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9FACC" w14:textId="77777777" w:rsidR="003730BF" w:rsidRPr="003730BF" w:rsidRDefault="003730BF" w:rsidP="003730BF">
      <w:pPr>
        <w:spacing w:after="0" w:line="240" w:lineRule="auto"/>
        <w:jc w:val="center"/>
        <w:rPr>
          <w:rFonts w:ascii="Times New Roman" w:hAnsi="Times New Roman" w:cs="Times New Roman"/>
          <w:sz w:val="28"/>
          <w:szCs w:val="28"/>
        </w:rPr>
      </w:pPr>
      <w:r w:rsidRPr="003730BF">
        <w:rPr>
          <w:rFonts w:ascii="Times New Roman" w:hAnsi="Times New Roman" w:cs="Times New Roman"/>
          <w:sz w:val="28"/>
          <w:szCs w:val="28"/>
        </w:rPr>
        <w:t>Казахский национальный медицинский университет</w:t>
      </w:r>
    </w:p>
    <w:p w14:paraId="64872C1D" w14:textId="77777777" w:rsidR="003730BF" w:rsidRPr="003730BF" w:rsidRDefault="003730BF" w:rsidP="003730BF">
      <w:pPr>
        <w:spacing w:after="0" w:line="240" w:lineRule="auto"/>
        <w:jc w:val="center"/>
        <w:rPr>
          <w:rFonts w:ascii="Times New Roman" w:hAnsi="Times New Roman" w:cs="Times New Roman"/>
          <w:sz w:val="28"/>
          <w:szCs w:val="28"/>
        </w:rPr>
      </w:pPr>
      <w:r w:rsidRPr="003730BF">
        <w:rPr>
          <w:rFonts w:ascii="Times New Roman" w:hAnsi="Times New Roman" w:cs="Times New Roman"/>
          <w:sz w:val="28"/>
          <w:szCs w:val="28"/>
        </w:rPr>
        <w:t xml:space="preserve">имени С. Д. </w:t>
      </w:r>
      <w:proofErr w:type="spellStart"/>
      <w:r w:rsidRPr="003730BF">
        <w:rPr>
          <w:rFonts w:ascii="Times New Roman" w:hAnsi="Times New Roman" w:cs="Times New Roman"/>
          <w:sz w:val="28"/>
          <w:szCs w:val="28"/>
        </w:rPr>
        <w:t>Асфендиярова</w:t>
      </w:r>
      <w:proofErr w:type="spellEnd"/>
    </w:p>
    <w:p w14:paraId="30B443BB" w14:textId="77777777" w:rsidR="003730BF" w:rsidRPr="003730BF" w:rsidRDefault="003730BF" w:rsidP="003730BF">
      <w:pPr>
        <w:spacing w:after="0" w:line="240" w:lineRule="auto"/>
        <w:rPr>
          <w:rFonts w:ascii="Times New Roman" w:hAnsi="Times New Roman" w:cs="Times New Roman"/>
          <w:sz w:val="28"/>
          <w:szCs w:val="28"/>
        </w:rPr>
      </w:pPr>
    </w:p>
    <w:p w14:paraId="0E9725B1" w14:textId="77777777" w:rsidR="003730BF" w:rsidRPr="003730BF" w:rsidRDefault="003730BF" w:rsidP="003730BF">
      <w:pPr>
        <w:spacing w:after="0" w:line="240" w:lineRule="auto"/>
        <w:rPr>
          <w:rFonts w:ascii="Times New Roman" w:hAnsi="Times New Roman" w:cs="Times New Roman"/>
          <w:sz w:val="28"/>
          <w:szCs w:val="28"/>
        </w:rPr>
      </w:pPr>
    </w:p>
    <w:p w14:paraId="578DB916" w14:textId="77777777" w:rsidR="003730BF" w:rsidRPr="003730BF" w:rsidRDefault="003730BF" w:rsidP="003730BF">
      <w:pPr>
        <w:spacing w:after="0" w:line="240" w:lineRule="auto"/>
        <w:rPr>
          <w:rFonts w:ascii="Times New Roman" w:hAnsi="Times New Roman" w:cs="Times New Roman"/>
          <w:sz w:val="28"/>
          <w:szCs w:val="28"/>
        </w:rPr>
      </w:pPr>
    </w:p>
    <w:p w14:paraId="73026D43" w14:textId="77777777" w:rsidR="003730BF" w:rsidRPr="003730BF" w:rsidRDefault="003730BF" w:rsidP="003730BF">
      <w:pPr>
        <w:spacing w:after="0" w:line="240" w:lineRule="auto"/>
        <w:rPr>
          <w:rStyle w:val="ad"/>
          <w:rFonts w:ascii="Times New Roman" w:hAnsi="Times New Roman" w:cs="Times New Roman"/>
          <w:b w:val="0"/>
          <w:color w:val="000000"/>
          <w:sz w:val="28"/>
          <w:szCs w:val="28"/>
          <w:shd w:val="clear" w:color="auto" w:fill="FFFFFF"/>
        </w:rPr>
      </w:pPr>
    </w:p>
    <w:p w14:paraId="3F268F3D" w14:textId="0FA7ABA6" w:rsidR="003730BF" w:rsidRPr="003730BF" w:rsidRDefault="003730BF" w:rsidP="003730BF">
      <w:pPr>
        <w:spacing w:after="0" w:line="240" w:lineRule="auto"/>
        <w:rPr>
          <w:rFonts w:ascii="Times New Roman" w:hAnsi="Times New Roman" w:cs="Times New Roman"/>
          <w:sz w:val="28"/>
          <w:szCs w:val="28"/>
        </w:rPr>
      </w:pPr>
      <w:r w:rsidRPr="003730BF">
        <w:rPr>
          <w:rStyle w:val="ad"/>
          <w:rFonts w:ascii="Times New Roman" w:hAnsi="Times New Roman" w:cs="Times New Roman"/>
          <w:b w:val="0"/>
          <w:bCs w:val="0"/>
          <w:color w:val="000000"/>
          <w:sz w:val="28"/>
          <w:szCs w:val="28"/>
          <w:shd w:val="clear" w:color="auto" w:fill="FFFFFF"/>
        </w:rPr>
        <w:t>УДК</w:t>
      </w:r>
      <w:r w:rsidR="00EB5975">
        <w:rPr>
          <w:rStyle w:val="ad"/>
          <w:rFonts w:ascii="Times New Roman" w:hAnsi="Times New Roman" w:cs="Times New Roman"/>
          <w:b w:val="0"/>
          <w:bCs w:val="0"/>
          <w:color w:val="000000"/>
          <w:sz w:val="28"/>
          <w:szCs w:val="28"/>
          <w:shd w:val="clear" w:color="auto" w:fill="FFFFFF"/>
        </w:rPr>
        <w:t xml:space="preserve">: </w:t>
      </w:r>
      <w:r w:rsidR="00EB5975" w:rsidRPr="00EB5975">
        <w:rPr>
          <w:rStyle w:val="ad"/>
          <w:rFonts w:ascii="Times New Roman" w:hAnsi="Times New Roman" w:cs="Times New Roman"/>
          <w:b w:val="0"/>
          <w:bCs w:val="0"/>
          <w:color w:val="000000"/>
          <w:sz w:val="28"/>
          <w:szCs w:val="28"/>
          <w:shd w:val="clear" w:color="auto" w:fill="FFFFFF"/>
        </w:rPr>
        <w:t>616.345-006.6-07</w:t>
      </w:r>
      <w:r w:rsidR="00123717">
        <w:rPr>
          <w:rStyle w:val="ad"/>
          <w:rFonts w:ascii="Times New Roman" w:hAnsi="Times New Roman" w:cs="Times New Roman"/>
          <w:b w:val="0"/>
          <w:bCs w:val="0"/>
          <w:color w:val="000000"/>
          <w:sz w:val="28"/>
          <w:szCs w:val="28"/>
          <w:shd w:val="clear" w:color="auto" w:fill="FFFFFF"/>
        </w:rPr>
        <w:t xml:space="preserve">                               </w:t>
      </w:r>
      <w:r w:rsidRPr="003730BF">
        <w:rPr>
          <w:rFonts w:ascii="Times New Roman" w:hAnsi="Times New Roman" w:cs="Times New Roman"/>
          <w:color w:val="000000"/>
          <w:sz w:val="28"/>
          <w:szCs w:val="28"/>
          <w:shd w:val="clear" w:color="auto" w:fill="FFFFFF"/>
        </w:rPr>
        <w:t xml:space="preserve">                             </w:t>
      </w:r>
      <w:r w:rsidRPr="003730BF">
        <w:rPr>
          <w:rFonts w:ascii="Times New Roman" w:hAnsi="Times New Roman" w:cs="Times New Roman"/>
          <w:sz w:val="28"/>
          <w:szCs w:val="28"/>
        </w:rPr>
        <w:t xml:space="preserve">на правах рукописи </w:t>
      </w:r>
    </w:p>
    <w:p w14:paraId="4551E037" w14:textId="77777777" w:rsidR="003730BF" w:rsidRPr="003730BF" w:rsidRDefault="003730BF" w:rsidP="003730BF">
      <w:pPr>
        <w:spacing w:after="0" w:line="240" w:lineRule="auto"/>
        <w:rPr>
          <w:rFonts w:ascii="Times New Roman" w:hAnsi="Times New Roman" w:cs="Times New Roman"/>
          <w:b/>
          <w:sz w:val="28"/>
          <w:szCs w:val="28"/>
        </w:rPr>
      </w:pPr>
    </w:p>
    <w:p w14:paraId="71137BA3" w14:textId="77777777" w:rsidR="003730BF" w:rsidRPr="003730BF" w:rsidRDefault="003730BF" w:rsidP="003730BF">
      <w:pPr>
        <w:spacing w:after="0" w:line="240" w:lineRule="auto"/>
        <w:rPr>
          <w:rFonts w:ascii="Times New Roman" w:hAnsi="Times New Roman" w:cs="Times New Roman"/>
          <w:b/>
          <w:sz w:val="28"/>
          <w:szCs w:val="28"/>
        </w:rPr>
      </w:pPr>
    </w:p>
    <w:p w14:paraId="137B1E5E" w14:textId="77777777" w:rsidR="003730BF" w:rsidRPr="003730BF" w:rsidRDefault="003730BF" w:rsidP="003730BF">
      <w:pPr>
        <w:spacing w:after="0" w:line="240" w:lineRule="auto"/>
        <w:rPr>
          <w:rFonts w:ascii="Times New Roman" w:hAnsi="Times New Roman" w:cs="Times New Roman"/>
          <w:b/>
          <w:sz w:val="28"/>
          <w:szCs w:val="28"/>
        </w:rPr>
      </w:pPr>
    </w:p>
    <w:p w14:paraId="7548C341" w14:textId="77777777" w:rsidR="003730BF" w:rsidRPr="003730BF" w:rsidRDefault="003730BF" w:rsidP="003730BF">
      <w:pPr>
        <w:spacing w:after="0" w:line="240" w:lineRule="auto"/>
        <w:rPr>
          <w:rFonts w:ascii="Times New Roman" w:hAnsi="Times New Roman" w:cs="Times New Roman"/>
          <w:b/>
          <w:sz w:val="28"/>
          <w:szCs w:val="28"/>
        </w:rPr>
      </w:pPr>
    </w:p>
    <w:p w14:paraId="03777CEB" w14:textId="77777777" w:rsidR="003730BF" w:rsidRPr="003730BF" w:rsidRDefault="003730BF" w:rsidP="003730BF">
      <w:pPr>
        <w:spacing w:after="0" w:line="240" w:lineRule="auto"/>
        <w:jc w:val="center"/>
        <w:rPr>
          <w:rFonts w:ascii="Times New Roman" w:hAnsi="Times New Roman" w:cs="Times New Roman"/>
          <w:b/>
          <w:sz w:val="28"/>
          <w:szCs w:val="28"/>
        </w:rPr>
      </w:pPr>
    </w:p>
    <w:p w14:paraId="19FFF0DB" w14:textId="49DE2A03" w:rsidR="003730BF" w:rsidRPr="003730BF" w:rsidRDefault="003730BF" w:rsidP="003730BF">
      <w:pPr>
        <w:spacing w:after="0" w:line="240" w:lineRule="auto"/>
        <w:jc w:val="center"/>
        <w:rPr>
          <w:rFonts w:ascii="Times New Roman" w:hAnsi="Times New Roman" w:cs="Times New Roman"/>
          <w:b/>
          <w:sz w:val="28"/>
          <w:szCs w:val="28"/>
        </w:rPr>
      </w:pPr>
      <w:r w:rsidRPr="003730BF">
        <w:rPr>
          <w:rFonts w:ascii="Times New Roman" w:hAnsi="Times New Roman" w:cs="Times New Roman"/>
          <w:b/>
          <w:sz w:val="28"/>
          <w:szCs w:val="28"/>
        </w:rPr>
        <w:t>БАЛТАЕВ НУРЛАН АНАРКУЛ</w:t>
      </w:r>
      <w:r w:rsidR="003519F2">
        <w:rPr>
          <w:rFonts w:ascii="Times New Roman" w:hAnsi="Times New Roman" w:cs="Times New Roman"/>
          <w:b/>
          <w:sz w:val="28"/>
          <w:szCs w:val="28"/>
        </w:rPr>
        <w:t>УЛЫ</w:t>
      </w:r>
    </w:p>
    <w:p w14:paraId="0AC7BEDA" w14:textId="77777777" w:rsidR="003730BF" w:rsidRPr="003730BF" w:rsidRDefault="003730BF" w:rsidP="003730BF">
      <w:pPr>
        <w:spacing w:after="0" w:line="240" w:lineRule="auto"/>
        <w:rPr>
          <w:rFonts w:ascii="Times New Roman" w:hAnsi="Times New Roman" w:cs="Times New Roman"/>
          <w:b/>
          <w:sz w:val="28"/>
          <w:szCs w:val="28"/>
        </w:rPr>
      </w:pPr>
    </w:p>
    <w:p w14:paraId="2BF17B00" w14:textId="77777777" w:rsidR="003730BF" w:rsidRPr="003730BF" w:rsidRDefault="003730BF" w:rsidP="003730BF">
      <w:pPr>
        <w:spacing w:after="0" w:line="240" w:lineRule="auto"/>
        <w:rPr>
          <w:rFonts w:ascii="Times New Roman" w:hAnsi="Times New Roman" w:cs="Times New Roman"/>
          <w:b/>
          <w:sz w:val="28"/>
          <w:szCs w:val="28"/>
        </w:rPr>
      </w:pPr>
    </w:p>
    <w:p w14:paraId="6A08859D" w14:textId="77777777" w:rsidR="003730BF" w:rsidRPr="003730BF" w:rsidRDefault="003730BF" w:rsidP="003730BF">
      <w:pPr>
        <w:spacing w:after="0" w:line="240" w:lineRule="auto"/>
        <w:jc w:val="center"/>
        <w:rPr>
          <w:rFonts w:ascii="Times New Roman" w:hAnsi="Times New Roman" w:cs="Times New Roman"/>
          <w:b/>
          <w:sz w:val="28"/>
          <w:szCs w:val="28"/>
        </w:rPr>
      </w:pPr>
      <w:r w:rsidRPr="003730BF">
        <w:rPr>
          <w:rFonts w:ascii="Times New Roman" w:hAnsi="Times New Roman" w:cs="Times New Roman"/>
          <w:b/>
          <w:sz w:val="28"/>
          <w:szCs w:val="28"/>
        </w:rPr>
        <w:t xml:space="preserve">Оптимизация ранней диагностики колоректального рака </w:t>
      </w:r>
    </w:p>
    <w:p w14:paraId="63FAD756" w14:textId="77777777" w:rsidR="003730BF" w:rsidRPr="003730BF" w:rsidRDefault="003730BF" w:rsidP="003730BF">
      <w:pPr>
        <w:spacing w:after="0" w:line="240" w:lineRule="auto"/>
        <w:jc w:val="center"/>
        <w:rPr>
          <w:rFonts w:ascii="Times New Roman" w:hAnsi="Times New Roman" w:cs="Times New Roman"/>
          <w:sz w:val="28"/>
          <w:szCs w:val="28"/>
        </w:rPr>
      </w:pPr>
      <w:r w:rsidRPr="003730BF">
        <w:rPr>
          <w:rFonts w:ascii="Times New Roman" w:hAnsi="Times New Roman" w:cs="Times New Roman"/>
          <w:b/>
          <w:sz w:val="28"/>
          <w:szCs w:val="28"/>
        </w:rPr>
        <w:t>у лиц с наследственно отягощенным анамнезом</w:t>
      </w:r>
      <w:r w:rsidRPr="003730BF">
        <w:rPr>
          <w:rFonts w:ascii="Times New Roman" w:hAnsi="Times New Roman" w:cs="Times New Roman"/>
          <w:sz w:val="28"/>
          <w:szCs w:val="28"/>
        </w:rPr>
        <w:t xml:space="preserve"> </w:t>
      </w:r>
    </w:p>
    <w:p w14:paraId="2923EF63" w14:textId="77777777" w:rsidR="003730BF" w:rsidRPr="003730BF" w:rsidRDefault="003730BF" w:rsidP="003730BF">
      <w:pPr>
        <w:spacing w:after="0" w:line="240" w:lineRule="auto"/>
        <w:jc w:val="center"/>
        <w:rPr>
          <w:rFonts w:ascii="Times New Roman" w:hAnsi="Times New Roman" w:cs="Times New Roman"/>
          <w:sz w:val="28"/>
          <w:szCs w:val="28"/>
        </w:rPr>
      </w:pPr>
    </w:p>
    <w:p w14:paraId="62A36714" w14:textId="77777777" w:rsidR="003730BF" w:rsidRPr="003730BF" w:rsidRDefault="003730BF" w:rsidP="003730BF">
      <w:pPr>
        <w:spacing w:after="0" w:line="240" w:lineRule="auto"/>
        <w:jc w:val="center"/>
        <w:rPr>
          <w:rFonts w:ascii="Times New Roman" w:hAnsi="Times New Roman" w:cs="Times New Roman"/>
          <w:sz w:val="28"/>
          <w:szCs w:val="28"/>
        </w:rPr>
      </w:pPr>
    </w:p>
    <w:p w14:paraId="31B65A5C" w14:textId="44CFBED1" w:rsidR="003730BF" w:rsidRPr="003730BF" w:rsidRDefault="003730BF" w:rsidP="003730BF">
      <w:pPr>
        <w:spacing w:after="0" w:line="240" w:lineRule="auto"/>
        <w:jc w:val="center"/>
        <w:rPr>
          <w:rFonts w:ascii="Times New Roman" w:hAnsi="Times New Roman" w:cs="Times New Roman"/>
          <w:spacing w:val="-1"/>
          <w:sz w:val="28"/>
          <w:szCs w:val="28"/>
        </w:rPr>
      </w:pPr>
      <w:r w:rsidRPr="003730BF">
        <w:rPr>
          <w:rFonts w:ascii="Times New Roman" w:hAnsi="Times New Roman" w:cs="Times New Roman"/>
          <w:sz w:val="28"/>
          <w:szCs w:val="28"/>
        </w:rPr>
        <w:t xml:space="preserve">специальность </w:t>
      </w:r>
      <w:r w:rsidR="009410A3" w:rsidRPr="00D638B9">
        <w:rPr>
          <w:rFonts w:ascii="Times New Roman" w:hAnsi="Times New Roman" w:cs="Times New Roman"/>
          <w:spacing w:val="-1"/>
          <w:sz w:val="28"/>
          <w:szCs w:val="28"/>
        </w:rPr>
        <w:t>8</w:t>
      </w:r>
      <w:r w:rsidRPr="003730BF">
        <w:rPr>
          <w:rFonts w:ascii="Times New Roman" w:hAnsi="Times New Roman" w:cs="Times New Roman"/>
          <w:spacing w:val="-1"/>
          <w:sz w:val="28"/>
          <w:szCs w:val="28"/>
          <w:lang w:val="en-US"/>
        </w:rPr>
        <w:t>D</w:t>
      </w:r>
      <w:r w:rsidRPr="003730BF">
        <w:rPr>
          <w:rFonts w:ascii="Times New Roman" w:hAnsi="Times New Roman" w:cs="Times New Roman"/>
          <w:spacing w:val="-1"/>
          <w:sz w:val="28"/>
          <w:szCs w:val="28"/>
        </w:rPr>
        <w:t>1010</w:t>
      </w:r>
      <w:r w:rsidR="009410A3" w:rsidRPr="00D638B9">
        <w:rPr>
          <w:rFonts w:ascii="Times New Roman" w:hAnsi="Times New Roman" w:cs="Times New Roman"/>
          <w:spacing w:val="-1"/>
          <w:sz w:val="28"/>
          <w:szCs w:val="28"/>
        </w:rPr>
        <w:t>3</w:t>
      </w:r>
      <w:r w:rsidRPr="003730BF">
        <w:rPr>
          <w:rFonts w:ascii="Times New Roman" w:hAnsi="Times New Roman" w:cs="Times New Roman"/>
          <w:spacing w:val="-1"/>
          <w:sz w:val="28"/>
          <w:szCs w:val="28"/>
        </w:rPr>
        <w:t xml:space="preserve"> – Медицина</w:t>
      </w:r>
    </w:p>
    <w:p w14:paraId="3BB54B12" w14:textId="77777777" w:rsidR="003730BF" w:rsidRPr="003730BF" w:rsidRDefault="003730BF" w:rsidP="003730BF">
      <w:pPr>
        <w:spacing w:after="0" w:line="240" w:lineRule="auto"/>
        <w:rPr>
          <w:rFonts w:ascii="Times New Roman" w:hAnsi="Times New Roman" w:cs="Times New Roman"/>
          <w:sz w:val="28"/>
          <w:szCs w:val="28"/>
        </w:rPr>
      </w:pPr>
    </w:p>
    <w:p w14:paraId="350DCE9A" w14:textId="77777777" w:rsidR="003730BF" w:rsidRPr="003730BF" w:rsidRDefault="003730BF" w:rsidP="003730BF">
      <w:pPr>
        <w:spacing w:after="0" w:line="240" w:lineRule="auto"/>
        <w:jc w:val="center"/>
        <w:rPr>
          <w:rFonts w:ascii="Times New Roman" w:hAnsi="Times New Roman" w:cs="Times New Roman"/>
          <w:sz w:val="28"/>
          <w:szCs w:val="28"/>
        </w:rPr>
      </w:pPr>
      <w:r w:rsidRPr="003730BF">
        <w:rPr>
          <w:rFonts w:ascii="Times New Roman" w:hAnsi="Times New Roman" w:cs="Times New Roman"/>
          <w:sz w:val="28"/>
          <w:szCs w:val="28"/>
        </w:rPr>
        <w:t xml:space="preserve">Диссертация на соискание степени </w:t>
      </w:r>
    </w:p>
    <w:p w14:paraId="6DBBB459" w14:textId="77777777" w:rsidR="003730BF" w:rsidRPr="003730BF" w:rsidRDefault="003730BF" w:rsidP="003730BF">
      <w:pPr>
        <w:spacing w:after="0" w:line="240" w:lineRule="auto"/>
        <w:jc w:val="center"/>
        <w:rPr>
          <w:rFonts w:ascii="Times New Roman" w:hAnsi="Times New Roman" w:cs="Times New Roman"/>
          <w:sz w:val="28"/>
          <w:szCs w:val="28"/>
        </w:rPr>
      </w:pPr>
      <w:r w:rsidRPr="003730BF">
        <w:rPr>
          <w:rFonts w:ascii="Times New Roman" w:hAnsi="Times New Roman" w:cs="Times New Roman"/>
          <w:sz w:val="28"/>
          <w:szCs w:val="28"/>
        </w:rPr>
        <w:t>доктора философии (</w:t>
      </w:r>
      <w:r w:rsidRPr="003730BF">
        <w:rPr>
          <w:rFonts w:ascii="Times New Roman" w:hAnsi="Times New Roman" w:cs="Times New Roman"/>
          <w:sz w:val="28"/>
          <w:szCs w:val="28"/>
          <w:lang w:val="en-US"/>
        </w:rPr>
        <w:t>PhD</w:t>
      </w:r>
      <w:r w:rsidRPr="003730BF">
        <w:rPr>
          <w:rFonts w:ascii="Times New Roman" w:hAnsi="Times New Roman" w:cs="Times New Roman"/>
          <w:sz w:val="28"/>
          <w:szCs w:val="28"/>
        </w:rPr>
        <w:t>)</w:t>
      </w:r>
    </w:p>
    <w:p w14:paraId="5502A255" w14:textId="77777777" w:rsidR="003730BF" w:rsidRPr="003730BF" w:rsidRDefault="003730BF" w:rsidP="003730BF">
      <w:pPr>
        <w:spacing w:after="0" w:line="240" w:lineRule="auto"/>
        <w:jc w:val="center"/>
        <w:rPr>
          <w:rFonts w:ascii="Times New Roman" w:hAnsi="Times New Roman" w:cs="Times New Roman"/>
          <w:sz w:val="28"/>
          <w:szCs w:val="28"/>
        </w:rPr>
      </w:pPr>
    </w:p>
    <w:p w14:paraId="611A7536" w14:textId="77777777" w:rsidR="003730BF" w:rsidRPr="003730BF" w:rsidRDefault="003730BF" w:rsidP="003730BF">
      <w:pPr>
        <w:spacing w:after="0" w:line="240" w:lineRule="auto"/>
        <w:jc w:val="center"/>
        <w:rPr>
          <w:rFonts w:ascii="Times New Roman" w:hAnsi="Times New Roman" w:cs="Times New Roman"/>
          <w:sz w:val="28"/>
          <w:szCs w:val="28"/>
        </w:rPr>
      </w:pPr>
    </w:p>
    <w:p w14:paraId="4F0F8CC1" w14:textId="77777777" w:rsidR="003730BF" w:rsidRPr="003730BF" w:rsidRDefault="003730BF" w:rsidP="003730BF">
      <w:pPr>
        <w:spacing w:after="0" w:line="240" w:lineRule="auto"/>
        <w:jc w:val="right"/>
        <w:rPr>
          <w:rFonts w:ascii="Times New Roman" w:hAnsi="Times New Roman" w:cs="Times New Roman"/>
          <w:sz w:val="28"/>
          <w:szCs w:val="28"/>
        </w:rPr>
      </w:pPr>
    </w:p>
    <w:p w14:paraId="2297B6C9" w14:textId="77777777" w:rsidR="003730BF" w:rsidRPr="003730BF" w:rsidRDefault="003730BF" w:rsidP="003730BF">
      <w:pPr>
        <w:spacing w:after="0" w:line="240" w:lineRule="auto"/>
        <w:jc w:val="right"/>
        <w:rPr>
          <w:rFonts w:ascii="Times New Roman" w:hAnsi="Times New Roman" w:cs="Times New Roman"/>
          <w:sz w:val="28"/>
          <w:szCs w:val="28"/>
        </w:rPr>
      </w:pPr>
    </w:p>
    <w:p w14:paraId="314BFB5C" w14:textId="77777777" w:rsidR="003730BF" w:rsidRPr="003730BF" w:rsidRDefault="003730BF" w:rsidP="003730BF">
      <w:pPr>
        <w:spacing w:after="0" w:line="240" w:lineRule="auto"/>
        <w:jc w:val="right"/>
        <w:rPr>
          <w:rFonts w:ascii="Times New Roman" w:hAnsi="Times New Roman" w:cs="Times New Roman"/>
          <w:sz w:val="28"/>
          <w:szCs w:val="28"/>
        </w:rPr>
      </w:pPr>
    </w:p>
    <w:p w14:paraId="4AF6D70E" w14:textId="77777777" w:rsidR="003730BF" w:rsidRPr="003730BF" w:rsidRDefault="003730BF" w:rsidP="003730BF">
      <w:pPr>
        <w:spacing w:after="0" w:line="240" w:lineRule="auto"/>
        <w:jc w:val="right"/>
        <w:rPr>
          <w:rFonts w:ascii="Times New Roman" w:hAnsi="Times New Roman" w:cs="Times New Roman"/>
          <w:sz w:val="28"/>
          <w:szCs w:val="28"/>
        </w:rPr>
      </w:pPr>
    </w:p>
    <w:p w14:paraId="7AA51DBB" w14:textId="5A0E5E59" w:rsidR="003730BF" w:rsidRPr="003730BF" w:rsidRDefault="003730BF" w:rsidP="003730BF">
      <w:pPr>
        <w:spacing w:after="0" w:line="240" w:lineRule="auto"/>
        <w:ind w:left="4820"/>
        <w:rPr>
          <w:rFonts w:ascii="Times New Roman" w:hAnsi="Times New Roman" w:cs="Times New Roman"/>
          <w:sz w:val="28"/>
          <w:szCs w:val="28"/>
        </w:rPr>
      </w:pPr>
      <w:r w:rsidRPr="003730BF">
        <w:rPr>
          <w:rFonts w:ascii="Times New Roman" w:hAnsi="Times New Roman" w:cs="Times New Roman"/>
          <w:sz w:val="28"/>
          <w:szCs w:val="28"/>
        </w:rPr>
        <w:t xml:space="preserve">Научный </w:t>
      </w:r>
      <w:r w:rsidR="00E70C2E">
        <w:rPr>
          <w:rFonts w:ascii="Times New Roman" w:hAnsi="Times New Roman" w:cs="Times New Roman"/>
          <w:sz w:val="28"/>
          <w:szCs w:val="28"/>
        </w:rPr>
        <w:t>консультант</w:t>
      </w:r>
      <w:r w:rsidRPr="003730BF">
        <w:rPr>
          <w:rFonts w:ascii="Times New Roman" w:hAnsi="Times New Roman" w:cs="Times New Roman"/>
          <w:sz w:val="28"/>
          <w:szCs w:val="28"/>
        </w:rPr>
        <w:t>:</w:t>
      </w:r>
    </w:p>
    <w:p w14:paraId="2B72937C" w14:textId="77777777" w:rsidR="003730BF" w:rsidRPr="003730BF" w:rsidRDefault="003730BF" w:rsidP="003730BF">
      <w:pPr>
        <w:widowControl w:val="0"/>
        <w:autoSpaceDE w:val="0"/>
        <w:autoSpaceDN w:val="0"/>
        <w:adjustRightInd w:val="0"/>
        <w:spacing w:after="0" w:line="240" w:lineRule="auto"/>
        <w:ind w:left="4820"/>
        <w:rPr>
          <w:rFonts w:ascii="Times New Roman" w:hAnsi="Times New Roman" w:cs="Times New Roman"/>
          <w:sz w:val="28"/>
          <w:szCs w:val="28"/>
        </w:rPr>
      </w:pPr>
      <w:proofErr w:type="spellStart"/>
      <w:r w:rsidRPr="003730BF">
        <w:rPr>
          <w:rFonts w:ascii="Times New Roman" w:hAnsi="Times New Roman" w:cs="Times New Roman"/>
          <w:sz w:val="28"/>
          <w:szCs w:val="28"/>
        </w:rPr>
        <w:t>Кайдарова</w:t>
      </w:r>
      <w:proofErr w:type="spellEnd"/>
      <w:r w:rsidRPr="003730BF">
        <w:rPr>
          <w:rFonts w:ascii="Times New Roman" w:hAnsi="Times New Roman" w:cs="Times New Roman"/>
          <w:sz w:val="28"/>
          <w:szCs w:val="28"/>
        </w:rPr>
        <w:t xml:space="preserve"> Диляра </w:t>
      </w:r>
      <w:proofErr w:type="spellStart"/>
      <w:r w:rsidRPr="003730BF">
        <w:rPr>
          <w:rFonts w:ascii="Times New Roman" w:hAnsi="Times New Roman" w:cs="Times New Roman"/>
          <w:sz w:val="28"/>
          <w:szCs w:val="28"/>
        </w:rPr>
        <w:t>Радиковна</w:t>
      </w:r>
      <w:proofErr w:type="spellEnd"/>
    </w:p>
    <w:p w14:paraId="6590BBF5" w14:textId="77777777" w:rsidR="003730BF" w:rsidRPr="003730BF" w:rsidRDefault="003730BF" w:rsidP="003730BF">
      <w:pPr>
        <w:widowControl w:val="0"/>
        <w:autoSpaceDE w:val="0"/>
        <w:autoSpaceDN w:val="0"/>
        <w:adjustRightInd w:val="0"/>
        <w:spacing w:after="0" w:line="240" w:lineRule="auto"/>
        <w:ind w:left="4820"/>
        <w:rPr>
          <w:rFonts w:ascii="Times New Roman" w:hAnsi="Times New Roman" w:cs="Times New Roman"/>
          <w:sz w:val="28"/>
          <w:szCs w:val="28"/>
        </w:rPr>
      </w:pPr>
      <w:r w:rsidRPr="003730BF">
        <w:rPr>
          <w:rFonts w:ascii="Times New Roman" w:hAnsi="Times New Roman" w:cs="Times New Roman"/>
          <w:sz w:val="28"/>
          <w:szCs w:val="28"/>
        </w:rPr>
        <w:t xml:space="preserve">доктор медицинских наук, профессор </w:t>
      </w:r>
    </w:p>
    <w:p w14:paraId="7C87A3E1" w14:textId="77777777" w:rsidR="003730BF" w:rsidRPr="003730BF" w:rsidRDefault="003730BF" w:rsidP="003730BF">
      <w:pPr>
        <w:widowControl w:val="0"/>
        <w:autoSpaceDE w:val="0"/>
        <w:autoSpaceDN w:val="0"/>
        <w:adjustRightInd w:val="0"/>
        <w:spacing w:after="0" w:line="240" w:lineRule="auto"/>
        <w:ind w:left="4820"/>
        <w:rPr>
          <w:rFonts w:ascii="Times New Roman" w:hAnsi="Times New Roman" w:cs="Times New Roman"/>
          <w:sz w:val="28"/>
          <w:szCs w:val="28"/>
        </w:rPr>
      </w:pPr>
      <w:r w:rsidRPr="003730BF">
        <w:rPr>
          <w:rFonts w:ascii="Times New Roman" w:hAnsi="Times New Roman" w:cs="Times New Roman"/>
          <w:sz w:val="28"/>
          <w:szCs w:val="28"/>
        </w:rPr>
        <w:t xml:space="preserve">академик Национальной академии наук Республики Казахстан </w:t>
      </w:r>
    </w:p>
    <w:p w14:paraId="7AA6F4EE" w14:textId="59459F96" w:rsidR="003730BF" w:rsidRPr="003730BF" w:rsidRDefault="003730BF" w:rsidP="003730BF">
      <w:pPr>
        <w:widowControl w:val="0"/>
        <w:autoSpaceDE w:val="0"/>
        <w:autoSpaceDN w:val="0"/>
        <w:adjustRightInd w:val="0"/>
        <w:spacing w:after="0" w:line="240" w:lineRule="auto"/>
        <w:ind w:left="4820"/>
        <w:rPr>
          <w:rFonts w:ascii="Times New Roman" w:hAnsi="Times New Roman" w:cs="Times New Roman"/>
          <w:sz w:val="28"/>
          <w:szCs w:val="28"/>
        </w:rPr>
      </w:pPr>
      <w:r w:rsidRPr="003730BF">
        <w:rPr>
          <w:rFonts w:ascii="Times New Roman" w:hAnsi="Times New Roman" w:cs="Times New Roman"/>
          <w:sz w:val="28"/>
          <w:szCs w:val="28"/>
        </w:rPr>
        <w:t xml:space="preserve">Зарубежный научный </w:t>
      </w:r>
      <w:r w:rsidR="00E70C2E">
        <w:rPr>
          <w:rFonts w:ascii="Times New Roman" w:hAnsi="Times New Roman" w:cs="Times New Roman"/>
          <w:sz w:val="28"/>
          <w:szCs w:val="28"/>
        </w:rPr>
        <w:t>консультант:</w:t>
      </w:r>
      <w:r w:rsidRPr="003730BF">
        <w:rPr>
          <w:rFonts w:ascii="Times New Roman" w:hAnsi="Times New Roman" w:cs="Times New Roman"/>
          <w:sz w:val="28"/>
          <w:szCs w:val="28"/>
        </w:rPr>
        <w:t xml:space="preserve">  </w:t>
      </w:r>
    </w:p>
    <w:p w14:paraId="720F5AF3" w14:textId="77777777" w:rsidR="003730BF" w:rsidRPr="003730BF" w:rsidRDefault="003730BF" w:rsidP="003730BF">
      <w:pPr>
        <w:widowControl w:val="0"/>
        <w:autoSpaceDE w:val="0"/>
        <w:autoSpaceDN w:val="0"/>
        <w:adjustRightInd w:val="0"/>
        <w:spacing w:after="0" w:line="240" w:lineRule="auto"/>
        <w:ind w:left="4820"/>
        <w:rPr>
          <w:rFonts w:ascii="Times New Roman" w:hAnsi="Times New Roman" w:cs="Times New Roman"/>
          <w:sz w:val="28"/>
          <w:szCs w:val="28"/>
        </w:rPr>
      </w:pPr>
      <w:r w:rsidRPr="003730BF">
        <w:rPr>
          <w:rFonts w:ascii="Times New Roman" w:hAnsi="Times New Roman" w:cs="Times New Roman"/>
          <w:sz w:val="28"/>
          <w:szCs w:val="28"/>
        </w:rPr>
        <w:t xml:space="preserve">Расулов Арсен Османович </w:t>
      </w:r>
    </w:p>
    <w:p w14:paraId="52210C4B" w14:textId="77777777" w:rsidR="003730BF" w:rsidRPr="003730BF" w:rsidRDefault="003730BF" w:rsidP="003730BF">
      <w:pPr>
        <w:widowControl w:val="0"/>
        <w:autoSpaceDE w:val="0"/>
        <w:autoSpaceDN w:val="0"/>
        <w:adjustRightInd w:val="0"/>
        <w:spacing w:after="0" w:line="240" w:lineRule="auto"/>
        <w:ind w:left="4820"/>
        <w:rPr>
          <w:rFonts w:ascii="Times New Roman" w:hAnsi="Times New Roman" w:cs="Times New Roman"/>
          <w:sz w:val="28"/>
          <w:szCs w:val="28"/>
        </w:rPr>
      </w:pPr>
      <w:r w:rsidRPr="003730BF">
        <w:rPr>
          <w:rFonts w:ascii="Times New Roman" w:hAnsi="Times New Roman" w:cs="Times New Roman"/>
          <w:sz w:val="28"/>
          <w:szCs w:val="28"/>
        </w:rPr>
        <w:t>доктор медицинских наук, профессор</w:t>
      </w:r>
    </w:p>
    <w:p w14:paraId="58E1885D" w14:textId="77777777" w:rsidR="003730BF" w:rsidRPr="003730BF" w:rsidRDefault="003730BF" w:rsidP="003730BF">
      <w:pPr>
        <w:spacing w:after="0" w:line="240" w:lineRule="auto"/>
        <w:jc w:val="right"/>
        <w:rPr>
          <w:rFonts w:ascii="Times New Roman" w:hAnsi="Times New Roman" w:cs="Times New Roman"/>
          <w:sz w:val="28"/>
          <w:szCs w:val="28"/>
        </w:rPr>
      </w:pPr>
    </w:p>
    <w:p w14:paraId="5F393FEF" w14:textId="77777777" w:rsidR="003730BF" w:rsidRPr="003730BF" w:rsidRDefault="003730BF" w:rsidP="003730BF">
      <w:pPr>
        <w:spacing w:after="0" w:line="240" w:lineRule="auto"/>
        <w:rPr>
          <w:rFonts w:ascii="Times New Roman" w:hAnsi="Times New Roman" w:cs="Times New Roman"/>
          <w:sz w:val="28"/>
          <w:szCs w:val="28"/>
        </w:rPr>
      </w:pPr>
    </w:p>
    <w:p w14:paraId="3256A019" w14:textId="77777777" w:rsidR="003730BF" w:rsidRPr="003730BF" w:rsidRDefault="003730BF" w:rsidP="003730BF">
      <w:pPr>
        <w:spacing w:after="0" w:line="240" w:lineRule="auto"/>
        <w:rPr>
          <w:rFonts w:ascii="Times New Roman" w:hAnsi="Times New Roman" w:cs="Times New Roman"/>
          <w:b/>
          <w:sz w:val="28"/>
          <w:szCs w:val="28"/>
        </w:rPr>
      </w:pPr>
    </w:p>
    <w:p w14:paraId="4048A49E" w14:textId="77777777" w:rsidR="003730BF" w:rsidRPr="003730BF" w:rsidRDefault="003730BF" w:rsidP="003730BF">
      <w:pPr>
        <w:spacing w:after="0" w:line="240" w:lineRule="auto"/>
        <w:rPr>
          <w:rFonts w:ascii="Times New Roman" w:hAnsi="Times New Roman" w:cs="Times New Roman"/>
          <w:b/>
          <w:sz w:val="28"/>
          <w:szCs w:val="28"/>
        </w:rPr>
      </w:pPr>
    </w:p>
    <w:p w14:paraId="3A273897" w14:textId="77777777" w:rsidR="003730BF" w:rsidRPr="003730BF" w:rsidRDefault="003730BF" w:rsidP="003730BF">
      <w:pPr>
        <w:spacing w:after="0" w:line="240" w:lineRule="auto"/>
        <w:rPr>
          <w:rFonts w:ascii="Times New Roman" w:hAnsi="Times New Roman" w:cs="Times New Roman"/>
          <w:b/>
          <w:sz w:val="28"/>
          <w:szCs w:val="28"/>
        </w:rPr>
      </w:pPr>
    </w:p>
    <w:p w14:paraId="56FDE1CD" w14:textId="77777777" w:rsidR="003730BF" w:rsidRPr="003730BF" w:rsidRDefault="003730BF" w:rsidP="003730BF">
      <w:pPr>
        <w:spacing w:after="0" w:line="240" w:lineRule="auto"/>
        <w:jc w:val="center"/>
        <w:rPr>
          <w:rFonts w:ascii="Times New Roman" w:hAnsi="Times New Roman" w:cs="Times New Roman"/>
          <w:sz w:val="28"/>
          <w:szCs w:val="28"/>
        </w:rPr>
      </w:pPr>
      <w:r w:rsidRPr="003730BF">
        <w:rPr>
          <w:rFonts w:ascii="Times New Roman" w:hAnsi="Times New Roman" w:cs="Times New Roman"/>
          <w:sz w:val="28"/>
          <w:szCs w:val="28"/>
        </w:rPr>
        <w:t>Республика Казахстан</w:t>
      </w:r>
    </w:p>
    <w:p w14:paraId="64CC5142" w14:textId="77777777" w:rsidR="003730BF" w:rsidRPr="003730BF" w:rsidRDefault="003730BF" w:rsidP="003730BF">
      <w:pPr>
        <w:spacing w:after="0" w:line="240" w:lineRule="auto"/>
        <w:jc w:val="center"/>
        <w:rPr>
          <w:rFonts w:ascii="Times New Roman" w:hAnsi="Times New Roman" w:cs="Times New Roman"/>
          <w:sz w:val="28"/>
          <w:szCs w:val="28"/>
        </w:rPr>
      </w:pPr>
      <w:r w:rsidRPr="003730BF">
        <w:rPr>
          <w:rFonts w:ascii="Times New Roman" w:hAnsi="Times New Roman" w:cs="Times New Roman"/>
          <w:sz w:val="28"/>
          <w:szCs w:val="28"/>
        </w:rPr>
        <w:t>Алматы, 2026</w:t>
      </w:r>
    </w:p>
    <w:p w14:paraId="0D563E60" w14:textId="77777777" w:rsidR="003730BF" w:rsidRPr="003730BF" w:rsidRDefault="003730BF" w:rsidP="003730BF">
      <w:pPr>
        <w:spacing w:after="0" w:line="240" w:lineRule="auto"/>
        <w:jc w:val="center"/>
        <w:rPr>
          <w:rFonts w:ascii="Times New Roman" w:hAnsi="Times New Roman" w:cs="Times New Roman"/>
          <w:b/>
          <w:sz w:val="28"/>
          <w:szCs w:val="28"/>
        </w:rPr>
      </w:pPr>
      <w:r w:rsidRPr="003730BF">
        <w:rPr>
          <w:rFonts w:ascii="Times New Roman" w:hAnsi="Times New Roman" w:cs="Times New Roman"/>
          <w:sz w:val="28"/>
          <w:szCs w:val="28"/>
        </w:rPr>
        <w:br w:type="page"/>
      </w:r>
      <w:r w:rsidRPr="003730BF">
        <w:rPr>
          <w:rFonts w:ascii="Times New Roman" w:hAnsi="Times New Roman" w:cs="Times New Roman"/>
          <w:b/>
          <w:sz w:val="28"/>
          <w:szCs w:val="28"/>
        </w:rPr>
        <w:lastRenderedPageBreak/>
        <w:t>СОДЕРЖАНИЕ</w:t>
      </w:r>
    </w:p>
    <w:p w14:paraId="40A3A3D8" w14:textId="77777777" w:rsidR="003730BF" w:rsidRPr="003730BF" w:rsidRDefault="003730BF" w:rsidP="003730BF">
      <w:pPr>
        <w:spacing w:after="0" w:line="240" w:lineRule="auto"/>
        <w:jc w:val="both"/>
        <w:rPr>
          <w:rFonts w:ascii="Times New Roman" w:hAnsi="Times New Roman" w:cs="Times New Roman"/>
          <w:sz w:val="28"/>
          <w:szCs w:val="28"/>
        </w:rPr>
      </w:pPr>
    </w:p>
    <w:p w14:paraId="60D16D6F" w14:textId="6B444691"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ССЫЛКИ НА ПРАВОВЫЕ И НОРМАТИВНЫЕ АКТЫ ……………………...</w:t>
      </w:r>
      <w:r>
        <w:rPr>
          <w:rFonts w:ascii="Times New Roman" w:hAnsi="Times New Roman" w:cs="Times New Roman"/>
          <w:sz w:val="28"/>
          <w:szCs w:val="28"/>
        </w:rPr>
        <w:t>...</w:t>
      </w:r>
      <w:r w:rsidR="00E02346">
        <w:rPr>
          <w:rFonts w:ascii="Times New Roman" w:hAnsi="Times New Roman" w:cs="Times New Roman"/>
          <w:sz w:val="28"/>
          <w:szCs w:val="28"/>
        </w:rPr>
        <w:t>.</w:t>
      </w:r>
      <w:r w:rsidRPr="003730BF">
        <w:rPr>
          <w:rFonts w:ascii="Times New Roman" w:hAnsi="Times New Roman" w:cs="Times New Roman"/>
          <w:sz w:val="28"/>
          <w:szCs w:val="28"/>
        </w:rPr>
        <w:t>4</w:t>
      </w:r>
    </w:p>
    <w:p w14:paraId="5D601E9A" w14:textId="7638ADEF"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ОПРЕДЕЛЕНИЯ……………………………………………………………</w:t>
      </w:r>
      <w:proofErr w:type="gramStart"/>
      <w:r w:rsidRPr="003730BF">
        <w:rPr>
          <w:rFonts w:ascii="Times New Roman" w:hAnsi="Times New Roman" w:cs="Times New Roman"/>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w:t>
      </w:r>
      <w:r w:rsidRPr="003730BF">
        <w:rPr>
          <w:rFonts w:ascii="Times New Roman" w:hAnsi="Times New Roman" w:cs="Times New Roman"/>
          <w:sz w:val="28"/>
          <w:szCs w:val="28"/>
        </w:rPr>
        <w:t>5</w:t>
      </w:r>
    </w:p>
    <w:p w14:paraId="4B82EDA2" w14:textId="6CEA1569"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ОБОЗНАЧЕНИЯ И СОКРАЩЕНИЯ……….....................................................</w:t>
      </w:r>
      <w:r>
        <w:rPr>
          <w:rFonts w:ascii="Times New Roman" w:hAnsi="Times New Roman" w:cs="Times New Roman"/>
          <w:sz w:val="28"/>
          <w:szCs w:val="28"/>
        </w:rPr>
        <w:t>.</w:t>
      </w:r>
      <w:r w:rsidRPr="003730BF">
        <w:rPr>
          <w:rFonts w:ascii="Times New Roman" w:hAnsi="Times New Roman" w:cs="Times New Roman"/>
          <w:sz w:val="28"/>
          <w:szCs w:val="28"/>
        </w:rPr>
        <w:t>...</w:t>
      </w:r>
      <w:r>
        <w:rPr>
          <w:rFonts w:ascii="Times New Roman" w:hAnsi="Times New Roman" w:cs="Times New Roman"/>
          <w:sz w:val="28"/>
          <w:szCs w:val="28"/>
        </w:rPr>
        <w:t>..</w:t>
      </w:r>
      <w:r w:rsidRPr="003730BF">
        <w:rPr>
          <w:rFonts w:ascii="Times New Roman" w:hAnsi="Times New Roman" w:cs="Times New Roman"/>
          <w:sz w:val="28"/>
          <w:szCs w:val="28"/>
        </w:rPr>
        <w:t>.</w:t>
      </w:r>
      <w:r w:rsidR="00E02346">
        <w:rPr>
          <w:rFonts w:ascii="Times New Roman" w:hAnsi="Times New Roman" w:cs="Times New Roman"/>
          <w:sz w:val="28"/>
          <w:szCs w:val="28"/>
        </w:rPr>
        <w:t>.</w:t>
      </w:r>
      <w:r w:rsidRPr="003730BF">
        <w:rPr>
          <w:rFonts w:ascii="Times New Roman" w:hAnsi="Times New Roman" w:cs="Times New Roman"/>
          <w:sz w:val="28"/>
          <w:szCs w:val="28"/>
        </w:rPr>
        <w:t>7</w:t>
      </w:r>
    </w:p>
    <w:p w14:paraId="78E34B12" w14:textId="4739D51E"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ВВЕДЕНИЕ……………………………………......................................................</w:t>
      </w:r>
      <w:r>
        <w:rPr>
          <w:rFonts w:ascii="Times New Roman" w:hAnsi="Times New Roman" w:cs="Times New Roman"/>
          <w:sz w:val="28"/>
          <w:szCs w:val="28"/>
        </w:rPr>
        <w:t>....</w:t>
      </w:r>
      <w:r w:rsidRPr="003730BF">
        <w:rPr>
          <w:rFonts w:ascii="Times New Roman" w:hAnsi="Times New Roman" w:cs="Times New Roman"/>
          <w:sz w:val="28"/>
          <w:szCs w:val="28"/>
        </w:rPr>
        <w:t>9</w:t>
      </w:r>
    </w:p>
    <w:p w14:paraId="42C3EEF8" w14:textId="3A0D7775" w:rsidR="003730BF" w:rsidRPr="003730BF" w:rsidRDefault="003730BF" w:rsidP="003730BF">
      <w:pPr>
        <w:tabs>
          <w:tab w:val="left" w:pos="426"/>
        </w:tabs>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1 ОБЗОР ЛИТЕРАТУРЫ………………………………......................................</w:t>
      </w:r>
      <w:r>
        <w:rPr>
          <w:rFonts w:ascii="Times New Roman" w:hAnsi="Times New Roman" w:cs="Times New Roman"/>
          <w:sz w:val="28"/>
          <w:szCs w:val="28"/>
        </w:rPr>
        <w:t>...</w:t>
      </w:r>
      <w:r w:rsidRPr="003730BF">
        <w:rPr>
          <w:rFonts w:ascii="Times New Roman" w:hAnsi="Times New Roman" w:cs="Times New Roman"/>
          <w:sz w:val="28"/>
          <w:szCs w:val="28"/>
        </w:rPr>
        <w:t>.</w:t>
      </w:r>
      <w:r w:rsidR="00512E0E">
        <w:rPr>
          <w:rFonts w:ascii="Times New Roman" w:hAnsi="Times New Roman" w:cs="Times New Roman"/>
          <w:sz w:val="28"/>
          <w:szCs w:val="28"/>
        </w:rPr>
        <w:t>.</w:t>
      </w:r>
      <w:r w:rsidRPr="003730BF">
        <w:rPr>
          <w:rFonts w:ascii="Times New Roman" w:hAnsi="Times New Roman" w:cs="Times New Roman"/>
          <w:sz w:val="28"/>
          <w:szCs w:val="28"/>
        </w:rPr>
        <w:t>1</w:t>
      </w:r>
      <w:r w:rsidR="00512E0E">
        <w:rPr>
          <w:rFonts w:ascii="Times New Roman" w:hAnsi="Times New Roman" w:cs="Times New Roman"/>
          <w:sz w:val="28"/>
          <w:szCs w:val="28"/>
        </w:rPr>
        <w:t>6</w:t>
      </w:r>
    </w:p>
    <w:p w14:paraId="71B37CA1" w14:textId="3A506A5E" w:rsidR="003730BF" w:rsidRPr="003730BF" w:rsidRDefault="003730BF" w:rsidP="003730BF">
      <w:pPr>
        <w:pStyle w:val="a7"/>
        <w:numPr>
          <w:ilvl w:val="1"/>
          <w:numId w:val="1"/>
        </w:numPr>
        <w:tabs>
          <w:tab w:val="left" w:pos="567"/>
        </w:tabs>
        <w:autoSpaceDN w:val="0"/>
        <w:spacing w:after="0" w:line="240" w:lineRule="auto"/>
        <w:ind w:left="0" w:firstLine="0"/>
        <w:jc w:val="both"/>
        <w:rPr>
          <w:rFonts w:ascii="Times New Roman" w:hAnsi="Times New Roman" w:cs="Times New Roman"/>
          <w:bCs/>
          <w:sz w:val="28"/>
          <w:szCs w:val="28"/>
        </w:rPr>
      </w:pPr>
      <w:r w:rsidRPr="003730BF">
        <w:rPr>
          <w:rFonts w:ascii="Times New Roman" w:hAnsi="Times New Roman" w:cs="Times New Roman"/>
          <w:bCs/>
          <w:sz w:val="28"/>
          <w:szCs w:val="28"/>
        </w:rPr>
        <w:t xml:space="preserve">Эпидемиология колоректального рака в мире и Республике </w:t>
      </w:r>
      <w:proofErr w:type="gramStart"/>
      <w:r w:rsidRPr="003730BF">
        <w:rPr>
          <w:rFonts w:ascii="Times New Roman" w:hAnsi="Times New Roman" w:cs="Times New Roman"/>
          <w:bCs/>
          <w:sz w:val="28"/>
          <w:szCs w:val="28"/>
        </w:rPr>
        <w:t>Казахстан</w:t>
      </w:r>
      <w:r>
        <w:rPr>
          <w:rFonts w:ascii="Times New Roman" w:hAnsi="Times New Roman" w:cs="Times New Roman"/>
          <w:bCs/>
          <w:sz w:val="28"/>
          <w:szCs w:val="28"/>
        </w:rPr>
        <w:t>….</w:t>
      </w:r>
      <w:proofErr w:type="gramEnd"/>
      <w:r w:rsidRPr="003730BF">
        <w:rPr>
          <w:rFonts w:ascii="Times New Roman" w:hAnsi="Times New Roman" w:cs="Times New Roman"/>
          <w:bCs/>
          <w:sz w:val="28"/>
          <w:szCs w:val="28"/>
        </w:rPr>
        <w:t>.1</w:t>
      </w:r>
      <w:r w:rsidR="00512E0E">
        <w:rPr>
          <w:rFonts w:ascii="Times New Roman" w:hAnsi="Times New Roman" w:cs="Times New Roman"/>
          <w:bCs/>
          <w:sz w:val="28"/>
          <w:szCs w:val="28"/>
        </w:rPr>
        <w:t>6</w:t>
      </w:r>
    </w:p>
    <w:p w14:paraId="0DC112D8" w14:textId="013C363A" w:rsidR="003730BF" w:rsidRPr="003730BF" w:rsidRDefault="003730BF" w:rsidP="003730BF">
      <w:pPr>
        <w:pStyle w:val="a7"/>
        <w:numPr>
          <w:ilvl w:val="2"/>
          <w:numId w:val="1"/>
        </w:numPr>
        <w:tabs>
          <w:tab w:val="left" w:pos="284"/>
        </w:tabs>
        <w:spacing w:after="0" w:line="240" w:lineRule="auto"/>
        <w:ind w:left="0" w:firstLine="0"/>
        <w:jc w:val="both"/>
        <w:rPr>
          <w:rFonts w:ascii="Times New Roman" w:hAnsi="Times New Roman" w:cs="Times New Roman"/>
          <w:bCs/>
          <w:sz w:val="28"/>
          <w:szCs w:val="28"/>
        </w:rPr>
      </w:pPr>
      <w:r w:rsidRPr="003730BF">
        <w:rPr>
          <w:rFonts w:ascii="Times New Roman" w:hAnsi="Times New Roman" w:cs="Times New Roman"/>
          <w:bCs/>
          <w:sz w:val="28"/>
          <w:szCs w:val="28"/>
        </w:rPr>
        <w:t>Эпидемиология колоректального рака в мире………………………</w:t>
      </w:r>
      <w:proofErr w:type="gramStart"/>
      <w:r w:rsidRPr="003730BF">
        <w:rPr>
          <w:rFonts w:ascii="Times New Roman" w:hAnsi="Times New Roman" w:cs="Times New Roman"/>
          <w:bCs/>
          <w:sz w:val="28"/>
          <w:szCs w:val="28"/>
        </w:rPr>
        <w:t>…</w:t>
      </w:r>
      <w:r>
        <w:rPr>
          <w:rFonts w:ascii="Times New Roman" w:hAnsi="Times New Roman" w:cs="Times New Roman"/>
          <w:bCs/>
          <w:sz w:val="28"/>
          <w:szCs w:val="28"/>
        </w:rPr>
        <w:t>….</w:t>
      </w:r>
      <w:proofErr w:type="gramEnd"/>
      <w:r w:rsidRPr="003730BF">
        <w:rPr>
          <w:rFonts w:ascii="Times New Roman" w:hAnsi="Times New Roman" w:cs="Times New Roman"/>
          <w:bCs/>
          <w:sz w:val="28"/>
          <w:szCs w:val="28"/>
        </w:rPr>
        <w:t>.1</w:t>
      </w:r>
      <w:r w:rsidR="00643BC2">
        <w:rPr>
          <w:rFonts w:ascii="Times New Roman" w:hAnsi="Times New Roman" w:cs="Times New Roman"/>
          <w:bCs/>
          <w:sz w:val="28"/>
          <w:szCs w:val="28"/>
        </w:rPr>
        <w:t>6</w:t>
      </w:r>
    </w:p>
    <w:p w14:paraId="42FCA0BD" w14:textId="2B3AF67C" w:rsidR="003730BF" w:rsidRPr="003730BF" w:rsidRDefault="003730BF" w:rsidP="003730BF">
      <w:pPr>
        <w:pStyle w:val="a7"/>
        <w:numPr>
          <w:ilvl w:val="2"/>
          <w:numId w:val="1"/>
        </w:numPr>
        <w:tabs>
          <w:tab w:val="left" w:pos="284"/>
        </w:tabs>
        <w:spacing w:after="0" w:line="240" w:lineRule="auto"/>
        <w:ind w:left="0" w:firstLine="0"/>
        <w:jc w:val="both"/>
        <w:rPr>
          <w:rFonts w:ascii="Times New Roman" w:hAnsi="Times New Roman" w:cs="Times New Roman"/>
          <w:bCs/>
          <w:sz w:val="28"/>
          <w:szCs w:val="28"/>
        </w:rPr>
      </w:pPr>
      <w:r w:rsidRPr="003730BF">
        <w:rPr>
          <w:rFonts w:ascii="Times New Roman" w:hAnsi="Times New Roman" w:cs="Times New Roman"/>
          <w:bCs/>
          <w:sz w:val="28"/>
          <w:szCs w:val="28"/>
        </w:rPr>
        <w:t>Эпидемиология колоректального рака в Республике Казахстан……</w:t>
      </w:r>
      <w:proofErr w:type="gramStart"/>
      <w:r w:rsidRPr="003730BF">
        <w:rPr>
          <w:rFonts w:ascii="Times New Roman" w:hAnsi="Times New Roman" w:cs="Times New Roman"/>
          <w:bCs/>
          <w:sz w:val="28"/>
          <w:szCs w:val="28"/>
        </w:rPr>
        <w:t>…</w:t>
      </w:r>
      <w:r>
        <w:rPr>
          <w:rFonts w:ascii="Times New Roman" w:hAnsi="Times New Roman" w:cs="Times New Roman"/>
          <w:bCs/>
          <w:sz w:val="28"/>
          <w:szCs w:val="28"/>
        </w:rPr>
        <w:t>…</w:t>
      </w:r>
      <w:r w:rsidRPr="003730BF">
        <w:rPr>
          <w:rFonts w:ascii="Times New Roman" w:hAnsi="Times New Roman" w:cs="Times New Roman"/>
          <w:bCs/>
          <w:sz w:val="28"/>
          <w:szCs w:val="28"/>
        </w:rPr>
        <w:t>.</w:t>
      </w:r>
      <w:proofErr w:type="gramEnd"/>
      <w:r w:rsidRPr="003730BF">
        <w:rPr>
          <w:rFonts w:ascii="Times New Roman" w:hAnsi="Times New Roman" w:cs="Times New Roman"/>
          <w:bCs/>
          <w:sz w:val="28"/>
          <w:szCs w:val="28"/>
        </w:rPr>
        <w:t>1</w:t>
      </w:r>
      <w:r w:rsidR="00643BC2">
        <w:rPr>
          <w:rFonts w:ascii="Times New Roman" w:hAnsi="Times New Roman" w:cs="Times New Roman"/>
          <w:bCs/>
          <w:sz w:val="28"/>
          <w:szCs w:val="28"/>
        </w:rPr>
        <w:t>7</w:t>
      </w:r>
    </w:p>
    <w:p w14:paraId="70AF5C4E" w14:textId="7685D70E" w:rsidR="003730BF" w:rsidRPr="003730BF" w:rsidRDefault="003730BF" w:rsidP="003730BF">
      <w:pPr>
        <w:pStyle w:val="a7"/>
        <w:numPr>
          <w:ilvl w:val="1"/>
          <w:numId w:val="1"/>
        </w:numPr>
        <w:tabs>
          <w:tab w:val="left" w:pos="284"/>
        </w:tabs>
        <w:spacing w:after="0" w:line="240" w:lineRule="auto"/>
        <w:ind w:left="0" w:firstLine="0"/>
        <w:jc w:val="both"/>
        <w:rPr>
          <w:rFonts w:ascii="Times New Roman" w:hAnsi="Times New Roman" w:cs="Times New Roman"/>
          <w:bCs/>
          <w:sz w:val="28"/>
          <w:szCs w:val="28"/>
        </w:rPr>
      </w:pPr>
      <w:r w:rsidRPr="003730BF">
        <w:rPr>
          <w:rFonts w:ascii="Times New Roman" w:hAnsi="Times New Roman" w:cs="Times New Roman"/>
          <w:bCs/>
          <w:sz w:val="28"/>
          <w:szCs w:val="28"/>
        </w:rPr>
        <w:t>Генетические и эпигенетические факторы семейных и наследственных вариантов колоректального рака</w:t>
      </w:r>
      <w:r w:rsidR="00643BC2">
        <w:rPr>
          <w:rFonts w:ascii="Times New Roman" w:hAnsi="Times New Roman" w:cs="Times New Roman"/>
          <w:bCs/>
          <w:sz w:val="28"/>
          <w:szCs w:val="28"/>
        </w:rPr>
        <w:t>……………………………………………</w:t>
      </w:r>
      <w:proofErr w:type="gramStart"/>
      <w:r w:rsidR="00643BC2">
        <w:rPr>
          <w:rFonts w:ascii="Times New Roman" w:hAnsi="Times New Roman" w:cs="Times New Roman"/>
          <w:bCs/>
          <w:sz w:val="28"/>
          <w:szCs w:val="28"/>
        </w:rPr>
        <w:t>…….</w:t>
      </w:r>
      <w:proofErr w:type="gramEnd"/>
      <w:r w:rsidR="00643BC2">
        <w:rPr>
          <w:rFonts w:ascii="Times New Roman" w:hAnsi="Times New Roman" w:cs="Times New Roman"/>
          <w:bCs/>
          <w:sz w:val="28"/>
          <w:szCs w:val="28"/>
        </w:rPr>
        <w:t>.21</w:t>
      </w:r>
    </w:p>
    <w:p w14:paraId="127520E3" w14:textId="36CF8187" w:rsidR="003730BF" w:rsidRPr="003730BF" w:rsidRDefault="003730BF" w:rsidP="003730BF">
      <w:pPr>
        <w:tabs>
          <w:tab w:val="left" w:pos="720"/>
          <w:tab w:val="left" w:pos="7740"/>
        </w:tabs>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1.3. Роль и место генетического скрининга в процессе оптимизации и индивидуализации ранней диагностики колоректального рака …………...…</w:t>
      </w:r>
      <w:r>
        <w:rPr>
          <w:rFonts w:ascii="Times New Roman" w:hAnsi="Times New Roman" w:cs="Times New Roman"/>
          <w:sz w:val="28"/>
          <w:szCs w:val="28"/>
        </w:rPr>
        <w:t>…</w:t>
      </w:r>
      <w:r w:rsidR="00643BC2">
        <w:rPr>
          <w:rFonts w:ascii="Times New Roman" w:hAnsi="Times New Roman" w:cs="Times New Roman"/>
          <w:sz w:val="28"/>
          <w:szCs w:val="28"/>
        </w:rPr>
        <w:t>2</w:t>
      </w:r>
      <w:r w:rsidR="00865D49">
        <w:rPr>
          <w:rFonts w:ascii="Times New Roman" w:hAnsi="Times New Roman" w:cs="Times New Roman"/>
          <w:sz w:val="28"/>
          <w:szCs w:val="28"/>
        </w:rPr>
        <w:t>9</w:t>
      </w:r>
    </w:p>
    <w:p w14:paraId="327B6461" w14:textId="1334E822" w:rsidR="003730BF" w:rsidRPr="003730BF" w:rsidRDefault="003730BF" w:rsidP="003730BF">
      <w:pPr>
        <w:tabs>
          <w:tab w:val="left" w:pos="1134"/>
        </w:tabs>
        <w:spacing w:after="0" w:line="240" w:lineRule="auto"/>
        <w:jc w:val="both"/>
        <w:rPr>
          <w:rFonts w:ascii="Times New Roman" w:eastAsia="Times New Roman" w:hAnsi="Times New Roman" w:cs="Times New Roman"/>
          <w:sz w:val="28"/>
          <w:szCs w:val="28"/>
        </w:rPr>
      </w:pPr>
      <w:r w:rsidRPr="003730BF">
        <w:rPr>
          <w:rFonts w:ascii="Times New Roman" w:hAnsi="Times New Roman" w:cs="Times New Roman"/>
          <w:sz w:val="28"/>
          <w:szCs w:val="28"/>
        </w:rPr>
        <w:t xml:space="preserve">1.4 </w:t>
      </w:r>
      <w:r w:rsidRPr="003730BF">
        <w:rPr>
          <w:rFonts w:ascii="Times New Roman" w:eastAsia="Times New Roman" w:hAnsi="Times New Roman" w:cs="Times New Roman"/>
          <w:sz w:val="28"/>
          <w:szCs w:val="28"/>
        </w:rPr>
        <w:t>Современные подходы к ранней диагностике колоректального рака у лиц с наследственно отягощённым анамнезом……………………………………</w:t>
      </w:r>
      <w:proofErr w:type="gramStart"/>
      <w:r>
        <w:rPr>
          <w:rFonts w:ascii="Times New Roman" w:eastAsia="Times New Roman" w:hAnsi="Times New Roman" w:cs="Times New Roman"/>
          <w:sz w:val="28"/>
          <w:szCs w:val="28"/>
        </w:rPr>
        <w:t>……</w:t>
      </w:r>
      <w:r w:rsidRPr="003730BF">
        <w:rPr>
          <w:rFonts w:ascii="Times New Roman" w:eastAsia="Times New Roman" w:hAnsi="Times New Roman" w:cs="Times New Roman"/>
          <w:sz w:val="28"/>
          <w:szCs w:val="28"/>
        </w:rPr>
        <w:t>.</w:t>
      </w:r>
      <w:proofErr w:type="gramEnd"/>
      <w:r w:rsidR="00643BC2">
        <w:rPr>
          <w:rFonts w:ascii="Times New Roman" w:eastAsia="Times New Roman" w:hAnsi="Times New Roman" w:cs="Times New Roman"/>
          <w:sz w:val="28"/>
          <w:szCs w:val="28"/>
        </w:rPr>
        <w:t>31</w:t>
      </w:r>
    </w:p>
    <w:p w14:paraId="42C6B4C1" w14:textId="5121E148" w:rsidR="003730BF" w:rsidRPr="003730BF" w:rsidRDefault="003730BF" w:rsidP="003730BF">
      <w:pPr>
        <w:tabs>
          <w:tab w:val="left" w:pos="426"/>
          <w:tab w:val="left" w:pos="709"/>
          <w:tab w:val="left" w:pos="993"/>
          <w:tab w:val="left" w:pos="1276"/>
        </w:tabs>
        <w:spacing w:after="0" w:line="240" w:lineRule="auto"/>
        <w:jc w:val="both"/>
        <w:rPr>
          <w:rFonts w:ascii="Times New Roman" w:eastAsia="Times New Roman" w:hAnsi="Times New Roman" w:cs="Times New Roman"/>
          <w:sz w:val="28"/>
          <w:szCs w:val="28"/>
        </w:rPr>
      </w:pPr>
      <w:r w:rsidRPr="003730BF">
        <w:rPr>
          <w:rFonts w:ascii="Times New Roman" w:eastAsia="Times New Roman" w:hAnsi="Times New Roman" w:cs="Times New Roman"/>
          <w:sz w:val="28"/>
          <w:szCs w:val="28"/>
        </w:rPr>
        <w:t>1.5 Системы высокопроизводительного секвенирования в ранней диагностике и стратификации риска у лиц с наследственно отягощённым анамнезом…...</w:t>
      </w:r>
      <w:r>
        <w:rPr>
          <w:rFonts w:ascii="Times New Roman" w:eastAsia="Times New Roman" w:hAnsi="Times New Roman" w:cs="Times New Roman"/>
          <w:sz w:val="28"/>
          <w:szCs w:val="28"/>
        </w:rPr>
        <w:t>......</w:t>
      </w:r>
      <w:r w:rsidRPr="003730BF">
        <w:rPr>
          <w:rFonts w:ascii="Times New Roman" w:hAnsi="Times New Roman" w:cs="Times New Roman"/>
          <w:sz w:val="28"/>
          <w:szCs w:val="28"/>
        </w:rPr>
        <w:t>.</w:t>
      </w:r>
      <w:r w:rsidR="00643BC2">
        <w:rPr>
          <w:rFonts w:ascii="Times New Roman" w:hAnsi="Times New Roman" w:cs="Times New Roman"/>
          <w:sz w:val="28"/>
          <w:szCs w:val="28"/>
        </w:rPr>
        <w:t>3</w:t>
      </w:r>
      <w:r w:rsidRPr="003730BF">
        <w:rPr>
          <w:rFonts w:ascii="Times New Roman" w:hAnsi="Times New Roman" w:cs="Times New Roman"/>
          <w:sz w:val="28"/>
          <w:szCs w:val="28"/>
        </w:rPr>
        <w:t>2</w:t>
      </w:r>
    </w:p>
    <w:p w14:paraId="5C112FF2" w14:textId="0B7C2FFA" w:rsidR="003730BF" w:rsidRPr="00512E0E" w:rsidRDefault="003730BF" w:rsidP="003730BF">
      <w:pPr>
        <w:spacing w:after="0" w:line="240" w:lineRule="auto"/>
        <w:jc w:val="both"/>
        <w:rPr>
          <w:rFonts w:ascii="Times New Roman" w:hAnsi="Times New Roman" w:cs="Times New Roman"/>
          <w:sz w:val="28"/>
          <w:szCs w:val="28"/>
        </w:rPr>
      </w:pPr>
      <w:proofErr w:type="gramStart"/>
      <w:r w:rsidRPr="003730BF">
        <w:rPr>
          <w:rFonts w:ascii="Times New Roman" w:hAnsi="Times New Roman" w:cs="Times New Roman"/>
          <w:sz w:val="28"/>
          <w:szCs w:val="28"/>
        </w:rPr>
        <w:t>2  МАТЕРИАЛЫ</w:t>
      </w:r>
      <w:proofErr w:type="gramEnd"/>
      <w:r w:rsidRPr="003730BF">
        <w:rPr>
          <w:rFonts w:ascii="Times New Roman" w:hAnsi="Times New Roman" w:cs="Times New Roman"/>
          <w:sz w:val="28"/>
          <w:szCs w:val="28"/>
        </w:rPr>
        <w:t xml:space="preserve"> И </w:t>
      </w:r>
      <w:proofErr w:type="gramStart"/>
      <w:r w:rsidRPr="003730BF">
        <w:rPr>
          <w:rFonts w:ascii="Times New Roman" w:hAnsi="Times New Roman" w:cs="Times New Roman"/>
          <w:sz w:val="28"/>
          <w:szCs w:val="28"/>
        </w:rPr>
        <w:t>МЕТОДЫ  ИССЛЕДОВАНИЯ…….</w:t>
      </w:r>
      <w:proofErr w:type="gramEnd"/>
      <w:r w:rsidRPr="003730BF">
        <w:rPr>
          <w:rFonts w:ascii="Times New Roman" w:hAnsi="Times New Roman" w:cs="Times New Roman"/>
          <w:sz w:val="28"/>
          <w:szCs w:val="28"/>
        </w:rPr>
        <w:t>…</w:t>
      </w:r>
      <w:proofErr w:type="gramStart"/>
      <w:r w:rsidRPr="003730BF">
        <w:rPr>
          <w:rFonts w:ascii="Times New Roman" w:hAnsi="Times New Roman" w:cs="Times New Roman"/>
          <w:sz w:val="28"/>
          <w:szCs w:val="28"/>
        </w:rPr>
        <w:t>…….</w:t>
      </w:r>
      <w:proofErr w:type="gramEnd"/>
      <w:r w:rsidRPr="003730BF">
        <w:rPr>
          <w:rFonts w:ascii="Times New Roman" w:hAnsi="Times New Roman" w:cs="Times New Roman"/>
          <w:sz w:val="28"/>
          <w:szCs w:val="28"/>
        </w:rPr>
        <w:t>…………....</w:t>
      </w:r>
      <w:r>
        <w:rPr>
          <w:rFonts w:ascii="Times New Roman" w:hAnsi="Times New Roman" w:cs="Times New Roman"/>
          <w:sz w:val="28"/>
          <w:szCs w:val="28"/>
        </w:rPr>
        <w:t>....</w:t>
      </w:r>
      <w:r w:rsidRPr="003730BF">
        <w:rPr>
          <w:rFonts w:ascii="Times New Roman" w:hAnsi="Times New Roman" w:cs="Times New Roman"/>
          <w:sz w:val="28"/>
          <w:szCs w:val="28"/>
        </w:rPr>
        <w:t>.3</w:t>
      </w:r>
      <w:r w:rsidR="003519F2">
        <w:rPr>
          <w:rFonts w:ascii="Times New Roman" w:hAnsi="Times New Roman" w:cs="Times New Roman"/>
          <w:sz w:val="28"/>
          <w:szCs w:val="28"/>
        </w:rPr>
        <w:t>6</w:t>
      </w:r>
    </w:p>
    <w:p w14:paraId="1A693CF8" w14:textId="57ADAFC8" w:rsidR="003730BF" w:rsidRPr="003730BF" w:rsidRDefault="003730BF" w:rsidP="003730BF">
      <w:pPr>
        <w:pStyle w:val="a7"/>
        <w:numPr>
          <w:ilvl w:val="1"/>
          <w:numId w:val="3"/>
        </w:numPr>
        <w:tabs>
          <w:tab w:val="left" w:pos="567"/>
        </w:tabs>
        <w:spacing w:after="0" w:line="240" w:lineRule="auto"/>
        <w:ind w:left="0" w:firstLine="0"/>
        <w:jc w:val="both"/>
        <w:rPr>
          <w:rFonts w:ascii="Times New Roman" w:hAnsi="Times New Roman" w:cs="Times New Roman"/>
          <w:sz w:val="28"/>
          <w:szCs w:val="28"/>
        </w:rPr>
      </w:pPr>
      <w:r w:rsidRPr="003730BF">
        <w:rPr>
          <w:rFonts w:ascii="Times New Roman" w:hAnsi="Times New Roman" w:cs="Times New Roman"/>
          <w:sz w:val="28"/>
          <w:szCs w:val="28"/>
        </w:rPr>
        <w:t>Предмет и объект исследования……</w:t>
      </w:r>
      <w:proofErr w:type="gramStart"/>
      <w:r w:rsidRPr="003730BF">
        <w:rPr>
          <w:rFonts w:ascii="Times New Roman" w:hAnsi="Times New Roman" w:cs="Times New Roman"/>
          <w:sz w:val="28"/>
          <w:szCs w:val="28"/>
        </w:rPr>
        <w:t>…….</w:t>
      </w:r>
      <w:proofErr w:type="gramEnd"/>
      <w:r w:rsidRPr="003730BF">
        <w:rPr>
          <w:rFonts w:ascii="Times New Roman" w:hAnsi="Times New Roman" w:cs="Times New Roman"/>
          <w:sz w:val="28"/>
          <w:szCs w:val="28"/>
        </w:rPr>
        <w:t>……………….........................</w:t>
      </w:r>
      <w:r>
        <w:rPr>
          <w:rFonts w:ascii="Times New Roman" w:hAnsi="Times New Roman" w:cs="Times New Roman"/>
          <w:sz w:val="28"/>
          <w:szCs w:val="28"/>
        </w:rPr>
        <w:t>....</w:t>
      </w:r>
      <w:r w:rsidRPr="003730BF">
        <w:rPr>
          <w:rFonts w:ascii="Times New Roman" w:hAnsi="Times New Roman" w:cs="Times New Roman"/>
          <w:sz w:val="28"/>
          <w:szCs w:val="28"/>
        </w:rPr>
        <w:t>.3</w:t>
      </w:r>
      <w:r w:rsidR="00865D49">
        <w:rPr>
          <w:rFonts w:ascii="Times New Roman" w:hAnsi="Times New Roman" w:cs="Times New Roman"/>
          <w:sz w:val="28"/>
          <w:szCs w:val="28"/>
        </w:rPr>
        <w:t>6</w:t>
      </w:r>
    </w:p>
    <w:p w14:paraId="5254B8B4" w14:textId="7BE67734" w:rsidR="003730BF" w:rsidRPr="003730BF" w:rsidRDefault="003730BF" w:rsidP="003730BF">
      <w:pPr>
        <w:pStyle w:val="a7"/>
        <w:numPr>
          <w:ilvl w:val="1"/>
          <w:numId w:val="3"/>
        </w:numPr>
        <w:tabs>
          <w:tab w:val="left" w:pos="567"/>
        </w:tabs>
        <w:spacing w:after="0" w:line="240" w:lineRule="auto"/>
        <w:ind w:left="0" w:firstLine="0"/>
        <w:jc w:val="both"/>
        <w:rPr>
          <w:rFonts w:ascii="Times New Roman" w:hAnsi="Times New Roman" w:cs="Times New Roman"/>
          <w:sz w:val="28"/>
          <w:szCs w:val="28"/>
        </w:rPr>
      </w:pPr>
      <w:r w:rsidRPr="003730BF">
        <w:rPr>
          <w:rFonts w:ascii="Times New Roman" w:hAnsi="Times New Roman" w:cs="Times New Roman"/>
          <w:sz w:val="28"/>
          <w:szCs w:val="28"/>
        </w:rPr>
        <w:t>Дизайн исследования…...…………………</w:t>
      </w:r>
      <w:proofErr w:type="gramStart"/>
      <w:r w:rsidRPr="003730BF">
        <w:rPr>
          <w:rFonts w:ascii="Times New Roman" w:hAnsi="Times New Roman" w:cs="Times New Roman"/>
          <w:sz w:val="28"/>
          <w:szCs w:val="28"/>
        </w:rPr>
        <w:t>…….</w:t>
      </w:r>
      <w:proofErr w:type="gramEnd"/>
      <w:r w:rsidRPr="003730BF">
        <w:rPr>
          <w:rFonts w:ascii="Times New Roman" w:hAnsi="Times New Roman" w:cs="Times New Roman"/>
          <w:sz w:val="28"/>
          <w:szCs w:val="28"/>
        </w:rPr>
        <w:t>.……………………......</w:t>
      </w:r>
      <w:r>
        <w:rPr>
          <w:rFonts w:ascii="Times New Roman" w:hAnsi="Times New Roman" w:cs="Times New Roman"/>
          <w:sz w:val="28"/>
          <w:szCs w:val="28"/>
        </w:rPr>
        <w:t>.....</w:t>
      </w:r>
      <w:r w:rsidRPr="003730BF">
        <w:rPr>
          <w:rFonts w:ascii="Times New Roman" w:hAnsi="Times New Roman" w:cs="Times New Roman"/>
          <w:sz w:val="28"/>
          <w:szCs w:val="28"/>
        </w:rPr>
        <w:t>.</w:t>
      </w:r>
      <w:r w:rsidR="00643BC2">
        <w:rPr>
          <w:rFonts w:ascii="Times New Roman" w:hAnsi="Times New Roman" w:cs="Times New Roman"/>
          <w:sz w:val="28"/>
          <w:szCs w:val="28"/>
        </w:rPr>
        <w:t>3</w:t>
      </w:r>
      <w:r w:rsidR="00865D49">
        <w:rPr>
          <w:rFonts w:ascii="Times New Roman" w:hAnsi="Times New Roman" w:cs="Times New Roman"/>
          <w:sz w:val="28"/>
          <w:szCs w:val="28"/>
        </w:rPr>
        <w:t>9</w:t>
      </w:r>
    </w:p>
    <w:p w14:paraId="173EBD97" w14:textId="7F59F09B" w:rsidR="003730BF" w:rsidRPr="003730BF" w:rsidRDefault="003730BF" w:rsidP="003730BF">
      <w:pPr>
        <w:pStyle w:val="a7"/>
        <w:numPr>
          <w:ilvl w:val="1"/>
          <w:numId w:val="3"/>
        </w:numPr>
        <w:tabs>
          <w:tab w:val="left" w:pos="567"/>
        </w:tabs>
        <w:spacing w:after="0" w:line="240" w:lineRule="auto"/>
        <w:ind w:left="0" w:firstLine="0"/>
        <w:jc w:val="both"/>
        <w:rPr>
          <w:rFonts w:ascii="Times New Roman" w:hAnsi="Times New Roman" w:cs="Times New Roman"/>
          <w:sz w:val="28"/>
          <w:szCs w:val="28"/>
        </w:rPr>
      </w:pPr>
      <w:r w:rsidRPr="003730BF">
        <w:rPr>
          <w:rFonts w:ascii="Times New Roman" w:hAnsi="Times New Roman" w:cs="Times New Roman"/>
          <w:sz w:val="28"/>
          <w:szCs w:val="28"/>
        </w:rPr>
        <w:t>Материал для исследования</w:t>
      </w:r>
      <w:proofErr w:type="gramStart"/>
      <w:r w:rsidRPr="003730BF">
        <w:rPr>
          <w:rFonts w:ascii="Times New Roman" w:hAnsi="Times New Roman" w:cs="Times New Roman"/>
          <w:sz w:val="28"/>
          <w:szCs w:val="28"/>
        </w:rPr>
        <w:t>...….</w:t>
      </w:r>
      <w:proofErr w:type="gramEnd"/>
      <w:r w:rsidRPr="003730BF">
        <w:rPr>
          <w:rFonts w:ascii="Times New Roman" w:hAnsi="Times New Roman" w:cs="Times New Roman"/>
          <w:sz w:val="28"/>
          <w:szCs w:val="28"/>
        </w:rPr>
        <w:t>………</w:t>
      </w:r>
      <w:proofErr w:type="gramStart"/>
      <w:r w:rsidRPr="003730BF">
        <w:rPr>
          <w:rFonts w:ascii="Times New Roman" w:hAnsi="Times New Roman" w:cs="Times New Roman"/>
          <w:sz w:val="28"/>
          <w:szCs w:val="28"/>
        </w:rPr>
        <w:t>…….</w:t>
      </w:r>
      <w:proofErr w:type="gramEnd"/>
      <w:r w:rsidRPr="003730BF">
        <w:rPr>
          <w:rFonts w:ascii="Times New Roman" w:hAnsi="Times New Roman" w:cs="Times New Roman"/>
          <w:sz w:val="28"/>
          <w:szCs w:val="28"/>
        </w:rPr>
        <w:t>…</w:t>
      </w:r>
      <w:proofErr w:type="gramStart"/>
      <w:r w:rsidRPr="003730BF">
        <w:rPr>
          <w:rFonts w:ascii="Times New Roman" w:hAnsi="Times New Roman" w:cs="Times New Roman"/>
          <w:sz w:val="28"/>
          <w:szCs w:val="28"/>
        </w:rPr>
        <w:t>…….</w:t>
      </w:r>
      <w:proofErr w:type="gramEnd"/>
      <w:r w:rsidRPr="003730BF">
        <w:rPr>
          <w:rFonts w:ascii="Times New Roman" w:hAnsi="Times New Roman" w:cs="Times New Roman"/>
          <w:sz w:val="28"/>
          <w:szCs w:val="28"/>
        </w:rPr>
        <w:t>…………...……...</w:t>
      </w:r>
      <w:r>
        <w:rPr>
          <w:rFonts w:ascii="Times New Roman" w:hAnsi="Times New Roman" w:cs="Times New Roman"/>
          <w:sz w:val="28"/>
          <w:szCs w:val="28"/>
        </w:rPr>
        <w:t>....</w:t>
      </w:r>
      <w:r w:rsidRPr="003730BF">
        <w:rPr>
          <w:rFonts w:ascii="Times New Roman" w:hAnsi="Times New Roman" w:cs="Times New Roman"/>
          <w:sz w:val="28"/>
          <w:szCs w:val="28"/>
        </w:rPr>
        <w:t>..</w:t>
      </w:r>
      <w:r w:rsidR="00865D49">
        <w:rPr>
          <w:rFonts w:ascii="Times New Roman" w:hAnsi="Times New Roman" w:cs="Times New Roman"/>
          <w:sz w:val="28"/>
          <w:szCs w:val="28"/>
        </w:rPr>
        <w:t>40</w:t>
      </w:r>
    </w:p>
    <w:p w14:paraId="5CFC086B" w14:textId="663D1603" w:rsidR="003730BF" w:rsidRPr="003730BF" w:rsidRDefault="003730BF" w:rsidP="003730BF">
      <w:pPr>
        <w:pStyle w:val="a7"/>
        <w:numPr>
          <w:ilvl w:val="1"/>
          <w:numId w:val="3"/>
        </w:numPr>
        <w:tabs>
          <w:tab w:val="left" w:pos="567"/>
        </w:tabs>
        <w:spacing w:after="0" w:line="240" w:lineRule="auto"/>
        <w:ind w:left="0" w:firstLine="0"/>
        <w:jc w:val="both"/>
        <w:rPr>
          <w:rFonts w:ascii="Times New Roman" w:hAnsi="Times New Roman" w:cs="Times New Roman"/>
          <w:sz w:val="28"/>
          <w:szCs w:val="28"/>
        </w:rPr>
      </w:pPr>
      <w:r w:rsidRPr="003730BF">
        <w:rPr>
          <w:rFonts w:ascii="Times New Roman" w:hAnsi="Times New Roman" w:cs="Times New Roman"/>
          <w:sz w:val="28"/>
          <w:szCs w:val="28"/>
        </w:rPr>
        <w:t>Методы исследования…………………………………………</w:t>
      </w:r>
      <w:proofErr w:type="gramStart"/>
      <w:r w:rsidRPr="003730BF">
        <w:rPr>
          <w:rFonts w:ascii="Times New Roman" w:hAnsi="Times New Roman" w:cs="Times New Roman"/>
          <w:sz w:val="28"/>
          <w:szCs w:val="28"/>
        </w:rPr>
        <w:t>…….</w:t>
      </w:r>
      <w:proofErr w:type="gramEnd"/>
      <w:r w:rsidRPr="003730BF">
        <w:rPr>
          <w:rFonts w:ascii="Times New Roman" w:hAnsi="Times New Roman" w:cs="Times New Roman"/>
          <w:sz w:val="28"/>
          <w:szCs w:val="28"/>
        </w:rPr>
        <w:t>.…</w:t>
      </w:r>
      <w:proofErr w:type="gramStart"/>
      <w:r w:rsidRPr="003730BF">
        <w:rPr>
          <w:rFonts w:ascii="Times New Roman" w:hAnsi="Times New Roman" w:cs="Times New Roman"/>
          <w:sz w:val="28"/>
          <w:szCs w:val="28"/>
        </w:rPr>
        <w:t>…</w:t>
      </w:r>
      <w:r>
        <w:rPr>
          <w:rFonts w:ascii="Times New Roman" w:hAnsi="Times New Roman" w:cs="Times New Roman"/>
          <w:sz w:val="28"/>
          <w:szCs w:val="28"/>
        </w:rPr>
        <w:t>…</w:t>
      </w:r>
      <w:r w:rsidRPr="003730BF">
        <w:rPr>
          <w:rFonts w:ascii="Times New Roman" w:hAnsi="Times New Roman" w:cs="Times New Roman"/>
          <w:sz w:val="28"/>
          <w:szCs w:val="28"/>
        </w:rPr>
        <w:t>.</w:t>
      </w:r>
      <w:proofErr w:type="gramEnd"/>
      <w:r w:rsidR="00865D49">
        <w:rPr>
          <w:rFonts w:ascii="Times New Roman" w:hAnsi="Times New Roman" w:cs="Times New Roman"/>
          <w:sz w:val="28"/>
          <w:szCs w:val="28"/>
        </w:rPr>
        <w:t>40</w:t>
      </w:r>
    </w:p>
    <w:p w14:paraId="4BDBE469" w14:textId="6E3A09BE" w:rsidR="003730BF" w:rsidRPr="003730BF" w:rsidRDefault="003730BF" w:rsidP="003730BF">
      <w:pPr>
        <w:pStyle w:val="a7"/>
        <w:numPr>
          <w:ilvl w:val="2"/>
          <w:numId w:val="3"/>
        </w:numPr>
        <w:spacing w:after="0" w:line="240" w:lineRule="auto"/>
        <w:ind w:left="0" w:firstLine="0"/>
        <w:jc w:val="both"/>
        <w:rPr>
          <w:rFonts w:ascii="Times New Roman" w:hAnsi="Times New Roman" w:cs="Times New Roman"/>
          <w:sz w:val="28"/>
          <w:szCs w:val="28"/>
        </w:rPr>
      </w:pPr>
      <w:r w:rsidRPr="003730BF">
        <w:rPr>
          <w:rFonts w:ascii="Times New Roman" w:hAnsi="Times New Roman" w:cs="Times New Roman"/>
          <w:sz w:val="28"/>
          <w:szCs w:val="28"/>
        </w:rPr>
        <w:t>Комплексное клинико-генетическое исследование пациента………</w:t>
      </w:r>
      <w:proofErr w:type="gramStart"/>
      <w:r w:rsidRPr="003730BF">
        <w:rPr>
          <w:rFonts w:ascii="Times New Roman" w:hAnsi="Times New Roman" w:cs="Times New Roman"/>
          <w:sz w:val="28"/>
          <w:szCs w:val="28"/>
        </w:rPr>
        <w:t>…</w:t>
      </w:r>
      <w:r>
        <w:rPr>
          <w:rFonts w:ascii="Times New Roman" w:hAnsi="Times New Roman" w:cs="Times New Roman"/>
          <w:sz w:val="28"/>
          <w:szCs w:val="28"/>
        </w:rPr>
        <w:t>…</w:t>
      </w:r>
      <w:r w:rsidRPr="003730BF">
        <w:rPr>
          <w:rFonts w:ascii="Times New Roman" w:hAnsi="Times New Roman" w:cs="Times New Roman"/>
          <w:sz w:val="28"/>
          <w:szCs w:val="28"/>
        </w:rPr>
        <w:t>.</w:t>
      </w:r>
      <w:proofErr w:type="gramEnd"/>
      <w:r w:rsidR="00865D49">
        <w:rPr>
          <w:rFonts w:ascii="Times New Roman" w:hAnsi="Times New Roman" w:cs="Times New Roman"/>
          <w:sz w:val="28"/>
          <w:szCs w:val="28"/>
        </w:rPr>
        <w:t>40</w:t>
      </w:r>
    </w:p>
    <w:p w14:paraId="4DD66D6E" w14:textId="23E78F5E" w:rsidR="003730BF" w:rsidRPr="003730BF" w:rsidRDefault="003730BF" w:rsidP="003730BF">
      <w:pPr>
        <w:pStyle w:val="a7"/>
        <w:numPr>
          <w:ilvl w:val="2"/>
          <w:numId w:val="3"/>
        </w:numPr>
        <w:spacing w:after="0" w:line="240" w:lineRule="auto"/>
        <w:ind w:left="0" w:firstLine="0"/>
        <w:jc w:val="both"/>
        <w:rPr>
          <w:rFonts w:ascii="Times New Roman" w:hAnsi="Times New Roman" w:cs="Times New Roman"/>
          <w:sz w:val="28"/>
          <w:szCs w:val="28"/>
        </w:rPr>
      </w:pPr>
      <w:r w:rsidRPr="003730BF">
        <w:rPr>
          <w:rFonts w:ascii="Times New Roman" w:hAnsi="Times New Roman" w:cs="Times New Roman"/>
          <w:sz w:val="28"/>
          <w:szCs w:val="28"/>
        </w:rPr>
        <w:t>Формирование баз данных………………………………...</w:t>
      </w:r>
      <w:proofErr w:type="gramStart"/>
      <w:r w:rsidRPr="003730BF">
        <w:rPr>
          <w:rFonts w:ascii="Times New Roman" w:hAnsi="Times New Roman" w:cs="Times New Roman"/>
          <w:sz w:val="28"/>
          <w:szCs w:val="28"/>
        </w:rPr>
        <w:t>…….</w:t>
      </w:r>
      <w:proofErr w:type="gramEnd"/>
      <w:r w:rsidRPr="003730BF">
        <w:rPr>
          <w:rFonts w:ascii="Times New Roman" w:hAnsi="Times New Roman" w:cs="Times New Roman"/>
          <w:sz w:val="28"/>
          <w:szCs w:val="28"/>
        </w:rPr>
        <w:t>……</w:t>
      </w:r>
      <w:proofErr w:type="gramStart"/>
      <w:r>
        <w:rPr>
          <w:rFonts w:ascii="Times New Roman" w:hAnsi="Times New Roman" w:cs="Times New Roman"/>
          <w:sz w:val="28"/>
          <w:szCs w:val="28"/>
        </w:rPr>
        <w:t>…</w:t>
      </w:r>
      <w:r w:rsidRPr="003730BF">
        <w:rPr>
          <w:rFonts w:ascii="Times New Roman" w:hAnsi="Times New Roman" w:cs="Times New Roman"/>
          <w:sz w:val="28"/>
          <w:szCs w:val="28"/>
        </w:rPr>
        <w:t>….</w:t>
      </w:r>
      <w:proofErr w:type="gramEnd"/>
      <w:r w:rsidRPr="003730BF">
        <w:rPr>
          <w:rFonts w:ascii="Times New Roman" w:hAnsi="Times New Roman" w:cs="Times New Roman"/>
          <w:sz w:val="28"/>
          <w:szCs w:val="28"/>
        </w:rPr>
        <w:t>.</w:t>
      </w:r>
      <w:r w:rsidR="00865D49">
        <w:rPr>
          <w:rFonts w:ascii="Times New Roman" w:hAnsi="Times New Roman" w:cs="Times New Roman"/>
          <w:sz w:val="28"/>
          <w:szCs w:val="28"/>
        </w:rPr>
        <w:t>40</w:t>
      </w:r>
    </w:p>
    <w:p w14:paraId="3630F445" w14:textId="0C659A3B" w:rsidR="003730BF" w:rsidRPr="003730BF" w:rsidRDefault="003730BF" w:rsidP="003730BF">
      <w:pPr>
        <w:pStyle w:val="a7"/>
        <w:numPr>
          <w:ilvl w:val="2"/>
          <w:numId w:val="3"/>
        </w:numPr>
        <w:spacing w:after="0" w:line="240" w:lineRule="auto"/>
        <w:ind w:left="0" w:firstLine="0"/>
        <w:jc w:val="both"/>
        <w:rPr>
          <w:rFonts w:ascii="Times New Roman" w:hAnsi="Times New Roman" w:cs="Times New Roman"/>
          <w:sz w:val="28"/>
          <w:szCs w:val="28"/>
        </w:rPr>
      </w:pPr>
      <w:r w:rsidRPr="003730BF">
        <w:rPr>
          <w:rFonts w:ascii="Times New Roman" w:hAnsi="Times New Roman" w:cs="Times New Roman"/>
          <w:sz w:val="28"/>
          <w:szCs w:val="28"/>
        </w:rPr>
        <w:t>Забор биологического материала……………………………………...…</w:t>
      </w:r>
      <w:r>
        <w:rPr>
          <w:rFonts w:ascii="Times New Roman" w:hAnsi="Times New Roman" w:cs="Times New Roman"/>
          <w:sz w:val="28"/>
          <w:szCs w:val="28"/>
        </w:rPr>
        <w:t>…</w:t>
      </w:r>
      <w:r w:rsidR="00865D49">
        <w:rPr>
          <w:rFonts w:ascii="Times New Roman" w:hAnsi="Times New Roman" w:cs="Times New Roman"/>
          <w:sz w:val="28"/>
          <w:szCs w:val="28"/>
        </w:rPr>
        <w:t>41</w:t>
      </w:r>
    </w:p>
    <w:p w14:paraId="0F17D6B5" w14:textId="4830713D" w:rsidR="003730BF" w:rsidRPr="003730BF" w:rsidRDefault="003730BF" w:rsidP="003730BF">
      <w:pPr>
        <w:pStyle w:val="a7"/>
        <w:numPr>
          <w:ilvl w:val="2"/>
          <w:numId w:val="3"/>
        </w:numPr>
        <w:spacing w:after="0" w:line="240" w:lineRule="auto"/>
        <w:ind w:left="0" w:firstLine="0"/>
        <w:jc w:val="both"/>
        <w:rPr>
          <w:rFonts w:ascii="Times New Roman" w:hAnsi="Times New Roman" w:cs="Times New Roman"/>
          <w:sz w:val="28"/>
          <w:szCs w:val="28"/>
        </w:rPr>
      </w:pPr>
      <w:r w:rsidRPr="003730BF">
        <w:rPr>
          <w:rFonts w:ascii="Times New Roman" w:hAnsi="Times New Roman" w:cs="Times New Roman"/>
          <w:sz w:val="28"/>
          <w:szCs w:val="28"/>
        </w:rPr>
        <w:t>Выделение геномной ДНК ………………………...……</w:t>
      </w:r>
      <w:proofErr w:type="gramStart"/>
      <w:r w:rsidRPr="003730BF">
        <w:rPr>
          <w:rFonts w:ascii="Times New Roman" w:hAnsi="Times New Roman" w:cs="Times New Roman"/>
          <w:sz w:val="28"/>
          <w:szCs w:val="28"/>
        </w:rPr>
        <w:t>…….….…</w:t>
      </w:r>
      <w:proofErr w:type="gramEnd"/>
      <w:r w:rsidRPr="003730BF">
        <w:rPr>
          <w:rFonts w:ascii="Times New Roman" w:hAnsi="Times New Roman" w:cs="Times New Roman"/>
          <w:sz w:val="28"/>
          <w:szCs w:val="28"/>
        </w:rPr>
        <w:t>…...</w:t>
      </w:r>
      <w:r>
        <w:rPr>
          <w:rFonts w:ascii="Times New Roman" w:hAnsi="Times New Roman" w:cs="Times New Roman"/>
          <w:sz w:val="28"/>
          <w:szCs w:val="28"/>
        </w:rPr>
        <w:t>....</w:t>
      </w:r>
      <w:r w:rsidRPr="003730BF">
        <w:rPr>
          <w:rFonts w:ascii="Times New Roman" w:hAnsi="Times New Roman" w:cs="Times New Roman"/>
          <w:sz w:val="28"/>
          <w:szCs w:val="28"/>
        </w:rPr>
        <w:t>.4</w:t>
      </w:r>
      <w:r w:rsidR="00865D49">
        <w:rPr>
          <w:rFonts w:ascii="Times New Roman" w:hAnsi="Times New Roman" w:cs="Times New Roman"/>
          <w:sz w:val="28"/>
          <w:szCs w:val="28"/>
        </w:rPr>
        <w:t>1</w:t>
      </w:r>
    </w:p>
    <w:p w14:paraId="209496DA" w14:textId="78811628" w:rsidR="003730BF" w:rsidRPr="003730BF" w:rsidRDefault="003730BF" w:rsidP="003730BF">
      <w:pPr>
        <w:pStyle w:val="a7"/>
        <w:numPr>
          <w:ilvl w:val="2"/>
          <w:numId w:val="3"/>
        </w:numPr>
        <w:shd w:val="clear" w:color="auto" w:fill="FFFFFF"/>
        <w:spacing w:after="0" w:line="240" w:lineRule="auto"/>
        <w:ind w:right="31"/>
        <w:jc w:val="both"/>
        <w:rPr>
          <w:rFonts w:ascii="Times New Roman" w:hAnsi="Times New Roman" w:cs="Times New Roman"/>
          <w:sz w:val="28"/>
          <w:szCs w:val="28"/>
        </w:rPr>
      </w:pPr>
      <w:r w:rsidRPr="003730BF">
        <w:rPr>
          <w:rFonts w:ascii="Times New Roman" w:hAnsi="Times New Roman" w:cs="Times New Roman"/>
          <w:sz w:val="28"/>
          <w:szCs w:val="28"/>
        </w:rPr>
        <w:t>Подготовка библиотек ДНК и массивное параллельное секвенирование…………</w:t>
      </w:r>
      <w:proofErr w:type="gramStart"/>
      <w:r w:rsidRPr="003730BF">
        <w:rPr>
          <w:rFonts w:ascii="Times New Roman" w:hAnsi="Times New Roman" w:cs="Times New Roman"/>
          <w:sz w:val="28"/>
          <w:szCs w:val="28"/>
        </w:rPr>
        <w:t>…….</w:t>
      </w:r>
      <w:proofErr w:type="gramEnd"/>
      <w:r w:rsidRPr="003730BF">
        <w:rPr>
          <w:rFonts w:ascii="Times New Roman" w:hAnsi="Times New Roman" w:cs="Times New Roman"/>
          <w:sz w:val="28"/>
          <w:szCs w:val="28"/>
        </w:rPr>
        <w:t>.…………………………………</w:t>
      </w:r>
      <w:proofErr w:type="gramStart"/>
      <w:r w:rsidRPr="003730BF">
        <w:rPr>
          <w:rFonts w:ascii="Times New Roman" w:hAnsi="Times New Roman" w:cs="Times New Roman"/>
          <w:sz w:val="28"/>
          <w:szCs w:val="28"/>
        </w:rPr>
        <w:t>…….</w:t>
      </w:r>
      <w:proofErr w:type="gramEnd"/>
      <w:r w:rsidRPr="003730BF">
        <w:rPr>
          <w:rFonts w:ascii="Times New Roman" w:hAnsi="Times New Roman" w:cs="Times New Roman"/>
          <w:sz w:val="28"/>
          <w:szCs w:val="28"/>
        </w:rPr>
        <w:t>…</w:t>
      </w:r>
      <w:r>
        <w:rPr>
          <w:rFonts w:ascii="Times New Roman" w:hAnsi="Times New Roman" w:cs="Times New Roman"/>
          <w:sz w:val="28"/>
          <w:szCs w:val="28"/>
        </w:rPr>
        <w:t>…</w:t>
      </w:r>
      <w:r w:rsidRPr="003730BF">
        <w:rPr>
          <w:rFonts w:ascii="Times New Roman" w:hAnsi="Times New Roman" w:cs="Times New Roman"/>
          <w:sz w:val="28"/>
          <w:szCs w:val="28"/>
        </w:rPr>
        <w:t>4</w:t>
      </w:r>
      <w:r w:rsidR="00865D49">
        <w:rPr>
          <w:rFonts w:ascii="Times New Roman" w:hAnsi="Times New Roman" w:cs="Times New Roman"/>
          <w:sz w:val="28"/>
          <w:szCs w:val="28"/>
        </w:rPr>
        <w:t>1</w:t>
      </w:r>
    </w:p>
    <w:p w14:paraId="7F6BEC67" w14:textId="13BE3C62" w:rsidR="003730BF" w:rsidRPr="003730BF" w:rsidRDefault="003730BF" w:rsidP="00643BC2">
      <w:pPr>
        <w:pStyle w:val="a7"/>
        <w:numPr>
          <w:ilvl w:val="2"/>
          <w:numId w:val="3"/>
        </w:numPr>
        <w:shd w:val="clear" w:color="auto" w:fill="FFFFFF"/>
        <w:tabs>
          <w:tab w:val="left" w:pos="993"/>
        </w:tabs>
        <w:spacing w:after="0" w:line="240" w:lineRule="auto"/>
        <w:ind w:right="31"/>
        <w:jc w:val="both"/>
        <w:rPr>
          <w:rFonts w:ascii="Times New Roman" w:hAnsi="Times New Roman" w:cs="Times New Roman"/>
          <w:sz w:val="28"/>
          <w:szCs w:val="28"/>
        </w:rPr>
      </w:pPr>
      <w:r w:rsidRPr="003730BF">
        <w:rPr>
          <w:rFonts w:ascii="Times New Roman" w:hAnsi="Times New Roman" w:cs="Times New Roman"/>
          <w:sz w:val="28"/>
          <w:szCs w:val="28"/>
        </w:rPr>
        <w:t>Анализ данных секвенирования и биоинформационная обработка………………………………………………………………</w:t>
      </w:r>
      <w:proofErr w:type="gramStart"/>
      <w:r w:rsidRPr="003730BF">
        <w:rPr>
          <w:rFonts w:ascii="Times New Roman" w:hAnsi="Times New Roman" w:cs="Times New Roman"/>
          <w:sz w:val="28"/>
          <w:szCs w:val="28"/>
        </w:rPr>
        <w:t>……</w:t>
      </w:r>
      <w:r w:rsidR="00643BC2">
        <w:rPr>
          <w:rFonts w:ascii="Times New Roman" w:hAnsi="Times New Roman" w:cs="Times New Roman"/>
          <w:sz w:val="28"/>
          <w:szCs w:val="28"/>
        </w:rPr>
        <w:t>.</w:t>
      </w:r>
      <w:proofErr w:type="gramEnd"/>
      <w:r w:rsidRPr="003730BF">
        <w:rPr>
          <w:rFonts w:ascii="Times New Roman" w:hAnsi="Times New Roman" w:cs="Times New Roman"/>
          <w:sz w:val="28"/>
          <w:szCs w:val="28"/>
        </w:rPr>
        <w:t>4</w:t>
      </w:r>
      <w:r w:rsidR="00865D49">
        <w:rPr>
          <w:rFonts w:ascii="Times New Roman" w:hAnsi="Times New Roman" w:cs="Times New Roman"/>
          <w:sz w:val="28"/>
          <w:szCs w:val="28"/>
        </w:rPr>
        <w:t>2</w:t>
      </w:r>
    </w:p>
    <w:p w14:paraId="6A5928FF" w14:textId="2F3B8B9C" w:rsidR="003730BF" w:rsidRPr="00643BC2" w:rsidRDefault="003730BF" w:rsidP="00643BC2">
      <w:pPr>
        <w:pStyle w:val="a7"/>
        <w:numPr>
          <w:ilvl w:val="2"/>
          <w:numId w:val="3"/>
        </w:numPr>
        <w:tabs>
          <w:tab w:val="left" w:pos="709"/>
          <w:tab w:val="left" w:pos="851"/>
          <w:tab w:val="left" w:pos="993"/>
        </w:tabs>
        <w:spacing w:after="0" w:line="240" w:lineRule="auto"/>
        <w:jc w:val="both"/>
        <w:rPr>
          <w:rFonts w:ascii="Times New Roman" w:hAnsi="Times New Roman" w:cs="Times New Roman"/>
          <w:sz w:val="28"/>
          <w:szCs w:val="28"/>
        </w:rPr>
      </w:pPr>
      <w:r w:rsidRPr="00643BC2">
        <w:rPr>
          <w:rFonts w:ascii="Times New Roman" w:hAnsi="Times New Roman" w:cs="Times New Roman"/>
          <w:bCs/>
          <w:sz w:val="28"/>
          <w:szCs w:val="28"/>
        </w:rPr>
        <w:t>Аннотация, интерпретация и классификация вариантов……………</w:t>
      </w:r>
      <w:proofErr w:type="gramStart"/>
      <w:r w:rsidRPr="00643BC2">
        <w:rPr>
          <w:rFonts w:ascii="Times New Roman" w:hAnsi="Times New Roman" w:cs="Times New Roman"/>
          <w:bCs/>
          <w:sz w:val="28"/>
          <w:szCs w:val="28"/>
        </w:rPr>
        <w:t>…</w:t>
      </w:r>
      <w:r w:rsidR="00643BC2">
        <w:rPr>
          <w:rFonts w:ascii="Times New Roman" w:hAnsi="Times New Roman" w:cs="Times New Roman"/>
          <w:bCs/>
          <w:sz w:val="28"/>
          <w:szCs w:val="28"/>
        </w:rPr>
        <w:t>...</w:t>
      </w:r>
      <w:r w:rsidR="00643BC2" w:rsidRPr="00643BC2">
        <w:rPr>
          <w:rFonts w:ascii="Times New Roman" w:hAnsi="Times New Roman" w:cs="Times New Roman"/>
          <w:bCs/>
          <w:sz w:val="28"/>
          <w:szCs w:val="28"/>
        </w:rPr>
        <w:t>.</w:t>
      </w:r>
      <w:proofErr w:type="gramEnd"/>
      <w:r w:rsidRPr="00643BC2">
        <w:rPr>
          <w:rFonts w:ascii="Times New Roman" w:hAnsi="Times New Roman" w:cs="Times New Roman"/>
          <w:bCs/>
          <w:sz w:val="28"/>
          <w:szCs w:val="28"/>
        </w:rPr>
        <w:t>.4</w:t>
      </w:r>
      <w:r w:rsidR="00865D49">
        <w:rPr>
          <w:rFonts w:ascii="Times New Roman" w:hAnsi="Times New Roman" w:cs="Times New Roman"/>
          <w:bCs/>
          <w:sz w:val="28"/>
          <w:szCs w:val="28"/>
        </w:rPr>
        <w:t>2</w:t>
      </w:r>
    </w:p>
    <w:p w14:paraId="7986A8F5" w14:textId="3CF8F172" w:rsidR="003730BF" w:rsidRPr="00643BC2" w:rsidRDefault="00643BC2" w:rsidP="00643BC2">
      <w:pPr>
        <w:tabs>
          <w:tab w:val="left" w:pos="709"/>
          <w:tab w:val="left" w:pos="851"/>
          <w:tab w:val="left" w:pos="993"/>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2.4.8. </w:t>
      </w:r>
      <w:r w:rsidR="003730BF" w:rsidRPr="00643BC2">
        <w:rPr>
          <w:rFonts w:ascii="Times New Roman" w:hAnsi="Times New Roman" w:cs="Times New Roman"/>
          <w:sz w:val="28"/>
          <w:szCs w:val="28"/>
        </w:rPr>
        <w:t>Метод эндоскопического исследования……………………………………4</w:t>
      </w:r>
      <w:r w:rsidR="00865D49">
        <w:rPr>
          <w:rFonts w:ascii="Times New Roman" w:hAnsi="Times New Roman" w:cs="Times New Roman"/>
          <w:sz w:val="28"/>
          <w:szCs w:val="28"/>
        </w:rPr>
        <w:t>3</w:t>
      </w:r>
    </w:p>
    <w:p w14:paraId="3E0CB58A" w14:textId="63AFC6D8" w:rsidR="003730BF" w:rsidRPr="003730BF" w:rsidRDefault="003730BF" w:rsidP="00643BC2">
      <w:pPr>
        <w:pStyle w:val="a7"/>
        <w:numPr>
          <w:ilvl w:val="2"/>
          <w:numId w:val="35"/>
        </w:num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Методы статистической обработки данных…………………</w:t>
      </w:r>
      <w:proofErr w:type="gramStart"/>
      <w:r w:rsidRPr="003730BF">
        <w:rPr>
          <w:rFonts w:ascii="Times New Roman" w:hAnsi="Times New Roman" w:cs="Times New Roman"/>
          <w:sz w:val="28"/>
          <w:szCs w:val="28"/>
        </w:rPr>
        <w:t>…….</w:t>
      </w:r>
      <w:proofErr w:type="gramEnd"/>
      <w:r w:rsidRPr="003730BF">
        <w:rPr>
          <w:rFonts w:ascii="Times New Roman" w:hAnsi="Times New Roman" w:cs="Times New Roman"/>
          <w:sz w:val="28"/>
          <w:szCs w:val="28"/>
        </w:rPr>
        <w:t>…</w:t>
      </w:r>
      <w:proofErr w:type="gramStart"/>
      <w:r w:rsidRPr="003730BF">
        <w:rPr>
          <w:rFonts w:ascii="Times New Roman" w:hAnsi="Times New Roman" w:cs="Times New Roman"/>
          <w:sz w:val="28"/>
          <w:szCs w:val="28"/>
        </w:rPr>
        <w:t>…</w:t>
      </w:r>
      <w:r>
        <w:rPr>
          <w:rFonts w:ascii="Times New Roman" w:hAnsi="Times New Roman" w:cs="Times New Roman"/>
          <w:sz w:val="28"/>
          <w:szCs w:val="28"/>
        </w:rPr>
        <w:t>…</w:t>
      </w:r>
      <w:r w:rsidRPr="003730BF">
        <w:rPr>
          <w:rFonts w:ascii="Times New Roman" w:hAnsi="Times New Roman" w:cs="Times New Roman"/>
          <w:sz w:val="28"/>
          <w:szCs w:val="28"/>
        </w:rPr>
        <w:t>.</w:t>
      </w:r>
      <w:proofErr w:type="gramEnd"/>
      <w:r w:rsidR="00643BC2">
        <w:rPr>
          <w:rFonts w:ascii="Times New Roman" w:hAnsi="Times New Roman" w:cs="Times New Roman"/>
          <w:sz w:val="28"/>
          <w:szCs w:val="28"/>
        </w:rPr>
        <w:t>4</w:t>
      </w:r>
      <w:r w:rsidR="0081215C">
        <w:rPr>
          <w:rFonts w:ascii="Times New Roman" w:hAnsi="Times New Roman" w:cs="Times New Roman"/>
          <w:sz w:val="28"/>
          <w:szCs w:val="28"/>
        </w:rPr>
        <w:t>3</w:t>
      </w:r>
    </w:p>
    <w:p w14:paraId="089D56C3" w14:textId="10C948DE" w:rsidR="003730BF" w:rsidRPr="003730BF" w:rsidRDefault="003730BF" w:rsidP="003730BF">
      <w:pPr>
        <w:pStyle w:val="a7"/>
        <w:numPr>
          <w:ilvl w:val="0"/>
          <w:numId w:val="2"/>
        </w:numPr>
        <w:tabs>
          <w:tab w:val="left" w:pos="0"/>
        </w:tabs>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РЕЗУЛЬТАТЫ ИССЛЕДОВАНИЯ…………………………………...........</w:t>
      </w:r>
      <w:r>
        <w:rPr>
          <w:rFonts w:ascii="Times New Roman" w:hAnsi="Times New Roman" w:cs="Times New Roman"/>
          <w:sz w:val="28"/>
          <w:szCs w:val="28"/>
        </w:rPr>
        <w:t>....</w:t>
      </w:r>
      <w:r w:rsidRPr="003730BF">
        <w:rPr>
          <w:rFonts w:ascii="Times New Roman" w:hAnsi="Times New Roman" w:cs="Times New Roman"/>
          <w:sz w:val="28"/>
          <w:szCs w:val="28"/>
        </w:rPr>
        <w:t>.4</w:t>
      </w:r>
      <w:r w:rsidR="0081215C">
        <w:rPr>
          <w:rFonts w:ascii="Times New Roman" w:hAnsi="Times New Roman" w:cs="Times New Roman"/>
          <w:sz w:val="28"/>
          <w:szCs w:val="28"/>
        </w:rPr>
        <w:t>7</w:t>
      </w:r>
    </w:p>
    <w:p w14:paraId="17163256" w14:textId="5C6D9E2A" w:rsidR="003730BF" w:rsidRPr="003730BF" w:rsidRDefault="003730BF" w:rsidP="00643BC2">
      <w:pPr>
        <w:pStyle w:val="a7"/>
        <w:numPr>
          <w:ilvl w:val="1"/>
          <w:numId w:val="2"/>
        </w:numPr>
        <w:tabs>
          <w:tab w:val="left" w:pos="567"/>
        </w:tabs>
        <w:spacing w:after="0" w:line="240" w:lineRule="auto"/>
        <w:jc w:val="both"/>
        <w:rPr>
          <w:rFonts w:ascii="Times New Roman" w:hAnsi="Times New Roman" w:cs="Times New Roman"/>
          <w:sz w:val="28"/>
          <w:szCs w:val="28"/>
        </w:rPr>
      </w:pPr>
      <w:r w:rsidRPr="003730BF">
        <w:rPr>
          <w:rFonts w:ascii="Times New Roman" w:hAnsi="Times New Roman" w:cs="Times New Roman"/>
          <w:bCs/>
          <w:sz w:val="28"/>
          <w:szCs w:val="28"/>
        </w:rPr>
        <w:t>Клинико-фенотипическая характеристика исследуемых групп ………...</w:t>
      </w:r>
      <w:r>
        <w:rPr>
          <w:rFonts w:ascii="Times New Roman" w:hAnsi="Times New Roman" w:cs="Times New Roman"/>
          <w:bCs/>
          <w:sz w:val="28"/>
          <w:szCs w:val="28"/>
        </w:rPr>
        <w:t>...</w:t>
      </w:r>
      <w:r w:rsidRPr="003730BF">
        <w:rPr>
          <w:rFonts w:ascii="Times New Roman" w:hAnsi="Times New Roman" w:cs="Times New Roman"/>
          <w:bCs/>
          <w:sz w:val="28"/>
          <w:szCs w:val="28"/>
        </w:rPr>
        <w:t>.</w:t>
      </w:r>
      <w:r w:rsidR="004E5672">
        <w:rPr>
          <w:rFonts w:ascii="Times New Roman" w:hAnsi="Times New Roman" w:cs="Times New Roman"/>
          <w:bCs/>
          <w:sz w:val="28"/>
          <w:szCs w:val="28"/>
        </w:rPr>
        <w:t>..</w:t>
      </w:r>
      <w:r w:rsidRPr="003730BF">
        <w:rPr>
          <w:rFonts w:ascii="Times New Roman" w:hAnsi="Times New Roman" w:cs="Times New Roman"/>
          <w:bCs/>
          <w:sz w:val="28"/>
          <w:szCs w:val="28"/>
        </w:rPr>
        <w:t>.4</w:t>
      </w:r>
      <w:r w:rsidR="0081215C">
        <w:rPr>
          <w:rFonts w:ascii="Times New Roman" w:hAnsi="Times New Roman" w:cs="Times New Roman"/>
          <w:bCs/>
          <w:sz w:val="28"/>
          <w:szCs w:val="28"/>
        </w:rPr>
        <w:t>7</w:t>
      </w:r>
    </w:p>
    <w:p w14:paraId="1256D5C7" w14:textId="2B3ACE95" w:rsidR="003730BF" w:rsidRPr="00643BC2" w:rsidRDefault="00643BC2" w:rsidP="004E5672">
      <w:pPr>
        <w:tabs>
          <w:tab w:val="left" w:pos="709"/>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3.2 </w:t>
      </w:r>
      <w:r w:rsidR="003730BF" w:rsidRPr="00643BC2">
        <w:rPr>
          <w:rFonts w:ascii="Times New Roman" w:hAnsi="Times New Roman" w:cs="Times New Roman"/>
          <w:bCs/>
          <w:sz w:val="28"/>
          <w:szCs w:val="28"/>
        </w:rPr>
        <w:t>Молекулярно-генетическая характеристика пациентов–носителей патогенных генетических вариантов…………………………………….</w:t>
      </w:r>
      <w:r w:rsidR="003730BF" w:rsidRPr="00643BC2">
        <w:rPr>
          <w:rFonts w:ascii="Times New Roman" w:hAnsi="Times New Roman" w:cs="Times New Roman"/>
          <w:sz w:val="28"/>
          <w:szCs w:val="28"/>
        </w:rPr>
        <w:t>.........</w:t>
      </w:r>
      <w:r>
        <w:rPr>
          <w:rFonts w:ascii="Times New Roman" w:hAnsi="Times New Roman" w:cs="Times New Roman"/>
          <w:sz w:val="28"/>
          <w:szCs w:val="28"/>
        </w:rPr>
        <w:t>....</w:t>
      </w:r>
      <w:r w:rsidR="004E5672">
        <w:rPr>
          <w:rFonts w:ascii="Times New Roman" w:hAnsi="Times New Roman" w:cs="Times New Roman"/>
          <w:sz w:val="28"/>
          <w:szCs w:val="28"/>
        </w:rPr>
        <w:t>.</w:t>
      </w:r>
      <w:r w:rsidR="0081215C">
        <w:rPr>
          <w:rFonts w:ascii="Times New Roman" w:hAnsi="Times New Roman" w:cs="Times New Roman"/>
          <w:sz w:val="28"/>
          <w:szCs w:val="28"/>
        </w:rPr>
        <w:t>53</w:t>
      </w:r>
    </w:p>
    <w:p w14:paraId="2853DCE1" w14:textId="74C684E9" w:rsidR="003730BF" w:rsidRPr="004E5672" w:rsidRDefault="003730BF" w:rsidP="004E5672">
      <w:pPr>
        <w:pStyle w:val="a7"/>
        <w:numPr>
          <w:ilvl w:val="1"/>
          <w:numId w:val="36"/>
        </w:numPr>
        <w:spacing w:after="0" w:line="240" w:lineRule="auto"/>
        <w:jc w:val="both"/>
        <w:rPr>
          <w:rFonts w:ascii="Times New Roman" w:hAnsi="Times New Roman" w:cs="Times New Roman"/>
          <w:bCs/>
          <w:sz w:val="28"/>
          <w:szCs w:val="28"/>
        </w:rPr>
      </w:pPr>
      <w:r w:rsidRPr="004E5672">
        <w:rPr>
          <w:rFonts w:ascii="Times New Roman" w:hAnsi="Times New Roman" w:cs="Times New Roman"/>
          <w:bCs/>
          <w:sz w:val="28"/>
          <w:szCs w:val="28"/>
        </w:rPr>
        <w:t xml:space="preserve">Молекулярно-генетическая характеристика родственников </w:t>
      </w:r>
      <w:proofErr w:type="gramStart"/>
      <w:r w:rsidRPr="004E5672">
        <w:rPr>
          <w:rFonts w:ascii="Times New Roman" w:hAnsi="Times New Roman" w:cs="Times New Roman"/>
          <w:bCs/>
          <w:sz w:val="28"/>
          <w:szCs w:val="28"/>
        </w:rPr>
        <w:t>пациентов…</w:t>
      </w:r>
      <w:r w:rsidR="004E5672">
        <w:rPr>
          <w:rFonts w:ascii="Times New Roman" w:hAnsi="Times New Roman" w:cs="Times New Roman"/>
          <w:bCs/>
          <w:sz w:val="28"/>
          <w:szCs w:val="28"/>
        </w:rPr>
        <w:t>.</w:t>
      </w:r>
      <w:proofErr w:type="gramEnd"/>
      <w:r w:rsidRPr="004E5672">
        <w:rPr>
          <w:rFonts w:ascii="Times New Roman" w:hAnsi="Times New Roman" w:cs="Times New Roman"/>
          <w:bCs/>
          <w:sz w:val="28"/>
          <w:szCs w:val="28"/>
        </w:rPr>
        <w:t>…6</w:t>
      </w:r>
      <w:r w:rsidR="00EF796E">
        <w:rPr>
          <w:rFonts w:ascii="Times New Roman" w:hAnsi="Times New Roman" w:cs="Times New Roman"/>
          <w:bCs/>
          <w:sz w:val="28"/>
          <w:szCs w:val="28"/>
        </w:rPr>
        <w:t>9</w:t>
      </w:r>
    </w:p>
    <w:p w14:paraId="1AC094FC" w14:textId="52F3A48B" w:rsidR="003730BF" w:rsidRPr="004E5672" w:rsidRDefault="003730BF" w:rsidP="004E5672">
      <w:pPr>
        <w:pStyle w:val="a7"/>
        <w:numPr>
          <w:ilvl w:val="1"/>
          <w:numId w:val="36"/>
        </w:numPr>
        <w:tabs>
          <w:tab w:val="left" w:pos="709"/>
          <w:tab w:val="left" w:pos="851"/>
        </w:tabs>
        <w:spacing w:after="0" w:line="240" w:lineRule="auto"/>
        <w:jc w:val="both"/>
        <w:rPr>
          <w:rFonts w:ascii="Times New Roman" w:hAnsi="Times New Roman" w:cs="Times New Roman"/>
          <w:bCs/>
          <w:sz w:val="28"/>
          <w:szCs w:val="28"/>
        </w:rPr>
      </w:pPr>
      <w:r w:rsidRPr="004E5672">
        <w:rPr>
          <w:rFonts w:ascii="Times New Roman" w:hAnsi="Times New Roman" w:cs="Times New Roman"/>
          <w:bCs/>
          <w:sz w:val="28"/>
          <w:szCs w:val="28"/>
        </w:rPr>
        <w:t xml:space="preserve">Результаты колоноскопии родственников </w:t>
      </w:r>
      <w:proofErr w:type="gramStart"/>
      <w:r w:rsidRPr="004E5672">
        <w:rPr>
          <w:rFonts w:ascii="Times New Roman" w:hAnsi="Times New Roman" w:cs="Times New Roman"/>
          <w:bCs/>
          <w:sz w:val="28"/>
          <w:szCs w:val="28"/>
        </w:rPr>
        <w:t>пациентов..</w:t>
      </w:r>
      <w:proofErr w:type="gramEnd"/>
      <w:r w:rsidRPr="004E5672">
        <w:rPr>
          <w:rFonts w:ascii="Times New Roman" w:hAnsi="Times New Roman" w:cs="Times New Roman"/>
          <w:sz w:val="28"/>
          <w:szCs w:val="28"/>
        </w:rPr>
        <w:t>…………………</w:t>
      </w:r>
      <w:proofErr w:type="gramStart"/>
      <w:r w:rsidR="004E5672" w:rsidRPr="004E5672">
        <w:rPr>
          <w:rFonts w:ascii="Times New Roman" w:hAnsi="Times New Roman" w:cs="Times New Roman"/>
          <w:sz w:val="28"/>
          <w:szCs w:val="28"/>
        </w:rPr>
        <w:t>…</w:t>
      </w:r>
      <w:r w:rsidRPr="004E5672">
        <w:rPr>
          <w:rFonts w:ascii="Times New Roman" w:hAnsi="Times New Roman" w:cs="Times New Roman"/>
          <w:sz w:val="28"/>
          <w:szCs w:val="28"/>
        </w:rPr>
        <w:t>…</w:t>
      </w:r>
      <w:r w:rsidR="00E02346">
        <w:rPr>
          <w:rFonts w:ascii="Times New Roman" w:hAnsi="Times New Roman" w:cs="Times New Roman"/>
          <w:sz w:val="28"/>
          <w:szCs w:val="28"/>
        </w:rPr>
        <w:t>.</w:t>
      </w:r>
      <w:proofErr w:type="gramEnd"/>
      <w:r w:rsidR="00EF796E">
        <w:rPr>
          <w:rFonts w:ascii="Times New Roman" w:hAnsi="Times New Roman" w:cs="Times New Roman"/>
          <w:sz w:val="28"/>
          <w:szCs w:val="28"/>
        </w:rPr>
        <w:t>7</w:t>
      </w:r>
      <w:r w:rsidRPr="004E5672">
        <w:rPr>
          <w:rFonts w:ascii="Times New Roman" w:hAnsi="Times New Roman" w:cs="Times New Roman"/>
          <w:sz w:val="28"/>
          <w:szCs w:val="28"/>
        </w:rPr>
        <w:t>7</w:t>
      </w:r>
    </w:p>
    <w:p w14:paraId="69204AAE" w14:textId="36D445A5" w:rsidR="003730BF" w:rsidRPr="004E5672" w:rsidRDefault="004E5672" w:rsidP="004E567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3.5 </w:t>
      </w:r>
      <w:r w:rsidR="003730BF" w:rsidRPr="004E5672">
        <w:rPr>
          <w:rFonts w:ascii="Times New Roman" w:hAnsi="Times New Roman" w:cs="Times New Roman"/>
          <w:sz w:val="28"/>
          <w:szCs w:val="28"/>
        </w:rPr>
        <w:t>Результаты комбинированной оценки диагностической значимости уровней сывороточных онкомаркеров СА19-9 и РЭА в группе лиц с наследственной предрасположенностью к КРР</w:t>
      </w:r>
      <w:proofErr w:type="gramStart"/>
      <w:r w:rsidR="003730BF" w:rsidRPr="004E5672">
        <w:rPr>
          <w:rFonts w:ascii="Times New Roman" w:hAnsi="Times New Roman" w:cs="Times New Roman"/>
          <w:sz w:val="28"/>
          <w:szCs w:val="28"/>
        </w:rPr>
        <w:t>…….</w:t>
      </w:r>
      <w:proofErr w:type="gramEnd"/>
      <w:r w:rsidR="003730BF" w:rsidRPr="004E5672">
        <w:rPr>
          <w:rFonts w:ascii="Times New Roman" w:hAnsi="Times New Roman" w:cs="Times New Roman"/>
          <w:sz w:val="28"/>
          <w:szCs w:val="28"/>
        </w:rPr>
        <w:t>…</w:t>
      </w:r>
      <w:proofErr w:type="gramStart"/>
      <w:r w:rsidR="003730BF" w:rsidRPr="004E5672">
        <w:rPr>
          <w:rFonts w:ascii="Times New Roman" w:hAnsi="Times New Roman" w:cs="Times New Roman"/>
          <w:sz w:val="28"/>
          <w:szCs w:val="28"/>
        </w:rPr>
        <w:t>…….</w:t>
      </w:r>
      <w:proofErr w:type="gramEnd"/>
      <w:r w:rsidR="003730BF" w:rsidRPr="004E5672">
        <w:rPr>
          <w:rFonts w:ascii="Times New Roman" w:hAnsi="Times New Roman" w:cs="Times New Roman"/>
          <w:sz w:val="28"/>
          <w:szCs w:val="28"/>
        </w:rPr>
        <w:t>.……</w:t>
      </w:r>
      <w:proofErr w:type="gramStart"/>
      <w:r w:rsidR="003730BF" w:rsidRPr="004E5672">
        <w:rPr>
          <w:rFonts w:ascii="Times New Roman" w:hAnsi="Times New Roman" w:cs="Times New Roman"/>
          <w:sz w:val="28"/>
          <w:szCs w:val="28"/>
        </w:rPr>
        <w:t>…….</w:t>
      </w:r>
      <w:proofErr w:type="gramEnd"/>
      <w:r w:rsidR="003730BF" w:rsidRPr="004E5672">
        <w:rPr>
          <w:rFonts w:ascii="Times New Roman" w:hAnsi="Times New Roman" w:cs="Times New Roman"/>
          <w:sz w:val="28"/>
          <w:szCs w:val="28"/>
        </w:rPr>
        <w:t>……………………</w:t>
      </w:r>
      <w:proofErr w:type="gramStart"/>
      <w:r w:rsidR="003730BF" w:rsidRPr="004E5672">
        <w:rPr>
          <w:rFonts w:ascii="Times New Roman" w:hAnsi="Times New Roman" w:cs="Times New Roman"/>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w:t>
      </w:r>
      <w:r w:rsidR="00EF796E">
        <w:rPr>
          <w:rFonts w:ascii="Times New Roman" w:hAnsi="Times New Roman" w:cs="Times New Roman"/>
          <w:sz w:val="28"/>
          <w:szCs w:val="28"/>
        </w:rPr>
        <w:t>84</w:t>
      </w:r>
    </w:p>
    <w:p w14:paraId="16DDEBD3" w14:textId="3BE3FB1D" w:rsidR="003730BF" w:rsidRPr="003730BF" w:rsidRDefault="003730BF" w:rsidP="003730BF">
      <w:pPr>
        <w:tabs>
          <w:tab w:val="left" w:pos="426"/>
          <w:tab w:val="left" w:pos="709"/>
          <w:tab w:val="left" w:pos="993"/>
          <w:tab w:val="left" w:pos="1134"/>
        </w:tabs>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lastRenderedPageBreak/>
        <w:t>3.6 Научно-обоснованные предложения по оптимизации ранней диагностики колоректального рака у лиц с наследственно отягощенным анамнезом……</w:t>
      </w:r>
      <w:r>
        <w:rPr>
          <w:rFonts w:ascii="Times New Roman" w:hAnsi="Times New Roman" w:cs="Times New Roman"/>
          <w:sz w:val="28"/>
          <w:szCs w:val="28"/>
        </w:rPr>
        <w:t>…</w:t>
      </w:r>
      <w:r w:rsidRPr="003730BF">
        <w:rPr>
          <w:rFonts w:ascii="Times New Roman" w:hAnsi="Times New Roman" w:cs="Times New Roman"/>
          <w:sz w:val="28"/>
          <w:szCs w:val="28"/>
        </w:rPr>
        <w:t>.</w:t>
      </w:r>
      <w:r w:rsidR="00C5415B">
        <w:rPr>
          <w:rFonts w:ascii="Times New Roman" w:hAnsi="Times New Roman" w:cs="Times New Roman"/>
          <w:sz w:val="28"/>
          <w:szCs w:val="28"/>
        </w:rPr>
        <w:t>..</w:t>
      </w:r>
      <w:r w:rsidR="00EF796E">
        <w:rPr>
          <w:rFonts w:ascii="Times New Roman" w:hAnsi="Times New Roman" w:cs="Times New Roman"/>
          <w:sz w:val="28"/>
          <w:szCs w:val="28"/>
        </w:rPr>
        <w:t>86</w:t>
      </w:r>
      <w:r w:rsidRPr="003730BF">
        <w:rPr>
          <w:rFonts w:ascii="Times New Roman" w:hAnsi="Times New Roman" w:cs="Times New Roman"/>
          <w:sz w:val="28"/>
          <w:szCs w:val="28"/>
        </w:rPr>
        <w:t xml:space="preserve">  </w:t>
      </w:r>
    </w:p>
    <w:p w14:paraId="5AACC5BB" w14:textId="200A37E1" w:rsidR="003730BF" w:rsidRPr="003730BF" w:rsidRDefault="003730BF" w:rsidP="003730BF">
      <w:pPr>
        <w:autoSpaceDE w:val="0"/>
        <w:autoSpaceDN w:val="0"/>
        <w:adjustRightInd w:val="0"/>
        <w:spacing w:after="0" w:line="240" w:lineRule="auto"/>
        <w:jc w:val="both"/>
        <w:rPr>
          <w:rFonts w:ascii="Times New Roman" w:hAnsi="Times New Roman" w:cs="Times New Roman"/>
          <w:sz w:val="28"/>
          <w:szCs w:val="28"/>
        </w:rPr>
      </w:pPr>
      <w:r w:rsidRPr="003730BF">
        <w:rPr>
          <w:rFonts w:ascii="Times New Roman" w:hAnsi="Times New Roman" w:cs="Times New Roman"/>
          <w:bCs/>
          <w:sz w:val="28"/>
          <w:szCs w:val="28"/>
        </w:rPr>
        <w:t xml:space="preserve">3.6.1. Процесс оптимизация ранней диагностики КРР у лиц с </w:t>
      </w:r>
      <w:r w:rsidR="00865D49">
        <w:rPr>
          <w:rFonts w:ascii="Times New Roman" w:hAnsi="Times New Roman" w:cs="Times New Roman"/>
          <w:bCs/>
          <w:sz w:val="28"/>
          <w:szCs w:val="28"/>
        </w:rPr>
        <w:t>наследственно отягощенным анамнезом………………………………………</w:t>
      </w:r>
      <w:proofErr w:type="gramStart"/>
      <w:r w:rsidR="00865D49">
        <w:rPr>
          <w:rFonts w:ascii="Times New Roman" w:hAnsi="Times New Roman" w:cs="Times New Roman"/>
          <w:bCs/>
          <w:sz w:val="28"/>
          <w:szCs w:val="28"/>
        </w:rPr>
        <w:t>…….</w:t>
      </w:r>
      <w:proofErr w:type="gramEnd"/>
      <w:r w:rsidR="00865D49">
        <w:rPr>
          <w:rFonts w:ascii="Times New Roman" w:hAnsi="Times New Roman" w:cs="Times New Roman"/>
          <w:bCs/>
          <w:sz w:val="28"/>
          <w:szCs w:val="28"/>
        </w:rPr>
        <w:t>.</w:t>
      </w:r>
      <w:r w:rsidRPr="003730BF">
        <w:rPr>
          <w:rFonts w:ascii="Times New Roman" w:hAnsi="Times New Roman" w:cs="Times New Roman"/>
          <w:sz w:val="28"/>
          <w:szCs w:val="28"/>
        </w:rPr>
        <w:t>………</w:t>
      </w:r>
      <w:proofErr w:type="gramStart"/>
      <w:r w:rsidRPr="003730BF">
        <w:rPr>
          <w:rFonts w:ascii="Times New Roman" w:hAnsi="Times New Roman" w:cs="Times New Roman"/>
          <w:sz w:val="28"/>
          <w:szCs w:val="28"/>
        </w:rPr>
        <w:t>…</w:t>
      </w:r>
      <w:r>
        <w:rPr>
          <w:rFonts w:ascii="Times New Roman" w:hAnsi="Times New Roman" w:cs="Times New Roman"/>
          <w:sz w:val="28"/>
          <w:szCs w:val="28"/>
        </w:rPr>
        <w:t>..</w:t>
      </w:r>
      <w:r w:rsidRPr="003730BF">
        <w:rPr>
          <w:rFonts w:ascii="Times New Roman" w:hAnsi="Times New Roman" w:cs="Times New Roman"/>
          <w:sz w:val="28"/>
          <w:szCs w:val="28"/>
        </w:rPr>
        <w:t>.</w:t>
      </w:r>
      <w:r w:rsidR="00C5415B">
        <w:rPr>
          <w:rFonts w:ascii="Times New Roman" w:hAnsi="Times New Roman" w:cs="Times New Roman"/>
          <w:sz w:val="28"/>
          <w:szCs w:val="28"/>
        </w:rPr>
        <w:t>.</w:t>
      </w:r>
      <w:proofErr w:type="gramEnd"/>
      <w:r w:rsidR="00C5415B">
        <w:rPr>
          <w:rFonts w:ascii="Times New Roman" w:hAnsi="Times New Roman" w:cs="Times New Roman"/>
          <w:sz w:val="28"/>
          <w:szCs w:val="28"/>
        </w:rPr>
        <w:t>.</w:t>
      </w:r>
      <w:r w:rsidR="00EF796E">
        <w:rPr>
          <w:rFonts w:ascii="Times New Roman" w:hAnsi="Times New Roman" w:cs="Times New Roman"/>
          <w:sz w:val="28"/>
          <w:szCs w:val="28"/>
        </w:rPr>
        <w:t>86</w:t>
      </w:r>
    </w:p>
    <w:p w14:paraId="312A8D19" w14:textId="4E2FBF2E" w:rsidR="003730BF" w:rsidRPr="003730BF" w:rsidRDefault="00C5415B" w:rsidP="003730BF">
      <w:pPr>
        <w:pStyle w:val="a7"/>
        <w:numPr>
          <w:ilvl w:val="2"/>
          <w:numId w:val="5"/>
        </w:num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Оценка </w:t>
      </w:r>
      <w:proofErr w:type="spellStart"/>
      <w:r>
        <w:rPr>
          <w:rFonts w:ascii="Times New Roman" w:hAnsi="Times New Roman" w:cs="Times New Roman"/>
          <w:bCs/>
          <w:sz w:val="28"/>
          <w:szCs w:val="28"/>
        </w:rPr>
        <w:t>синдромальной</w:t>
      </w:r>
      <w:proofErr w:type="spellEnd"/>
      <w:r>
        <w:rPr>
          <w:rFonts w:ascii="Times New Roman" w:hAnsi="Times New Roman" w:cs="Times New Roman"/>
          <w:bCs/>
          <w:sz w:val="28"/>
          <w:szCs w:val="28"/>
        </w:rPr>
        <w:t xml:space="preserve"> патологии……………………</w:t>
      </w:r>
      <w:r w:rsidR="003730BF" w:rsidRPr="003730BF">
        <w:rPr>
          <w:rFonts w:ascii="Times New Roman" w:hAnsi="Times New Roman" w:cs="Times New Roman"/>
          <w:sz w:val="28"/>
          <w:szCs w:val="28"/>
        </w:rPr>
        <w:t>………</w:t>
      </w:r>
      <w:r w:rsidR="003730BF">
        <w:rPr>
          <w:rFonts w:ascii="Times New Roman" w:hAnsi="Times New Roman" w:cs="Times New Roman"/>
          <w:sz w:val="28"/>
          <w:szCs w:val="28"/>
        </w:rPr>
        <w:t>………</w:t>
      </w:r>
      <w:proofErr w:type="gramStart"/>
      <w:r w:rsidR="003730BF">
        <w:rPr>
          <w:rFonts w:ascii="Times New Roman" w:hAnsi="Times New Roman" w:cs="Times New Roman"/>
          <w:sz w:val="28"/>
          <w:szCs w:val="28"/>
        </w:rPr>
        <w:t>…….</w:t>
      </w:r>
      <w:proofErr w:type="gramEnd"/>
      <w:r w:rsidR="00EF796E">
        <w:rPr>
          <w:rFonts w:ascii="Times New Roman" w:hAnsi="Times New Roman" w:cs="Times New Roman"/>
          <w:sz w:val="28"/>
          <w:szCs w:val="28"/>
        </w:rPr>
        <w:t>89</w:t>
      </w:r>
      <w:r w:rsidR="003730BF" w:rsidRPr="003730BF">
        <w:rPr>
          <w:rFonts w:ascii="Times New Roman" w:hAnsi="Times New Roman" w:cs="Times New Roman"/>
          <w:sz w:val="28"/>
          <w:szCs w:val="28"/>
        </w:rPr>
        <w:t xml:space="preserve"> </w:t>
      </w:r>
    </w:p>
    <w:p w14:paraId="5126B77D" w14:textId="451A9A64" w:rsidR="00C5415B" w:rsidRPr="00C5415B" w:rsidRDefault="00C5415B" w:rsidP="00C5415B">
      <w:pPr>
        <w:tabs>
          <w:tab w:val="left" w:pos="567"/>
        </w:tabs>
        <w:autoSpaceDE w:val="0"/>
        <w:autoSpaceDN w:val="0"/>
        <w:adjustRightInd w:val="0"/>
        <w:spacing w:after="0" w:line="240" w:lineRule="auto"/>
        <w:jc w:val="both"/>
        <w:rPr>
          <w:rFonts w:ascii="Times New Roman" w:hAnsi="Times New Roman" w:cs="Times New Roman"/>
          <w:bCs/>
          <w:iCs/>
          <w:sz w:val="28"/>
          <w:szCs w:val="28"/>
        </w:rPr>
      </w:pPr>
      <w:r w:rsidRPr="00C5415B">
        <w:rPr>
          <w:rFonts w:ascii="Times New Roman" w:hAnsi="Times New Roman" w:cs="Times New Roman"/>
          <w:bCs/>
          <w:iCs/>
          <w:sz w:val="28"/>
          <w:szCs w:val="28"/>
        </w:rPr>
        <w:t>3.6.3 Стратификация риска у условно здоровых родственников пациентов с КРР</w:t>
      </w:r>
      <w:r>
        <w:rPr>
          <w:rFonts w:ascii="Times New Roman" w:hAnsi="Times New Roman" w:cs="Times New Roman"/>
          <w:bCs/>
          <w:iCs/>
          <w:sz w:val="28"/>
          <w:szCs w:val="28"/>
        </w:rPr>
        <w:t>………………………………………………………………………………......</w:t>
      </w:r>
      <w:r w:rsidR="00EF796E">
        <w:rPr>
          <w:rFonts w:ascii="Times New Roman" w:hAnsi="Times New Roman" w:cs="Times New Roman"/>
          <w:bCs/>
          <w:iCs/>
          <w:sz w:val="28"/>
          <w:szCs w:val="28"/>
        </w:rPr>
        <w:t>89</w:t>
      </w:r>
    </w:p>
    <w:p w14:paraId="697E5AA8" w14:textId="2F364C7C" w:rsidR="00C5415B" w:rsidRPr="00C5415B" w:rsidRDefault="00C5415B" w:rsidP="00C5415B">
      <w:pPr>
        <w:autoSpaceDE w:val="0"/>
        <w:autoSpaceDN w:val="0"/>
        <w:adjustRightInd w:val="0"/>
        <w:spacing w:after="0" w:line="240" w:lineRule="auto"/>
        <w:jc w:val="both"/>
        <w:rPr>
          <w:rFonts w:ascii="Times New Roman" w:hAnsi="Times New Roman" w:cs="Times New Roman"/>
          <w:bCs/>
          <w:sz w:val="28"/>
          <w:szCs w:val="28"/>
        </w:rPr>
      </w:pPr>
      <w:r w:rsidRPr="00C5415B">
        <w:rPr>
          <w:rFonts w:ascii="Times New Roman" w:hAnsi="Times New Roman" w:cs="Times New Roman"/>
          <w:bCs/>
          <w:iCs/>
          <w:sz w:val="28"/>
          <w:szCs w:val="28"/>
        </w:rPr>
        <w:t>3.6.4</w:t>
      </w:r>
      <w:r w:rsidRPr="00C5415B">
        <w:rPr>
          <w:rFonts w:ascii="Times New Roman" w:hAnsi="Times New Roman" w:cs="Times New Roman"/>
          <w:bCs/>
          <w:sz w:val="28"/>
          <w:szCs w:val="28"/>
        </w:rPr>
        <w:t xml:space="preserve"> Тактика персонализированной диагностики у условно здоровых родственников в зависимости от категории риска семейного КРР</w:t>
      </w:r>
      <w:r>
        <w:rPr>
          <w:rFonts w:ascii="Times New Roman" w:hAnsi="Times New Roman" w:cs="Times New Roman"/>
          <w:bCs/>
          <w:sz w:val="28"/>
          <w:szCs w:val="28"/>
        </w:rPr>
        <w:t>…</w:t>
      </w:r>
      <w:proofErr w:type="gramStart"/>
      <w:r>
        <w:rPr>
          <w:rFonts w:ascii="Times New Roman" w:hAnsi="Times New Roman" w:cs="Times New Roman"/>
          <w:bCs/>
          <w:sz w:val="28"/>
          <w:szCs w:val="28"/>
        </w:rPr>
        <w:t>…….</w:t>
      </w:r>
      <w:proofErr w:type="gramEnd"/>
      <w:r>
        <w:rPr>
          <w:rFonts w:ascii="Times New Roman" w:hAnsi="Times New Roman" w:cs="Times New Roman"/>
          <w:bCs/>
          <w:sz w:val="28"/>
          <w:szCs w:val="28"/>
        </w:rPr>
        <w:t>.</w:t>
      </w:r>
      <w:proofErr w:type="gramStart"/>
      <w:r>
        <w:rPr>
          <w:rFonts w:ascii="Times New Roman" w:hAnsi="Times New Roman" w:cs="Times New Roman"/>
          <w:bCs/>
          <w:sz w:val="28"/>
          <w:szCs w:val="28"/>
        </w:rPr>
        <w:t>…….</w:t>
      </w:r>
      <w:proofErr w:type="gramEnd"/>
      <w:r>
        <w:rPr>
          <w:rFonts w:ascii="Times New Roman" w:hAnsi="Times New Roman" w:cs="Times New Roman"/>
          <w:bCs/>
          <w:sz w:val="28"/>
          <w:szCs w:val="28"/>
        </w:rPr>
        <w:t>9</w:t>
      </w:r>
      <w:r w:rsidR="00786591">
        <w:rPr>
          <w:rFonts w:ascii="Times New Roman" w:hAnsi="Times New Roman" w:cs="Times New Roman"/>
          <w:bCs/>
          <w:sz w:val="28"/>
          <w:szCs w:val="28"/>
        </w:rPr>
        <w:t>1</w:t>
      </w:r>
    </w:p>
    <w:p w14:paraId="4873BCB7" w14:textId="25099F00" w:rsidR="003730BF" w:rsidRPr="003730BF" w:rsidRDefault="003730BF" w:rsidP="003730BF">
      <w:pPr>
        <w:tabs>
          <w:tab w:val="left" w:pos="567"/>
        </w:tabs>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4 ОБСУЖДЕНИЕ РЕЗУЛЬТАТОВ ИССЛЕДОВАНИЯ</w:t>
      </w:r>
      <w:proofErr w:type="gramStart"/>
      <w:r w:rsidRPr="003730BF">
        <w:rPr>
          <w:rFonts w:ascii="Times New Roman" w:hAnsi="Times New Roman" w:cs="Times New Roman"/>
          <w:sz w:val="28"/>
          <w:szCs w:val="28"/>
        </w:rPr>
        <w:t>…….</w:t>
      </w:r>
      <w:proofErr w:type="gramEnd"/>
      <w:r w:rsidRPr="003730BF">
        <w:rPr>
          <w:rFonts w:ascii="Times New Roman" w:hAnsi="Times New Roman" w:cs="Times New Roman"/>
          <w:sz w:val="28"/>
          <w:szCs w:val="28"/>
        </w:rPr>
        <w:t>………………</w:t>
      </w:r>
      <w:r>
        <w:rPr>
          <w:rFonts w:ascii="Times New Roman" w:hAnsi="Times New Roman" w:cs="Times New Roman"/>
          <w:sz w:val="28"/>
          <w:szCs w:val="28"/>
        </w:rPr>
        <w:t>…</w:t>
      </w:r>
      <w:r w:rsidRPr="003730BF">
        <w:rPr>
          <w:rFonts w:ascii="Times New Roman" w:hAnsi="Times New Roman" w:cs="Times New Roman"/>
          <w:sz w:val="28"/>
          <w:szCs w:val="28"/>
        </w:rPr>
        <w:t>.</w:t>
      </w:r>
      <w:r w:rsidR="00512E0E">
        <w:rPr>
          <w:rFonts w:ascii="Times New Roman" w:hAnsi="Times New Roman" w:cs="Times New Roman"/>
          <w:sz w:val="28"/>
          <w:szCs w:val="28"/>
        </w:rPr>
        <w:t>..</w:t>
      </w:r>
      <w:r w:rsidR="00786591">
        <w:rPr>
          <w:rFonts w:ascii="Times New Roman" w:hAnsi="Times New Roman" w:cs="Times New Roman"/>
          <w:sz w:val="28"/>
          <w:szCs w:val="28"/>
        </w:rPr>
        <w:t>94</w:t>
      </w:r>
    </w:p>
    <w:p w14:paraId="1B1BA102" w14:textId="0EFADDAD"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ЗАКЛЮЧЕНИЕ…………………………………………………………...…</w:t>
      </w:r>
      <w:proofErr w:type="gramStart"/>
      <w:r w:rsidRPr="003730BF">
        <w:rPr>
          <w:rFonts w:ascii="Times New Roman" w:hAnsi="Times New Roman" w:cs="Times New Roman"/>
          <w:sz w:val="28"/>
          <w:szCs w:val="28"/>
        </w:rPr>
        <w:t>…</w:t>
      </w:r>
      <w:r>
        <w:rPr>
          <w:rFonts w:ascii="Times New Roman" w:hAnsi="Times New Roman" w:cs="Times New Roman"/>
          <w:sz w:val="28"/>
          <w:szCs w:val="28"/>
        </w:rPr>
        <w:t>….</w:t>
      </w:r>
      <w:proofErr w:type="gramEnd"/>
      <w:r w:rsidRPr="003730BF">
        <w:rPr>
          <w:rFonts w:ascii="Times New Roman" w:hAnsi="Times New Roman" w:cs="Times New Roman"/>
          <w:sz w:val="28"/>
          <w:szCs w:val="28"/>
        </w:rPr>
        <w:t>1</w:t>
      </w:r>
      <w:r w:rsidR="00786591">
        <w:rPr>
          <w:rFonts w:ascii="Times New Roman" w:hAnsi="Times New Roman" w:cs="Times New Roman"/>
          <w:sz w:val="28"/>
          <w:szCs w:val="28"/>
        </w:rPr>
        <w:t>12</w:t>
      </w:r>
    </w:p>
    <w:p w14:paraId="0DFC8C1E" w14:textId="1018BA48"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СПИСОК ИСПОЛЬЗОВАННЫХ ИСТОЧНИКОВ……………………...…</w:t>
      </w:r>
      <w:r>
        <w:rPr>
          <w:rFonts w:ascii="Times New Roman" w:hAnsi="Times New Roman" w:cs="Times New Roman"/>
          <w:sz w:val="28"/>
          <w:szCs w:val="28"/>
        </w:rPr>
        <w:t>…</w:t>
      </w:r>
      <w:r w:rsidRPr="003730BF">
        <w:rPr>
          <w:rFonts w:ascii="Times New Roman" w:hAnsi="Times New Roman" w:cs="Times New Roman"/>
          <w:sz w:val="28"/>
          <w:szCs w:val="28"/>
        </w:rPr>
        <w:t>…1</w:t>
      </w:r>
      <w:r w:rsidR="003519F2">
        <w:rPr>
          <w:rFonts w:ascii="Times New Roman" w:hAnsi="Times New Roman" w:cs="Times New Roman"/>
          <w:sz w:val="28"/>
          <w:szCs w:val="28"/>
        </w:rPr>
        <w:t>1</w:t>
      </w:r>
      <w:r w:rsidR="00786591">
        <w:rPr>
          <w:rFonts w:ascii="Times New Roman" w:hAnsi="Times New Roman" w:cs="Times New Roman"/>
          <w:sz w:val="28"/>
          <w:szCs w:val="28"/>
        </w:rPr>
        <w:t>6</w:t>
      </w:r>
    </w:p>
    <w:p w14:paraId="2C980BD4" w14:textId="1B45F437" w:rsidR="003730BF" w:rsidRPr="003730BF" w:rsidRDefault="003730BF" w:rsidP="003730BF">
      <w:pPr>
        <w:tabs>
          <w:tab w:val="left" w:pos="567"/>
        </w:tabs>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 xml:space="preserve">ПРИЛОЖЕНИЕ А – </w:t>
      </w:r>
      <w:r w:rsidR="00760D14" w:rsidRPr="003730BF">
        <w:rPr>
          <w:rFonts w:ascii="Times New Roman" w:hAnsi="Times New Roman" w:cs="Times New Roman"/>
          <w:sz w:val="28"/>
          <w:szCs w:val="28"/>
        </w:rPr>
        <w:t xml:space="preserve">Акт внедрения результатов исследования в практику работы </w:t>
      </w:r>
      <w:r w:rsidRPr="003730BF">
        <w:rPr>
          <w:rFonts w:ascii="Times New Roman" w:hAnsi="Times New Roman" w:cs="Times New Roman"/>
          <w:sz w:val="28"/>
          <w:szCs w:val="28"/>
        </w:rPr>
        <w:t>ГКП на ПХВ «Многопрофильный медицинский центр» акимата города Астана, г. Астана……………………………………………</w:t>
      </w:r>
      <w:r>
        <w:rPr>
          <w:rFonts w:ascii="Times New Roman" w:hAnsi="Times New Roman" w:cs="Times New Roman"/>
          <w:sz w:val="28"/>
          <w:szCs w:val="28"/>
        </w:rPr>
        <w:t>…</w:t>
      </w:r>
      <w:r w:rsidR="00760D14">
        <w:rPr>
          <w:rFonts w:ascii="Times New Roman" w:hAnsi="Times New Roman" w:cs="Times New Roman"/>
          <w:sz w:val="28"/>
          <w:szCs w:val="28"/>
        </w:rPr>
        <w:t>………………………</w:t>
      </w:r>
      <w:proofErr w:type="gramStart"/>
      <w:r w:rsidR="00760D14">
        <w:rPr>
          <w:rFonts w:ascii="Times New Roman" w:hAnsi="Times New Roman" w:cs="Times New Roman"/>
          <w:sz w:val="28"/>
          <w:szCs w:val="28"/>
        </w:rPr>
        <w:t>…...</w:t>
      </w:r>
      <w:r w:rsidRPr="003730BF">
        <w:rPr>
          <w:rFonts w:ascii="Times New Roman" w:hAnsi="Times New Roman" w:cs="Times New Roman"/>
          <w:sz w:val="28"/>
          <w:szCs w:val="28"/>
        </w:rPr>
        <w:t>.</w:t>
      </w:r>
      <w:proofErr w:type="gramEnd"/>
      <w:r w:rsidR="00C5415B">
        <w:rPr>
          <w:rFonts w:ascii="Times New Roman" w:hAnsi="Times New Roman" w:cs="Times New Roman"/>
          <w:sz w:val="28"/>
          <w:szCs w:val="28"/>
        </w:rPr>
        <w:t>1</w:t>
      </w:r>
      <w:r w:rsidR="003519F2">
        <w:rPr>
          <w:rFonts w:ascii="Times New Roman" w:hAnsi="Times New Roman" w:cs="Times New Roman"/>
          <w:sz w:val="28"/>
          <w:szCs w:val="28"/>
        </w:rPr>
        <w:t>3</w:t>
      </w:r>
      <w:r w:rsidR="00865D49">
        <w:rPr>
          <w:rFonts w:ascii="Times New Roman" w:hAnsi="Times New Roman" w:cs="Times New Roman"/>
          <w:sz w:val="28"/>
          <w:szCs w:val="28"/>
        </w:rPr>
        <w:t>8</w:t>
      </w:r>
    </w:p>
    <w:p w14:paraId="600A8EF1" w14:textId="18734C8A" w:rsidR="003730BF" w:rsidRPr="003730BF" w:rsidRDefault="003730BF" w:rsidP="003730BF">
      <w:pPr>
        <w:tabs>
          <w:tab w:val="left" w:pos="567"/>
        </w:tabs>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ПРИЛОЖЕНИЕ Б – Акт внедрения результатов исследования в практику работы КГП на ПХВ «Восточно-Казахстанский областной многопрофильный центр онкологии и хирургии» Управления здравоохранения Восточно-Казахстанской области, г. Усть-Каменогорск ………………………………</w:t>
      </w:r>
      <w:r>
        <w:rPr>
          <w:rFonts w:ascii="Times New Roman" w:hAnsi="Times New Roman" w:cs="Times New Roman"/>
          <w:sz w:val="28"/>
          <w:szCs w:val="28"/>
        </w:rPr>
        <w:t>……………………</w:t>
      </w:r>
      <w:r w:rsidR="00C5415B">
        <w:rPr>
          <w:rFonts w:ascii="Times New Roman" w:hAnsi="Times New Roman" w:cs="Times New Roman"/>
          <w:sz w:val="28"/>
          <w:szCs w:val="28"/>
        </w:rPr>
        <w:t>1</w:t>
      </w:r>
      <w:r w:rsidR="00865D49">
        <w:rPr>
          <w:rFonts w:ascii="Times New Roman" w:hAnsi="Times New Roman" w:cs="Times New Roman"/>
          <w:sz w:val="28"/>
          <w:szCs w:val="28"/>
        </w:rPr>
        <w:t>40</w:t>
      </w:r>
    </w:p>
    <w:p w14:paraId="101AA5F8" w14:textId="72C57EE4" w:rsidR="003730BF" w:rsidRPr="003730BF" w:rsidRDefault="003730BF" w:rsidP="003730BF">
      <w:pPr>
        <w:tabs>
          <w:tab w:val="left" w:pos="567"/>
        </w:tabs>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ПРИЛОЖЕНИЕ В – Акт внедрения результатов исследования в практику работы КГП на ПХВ «Центр ядерной медицины и онкологии» Управления здравоохранения области Абай……………………………………………</w:t>
      </w:r>
      <w:proofErr w:type="gramStart"/>
      <w:r w:rsidRPr="003730BF">
        <w:rPr>
          <w:rFonts w:ascii="Times New Roman" w:hAnsi="Times New Roman" w:cs="Times New Roman"/>
          <w:sz w:val="28"/>
          <w:szCs w:val="28"/>
        </w:rPr>
        <w:t>…</w:t>
      </w:r>
      <w:r>
        <w:rPr>
          <w:rFonts w:ascii="Times New Roman" w:hAnsi="Times New Roman" w:cs="Times New Roman"/>
          <w:sz w:val="28"/>
          <w:szCs w:val="28"/>
        </w:rPr>
        <w:t>….</w:t>
      </w:r>
      <w:proofErr w:type="gramEnd"/>
      <w:r w:rsidRPr="003730BF">
        <w:rPr>
          <w:rFonts w:ascii="Times New Roman" w:hAnsi="Times New Roman" w:cs="Times New Roman"/>
          <w:sz w:val="28"/>
          <w:szCs w:val="28"/>
        </w:rPr>
        <w:t>.</w:t>
      </w:r>
      <w:r w:rsidR="00C5415B">
        <w:rPr>
          <w:rFonts w:ascii="Times New Roman" w:hAnsi="Times New Roman" w:cs="Times New Roman"/>
          <w:sz w:val="28"/>
          <w:szCs w:val="28"/>
        </w:rPr>
        <w:t>1</w:t>
      </w:r>
      <w:r w:rsidR="00786591">
        <w:rPr>
          <w:rFonts w:ascii="Times New Roman" w:hAnsi="Times New Roman" w:cs="Times New Roman"/>
          <w:sz w:val="28"/>
          <w:szCs w:val="28"/>
        </w:rPr>
        <w:t>4</w:t>
      </w:r>
      <w:r w:rsidR="00865D49">
        <w:rPr>
          <w:rFonts w:ascii="Times New Roman" w:hAnsi="Times New Roman" w:cs="Times New Roman"/>
          <w:sz w:val="28"/>
          <w:szCs w:val="28"/>
        </w:rPr>
        <w:t>2</w:t>
      </w:r>
    </w:p>
    <w:p w14:paraId="695DDC94" w14:textId="64F3FC54"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 xml:space="preserve">ПРИЛОЖЕНИЕ Г – Акт внедрения результатов исследования в практику работы КГП на ПХВ «Многопрофильная больница №3 города </w:t>
      </w:r>
      <w:proofErr w:type="gramStart"/>
      <w:r w:rsidRPr="003730BF">
        <w:rPr>
          <w:rFonts w:ascii="Times New Roman" w:hAnsi="Times New Roman" w:cs="Times New Roman"/>
          <w:sz w:val="28"/>
          <w:szCs w:val="28"/>
        </w:rPr>
        <w:t>Караганды»</w:t>
      </w:r>
      <w:r w:rsidR="005A6591">
        <w:rPr>
          <w:rFonts w:ascii="Times New Roman" w:hAnsi="Times New Roman" w:cs="Times New Roman"/>
          <w:sz w:val="28"/>
          <w:szCs w:val="28"/>
        </w:rPr>
        <w:t>…</w:t>
      </w:r>
      <w:proofErr w:type="gramEnd"/>
      <w:r w:rsidR="005A6591">
        <w:rPr>
          <w:rFonts w:ascii="Times New Roman" w:hAnsi="Times New Roman" w:cs="Times New Roman"/>
          <w:sz w:val="28"/>
          <w:szCs w:val="28"/>
        </w:rPr>
        <w:t>…</w:t>
      </w:r>
      <w:proofErr w:type="gramStart"/>
      <w:r w:rsidR="005A6591">
        <w:rPr>
          <w:rFonts w:ascii="Times New Roman" w:hAnsi="Times New Roman" w:cs="Times New Roman"/>
          <w:sz w:val="28"/>
          <w:szCs w:val="28"/>
        </w:rPr>
        <w:t>…….</w:t>
      </w:r>
      <w:proofErr w:type="gramEnd"/>
      <w:r w:rsidR="00C5415B">
        <w:rPr>
          <w:rFonts w:ascii="Times New Roman" w:hAnsi="Times New Roman" w:cs="Times New Roman"/>
          <w:sz w:val="28"/>
          <w:szCs w:val="28"/>
        </w:rPr>
        <w:t>1</w:t>
      </w:r>
      <w:r w:rsidR="00786591">
        <w:rPr>
          <w:rFonts w:ascii="Times New Roman" w:hAnsi="Times New Roman" w:cs="Times New Roman"/>
          <w:sz w:val="28"/>
          <w:szCs w:val="28"/>
        </w:rPr>
        <w:t>4</w:t>
      </w:r>
      <w:r w:rsidR="00865D49">
        <w:rPr>
          <w:rFonts w:ascii="Times New Roman" w:hAnsi="Times New Roman" w:cs="Times New Roman"/>
          <w:sz w:val="28"/>
          <w:szCs w:val="28"/>
        </w:rPr>
        <w:t>4</w:t>
      </w:r>
    </w:p>
    <w:p w14:paraId="40C23901" w14:textId="262437BC" w:rsidR="005A6591" w:rsidRDefault="003730BF" w:rsidP="003730BF">
      <w:pPr>
        <w:tabs>
          <w:tab w:val="left" w:pos="567"/>
        </w:tabs>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 xml:space="preserve">ПРИЛОЖЕНИЕ Д – </w:t>
      </w:r>
      <w:r w:rsidR="005A6591" w:rsidRPr="003730BF">
        <w:rPr>
          <w:rFonts w:ascii="Times New Roman" w:hAnsi="Times New Roman" w:cs="Times New Roman"/>
          <w:sz w:val="28"/>
          <w:szCs w:val="28"/>
        </w:rPr>
        <w:t>Евразийский патент на изобретение № 045105</w:t>
      </w:r>
      <w:r w:rsidR="005A6591">
        <w:rPr>
          <w:rFonts w:ascii="Times New Roman" w:hAnsi="Times New Roman" w:cs="Times New Roman"/>
          <w:sz w:val="28"/>
          <w:szCs w:val="28"/>
        </w:rPr>
        <w:t>……</w:t>
      </w:r>
      <w:proofErr w:type="gramStart"/>
      <w:r w:rsidR="005A6591">
        <w:rPr>
          <w:rFonts w:ascii="Times New Roman" w:hAnsi="Times New Roman" w:cs="Times New Roman"/>
          <w:sz w:val="28"/>
          <w:szCs w:val="28"/>
        </w:rPr>
        <w:t>…….</w:t>
      </w:r>
      <w:proofErr w:type="gramEnd"/>
      <w:r w:rsidR="00C5415B">
        <w:rPr>
          <w:rFonts w:ascii="Times New Roman" w:hAnsi="Times New Roman" w:cs="Times New Roman"/>
          <w:sz w:val="28"/>
          <w:szCs w:val="28"/>
        </w:rPr>
        <w:t>1</w:t>
      </w:r>
      <w:r w:rsidR="00786591">
        <w:rPr>
          <w:rFonts w:ascii="Times New Roman" w:hAnsi="Times New Roman" w:cs="Times New Roman"/>
          <w:sz w:val="28"/>
          <w:szCs w:val="28"/>
        </w:rPr>
        <w:t>4</w:t>
      </w:r>
      <w:r w:rsidR="00865D49">
        <w:rPr>
          <w:rFonts w:ascii="Times New Roman" w:hAnsi="Times New Roman" w:cs="Times New Roman"/>
          <w:sz w:val="28"/>
          <w:szCs w:val="28"/>
        </w:rPr>
        <w:t>6</w:t>
      </w:r>
      <w:r w:rsidR="005A6591">
        <w:rPr>
          <w:rFonts w:ascii="Times New Roman" w:hAnsi="Times New Roman" w:cs="Times New Roman"/>
          <w:sz w:val="28"/>
          <w:szCs w:val="28"/>
        </w:rPr>
        <w:t xml:space="preserve"> </w:t>
      </w:r>
    </w:p>
    <w:p w14:paraId="50E41087" w14:textId="478B7186" w:rsidR="003730BF" w:rsidRPr="003730BF" w:rsidRDefault="005A6591" w:rsidP="003730BF">
      <w:pPr>
        <w:tabs>
          <w:tab w:val="left" w:pos="567"/>
        </w:tabs>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 xml:space="preserve">ПРИЛОЖЕНИЕ Е – </w:t>
      </w:r>
      <w:r w:rsidR="003730BF" w:rsidRPr="003730BF">
        <w:rPr>
          <w:rFonts w:ascii="Times New Roman" w:hAnsi="Times New Roman" w:cs="Times New Roman"/>
          <w:sz w:val="28"/>
          <w:szCs w:val="28"/>
        </w:rPr>
        <w:t xml:space="preserve">Анкета </w:t>
      </w:r>
      <w:proofErr w:type="gramStart"/>
      <w:r w:rsidR="003730BF" w:rsidRPr="003730BF">
        <w:rPr>
          <w:rFonts w:ascii="Times New Roman" w:hAnsi="Times New Roman" w:cs="Times New Roman"/>
          <w:sz w:val="28"/>
          <w:szCs w:val="28"/>
        </w:rPr>
        <w:t>пациента….</w:t>
      </w:r>
      <w:proofErr w:type="gramEnd"/>
      <w:r w:rsidR="003730BF" w:rsidRPr="003730BF">
        <w:rPr>
          <w:rFonts w:ascii="Times New Roman" w:hAnsi="Times New Roman" w:cs="Times New Roman"/>
          <w:sz w:val="28"/>
          <w:szCs w:val="28"/>
        </w:rPr>
        <w:t>.………………………………….....</w:t>
      </w:r>
      <w:r w:rsidR="003730BF">
        <w:rPr>
          <w:rFonts w:ascii="Times New Roman" w:hAnsi="Times New Roman" w:cs="Times New Roman"/>
          <w:sz w:val="28"/>
          <w:szCs w:val="28"/>
        </w:rPr>
        <w:t>....</w:t>
      </w:r>
      <w:r w:rsidR="003730BF" w:rsidRPr="003730BF">
        <w:rPr>
          <w:rFonts w:ascii="Times New Roman" w:hAnsi="Times New Roman" w:cs="Times New Roman"/>
          <w:sz w:val="28"/>
          <w:szCs w:val="28"/>
        </w:rPr>
        <w:t>.</w:t>
      </w:r>
      <w:r w:rsidR="00C5415B">
        <w:rPr>
          <w:rFonts w:ascii="Times New Roman" w:hAnsi="Times New Roman" w:cs="Times New Roman"/>
          <w:sz w:val="28"/>
          <w:szCs w:val="28"/>
        </w:rPr>
        <w:t>1</w:t>
      </w:r>
      <w:r w:rsidR="004116C8">
        <w:rPr>
          <w:rFonts w:ascii="Times New Roman" w:hAnsi="Times New Roman" w:cs="Times New Roman"/>
          <w:sz w:val="28"/>
          <w:szCs w:val="28"/>
        </w:rPr>
        <w:t>4</w:t>
      </w:r>
      <w:r w:rsidR="00865D49">
        <w:rPr>
          <w:rFonts w:ascii="Times New Roman" w:hAnsi="Times New Roman" w:cs="Times New Roman"/>
          <w:sz w:val="28"/>
          <w:szCs w:val="28"/>
        </w:rPr>
        <w:t>7</w:t>
      </w:r>
    </w:p>
    <w:p w14:paraId="06C403E6" w14:textId="49C692CC" w:rsidR="003730BF" w:rsidRPr="003730BF" w:rsidRDefault="005A6591" w:rsidP="005A6591">
      <w:pPr>
        <w:spacing w:after="0" w:line="240" w:lineRule="auto"/>
        <w:rPr>
          <w:rFonts w:ascii="Times New Roman" w:hAnsi="Times New Roman" w:cs="Times New Roman"/>
          <w:sz w:val="28"/>
          <w:szCs w:val="28"/>
        </w:rPr>
      </w:pPr>
      <w:r w:rsidRPr="003730BF">
        <w:rPr>
          <w:rFonts w:ascii="Times New Roman" w:hAnsi="Times New Roman" w:cs="Times New Roman"/>
          <w:sz w:val="28"/>
          <w:szCs w:val="28"/>
        </w:rPr>
        <w:t>ПРИЛОЖЕНИЕ Ж –</w:t>
      </w:r>
      <w:r>
        <w:rPr>
          <w:rFonts w:ascii="Times New Roman" w:hAnsi="Times New Roman" w:cs="Times New Roman"/>
          <w:sz w:val="28"/>
          <w:szCs w:val="28"/>
        </w:rPr>
        <w:t xml:space="preserve"> </w:t>
      </w:r>
      <w:r w:rsidRPr="003730BF">
        <w:rPr>
          <w:rFonts w:ascii="Times New Roman" w:hAnsi="Times New Roman" w:cs="Times New Roman"/>
          <w:sz w:val="28"/>
          <w:szCs w:val="28"/>
        </w:rPr>
        <w:t>Индивидуальная регистрационная карта</w:t>
      </w:r>
      <w:r>
        <w:rPr>
          <w:rFonts w:ascii="Times New Roman" w:hAnsi="Times New Roman" w:cs="Times New Roman"/>
          <w:sz w:val="28"/>
          <w:szCs w:val="28"/>
        </w:rPr>
        <w:t xml:space="preserve"> </w:t>
      </w:r>
      <w:r w:rsidR="003730BF" w:rsidRPr="003730BF">
        <w:rPr>
          <w:rFonts w:ascii="Times New Roman" w:hAnsi="Times New Roman" w:cs="Times New Roman"/>
          <w:sz w:val="28"/>
          <w:szCs w:val="28"/>
        </w:rPr>
        <w:t>пациента</w:t>
      </w:r>
      <w:proofErr w:type="gramStart"/>
      <w:r w:rsidR="003730BF" w:rsidRPr="003730BF">
        <w:rPr>
          <w:rFonts w:ascii="Times New Roman" w:hAnsi="Times New Roman" w:cs="Times New Roman"/>
          <w:sz w:val="28"/>
          <w:szCs w:val="28"/>
        </w:rPr>
        <w:t>…</w:t>
      </w:r>
      <w:r>
        <w:rPr>
          <w:rFonts w:ascii="Times New Roman" w:hAnsi="Times New Roman" w:cs="Times New Roman"/>
          <w:sz w:val="28"/>
          <w:szCs w:val="28"/>
        </w:rPr>
        <w:t>….</w:t>
      </w:r>
      <w:proofErr w:type="gramEnd"/>
      <w:r w:rsidR="00C5415B">
        <w:rPr>
          <w:rFonts w:ascii="Times New Roman" w:hAnsi="Times New Roman" w:cs="Times New Roman"/>
          <w:sz w:val="28"/>
          <w:szCs w:val="28"/>
        </w:rPr>
        <w:t>1</w:t>
      </w:r>
      <w:r w:rsidR="004116C8">
        <w:rPr>
          <w:rFonts w:ascii="Times New Roman" w:hAnsi="Times New Roman" w:cs="Times New Roman"/>
          <w:sz w:val="28"/>
          <w:szCs w:val="28"/>
        </w:rPr>
        <w:t>4</w:t>
      </w:r>
      <w:r w:rsidR="00865D49">
        <w:rPr>
          <w:rFonts w:ascii="Times New Roman" w:hAnsi="Times New Roman" w:cs="Times New Roman"/>
          <w:sz w:val="28"/>
          <w:szCs w:val="28"/>
        </w:rPr>
        <w:t>9</w:t>
      </w:r>
    </w:p>
    <w:p w14:paraId="28D649AD" w14:textId="5E135966"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 xml:space="preserve">ПРИЛОЖЕНИЕ </w:t>
      </w:r>
      <w:r w:rsidR="00027ACE">
        <w:rPr>
          <w:rFonts w:ascii="Times New Roman" w:hAnsi="Times New Roman" w:cs="Times New Roman"/>
          <w:sz w:val="28"/>
          <w:szCs w:val="28"/>
        </w:rPr>
        <w:t>И</w:t>
      </w:r>
      <w:r w:rsidRPr="003730BF">
        <w:rPr>
          <w:rFonts w:ascii="Times New Roman" w:hAnsi="Times New Roman" w:cs="Times New Roman"/>
          <w:sz w:val="28"/>
          <w:szCs w:val="28"/>
        </w:rPr>
        <w:t xml:space="preserve"> – Категории риска у лиц с наличием КРР в семейном анамнезе</w:t>
      </w:r>
      <w:r w:rsidR="000355FC">
        <w:rPr>
          <w:rFonts w:ascii="Times New Roman" w:hAnsi="Times New Roman" w:cs="Times New Roman"/>
          <w:sz w:val="28"/>
          <w:szCs w:val="28"/>
        </w:rPr>
        <w:t>……………………………………………………………………………</w:t>
      </w:r>
      <w:r w:rsidRPr="003730BF">
        <w:rPr>
          <w:rFonts w:ascii="Times New Roman" w:hAnsi="Times New Roman" w:cs="Times New Roman"/>
          <w:sz w:val="28"/>
          <w:szCs w:val="28"/>
        </w:rPr>
        <w:t>1</w:t>
      </w:r>
      <w:r w:rsidR="004116C8">
        <w:rPr>
          <w:rFonts w:ascii="Times New Roman" w:hAnsi="Times New Roman" w:cs="Times New Roman"/>
          <w:sz w:val="28"/>
          <w:szCs w:val="28"/>
        </w:rPr>
        <w:t>5</w:t>
      </w:r>
      <w:r w:rsidR="00865D49">
        <w:rPr>
          <w:rFonts w:ascii="Times New Roman" w:hAnsi="Times New Roman" w:cs="Times New Roman"/>
          <w:sz w:val="28"/>
          <w:szCs w:val="28"/>
        </w:rPr>
        <w:t>2</w:t>
      </w:r>
    </w:p>
    <w:p w14:paraId="3FD53163" w14:textId="77777777" w:rsidR="003730BF" w:rsidRPr="003730BF" w:rsidRDefault="003730BF" w:rsidP="003730BF">
      <w:pPr>
        <w:spacing w:after="0" w:line="240" w:lineRule="auto"/>
        <w:jc w:val="both"/>
        <w:rPr>
          <w:rFonts w:ascii="Times New Roman" w:hAnsi="Times New Roman" w:cs="Times New Roman"/>
          <w:sz w:val="28"/>
          <w:szCs w:val="28"/>
        </w:rPr>
      </w:pPr>
    </w:p>
    <w:p w14:paraId="70D47E00" w14:textId="77777777" w:rsidR="003730BF" w:rsidRPr="003730BF" w:rsidRDefault="003730BF" w:rsidP="003730BF">
      <w:pPr>
        <w:tabs>
          <w:tab w:val="left" w:pos="567"/>
        </w:tabs>
        <w:spacing w:after="0" w:line="240" w:lineRule="auto"/>
        <w:jc w:val="both"/>
        <w:rPr>
          <w:rFonts w:ascii="Times New Roman" w:hAnsi="Times New Roman" w:cs="Times New Roman"/>
          <w:sz w:val="28"/>
          <w:szCs w:val="28"/>
        </w:rPr>
      </w:pPr>
    </w:p>
    <w:p w14:paraId="22F2BA71" w14:textId="77777777" w:rsidR="003730BF" w:rsidRPr="003730BF" w:rsidRDefault="003730BF" w:rsidP="003730BF">
      <w:pPr>
        <w:tabs>
          <w:tab w:val="left" w:pos="567"/>
        </w:tabs>
        <w:spacing w:after="0" w:line="240" w:lineRule="auto"/>
        <w:jc w:val="both"/>
        <w:rPr>
          <w:rFonts w:ascii="Times New Roman" w:hAnsi="Times New Roman" w:cs="Times New Roman"/>
          <w:sz w:val="28"/>
          <w:szCs w:val="28"/>
        </w:rPr>
      </w:pPr>
    </w:p>
    <w:p w14:paraId="54E73F04" w14:textId="77777777" w:rsidR="003730BF" w:rsidRPr="003730BF" w:rsidRDefault="003730BF" w:rsidP="003730BF">
      <w:pPr>
        <w:spacing w:after="0" w:line="240" w:lineRule="auto"/>
        <w:rPr>
          <w:rFonts w:ascii="Times New Roman" w:hAnsi="Times New Roman" w:cs="Times New Roman"/>
          <w:sz w:val="28"/>
          <w:szCs w:val="28"/>
        </w:rPr>
      </w:pPr>
    </w:p>
    <w:p w14:paraId="46695E9C" w14:textId="77777777" w:rsidR="003730BF" w:rsidRPr="003730BF" w:rsidRDefault="003730BF" w:rsidP="003730BF">
      <w:pPr>
        <w:spacing w:after="0" w:line="240" w:lineRule="auto"/>
        <w:jc w:val="both"/>
        <w:rPr>
          <w:rFonts w:ascii="Times New Roman" w:hAnsi="Times New Roman" w:cs="Times New Roman"/>
          <w:sz w:val="28"/>
          <w:szCs w:val="28"/>
        </w:rPr>
      </w:pPr>
    </w:p>
    <w:p w14:paraId="535F5E90" w14:textId="77777777" w:rsidR="003730BF" w:rsidRPr="003730BF" w:rsidRDefault="003730BF" w:rsidP="003730BF">
      <w:pPr>
        <w:tabs>
          <w:tab w:val="left" w:pos="567"/>
        </w:tabs>
        <w:spacing w:after="0" w:line="240" w:lineRule="auto"/>
        <w:jc w:val="both"/>
        <w:rPr>
          <w:rFonts w:ascii="Times New Roman" w:hAnsi="Times New Roman" w:cs="Times New Roman"/>
          <w:sz w:val="28"/>
          <w:szCs w:val="28"/>
        </w:rPr>
      </w:pPr>
    </w:p>
    <w:p w14:paraId="0CBB96A1" w14:textId="77777777" w:rsidR="003730BF" w:rsidRPr="003730BF" w:rsidRDefault="003730BF" w:rsidP="003730BF">
      <w:pPr>
        <w:tabs>
          <w:tab w:val="left" w:pos="567"/>
        </w:tabs>
        <w:spacing w:after="0" w:line="240" w:lineRule="auto"/>
        <w:jc w:val="both"/>
        <w:rPr>
          <w:rFonts w:ascii="Times New Roman" w:hAnsi="Times New Roman" w:cs="Times New Roman"/>
          <w:sz w:val="28"/>
          <w:szCs w:val="28"/>
        </w:rPr>
      </w:pPr>
    </w:p>
    <w:p w14:paraId="138E4993" w14:textId="77777777" w:rsidR="003730BF" w:rsidRPr="003730BF" w:rsidRDefault="003730BF" w:rsidP="003730BF">
      <w:pPr>
        <w:tabs>
          <w:tab w:val="left" w:pos="567"/>
        </w:tabs>
        <w:spacing w:after="0" w:line="240" w:lineRule="auto"/>
        <w:jc w:val="both"/>
        <w:rPr>
          <w:rFonts w:ascii="Times New Roman" w:hAnsi="Times New Roman" w:cs="Times New Roman"/>
          <w:sz w:val="28"/>
          <w:szCs w:val="28"/>
        </w:rPr>
      </w:pPr>
    </w:p>
    <w:p w14:paraId="54A950E3" w14:textId="77777777" w:rsidR="003730BF" w:rsidRPr="003730BF" w:rsidRDefault="003730BF" w:rsidP="003730BF">
      <w:pPr>
        <w:tabs>
          <w:tab w:val="left" w:pos="567"/>
        </w:tabs>
        <w:spacing w:after="0" w:line="240" w:lineRule="auto"/>
        <w:jc w:val="both"/>
        <w:rPr>
          <w:rFonts w:ascii="Times New Roman" w:hAnsi="Times New Roman" w:cs="Times New Roman"/>
          <w:sz w:val="28"/>
          <w:szCs w:val="28"/>
        </w:rPr>
      </w:pPr>
    </w:p>
    <w:p w14:paraId="7E90EF0D" w14:textId="77777777" w:rsidR="003730BF" w:rsidRPr="003730BF" w:rsidRDefault="003730BF" w:rsidP="003730BF">
      <w:pPr>
        <w:tabs>
          <w:tab w:val="left" w:pos="567"/>
        </w:tabs>
        <w:spacing w:after="0" w:line="240" w:lineRule="auto"/>
        <w:jc w:val="both"/>
        <w:rPr>
          <w:rFonts w:ascii="Times New Roman" w:hAnsi="Times New Roman" w:cs="Times New Roman"/>
          <w:sz w:val="28"/>
          <w:szCs w:val="28"/>
        </w:rPr>
      </w:pPr>
    </w:p>
    <w:p w14:paraId="192FB6B8" w14:textId="77777777" w:rsidR="003730BF" w:rsidRPr="003730BF" w:rsidRDefault="003730BF" w:rsidP="003730BF">
      <w:pPr>
        <w:tabs>
          <w:tab w:val="left" w:pos="567"/>
        </w:tabs>
        <w:spacing w:after="0" w:line="240" w:lineRule="auto"/>
        <w:jc w:val="both"/>
        <w:rPr>
          <w:rFonts w:ascii="Times New Roman" w:hAnsi="Times New Roman" w:cs="Times New Roman"/>
          <w:sz w:val="28"/>
          <w:szCs w:val="28"/>
        </w:rPr>
      </w:pPr>
    </w:p>
    <w:p w14:paraId="56816106" w14:textId="77777777" w:rsidR="003730BF" w:rsidRPr="003730BF" w:rsidRDefault="003730BF" w:rsidP="003730BF">
      <w:pPr>
        <w:tabs>
          <w:tab w:val="left" w:pos="567"/>
        </w:tabs>
        <w:spacing w:after="0" w:line="240" w:lineRule="auto"/>
        <w:jc w:val="both"/>
        <w:rPr>
          <w:rFonts w:ascii="Times New Roman" w:hAnsi="Times New Roman" w:cs="Times New Roman"/>
          <w:sz w:val="28"/>
          <w:szCs w:val="28"/>
        </w:rPr>
      </w:pPr>
    </w:p>
    <w:p w14:paraId="3C73F527" w14:textId="77777777" w:rsidR="003730BF" w:rsidRPr="003730BF" w:rsidRDefault="003730BF" w:rsidP="003730BF">
      <w:pPr>
        <w:tabs>
          <w:tab w:val="left" w:pos="567"/>
        </w:tabs>
        <w:spacing w:after="0" w:line="240" w:lineRule="auto"/>
        <w:jc w:val="both"/>
        <w:rPr>
          <w:rFonts w:ascii="Times New Roman" w:hAnsi="Times New Roman" w:cs="Times New Roman"/>
          <w:sz w:val="28"/>
          <w:szCs w:val="28"/>
        </w:rPr>
      </w:pPr>
    </w:p>
    <w:p w14:paraId="4790A811" w14:textId="77777777" w:rsidR="003730BF" w:rsidRPr="003730BF" w:rsidRDefault="003730BF" w:rsidP="003730BF">
      <w:pPr>
        <w:tabs>
          <w:tab w:val="left" w:pos="567"/>
        </w:tabs>
        <w:spacing w:after="0" w:line="240" w:lineRule="auto"/>
        <w:jc w:val="both"/>
        <w:rPr>
          <w:rFonts w:ascii="Times New Roman" w:hAnsi="Times New Roman" w:cs="Times New Roman"/>
          <w:sz w:val="28"/>
          <w:szCs w:val="28"/>
        </w:rPr>
      </w:pPr>
    </w:p>
    <w:p w14:paraId="138C7848" w14:textId="77777777" w:rsidR="003730BF" w:rsidRDefault="003730BF" w:rsidP="003730BF">
      <w:pPr>
        <w:tabs>
          <w:tab w:val="left" w:pos="567"/>
        </w:tabs>
        <w:spacing w:after="0" w:line="240" w:lineRule="auto"/>
        <w:jc w:val="both"/>
        <w:rPr>
          <w:rFonts w:ascii="Times New Roman" w:hAnsi="Times New Roman" w:cs="Times New Roman"/>
          <w:sz w:val="28"/>
          <w:szCs w:val="28"/>
        </w:rPr>
      </w:pPr>
    </w:p>
    <w:p w14:paraId="209A8CE4" w14:textId="6969E399" w:rsidR="003730BF" w:rsidRPr="003730BF" w:rsidRDefault="003730BF" w:rsidP="003730BF">
      <w:pPr>
        <w:spacing w:after="0" w:line="240" w:lineRule="auto"/>
        <w:jc w:val="center"/>
        <w:rPr>
          <w:rFonts w:ascii="Times New Roman" w:hAnsi="Times New Roman" w:cs="Times New Roman"/>
          <w:b/>
          <w:bCs/>
          <w:sz w:val="28"/>
          <w:szCs w:val="28"/>
        </w:rPr>
      </w:pPr>
      <w:r w:rsidRPr="003730BF">
        <w:rPr>
          <w:rFonts w:ascii="Times New Roman" w:hAnsi="Times New Roman" w:cs="Times New Roman"/>
          <w:b/>
          <w:bCs/>
          <w:sz w:val="28"/>
          <w:szCs w:val="28"/>
        </w:rPr>
        <w:lastRenderedPageBreak/>
        <w:t>ССЫЛКИ НА ПРАВОВЫЕ И НОРМАТИВНЫЕ АКТЫ</w:t>
      </w:r>
    </w:p>
    <w:p w14:paraId="641BDBCC" w14:textId="628DA312" w:rsidR="003730BF" w:rsidRPr="003730BF" w:rsidRDefault="003730BF" w:rsidP="003730BF">
      <w:pPr>
        <w:tabs>
          <w:tab w:val="left" w:pos="709"/>
          <w:tab w:val="left" w:pos="1276"/>
        </w:tabs>
        <w:spacing w:after="0" w:line="240" w:lineRule="auto"/>
        <w:ind w:firstLine="709"/>
        <w:jc w:val="both"/>
        <w:rPr>
          <w:rFonts w:ascii="Times New Roman" w:hAnsi="Times New Roman" w:cs="Times New Roman"/>
          <w:sz w:val="28"/>
          <w:szCs w:val="28"/>
        </w:rPr>
      </w:pPr>
      <w:r w:rsidRPr="003730BF">
        <w:rPr>
          <w:rFonts w:ascii="Times New Roman" w:hAnsi="Times New Roman" w:cs="Times New Roman"/>
          <w:sz w:val="28"/>
          <w:szCs w:val="28"/>
        </w:rPr>
        <w:t xml:space="preserve">В настоящей диссертации использованы ссылки на следующие </w:t>
      </w:r>
      <w:r>
        <w:rPr>
          <w:rFonts w:ascii="Times New Roman" w:hAnsi="Times New Roman" w:cs="Times New Roman"/>
          <w:sz w:val="28"/>
          <w:szCs w:val="28"/>
        </w:rPr>
        <w:t>правовые и нормативные акты</w:t>
      </w:r>
      <w:r w:rsidRPr="003730BF">
        <w:rPr>
          <w:rFonts w:ascii="Times New Roman" w:hAnsi="Times New Roman" w:cs="Times New Roman"/>
          <w:sz w:val="28"/>
          <w:szCs w:val="28"/>
        </w:rPr>
        <w:t>:</w:t>
      </w:r>
    </w:p>
    <w:p w14:paraId="44A2ECF8" w14:textId="77777777" w:rsidR="003730BF" w:rsidRPr="003730BF" w:rsidRDefault="003730BF" w:rsidP="003730BF">
      <w:pPr>
        <w:pStyle w:val="a7"/>
        <w:numPr>
          <w:ilvl w:val="0"/>
          <w:numId w:val="4"/>
        </w:numPr>
        <w:tabs>
          <w:tab w:val="left" w:pos="567"/>
          <w:tab w:val="left" w:pos="993"/>
        </w:tabs>
        <w:spacing w:after="0" w:line="240" w:lineRule="auto"/>
        <w:ind w:left="0" w:firstLine="709"/>
        <w:jc w:val="both"/>
        <w:rPr>
          <w:rFonts w:ascii="Times New Roman" w:hAnsi="Times New Roman" w:cs="Times New Roman"/>
          <w:sz w:val="28"/>
          <w:szCs w:val="28"/>
        </w:rPr>
      </w:pPr>
      <w:r w:rsidRPr="003730BF">
        <w:rPr>
          <w:rFonts w:ascii="Times New Roman" w:eastAsia="Times New Roman" w:hAnsi="Times New Roman" w:cs="Times New Roman"/>
          <w:bCs/>
          <w:sz w:val="28"/>
          <w:szCs w:val="28"/>
        </w:rPr>
        <w:t xml:space="preserve"> </w:t>
      </w:r>
      <w:r w:rsidRPr="003730BF">
        <w:rPr>
          <w:rFonts w:ascii="Times New Roman" w:hAnsi="Times New Roman" w:cs="Times New Roman"/>
          <w:color w:val="000000"/>
          <w:sz w:val="28"/>
          <w:szCs w:val="28"/>
        </w:rPr>
        <w:t>Кодекс Республики Казахстан от 7 июля 2020 года № 360-VI ЗРК «О здоровье народа и системе здравоохранения».</w:t>
      </w:r>
    </w:p>
    <w:p w14:paraId="05F8D8D1" w14:textId="3969B645" w:rsidR="003730BF" w:rsidRPr="003730BF" w:rsidRDefault="003730BF" w:rsidP="003730BF">
      <w:pPr>
        <w:pStyle w:val="a7"/>
        <w:numPr>
          <w:ilvl w:val="0"/>
          <w:numId w:val="4"/>
        </w:numPr>
        <w:tabs>
          <w:tab w:val="left" w:pos="567"/>
          <w:tab w:val="left" w:pos="993"/>
        </w:tabs>
        <w:spacing w:after="0" w:line="240" w:lineRule="auto"/>
        <w:ind w:left="0" w:firstLine="709"/>
        <w:jc w:val="both"/>
        <w:rPr>
          <w:rFonts w:ascii="Times New Roman" w:hAnsi="Times New Roman" w:cs="Times New Roman"/>
          <w:sz w:val="28"/>
          <w:szCs w:val="28"/>
        </w:rPr>
      </w:pPr>
      <w:r w:rsidRPr="003730BF">
        <w:rPr>
          <w:rFonts w:ascii="Times New Roman" w:hAnsi="Times New Roman" w:cs="Times New Roman"/>
          <w:sz w:val="28"/>
          <w:szCs w:val="28"/>
        </w:rPr>
        <w:t>Постановление Правительства Республики Казахстан от 16 октября 2020 г. № 672 «Об утверждении перечня гарантированного объема бесплатной медицинской помощи и о признании утратившими силу некоторых решений Правительства Республики Казахстан».</w:t>
      </w:r>
    </w:p>
    <w:p w14:paraId="7FD8C266" w14:textId="77777777" w:rsidR="003730BF" w:rsidRPr="003730BF" w:rsidRDefault="003730BF" w:rsidP="003730BF">
      <w:pPr>
        <w:pStyle w:val="a7"/>
        <w:numPr>
          <w:ilvl w:val="0"/>
          <w:numId w:val="4"/>
        </w:numPr>
        <w:tabs>
          <w:tab w:val="left" w:pos="567"/>
          <w:tab w:val="left" w:pos="993"/>
        </w:tabs>
        <w:spacing w:after="0" w:line="240" w:lineRule="auto"/>
        <w:ind w:left="0" w:firstLine="709"/>
        <w:jc w:val="both"/>
        <w:rPr>
          <w:rFonts w:ascii="Times New Roman" w:hAnsi="Times New Roman" w:cs="Times New Roman"/>
          <w:sz w:val="28"/>
          <w:szCs w:val="28"/>
        </w:rPr>
      </w:pPr>
      <w:r w:rsidRPr="003730BF">
        <w:rPr>
          <w:rFonts w:ascii="Times New Roman" w:eastAsia="Times New Roman" w:hAnsi="Times New Roman" w:cs="Times New Roman"/>
          <w:bCs/>
          <w:sz w:val="28"/>
          <w:szCs w:val="28"/>
        </w:rPr>
        <w:t>Приказ Министра здравоохранения Республики Казахстан от 30 ноября 2020 г. № 221/2020 «</w:t>
      </w:r>
      <w:r w:rsidRPr="003730BF">
        <w:rPr>
          <w:rFonts w:ascii="Times New Roman" w:hAnsi="Times New Roman" w:cs="Times New Roman"/>
          <w:sz w:val="28"/>
          <w:szCs w:val="28"/>
        </w:rPr>
        <w:t>Об утверждении перечня диагностических услуг, в том числе лабораторной диагностики, включенных в специализированную медицинскую помощь в амбулаторных условиях</w:t>
      </w:r>
      <w:r w:rsidRPr="003730BF">
        <w:rPr>
          <w:rFonts w:ascii="Times New Roman" w:eastAsia="Times New Roman" w:hAnsi="Times New Roman" w:cs="Times New Roman"/>
          <w:sz w:val="28"/>
          <w:szCs w:val="28"/>
        </w:rPr>
        <w:t>».</w:t>
      </w:r>
    </w:p>
    <w:p w14:paraId="7B4A4F3D" w14:textId="36A27456" w:rsidR="003730BF" w:rsidRPr="003730BF" w:rsidRDefault="003730BF" w:rsidP="003730BF">
      <w:pPr>
        <w:pStyle w:val="a7"/>
        <w:numPr>
          <w:ilvl w:val="0"/>
          <w:numId w:val="4"/>
        </w:numPr>
        <w:tabs>
          <w:tab w:val="left" w:pos="567"/>
          <w:tab w:val="left" w:pos="993"/>
        </w:tabs>
        <w:spacing w:after="0" w:line="240" w:lineRule="auto"/>
        <w:ind w:left="0" w:firstLine="709"/>
        <w:jc w:val="both"/>
        <w:rPr>
          <w:rFonts w:ascii="Times New Roman" w:hAnsi="Times New Roman" w:cs="Times New Roman"/>
          <w:sz w:val="28"/>
          <w:szCs w:val="28"/>
        </w:rPr>
      </w:pPr>
      <w:r w:rsidRPr="003730BF">
        <w:rPr>
          <w:rFonts w:ascii="Times New Roman" w:eastAsia="Times New Roman" w:hAnsi="Times New Roman" w:cs="Times New Roman"/>
          <w:bCs/>
          <w:sz w:val="28"/>
          <w:szCs w:val="28"/>
        </w:rPr>
        <w:t>Приказ и.о. Министра здравоохранения Республики Казахстан от 30 октября 2020 г. № 174/2020 «</w:t>
      </w:r>
      <w:r w:rsidRPr="003730BF">
        <w:rPr>
          <w:rFonts w:ascii="Times New Roman" w:eastAsia="Times New Roman" w:hAnsi="Times New Roman" w:cs="Times New Roman"/>
          <w:sz w:val="28"/>
          <w:szCs w:val="28"/>
        </w:rPr>
        <w:t>Об утверждении целевых групп лиц, подлежащих скрининговым исследованиям, а также правил, объема и периодичности проведениям данных исследований».</w:t>
      </w:r>
    </w:p>
    <w:p w14:paraId="6CCED9C2" w14:textId="77777777" w:rsidR="003730BF" w:rsidRPr="003730BF" w:rsidRDefault="003730BF" w:rsidP="003730BF">
      <w:pPr>
        <w:pStyle w:val="a7"/>
        <w:numPr>
          <w:ilvl w:val="0"/>
          <w:numId w:val="4"/>
        </w:numPr>
        <w:tabs>
          <w:tab w:val="left" w:pos="567"/>
          <w:tab w:val="left" w:pos="993"/>
        </w:tabs>
        <w:spacing w:after="0" w:line="240" w:lineRule="auto"/>
        <w:ind w:left="0" w:firstLine="709"/>
        <w:jc w:val="both"/>
        <w:rPr>
          <w:rFonts w:ascii="Times New Roman" w:hAnsi="Times New Roman" w:cs="Times New Roman"/>
          <w:sz w:val="28"/>
          <w:szCs w:val="28"/>
        </w:rPr>
      </w:pPr>
      <w:r w:rsidRPr="003730BF">
        <w:rPr>
          <w:rFonts w:ascii="Times New Roman" w:eastAsia="Times New Roman" w:hAnsi="Times New Roman" w:cs="Times New Roman"/>
          <w:sz w:val="28"/>
          <w:szCs w:val="28"/>
        </w:rPr>
        <w:t xml:space="preserve">Приказ Министра </w:t>
      </w:r>
      <w:r w:rsidRPr="003730BF">
        <w:rPr>
          <w:rFonts w:ascii="Times New Roman" w:eastAsia="Times New Roman" w:hAnsi="Times New Roman" w:cs="Times New Roman"/>
          <w:bCs/>
          <w:sz w:val="28"/>
          <w:szCs w:val="28"/>
        </w:rPr>
        <w:t>здравоохранения Республики Казахстан от 12 ноября 2021 г. № 112 «</w:t>
      </w:r>
      <w:r w:rsidRPr="003730BF">
        <w:rPr>
          <w:rFonts w:ascii="Times New Roman" w:eastAsia="Times New Roman" w:hAnsi="Times New Roman" w:cs="Times New Roman"/>
          <w:sz w:val="28"/>
          <w:szCs w:val="28"/>
        </w:rPr>
        <w:t>Об утверждении стандарта организации оказания онкологической помощи населению Республики Казахстан».</w:t>
      </w:r>
    </w:p>
    <w:p w14:paraId="5684D864" w14:textId="77777777" w:rsidR="003730BF" w:rsidRPr="003730BF" w:rsidRDefault="003730BF" w:rsidP="003730BF">
      <w:pPr>
        <w:pStyle w:val="a7"/>
        <w:numPr>
          <w:ilvl w:val="0"/>
          <w:numId w:val="4"/>
        </w:numPr>
        <w:tabs>
          <w:tab w:val="left" w:pos="567"/>
          <w:tab w:val="left" w:pos="993"/>
        </w:tabs>
        <w:spacing w:after="0" w:line="240" w:lineRule="auto"/>
        <w:ind w:left="0" w:firstLine="709"/>
        <w:jc w:val="both"/>
        <w:rPr>
          <w:rFonts w:ascii="Times New Roman" w:hAnsi="Times New Roman" w:cs="Times New Roman"/>
          <w:sz w:val="28"/>
          <w:szCs w:val="28"/>
        </w:rPr>
      </w:pPr>
      <w:r w:rsidRPr="003730BF">
        <w:rPr>
          <w:rFonts w:ascii="Times New Roman" w:hAnsi="Times New Roman" w:cs="Times New Roman"/>
          <w:sz w:val="28"/>
          <w:szCs w:val="28"/>
        </w:rPr>
        <w:t>Постановление Правительства Республики Казахстан от 5 октября 2023 г. № 874 «Об утверждении Комплексного плана по борьбе с онкологическими заболеваниями в Республике Казахстан на 2023–2027 годы».</w:t>
      </w:r>
    </w:p>
    <w:p w14:paraId="13ED26AF" w14:textId="77777777" w:rsidR="003730BF" w:rsidRPr="003730BF" w:rsidRDefault="003730BF" w:rsidP="003730BF">
      <w:pPr>
        <w:pStyle w:val="a7"/>
        <w:spacing w:after="0" w:line="240" w:lineRule="auto"/>
        <w:ind w:firstLine="709"/>
        <w:jc w:val="both"/>
        <w:rPr>
          <w:rFonts w:ascii="Times New Roman" w:hAnsi="Times New Roman" w:cs="Times New Roman"/>
          <w:sz w:val="28"/>
          <w:szCs w:val="28"/>
        </w:rPr>
      </w:pPr>
    </w:p>
    <w:p w14:paraId="0BF1BF8D" w14:textId="77777777" w:rsidR="003730BF" w:rsidRPr="003730BF" w:rsidRDefault="003730BF" w:rsidP="003730BF">
      <w:pPr>
        <w:pStyle w:val="a7"/>
        <w:spacing w:after="0" w:line="240" w:lineRule="auto"/>
        <w:jc w:val="both"/>
        <w:rPr>
          <w:rFonts w:ascii="Times New Roman" w:hAnsi="Times New Roman" w:cs="Times New Roman"/>
          <w:sz w:val="28"/>
          <w:szCs w:val="28"/>
        </w:rPr>
      </w:pPr>
    </w:p>
    <w:p w14:paraId="544E2BA2" w14:textId="77777777" w:rsidR="003730BF" w:rsidRPr="003730BF" w:rsidRDefault="003730BF" w:rsidP="003730BF">
      <w:pPr>
        <w:pStyle w:val="a7"/>
        <w:spacing w:after="0" w:line="240" w:lineRule="auto"/>
        <w:ind w:left="0"/>
        <w:jc w:val="both"/>
        <w:rPr>
          <w:rFonts w:ascii="Times New Roman" w:hAnsi="Times New Roman" w:cs="Times New Roman"/>
          <w:sz w:val="28"/>
          <w:szCs w:val="28"/>
        </w:rPr>
      </w:pPr>
    </w:p>
    <w:p w14:paraId="55ECD485" w14:textId="77777777" w:rsidR="003730BF" w:rsidRPr="003730BF" w:rsidRDefault="003730BF" w:rsidP="003730BF">
      <w:pPr>
        <w:spacing w:after="0" w:line="240" w:lineRule="auto"/>
        <w:rPr>
          <w:rFonts w:ascii="Times New Roman" w:hAnsi="Times New Roman" w:cs="Times New Roman"/>
          <w:b/>
          <w:sz w:val="28"/>
          <w:szCs w:val="28"/>
        </w:rPr>
      </w:pPr>
      <w:r w:rsidRPr="003730BF">
        <w:rPr>
          <w:rFonts w:ascii="Times New Roman" w:hAnsi="Times New Roman" w:cs="Times New Roman"/>
          <w:sz w:val="28"/>
          <w:szCs w:val="28"/>
        </w:rPr>
        <w:br w:type="page"/>
      </w:r>
    </w:p>
    <w:p w14:paraId="79A1D704" w14:textId="77777777" w:rsidR="003730BF" w:rsidRPr="003730BF" w:rsidRDefault="003730BF" w:rsidP="003730BF">
      <w:pPr>
        <w:spacing w:after="0" w:line="240" w:lineRule="auto"/>
        <w:jc w:val="center"/>
        <w:rPr>
          <w:rFonts w:ascii="Times New Roman" w:hAnsi="Times New Roman" w:cs="Times New Roman"/>
          <w:b/>
          <w:sz w:val="28"/>
          <w:szCs w:val="28"/>
        </w:rPr>
      </w:pPr>
      <w:r w:rsidRPr="003730BF">
        <w:rPr>
          <w:rFonts w:ascii="Times New Roman" w:hAnsi="Times New Roman" w:cs="Times New Roman"/>
          <w:b/>
          <w:sz w:val="28"/>
          <w:szCs w:val="28"/>
        </w:rPr>
        <w:lastRenderedPageBreak/>
        <w:t>ОПРЕДЕЛЕНИЯ</w:t>
      </w:r>
    </w:p>
    <w:p w14:paraId="59515A80" w14:textId="77777777" w:rsidR="003730BF" w:rsidRPr="003730BF" w:rsidRDefault="003730BF" w:rsidP="003730BF">
      <w:pPr>
        <w:spacing w:after="0" w:line="240" w:lineRule="auto"/>
        <w:ind w:firstLine="709"/>
        <w:jc w:val="both"/>
        <w:rPr>
          <w:rFonts w:ascii="Times New Roman" w:hAnsi="Times New Roman" w:cs="Times New Roman"/>
          <w:sz w:val="28"/>
          <w:szCs w:val="28"/>
        </w:rPr>
      </w:pPr>
      <w:r w:rsidRPr="003730BF">
        <w:rPr>
          <w:rFonts w:ascii="Times New Roman" w:hAnsi="Times New Roman" w:cs="Times New Roman"/>
          <w:sz w:val="28"/>
          <w:szCs w:val="28"/>
        </w:rPr>
        <w:t>В настоящей диссертации применены следующие термины с соответствующими определениями:</w:t>
      </w:r>
    </w:p>
    <w:p w14:paraId="0EF079C1" w14:textId="10C7D9AF"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Колоректальный рак – генетически гетерогенная группа злокачественных новообразований</w:t>
      </w:r>
      <w:r w:rsidR="00A53074">
        <w:rPr>
          <w:rFonts w:ascii="Times New Roman" w:hAnsi="Times New Roman" w:cs="Times New Roman"/>
          <w:sz w:val="28"/>
          <w:szCs w:val="28"/>
        </w:rPr>
        <w:t xml:space="preserve">, развивающихся из </w:t>
      </w:r>
      <w:r w:rsidRPr="003730BF">
        <w:rPr>
          <w:rFonts w:ascii="Times New Roman" w:hAnsi="Times New Roman" w:cs="Times New Roman"/>
          <w:sz w:val="28"/>
          <w:szCs w:val="28"/>
        </w:rPr>
        <w:t>эпители</w:t>
      </w:r>
      <w:r w:rsidR="00A53074">
        <w:rPr>
          <w:rFonts w:ascii="Times New Roman" w:hAnsi="Times New Roman" w:cs="Times New Roman"/>
          <w:sz w:val="28"/>
          <w:szCs w:val="28"/>
        </w:rPr>
        <w:t xml:space="preserve">я </w:t>
      </w:r>
      <w:r w:rsidRPr="003730BF">
        <w:rPr>
          <w:rFonts w:ascii="Times New Roman" w:hAnsi="Times New Roman" w:cs="Times New Roman"/>
          <w:sz w:val="28"/>
          <w:szCs w:val="28"/>
        </w:rPr>
        <w:t>ободочной и прямой кишк</w:t>
      </w:r>
      <w:r w:rsidR="00A53074">
        <w:rPr>
          <w:rFonts w:ascii="Times New Roman" w:hAnsi="Times New Roman" w:cs="Times New Roman"/>
          <w:sz w:val="28"/>
          <w:szCs w:val="28"/>
        </w:rPr>
        <w:t>и</w:t>
      </w:r>
      <w:r w:rsidRPr="003730BF">
        <w:rPr>
          <w:rFonts w:ascii="Times New Roman" w:hAnsi="Times New Roman" w:cs="Times New Roman"/>
          <w:sz w:val="28"/>
          <w:szCs w:val="28"/>
        </w:rPr>
        <w:t xml:space="preserve">. </w:t>
      </w:r>
    </w:p>
    <w:p w14:paraId="3A7B8BAC"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 xml:space="preserve">Наследственные варианты колоректального рака – случаи заболевания, при которых этиологическую роль играют известные мутации в идентифицированных генах предрасположенности.  </w:t>
      </w:r>
    </w:p>
    <w:p w14:paraId="30AA25EB" w14:textId="391F2322"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 xml:space="preserve">Семейные варианты колоректального рака – варианты с агрегацией случаев заболевания у </w:t>
      </w:r>
      <w:r w:rsidR="00A53074" w:rsidRPr="003730BF">
        <w:rPr>
          <w:rFonts w:ascii="Times New Roman" w:hAnsi="Times New Roman" w:cs="Times New Roman"/>
          <w:sz w:val="28"/>
          <w:szCs w:val="28"/>
        </w:rPr>
        <w:t xml:space="preserve">нескольких </w:t>
      </w:r>
      <w:r w:rsidRPr="003730BF">
        <w:rPr>
          <w:rFonts w:ascii="Times New Roman" w:hAnsi="Times New Roman" w:cs="Times New Roman"/>
          <w:sz w:val="28"/>
          <w:szCs w:val="28"/>
        </w:rPr>
        <w:t>кровно родственных индивидуумов, при отсутствии идентифицированных</w:t>
      </w:r>
      <w:r w:rsidR="00A53074">
        <w:rPr>
          <w:rFonts w:ascii="Times New Roman" w:hAnsi="Times New Roman" w:cs="Times New Roman"/>
          <w:sz w:val="28"/>
          <w:szCs w:val="28"/>
        </w:rPr>
        <w:t xml:space="preserve"> </w:t>
      </w:r>
      <w:r w:rsidRPr="003730BF">
        <w:rPr>
          <w:rFonts w:ascii="Times New Roman" w:hAnsi="Times New Roman" w:cs="Times New Roman"/>
          <w:sz w:val="28"/>
          <w:szCs w:val="28"/>
        </w:rPr>
        <w:t xml:space="preserve">мутаций, определяющих наследственную предрасположенность. </w:t>
      </w:r>
    </w:p>
    <w:p w14:paraId="0A7D7972"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 xml:space="preserve">Спорадические варианты колоректального рака – случаи заболевания, возникающие при отсутствии наследственной основы или семейной агрегации заболевания. </w:t>
      </w:r>
    </w:p>
    <w:p w14:paraId="0AA8D26C"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 xml:space="preserve">Семейная агрегация КРР – количество случаев заболевания КРР у членов одной семьи с указанием характера родственной связи между ними. </w:t>
      </w:r>
    </w:p>
    <w:p w14:paraId="099D4211"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Семейные кластеры – группы членов одной семьи с КРР, являющихся родственниками 1 степени родства друг другу.</w:t>
      </w:r>
    </w:p>
    <w:p w14:paraId="70FC4EEE"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 xml:space="preserve">Аденома с высоким риском малигнизации </w:t>
      </w:r>
      <w:bookmarkStart w:id="0" w:name="_Hlk224468207"/>
      <w:r w:rsidRPr="003730BF">
        <w:rPr>
          <w:rFonts w:ascii="Times New Roman" w:hAnsi="Times New Roman" w:cs="Times New Roman"/>
          <w:sz w:val="28"/>
          <w:szCs w:val="28"/>
        </w:rPr>
        <w:t>(</w:t>
      </w:r>
      <w:r w:rsidRPr="003730BF">
        <w:rPr>
          <w:rFonts w:ascii="Times New Roman" w:hAnsi="Times New Roman" w:cs="Times New Roman"/>
          <w:sz w:val="28"/>
          <w:szCs w:val="28"/>
          <w:lang w:val="en-US"/>
        </w:rPr>
        <w:t>advanced</w:t>
      </w:r>
      <w:r w:rsidRPr="003730BF">
        <w:rPr>
          <w:rFonts w:ascii="Times New Roman" w:hAnsi="Times New Roman" w:cs="Times New Roman"/>
          <w:sz w:val="28"/>
          <w:szCs w:val="28"/>
        </w:rPr>
        <w:t xml:space="preserve"> </w:t>
      </w:r>
      <w:r w:rsidRPr="003730BF">
        <w:rPr>
          <w:rFonts w:ascii="Times New Roman" w:hAnsi="Times New Roman" w:cs="Times New Roman"/>
          <w:sz w:val="28"/>
          <w:szCs w:val="28"/>
          <w:lang w:val="en-US"/>
        </w:rPr>
        <w:t>adenoma</w:t>
      </w:r>
      <w:r w:rsidRPr="003730BF">
        <w:rPr>
          <w:rFonts w:ascii="Times New Roman" w:hAnsi="Times New Roman" w:cs="Times New Roman"/>
          <w:sz w:val="28"/>
          <w:szCs w:val="28"/>
        </w:rPr>
        <w:t>, АА)</w:t>
      </w:r>
      <w:bookmarkEnd w:id="0"/>
      <w:r w:rsidRPr="003730BF">
        <w:rPr>
          <w:rFonts w:ascii="Times New Roman" w:hAnsi="Times New Roman" w:cs="Times New Roman"/>
          <w:sz w:val="28"/>
          <w:szCs w:val="28"/>
        </w:rPr>
        <w:t xml:space="preserve"> – </w:t>
      </w:r>
      <w:proofErr w:type="spellStart"/>
      <w:r w:rsidRPr="003730BF">
        <w:rPr>
          <w:rFonts w:ascii="Times New Roman" w:hAnsi="Times New Roman" w:cs="Times New Roman"/>
          <w:sz w:val="28"/>
          <w:szCs w:val="28"/>
        </w:rPr>
        <w:t>аденоматозные</w:t>
      </w:r>
      <w:proofErr w:type="spellEnd"/>
      <w:r w:rsidRPr="003730BF">
        <w:rPr>
          <w:rFonts w:ascii="Times New Roman" w:hAnsi="Times New Roman" w:cs="Times New Roman"/>
          <w:sz w:val="28"/>
          <w:szCs w:val="28"/>
        </w:rPr>
        <w:t xml:space="preserve"> полипы, имеющие повышенный риск малигнизации. Характеризуются размером ≥10 мм, наличием как минимум 25% </w:t>
      </w:r>
      <w:proofErr w:type="spellStart"/>
      <w:r w:rsidRPr="003730BF">
        <w:rPr>
          <w:rFonts w:ascii="Times New Roman" w:hAnsi="Times New Roman" w:cs="Times New Roman"/>
          <w:sz w:val="28"/>
          <w:szCs w:val="28"/>
        </w:rPr>
        <w:t>виллезного</w:t>
      </w:r>
      <w:proofErr w:type="spellEnd"/>
      <w:r w:rsidRPr="003730BF">
        <w:rPr>
          <w:rFonts w:ascii="Times New Roman" w:hAnsi="Times New Roman" w:cs="Times New Roman"/>
          <w:sz w:val="28"/>
          <w:szCs w:val="28"/>
        </w:rPr>
        <w:t xml:space="preserve"> компонента в строении, дисплазией высокой степени.</w:t>
      </w:r>
    </w:p>
    <w:p w14:paraId="1A6CE89D"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Семейный колоректальный рак типа Х (</w:t>
      </w:r>
      <w:proofErr w:type="spellStart"/>
      <w:r w:rsidRPr="003730BF">
        <w:rPr>
          <w:rFonts w:ascii="Times New Roman" w:hAnsi="Times New Roman" w:cs="Times New Roman"/>
          <w:sz w:val="28"/>
          <w:szCs w:val="28"/>
        </w:rPr>
        <w:t>familial</w:t>
      </w:r>
      <w:proofErr w:type="spellEnd"/>
      <w:r w:rsidRPr="003730BF">
        <w:rPr>
          <w:rFonts w:ascii="Times New Roman" w:hAnsi="Times New Roman" w:cs="Times New Roman"/>
          <w:sz w:val="28"/>
          <w:szCs w:val="28"/>
        </w:rPr>
        <w:t xml:space="preserve"> CRC </w:t>
      </w:r>
      <w:proofErr w:type="spellStart"/>
      <w:r w:rsidRPr="003730BF">
        <w:rPr>
          <w:rFonts w:ascii="Times New Roman" w:hAnsi="Times New Roman" w:cs="Times New Roman"/>
          <w:sz w:val="28"/>
          <w:szCs w:val="28"/>
        </w:rPr>
        <w:t>type</w:t>
      </w:r>
      <w:proofErr w:type="spellEnd"/>
      <w:r w:rsidRPr="003730BF">
        <w:rPr>
          <w:rFonts w:ascii="Times New Roman" w:hAnsi="Times New Roman" w:cs="Times New Roman"/>
          <w:sz w:val="28"/>
          <w:szCs w:val="28"/>
        </w:rPr>
        <w:t xml:space="preserve"> X, </w:t>
      </w:r>
      <w:r w:rsidRPr="003730BF">
        <w:rPr>
          <w:rFonts w:ascii="Times New Roman" w:hAnsi="Times New Roman" w:cs="Times New Roman"/>
          <w:sz w:val="28"/>
          <w:szCs w:val="28"/>
          <w:lang w:val="en-US"/>
        </w:rPr>
        <w:t>FCCTX</w:t>
      </w:r>
      <w:r w:rsidRPr="003730BF">
        <w:rPr>
          <w:rFonts w:ascii="Times New Roman" w:hAnsi="Times New Roman" w:cs="Times New Roman"/>
          <w:sz w:val="28"/>
          <w:szCs w:val="28"/>
        </w:rPr>
        <w:t xml:space="preserve">) – тип семейной агрегации КРР, при котором члены одной семьи соответствуют диагностическим критериям </w:t>
      </w:r>
      <w:r w:rsidRPr="003730BF">
        <w:rPr>
          <w:rFonts w:ascii="Times New Roman" w:hAnsi="Times New Roman" w:cs="Times New Roman"/>
          <w:sz w:val="28"/>
          <w:szCs w:val="28"/>
          <w:lang w:val="en-US"/>
        </w:rPr>
        <w:t>Amsterdam</w:t>
      </w:r>
      <w:r w:rsidRPr="003730BF">
        <w:rPr>
          <w:rFonts w:ascii="Times New Roman" w:hAnsi="Times New Roman" w:cs="Times New Roman"/>
          <w:sz w:val="28"/>
          <w:szCs w:val="28"/>
        </w:rPr>
        <w:t xml:space="preserve">, но в их опухолях отсутствует дефицит белков системы </w:t>
      </w:r>
      <w:r w:rsidRPr="003730BF">
        <w:rPr>
          <w:rFonts w:ascii="Times New Roman" w:hAnsi="Times New Roman" w:cs="Times New Roman"/>
          <w:sz w:val="28"/>
          <w:szCs w:val="28"/>
          <w:lang w:val="en-US"/>
        </w:rPr>
        <w:t>MMR</w:t>
      </w:r>
      <w:r w:rsidRPr="003730BF">
        <w:rPr>
          <w:rFonts w:ascii="Times New Roman" w:hAnsi="Times New Roman" w:cs="Times New Roman"/>
          <w:sz w:val="28"/>
          <w:szCs w:val="28"/>
        </w:rPr>
        <w:t>.</w:t>
      </w:r>
    </w:p>
    <w:p w14:paraId="5F249517"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Персонализация ранней диагностики КРР – адаптация процесса активного выявления риска, предопухолевых состояний и ранних форм КРР на основании индивидуальных фенотипических и генетических характеристик пациентов и их кровных родственников.</w:t>
      </w:r>
    </w:p>
    <w:p w14:paraId="19788D31"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 xml:space="preserve">Индексное </w:t>
      </w:r>
      <w:proofErr w:type="spellStart"/>
      <w:r w:rsidRPr="003730BF">
        <w:rPr>
          <w:rFonts w:ascii="Times New Roman" w:hAnsi="Times New Roman" w:cs="Times New Roman"/>
          <w:sz w:val="28"/>
          <w:szCs w:val="28"/>
        </w:rPr>
        <w:t>колоноскопическое</w:t>
      </w:r>
      <w:proofErr w:type="spellEnd"/>
      <w:r w:rsidRPr="003730BF">
        <w:rPr>
          <w:rFonts w:ascii="Times New Roman" w:hAnsi="Times New Roman" w:cs="Times New Roman"/>
          <w:sz w:val="28"/>
          <w:szCs w:val="28"/>
        </w:rPr>
        <w:t xml:space="preserve"> исследование (</w:t>
      </w:r>
      <w:r w:rsidRPr="003730BF">
        <w:rPr>
          <w:rFonts w:ascii="Times New Roman" w:hAnsi="Times New Roman" w:cs="Times New Roman"/>
          <w:sz w:val="28"/>
          <w:szCs w:val="28"/>
          <w:lang w:val="en-US"/>
        </w:rPr>
        <w:t>index</w:t>
      </w:r>
      <w:r w:rsidRPr="003730BF">
        <w:rPr>
          <w:rFonts w:ascii="Times New Roman" w:hAnsi="Times New Roman" w:cs="Times New Roman"/>
          <w:sz w:val="28"/>
          <w:szCs w:val="28"/>
        </w:rPr>
        <w:t xml:space="preserve"> </w:t>
      </w:r>
      <w:proofErr w:type="spellStart"/>
      <w:r w:rsidRPr="003730BF">
        <w:rPr>
          <w:rFonts w:ascii="Times New Roman" w:hAnsi="Times New Roman" w:cs="Times New Roman"/>
          <w:sz w:val="28"/>
          <w:szCs w:val="28"/>
          <w:lang w:val="en-US"/>
        </w:rPr>
        <w:t>colonoscopic</w:t>
      </w:r>
      <w:proofErr w:type="spellEnd"/>
      <w:r w:rsidRPr="003730BF">
        <w:rPr>
          <w:rFonts w:ascii="Times New Roman" w:hAnsi="Times New Roman" w:cs="Times New Roman"/>
          <w:sz w:val="28"/>
          <w:szCs w:val="28"/>
        </w:rPr>
        <w:t xml:space="preserve"> </w:t>
      </w:r>
      <w:r w:rsidRPr="003730BF">
        <w:rPr>
          <w:rFonts w:ascii="Times New Roman" w:hAnsi="Times New Roman" w:cs="Times New Roman"/>
          <w:sz w:val="28"/>
          <w:szCs w:val="28"/>
          <w:lang w:val="en-US"/>
        </w:rPr>
        <w:t>screening</w:t>
      </w:r>
      <w:r w:rsidRPr="003730BF">
        <w:rPr>
          <w:rFonts w:ascii="Times New Roman" w:hAnsi="Times New Roman" w:cs="Times New Roman"/>
          <w:sz w:val="28"/>
          <w:szCs w:val="28"/>
        </w:rPr>
        <w:t xml:space="preserve"> </w:t>
      </w:r>
      <w:r w:rsidRPr="003730BF">
        <w:rPr>
          <w:rFonts w:ascii="Times New Roman" w:hAnsi="Times New Roman" w:cs="Times New Roman"/>
          <w:sz w:val="28"/>
          <w:szCs w:val="28"/>
          <w:lang w:val="en-US"/>
        </w:rPr>
        <w:t>examination</w:t>
      </w:r>
      <w:r w:rsidRPr="003730BF">
        <w:rPr>
          <w:rFonts w:ascii="Times New Roman" w:hAnsi="Times New Roman" w:cs="Times New Roman"/>
          <w:sz w:val="28"/>
          <w:szCs w:val="28"/>
        </w:rPr>
        <w:t xml:space="preserve">) – </w:t>
      </w:r>
      <w:proofErr w:type="spellStart"/>
      <w:r w:rsidRPr="003730BF">
        <w:rPr>
          <w:rFonts w:ascii="Times New Roman" w:hAnsi="Times New Roman" w:cs="Times New Roman"/>
          <w:sz w:val="28"/>
          <w:szCs w:val="28"/>
        </w:rPr>
        <w:t>колоноскопическое</w:t>
      </w:r>
      <w:proofErr w:type="spellEnd"/>
      <w:r w:rsidRPr="003730BF">
        <w:rPr>
          <w:rFonts w:ascii="Times New Roman" w:hAnsi="Times New Roman" w:cs="Times New Roman"/>
          <w:sz w:val="28"/>
          <w:szCs w:val="28"/>
        </w:rPr>
        <w:t xml:space="preserve"> исследование, проводимое условно здоровым лицам с генетическим риском КРР при отсутствии клинических показаний к рутинной диагностике.</w:t>
      </w:r>
    </w:p>
    <w:p w14:paraId="40CD519D"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 xml:space="preserve">Индексный пациент – пораженный индивидуум с КРР, которому условно здоровые, обследуемые лица приходятся родственниками первой степени родства. </w:t>
      </w:r>
    </w:p>
    <w:p w14:paraId="43563428" w14:textId="7A93A4C4"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NCCN – Национальная сеть многопрофильных онкологических центров США.</w:t>
      </w:r>
    </w:p>
    <w:p w14:paraId="5D1BCD14" w14:textId="121DA26A"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Секвенирование нового поколения – группа методов определения нуклеотидной последовательности ДНК и РНК для формального оп</w:t>
      </w:r>
      <w:r w:rsidR="000E43C2">
        <w:rPr>
          <w:rFonts w:ascii="Times New Roman" w:hAnsi="Times New Roman" w:cs="Times New Roman"/>
          <w:sz w:val="28"/>
          <w:szCs w:val="28"/>
        </w:rPr>
        <w:t>ределения</w:t>
      </w:r>
      <w:r w:rsidRPr="003730BF">
        <w:rPr>
          <w:rFonts w:ascii="Times New Roman" w:hAnsi="Times New Roman" w:cs="Times New Roman"/>
          <w:sz w:val="28"/>
          <w:szCs w:val="28"/>
        </w:rPr>
        <w:t xml:space="preserve"> их первичной структуры. Технология позволяет анализировать одновременно </w:t>
      </w:r>
      <w:proofErr w:type="gramStart"/>
      <w:r w:rsidR="000E43C2">
        <w:rPr>
          <w:rFonts w:ascii="Times New Roman" w:hAnsi="Times New Roman" w:cs="Times New Roman"/>
          <w:sz w:val="28"/>
          <w:szCs w:val="28"/>
        </w:rPr>
        <w:t xml:space="preserve">множество </w:t>
      </w:r>
      <w:r w:rsidRPr="003730BF">
        <w:rPr>
          <w:rFonts w:ascii="Times New Roman" w:hAnsi="Times New Roman" w:cs="Times New Roman"/>
          <w:sz w:val="28"/>
          <w:szCs w:val="28"/>
        </w:rPr>
        <w:t xml:space="preserve"> участков</w:t>
      </w:r>
      <w:proofErr w:type="gramEnd"/>
      <w:r w:rsidRPr="003730BF">
        <w:rPr>
          <w:rFonts w:ascii="Times New Roman" w:hAnsi="Times New Roman" w:cs="Times New Roman"/>
          <w:sz w:val="28"/>
          <w:szCs w:val="28"/>
        </w:rPr>
        <w:t> генома.</w:t>
      </w:r>
    </w:p>
    <w:p w14:paraId="0E975D59" w14:textId="5DB01975" w:rsidR="003730BF" w:rsidRPr="003730BF" w:rsidRDefault="003730BF" w:rsidP="003730BF">
      <w:pPr>
        <w:spacing w:after="0" w:line="240" w:lineRule="auto"/>
        <w:jc w:val="both"/>
        <w:rPr>
          <w:rFonts w:ascii="Times New Roman" w:hAnsi="Times New Roman" w:cs="Times New Roman"/>
          <w:sz w:val="28"/>
          <w:szCs w:val="28"/>
        </w:rPr>
      </w:pPr>
      <w:proofErr w:type="spellStart"/>
      <w:r w:rsidRPr="003730BF">
        <w:rPr>
          <w:rFonts w:ascii="Times New Roman" w:hAnsi="Times New Roman" w:cs="Times New Roman"/>
          <w:sz w:val="28"/>
          <w:szCs w:val="28"/>
        </w:rPr>
        <w:lastRenderedPageBreak/>
        <w:t>Мультигенное</w:t>
      </w:r>
      <w:proofErr w:type="spellEnd"/>
      <w:r w:rsidRPr="003730BF">
        <w:rPr>
          <w:rFonts w:ascii="Times New Roman" w:hAnsi="Times New Roman" w:cs="Times New Roman"/>
          <w:sz w:val="28"/>
          <w:szCs w:val="28"/>
        </w:rPr>
        <w:t xml:space="preserve"> тестирование в онкологии – молекулярно-генетические тесты, при которых одновременно анализируется ряд генов</w:t>
      </w:r>
      <w:r w:rsidR="000E43C2">
        <w:rPr>
          <w:rFonts w:ascii="Times New Roman" w:hAnsi="Times New Roman" w:cs="Times New Roman"/>
          <w:sz w:val="28"/>
          <w:szCs w:val="28"/>
        </w:rPr>
        <w:t xml:space="preserve"> на </w:t>
      </w:r>
      <w:proofErr w:type="spellStart"/>
      <w:r w:rsidR="000E43C2">
        <w:rPr>
          <w:rFonts w:ascii="Times New Roman" w:hAnsi="Times New Roman" w:cs="Times New Roman"/>
          <w:sz w:val="28"/>
          <w:szCs w:val="28"/>
        </w:rPr>
        <w:t>герминальном</w:t>
      </w:r>
      <w:proofErr w:type="spellEnd"/>
      <w:r w:rsidR="000E43C2">
        <w:rPr>
          <w:rFonts w:ascii="Times New Roman" w:hAnsi="Times New Roman" w:cs="Times New Roman"/>
          <w:sz w:val="28"/>
          <w:szCs w:val="28"/>
        </w:rPr>
        <w:t xml:space="preserve"> или соматическом уровнях</w:t>
      </w:r>
      <w:r w:rsidRPr="003730BF">
        <w:rPr>
          <w:rFonts w:ascii="Times New Roman" w:hAnsi="Times New Roman" w:cs="Times New Roman"/>
          <w:sz w:val="28"/>
          <w:szCs w:val="28"/>
        </w:rPr>
        <w:t>.</w:t>
      </w:r>
    </w:p>
    <w:p w14:paraId="5FE4D414"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 xml:space="preserve">Патогенные мутации – генетические изменения, приводящие к синтезу функционально-неполноценного белкового продукта. Характеризуются ассоциацией с определенным заболеванием, подтвержденной на репрезентативных выборках в исследованиях типа случай-контроль. </w:t>
      </w:r>
    </w:p>
    <w:p w14:paraId="363EEC8B"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 xml:space="preserve">Генетический скрининг в онкологии – методология активной идентификации мутаций в специфических генах с целью стратификации наследственных рисков онкологических заболеваний. </w:t>
      </w:r>
    </w:p>
    <w:p w14:paraId="27056518" w14:textId="77777777" w:rsidR="003730BF" w:rsidRPr="003730BF" w:rsidRDefault="003730BF" w:rsidP="003730BF">
      <w:pPr>
        <w:spacing w:after="0" w:line="240" w:lineRule="auto"/>
        <w:rPr>
          <w:rFonts w:ascii="Times New Roman" w:hAnsi="Times New Roman" w:cs="Times New Roman"/>
          <w:b/>
          <w:sz w:val="28"/>
          <w:szCs w:val="28"/>
        </w:rPr>
      </w:pPr>
      <w:r w:rsidRPr="003730BF">
        <w:rPr>
          <w:rFonts w:ascii="Times New Roman" w:hAnsi="Times New Roman" w:cs="Times New Roman"/>
          <w:b/>
          <w:sz w:val="28"/>
          <w:szCs w:val="28"/>
        </w:rPr>
        <w:br w:type="page"/>
      </w:r>
    </w:p>
    <w:p w14:paraId="1503FFF8" w14:textId="77777777" w:rsidR="003730BF" w:rsidRPr="003730BF" w:rsidRDefault="003730BF" w:rsidP="003730BF">
      <w:pPr>
        <w:spacing w:after="0" w:line="240" w:lineRule="auto"/>
        <w:jc w:val="center"/>
        <w:rPr>
          <w:rFonts w:ascii="Times New Roman" w:hAnsi="Times New Roman" w:cs="Times New Roman"/>
          <w:b/>
          <w:sz w:val="28"/>
          <w:szCs w:val="28"/>
        </w:rPr>
      </w:pPr>
      <w:r w:rsidRPr="003730BF">
        <w:rPr>
          <w:rFonts w:ascii="Times New Roman" w:hAnsi="Times New Roman" w:cs="Times New Roman"/>
          <w:b/>
          <w:sz w:val="28"/>
          <w:szCs w:val="28"/>
        </w:rPr>
        <w:lastRenderedPageBreak/>
        <w:t>ОБОЗНАЧЕНИЯ И СОКРАЩЕНИЯ</w:t>
      </w:r>
    </w:p>
    <w:p w14:paraId="1A5F9117" w14:textId="77777777" w:rsidR="003730BF" w:rsidRPr="003730BF" w:rsidRDefault="003730BF" w:rsidP="000E43C2">
      <w:pPr>
        <w:spacing w:after="0" w:line="240" w:lineRule="auto"/>
        <w:ind w:firstLine="709"/>
        <w:jc w:val="both"/>
        <w:rPr>
          <w:rFonts w:ascii="Times New Roman" w:hAnsi="Times New Roman" w:cs="Times New Roman"/>
          <w:sz w:val="28"/>
          <w:szCs w:val="28"/>
        </w:rPr>
      </w:pPr>
      <w:r w:rsidRPr="003730BF">
        <w:rPr>
          <w:rFonts w:ascii="Times New Roman" w:hAnsi="Times New Roman" w:cs="Times New Roman"/>
          <w:sz w:val="28"/>
          <w:szCs w:val="28"/>
        </w:rPr>
        <w:t>В настоящей диссертации применены следующие сокращения терминов и наименований:</w:t>
      </w:r>
    </w:p>
    <w:p w14:paraId="5F4DD514"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КРР – колоректальный рак</w:t>
      </w:r>
    </w:p>
    <w:p w14:paraId="47F4432C"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РК – Республика Казахстан</w:t>
      </w:r>
    </w:p>
    <w:p w14:paraId="00C1BFD6"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МЗ – Министерство здравоохранения</w:t>
      </w:r>
    </w:p>
    <w:p w14:paraId="23E927D8"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АОЦ – Алматинский онкологический центр</w:t>
      </w:r>
    </w:p>
    <w:p w14:paraId="42AA5EAA"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ИГФ – Институт генетики и физиологии</w:t>
      </w:r>
    </w:p>
    <w:p w14:paraId="1CFE72E5"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МНВО – Министерство науки и высшего образования</w:t>
      </w:r>
    </w:p>
    <w:p w14:paraId="688A6FCA"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КОКСОН – Комитет по обеспечению качества в сфере образования и науки</w:t>
      </w:r>
    </w:p>
    <w:p w14:paraId="21EF85DB"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СЛ – синдром Линча</w:t>
      </w:r>
    </w:p>
    <w:p w14:paraId="7CEEE47E"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 xml:space="preserve">ННКРР – наследственный </w:t>
      </w:r>
      <w:proofErr w:type="spellStart"/>
      <w:r w:rsidRPr="003730BF">
        <w:rPr>
          <w:rFonts w:ascii="Times New Roman" w:hAnsi="Times New Roman" w:cs="Times New Roman"/>
          <w:sz w:val="28"/>
          <w:szCs w:val="28"/>
        </w:rPr>
        <w:t>неполипозный</w:t>
      </w:r>
      <w:proofErr w:type="spellEnd"/>
      <w:r w:rsidRPr="003730BF">
        <w:rPr>
          <w:rFonts w:ascii="Times New Roman" w:hAnsi="Times New Roman" w:cs="Times New Roman"/>
          <w:sz w:val="28"/>
          <w:szCs w:val="28"/>
        </w:rPr>
        <w:t xml:space="preserve"> колоректальный рак</w:t>
      </w:r>
    </w:p>
    <w:p w14:paraId="73C0AFFB"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 xml:space="preserve">САП – семейный </w:t>
      </w:r>
      <w:proofErr w:type="spellStart"/>
      <w:r w:rsidRPr="003730BF">
        <w:rPr>
          <w:rFonts w:ascii="Times New Roman" w:hAnsi="Times New Roman" w:cs="Times New Roman"/>
          <w:sz w:val="28"/>
          <w:szCs w:val="28"/>
        </w:rPr>
        <w:t>аденоматозный</w:t>
      </w:r>
      <w:proofErr w:type="spellEnd"/>
      <w:r w:rsidRPr="003730BF">
        <w:rPr>
          <w:rFonts w:ascii="Times New Roman" w:hAnsi="Times New Roman" w:cs="Times New Roman"/>
          <w:sz w:val="28"/>
          <w:szCs w:val="28"/>
        </w:rPr>
        <w:t xml:space="preserve"> полипоз</w:t>
      </w:r>
    </w:p>
    <w:p w14:paraId="422C13EA"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СНСП – синдром наследственного смешанного полипоза</w:t>
      </w:r>
    </w:p>
    <w:p w14:paraId="3004C8DB"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 xml:space="preserve">СПЕ – синдром </w:t>
      </w:r>
      <w:proofErr w:type="spellStart"/>
      <w:r w:rsidRPr="003730BF">
        <w:rPr>
          <w:rFonts w:ascii="Times New Roman" w:hAnsi="Times New Roman" w:cs="Times New Roman"/>
          <w:sz w:val="28"/>
          <w:szCs w:val="28"/>
        </w:rPr>
        <w:t>Пейтца-Егерса</w:t>
      </w:r>
      <w:proofErr w:type="spellEnd"/>
    </w:p>
    <w:p w14:paraId="429A5306"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ЮПС – ювенильный полипозный синдром</w:t>
      </w:r>
    </w:p>
    <w:p w14:paraId="356FE260"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lang w:val="en-US"/>
        </w:rPr>
        <w:t>MMR</w:t>
      </w:r>
      <w:r w:rsidRPr="003730BF">
        <w:rPr>
          <w:rFonts w:ascii="Times New Roman" w:hAnsi="Times New Roman" w:cs="Times New Roman"/>
          <w:sz w:val="28"/>
          <w:szCs w:val="28"/>
        </w:rPr>
        <w:t xml:space="preserve"> – система (генов/белков) репарации неправильно спаренных оснований </w:t>
      </w:r>
    </w:p>
    <w:p w14:paraId="204C4482"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lang w:val="en-US"/>
        </w:rPr>
        <w:t>MSI</w:t>
      </w:r>
      <w:r w:rsidRPr="003730BF">
        <w:rPr>
          <w:rFonts w:ascii="Times New Roman" w:hAnsi="Times New Roman" w:cs="Times New Roman"/>
          <w:sz w:val="28"/>
          <w:szCs w:val="28"/>
        </w:rPr>
        <w:t xml:space="preserve"> – </w:t>
      </w:r>
      <w:proofErr w:type="spellStart"/>
      <w:r w:rsidRPr="003730BF">
        <w:rPr>
          <w:rFonts w:ascii="Times New Roman" w:hAnsi="Times New Roman" w:cs="Times New Roman"/>
          <w:sz w:val="28"/>
          <w:szCs w:val="28"/>
        </w:rPr>
        <w:t>микросателлитная</w:t>
      </w:r>
      <w:proofErr w:type="spellEnd"/>
      <w:r w:rsidRPr="003730BF">
        <w:rPr>
          <w:rFonts w:ascii="Times New Roman" w:hAnsi="Times New Roman" w:cs="Times New Roman"/>
          <w:sz w:val="28"/>
          <w:szCs w:val="28"/>
        </w:rPr>
        <w:t xml:space="preserve"> нестабильность</w:t>
      </w:r>
    </w:p>
    <w:p w14:paraId="28ECFB95"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ВОЗ – Всемирная организация здравоохранения</w:t>
      </w:r>
    </w:p>
    <w:p w14:paraId="267C3A21"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 xml:space="preserve">ИГХ – </w:t>
      </w:r>
      <w:proofErr w:type="spellStart"/>
      <w:r w:rsidRPr="003730BF">
        <w:rPr>
          <w:rFonts w:ascii="Times New Roman" w:hAnsi="Times New Roman" w:cs="Times New Roman"/>
          <w:sz w:val="28"/>
          <w:szCs w:val="28"/>
        </w:rPr>
        <w:t>иммуногистохимия</w:t>
      </w:r>
      <w:proofErr w:type="spellEnd"/>
      <w:r w:rsidRPr="003730BF">
        <w:rPr>
          <w:rFonts w:ascii="Times New Roman" w:hAnsi="Times New Roman" w:cs="Times New Roman"/>
          <w:sz w:val="28"/>
          <w:szCs w:val="28"/>
        </w:rPr>
        <w:t xml:space="preserve"> (иммуногистохимические методы исследования)</w:t>
      </w:r>
    </w:p>
    <w:p w14:paraId="06CEC3E8"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ПВ – патогенный (генетический) вариант</w:t>
      </w:r>
    </w:p>
    <w:p w14:paraId="453E4C6F"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 xml:space="preserve">МГТ – </w:t>
      </w:r>
      <w:proofErr w:type="spellStart"/>
      <w:r w:rsidRPr="003730BF">
        <w:rPr>
          <w:rFonts w:ascii="Times New Roman" w:hAnsi="Times New Roman" w:cs="Times New Roman"/>
          <w:sz w:val="28"/>
          <w:szCs w:val="28"/>
        </w:rPr>
        <w:t>мультигенное</w:t>
      </w:r>
      <w:proofErr w:type="spellEnd"/>
      <w:r w:rsidRPr="003730BF">
        <w:rPr>
          <w:rFonts w:ascii="Times New Roman" w:hAnsi="Times New Roman" w:cs="Times New Roman"/>
          <w:sz w:val="28"/>
          <w:szCs w:val="28"/>
        </w:rPr>
        <w:t xml:space="preserve"> тестирование</w:t>
      </w:r>
    </w:p>
    <w:p w14:paraId="02071E29"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ГС – генетический скрининг</w:t>
      </w:r>
    </w:p>
    <w:p w14:paraId="661CCA95"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СА – семейный анамнез</w:t>
      </w:r>
    </w:p>
    <w:p w14:paraId="79949F1A"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НОА – наследственно отягощенный анамнез</w:t>
      </w:r>
    </w:p>
    <w:p w14:paraId="55A8ABA5"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ПМО – первично-множественные опухоли</w:t>
      </w:r>
    </w:p>
    <w:p w14:paraId="42CDB4E1"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lang w:val="en-US"/>
        </w:rPr>
        <w:t>NGS</w:t>
      </w:r>
      <w:r w:rsidRPr="003730BF">
        <w:rPr>
          <w:rFonts w:ascii="Times New Roman" w:hAnsi="Times New Roman" w:cs="Times New Roman"/>
          <w:sz w:val="28"/>
          <w:szCs w:val="28"/>
        </w:rPr>
        <w:t xml:space="preserve"> – секвенирование нового поколения</w:t>
      </w:r>
    </w:p>
    <w:p w14:paraId="68A0F0B4"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РМЖ – рак молочной железы</w:t>
      </w:r>
    </w:p>
    <w:p w14:paraId="013F28D9"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РЭ – рак эндометрия</w:t>
      </w:r>
    </w:p>
    <w:p w14:paraId="6F0EBF2E"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РПК – рак прямой кишки</w:t>
      </w:r>
    </w:p>
    <w:p w14:paraId="23C94A50"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РОК – рак ободочной кишки</w:t>
      </w:r>
    </w:p>
    <w:p w14:paraId="7C34B527"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РЯ – рак яичников</w:t>
      </w:r>
    </w:p>
    <w:p w14:paraId="0D168E0F"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РЖ – рак желудка</w:t>
      </w:r>
    </w:p>
    <w:p w14:paraId="355496B6"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НГТ – наследственная геморрагическая телеангиэктазия</w:t>
      </w:r>
    </w:p>
    <w:p w14:paraId="0926A5FA"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ГОБМП – гарантированный объем бесплатной медицинской помощи</w:t>
      </w:r>
    </w:p>
    <w:p w14:paraId="2ABA23D7" w14:textId="77777777" w:rsidR="003730BF" w:rsidRPr="003730BF" w:rsidRDefault="003730BF" w:rsidP="003730BF">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ВТМУ – высокотехнологичные медицинские услуги</w:t>
      </w:r>
    </w:p>
    <w:p w14:paraId="41FDB58A" w14:textId="77777777" w:rsidR="003730BF" w:rsidRDefault="003730BF" w:rsidP="003730BF">
      <w:pPr>
        <w:spacing w:after="0" w:line="240" w:lineRule="auto"/>
        <w:jc w:val="both"/>
        <w:rPr>
          <w:rFonts w:ascii="Times New Roman" w:eastAsia="TimesNewRomanPSMT" w:hAnsi="Times New Roman" w:cs="Times New Roman"/>
          <w:sz w:val="28"/>
          <w:szCs w:val="28"/>
        </w:rPr>
      </w:pPr>
      <w:r w:rsidRPr="003730BF">
        <w:rPr>
          <w:rFonts w:ascii="Times New Roman" w:eastAsia="TimesNewRomanPSMT" w:hAnsi="Times New Roman" w:cs="Times New Roman"/>
          <w:sz w:val="28"/>
          <w:szCs w:val="28"/>
        </w:rPr>
        <w:t>ИЧР – индекс человеческого развития</w:t>
      </w:r>
    </w:p>
    <w:p w14:paraId="75EA42A4" w14:textId="56900DAB" w:rsidR="00157C90" w:rsidRDefault="00157C90" w:rsidP="003730BF">
      <w:pPr>
        <w:spacing w:after="0" w:line="240" w:lineRule="auto"/>
        <w:jc w:val="both"/>
        <w:rPr>
          <w:rFonts w:ascii="Times New Roman" w:hAnsi="Times New Roman" w:cs="Times New Roman"/>
          <w:sz w:val="28"/>
          <w:szCs w:val="28"/>
        </w:rPr>
      </w:pPr>
      <w:proofErr w:type="spellStart"/>
      <w:r w:rsidRPr="007E694E">
        <w:rPr>
          <w:rFonts w:ascii="Times New Roman" w:hAnsi="Times New Roman" w:cs="Times New Roman"/>
          <w:sz w:val="28"/>
          <w:szCs w:val="28"/>
        </w:rPr>
        <w:t>КазМУ</w:t>
      </w:r>
      <w:r>
        <w:rPr>
          <w:rFonts w:ascii="Times New Roman" w:hAnsi="Times New Roman" w:cs="Times New Roman"/>
          <w:sz w:val="28"/>
          <w:szCs w:val="28"/>
        </w:rPr>
        <w:t>НО</w:t>
      </w:r>
      <w:proofErr w:type="spellEnd"/>
      <w:r>
        <w:rPr>
          <w:rFonts w:ascii="Times New Roman" w:hAnsi="Times New Roman" w:cs="Times New Roman"/>
          <w:sz w:val="28"/>
          <w:szCs w:val="28"/>
        </w:rPr>
        <w:t xml:space="preserve"> – Казахстанский медицинский университет непрерывного образования</w:t>
      </w:r>
    </w:p>
    <w:p w14:paraId="33E5C13F" w14:textId="6538F629" w:rsidR="00157C90" w:rsidRPr="00746A48" w:rsidRDefault="00D02158" w:rsidP="003730BF">
      <w:pPr>
        <w:spacing w:after="0" w:line="240" w:lineRule="auto"/>
        <w:jc w:val="both"/>
        <w:rPr>
          <w:rFonts w:ascii="Times New Roman" w:hAnsi="Times New Roman" w:cs="Times New Roman"/>
          <w:sz w:val="28"/>
          <w:szCs w:val="28"/>
        </w:rPr>
      </w:pPr>
      <w:proofErr w:type="spellStart"/>
      <w:r w:rsidRPr="00A93F16">
        <w:rPr>
          <w:rFonts w:ascii="Times New Roman" w:hAnsi="Times New Roman" w:cs="Times New Roman"/>
          <w:sz w:val="28"/>
          <w:szCs w:val="28"/>
        </w:rPr>
        <w:t>КазНИИОиР</w:t>
      </w:r>
      <w:proofErr w:type="spellEnd"/>
      <w:r>
        <w:rPr>
          <w:rFonts w:ascii="Times New Roman" w:hAnsi="Times New Roman" w:cs="Times New Roman"/>
          <w:sz w:val="28"/>
          <w:szCs w:val="28"/>
        </w:rPr>
        <w:t xml:space="preserve"> – Казахский научно-исследовательский институт онкологии и радиологии</w:t>
      </w:r>
    </w:p>
    <w:p w14:paraId="516EC238" w14:textId="4C29FF6B" w:rsidR="007D0552" w:rsidRDefault="007D0552" w:rsidP="003730BF">
      <w:pPr>
        <w:spacing w:after="0" w:line="240" w:lineRule="auto"/>
        <w:jc w:val="both"/>
        <w:rPr>
          <w:rFonts w:ascii="Times New Roman" w:hAnsi="Times New Roman" w:cs="Times New Roman"/>
          <w:sz w:val="28"/>
          <w:szCs w:val="28"/>
        </w:rPr>
      </w:pPr>
      <w:r w:rsidRPr="007D0552">
        <w:rPr>
          <w:rFonts w:ascii="Times New Roman" w:hAnsi="Times New Roman" w:cs="Times New Roman"/>
          <w:sz w:val="28"/>
          <w:szCs w:val="28"/>
        </w:rPr>
        <w:t xml:space="preserve">РПН – регистр прикрепленного населения </w:t>
      </w:r>
      <w:r>
        <w:rPr>
          <w:rFonts w:ascii="Times New Roman" w:hAnsi="Times New Roman" w:cs="Times New Roman"/>
          <w:sz w:val="28"/>
          <w:szCs w:val="28"/>
        </w:rPr>
        <w:t>(</w:t>
      </w:r>
      <w:r w:rsidRPr="007D0552">
        <w:rPr>
          <w:rFonts w:ascii="Times New Roman" w:hAnsi="Times New Roman" w:cs="Times New Roman"/>
          <w:sz w:val="28"/>
          <w:szCs w:val="28"/>
        </w:rPr>
        <w:t>централизованная информационная система</w:t>
      </w:r>
      <w:r>
        <w:rPr>
          <w:rFonts w:ascii="Times New Roman" w:hAnsi="Times New Roman" w:cs="Times New Roman"/>
          <w:sz w:val="28"/>
          <w:szCs w:val="28"/>
        </w:rPr>
        <w:t>, содержит</w:t>
      </w:r>
      <w:r w:rsidRPr="007D0552">
        <w:rPr>
          <w:rFonts w:ascii="Times New Roman" w:hAnsi="Times New Roman" w:cs="Times New Roman"/>
          <w:sz w:val="28"/>
          <w:szCs w:val="28"/>
        </w:rPr>
        <w:t xml:space="preserve"> единую базу данных о фактическом прикреплении граждан к медицинским организациям ПМСП</w:t>
      </w:r>
      <w:r>
        <w:rPr>
          <w:rFonts w:ascii="Times New Roman" w:hAnsi="Times New Roman" w:cs="Times New Roman"/>
          <w:sz w:val="28"/>
          <w:szCs w:val="28"/>
        </w:rPr>
        <w:t>)</w:t>
      </w:r>
    </w:p>
    <w:p w14:paraId="0BA79A16" w14:textId="2FE9A8A8" w:rsidR="008E667A" w:rsidRDefault="008E667A" w:rsidP="003730BF">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ПО – программное обеспечение</w:t>
      </w:r>
    </w:p>
    <w:p w14:paraId="47682B3C" w14:textId="0F884571" w:rsidR="00313E38" w:rsidRDefault="00313E38" w:rsidP="003730BF">
      <w:pPr>
        <w:spacing w:after="0" w:line="240" w:lineRule="auto"/>
        <w:jc w:val="both"/>
        <w:rPr>
          <w:rFonts w:ascii="Times New Roman" w:hAnsi="Times New Roman" w:cs="Times New Roman"/>
          <w:sz w:val="28"/>
          <w:szCs w:val="28"/>
        </w:rPr>
      </w:pPr>
      <w:r w:rsidRPr="00313E38">
        <w:rPr>
          <w:rFonts w:ascii="Times New Roman" w:hAnsi="Times New Roman" w:cs="Times New Roman"/>
          <w:sz w:val="28"/>
          <w:szCs w:val="28"/>
        </w:rPr>
        <w:t xml:space="preserve">ИМТ – индекс массы тела </w:t>
      </w:r>
    </w:p>
    <w:p w14:paraId="4B74C302" w14:textId="515751EF" w:rsidR="00D86862" w:rsidRPr="00313E38" w:rsidRDefault="00D86862" w:rsidP="003730B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ВГПЭС – врожденная гипертрофия пигментного эпителия сетчатки </w:t>
      </w:r>
    </w:p>
    <w:p w14:paraId="3D2A3F15" w14:textId="77777777" w:rsidR="003730BF" w:rsidRDefault="003730BF" w:rsidP="003730BF">
      <w:pPr>
        <w:spacing w:after="0" w:line="240" w:lineRule="auto"/>
        <w:jc w:val="both"/>
        <w:rPr>
          <w:rFonts w:ascii="Times New Roman" w:hAnsi="Times New Roman" w:cs="Times New Roman"/>
          <w:b/>
          <w:bCs/>
          <w:sz w:val="28"/>
          <w:szCs w:val="28"/>
        </w:rPr>
      </w:pPr>
      <w:r w:rsidRPr="003730BF">
        <w:rPr>
          <w:rFonts w:ascii="Times New Roman" w:hAnsi="Times New Roman" w:cs="Times New Roman"/>
          <w:b/>
          <w:bCs/>
          <w:sz w:val="28"/>
          <w:szCs w:val="28"/>
        </w:rPr>
        <w:br w:type="page"/>
      </w:r>
    </w:p>
    <w:p w14:paraId="7EDC2A8E" w14:textId="77777777" w:rsidR="007B4804" w:rsidRPr="00914E42" w:rsidRDefault="007B4804" w:rsidP="007B4804">
      <w:pPr>
        <w:tabs>
          <w:tab w:val="left" w:pos="0"/>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ВВЕДЕНИЕ</w:t>
      </w:r>
    </w:p>
    <w:p w14:paraId="5D95997E" w14:textId="77777777" w:rsidR="007B4804" w:rsidRDefault="007B4804" w:rsidP="007B4804">
      <w:pPr>
        <w:tabs>
          <w:tab w:val="left" w:pos="0"/>
        </w:tabs>
        <w:spacing w:after="0" w:line="240" w:lineRule="auto"/>
        <w:ind w:firstLine="709"/>
        <w:jc w:val="both"/>
        <w:rPr>
          <w:rFonts w:ascii="Times New Roman" w:hAnsi="Times New Roman" w:cs="Times New Roman"/>
          <w:b/>
          <w:sz w:val="28"/>
          <w:szCs w:val="28"/>
        </w:rPr>
      </w:pPr>
    </w:p>
    <w:p w14:paraId="459B9B50" w14:textId="3D4D67D8" w:rsidR="007B4804" w:rsidRPr="004C790C" w:rsidRDefault="007B4804" w:rsidP="007B4804">
      <w:pPr>
        <w:tabs>
          <w:tab w:val="left" w:pos="0"/>
        </w:tabs>
        <w:spacing w:after="0" w:line="240" w:lineRule="auto"/>
        <w:ind w:firstLine="709"/>
        <w:jc w:val="both"/>
        <w:rPr>
          <w:rFonts w:ascii="Times New Roman" w:hAnsi="Times New Roman" w:cs="Times New Roman"/>
          <w:b/>
          <w:sz w:val="28"/>
          <w:szCs w:val="28"/>
        </w:rPr>
      </w:pPr>
      <w:r w:rsidRPr="004C790C">
        <w:rPr>
          <w:rFonts w:ascii="Times New Roman" w:hAnsi="Times New Roman" w:cs="Times New Roman"/>
          <w:b/>
          <w:sz w:val="28"/>
          <w:szCs w:val="28"/>
        </w:rPr>
        <w:t>Актуальность темы исследования</w:t>
      </w:r>
    </w:p>
    <w:p w14:paraId="7DA21557" w14:textId="62A23140" w:rsidR="007B4804" w:rsidRPr="004C790C" w:rsidRDefault="007B4804" w:rsidP="007B48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данным республиканского канцер-регистра, в</w:t>
      </w:r>
      <w:r w:rsidRPr="004C790C">
        <w:rPr>
          <w:rFonts w:ascii="Times New Roman" w:hAnsi="Times New Roman" w:cs="Times New Roman"/>
          <w:sz w:val="28"/>
          <w:szCs w:val="28"/>
        </w:rPr>
        <w:t xml:space="preserve"> Республике Казахстан колоректальный рак (КРР) в</w:t>
      </w:r>
      <w:r>
        <w:rPr>
          <w:rFonts w:ascii="Times New Roman" w:hAnsi="Times New Roman" w:cs="Times New Roman"/>
          <w:sz w:val="28"/>
          <w:szCs w:val="28"/>
        </w:rPr>
        <w:t xml:space="preserve"> 2025 г. занял </w:t>
      </w:r>
      <w:r w:rsidRPr="004C790C">
        <w:rPr>
          <w:rFonts w:ascii="Times New Roman" w:hAnsi="Times New Roman" w:cs="Times New Roman"/>
          <w:sz w:val="28"/>
          <w:szCs w:val="28"/>
        </w:rPr>
        <w:t>2 место в общей стру</w:t>
      </w:r>
      <w:r>
        <w:rPr>
          <w:rFonts w:ascii="Times New Roman" w:hAnsi="Times New Roman" w:cs="Times New Roman"/>
          <w:sz w:val="28"/>
          <w:szCs w:val="28"/>
        </w:rPr>
        <w:t>ктуре онкологической патологии, 3 место по смертности от злокачественных опухолей. Ежегодно в стране выявляется более 4000 новых случаев КРР</w:t>
      </w:r>
      <w:r w:rsidR="00364822">
        <w:rPr>
          <w:rFonts w:ascii="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1</w:t>
      </w:r>
      <w:r w:rsidR="00364822" w:rsidRPr="00364822">
        <w:rPr>
          <w:rFonts w:ascii="Times New Roman" w:hAnsi="Times New Roman" w:cs="Times New Roman"/>
          <w:sz w:val="28"/>
          <w:szCs w:val="28"/>
        </w:rPr>
        <w:t>]</w:t>
      </w:r>
      <w:r>
        <w:rPr>
          <w:rFonts w:ascii="Times New Roman" w:hAnsi="Times New Roman" w:cs="Times New Roman"/>
          <w:sz w:val="28"/>
          <w:szCs w:val="28"/>
        </w:rPr>
        <w:t xml:space="preserve">. </w:t>
      </w:r>
      <w:r w:rsidRPr="004C790C">
        <w:rPr>
          <w:rFonts w:ascii="Times New Roman" w:hAnsi="Times New Roman" w:cs="Times New Roman"/>
          <w:sz w:val="28"/>
          <w:szCs w:val="28"/>
        </w:rPr>
        <w:t xml:space="preserve">По </w:t>
      </w:r>
      <w:r>
        <w:rPr>
          <w:rFonts w:ascii="Times New Roman" w:hAnsi="Times New Roman" w:cs="Times New Roman"/>
          <w:sz w:val="28"/>
          <w:szCs w:val="28"/>
        </w:rPr>
        <w:t xml:space="preserve">опубликованным </w:t>
      </w:r>
      <w:r w:rsidRPr="004C790C">
        <w:rPr>
          <w:rFonts w:ascii="Times New Roman" w:hAnsi="Times New Roman" w:cs="Times New Roman"/>
          <w:sz w:val="28"/>
          <w:szCs w:val="28"/>
        </w:rPr>
        <w:t>данным</w:t>
      </w:r>
      <w:r>
        <w:rPr>
          <w:rFonts w:ascii="Times New Roman" w:hAnsi="Times New Roman" w:cs="Times New Roman"/>
          <w:sz w:val="28"/>
          <w:szCs w:val="28"/>
        </w:rPr>
        <w:t xml:space="preserve"> исследователей</w:t>
      </w:r>
      <w:r w:rsidRPr="004C790C">
        <w:rPr>
          <w:rFonts w:ascii="Times New Roman" w:hAnsi="Times New Roman" w:cs="Times New Roman"/>
          <w:sz w:val="28"/>
          <w:szCs w:val="28"/>
        </w:rPr>
        <w:t>, доля семейных и наследственных вариантов КРР (</w:t>
      </w:r>
      <w:proofErr w:type="spellStart"/>
      <w:r w:rsidRPr="004C790C">
        <w:rPr>
          <w:rFonts w:ascii="Times New Roman" w:hAnsi="Times New Roman" w:cs="Times New Roman"/>
          <w:sz w:val="28"/>
          <w:szCs w:val="28"/>
        </w:rPr>
        <w:t>синдромальной</w:t>
      </w:r>
      <w:proofErr w:type="spellEnd"/>
      <w:r w:rsidRPr="004C790C">
        <w:rPr>
          <w:rFonts w:ascii="Times New Roman" w:hAnsi="Times New Roman" w:cs="Times New Roman"/>
          <w:sz w:val="28"/>
          <w:szCs w:val="28"/>
        </w:rPr>
        <w:t xml:space="preserve"> и не </w:t>
      </w:r>
      <w:proofErr w:type="spellStart"/>
      <w:r w:rsidRPr="004C790C">
        <w:rPr>
          <w:rFonts w:ascii="Times New Roman" w:hAnsi="Times New Roman" w:cs="Times New Roman"/>
          <w:sz w:val="28"/>
          <w:szCs w:val="28"/>
        </w:rPr>
        <w:t>синдромальной</w:t>
      </w:r>
      <w:proofErr w:type="spellEnd"/>
      <w:r w:rsidRPr="004C790C">
        <w:rPr>
          <w:rFonts w:ascii="Times New Roman" w:hAnsi="Times New Roman" w:cs="Times New Roman"/>
          <w:sz w:val="28"/>
          <w:szCs w:val="28"/>
        </w:rPr>
        <w:t xml:space="preserve"> природы) составляет около 25-30% от всех случаев заболевания</w:t>
      </w:r>
      <w:r w:rsidR="00364822">
        <w:rPr>
          <w:rFonts w:ascii="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2</w:t>
      </w:r>
      <w:r w:rsidR="00364822" w:rsidRPr="00364822">
        <w:rPr>
          <w:rFonts w:ascii="Times New Roman" w:hAnsi="Times New Roman" w:cs="Times New Roman"/>
          <w:sz w:val="28"/>
          <w:szCs w:val="28"/>
        </w:rPr>
        <w:t>]</w:t>
      </w:r>
      <w:r w:rsidRPr="004C790C">
        <w:rPr>
          <w:rFonts w:ascii="Times New Roman" w:hAnsi="Times New Roman" w:cs="Times New Roman"/>
          <w:sz w:val="28"/>
          <w:szCs w:val="28"/>
        </w:rPr>
        <w:t>. Учитывая ежегодно</w:t>
      </w:r>
      <w:r>
        <w:rPr>
          <w:rFonts w:ascii="Times New Roman" w:hAnsi="Times New Roman" w:cs="Times New Roman"/>
          <w:sz w:val="28"/>
          <w:szCs w:val="28"/>
        </w:rPr>
        <w:t>е</w:t>
      </w:r>
      <w:r w:rsidRPr="004C790C">
        <w:rPr>
          <w:rFonts w:ascii="Times New Roman" w:hAnsi="Times New Roman" w:cs="Times New Roman"/>
          <w:sz w:val="28"/>
          <w:szCs w:val="28"/>
        </w:rPr>
        <w:t xml:space="preserve"> числ</w:t>
      </w:r>
      <w:r>
        <w:rPr>
          <w:rFonts w:ascii="Times New Roman" w:hAnsi="Times New Roman" w:cs="Times New Roman"/>
          <w:sz w:val="28"/>
          <w:szCs w:val="28"/>
        </w:rPr>
        <w:t xml:space="preserve">о </w:t>
      </w:r>
      <w:r w:rsidRPr="004C790C">
        <w:rPr>
          <w:rFonts w:ascii="Times New Roman" w:hAnsi="Times New Roman" w:cs="Times New Roman"/>
          <w:sz w:val="28"/>
          <w:szCs w:val="28"/>
        </w:rPr>
        <w:t>случаев КРР</w:t>
      </w:r>
      <w:r w:rsidR="00B1420C">
        <w:rPr>
          <w:rFonts w:ascii="Times New Roman" w:hAnsi="Times New Roman" w:cs="Times New Roman"/>
          <w:sz w:val="28"/>
          <w:szCs w:val="28"/>
        </w:rPr>
        <w:t xml:space="preserve"> в Республике Казахстан (РК)</w:t>
      </w:r>
      <w:r w:rsidRPr="004C790C">
        <w:rPr>
          <w:rFonts w:ascii="Times New Roman" w:hAnsi="Times New Roman" w:cs="Times New Roman"/>
          <w:sz w:val="28"/>
          <w:szCs w:val="28"/>
        </w:rPr>
        <w:t xml:space="preserve"> </w:t>
      </w:r>
      <w:r>
        <w:rPr>
          <w:rFonts w:ascii="Times New Roman" w:hAnsi="Times New Roman" w:cs="Times New Roman"/>
          <w:sz w:val="28"/>
          <w:szCs w:val="28"/>
        </w:rPr>
        <w:t>б</w:t>
      </w:r>
      <w:r w:rsidRPr="004C790C">
        <w:rPr>
          <w:rFonts w:ascii="Times New Roman" w:hAnsi="Times New Roman" w:cs="Times New Roman"/>
          <w:sz w:val="28"/>
          <w:szCs w:val="28"/>
        </w:rPr>
        <w:t>о</w:t>
      </w:r>
      <w:r>
        <w:rPr>
          <w:rFonts w:ascii="Times New Roman" w:hAnsi="Times New Roman" w:cs="Times New Roman"/>
          <w:sz w:val="28"/>
          <w:szCs w:val="28"/>
        </w:rPr>
        <w:t>лее</w:t>
      </w:r>
      <w:r w:rsidRPr="004C790C">
        <w:rPr>
          <w:rFonts w:ascii="Times New Roman" w:hAnsi="Times New Roman" w:cs="Times New Roman"/>
          <w:sz w:val="28"/>
          <w:szCs w:val="28"/>
        </w:rPr>
        <w:t xml:space="preserve"> 4000 и среднее количество кровных родственников у каждого пациента 4-5 человек, в группу риска семейного и наследственного КРР входят около 4000-5000 условно здоровых лиц. Однако они не вовлекаются в процессы активной и персонализированной диагностики, и обращаются за медицинской помощью с опухолевым процессом, часто имеющим местно-распространенный характер. Важно отметить, что большинство условно здоровых родственников пациентов относятся к лицам молодого и среднего возраста, большинство из них не входит в национальную программу скрининга КРР по возрастному критерию</w:t>
      </w:r>
      <w:r w:rsidR="00364822">
        <w:rPr>
          <w:rFonts w:ascii="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3</w:t>
      </w:r>
      <w:r w:rsidR="00364822" w:rsidRPr="00364822">
        <w:rPr>
          <w:rFonts w:ascii="Times New Roman" w:hAnsi="Times New Roman" w:cs="Times New Roman"/>
          <w:sz w:val="28"/>
          <w:szCs w:val="28"/>
        </w:rPr>
        <w:t>]</w:t>
      </w:r>
      <w:r w:rsidRPr="004C790C">
        <w:rPr>
          <w:rFonts w:ascii="Times New Roman" w:hAnsi="Times New Roman" w:cs="Times New Roman"/>
          <w:sz w:val="28"/>
          <w:szCs w:val="28"/>
        </w:rPr>
        <w:t xml:space="preserve">. </w:t>
      </w:r>
    </w:p>
    <w:p w14:paraId="47AF707C" w14:textId="67BA9C92" w:rsidR="007B4804" w:rsidRPr="004C790C" w:rsidRDefault="007B4804" w:rsidP="00EA3D56">
      <w:pPr>
        <w:autoSpaceDE w:val="0"/>
        <w:autoSpaceDN w:val="0"/>
        <w:adjustRightInd w:val="0"/>
        <w:spacing w:after="0" w:line="240" w:lineRule="auto"/>
        <w:ind w:firstLine="709"/>
        <w:jc w:val="both"/>
        <w:rPr>
          <w:rFonts w:ascii="Times New Roman" w:hAnsi="Times New Roman" w:cs="Times New Roman"/>
          <w:sz w:val="28"/>
          <w:szCs w:val="28"/>
        </w:rPr>
      </w:pPr>
      <w:r w:rsidRPr="004C790C">
        <w:rPr>
          <w:rFonts w:ascii="Times New Roman" w:hAnsi="Times New Roman" w:cs="Times New Roman"/>
          <w:sz w:val="28"/>
          <w:szCs w:val="28"/>
        </w:rPr>
        <w:t xml:space="preserve">Исследование ДНК пациентов и их родственников методом </w:t>
      </w:r>
      <w:proofErr w:type="spellStart"/>
      <w:r w:rsidRPr="004C790C">
        <w:rPr>
          <w:rFonts w:ascii="Times New Roman" w:hAnsi="Times New Roman" w:cs="Times New Roman"/>
          <w:sz w:val="28"/>
          <w:szCs w:val="28"/>
        </w:rPr>
        <w:t>мультигенного</w:t>
      </w:r>
      <w:proofErr w:type="spellEnd"/>
      <w:r w:rsidRPr="004C790C">
        <w:rPr>
          <w:rFonts w:ascii="Times New Roman" w:hAnsi="Times New Roman" w:cs="Times New Roman"/>
          <w:sz w:val="28"/>
          <w:szCs w:val="28"/>
        </w:rPr>
        <w:t xml:space="preserve"> тестирования (МГТ) позволяет выявлять патогенные генетические варианты, являющиеся этиологическими факторами, или модулирующие риск развития КРР</w:t>
      </w:r>
      <w:r w:rsidR="00364822">
        <w:rPr>
          <w:rFonts w:ascii="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4</w:t>
      </w:r>
      <w:r w:rsidR="00364822" w:rsidRPr="00364822">
        <w:rPr>
          <w:rFonts w:ascii="Times New Roman" w:hAnsi="Times New Roman" w:cs="Times New Roman"/>
          <w:sz w:val="28"/>
          <w:szCs w:val="28"/>
        </w:rPr>
        <w:t>]</w:t>
      </w:r>
      <w:r w:rsidRPr="004C790C">
        <w:rPr>
          <w:rFonts w:ascii="Times New Roman" w:hAnsi="Times New Roman" w:cs="Times New Roman"/>
          <w:sz w:val="28"/>
          <w:szCs w:val="28"/>
        </w:rPr>
        <w:t xml:space="preserve">. Это, в свою очередь, </w:t>
      </w:r>
      <w:r>
        <w:rPr>
          <w:rFonts w:ascii="Times New Roman" w:hAnsi="Times New Roman" w:cs="Times New Roman"/>
          <w:sz w:val="28"/>
          <w:szCs w:val="28"/>
        </w:rPr>
        <w:t>ставит задачу</w:t>
      </w:r>
      <w:r w:rsidRPr="004C790C">
        <w:rPr>
          <w:rFonts w:ascii="Times New Roman" w:hAnsi="Times New Roman" w:cs="Times New Roman"/>
          <w:sz w:val="28"/>
          <w:szCs w:val="28"/>
        </w:rPr>
        <w:t xml:space="preserve"> разработать систему персонализированной доклинической диагностики и наблюдения условно здоровых лиц с целью снижения заболеваемости КРР. В тоже время в Республике Казахстан до настоящего времени не был</w:t>
      </w:r>
      <w:r>
        <w:rPr>
          <w:rFonts w:ascii="Times New Roman" w:hAnsi="Times New Roman" w:cs="Times New Roman"/>
          <w:sz w:val="28"/>
          <w:szCs w:val="28"/>
        </w:rPr>
        <w:t>а</w:t>
      </w:r>
      <w:r w:rsidRPr="004C790C">
        <w:rPr>
          <w:rFonts w:ascii="Times New Roman" w:hAnsi="Times New Roman" w:cs="Times New Roman"/>
          <w:sz w:val="28"/>
          <w:szCs w:val="28"/>
        </w:rPr>
        <w:t xml:space="preserve"> разработана система ранней диагностики КРР у условно здоровых лиц с НОА на основе </w:t>
      </w:r>
      <w:proofErr w:type="spellStart"/>
      <w:r w:rsidRPr="004C790C">
        <w:rPr>
          <w:rFonts w:ascii="Times New Roman" w:hAnsi="Times New Roman" w:cs="Times New Roman"/>
          <w:sz w:val="28"/>
          <w:szCs w:val="28"/>
        </w:rPr>
        <w:t>мультигенного</w:t>
      </w:r>
      <w:proofErr w:type="spellEnd"/>
      <w:r w:rsidRPr="004C790C">
        <w:rPr>
          <w:rFonts w:ascii="Times New Roman" w:hAnsi="Times New Roman" w:cs="Times New Roman"/>
          <w:sz w:val="28"/>
          <w:szCs w:val="28"/>
        </w:rPr>
        <w:t xml:space="preserve"> тестирования, а проведенные </w:t>
      </w:r>
      <w:r w:rsidRPr="004C790C">
        <w:rPr>
          <w:rFonts w:ascii="Times New Roman" w:hAnsi="Times New Roman" w:cs="Times New Roman"/>
          <w:sz w:val="28"/>
          <w:szCs w:val="28"/>
          <w:lang w:val="en-US"/>
        </w:rPr>
        <w:t>NGS</w:t>
      </w:r>
      <w:r w:rsidRPr="004C790C">
        <w:rPr>
          <w:rFonts w:ascii="Times New Roman" w:hAnsi="Times New Roman" w:cs="Times New Roman"/>
          <w:sz w:val="28"/>
          <w:szCs w:val="28"/>
        </w:rPr>
        <w:t xml:space="preserve"> исследования частоты спектра патогенных мутаций при КРР </w:t>
      </w:r>
      <w:r w:rsidR="001102FC">
        <w:rPr>
          <w:rFonts w:ascii="Times New Roman" w:hAnsi="Times New Roman" w:cs="Times New Roman"/>
          <w:sz w:val="28"/>
          <w:szCs w:val="28"/>
        </w:rPr>
        <w:t>немногочисленны,</w:t>
      </w:r>
      <w:r w:rsidRPr="004C790C">
        <w:rPr>
          <w:rFonts w:ascii="Times New Roman" w:hAnsi="Times New Roman" w:cs="Times New Roman"/>
          <w:sz w:val="28"/>
          <w:szCs w:val="28"/>
        </w:rPr>
        <w:t xml:space="preserve"> и носят фундаментальный, а не практический характер</w:t>
      </w:r>
      <w:r w:rsidR="00364822">
        <w:rPr>
          <w:rFonts w:ascii="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5</w:t>
      </w:r>
      <w:r w:rsidR="00364822" w:rsidRPr="00364822">
        <w:rPr>
          <w:rFonts w:ascii="Times New Roman" w:hAnsi="Times New Roman" w:cs="Times New Roman"/>
          <w:sz w:val="28"/>
          <w:szCs w:val="28"/>
        </w:rPr>
        <w:t>]</w:t>
      </w:r>
      <w:r w:rsidRPr="004C790C">
        <w:rPr>
          <w:rFonts w:ascii="Times New Roman" w:hAnsi="Times New Roman" w:cs="Times New Roman"/>
          <w:sz w:val="28"/>
          <w:szCs w:val="28"/>
        </w:rPr>
        <w:t xml:space="preserve">. </w:t>
      </w:r>
      <w:r w:rsidRPr="00447C9D">
        <w:rPr>
          <w:rFonts w:ascii="Times New Roman" w:hAnsi="Times New Roman" w:cs="Times New Roman"/>
          <w:sz w:val="28"/>
          <w:szCs w:val="28"/>
        </w:rPr>
        <w:t>Без получения клинически значимых данных о геноме пациента и молекулярном профиле опухоли (являющихся наиболее достоверными источниками предиктивной и прогностической информации), в настоящее время невозможно осуществлять персонализированную диагностику и лечение. Это особенно актуально для КРР, при котором выявление патогенных мутаций у условно здоровых родственников пациентов является основанием для проведения им колоноскопии с целью раннего выявления патологии толстой кишки</w:t>
      </w:r>
      <w:r w:rsidR="00364822">
        <w:rPr>
          <w:rFonts w:ascii="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6</w:t>
      </w:r>
      <w:r w:rsidR="00364822" w:rsidRPr="00364822">
        <w:rPr>
          <w:rFonts w:ascii="Times New Roman" w:hAnsi="Times New Roman" w:cs="Times New Roman"/>
          <w:sz w:val="28"/>
          <w:szCs w:val="28"/>
        </w:rPr>
        <w:t>]</w:t>
      </w:r>
      <w:r w:rsidRPr="00447C9D">
        <w:rPr>
          <w:rFonts w:ascii="Times New Roman" w:hAnsi="Times New Roman" w:cs="Times New Roman"/>
          <w:sz w:val="28"/>
          <w:szCs w:val="28"/>
        </w:rPr>
        <w:t>.</w:t>
      </w:r>
    </w:p>
    <w:p w14:paraId="67DAAABE" w14:textId="5B56712D" w:rsidR="00644CAE" w:rsidRPr="004C790C" w:rsidRDefault="007B4804" w:rsidP="00644CAE">
      <w:pPr>
        <w:autoSpaceDE w:val="0"/>
        <w:autoSpaceDN w:val="0"/>
        <w:adjustRightInd w:val="0"/>
        <w:spacing w:after="0" w:line="240" w:lineRule="auto"/>
        <w:ind w:firstLine="709"/>
        <w:jc w:val="both"/>
        <w:rPr>
          <w:rFonts w:ascii="Times New Roman" w:hAnsi="Times New Roman" w:cs="Times New Roman"/>
          <w:sz w:val="28"/>
          <w:szCs w:val="28"/>
        </w:rPr>
      </w:pPr>
      <w:r w:rsidRPr="004C790C">
        <w:rPr>
          <w:rFonts w:ascii="Times New Roman" w:hAnsi="Times New Roman" w:cs="Times New Roman"/>
          <w:sz w:val="28"/>
          <w:szCs w:val="28"/>
        </w:rPr>
        <w:t xml:space="preserve">Для решения обозначенной практической задачи, было выполнено данное диссертационное исследование, в котором впервые в РК дано научное обоснование оптимизации ранней диагностики КРР у лиц с наследственно отягощенным анамнезом на основе комбинации МГТ и экспертной колоноскопии. </w:t>
      </w:r>
      <w:bookmarkStart w:id="1" w:name="_Hlk231158975"/>
      <w:r w:rsidRPr="004C790C">
        <w:rPr>
          <w:rFonts w:ascii="Times New Roman" w:hAnsi="Times New Roman" w:cs="Times New Roman"/>
          <w:sz w:val="28"/>
          <w:szCs w:val="28"/>
        </w:rPr>
        <w:t>Результат</w:t>
      </w:r>
      <w:r>
        <w:rPr>
          <w:rFonts w:ascii="Times New Roman" w:hAnsi="Times New Roman" w:cs="Times New Roman"/>
          <w:sz w:val="28"/>
          <w:szCs w:val="28"/>
        </w:rPr>
        <w:t>ы данного исследования позволяют</w:t>
      </w:r>
      <w:r w:rsidRPr="004C790C">
        <w:rPr>
          <w:rFonts w:ascii="Times New Roman" w:hAnsi="Times New Roman" w:cs="Times New Roman"/>
          <w:sz w:val="28"/>
          <w:szCs w:val="28"/>
        </w:rPr>
        <w:t xml:space="preserve"> достигнут</w:t>
      </w:r>
      <w:r w:rsidR="000B0C4E">
        <w:rPr>
          <w:rFonts w:ascii="Times New Roman" w:hAnsi="Times New Roman" w:cs="Times New Roman"/>
          <w:sz w:val="28"/>
          <w:szCs w:val="28"/>
        </w:rPr>
        <w:t>ь</w:t>
      </w:r>
      <w:r w:rsidRPr="004C790C">
        <w:rPr>
          <w:rFonts w:ascii="Times New Roman" w:hAnsi="Times New Roman" w:cs="Times New Roman"/>
          <w:sz w:val="28"/>
          <w:szCs w:val="28"/>
        </w:rPr>
        <w:t xml:space="preserve"> положительн</w:t>
      </w:r>
      <w:r w:rsidR="000B0C4E">
        <w:rPr>
          <w:rFonts w:ascii="Times New Roman" w:hAnsi="Times New Roman" w:cs="Times New Roman"/>
          <w:sz w:val="28"/>
          <w:szCs w:val="28"/>
        </w:rPr>
        <w:t>ого</w:t>
      </w:r>
      <w:r w:rsidRPr="004C790C">
        <w:rPr>
          <w:rFonts w:ascii="Times New Roman" w:hAnsi="Times New Roman" w:cs="Times New Roman"/>
          <w:sz w:val="28"/>
          <w:szCs w:val="28"/>
        </w:rPr>
        <w:t xml:space="preserve"> эффект</w:t>
      </w:r>
      <w:r w:rsidR="000B0C4E">
        <w:rPr>
          <w:rFonts w:ascii="Times New Roman" w:hAnsi="Times New Roman" w:cs="Times New Roman"/>
          <w:sz w:val="28"/>
          <w:szCs w:val="28"/>
        </w:rPr>
        <w:t>а</w:t>
      </w:r>
      <w:r w:rsidRPr="004C790C">
        <w:rPr>
          <w:rFonts w:ascii="Times New Roman" w:hAnsi="Times New Roman" w:cs="Times New Roman"/>
          <w:sz w:val="28"/>
          <w:szCs w:val="28"/>
        </w:rPr>
        <w:t xml:space="preserve"> в виде </w:t>
      </w:r>
      <w:bookmarkEnd w:id="1"/>
      <w:r w:rsidRPr="004C790C">
        <w:rPr>
          <w:rFonts w:ascii="Times New Roman" w:hAnsi="Times New Roman" w:cs="Times New Roman"/>
          <w:sz w:val="28"/>
          <w:szCs w:val="28"/>
        </w:rPr>
        <w:t xml:space="preserve">снижения заболеваемости КРР у условно здоровых лиц, имеющих наследственную предрасположенность, за счет </w:t>
      </w:r>
      <w:r w:rsidRPr="004C790C">
        <w:rPr>
          <w:rFonts w:ascii="Times New Roman" w:hAnsi="Times New Roman" w:cs="Times New Roman"/>
          <w:sz w:val="28"/>
          <w:szCs w:val="28"/>
        </w:rPr>
        <w:lastRenderedPageBreak/>
        <w:t xml:space="preserve">стратификации риска, персонализированной диагностики и раннего выявления патологии толстой кишки. </w:t>
      </w:r>
      <w:r w:rsidR="00644CAE" w:rsidRPr="004C790C">
        <w:rPr>
          <w:rFonts w:ascii="Times New Roman" w:hAnsi="Times New Roman" w:cs="Times New Roman"/>
          <w:sz w:val="28"/>
          <w:szCs w:val="28"/>
        </w:rPr>
        <w:t xml:space="preserve">Данный положительный эффект для системы здравоохранения РК определяет </w:t>
      </w:r>
      <w:r w:rsidR="00644CAE" w:rsidRPr="004C790C">
        <w:rPr>
          <w:rFonts w:ascii="Times New Roman" w:hAnsi="Times New Roman" w:cs="Times New Roman"/>
          <w:i/>
          <w:iCs/>
          <w:sz w:val="28"/>
          <w:szCs w:val="28"/>
        </w:rPr>
        <w:t>важность</w:t>
      </w:r>
      <w:r w:rsidR="00644CAE" w:rsidRPr="004C790C">
        <w:rPr>
          <w:rFonts w:ascii="Times New Roman" w:hAnsi="Times New Roman" w:cs="Times New Roman"/>
          <w:sz w:val="28"/>
          <w:szCs w:val="28"/>
        </w:rPr>
        <w:t xml:space="preserve"> предпринятого диссертационного исследования. Таким образом, </w:t>
      </w:r>
      <w:r w:rsidR="00644CAE" w:rsidRPr="004C790C">
        <w:rPr>
          <w:rFonts w:ascii="Times New Roman" w:hAnsi="Times New Roman" w:cs="Times New Roman"/>
          <w:i/>
          <w:iCs/>
          <w:sz w:val="28"/>
          <w:szCs w:val="28"/>
        </w:rPr>
        <w:t>степень важности</w:t>
      </w:r>
      <w:r w:rsidR="00644CAE" w:rsidRPr="004C790C">
        <w:rPr>
          <w:rFonts w:ascii="Times New Roman" w:hAnsi="Times New Roman" w:cs="Times New Roman"/>
          <w:sz w:val="28"/>
          <w:szCs w:val="28"/>
        </w:rPr>
        <w:t xml:space="preserve"> данного диссертационного исследования для решения проблемы оптимизации ранней диагностики КРР определяет его </w:t>
      </w:r>
      <w:r w:rsidR="00644CAE" w:rsidRPr="004C790C">
        <w:rPr>
          <w:rFonts w:ascii="Times New Roman" w:hAnsi="Times New Roman" w:cs="Times New Roman"/>
          <w:i/>
          <w:iCs/>
          <w:sz w:val="28"/>
          <w:szCs w:val="28"/>
        </w:rPr>
        <w:t>актуальность</w:t>
      </w:r>
      <w:r w:rsidR="00644CAE" w:rsidRPr="004C790C">
        <w:rPr>
          <w:rFonts w:ascii="Times New Roman" w:hAnsi="Times New Roman" w:cs="Times New Roman"/>
          <w:sz w:val="28"/>
          <w:szCs w:val="28"/>
        </w:rPr>
        <w:t xml:space="preserve">. </w:t>
      </w:r>
    </w:p>
    <w:p w14:paraId="4AD53C59" w14:textId="77777777" w:rsidR="00644CAE" w:rsidRPr="004C790C" w:rsidRDefault="00644CAE" w:rsidP="00644CAE">
      <w:pPr>
        <w:autoSpaceDE w:val="0"/>
        <w:autoSpaceDN w:val="0"/>
        <w:adjustRightInd w:val="0"/>
        <w:spacing w:after="0" w:line="240" w:lineRule="auto"/>
        <w:ind w:firstLine="709"/>
        <w:jc w:val="both"/>
        <w:rPr>
          <w:rFonts w:ascii="Times New Roman" w:hAnsi="Times New Roman" w:cs="Times New Roman"/>
          <w:sz w:val="28"/>
          <w:szCs w:val="28"/>
        </w:rPr>
      </w:pPr>
      <w:r w:rsidRPr="004C790C">
        <w:rPr>
          <w:rFonts w:ascii="Times New Roman" w:hAnsi="Times New Roman" w:cs="Times New Roman"/>
          <w:i/>
          <w:iCs/>
          <w:sz w:val="28"/>
          <w:szCs w:val="28"/>
        </w:rPr>
        <w:t>Актуальность</w:t>
      </w:r>
      <w:r w:rsidRPr="004C790C">
        <w:rPr>
          <w:rFonts w:ascii="Times New Roman" w:hAnsi="Times New Roman" w:cs="Times New Roman"/>
          <w:sz w:val="28"/>
          <w:szCs w:val="28"/>
        </w:rPr>
        <w:t xml:space="preserve"> темы диссертационного исследования соответствует современным направлениям фундаментальных и прикладных исследований в онкологии, проводимым в мире. Актуальность темы диссертационного исследования соответствует также нормативно-правовым и директивным документам: </w:t>
      </w:r>
    </w:p>
    <w:p w14:paraId="71790FCD" w14:textId="3BEFD6B1" w:rsidR="00644CAE" w:rsidRPr="004C790C" w:rsidRDefault="00644CAE" w:rsidP="00644CAE">
      <w:pPr>
        <w:pStyle w:val="a7"/>
        <w:numPr>
          <w:ilvl w:val="0"/>
          <w:numId w:val="12"/>
        </w:numPr>
        <w:tabs>
          <w:tab w:val="left" w:pos="426"/>
        </w:tabs>
        <w:autoSpaceDE w:val="0"/>
        <w:autoSpaceDN w:val="0"/>
        <w:adjustRightInd w:val="0"/>
        <w:spacing w:after="0" w:line="240" w:lineRule="auto"/>
        <w:ind w:left="0" w:firstLine="0"/>
        <w:jc w:val="both"/>
        <w:rPr>
          <w:rFonts w:ascii="Times New Roman" w:hAnsi="Times New Roman" w:cs="Times New Roman"/>
          <w:sz w:val="28"/>
          <w:szCs w:val="28"/>
        </w:rPr>
      </w:pPr>
      <w:r w:rsidRPr="004C790C">
        <w:rPr>
          <w:rFonts w:ascii="Times New Roman" w:hAnsi="Times New Roman" w:cs="Times New Roman"/>
          <w:sz w:val="28"/>
          <w:szCs w:val="28"/>
        </w:rPr>
        <w:t>Кодексу Республики Казахстан «О здоровье народа и системе здравоохранения» (</w:t>
      </w:r>
      <w:r w:rsidRPr="004C790C">
        <w:rPr>
          <w:rFonts w:ascii="Times New Roman" w:hAnsi="Times New Roman" w:cs="Times New Roman"/>
          <w:color w:val="000000"/>
          <w:sz w:val="28"/>
          <w:szCs w:val="28"/>
        </w:rPr>
        <w:t xml:space="preserve">Статья 5. Принципы законодательства Республики Казахстан в области здравоохранения, п. 16) государственная поддержка отечественной медицинской и фармацевтической науки, </w:t>
      </w:r>
      <w:r w:rsidRPr="004C790C">
        <w:rPr>
          <w:rFonts w:ascii="Times New Roman" w:hAnsi="Times New Roman" w:cs="Times New Roman"/>
          <w:i/>
          <w:iCs/>
          <w:color w:val="000000"/>
          <w:sz w:val="28"/>
          <w:szCs w:val="28"/>
        </w:rPr>
        <w:t>внедрения передовых достижений науки и техники в области профилактики, диагностики</w:t>
      </w:r>
      <w:r w:rsidRPr="004C790C">
        <w:rPr>
          <w:rFonts w:ascii="Times New Roman" w:hAnsi="Times New Roman" w:cs="Times New Roman"/>
          <w:color w:val="000000"/>
          <w:sz w:val="28"/>
          <w:szCs w:val="28"/>
        </w:rPr>
        <w:t>, лечения  &lt;…&gt;, а также мирового опыта в области здравоохранения</w:t>
      </w:r>
      <w:r w:rsidRPr="004C790C">
        <w:rPr>
          <w:rFonts w:ascii="Times New Roman" w:hAnsi="Times New Roman" w:cs="Times New Roman"/>
          <w:sz w:val="28"/>
          <w:szCs w:val="28"/>
        </w:rPr>
        <w:t>)</w:t>
      </w:r>
      <w:r w:rsidR="00364822">
        <w:rPr>
          <w:rFonts w:ascii="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7</w:t>
      </w:r>
      <w:r w:rsidR="00364822" w:rsidRPr="00364822">
        <w:rPr>
          <w:rFonts w:ascii="Times New Roman" w:hAnsi="Times New Roman" w:cs="Times New Roman"/>
          <w:sz w:val="28"/>
          <w:szCs w:val="28"/>
        </w:rPr>
        <w:t>]</w:t>
      </w:r>
      <w:r w:rsidRPr="004C790C">
        <w:rPr>
          <w:rFonts w:ascii="Times New Roman" w:hAnsi="Times New Roman" w:cs="Times New Roman"/>
          <w:sz w:val="28"/>
          <w:szCs w:val="28"/>
        </w:rPr>
        <w:t xml:space="preserve">, </w:t>
      </w:r>
    </w:p>
    <w:p w14:paraId="4C6013C6" w14:textId="19D9292B" w:rsidR="00644CAE" w:rsidRPr="004C790C" w:rsidRDefault="00644CAE" w:rsidP="00644CAE">
      <w:pPr>
        <w:pStyle w:val="a7"/>
        <w:numPr>
          <w:ilvl w:val="0"/>
          <w:numId w:val="12"/>
        </w:numPr>
        <w:tabs>
          <w:tab w:val="left" w:pos="426"/>
        </w:tabs>
        <w:autoSpaceDE w:val="0"/>
        <w:autoSpaceDN w:val="0"/>
        <w:adjustRightInd w:val="0"/>
        <w:spacing w:after="0" w:line="240" w:lineRule="auto"/>
        <w:ind w:left="0" w:firstLine="0"/>
        <w:jc w:val="both"/>
        <w:rPr>
          <w:rFonts w:ascii="Times New Roman" w:hAnsi="Times New Roman" w:cs="Times New Roman"/>
          <w:sz w:val="28"/>
          <w:szCs w:val="28"/>
        </w:rPr>
      </w:pPr>
      <w:r w:rsidRPr="004C790C">
        <w:rPr>
          <w:rFonts w:ascii="Times New Roman" w:hAnsi="Times New Roman" w:cs="Times New Roman"/>
          <w:sz w:val="28"/>
          <w:szCs w:val="28"/>
        </w:rPr>
        <w:t xml:space="preserve">Комплексному план </w:t>
      </w:r>
      <w:r w:rsidRPr="004C790C">
        <w:rPr>
          <w:rFonts w:ascii="Times New Roman" w:hAnsi="Times New Roman" w:cs="Times New Roman"/>
          <w:color w:val="000000"/>
          <w:sz w:val="28"/>
          <w:szCs w:val="28"/>
        </w:rPr>
        <w:t xml:space="preserve">по борьбе с онкологическими заболеваниями в Республике Казахстан на 2023-2027 гг. (Направление 2 </w:t>
      </w:r>
      <w:r w:rsidRPr="004C790C">
        <w:rPr>
          <w:rFonts w:ascii="Times New Roman" w:hAnsi="Times New Roman" w:cs="Times New Roman"/>
          <w:sz w:val="28"/>
          <w:szCs w:val="28"/>
        </w:rPr>
        <w:t>–</w:t>
      </w:r>
      <w:r w:rsidRPr="004C790C">
        <w:rPr>
          <w:rFonts w:ascii="Times New Roman" w:hAnsi="Times New Roman" w:cs="Times New Roman"/>
          <w:color w:val="000000"/>
          <w:sz w:val="28"/>
          <w:szCs w:val="28"/>
        </w:rPr>
        <w:t xml:space="preserve"> «</w:t>
      </w:r>
      <w:r w:rsidRPr="004C790C">
        <w:rPr>
          <w:rFonts w:ascii="Times New Roman" w:hAnsi="Times New Roman" w:cs="Times New Roman"/>
          <w:i/>
          <w:iCs/>
          <w:color w:val="000000"/>
          <w:sz w:val="28"/>
          <w:szCs w:val="28"/>
        </w:rPr>
        <w:t>Высокоэффективная ранняя диагностика</w:t>
      </w:r>
      <w:r w:rsidRPr="004C790C">
        <w:rPr>
          <w:rFonts w:ascii="Times New Roman" w:hAnsi="Times New Roman" w:cs="Times New Roman"/>
          <w:color w:val="000000"/>
          <w:sz w:val="28"/>
          <w:szCs w:val="28"/>
        </w:rPr>
        <w:t>»)</w:t>
      </w:r>
      <w:r w:rsidR="00364822">
        <w:rPr>
          <w:rFonts w:ascii="Times New Roman" w:hAnsi="Times New Roman" w:cs="Times New Roman"/>
          <w:color w:val="000000"/>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8</w:t>
      </w:r>
      <w:r w:rsidR="00364822" w:rsidRPr="00364822">
        <w:rPr>
          <w:rFonts w:ascii="Times New Roman" w:hAnsi="Times New Roman" w:cs="Times New Roman"/>
          <w:sz w:val="28"/>
          <w:szCs w:val="28"/>
        </w:rPr>
        <w:t>]</w:t>
      </w:r>
      <w:r w:rsidRPr="004C790C">
        <w:rPr>
          <w:rFonts w:ascii="Times New Roman" w:hAnsi="Times New Roman" w:cs="Times New Roman"/>
          <w:color w:val="000000"/>
          <w:sz w:val="28"/>
          <w:szCs w:val="28"/>
        </w:rPr>
        <w:t xml:space="preserve">, а также </w:t>
      </w:r>
    </w:p>
    <w:p w14:paraId="1CE366C7" w14:textId="77777777" w:rsidR="00644CAE" w:rsidRPr="004C790C" w:rsidRDefault="00644CAE" w:rsidP="00644CAE">
      <w:pPr>
        <w:pStyle w:val="a7"/>
        <w:numPr>
          <w:ilvl w:val="0"/>
          <w:numId w:val="12"/>
        </w:numPr>
        <w:tabs>
          <w:tab w:val="left" w:pos="426"/>
        </w:tabs>
        <w:autoSpaceDE w:val="0"/>
        <w:autoSpaceDN w:val="0"/>
        <w:adjustRightInd w:val="0"/>
        <w:spacing w:after="0" w:line="240" w:lineRule="auto"/>
        <w:ind w:left="0" w:firstLine="0"/>
        <w:jc w:val="both"/>
        <w:rPr>
          <w:rFonts w:ascii="Times New Roman" w:hAnsi="Times New Roman" w:cs="Times New Roman"/>
          <w:sz w:val="28"/>
          <w:szCs w:val="28"/>
        </w:rPr>
      </w:pPr>
      <w:r w:rsidRPr="004C790C">
        <w:rPr>
          <w:rFonts w:ascii="Times New Roman" w:hAnsi="Times New Roman" w:cs="Times New Roman"/>
          <w:color w:val="000000"/>
          <w:sz w:val="28"/>
          <w:szCs w:val="28"/>
        </w:rPr>
        <w:t>Перечню приоритетных направлений биомедицинских исследований, утвержденных Научно-техническим советом Министерства здравоохранения РК (Раздел 1. Здоровье нации: профилактика и управление болезнями, п. 2) Онкология: раннее выявление и лечение).</w:t>
      </w:r>
    </w:p>
    <w:p w14:paraId="7CC1AEA0" w14:textId="77777777" w:rsidR="007B4804" w:rsidRPr="004C790C" w:rsidRDefault="007B4804" w:rsidP="007B4804">
      <w:pPr>
        <w:autoSpaceDE w:val="0"/>
        <w:autoSpaceDN w:val="0"/>
        <w:adjustRightInd w:val="0"/>
        <w:spacing w:after="0" w:line="240" w:lineRule="auto"/>
        <w:ind w:firstLine="709"/>
        <w:jc w:val="both"/>
        <w:rPr>
          <w:rFonts w:ascii="Times New Roman" w:hAnsi="Times New Roman" w:cs="Times New Roman"/>
          <w:sz w:val="28"/>
          <w:szCs w:val="28"/>
        </w:rPr>
      </w:pPr>
      <w:bookmarkStart w:id="2" w:name="_Hlk231159160"/>
      <w:r>
        <w:rPr>
          <w:rFonts w:ascii="Times New Roman" w:hAnsi="Times New Roman" w:cs="Times New Roman"/>
          <w:sz w:val="28"/>
          <w:szCs w:val="28"/>
        </w:rPr>
        <w:t xml:space="preserve">Таким образом, </w:t>
      </w:r>
      <w:r w:rsidRPr="003B0AA0">
        <w:rPr>
          <w:rFonts w:ascii="Times New Roman" w:hAnsi="Times New Roman" w:cs="Times New Roman"/>
          <w:i/>
          <w:iCs/>
          <w:sz w:val="28"/>
          <w:szCs w:val="28"/>
        </w:rPr>
        <w:t>а</w:t>
      </w:r>
      <w:r w:rsidRPr="004C790C">
        <w:rPr>
          <w:rFonts w:ascii="Times New Roman" w:hAnsi="Times New Roman" w:cs="Times New Roman"/>
          <w:i/>
          <w:iCs/>
          <w:sz w:val="28"/>
          <w:szCs w:val="28"/>
        </w:rPr>
        <w:t>ктуальность</w:t>
      </w:r>
      <w:r w:rsidRPr="004C790C">
        <w:rPr>
          <w:rFonts w:ascii="Times New Roman" w:hAnsi="Times New Roman" w:cs="Times New Roman"/>
          <w:sz w:val="28"/>
          <w:szCs w:val="28"/>
        </w:rPr>
        <w:t xml:space="preserve"> темы диссертационного исследования соответствует современным направлениям фундаментальных и прикладных исследований в онкологии, проводимым в мире</w:t>
      </w:r>
      <w:r>
        <w:rPr>
          <w:rFonts w:ascii="Times New Roman" w:hAnsi="Times New Roman" w:cs="Times New Roman"/>
          <w:sz w:val="28"/>
          <w:szCs w:val="28"/>
        </w:rPr>
        <w:t xml:space="preserve"> и в Республике Казахстан</w:t>
      </w:r>
      <w:r w:rsidRPr="004C790C">
        <w:rPr>
          <w:rFonts w:ascii="Times New Roman" w:hAnsi="Times New Roman" w:cs="Times New Roman"/>
          <w:sz w:val="28"/>
          <w:szCs w:val="28"/>
        </w:rPr>
        <w:t xml:space="preserve">. </w:t>
      </w:r>
    </w:p>
    <w:p w14:paraId="3A2E6130" w14:textId="1F1F2D4B" w:rsidR="007B4804" w:rsidRPr="004C790C" w:rsidRDefault="007B4804" w:rsidP="007B4804">
      <w:pPr>
        <w:tabs>
          <w:tab w:val="left" w:pos="142"/>
        </w:tabs>
        <w:spacing w:after="0" w:line="240" w:lineRule="auto"/>
        <w:ind w:firstLine="709"/>
        <w:jc w:val="both"/>
        <w:rPr>
          <w:rFonts w:ascii="Times New Roman" w:hAnsi="Times New Roman" w:cs="Times New Roman"/>
          <w:b/>
          <w:sz w:val="28"/>
          <w:szCs w:val="28"/>
        </w:rPr>
      </w:pPr>
      <w:r w:rsidRPr="004C790C">
        <w:rPr>
          <w:rFonts w:ascii="Times New Roman" w:hAnsi="Times New Roman" w:cs="Times New Roman"/>
          <w:b/>
          <w:sz w:val="28"/>
          <w:szCs w:val="28"/>
        </w:rPr>
        <w:t>Цель исследования</w:t>
      </w:r>
      <w:r w:rsidR="00756881">
        <w:rPr>
          <w:rFonts w:ascii="Times New Roman" w:hAnsi="Times New Roman" w:cs="Times New Roman"/>
          <w:b/>
          <w:sz w:val="28"/>
          <w:szCs w:val="28"/>
        </w:rPr>
        <w:t>.</w:t>
      </w:r>
      <w:r w:rsidRPr="004C790C">
        <w:rPr>
          <w:rFonts w:ascii="Times New Roman" w:hAnsi="Times New Roman" w:cs="Times New Roman"/>
          <w:sz w:val="28"/>
          <w:szCs w:val="28"/>
        </w:rPr>
        <w:t xml:space="preserve"> Научное обоснование оптимизации ранней диагностики колоректального рака у лиц с наследственно отягощенным анамнезом на основе </w:t>
      </w:r>
      <w:proofErr w:type="spellStart"/>
      <w:r w:rsidRPr="004C790C">
        <w:rPr>
          <w:rFonts w:ascii="Times New Roman" w:hAnsi="Times New Roman" w:cs="Times New Roman"/>
          <w:sz w:val="28"/>
          <w:szCs w:val="28"/>
        </w:rPr>
        <w:t>мультигенного</w:t>
      </w:r>
      <w:proofErr w:type="spellEnd"/>
      <w:r w:rsidRPr="004C790C">
        <w:rPr>
          <w:rFonts w:ascii="Times New Roman" w:hAnsi="Times New Roman" w:cs="Times New Roman"/>
          <w:sz w:val="28"/>
          <w:szCs w:val="28"/>
        </w:rPr>
        <w:t xml:space="preserve"> тестирования.</w:t>
      </w:r>
    </w:p>
    <w:p w14:paraId="36BDB551" w14:textId="231C032E" w:rsidR="007B4804" w:rsidRPr="004C790C" w:rsidRDefault="007B4804" w:rsidP="007B4804">
      <w:pPr>
        <w:tabs>
          <w:tab w:val="left" w:pos="142"/>
        </w:tabs>
        <w:spacing w:after="0" w:line="240" w:lineRule="auto"/>
        <w:ind w:firstLine="709"/>
        <w:jc w:val="both"/>
        <w:rPr>
          <w:rFonts w:ascii="Times New Roman" w:hAnsi="Times New Roman" w:cs="Times New Roman"/>
          <w:b/>
          <w:sz w:val="28"/>
          <w:szCs w:val="28"/>
        </w:rPr>
      </w:pPr>
      <w:r w:rsidRPr="004C790C">
        <w:rPr>
          <w:rFonts w:ascii="Times New Roman" w:hAnsi="Times New Roman" w:cs="Times New Roman"/>
          <w:b/>
          <w:sz w:val="28"/>
          <w:szCs w:val="28"/>
        </w:rPr>
        <w:t xml:space="preserve">Задачи исследования. </w:t>
      </w:r>
      <w:r w:rsidR="00756881" w:rsidRPr="00756881">
        <w:rPr>
          <w:rFonts w:ascii="Times New Roman" w:hAnsi="Times New Roman" w:cs="Times New Roman"/>
          <w:bCs/>
          <w:sz w:val="28"/>
          <w:szCs w:val="28"/>
        </w:rPr>
        <w:t>Для достижения поставленной цели</w:t>
      </w:r>
      <w:r w:rsidR="00756881">
        <w:rPr>
          <w:rFonts w:ascii="Times New Roman" w:hAnsi="Times New Roman" w:cs="Times New Roman"/>
          <w:bCs/>
          <w:sz w:val="28"/>
          <w:szCs w:val="28"/>
        </w:rPr>
        <w:t xml:space="preserve">, </w:t>
      </w:r>
      <w:r w:rsidRPr="004C790C">
        <w:rPr>
          <w:rFonts w:ascii="Times New Roman" w:hAnsi="Times New Roman" w:cs="Times New Roman"/>
          <w:bCs/>
          <w:sz w:val="28"/>
          <w:szCs w:val="28"/>
        </w:rPr>
        <w:t xml:space="preserve">основными задачами </w:t>
      </w:r>
      <w:r w:rsidR="00756881" w:rsidRPr="004C790C">
        <w:rPr>
          <w:rFonts w:ascii="Times New Roman" w:hAnsi="Times New Roman" w:cs="Times New Roman"/>
          <w:bCs/>
          <w:sz w:val="28"/>
          <w:szCs w:val="28"/>
        </w:rPr>
        <w:t xml:space="preserve">исследования </w:t>
      </w:r>
      <w:r w:rsidRPr="004C790C">
        <w:rPr>
          <w:rFonts w:ascii="Times New Roman" w:hAnsi="Times New Roman" w:cs="Times New Roman"/>
          <w:bCs/>
          <w:sz w:val="28"/>
          <w:szCs w:val="28"/>
        </w:rPr>
        <w:t>являются:</w:t>
      </w:r>
    </w:p>
    <w:p w14:paraId="26E1C6BC" w14:textId="77777777" w:rsidR="007B4804" w:rsidRPr="00901335" w:rsidRDefault="007B4804" w:rsidP="007B4804">
      <w:pPr>
        <w:pStyle w:val="a7"/>
        <w:numPr>
          <w:ilvl w:val="0"/>
          <w:numId w:val="8"/>
        </w:numPr>
        <w:tabs>
          <w:tab w:val="left" w:pos="142"/>
          <w:tab w:val="left" w:pos="993"/>
        </w:tabs>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Изучить характер агрегации случаев колоректального рака в семьях пациентов из группы исследования. </w:t>
      </w:r>
    </w:p>
    <w:p w14:paraId="3E91D9C3" w14:textId="77777777" w:rsidR="007B4804" w:rsidRPr="00B96E5C" w:rsidRDefault="007B4804" w:rsidP="007B4804">
      <w:pPr>
        <w:pStyle w:val="a7"/>
        <w:numPr>
          <w:ilvl w:val="0"/>
          <w:numId w:val="8"/>
        </w:numPr>
        <w:tabs>
          <w:tab w:val="left" w:pos="142"/>
          <w:tab w:val="left" w:pos="851"/>
          <w:tab w:val="left" w:pos="993"/>
        </w:tabs>
        <w:spacing w:after="0" w:line="240" w:lineRule="auto"/>
        <w:ind w:left="0" w:firstLine="709"/>
        <w:jc w:val="both"/>
        <w:rPr>
          <w:rFonts w:ascii="Times New Roman" w:hAnsi="Times New Roman" w:cs="Times New Roman"/>
          <w:bCs/>
          <w:sz w:val="28"/>
          <w:szCs w:val="28"/>
        </w:rPr>
      </w:pPr>
      <w:r w:rsidRPr="00B96E5C">
        <w:rPr>
          <w:rFonts w:ascii="Times New Roman" w:hAnsi="Times New Roman" w:cs="Times New Roman"/>
          <w:bCs/>
          <w:sz w:val="28"/>
          <w:szCs w:val="28"/>
        </w:rPr>
        <w:t>Изучить спектр и частоту патогенных генетических вариантов, ассоциированных с КРР в группах пациентов и их условно здоровых родственников на основе секвенирования нового поколения (</w:t>
      </w:r>
      <w:r w:rsidRPr="00B96E5C">
        <w:rPr>
          <w:rFonts w:ascii="Times New Roman" w:hAnsi="Times New Roman" w:cs="Times New Roman"/>
          <w:bCs/>
          <w:sz w:val="28"/>
          <w:szCs w:val="28"/>
          <w:lang w:val="en-US"/>
        </w:rPr>
        <w:t>NGS</w:t>
      </w:r>
      <w:r w:rsidRPr="00B96E5C">
        <w:rPr>
          <w:rFonts w:ascii="Times New Roman" w:hAnsi="Times New Roman" w:cs="Times New Roman"/>
          <w:bCs/>
          <w:sz w:val="28"/>
          <w:szCs w:val="28"/>
        </w:rPr>
        <w:t>).</w:t>
      </w:r>
    </w:p>
    <w:p w14:paraId="7C5BE1E8" w14:textId="77777777" w:rsidR="007B4804" w:rsidRDefault="007B4804" w:rsidP="007B4804">
      <w:pPr>
        <w:pStyle w:val="a7"/>
        <w:numPr>
          <w:ilvl w:val="0"/>
          <w:numId w:val="8"/>
        </w:numPr>
        <w:tabs>
          <w:tab w:val="left" w:pos="142"/>
          <w:tab w:val="left" w:pos="567"/>
          <w:tab w:val="left" w:pos="709"/>
          <w:tab w:val="left" w:pos="993"/>
        </w:tabs>
        <w:spacing w:after="0" w:line="240" w:lineRule="auto"/>
        <w:ind w:left="0" w:firstLine="709"/>
        <w:jc w:val="both"/>
        <w:rPr>
          <w:rFonts w:ascii="Times New Roman" w:hAnsi="Times New Roman" w:cs="Times New Roman"/>
          <w:bCs/>
          <w:sz w:val="28"/>
          <w:szCs w:val="28"/>
        </w:rPr>
      </w:pPr>
      <w:r w:rsidRPr="004C790C">
        <w:rPr>
          <w:rFonts w:ascii="Times New Roman" w:hAnsi="Times New Roman" w:cs="Times New Roman"/>
          <w:bCs/>
          <w:sz w:val="28"/>
          <w:szCs w:val="28"/>
        </w:rPr>
        <w:t>Про</w:t>
      </w:r>
      <w:r>
        <w:rPr>
          <w:rFonts w:ascii="Times New Roman" w:hAnsi="Times New Roman" w:cs="Times New Roman"/>
          <w:bCs/>
          <w:sz w:val="28"/>
          <w:szCs w:val="28"/>
        </w:rPr>
        <w:t>анализировать р</w:t>
      </w:r>
      <w:r w:rsidRPr="004C790C">
        <w:rPr>
          <w:rFonts w:ascii="Times New Roman" w:hAnsi="Times New Roman" w:cs="Times New Roman"/>
          <w:bCs/>
          <w:sz w:val="28"/>
          <w:szCs w:val="28"/>
        </w:rPr>
        <w:t>езультат</w:t>
      </w:r>
      <w:r>
        <w:rPr>
          <w:rFonts w:ascii="Times New Roman" w:hAnsi="Times New Roman" w:cs="Times New Roman"/>
          <w:bCs/>
          <w:sz w:val="28"/>
          <w:szCs w:val="28"/>
        </w:rPr>
        <w:t>ы</w:t>
      </w:r>
      <w:r w:rsidRPr="004C790C">
        <w:rPr>
          <w:rFonts w:ascii="Times New Roman" w:hAnsi="Times New Roman" w:cs="Times New Roman"/>
          <w:bCs/>
          <w:sz w:val="28"/>
          <w:szCs w:val="28"/>
        </w:rPr>
        <w:t xml:space="preserve"> колоноскопии условно здоровых </w:t>
      </w:r>
      <w:r w:rsidRPr="00B96E5C">
        <w:rPr>
          <w:rFonts w:ascii="Times New Roman" w:hAnsi="Times New Roman" w:cs="Times New Roman"/>
          <w:bCs/>
          <w:sz w:val="28"/>
          <w:szCs w:val="28"/>
        </w:rPr>
        <w:t>родственников</w:t>
      </w:r>
      <w:r w:rsidRPr="004C790C">
        <w:rPr>
          <w:rFonts w:ascii="Times New Roman" w:hAnsi="Times New Roman" w:cs="Times New Roman"/>
          <w:sz w:val="28"/>
          <w:szCs w:val="28"/>
        </w:rPr>
        <w:t xml:space="preserve"> </w:t>
      </w:r>
      <w:r>
        <w:rPr>
          <w:rFonts w:ascii="Times New Roman" w:hAnsi="Times New Roman" w:cs="Times New Roman"/>
          <w:sz w:val="28"/>
          <w:szCs w:val="28"/>
        </w:rPr>
        <w:t xml:space="preserve">пациентов – </w:t>
      </w:r>
      <w:r w:rsidRPr="004C790C">
        <w:rPr>
          <w:rFonts w:ascii="Times New Roman" w:hAnsi="Times New Roman" w:cs="Times New Roman"/>
          <w:sz w:val="28"/>
          <w:szCs w:val="28"/>
        </w:rPr>
        <w:t>носителей патогенных генетических вариантов</w:t>
      </w:r>
      <w:r w:rsidRPr="004C790C">
        <w:rPr>
          <w:rFonts w:ascii="Times New Roman" w:hAnsi="Times New Roman" w:cs="Times New Roman"/>
          <w:bCs/>
          <w:sz w:val="28"/>
          <w:szCs w:val="28"/>
        </w:rPr>
        <w:t>.</w:t>
      </w:r>
    </w:p>
    <w:p w14:paraId="6BF679D7" w14:textId="77777777" w:rsidR="007B4804" w:rsidRPr="00AB578F" w:rsidRDefault="007B4804" w:rsidP="007B4804">
      <w:pPr>
        <w:pStyle w:val="a7"/>
        <w:numPr>
          <w:ilvl w:val="0"/>
          <w:numId w:val="8"/>
        </w:numPr>
        <w:tabs>
          <w:tab w:val="left" w:pos="142"/>
          <w:tab w:val="left" w:pos="567"/>
          <w:tab w:val="left" w:pos="709"/>
          <w:tab w:val="left" w:pos="993"/>
        </w:tabs>
        <w:spacing w:after="0" w:line="240" w:lineRule="auto"/>
        <w:ind w:left="0" w:firstLine="709"/>
        <w:jc w:val="both"/>
        <w:rPr>
          <w:rFonts w:ascii="Times New Roman" w:hAnsi="Times New Roman" w:cs="Times New Roman"/>
          <w:bCs/>
          <w:sz w:val="28"/>
          <w:szCs w:val="28"/>
        </w:rPr>
      </w:pPr>
      <w:r w:rsidRPr="00B96E5C">
        <w:rPr>
          <w:rFonts w:ascii="Times New Roman" w:hAnsi="Times New Roman" w:cs="Times New Roman"/>
          <w:bCs/>
          <w:sz w:val="28"/>
          <w:szCs w:val="28"/>
        </w:rPr>
        <w:t>Определить</w:t>
      </w:r>
      <w:r w:rsidRPr="00B96E5C">
        <w:rPr>
          <w:rFonts w:ascii="Times New Roman" w:hAnsi="Times New Roman" w:cs="Times New Roman"/>
          <w:sz w:val="28"/>
          <w:szCs w:val="28"/>
        </w:rPr>
        <w:t xml:space="preserve"> диагностическую значимость сывороточных онкомаркеров СА19-9 и РЭА в группе </w:t>
      </w:r>
      <w:r w:rsidRPr="00B96E5C">
        <w:rPr>
          <w:rFonts w:ascii="Times New Roman" w:hAnsi="Times New Roman" w:cs="Times New Roman"/>
          <w:bCs/>
          <w:sz w:val="28"/>
          <w:szCs w:val="28"/>
        </w:rPr>
        <w:t xml:space="preserve">условно здоровых родственников пациентов с </w:t>
      </w:r>
      <w:r w:rsidRPr="00B96E5C">
        <w:rPr>
          <w:rFonts w:ascii="Times New Roman" w:hAnsi="Times New Roman" w:cs="Times New Roman"/>
          <w:sz w:val="28"/>
          <w:szCs w:val="28"/>
        </w:rPr>
        <w:t>КРР.</w:t>
      </w:r>
    </w:p>
    <w:p w14:paraId="69AD10FC" w14:textId="77777777" w:rsidR="007B4804" w:rsidRPr="004C790C" w:rsidRDefault="007B4804" w:rsidP="007B4804">
      <w:pPr>
        <w:tabs>
          <w:tab w:val="left" w:pos="142"/>
        </w:tabs>
        <w:spacing w:after="0" w:line="240" w:lineRule="auto"/>
        <w:ind w:firstLine="709"/>
        <w:jc w:val="both"/>
        <w:rPr>
          <w:rFonts w:ascii="Times New Roman" w:hAnsi="Times New Roman" w:cs="Times New Roman"/>
          <w:bCs/>
          <w:sz w:val="28"/>
          <w:szCs w:val="28"/>
        </w:rPr>
      </w:pPr>
      <w:r w:rsidRPr="004C790C">
        <w:rPr>
          <w:rFonts w:ascii="Times New Roman" w:hAnsi="Times New Roman" w:cs="Times New Roman"/>
          <w:bCs/>
          <w:sz w:val="28"/>
          <w:szCs w:val="28"/>
        </w:rPr>
        <w:t>5.</w:t>
      </w:r>
      <w:r w:rsidRPr="004C790C">
        <w:rPr>
          <w:rFonts w:ascii="Times New Roman" w:hAnsi="Times New Roman" w:cs="Times New Roman"/>
          <w:sz w:val="28"/>
          <w:szCs w:val="28"/>
        </w:rPr>
        <w:t xml:space="preserve"> Разработать и научно обосновать систему оптимизации ранней диагностики колоректального рака у лиц с наследственно отягощенным анамнезом на основе </w:t>
      </w:r>
      <w:proofErr w:type="spellStart"/>
      <w:r w:rsidRPr="004C790C">
        <w:rPr>
          <w:rFonts w:ascii="Times New Roman" w:hAnsi="Times New Roman" w:cs="Times New Roman"/>
          <w:sz w:val="28"/>
          <w:szCs w:val="28"/>
        </w:rPr>
        <w:t>мультигенного</w:t>
      </w:r>
      <w:proofErr w:type="spellEnd"/>
      <w:r w:rsidRPr="004C790C">
        <w:rPr>
          <w:rFonts w:ascii="Times New Roman" w:hAnsi="Times New Roman" w:cs="Times New Roman"/>
          <w:sz w:val="28"/>
          <w:szCs w:val="28"/>
        </w:rPr>
        <w:t xml:space="preserve"> тестирования.</w:t>
      </w:r>
    </w:p>
    <w:p w14:paraId="2E3BF81A" w14:textId="57D66F1C" w:rsidR="007B4804" w:rsidRPr="00092D78" w:rsidRDefault="00FB1911" w:rsidP="00092D78">
      <w:pPr>
        <w:spacing w:after="0" w:line="240" w:lineRule="auto"/>
        <w:ind w:firstLine="709"/>
        <w:jc w:val="both"/>
        <w:rPr>
          <w:rFonts w:ascii="Times New Roman" w:hAnsi="Times New Roman" w:cs="Times New Roman"/>
          <w:b/>
          <w:sz w:val="28"/>
          <w:szCs w:val="28"/>
        </w:rPr>
      </w:pPr>
      <w:bookmarkStart w:id="3" w:name="_Hlk230340751"/>
      <w:bookmarkEnd w:id="2"/>
      <w:r w:rsidRPr="00092D78">
        <w:rPr>
          <w:rFonts w:ascii="Times New Roman" w:hAnsi="Times New Roman" w:cs="Times New Roman"/>
          <w:b/>
          <w:sz w:val="28"/>
          <w:szCs w:val="28"/>
        </w:rPr>
        <w:lastRenderedPageBreak/>
        <w:t>Материалы и м</w:t>
      </w:r>
      <w:r w:rsidR="007B4804" w:rsidRPr="00092D78">
        <w:rPr>
          <w:rFonts w:ascii="Times New Roman" w:hAnsi="Times New Roman" w:cs="Times New Roman"/>
          <w:b/>
          <w:sz w:val="28"/>
          <w:szCs w:val="28"/>
        </w:rPr>
        <w:t>етоды исследования</w:t>
      </w:r>
    </w:p>
    <w:p w14:paraId="62FEEEF5" w14:textId="6335FC32" w:rsidR="00092D78" w:rsidRPr="00092D78" w:rsidRDefault="005930C9" w:rsidP="00092D78">
      <w:pPr>
        <w:pStyle w:val="a7"/>
        <w:spacing w:after="0" w:line="240" w:lineRule="auto"/>
        <w:ind w:left="0" w:firstLine="567"/>
        <w:jc w:val="both"/>
        <w:rPr>
          <w:rFonts w:ascii="Times New Roman" w:hAnsi="Times New Roman"/>
          <w:sz w:val="28"/>
          <w:szCs w:val="28"/>
        </w:rPr>
      </w:pPr>
      <w:r w:rsidRPr="00092D78">
        <w:rPr>
          <w:rFonts w:ascii="Times New Roman" w:hAnsi="Times New Roman" w:cs="Times New Roman"/>
          <w:bCs/>
          <w:sz w:val="28"/>
          <w:szCs w:val="28"/>
        </w:rPr>
        <w:t xml:space="preserve">Исследование представляет собой открытое проспективное когортное сравнительное исследование с участием человека и использованием биологических образцов. </w:t>
      </w:r>
      <w:r w:rsidR="00157C90" w:rsidRPr="00092D78">
        <w:rPr>
          <w:rFonts w:ascii="Times New Roman" w:hAnsi="Times New Roman" w:cs="Times New Roman"/>
          <w:sz w:val="28"/>
          <w:szCs w:val="28"/>
        </w:rPr>
        <w:t xml:space="preserve">Дизайн исследования разработан в соответствии с Протоколом исследования, утверждённым Научным Советом </w:t>
      </w:r>
      <w:r w:rsidR="00D02158" w:rsidRPr="00092D78">
        <w:rPr>
          <w:rFonts w:ascii="Times New Roman" w:hAnsi="Times New Roman" w:cs="Times New Roman"/>
          <w:sz w:val="28"/>
          <w:szCs w:val="28"/>
        </w:rPr>
        <w:t>Казахстанского медицинского университета непрерывного образования (</w:t>
      </w:r>
      <w:proofErr w:type="spellStart"/>
      <w:r w:rsidR="00157C90" w:rsidRPr="00092D78">
        <w:rPr>
          <w:rFonts w:ascii="Times New Roman" w:hAnsi="Times New Roman" w:cs="Times New Roman"/>
          <w:sz w:val="28"/>
          <w:szCs w:val="28"/>
        </w:rPr>
        <w:t>КазМУНО</w:t>
      </w:r>
      <w:proofErr w:type="spellEnd"/>
      <w:r w:rsidR="00D02158" w:rsidRPr="00092D78">
        <w:rPr>
          <w:rFonts w:ascii="Times New Roman" w:hAnsi="Times New Roman" w:cs="Times New Roman"/>
          <w:sz w:val="28"/>
          <w:szCs w:val="28"/>
        </w:rPr>
        <w:t xml:space="preserve">) </w:t>
      </w:r>
      <w:r w:rsidR="00157C90" w:rsidRPr="00092D78">
        <w:rPr>
          <w:rFonts w:ascii="Times New Roman" w:hAnsi="Times New Roman" w:cs="Times New Roman"/>
          <w:sz w:val="28"/>
          <w:szCs w:val="28"/>
        </w:rPr>
        <w:t xml:space="preserve">(протокол № 5 от 03.12.2020 г.), Локальной этической комиссией </w:t>
      </w:r>
      <w:proofErr w:type="spellStart"/>
      <w:r w:rsidR="00157C90" w:rsidRPr="00092D78">
        <w:rPr>
          <w:rFonts w:ascii="Times New Roman" w:hAnsi="Times New Roman" w:cs="Times New Roman"/>
          <w:sz w:val="28"/>
          <w:szCs w:val="28"/>
        </w:rPr>
        <w:t>КазМУНО</w:t>
      </w:r>
      <w:proofErr w:type="spellEnd"/>
      <w:r w:rsidR="00157C90" w:rsidRPr="00092D78">
        <w:rPr>
          <w:rFonts w:ascii="Times New Roman" w:hAnsi="Times New Roman" w:cs="Times New Roman"/>
          <w:sz w:val="28"/>
          <w:szCs w:val="28"/>
        </w:rPr>
        <w:t xml:space="preserve"> (протокол № 2 от 16.02.2021 г.), Локальной этической комиссией </w:t>
      </w:r>
      <w:r w:rsidR="00D02158" w:rsidRPr="00092D78">
        <w:rPr>
          <w:rFonts w:ascii="Times New Roman" w:hAnsi="Times New Roman" w:cs="Times New Roman"/>
          <w:sz w:val="28"/>
          <w:szCs w:val="28"/>
        </w:rPr>
        <w:t>Казахск</w:t>
      </w:r>
      <w:r w:rsidR="00D45160" w:rsidRPr="00092D78">
        <w:rPr>
          <w:rFonts w:ascii="Times New Roman" w:hAnsi="Times New Roman" w:cs="Times New Roman"/>
          <w:sz w:val="28"/>
          <w:szCs w:val="28"/>
        </w:rPr>
        <w:t>ого</w:t>
      </w:r>
      <w:r w:rsidR="00D02158" w:rsidRPr="00092D78">
        <w:rPr>
          <w:rFonts w:ascii="Times New Roman" w:hAnsi="Times New Roman" w:cs="Times New Roman"/>
          <w:sz w:val="28"/>
          <w:szCs w:val="28"/>
        </w:rPr>
        <w:t xml:space="preserve"> научно-исследовательск</w:t>
      </w:r>
      <w:r w:rsidR="00D45160" w:rsidRPr="00092D78">
        <w:rPr>
          <w:rFonts w:ascii="Times New Roman" w:hAnsi="Times New Roman" w:cs="Times New Roman"/>
          <w:sz w:val="28"/>
          <w:szCs w:val="28"/>
        </w:rPr>
        <w:t>ого</w:t>
      </w:r>
      <w:r w:rsidR="00D02158" w:rsidRPr="00092D78">
        <w:rPr>
          <w:rFonts w:ascii="Times New Roman" w:hAnsi="Times New Roman" w:cs="Times New Roman"/>
          <w:sz w:val="28"/>
          <w:szCs w:val="28"/>
        </w:rPr>
        <w:t xml:space="preserve"> институт</w:t>
      </w:r>
      <w:r w:rsidR="00D45160" w:rsidRPr="00092D78">
        <w:rPr>
          <w:rFonts w:ascii="Times New Roman" w:hAnsi="Times New Roman" w:cs="Times New Roman"/>
          <w:sz w:val="28"/>
          <w:szCs w:val="28"/>
        </w:rPr>
        <w:t>а</w:t>
      </w:r>
      <w:r w:rsidR="00D02158" w:rsidRPr="00092D78">
        <w:rPr>
          <w:rFonts w:ascii="Times New Roman" w:hAnsi="Times New Roman" w:cs="Times New Roman"/>
          <w:sz w:val="28"/>
          <w:szCs w:val="28"/>
        </w:rPr>
        <w:t xml:space="preserve"> онкологии и радиологии</w:t>
      </w:r>
      <w:r w:rsidR="00D45160" w:rsidRPr="00092D78">
        <w:rPr>
          <w:rFonts w:ascii="Times New Roman" w:hAnsi="Times New Roman" w:cs="Times New Roman"/>
          <w:sz w:val="28"/>
          <w:szCs w:val="28"/>
        </w:rPr>
        <w:t xml:space="preserve"> (</w:t>
      </w:r>
      <w:proofErr w:type="spellStart"/>
      <w:r w:rsidR="00157C90" w:rsidRPr="00092D78">
        <w:rPr>
          <w:rFonts w:ascii="Times New Roman" w:hAnsi="Times New Roman" w:cs="Times New Roman"/>
          <w:sz w:val="28"/>
          <w:szCs w:val="28"/>
        </w:rPr>
        <w:t>КазНИИОиР</w:t>
      </w:r>
      <w:proofErr w:type="spellEnd"/>
      <w:r w:rsidR="00D45160" w:rsidRPr="00092D78">
        <w:rPr>
          <w:rFonts w:ascii="Times New Roman" w:hAnsi="Times New Roman" w:cs="Times New Roman"/>
          <w:sz w:val="28"/>
          <w:szCs w:val="28"/>
        </w:rPr>
        <w:t>)</w:t>
      </w:r>
      <w:r w:rsidR="00157C90" w:rsidRPr="00092D78">
        <w:rPr>
          <w:rFonts w:ascii="Times New Roman" w:hAnsi="Times New Roman" w:cs="Times New Roman"/>
          <w:sz w:val="28"/>
          <w:szCs w:val="28"/>
        </w:rPr>
        <w:t xml:space="preserve"> (протокол № 1 от 12.05.2021 г.).</w:t>
      </w:r>
      <w:r w:rsidR="00AA6E9E" w:rsidRPr="00092D78">
        <w:rPr>
          <w:rFonts w:ascii="Times New Roman" w:hAnsi="Times New Roman" w:cs="Times New Roman"/>
          <w:sz w:val="28"/>
          <w:szCs w:val="28"/>
        </w:rPr>
        <w:t xml:space="preserve"> В исследование включено всего 247 человек – 155 пациентов в возрасте от 21 до 78 лет, проходивших обследование и лечение в Алматинском онкологическом центре (АОЦ) Управления общественного здоровья города Алматы и 92 условно-здоровых родственника пациентов.</w:t>
      </w:r>
      <w:r w:rsidR="00D02158" w:rsidRPr="00092D78">
        <w:rPr>
          <w:rFonts w:ascii="Times New Roman" w:hAnsi="Times New Roman" w:cs="Times New Roman"/>
          <w:sz w:val="28"/>
          <w:szCs w:val="28"/>
        </w:rPr>
        <w:t xml:space="preserve"> </w:t>
      </w:r>
      <w:r w:rsidR="00AA6E9E" w:rsidRPr="00092D78">
        <w:rPr>
          <w:rFonts w:ascii="Times New Roman" w:hAnsi="Times New Roman" w:cs="Times New Roman"/>
          <w:sz w:val="28"/>
          <w:szCs w:val="28"/>
        </w:rPr>
        <w:t xml:space="preserve"> </w:t>
      </w:r>
      <w:r w:rsidR="00D45160" w:rsidRPr="00092D78">
        <w:rPr>
          <w:rFonts w:ascii="Times New Roman" w:hAnsi="Times New Roman" w:cs="Times New Roman"/>
          <w:sz w:val="28"/>
          <w:szCs w:val="28"/>
        </w:rPr>
        <w:t xml:space="preserve">Критериями включения в исследования </w:t>
      </w:r>
      <w:r w:rsidR="0027735E" w:rsidRPr="00092D78">
        <w:rPr>
          <w:rFonts w:ascii="Times New Roman" w:hAnsi="Times New Roman" w:cs="Times New Roman"/>
          <w:sz w:val="28"/>
          <w:szCs w:val="28"/>
        </w:rPr>
        <w:t xml:space="preserve">для пациентов </w:t>
      </w:r>
      <w:r w:rsidR="00D45160" w:rsidRPr="00092D78">
        <w:rPr>
          <w:rFonts w:ascii="Times New Roman" w:hAnsi="Times New Roman" w:cs="Times New Roman"/>
          <w:sz w:val="28"/>
          <w:szCs w:val="28"/>
        </w:rPr>
        <w:t>являлись: 1) верифицированный опухолевый процесс, относящийся к железистому раку толстой кишки (злокачественная опухоль из клеток эпителия) – аденокарциномы различной степени дифференцировки; 2) возраст пациентов старше 18 лет; 3) добровольное информированное согласие на участие в исследовании</w:t>
      </w:r>
      <w:r w:rsidR="0027735E" w:rsidRPr="00092D78">
        <w:rPr>
          <w:rFonts w:ascii="Times New Roman" w:hAnsi="Times New Roman" w:cs="Times New Roman"/>
          <w:sz w:val="28"/>
          <w:szCs w:val="28"/>
        </w:rPr>
        <w:t xml:space="preserve">. </w:t>
      </w:r>
      <w:r w:rsidR="00D45160" w:rsidRPr="00092D78">
        <w:rPr>
          <w:rFonts w:ascii="Times New Roman" w:hAnsi="Times New Roman" w:cs="Times New Roman"/>
          <w:sz w:val="28"/>
          <w:szCs w:val="28"/>
        </w:rPr>
        <w:t xml:space="preserve">Критериями исключения </w:t>
      </w:r>
      <w:r w:rsidR="0027735E" w:rsidRPr="00092D78">
        <w:rPr>
          <w:rFonts w:ascii="Times New Roman" w:hAnsi="Times New Roman" w:cs="Times New Roman"/>
          <w:sz w:val="28"/>
          <w:szCs w:val="28"/>
        </w:rPr>
        <w:t xml:space="preserve">для пациентов </w:t>
      </w:r>
      <w:r w:rsidR="00D45160" w:rsidRPr="00092D78">
        <w:rPr>
          <w:rFonts w:ascii="Times New Roman" w:hAnsi="Times New Roman" w:cs="Times New Roman"/>
          <w:sz w:val="28"/>
          <w:szCs w:val="28"/>
        </w:rPr>
        <w:t>явля</w:t>
      </w:r>
      <w:r w:rsidR="0027735E" w:rsidRPr="00092D78">
        <w:rPr>
          <w:rFonts w:ascii="Times New Roman" w:hAnsi="Times New Roman" w:cs="Times New Roman"/>
          <w:sz w:val="28"/>
          <w:szCs w:val="28"/>
        </w:rPr>
        <w:t>лись</w:t>
      </w:r>
      <w:r w:rsidR="00D45160" w:rsidRPr="00092D78">
        <w:rPr>
          <w:rFonts w:ascii="Times New Roman" w:hAnsi="Times New Roman" w:cs="Times New Roman"/>
          <w:sz w:val="28"/>
          <w:szCs w:val="28"/>
        </w:rPr>
        <w:t xml:space="preserve">: 1) опухолевый процесс в толстой кишке, относящийся не к железистому раку; 2) плоскоклеточные опухоли прямой кишки и анального канала; 3) возраст пациентов </w:t>
      </w:r>
      <w:r w:rsidR="0027735E" w:rsidRPr="00092D78">
        <w:rPr>
          <w:rFonts w:ascii="Times New Roman" w:hAnsi="Times New Roman" w:cs="Times New Roman"/>
          <w:sz w:val="28"/>
          <w:szCs w:val="28"/>
        </w:rPr>
        <w:t xml:space="preserve">менее </w:t>
      </w:r>
      <w:r w:rsidR="00D45160" w:rsidRPr="00092D78">
        <w:rPr>
          <w:rFonts w:ascii="Times New Roman" w:hAnsi="Times New Roman" w:cs="Times New Roman"/>
          <w:sz w:val="28"/>
          <w:szCs w:val="28"/>
        </w:rPr>
        <w:t xml:space="preserve">18 лет; </w:t>
      </w:r>
      <w:r w:rsidR="0027735E" w:rsidRPr="00092D78">
        <w:rPr>
          <w:rFonts w:ascii="Times New Roman" w:hAnsi="Times New Roman" w:cs="Times New Roman"/>
          <w:sz w:val="28"/>
          <w:szCs w:val="28"/>
        </w:rPr>
        <w:t>4</w:t>
      </w:r>
      <w:r w:rsidR="00D45160" w:rsidRPr="00092D78">
        <w:rPr>
          <w:rFonts w:ascii="Times New Roman" w:hAnsi="Times New Roman" w:cs="Times New Roman"/>
          <w:sz w:val="28"/>
          <w:szCs w:val="28"/>
        </w:rPr>
        <w:t>) невозможность дачи добровольного информированного согласия на участие в исследовании.</w:t>
      </w:r>
      <w:r w:rsidR="0027735E" w:rsidRPr="00092D78">
        <w:rPr>
          <w:rFonts w:ascii="Times New Roman" w:hAnsi="Times New Roman" w:cs="Times New Roman"/>
          <w:sz w:val="28"/>
          <w:szCs w:val="28"/>
        </w:rPr>
        <w:t xml:space="preserve"> Критериями включения в исследования для родственников пациентов являлись: 1) </w:t>
      </w:r>
      <w:r w:rsidR="00092D78" w:rsidRPr="00092D78">
        <w:rPr>
          <w:rFonts w:ascii="Times New Roman" w:hAnsi="Times New Roman" w:cs="Times New Roman"/>
          <w:sz w:val="28"/>
          <w:szCs w:val="28"/>
        </w:rPr>
        <w:t>отсутствие на момент проведения колоноскопии воспалительных заболеваний кишечника и инфекционных заболеваний, сопровождающихся нарушением функций толстой кишки</w:t>
      </w:r>
      <w:r w:rsidR="0027735E" w:rsidRPr="00092D78">
        <w:rPr>
          <w:rFonts w:ascii="Times New Roman" w:hAnsi="Times New Roman" w:cs="Times New Roman"/>
          <w:sz w:val="28"/>
          <w:szCs w:val="28"/>
        </w:rPr>
        <w:t xml:space="preserve">; 2) </w:t>
      </w:r>
      <w:r w:rsidR="00092D78" w:rsidRPr="00092D78">
        <w:rPr>
          <w:rFonts w:ascii="Times New Roman" w:hAnsi="Times New Roman" w:cs="Times New Roman"/>
          <w:sz w:val="28"/>
          <w:szCs w:val="28"/>
        </w:rPr>
        <w:t>отсутствие ранее выявленного онкологического заболевания</w:t>
      </w:r>
      <w:r w:rsidR="0027735E" w:rsidRPr="00092D78">
        <w:rPr>
          <w:rFonts w:ascii="Times New Roman" w:hAnsi="Times New Roman" w:cs="Times New Roman"/>
          <w:sz w:val="28"/>
          <w:szCs w:val="28"/>
        </w:rPr>
        <w:t>; 3) добровольное информированное согласие на участие в исследовании</w:t>
      </w:r>
      <w:r w:rsidR="00092D78" w:rsidRPr="00092D78">
        <w:rPr>
          <w:rFonts w:ascii="Times New Roman" w:hAnsi="Times New Roman" w:cs="Times New Roman"/>
          <w:sz w:val="28"/>
          <w:szCs w:val="28"/>
        </w:rPr>
        <w:t>; 4) кровное родство с пациентом с КРР</w:t>
      </w:r>
      <w:r w:rsidR="0027735E" w:rsidRPr="00092D78">
        <w:rPr>
          <w:rFonts w:ascii="Times New Roman" w:hAnsi="Times New Roman" w:cs="Times New Roman"/>
          <w:sz w:val="28"/>
          <w:szCs w:val="28"/>
        </w:rPr>
        <w:t xml:space="preserve">. Критериями исключения для </w:t>
      </w:r>
      <w:r w:rsidR="00092D78" w:rsidRPr="00092D78">
        <w:rPr>
          <w:rFonts w:ascii="Times New Roman" w:hAnsi="Times New Roman" w:cs="Times New Roman"/>
          <w:sz w:val="28"/>
          <w:szCs w:val="28"/>
        </w:rPr>
        <w:t xml:space="preserve">родственников </w:t>
      </w:r>
      <w:r w:rsidR="0027735E" w:rsidRPr="00092D78">
        <w:rPr>
          <w:rFonts w:ascii="Times New Roman" w:hAnsi="Times New Roman" w:cs="Times New Roman"/>
          <w:sz w:val="28"/>
          <w:szCs w:val="28"/>
        </w:rPr>
        <w:t xml:space="preserve">пациентов являлись: 1) опухолевый процесс в толстой кишке; 2) </w:t>
      </w:r>
      <w:r w:rsidR="00092D78" w:rsidRPr="00092D78">
        <w:rPr>
          <w:rFonts w:ascii="Times New Roman" w:hAnsi="Times New Roman" w:cs="Times New Roman"/>
          <w:sz w:val="28"/>
          <w:szCs w:val="28"/>
        </w:rPr>
        <w:t>наличие другого ранее выявленного онкологического заболевания</w:t>
      </w:r>
      <w:r w:rsidR="0027735E" w:rsidRPr="00092D78">
        <w:rPr>
          <w:rFonts w:ascii="Times New Roman" w:hAnsi="Times New Roman" w:cs="Times New Roman"/>
          <w:sz w:val="28"/>
          <w:szCs w:val="28"/>
        </w:rPr>
        <w:t>; 3) невозможность дачи добровольного информированного согласия на участие в исследовании.</w:t>
      </w:r>
      <w:r w:rsidR="00092D78" w:rsidRPr="00092D78">
        <w:rPr>
          <w:rFonts w:ascii="Times New Roman" w:hAnsi="Times New Roman" w:cs="Times New Roman"/>
          <w:sz w:val="28"/>
          <w:szCs w:val="28"/>
        </w:rPr>
        <w:t xml:space="preserve"> </w:t>
      </w:r>
      <w:r w:rsidR="00092D78" w:rsidRPr="00092D78">
        <w:rPr>
          <w:rFonts w:ascii="Times New Roman" w:hAnsi="Times New Roman"/>
          <w:sz w:val="28"/>
          <w:szCs w:val="28"/>
        </w:rPr>
        <w:t>Анкетирование</w:t>
      </w:r>
      <w:r w:rsidR="00092D78">
        <w:rPr>
          <w:rFonts w:ascii="Times New Roman" w:hAnsi="Times New Roman"/>
          <w:sz w:val="28"/>
          <w:szCs w:val="28"/>
        </w:rPr>
        <w:t xml:space="preserve">, забор крови </w:t>
      </w:r>
      <w:r w:rsidR="00DB5821">
        <w:rPr>
          <w:rFonts w:ascii="Times New Roman" w:hAnsi="Times New Roman"/>
          <w:sz w:val="28"/>
          <w:szCs w:val="28"/>
        </w:rPr>
        <w:t xml:space="preserve">у </w:t>
      </w:r>
      <w:r w:rsidR="00DB5821" w:rsidRPr="00092D78">
        <w:rPr>
          <w:rFonts w:ascii="Times New Roman" w:hAnsi="Times New Roman"/>
          <w:sz w:val="28"/>
          <w:szCs w:val="28"/>
        </w:rPr>
        <w:t>несовершеннолетних</w:t>
      </w:r>
      <w:r w:rsidR="00092D78" w:rsidRPr="00092D78">
        <w:rPr>
          <w:rFonts w:ascii="Times New Roman" w:hAnsi="Times New Roman"/>
          <w:sz w:val="28"/>
          <w:szCs w:val="28"/>
        </w:rPr>
        <w:t xml:space="preserve"> родственников пациентов проводил</w:t>
      </w:r>
      <w:r w:rsidR="00092D78">
        <w:rPr>
          <w:rFonts w:ascii="Times New Roman" w:hAnsi="Times New Roman"/>
          <w:sz w:val="28"/>
          <w:szCs w:val="28"/>
        </w:rPr>
        <w:t>и</w:t>
      </w:r>
      <w:r w:rsidR="00092D78" w:rsidRPr="00092D78">
        <w:rPr>
          <w:rFonts w:ascii="Times New Roman" w:hAnsi="Times New Roman"/>
          <w:sz w:val="28"/>
          <w:szCs w:val="28"/>
        </w:rPr>
        <w:t>сь в присутствии их законных представителей</w:t>
      </w:r>
      <w:r w:rsidR="00C9302A" w:rsidRPr="00C9302A">
        <w:rPr>
          <w:sz w:val="28"/>
          <w:szCs w:val="28"/>
        </w:rPr>
        <w:t xml:space="preserve"> </w:t>
      </w:r>
      <w:r w:rsidR="00C9302A" w:rsidRPr="00C9302A">
        <w:rPr>
          <w:rFonts w:ascii="Times New Roman" w:hAnsi="Times New Roman" w:cs="Times New Roman"/>
          <w:sz w:val="28"/>
          <w:szCs w:val="28"/>
        </w:rPr>
        <w:t>после дачи ими добровольного информированного согласия на участие несовершенного летнего лица в исследовании</w:t>
      </w:r>
      <w:r w:rsidR="00092D78" w:rsidRPr="00C9302A">
        <w:rPr>
          <w:rFonts w:ascii="Times New Roman" w:hAnsi="Times New Roman" w:cs="Times New Roman"/>
          <w:sz w:val="28"/>
          <w:szCs w:val="28"/>
        </w:rPr>
        <w:t>.</w:t>
      </w:r>
    </w:p>
    <w:p w14:paraId="3E0D5326" w14:textId="77777777" w:rsidR="00DB5821" w:rsidRPr="004C790C" w:rsidRDefault="00DB5821" w:rsidP="00DB5821">
      <w:pPr>
        <w:tabs>
          <w:tab w:val="left" w:pos="142"/>
          <w:tab w:val="left" w:pos="851"/>
          <w:tab w:val="left" w:pos="1134"/>
        </w:tabs>
        <w:spacing w:after="0" w:line="240" w:lineRule="auto"/>
        <w:ind w:firstLine="709"/>
        <w:jc w:val="both"/>
        <w:rPr>
          <w:rFonts w:ascii="Times New Roman" w:hAnsi="Times New Roman" w:cs="Times New Roman"/>
          <w:bCs/>
          <w:sz w:val="28"/>
          <w:szCs w:val="28"/>
        </w:rPr>
      </w:pPr>
      <w:r w:rsidRPr="004C790C">
        <w:rPr>
          <w:rFonts w:ascii="Times New Roman" w:hAnsi="Times New Roman" w:cs="Times New Roman"/>
          <w:bCs/>
          <w:sz w:val="28"/>
          <w:szCs w:val="28"/>
        </w:rPr>
        <w:t xml:space="preserve">В данном диссертационном исследовании использованы </w:t>
      </w:r>
      <w:r w:rsidRPr="004C790C">
        <w:rPr>
          <w:rFonts w:ascii="Times New Roman" w:hAnsi="Times New Roman" w:cs="Times New Roman"/>
          <w:bCs/>
          <w:i/>
          <w:iCs/>
          <w:sz w:val="28"/>
          <w:szCs w:val="28"/>
        </w:rPr>
        <w:t>методы</w:t>
      </w:r>
      <w:r w:rsidRPr="004C790C">
        <w:rPr>
          <w:rFonts w:ascii="Times New Roman" w:hAnsi="Times New Roman" w:cs="Times New Roman"/>
          <w:b/>
          <w:bCs/>
          <w:i/>
          <w:iCs/>
          <w:sz w:val="28"/>
          <w:szCs w:val="28"/>
        </w:rPr>
        <w:t xml:space="preserve"> </w:t>
      </w:r>
      <w:r w:rsidRPr="004C790C">
        <w:rPr>
          <w:rFonts w:ascii="Times New Roman" w:hAnsi="Times New Roman" w:cs="Times New Roman"/>
          <w:bCs/>
          <w:sz w:val="28"/>
          <w:szCs w:val="28"/>
        </w:rPr>
        <w:t>клинико-генеалогический (анализ наследственного анамнеза),</w:t>
      </w:r>
      <w:r w:rsidRPr="004C790C">
        <w:rPr>
          <w:rFonts w:ascii="Times New Roman" w:eastAsia="Times New Roman" w:hAnsi="Times New Roman" w:cs="Times New Roman"/>
          <w:sz w:val="28"/>
          <w:szCs w:val="28"/>
        </w:rPr>
        <w:t xml:space="preserve"> инструментальный (колоноскопия), лабораторный (патоморфологическое исследование), молекулярно-генетический (</w:t>
      </w:r>
      <w:r w:rsidRPr="004C790C">
        <w:rPr>
          <w:rFonts w:ascii="Times New Roman" w:eastAsia="Times New Roman" w:hAnsi="Times New Roman" w:cs="Times New Roman"/>
          <w:sz w:val="28"/>
          <w:szCs w:val="28"/>
          <w:lang w:val="en-US"/>
        </w:rPr>
        <w:t>NGS</w:t>
      </w:r>
      <w:r w:rsidRPr="004C790C">
        <w:rPr>
          <w:rFonts w:ascii="Times New Roman" w:eastAsia="Times New Roman" w:hAnsi="Times New Roman" w:cs="Times New Roman"/>
          <w:sz w:val="28"/>
          <w:szCs w:val="28"/>
        </w:rPr>
        <w:t xml:space="preserve"> анализ ДНК) и биоинформационный (аннотация и интерпретация генетических вариантов (мутаций).</w:t>
      </w:r>
      <w:r w:rsidRPr="004C790C">
        <w:rPr>
          <w:rFonts w:ascii="Times New Roman" w:hAnsi="Times New Roman" w:cs="Times New Roman"/>
          <w:sz w:val="28"/>
          <w:szCs w:val="28"/>
        </w:rPr>
        <w:t xml:space="preserve"> </w:t>
      </w:r>
    </w:p>
    <w:p w14:paraId="042B7688" w14:textId="77777777" w:rsidR="002741A9" w:rsidRDefault="00DB5821" w:rsidP="002741A9">
      <w:pPr>
        <w:spacing w:after="0" w:line="240" w:lineRule="auto"/>
        <w:ind w:firstLine="709"/>
        <w:jc w:val="both"/>
        <w:rPr>
          <w:rFonts w:ascii="Times New Roman" w:hAnsi="Times New Roman" w:cs="Times New Roman"/>
          <w:bCs/>
          <w:sz w:val="28"/>
          <w:szCs w:val="28"/>
        </w:rPr>
      </w:pPr>
      <w:bookmarkStart w:id="4" w:name="_Hlk224941019"/>
      <w:r w:rsidRPr="00DB5821">
        <w:rPr>
          <w:rFonts w:ascii="Times New Roman" w:hAnsi="Times New Roman" w:cs="Times New Roman"/>
          <w:bCs/>
          <w:sz w:val="28"/>
          <w:szCs w:val="28"/>
        </w:rPr>
        <w:t xml:space="preserve">Объектом исследования является персонализированная ранняя диагностика КРР у условно здоровых родственников пациентов с КРР на основе </w:t>
      </w:r>
      <w:proofErr w:type="spellStart"/>
      <w:r w:rsidRPr="00DB5821">
        <w:rPr>
          <w:rFonts w:ascii="Times New Roman" w:hAnsi="Times New Roman" w:cs="Times New Roman"/>
          <w:bCs/>
          <w:sz w:val="28"/>
          <w:szCs w:val="28"/>
        </w:rPr>
        <w:t>мультигенного</w:t>
      </w:r>
      <w:proofErr w:type="spellEnd"/>
      <w:r w:rsidRPr="00DB5821">
        <w:rPr>
          <w:rFonts w:ascii="Times New Roman" w:hAnsi="Times New Roman" w:cs="Times New Roman"/>
          <w:bCs/>
          <w:sz w:val="28"/>
          <w:szCs w:val="28"/>
        </w:rPr>
        <w:t xml:space="preserve"> тестирования. Предметом исследования являются </w:t>
      </w:r>
      <w:proofErr w:type="spellStart"/>
      <w:r w:rsidRPr="00DB5821">
        <w:rPr>
          <w:rFonts w:ascii="Times New Roman" w:hAnsi="Times New Roman" w:cs="Times New Roman"/>
          <w:bCs/>
          <w:sz w:val="28"/>
          <w:szCs w:val="28"/>
        </w:rPr>
        <w:t>герминальные</w:t>
      </w:r>
      <w:proofErr w:type="spellEnd"/>
      <w:r w:rsidRPr="00DB5821">
        <w:rPr>
          <w:rFonts w:ascii="Times New Roman" w:hAnsi="Times New Roman" w:cs="Times New Roman"/>
          <w:bCs/>
          <w:sz w:val="28"/>
          <w:szCs w:val="28"/>
        </w:rPr>
        <w:t xml:space="preserve"> </w:t>
      </w:r>
      <w:r w:rsidRPr="00DB5821">
        <w:rPr>
          <w:rFonts w:ascii="Times New Roman" w:hAnsi="Times New Roman" w:cs="Times New Roman"/>
          <w:bCs/>
          <w:sz w:val="28"/>
          <w:szCs w:val="28"/>
        </w:rPr>
        <w:lastRenderedPageBreak/>
        <w:t>патогенные генетические варианты и патологические изменения в толстой кишке у пациентов с КРР и их условно здоровых родственников.</w:t>
      </w:r>
      <w:bookmarkEnd w:id="4"/>
      <w:r>
        <w:rPr>
          <w:rFonts w:ascii="Times New Roman" w:hAnsi="Times New Roman" w:cs="Times New Roman"/>
          <w:bCs/>
          <w:sz w:val="28"/>
          <w:szCs w:val="28"/>
        </w:rPr>
        <w:t xml:space="preserve"> </w:t>
      </w:r>
      <w:r w:rsidRPr="00DB5821">
        <w:rPr>
          <w:rFonts w:ascii="Times New Roman" w:hAnsi="Times New Roman" w:cs="Times New Roman"/>
          <w:bCs/>
          <w:sz w:val="28"/>
          <w:szCs w:val="28"/>
        </w:rPr>
        <w:t xml:space="preserve">Субъектом исследования являются пациенты с КРР и условно здоровые родственники пациентов с КРР. </w:t>
      </w:r>
    </w:p>
    <w:p w14:paraId="1CE18C51" w14:textId="591BF1F5" w:rsidR="002741A9" w:rsidRPr="002741A9" w:rsidRDefault="00EB79DC" w:rsidP="002741A9">
      <w:pPr>
        <w:spacing w:after="0" w:line="240" w:lineRule="auto"/>
        <w:ind w:firstLine="709"/>
        <w:jc w:val="both"/>
        <w:rPr>
          <w:rFonts w:ascii="Times New Roman" w:hAnsi="Times New Roman" w:cs="Times New Roman"/>
          <w:bCs/>
          <w:sz w:val="28"/>
          <w:szCs w:val="28"/>
        </w:rPr>
      </w:pPr>
      <w:r w:rsidRPr="00EB79DC">
        <w:rPr>
          <w:rFonts w:ascii="Times New Roman" w:hAnsi="Times New Roman" w:cs="Times New Roman"/>
          <w:sz w:val="28"/>
          <w:szCs w:val="28"/>
        </w:rPr>
        <w:t xml:space="preserve">Для оценки достоверности </w:t>
      </w:r>
      <w:r>
        <w:rPr>
          <w:rFonts w:ascii="Times New Roman" w:hAnsi="Times New Roman" w:cs="Times New Roman"/>
          <w:sz w:val="28"/>
          <w:szCs w:val="28"/>
        </w:rPr>
        <w:t xml:space="preserve">полученных </w:t>
      </w:r>
      <w:r w:rsidRPr="00EB79DC">
        <w:rPr>
          <w:rFonts w:ascii="Times New Roman" w:hAnsi="Times New Roman" w:cs="Times New Roman"/>
          <w:sz w:val="28"/>
          <w:szCs w:val="28"/>
        </w:rPr>
        <w:t xml:space="preserve">различий </w:t>
      </w:r>
      <w:r>
        <w:rPr>
          <w:rFonts w:ascii="Times New Roman" w:hAnsi="Times New Roman" w:cs="Times New Roman"/>
          <w:sz w:val="28"/>
          <w:szCs w:val="28"/>
        </w:rPr>
        <w:t xml:space="preserve">использовался критерий </w:t>
      </w:r>
      <w:r w:rsidRPr="00EB79DC">
        <w:rPr>
          <w:rFonts w:ascii="Times New Roman" w:hAnsi="Times New Roman" w:cs="Times New Roman"/>
          <w:i/>
          <w:iCs/>
          <w:sz w:val="28"/>
          <w:szCs w:val="28"/>
        </w:rPr>
        <w:t>р-</w:t>
      </w:r>
      <w:proofErr w:type="spellStart"/>
      <w:r w:rsidRPr="00EB79DC">
        <w:rPr>
          <w:rFonts w:ascii="Times New Roman" w:hAnsi="Times New Roman" w:cs="Times New Roman"/>
          <w:i/>
          <w:iCs/>
          <w:sz w:val="28"/>
          <w:szCs w:val="28"/>
        </w:rPr>
        <w:t>value</w:t>
      </w:r>
      <w:proofErr w:type="spellEnd"/>
      <w:r w:rsidRPr="00EB79DC">
        <w:rPr>
          <w:rFonts w:ascii="Times New Roman" w:hAnsi="Times New Roman" w:cs="Times New Roman"/>
          <w:sz w:val="28"/>
          <w:szCs w:val="28"/>
        </w:rPr>
        <w:t xml:space="preserve"> (</w:t>
      </w:r>
      <w:r w:rsidRPr="00EB79DC">
        <w:rPr>
          <w:rFonts w:ascii="Times New Roman" w:hAnsi="Times New Roman" w:cs="Times New Roman"/>
          <w:i/>
          <w:iCs/>
          <w:sz w:val="28"/>
          <w:szCs w:val="28"/>
        </w:rPr>
        <w:t>p-</w:t>
      </w:r>
      <w:r>
        <w:rPr>
          <w:rFonts w:ascii="Times New Roman" w:hAnsi="Times New Roman" w:cs="Times New Roman"/>
          <w:i/>
          <w:iCs/>
          <w:sz w:val="28"/>
          <w:szCs w:val="28"/>
        </w:rPr>
        <w:t>уровень значимости</w:t>
      </w:r>
      <w:r w:rsidRPr="00EB79DC">
        <w:rPr>
          <w:rFonts w:ascii="Times New Roman" w:hAnsi="Times New Roman" w:cs="Times New Roman"/>
          <w:sz w:val="28"/>
          <w:szCs w:val="28"/>
        </w:rPr>
        <w:t>)</w:t>
      </w:r>
      <w:r>
        <w:rPr>
          <w:rFonts w:ascii="Times New Roman" w:hAnsi="Times New Roman" w:cs="Times New Roman"/>
          <w:sz w:val="28"/>
          <w:szCs w:val="28"/>
        </w:rPr>
        <w:t>,</w:t>
      </w:r>
      <w:r w:rsidRPr="00EB79DC">
        <w:rPr>
          <w:rFonts w:ascii="Times New Roman" w:hAnsi="Times New Roman" w:cs="Times New Roman"/>
          <w:sz w:val="28"/>
          <w:szCs w:val="28"/>
        </w:rPr>
        <w:t xml:space="preserve"> статистическая мера, указывающая на вероятность получить наблюдаемые результаты исследования при условии, что нулевая гипотеза (гипотеза об отсутствии эффекта/различий) верна.</w:t>
      </w:r>
      <w:r>
        <w:rPr>
          <w:rFonts w:ascii="Times New Roman" w:hAnsi="Times New Roman" w:cs="Times New Roman"/>
          <w:sz w:val="28"/>
          <w:szCs w:val="28"/>
        </w:rPr>
        <w:t xml:space="preserve"> </w:t>
      </w:r>
      <w:r w:rsidRPr="00587723">
        <w:rPr>
          <w:rFonts w:ascii="Times New Roman" w:hAnsi="Times New Roman" w:cs="Times New Roman"/>
          <w:sz w:val="28"/>
          <w:szCs w:val="28"/>
        </w:rPr>
        <w:t>Описательные статистические данные были суммированы частотными распределениями для категориальных переменных</w:t>
      </w:r>
      <w:r>
        <w:rPr>
          <w:rFonts w:ascii="Times New Roman" w:hAnsi="Times New Roman" w:cs="Times New Roman"/>
          <w:sz w:val="28"/>
          <w:szCs w:val="28"/>
        </w:rPr>
        <w:t xml:space="preserve">, </w:t>
      </w:r>
      <w:r w:rsidRPr="00587723">
        <w:rPr>
          <w:rFonts w:ascii="Times New Roman" w:hAnsi="Times New Roman" w:cs="Times New Roman"/>
          <w:sz w:val="28"/>
          <w:szCs w:val="28"/>
        </w:rPr>
        <w:t>средн</w:t>
      </w:r>
      <w:r>
        <w:rPr>
          <w:rFonts w:ascii="Times New Roman" w:hAnsi="Times New Roman" w:cs="Times New Roman"/>
          <w:sz w:val="28"/>
          <w:szCs w:val="28"/>
        </w:rPr>
        <w:t>ие</w:t>
      </w:r>
      <w:r w:rsidRPr="0058772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87723">
        <w:rPr>
          <w:rFonts w:ascii="Times New Roman" w:hAnsi="Times New Roman" w:cs="Times New Roman"/>
          <w:sz w:val="28"/>
          <w:szCs w:val="28"/>
        </w:rPr>
        <w:t>частотными распределениями для непрерывных переменных</w:t>
      </w:r>
      <w:r>
        <w:rPr>
          <w:rFonts w:ascii="Times New Roman" w:hAnsi="Times New Roman" w:cs="Times New Roman"/>
          <w:sz w:val="28"/>
          <w:szCs w:val="28"/>
        </w:rPr>
        <w:t xml:space="preserve">, для чего был применен критерий </w:t>
      </w:r>
      <w:r w:rsidRPr="00587723">
        <w:rPr>
          <w:rFonts w:ascii="Times New Roman" w:hAnsi="Times New Roman" w:cs="Times New Roman"/>
          <w:sz w:val="28"/>
          <w:szCs w:val="28"/>
        </w:rPr>
        <w:t>суммы ранг</w:t>
      </w:r>
      <w:r>
        <w:rPr>
          <w:rFonts w:ascii="Times New Roman" w:hAnsi="Times New Roman" w:cs="Times New Roman"/>
          <w:sz w:val="28"/>
          <w:szCs w:val="28"/>
        </w:rPr>
        <w:t xml:space="preserve">ов </w:t>
      </w:r>
      <w:proofErr w:type="spellStart"/>
      <w:r w:rsidRPr="00587723">
        <w:rPr>
          <w:rFonts w:ascii="Times New Roman" w:hAnsi="Times New Roman" w:cs="Times New Roman"/>
          <w:sz w:val="28"/>
          <w:szCs w:val="28"/>
        </w:rPr>
        <w:t>Уилкоксона</w:t>
      </w:r>
      <w:proofErr w:type="spellEnd"/>
      <w:r>
        <w:rPr>
          <w:rFonts w:ascii="Times New Roman" w:hAnsi="Times New Roman" w:cs="Times New Roman"/>
          <w:sz w:val="28"/>
          <w:szCs w:val="28"/>
        </w:rPr>
        <w:t xml:space="preserve">. </w:t>
      </w:r>
      <w:r w:rsidR="002741A9">
        <w:rPr>
          <w:rFonts w:ascii="Times New Roman" w:hAnsi="Times New Roman" w:cs="Times New Roman"/>
          <w:sz w:val="28"/>
          <w:szCs w:val="28"/>
        </w:rPr>
        <w:t xml:space="preserve">Также в исследовании были применение следующие статистические методы: </w:t>
      </w:r>
      <w:r w:rsidR="002741A9" w:rsidRPr="00574041">
        <w:rPr>
          <w:rFonts w:ascii="Times New Roman" w:hAnsi="Times New Roman" w:cs="Times New Roman"/>
          <w:sz w:val="28"/>
          <w:szCs w:val="28"/>
        </w:rPr>
        <w:t>точный критерий Фишера</w:t>
      </w:r>
      <w:r w:rsidR="002741A9">
        <w:rPr>
          <w:rFonts w:ascii="Times New Roman" w:hAnsi="Times New Roman" w:cs="Times New Roman"/>
          <w:sz w:val="28"/>
          <w:szCs w:val="28"/>
        </w:rPr>
        <w:t xml:space="preserve">, </w:t>
      </w:r>
      <w:r w:rsidR="002741A9" w:rsidRPr="00574041">
        <w:rPr>
          <w:rFonts w:ascii="Times New Roman" w:hAnsi="Times New Roman" w:cs="Times New Roman"/>
          <w:sz w:val="28"/>
          <w:szCs w:val="28"/>
        </w:rPr>
        <w:t>U</w:t>
      </w:r>
      <w:r w:rsidR="002741A9" w:rsidRPr="00E30BCC">
        <w:rPr>
          <w:rFonts w:ascii="Times New Roman" w:hAnsi="Times New Roman" w:cs="Times New Roman"/>
          <w:sz w:val="28"/>
          <w:szCs w:val="28"/>
        </w:rPr>
        <w:t>-критерий Манна</w:t>
      </w:r>
      <w:r w:rsidR="002741A9">
        <w:rPr>
          <w:rFonts w:ascii="Times New Roman" w:hAnsi="Times New Roman" w:cs="Times New Roman"/>
          <w:sz w:val="28"/>
          <w:szCs w:val="28"/>
        </w:rPr>
        <w:t>-</w:t>
      </w:r>
      <w:r w:rsidR="002741A9" w:rsidRPr="00E30BCC">
        <w:rPr>
          <w:rFonts w:ascii="Times New Roman" w:hAnsi="Times New Roman" w:cs="Times New Roman"/>
          <w:sz w:val="28"/>
          <w:szCs w:val="28"/>
        </w:rPr>
        <w:t>Уитни</w:t>
      </w:r>
      <w:r w:rsidR="002741A9">
        <w:rPr>
          <w:rFonts w:ascii="Times New Roman" w:hAnsi="Times New Roman" w:cs="Times New Roman"/>
          <w:sz w:val="28"/>
          <w:szCs w:val="28"/>
        </w:rPr>
        <w:t>,</w:t>
      </w:r>
      <w:r w:rsidR="002741A9" w:rsidRPr="000109A7">
        <w:rPr>
          <w:rFonts w:ascii="Times New Roman" w:hAnsi="Times New Roman" w:cs="Times New Roman"/>
          <w:sz w:val="28"/>
          <w:szCs w:val="28"/>
        </w:rPr>
        <w:t xml:space="preserve"> </w:t>
      </w:r>
      <w:r w:rsidR="002741A9">
        <w:rPr>
          <w:rFonts w:ascii="Times New Roman" w:hAnsi="Times New Roman" w:cs="Times New Roman"/>
          <w:sz w:val="28"/>
          <w:szCs w:val="28"/>
        </w:rPr>
        <w:t>показатель о</w:t>
      </w:r>
      <w:r w:rsidR="002741A9" w:rsidRPr="007E4CB7">
        <w:rPr>
          <w:rFonts w:ascii="Times New Roman" w:hAnsi="Times New Roman" w:cs="Times New Roman"/>
          <w:sz w:val="28"/>
          <w:szCs w:val="28"/>
        </w:rPr>
        <w:t>тносительн</w:t>
      </w:r>
      <w:r w:rsidR="002741A9">
        <w:rPr>
          <w:rFonts w:ascii="Times New Roman" w:hAnsi="Times New Roman" w:cs="Times New Roman"/>
          <w:sz w:val="28"/>
          <w:szCs w:val="28"/>
        </w:rPr>
        <w:t>ой</w:t>
      </w:r>
      <w:r w:rsidR="002741A9" w:rsidRPr="007E4CB7">
        <w:rPr>
          <w:rFonts w:ascii="Times New Roman" w:hAnsi="Times New Roman" w:cs="Times New Roman"/>
          <w:sz w:val="28"/>
          <w:szCs w:val="28"/>
        </w:rPr>
        <w:t xml:space="preserve"> частот</w:t>
      </w:r>
      <w:r w:rsidR="002741A9">
        <w:rPr>
          <w:rFonts w:ascii="Times New Roman" w:hAnsi="Times New Roman" w:cs="Times New Roman"/>
          <w:sz w:val="28"/>
          <w:szCs w:val="28"/>
        </w:rPr>
        <w:t>ы,</w:t>
      </w:r>
      <w:r w:rsidR="002741A9" w:rsidRPr="000109A7">
        <w:rPr>
          <w:rFonts w:ascii="Times New Roman" w:hAnsi="Times New Roman" w:cs="Times New Roman"/>
          <w:sz w:val="28"/>
          <w:szCs w:val="28"/>
        </w:rPr>
        <w:t xml:space="preserve"> коэффициент </w:t>
      </w:r>
      <w:r w:rsidR="002741A9">
        <w:rPr>
          <w:rFonts w:ascii="Times New Roman" w:hAnsi="Times New Roman" w:cs="Times New Roman"/>
          <w:sz w:val="28"/>
          <w:szCs w:val="28"/>
          <w:lang w:val="en-US"/>
        </w:rPr>
        <w:t>r</w:t>
      </w:r>
      <w:r w:rsidR="002741A9" w:rsidRPr="002741A9">
        <w:rPr>
          <w:rFonts w:ascii="Times New Roman" w:hAnsi="Times New Roman" w:cs="Times New Roman"/>
          <w:sz w:val="28"/>
          <w:szCs w:val="28"/>
        </w:rPr>
        <w:t xml:space="preserve"> </w:t>
      </w:r>
      <w:r w:rsidR="002741A9" w:rsidRPr="000109A7">
        <w:rPr>
          <w:rFonts w:ascii="Times New Roman" w:hAnsi="Times New Roman" w:cs="Times New Roman"/>
          <w:sz w:val="28"/>
          <w:szCs w:val="28"/>
        </w:rPr>
        <w:t xml:space="preserve">корреляции Пирсона, коэффициент </w:t>
      </w:r>
      <w:r w:rsidR="002741A9" w:rsidRPr="000109A7">
        <w:rPr>
          <w:rFonts w:ascii="Times New Roman" w:hAnsi="Times New Roman" w:cs="Times New Roman"/>
          <w:sz w:val="28"/>
          <w:szCs w:val="28"/>
          <w:lang w:val="en-US"/>
        </w:rPr>
        <w:t>V</w:t>
      </w:r>
      <w:r w:rsidR="002741A9" w:rsidRPr="000109A7">
        <w:rPr>
          <w:rFonts w:ascii="Times New Roman" w:hAnsi="Times New Roman" w:cs="Times New Roman"/>
          <w:sz w:val="28"/>
          <w:szCs w:val="28"/>
        </w:rPr>
        <w:t xml:space="preserve"> Крамера, корреляционное отношение.</w:t>
      </w:r>
    </w:p>
    <w:p w14:paraId="2E80E7BE" w14:textId="77777777" w:rsidR="004B0790" w:rsidRPr="004C790C" w:rsidRDefault="004B0790" w:rsidP="004B0790">
      <w:pPr>
        <w:tabs>
          <w:tab w:val="left" w:pos="142"/>
          <w:tab w:val="left" w:pos="851"/>
          <w:tab w:val="left" w:pos="1134"/>
        </w:tabs>
        <w:spacing w:after="0" w:line="240" w:lineRule="auto"/>
        <w:ind w:firstLine="709"/>
        <w:jc w:val="both"/>
        <w:rPr>
          <w:rFonts w:ascii="Times New Roman" w:hAnsi="Times New Roman" w:cs="Times New Roman"/>
          <w:b/>
          <w:sz w:val="28"/>
          <w:szCs w:val="28"/>
        </w:rPr>
      </w:pPr>
      <w:bookmarkStart w:id="5" w:name="_Hlk231160709"/>
      <w:bookmarkEnd w:id="3"/>
      <w:r w:rsidRPr="004C790C">
        <w:rPr>
          <w:rFonts w:ascii="Times New Roman" w:hAnsi="Times New Roman" w:cs="Times New Roman"/>
          <w:b/>
          <w:sz w:val="28"/>
          <w:szCs w:val="28"/>
        </w:rPr>
        <w:t>Научная новизна диссертационного исследования</w:t>
      </w:r>
    </w:p>
    <w:p w14:paraId="22472058" w14:textId="4986AA35" w:rsidR="004B0790" w:rsidRPr="004C790C" w:rsidRDefault="004B0790" w:rsidP="004B0790">
      <w:pPr>
        <w:tabs>
          <w:tab w:val="left" w:pos="142"/>
          <w:tab w:val="left" w:pos="851"/>
          <w:tab w:val="left" w:pos="1134"/>
        </w:tabs>
        <w:spacing w:after="0" w:line="240" w:lineRule="auto"/>
        <w:ind w:firstLine="709"/>
        <w:jc w:val="both"/>
        <w:rPr>
          <w:rFonts w:ascii="Times New Roman" w:hAnsi="Times New Roman" w:cs="Times New Roman"/>
          <w:bCs/>
          <w:sz w:val="28"/>
          <w:szCs w:val="28"/>
        </w:rPr>
      </w:pPr>
      <w:r w:rsidRPr="004C790C">
        <w:rPr>
          <w:rFonts w:ascii="Times New Roman" w:hAnsi="Times New Roman" w:cs="Times New Roman"/>
          <w:bCs/>
          <w:sz w:val="28"/>
          <w:szCs w:val="28"/>
        </w:rPr>
        <w:t>1. Впервые в Республике Казахстан проведен</w:t>
      </w:r>
      <w:r w:rsidR="00C65B09">
        <w:rPr>
          <w:rFonts w:ascii="Times New Roman" w:hAnsi="Times New Roman" w:cs="Times New Roman"/>
          <w:bCs/>
          <w:sz w:val="28"/>
          <w:szCs w:val="28"/>
        </w:rPr>
        <w:t xml:space="preserve"> </w:t>
      </w:r>
      <w:r w:rsidR="00C65B09" w:rsidRPr="00A10AEB">
        <w:rPr>
          <w:rFonts w:ascii="Times New Roman" w:hAnsi="Times New Roman" w:cs="Times New Roman"/>
          <w:bCs/>
          <w:sz w:val="28"/>
          <w:szCs w:val="28"/>
        </w:rPr>
        <w:t xml:space="preserve">сопоставительный </w:t>
      </w:r>
      <w:r w:rsidR="00C65B09" w:rsidRPr="00C65B09">
        <w:rPr>
          <w:rFonts w:ascii="Times New Roman" w:hAnsi="Times New Roman" w:cs="Times New Roman"/>
          <w:bCs/>
          <w:sz w:val="28"/>
          <w:szCs w:val="28"/>
        </w:rPr>
        <w:t xml:space="preserve">анализ </w:t>
      </w:r>
      <w:r w:rsidRPr="004C790C">
        <w:rPr>
          <w:rFonts w:ascii="Times New Roman" w:hAnsi="Times New Roman" w:cs="Times New Roman"/>
          <w:bCs/>
          <w:sz w:val="28"/>
          <w:szCs w:val="28"/>
        </w:rPr>
        <w:t xml:space="preserve">частоты и спектра патогенных генетических вариантов, ассоциированных с КРР и другими видами рака в группах пациентов и их условно здоровых родственников. </w:t>
      </w:r>
    </w:p>
    <w:p w14:paraId="6068799D" w14:textId="77777777" w:rsidR="00760D14" w:rsidRDefault="004B0790" w:rsidP="00760D14">
      <w:pPr>
        <w:tabs>
          <w:tab w:val="left" w:pos="142"/>
          <w:tab w:val="left" w:pos="851"/>
          <w:tab w:val="left" w:pos="1134"/>
        </w:tabs>
        <w:spacing w:after="0" w:line="240" w:lineRule="auto"/>
        <w:ind w:firstLine="709"/>
        <w:jc w:val="both"/>
        <w:rPr>
          <w:rFonts w:ascii="Times New Roman" w:hAnsi="Times New Roman" w:cs="Times New Roman"/>
          <w:bCs/>
          <w:sz w:val="28"/>
          <w:szCs w:val="28"/>
        </w:rPr>
      </w:pPr>
      <w:r w:rsidRPr="004C790C">
        <w:rPr>
          <w:rFonts w:ascii="Times New Roman" w:hAnsi="Times New Roman" w:cs="Times New Roman"/>
          <w:bCs/>
          <w:sz w:val="28"/>
          <w:szCs w:val="28"/>
        </w:rPr>
        <w:t xml:space="preserve">2. Обнаружено </w:t>
      </w:r>
      <w:r w:rsidRPr="00E70C2E">
        <w:rPr>
          <w:rFonts w:ascii="Times New Roman" w:hAnsi="Times New Roman" w:cs="Times New Roman"/>
          <w:bCs/>
          <w:sz w:val="28"/>
          <w:szCs w:val="28"/>
        </w:rPr>
        <w:t xml:space="preserve">6 новых </w:t>
      </w:r>
      <w:r w:rsidRPr="004C790C">
        <w:rPr>
          <w:rFonts w:ascii="Times New Roman" w:hAnsi="Times New Roman" w:cs="Times New Roman"/>
          <w:bCs/>
          <w:sz w:val="28"/>
          <w:szCs w:val="28"/>
        </w:rPr>
        <w:t xml:space="preserve">патогенных вариантов в генах </w:t>
      </w:r>
      <w:r w:rsidRPr="004C790C">
        <w:rPr>
          <w:rFonts w:ascii="Times New Roman" w:hAnsi="Times New Roman" w:cs="Times New Roman"/>
          <w:i/>
          <w:iCs/>
          <w:sz w:val="28"/>
          <w:szCs w:val="28"/>
        </w:rPr>
        <w:t>APC,</w:t>
      </w:r>
      <w:r w:rsidRPr="004C790C">
        <w:rPr>
          <w:rFonts w:ascii="Times New Roman" w:hAnsi="Times New Roman" w:cs="Times New Roman"/>
          <w:sz w:val="28"/>
          <w:szCs w:val="28"/>
        </w:rPr>
        <w:t xml:space="preserve"> </w:t>
      </w:r>
      <w:r w:rsidRPr="004C790C">
        <w:rPr>
          <w:rFonts w:ascii="Times New Roman" w:hAnsi="Times New Roman" w:cs="Times New Roman"/>
          <w:i/>
          <w:iCs/>
          <w:sz w:val="28"/>
          <w:szCs w:val="28"/>
        </w:rPr>
        <w:t>PMS1</w:t>
      </w:r>
      <w:r w:rsidRPr="004C790C">
        <w:rPr>
          <w:rFonts w:ascii="Times New Roman" w:hAnsi="Times New Roman" w:cs="Times New Roman"/>
          <w:sz w:val="28"/>
          <w:szCs w:val="28"/>
        </w:rPr>
        <w:t xml:space="preserve">, </w:t>
      </w:r>
      <w:r w:rsidRPr="004C790C">
        <w:rPr>
          <w:rFonts w:ascii="Times New Roman" w:hAnsi="Times New Roman" w:cs="Times New Roman"/>
          <w:i/>
          <w:iCs/>
          <w:sz w:val="28"/>
          <w:szCs w:val="28"/>
        </w:rPr>
        <w:t>MLH1</w:t>
      </w:r>
      <w:r w:rsidRPr="004C790C">
        <w:rPr>
          <w:rFonts w:ascii="Times New Roman" w:hAnsi="Times New Roman" w:cs="Times New Roman"/>
          <w:sz w:val="28"/>
          <w:szCs w:val="28"/>
        </w:rPr>
        <w:t xml:space="preserve">, </w:t>
      </w:r>
      <w:r w:rsidRPr="004C790C">
        <w:rPr>
          <w:rFonts w:ascii="Times New Roman" w:hAnsi="Times New Roman" w:cs="Times New Roman"/>
          <w:i/>
          <w:iCs/>
          <w:sz w:val="28"/>
          <w:szCs w:val="28"/>
        </w:rPr>
        <w:t>NBN</w:t>
      </w:r>
      <w:r w:rsidRPr="004C790C">
        <w:rPr>
          <w:rFonts w:ascii="Times New Roman" w:hAnsi="Times New Roman" w:cs="Times New Roman"/>
          <w:sz w:val="28"/>
          <w:szCs w:val="28"/>
        </w:rPr>
        <w:t xml:space="preserve"> и </w:t>
      </w:r>
      <w:r w:rsidRPr="004C790C">
        <w:rPr>
          <w:rFonts w:ascii="Times New Roman" w:hAnsi="Times New Roman" w:cs="Times New Roman"/>
          <w:i/>
          <w:iCs/>
          <w:sz w:val="28"/>
          <w:szCs w:val="28"/>
        </w:rPr>
        <w:t>ЕРСАМ</w:t>
      </w:r>
      <w:r w:rsidRPr="004C790C">
        <w:rPr>
          <w:rFonts w:ascii="Times New Roman" w:hAnsi="Times New Roman" w:cs="Times New Roman"/>
          <w:bCs/>
          <w:sz w:val="28"/>
          <w:szCs w:val="28"/>
        </w:rPr>
        <w:t xml:space="preserve">, ассоциированных с КРР и другими видами рака, которые ранее не были </w:t>
      </w:r>
      <w:r>
        <w:rPr>
          <w:rFonts w:ascii="Times New Roman" w:hAnsi="Times New Roman" w:cs="Times New Roman"/>
          <w:bCs/>
          <w:sz w:val="28"/>
          <w:szCs w:val="28"/>
        </w:rPr>
        <w:t xml:space="preserve">описаны в литературе и не </w:t>
      </w:r>
      <w:r w:rsidRPr="004C790C">
        <w:rPr>
          <w:rFonts w:ascii="Times New Roman" w:hAnsi="Times New Roman" w:cs="Times New Roman"/>
          <w:bCs/>
          <w:sz w:val="28"/>
          <w:szCs w:val="28"/>
        </w:rPr>
        <w:t>индексированы в геномных базах данных.</w:t>
      </w:r>
    </w:p>
    <w:p w14:paraId="18F44F7A" w14:textId="7729565D" w:rsidR="004B0790" w:rsidRPr="00760D14" w:rsidRDefault="004B0790" w:rsidP="004B0790">
      <w:pPr>
        <w:tabs>
          <w:tab w:val="left" w:pos="142"/>
          <w:tab w:val="left" w:pos="851"/>
          <w:tab w:val="left" w:pos="1134"/>
        </w:tabs>
        <w:spacing w:after="0" w:line="240" w:lineRule="auto"/>
        <w:ind w:firstLine="709"/>
        <w:jc w:val="both"/>
        <w:rPr>
          <w:rFonts w:ascii="Times New Roman" w:hAnsi="Times New Roman" w:cs="Times New Roman"/>
          <w:bCs/>
          <w:sz w:val="28"/>
          <w:szCs w:val="28"/>
        </w:rPr>
      </w:pPr>
      <w:r w:rsidRPr="004C790C">
        <w:rPr>
          <w:rFonts w:ascii="Times New Roman" w:hAnsi="Times New Roman" w:cs="Times New Roman"/>
          <w:bCs/>
          <w:sz w:val="28"/>
          <w:szCs w:val="28"/>
        </w:rPr>
        <w:t>3. Впервые в Республике Казахстан</w:t>
      </w:r>
      <w:r w:rsidRPr="004C790C">
        <w:rPr>
          <w:rFonts w:ascii="Times New Roman" w:hAnsi="Times New Roman" w:cs="Times New Roman"/>
          <w:sz w:val="28"/>
          <w:szCs w:val="28"/>
        </w:rPr>
        <w:t xml:space="preserve"> оценена эффективность </w:t>
      </w:r>
      <w:r w:rsidRPr="004C790C">
        <w:rPr>
          <w:rFonts w:ascii="Times New Roman" w:hAnsi="Times New Roman" w:cs="Times New Roman"/>
          <w:bCs/>
          <w:sz w:val="28"/>
          <w:szCs w:val="28"/>
        </w:rPr>
        <w:t>совместного применения</w:t>
      </w:r>
      <w:r w:rsidRPr="004C790C">
        <w:rPr>
          <w:rFonts w:ascii="Times New Roman" w:hAnsi="Times New Roman" w:cs="Times New Roman"/>
          <w:sz w:val="28"/>
          <w:szCs w:val="28"/>
        </w:rPr>
        <w:t xml:space="preserve"> </w:t>
      </w:r>
      <w:proofErr w:type="spellStart"/>
      <w:r w:rsidRPr="004C790C">
        <w:rPr>
          <w:rFonts w:ascii="Times New Roman" w:hAnsi="Times New Roman" w:cs="Times New Roman"/>
          <w:sz w:val="28"/>
          <w:szCs w:val="28"/>
        </w:rPr>
        <w:t>мультигенного</w:t>
      </w:r>
      <w:proofErr w:type="spellEnd"/>
      <w:r w:rsidRPr="004C790C">
        <w:rPr>
          <w:rFonts w:ascii="Times New Roman" w:hAnsi="Times New Roman" w:cs="Times New Roman"/>
          <w:sz w:val="28"/>
          <w:szCs w:val="28"/>
        </w:rPr>
        <w:t xml:space="preserve"> тестирования и колоноскопии у лиц с НОА для ранней диагностики и оценки рисков развития колоректального рака</w:t>
      </w:r>
      <w:r w:rsidR="00760D14">
        <w:rPr>
          <w:rFonts w:ascii="Times New Roman" w:hAnsi="Times New Roman" w:cs="Times New Roman"/>
          <w:sz w:val="28"/>
          <w:szCs w:val="28"/>
        </w:rPr>
        <w:t xml:space="preserve"> </w:t>
      </w:r>
      <w:r w:rsidR="00760D14" w:rsidRPr="00760D14">
        <w:rPr>
          <w:rFonts w:ascii="Times New Roman" w:hAnsi="Times New Roman" w:cs="Times New Roman"/>
          <w:sz w:val="28"/>
          <w:szCs w:val="28"/>
        </w:rPr>
        <w:t>(</w:t>
      </w:r>
      <w:r w:rsidR="00760D14">
        <w:rPr>
          <w:rFonts w:ascii="Times New Roman" w:hAnsi="Times New Roman" w:cs="Times New Roman"/>
          <w:sz w:val="28"/>
          <w:szCs w:val="28"/>
        </w:rPr>
        <w:t>получен п</w:t>
      </w:r>
      <w:r w:rsidR="00760D14" w:rsidRPr="00760D14">
        <w:rPr>
          <w:rFonts w:ascii="Times New Roman" w:hAnsi="Times New Roman" w:cs="Times New Roman"/>
          <w:sz w:val="28"/>
          <w:szCs w:val="28"/>
        </w:rPr>
        <w:t>атент Евразийской патентной организации,</w:t>
      </w:r>
      <w:r w:rsidR="00760D14">
        <w:rPr>
          <w:rFonts w:ascii="Times New Roman" w:hAnsi="Times New Roman" w:cs="Times New Roman"/>
          <w:sz w:val="28"/>
          <w:szCs w:val="28"/>
        </w:rPr>
        <w:t xml:space="preserve"> Приложение Д</w:t>
      </w:r>
      <w:r w:rsidR="00760D14" w:rsidRPr="00760D14">
        <w:rPr>
          <w:rFonts w:ascii="Times New Roman" w:hAnsi="Times New Roman" w:cs="Times New Roman"/>
          <w:sz w:val="28"/>
          <w:szCs w:val="28"/>
        </w:rPr>
        <w:t>)</w:t>
      </w:r>
      <w:r w:rsidRPr="00760D14">
        <w:rPr>
          <w:rFonts w:ascii="Times New Roman" w:hAnsi="Times New Roman" w:cs="Times New Roman"/>
          <w:sz w:val="28"/>
          <w:szCs w:val="28"/>
        </w:rPr>
        <w:t>.</w:t>
      </w:r>
    </w:p>
    <w:p w14:paraId="6F99A906" w14:textId="77777777" w:rsidR="004B0790" w:rsidRPr="004C790C" w:rsidRDefault="004B0790" w:rsidP="004B0790">
      <w:pPr>
        <w:tabs>
          <w:tab w:val="left" w:pos="142"/>
          <w:tab w:val="left" w:pos="851"/>
          <w:tab w:val="left" w:pos="1134"/>
        </w:tabs>
        <w:spacing w:after="0" w:line="240" w:lineRule="auto"/>
        <w:ind w:firstLine="709"/>
        <w:jc w:val="both"/>
        <w:rPr>
          <w:rFonts w:ascii="Times New Roman" w:hAnsi="Times New Roman" w:cs="Times New Roman"/>
          <w:bCs/>
          <w:sz w:val="28"/>
          <w:szCs w:val="28"/>
        </w:rPr>
      </w:pPr>
      <w:r w:rsidRPr="00760D14">
        <w:rPr>
          <w:rFonts w:ascii="Times New Roman" w:hAnsi="Times New Roman" w:cs="Times New Roman"/>
          <w:bCs/>
          <w:sz w:val="28"/>
          <w:szCs w:val="28"/>
        </w:rPr>
        <w:t>4.</w:t>
      </w:r>
      <w:r w:rsidRPr="00760D14">
        <w:rPr>
          <w:rFonts w:ascii="Times New Roman" w:hAnsi="Times New Roman" w:cs="Times New Roman"/>
          <w:sz w:val="28"/>
          <w:szCs w:val="28"/>
        </w:rPr>
        <w:t xml:space="preserve"> </w:t>
      </w:r>
      <w:r w:rsidRPr="00760D14">
        <w:rPr>
          <w:rFonts w:ascii="Times New Roman" w:hAnsi="Times New Roman" w:cs="Times New Roman"/>
          <w:bCs/>
          <w:sz w:val="28"/>
          <w:szCs w:val="28"/>
        </w:rPr>
        <w:t>Впервые в Республике Казахстан</w:t>
      </w:r>
      <w:r w:rsidRPr="00760D14">
        <w:rPr>
          <w:rFonts w:ascii="Times New Roman" w:hAnsi="Times New Roman" w:cs="Times New Roman"/>
          <w:sz w:val="28"/>
          <w:szCs w:val="28"/>
        </w:rPr>
        <w:t xml:space="preserve"> разработана и научно обоснована</w:t>
      </w:r>
      <w:r w:rsidRPr="004C790C">
        <w:rPr>
          <w:rFonts w:ascii="Times New Roman" w:hAnsi="Times New Roman" w:cs="Times New Roman"/>
          <w:sz w:val="28"/>
          <w:szCs w:val="28"/>
        </w:rPr>
        <w:t xml:space="preserve"> система оптимизации ранней диагностики колоректального рака у лиц с наследственно отягощенным анамнезом на основе </w:t>
      </w:r>
      <w:proofErr w:type="spellStart"/>
      <w:r w:rsidRPr="004C790C">
        <w:rPr>
          <w:rFonts w:ascii="Times New Roman" w:hAnsi="Times New Roman" w:cs="Times New Roman"/>
          <w:sz w:val="28"/>
          <w:szCs w:val="28"/>
        </w:rPr>
        <w:t>мультигенного</w:t>
      </w:r>
      <w:proofErr w:type="spellEnd"/>
      <w:r w:rsidRPr="004C790C">
        <w:rPr>
          <w:rFonts w:ascii="Times New Roman" w:hAnsi="Times New Roman" w:cs="Times New Roman"/>
          <w:sz w:val="28"/>
          <w:szCs w:val="28"/>
        </w:rPr>
        <w:t xml:space="preserve"> тестирования.</w:t>
      </w:r>
    </w:p>
    <w:p w14:paraId="74F643BD" w14:textId="77777777" w:rsidR="004B0790" w:rsidRPr="004C790C" w:rsidRDefault="004B0790" w:rsidP="004B0790">
      <w:pPr>
        <w:tabs>
          <w:tab w:val="left" w:pos="142"/>
          <w:tab w:val="left" w:pos="851"/>
          <w:tab w:val="left" w:pos="1134"/>
        </w:tabs>
        <w:spacing w:after="0" w:line="240" w:lineRule="auto"/>
        <w:ind w:firstLine="709"/>
        <w:jc w:val="both"/>
        <w:rPr>
          <w:rFonts w:ascii="Times New Roman" w:hAnsi="Times New Roman" w:cs="Times New Roman"/>
          <w:bCs/>
          <w:sz w:val="28"/>
          <w:szCs w:val="28"/>
        </w:rPr>
      </w:pPr>
      <w:r w:rsidRPr="004C790C">
        <w:rPr>
          <w:rFonts w:ascii="Times New Roman" w:hAnsi="Times New Roman" w:cs="Times New Roman"/>
          <w:bCs/>
          <w:sz w:val="28"/>
          <w:szCs w:val="28"/>
        </w:rPr>
        <w:t xml:space="preserve">5. Впервые в Республике Казахстан разработаны и внедрены алгоритмы </w:t>
      </w:r>
      <w:r w:rsidRPr="004C790C">
        <w:rPr>
          <w:rFonts w:ascii="Times New Roman" w:hAnsi="Times New Roman" w:cs="Times New Roman"/>
          <w:sz w:val="28"/>
          <w:szCs w:val="28"/>
        </w:rPr>
        <w:t>ранней диагностики колоректального рака у лиц с наследственно отягощенным анамнезом.</w:t>
      </w:r>
    </w:p>
    <w:p w14:paraId="500313D9" w14:textId="77777777" w:rsidR="007B4804" w:rsidRPr="004C790C" w:rsidRDefault="007B4804" w:rsidP="007B4804">
      <w:pPr>
        <w:tabs>
          <w:tab w:val="left" w:pos="851"/>
        </w:tabs>
        <w:spacing w:after="0" w:line="240" w:lineRule="auto"/>
        <w:ind w:firstLine="709"/>
        <w:jc w:val="both"/>
        <w:rPr>
          <w:rFonts w:ascii="Times New Roman" w:hAnsi="Times New Roman" w:cs="Times New Roman"/>
          <w:b/>
          <w:sz w:val="28"/>
          <w:szCs w:val="28"/>
        </w:rPr>
      </w:pPr>
      <w:bookmarkStart w:id="6" w:name="_Hlk231160994"/>
      <w:bookmarkEnd w:id="5"/>
      <w:r w:rsidRPr="004C790C">
        <w:rPr>
          <w:rFonts w:ascii="Times New Roman" w:hAnsi="Times New Roman" w:cs="Times New Roman"/>
          <w:b/>
          <w:sz w:val="28"/>
          <w:szCs w:val="28"/>
        </w:rPr>
        <w:t>Основные положения, выносимые на защиту</w:t>
      </w:r>
    </w:p>
    <w:p w14:paraId="211D429A" w14:textId="77777777" w:rsidR="007B4804" w:rsidRDefault="007B4804" w:rsidP="007B4804">
      <w:pPr>
        <w:pStyle w:val="a7"/>
        <w:numPr>
          <w:ilvl w:val="0"/>
          <w:numId w:val="9"/>
        </w:numPr>
        <w:tabs>
          <w:tab w:val="left" w:pos="1134"/>
        </w:tabs>
        <w:spacing w:after="0" w:line="240" w:lineRule="auto"/>
        <w:ind w:left="0" w:firstLine="709"/>
        <w:jc w:val="both"/>
        <w:rPr>
          <w:rFonts w:ascii="Times New Roman" w:hAnsi="Times New Roman" w:cs="Times New Roman"/>
          <w:sz w:val="28"/>
          <w:szCs w:val="28"/>
        </w:rPr>
      </w:pPr>
      <w:r w:rsidRPr="003569B0">
        <w:rPr>
          <w:rFonts w:ascii="Times New Roman" w:hAnsi="Times New Roman" w:cs="Times New Roman"/>
          <w:sz w:val="28"/>
          <w:szCs w:val="28"/>
        </w:rPr>
        <w:t xml:space="preserve">Частота </w:t>
      </w:r>
      <w:proofErr w:type="spellStart"/>
      <w:r w:rsidRPr="003569B0">
        <w:rPr>
          <w:rFonts w:ascii="Times New Roman" w:hAnsi="Times New Roman" w:cs="Times New Roman"/>
          <w:sz w:val="28"/>
          <w:szCs w:val="28"/>
        </w:rPr>
        <w:t>герминальных</w:t>
      </w:r>
      <w:proofErr w:type="spellEnd"/>
      <w:r w:rsidRPr="003569B0">
        <w:rPr>
          <w:rFonts w:ascii="Times New Roman" w:hAnsi="Times New Roman" w:cs="Times New Roman"/>
          <w:sz w:val="28"/>
          <w:szCs w:val="28"/>
        </w:rPr>
        <w:t xml:space="preserve"> патогенных генетических вариантов в исследуемой когорте пациентов составила 19.4%, что является высоким показателем для случаев колоректального рака, имеющих не </w:t>
      </w:r>
      <w:proofErr w:type="spellStart"/>
      <w:r w:rsidRPr="003569B0">
        <w:rPr>
          <w:rFonts w:ascii="Times New Roman" w:hAnsi="Times New Roman" w:cs="Times New Roman"/>
          <w:sz w:val="28"/>
          <w:szCs w:val="28"/>
        </w:rPr>
        <w:t>синдромальную</w:t>
      </w:r>
      <w:proofErr w:type="spellEnd"/>
      <w:r w:rsidRPr="003569B0">
        <w:rPr>
          <w:rFonts w:ascii="Times New Roman" w:hAnsi="Times New Roman" w:cs="Times New Roman"/>
          <w:sz w:val="28"/>
          <w:szCs w:val="28"/>
        </w:rPr>
        <w:t xml:space="preserve"> природу. </w:t>
      </w:r>
    </w:p>
    <w:p w14:paraId="7A90CE75" w14:textId="77777777" w:rsidR="007B4804" w:rsidRPr="003569B0" w:rsidRDefault="007B4804" w:rsidP="007B4804">
      <w:pPr>
        <w:pStyle w:val="a7"/>
        <w:numPr>
          <w:ilvl w:val="0"/>
          <w:numId w:val="9"/>
        </w:numPr>
        <w:tabs>
          <w:tab w:val="left" w:pos="1134"/>
        </w:tabs>
        <w:spacing w:after="0" w:line="240" w:lineRule="auto"/>
        <w:ind w:left="0" w:firstLine="709"/>
        <w:jc w:val="both"/>
        <w:rPr>
          <w:rFonts w:ascii="Times New Roman" w:hAnsi="Times New Roman" w:cs="Times New Roman"/>
          <w:sz w:val="28"/>
          <w:szCs w:val="28"/>
        </w:rPr>
      </w:pPr>
      <w:r w:rsidRPr="003569B0">
        <w:rPr>
          <w:rFonts w:ascii="Times New Roman" w:hAnsi="Times New Roman" w:cs="Times New Roman"/>
          <w:bCs/>
          <w:sz w:val="28"/>
          <w:szCs w:val="28"/>
        </w:rPr>
        <w:t>Наиболее часто патогенные генетические варианты были обнаружены в генах-супрессорах (</w:t>
      </w:r>
      <w:r w:rsidRPr="003569B0">
        <w:rPr>
          <w:rFonts w:ascii="Times New Roman" w:hAnsi="Times New Roman" w:cs="Times New Roman"/>
          <w:bCs/>
          <w:i/>
          <w:iCs/>
          <w:sz w:val="28"/>
          <w:szCs w:val="28"/>
        </w:rPr>
        <w:t>APC</w:t>
      </w:r>
      <w:r w:rsidRPr="003569B0">
        <w:rPr>
          <w:rFonts w:ascii="Times New Roman" w:hAnsi="Times New Roman" w:cs="Times New Roman"/>
          <w:bCs/>
          <w:sz w:val="28"/>
          <w:szCs w:val="28"/>
        </w:rPr>
        <w:t>), генах контроля клеточного цикла и репарации ДНК (</w:t>
      </w:r>
      <w:r w:rsidRPr="003569B0">
        <w:rPr>
          <w:rFonts w:ascii="Times New Roman" w:hAnsi="Times New Roman" w:cs="Times New Roman"/>
          <w:bCs/>
          <w:i/>
          <w:iCs/>
          <w:sz w:val="28"/>
          <w:szCs w:val="28"/>
        </w:rPr>
        <w:t>CHEK2, BRCA1</w:t>
      </w:r>
      <w:r w:rsidRPr="003569B0">
        <w:rPr>
          <w:rFonts w:ascii="Times New Roman" w:hAnsi="Times New Roman" w:cs="Times New Roman"/>
          <w:bCs/>
          <w:sz w:val="28"/>
          <w:szCs w:val="28"/>
        </w:rPr>
        <w:t xml:space="preserve">), а также генах </w:t>
      </w:r>
      <w:proofErr w:type="spellStart"/>
      <w:r w:rsidRPr="003569B0">
        <w:rPr>
          <w:rFonts w:ascii="Times New Roman" w:hAnsi="Times New Roman" w:cs="Times New Roman"/>
          <w:bCs/>
          <w:sz w:val="28"/>
          <w:szCs w:val="28"/>
        </w:rPr>
        <w:t>мисматч</w:t>
      </w:r>
      <w:proofErr w:type="spellEnd"/>
      <w:r w:rsidRPr="003569B0">
        <w:rPr>
          <w:rFonts w:ascii="Times New Roman" w:hAnsi="Times New Roman" w:cs="Times New Roman"/>
          <w:bCs/>
          <w:sz w:val="28"/>
          <w:szCs w:val="28"/>
        </w:rPr>
        <w:t>-репарации (</w:t>
      </w:r>
      <w:r w:rsidRPr="003569B0">
        <w:rPr>
          <w:rFonts w:ascii="Times New Roman" w:hAnsi="Times New Roman" w:cs="Times New Roman"/>
          <w:bCs/>
          <w:i/>
          <w:iCs/>
          <w:sz w:val="28"/>
          <w:szCs w:val="28"/>
        </w:rPr>
        <w:t>MLH1, MSH2, MSH6, MUTYH</w:t>
      </w:r>
      <w:r w:rsidRPr="003569B0">
        <w:rPr>
          <w:rFonts w:ascii="Times New Roman" w:hAnsi="Times New Roman" w:cs="Times New Roman"/>
          <w:bCs/>
          <w:sz w:val="28"/>
          <w:szCs w:val="28"/>
        </w:rPr>
        <w:t>).</w:t>
      </w:r>
    </w:p>
    <w:p w14:paraId="204D4768" w14:textId="77777777" w:rsidR="007B4804" w:rsidRDefault="007B4804" w:rsidP="007B4804">
      <w:pPr>
        <w:pStyle w:val="a7"/>
        <w:numPr>
          <w:ilvl w:val="0"/>
          <w:numId w:val="9"/>
        </w:numPr>
        <w:tabs>
          <w:tab w:val="left" w:pos="1134"/>
        </w:tabs>
        <w:spacing w:after="0" w:line="240" w:lineRule="auto"/>
        <w:ind w:left="0" w:firstLine="709"/>
        <w:jc w:val="both"/>
        <w:rPr>
          <w:rFonts w:ascii="Times New Roman" w:hAnsi="Times New Roman" w:cs="Times New Roman"/>
          <w:sz w:val="28"/>
          <w:szCs w:val="28"/>
        </w:rPr>
      </w:pPr>
      <w:r w:rsidRPr="003569B0">
        <w:rPr>
          <w:rFonts w:ascii="Times New Roman" w:hAnsi="Times New Roman" w:cs="Times New Roman"/>
          <w:sz w:val="28"/>
          <w:szCs w:val="28"/>
        </w:rPr>
        <w:lastRenderedPageBreak/>
        <w:t xml:space="preserve">53.3% носителей патогенных генетических вариантов относятся к лицам молодого возраста (18–44 лет), что подчеркивает важность генетического скрининга </w:t>
      </w:r>
      <w:r>
        <w:rPr>
          <w:rFonts w:ascii="Times New Roman" w:hAnsi="Times New Roman" w:cs="Times New Roman"/>
          <w:sz w:val="28"/>
          <w:szCs w:val="28"/>
        </w:rPr>
        <w:t>у молодых</w:t>
      </w:r>
      <w:r w:rsidRPr="003569B0">
        <w:rPr>
          <w:rFonts w:ascii="Times New Roman" w:hAnsi="Times New Roman" w:cs="Times New Roman"/>
          <w:sz w:val="28"/>
          <w:szCs w:val="28"/>
        </w:rPr>
        <w:t xml:space="preserve"> пациентов. </w:t>
      </w:r>
    </w:p>
    <w:p w14:paraId="4FB91FA5" w14:textId="77777777" w:rsidR="007B4804" w:rsidRDefault="007B4804" w:rsidP="007B4804">
      <w:pPr>
        <w:pStyle w:val="a7"/>
        <w:numPr>
          <w:ilvl w:val="0"/>
          <w:numId w:val="9"/>
        </w:numPr>
        <w:tabs>
          <w:tab w:val="left" w:pos="1134"/>
        </w:tabs>
        <w:spacing w:after="0" w:line="240" w:lineRule="auto"/>
        <w:ind w:left="0" w:firstLine="709"/>
        <w:jc w:val="both"/>
        <w:rPr>
          <w:rFonts w:ascii="Times New Roman" w:hAnsi="Times New Roman" w:cs="Times New Roman"/>
          <w:sz w:val="28"/>
          <w:szCs w:val="28"/>
        </w:rPr>
      </w:pPr>
      <w:r w:rsidRPr="003569B0">
        <w:rPr>
          <w:rFonts w:ascii="Times New Roman" w:hAnsi="Times New Roman" w:cs="Times New Roman"/>
          <w:sz w:val="28"/>
          <w:szCs w:val="28"/>
        </w:rPr>
        <w:t xml:space="preserve">Редкие </w:t>
      </w:r>
      <w:proofErr w:type="spellStart"/>
      <w:r w:rsidRPr="003569B0">
        <w:rPr>
          <w:rFonts w:ascii="Times New Roman" w:hAnsi="Times New Roman" w:cs="Times New Roman"/>
          <w:sz w:val="28"/>
          <w:szCs w:val="28"/>
        </w:rPr>
        <w:t>герминальные</w:t>
      </w:r>
      <w:proofErr w:type="spellEnd"/>
      <w:r w:rsidRPr="003569B0">
        <w:rPr>
          <w:rFonts w:ascii="Times New Roman" w:hAnsi="Times New Roman" w:cs="Times New Roman"/>
          <w:sz w:val="28"/>
          <w:szCs w:val="28"/>
        </w:rPr>
        <w:t xml:space="preserve"> патогенные генетические варианты были обнаружены у 21.7% условно здоровых родственников пациентов, что обусловливает клиническую значимость молекулярно-генетического тестирования членов семей с агрегацией случаев колоректального рака. </w:t>
      </w:r>
    </w:p>
    <w:p w14:paraId="0BFFE5FF" w14:textId="0D4943F7" w:rsidR="007B4804" w:rsidRPr="003569B0" w:rsidRDefault="007B4804" w:rsidP="007B4804">
      <w:pPr>
        <w:pStyle w:val="a7"/>
        <w:numPr>
          <w:ilvl w:val="0"/>
          <w:numId w:val="9"/>
        </w:numPr>
        <w:tabs>
          <w:tab w:val="left" w:pos="1134"/>
        </w:tabs>
        <w:spacing w:after="0" w:line="240" w:lineRule="auto"/>
        <w:ind w:left="0" w:firstLine="709"/>
        <w:jc w:val="both"/>
        <w:rPr>
          <w:rFonts w:ascii="Times New Roman" w:hAnsi="Times New Roman" w:cs="Times New Roman"/>
          <w:sz w:val="28"/>
          <w:szCs w:val="28"/>
        </w:rPr>
      </w:pPr>
      <w:r w:rsidRPr="003569B0">
        <w:rPr>
          <w:rFonts w:ascii="Times New Roman" w:hAnsi="Times New Roman" w:cs="Times New Roman"/>
          <w:bCs/>
          <w:sz w:val="28"/>
          <w:szCs w:val="28"/>
        </w:rPr>
        <w:t xml:space="preserve">Совместное применение </w:t>
      </w:r>
      <w:proofErr w:type="spellStart"/>
      <w:r w:rsidRPr="003569B0">
        <w:rPr>
          <w:rFonts w:ascii="Times New Roman" w:hAnsi="Times New Roman" w:cs="Times New Roman"/>
          <w:bCs/>
          <w:sz w:val="28"/>
          <w:szCs w:val="28"/>
        </w:rPr>
        <w:t>мультигенного</w:t>
      </w:r>
      <w:proofErr w:type="spellEnd"/>
      <w:r w:rsidRPr="003569B0">
        <w:rPr>
          <w:rFonts w:ascii="Times New Roman" w:hAnsi="Times New Roman" w:cs="Times New Roman"/>
          <w:bCs/>
          <w:sz w:val="28"/>
          <w:szCs w:val="28"/>
        </w:rPr>
        <w:t xml:space="preserve"> тестирования и колоноскопии позволяет оптимизировать раннюю диагностику и персонализированное наблюдение лиц из групп риска семейного и наследственного КРР. </w:t>
      </w:r>
    </w:p>
    <w:p w14:paraId="73270E12" w14:textId="1E50F6F3" w:rsidR="007B4804" w:rsidRPr="003569B0" w:rsidRDefault="007B4804" w:rsidP="007B4804">
      <w:pPr>
        <w:pStyle w:val="a7"/>
        <w:numPr>
          <w:ilvl w:val="0"/>
          <w:numId w:val="9"/>
        </w:numPr>
        <w:tabs>
          <w:tab w:val="left" w:pos="1134"/>
        </w:tabs>
        <w:spacing w:after="0" w:line="240" w:lineRule="auto"/>
        <w:ind w:left="0" w:firstLine="709"/>
        <w:jc w:val="both"/>
        <w:rPr>
          <w:rFonts w:ascii="Times New Roman" w:hAnsi="Times New Roman" w:cs="Times New Roman"/>
          <w:sz w:val="28"/>
          <w:szCs w:val="28"/>
        </w:rPr>
      </w:pPr>
      <w:r w:rsidRPr="003569B0">
        <w:rPr>
          <w:rFonts w:ascii="Times New Roman" w:hAnsi="Times New Roman" w:cs="Times New Roman"/>
          <w:bCs/>
          <w:sz w:val="28"/>
          <w:szCs w:val="28"/>
        </w:rPr>
        <w:t xml:space="preserve">Разработанные алгоритмы </w:t>
      </w:r>
      <w:r w:rsidRPr="003569B0">
        <w:rPr>
          <w:rFonts w:ascii="Times New Roman" w:hAnsi="Times New Roman" w:cs="Times New Roman"/>
          <w:sz w:val="28"/>
          <w:szCs w:val="28"/>
        </w:rPr>
        <w:t>ранней диагностики у лиц с наследственно отягощенным анамнезом</w:t>
      </w:r>
      <w:r w:rsidRPr="003569B0">
        <w:rPr>
          <w:rFonts w:ascii="Times New Roman" w:hAnsi="Times New Roman" w:cs="Times New Roman"/>
          <w:bCs/>
          <w:sz w:val="28"/>
          <w:szCs w:val="28"/>
        </w:rPr>
        <w:t xml:space="preserve"> являются основой для снижения заболеваемости колоректальн</w:t>
      </w:r>
      <w:r w:rsidR="00725829">
        <w:rPr>
          <w:rFonts w:ascii="Times New Roman" w:hAnsi="Times New Roman" w:cs="Times New Roman"/>
          <w:bCs/>
          <w:sz w:val="28"/>
          <w:szCs w:val="28"/>
        </w:rPr>
        <w:t>ым</w:t>
      </w:r>
      <w:r w:rsidRPr="003569B0">
        <w:rPr>
          <w:rFonts w:ascii="Times New Roman" w:hAnsi="Times New Roman" w:cs="Times New Roman"/>
          <w:bCs/>
          <w:sz w:val="28"/>
          <w:szCs w:val="28"/>
        </w:rPr>
        <w:t xml:space="preserve"> рак</w:t>
      </w:r>
      <w:r w:rsidR="00725829">
        <w:rPr>
          <w:rFonts w:ascii="Times New Roman" w:hAnsi="Times New Roman" w:cs="Times New Roman"/>
          <w:bCs/>
          <w:sz w:val="28"/>
          <w:szCs w:val="28"/>
        </w:rPr>
        <w:t>ом</w:t>
      </w:r>
      <w:r w:rsidRPr="003569B0">
        <w:rPr>
          <w:rFonts w:ascii="Times New Roman" w:hAnsi="Times New Roman" w:cs="Times New Roman"/>
          <w:bCs/>
          <w:sz w:val="28"/>
          <w:szCs w:val="28"/>
        </w:rPr>
        <w:t>.</w:t>
      </w:r>
    </w:p>
    <w:bookmarkEnd w:id="6"/>
    <w:p w14:paraId="2CC430C2" w14:textId="77777777" w:rsidR="007B4804" w:rsidRPr="004C790C" w:rsidRDefault="007B4804" w:rsidP="007B4804">
      <w:pPr>
        <w:tabs>
          <w:tab w:val="left" w:pos="142"/>
          <w:tab w:val="left" w:pos="851"/>
          <w:tab w:val="left" w:pos="1134"/>
        </w:tabs>
        <w:spacing w:after="0" w:line="240" w:lineRule="auto"/>
        <w:ind w:firstLine="709"/>
        <w:jc w:val="both"/>
        <w:rPr>
          <w:rFonts w:ascii="Times New Roman" w:hAnsi="Times New Roman" w:cs="Times New Roman"/>
          <w:b/>
          <w:sz w:val="28"/>
          <w:szCs w:val="28"/>
        </w:rPr>
      </w:pPr>
      <w:r w:rsidRPr="004C790C">
        <w:rPr>
          <w:rFonts w:ascii="Times New Roman" w:hAnsi="Times New Roman" w:cs="Times New Roman"/>
          <w:b/>
          <w:sz w:val="28"/>
          <w:szCs w:val="28"/>
        </w:rPr>
        <w:t>Практическая значимость диссертационного исследования</w:t>
      </w:r>
    </w:p>
    <w:p w14:paraId="188D4F2D" w14:textId="77777777" w:rsidR="00C65B09" w:rsidRPr="00A10AEB" w:rsidRDefault="00C65B09" w:rsidP="00C65B09">
      <w:pPr>
        <w:pStyle w:val="a7"/>
        <w:widowControl w:val="0"/>
        <w:numPr>
          <w:ilvl w:val="0"/>
          <w:numId w:val="7"/>
        </w:numPr>
        <w:tabs>
          <w:tab w:val="left" w:pos="426"/>
          <w:tab w:val="left" w:pos="567"/>
        </w:tabs>
        <w:autoSpaceDE w:val="0"/>
        <w:autoSpaceDN w:val="0"/>
        <w:spacing w:after="0" w:line="240" w:lineRule="auto"/>
        <w:ind w:left="0" w:firstLine="0"/>
        <w:contextualSpacing w:val="0"/>
        <w:jc w:val="both"/>
        <w:rPr>
          <w:rFonts w:ascii="Times New Roman" w:hAnsi="Times New Roman" w:cs="Times New Roman"/>
          <w:sz w:val="28"/>
          <w:szCs w:val="28"/>
        </w:rPr>
      </w:pPr>
      <w:bookmarkStart w:id="7" w:name="_Hlk227527680"/>
      <w:r w:rsidRPr="00A10AEB">
        <w:rPr>
          <w:rFonts w:ascii="Times New Roman" w:hAnsi="Times New Roman" w:cs="Times New Roman"/>
          <w:bCs/>
          <w:sz w:val="28"/>
          <w:szCs w:val="28"/>
        </w:rPr>
        <w:t xml:space="preserve">Алгоритмы </w:t>
      </w:r>
      <w:r w:rsidRPr="00A10AEB">
        <w:rPr>
          <w:rFonts w:ascii="Times New Roman" w:hAnsi="Times New Roman" w:cs="Times New Roman"/>
          <w:sz w:val="28"/>
          <w:szCs w:val="28"/>
        </w:rPr>
        <w:t>ранней диагностики колоректального рака у лиц с наследственно отягощенным анамнезом внедрены в практическую работу региональных онкологических центров Республики Казахстан – Многопрофильн</w:t>
      </w:r>
      <w:r>
        <w:rPr>
          <w:sz w:val="28"/>
          <w:szCs w:val="28"/>
        </w:rPr>
        <w:t>ом</w:t>
      </w:r>
      <w:r w:rsidRPr="00A10AEB">
        <w:rPr>
          <w:rFonts w:ascii="Times New Roman" w:hAnsi="Times New Roman" w:cs="Times New Roman"/>
          <w:sz w:val="28"/>
          <w:szCs w:val="28"/>
        </w:rPr>
        <w:t xml:space="preserve"> медицинск</w:t>
      </w:r>
      <w:r>
        <w:rPr>
          <w:sz w:val="28"/>
          <w:szCs w:val="28"/>
        </w:rPr>
        <w:t>ом</w:t>
      </w:r>
      <w:r w:rsidRPr="00A10AEB">
        <w:rPr>
          <w:rFonts w:ascii="Times New Roman" w:hAnsi="Times New Roman" w:cs="Times New Roman"/>
          <w:sz w:val="28"/>
          <w:szCs w:val="28"/>
        </w:rPr>
        <w:t xml:space="preserve"> центр</w:t>
      </w:r>
      <w:r>
        <w:rPr>
          <w:sz w:val="28"/>
          <w:szCs w:val="28"/>
        </w:rPr>
        <w:t>е</w:t>
      </w:r>
      <w:r w:rsidRPr="00A10AEB">
        <w:rPr>
          <w:rFonts w:ascii="Times New Roman" w:hAnsi="Times New Roman" w:cs="Times New Roman"/>
          <w:sz w:val="28"/>
          <w:szCs w:val="28"/>
        </w:rPr>
        <w:t xml:space="preserve"> акимата города Астана, Восточно-Казахстанск</w:t>
      </w:r>
      <w:r>
        <w:rPr>
          <w:sz w:val="28"/>
          <w:szCs w:val="28"/>
        </w:rPr>
        <w:t>ом</w:t>
      </w:r>
      <w:r w:rsidRPr="00A10AEB">
        <w:rPr>
          <w:rFonts w:ascii="Times New Roman" w:hAnsi="Times New Roman" w:cs="Times New Roman"/>
          <w:sz w:val="28"/>
          <w:szCs w:val="28"/>
        </w:rPr>
        <w:t xml:space="preserve"> областно</w:t>
      </w:r>
      <w:r>
        <w:rPr>
          <w:sz w:val="28"/>
          <w:szCs w:val="28"/>
        </w:rPr>
        <w:t>м</w:t>
      </w:r>
      <w:r w:rsidRPr="00A10AEB">
        <w:rPr>
          <w:rFonts w:ascii="Times New Roman" w:hAnsi="Times New Roman" w:cs="Times New Roman"/>
          <w:sz w:val="28"/>
          <w:szCs w:val="28"/>
        </w:rPr>
        <w:t xml:space="preserve"> многопрофильн</w:t>
      </w:r>
      <w:r>
        <w:rPr>
          <w:sz w:val="28"/>
          <w:szCs w:val="28"/>
        </w:rPr>
        <w:t>ом</w:t>
      </w:r>
      <w:r w:rsidRPr="00A10AEB">
        <w:rPr>
          <w:rFonts w:ascii="Times New Roman" w:hAnsi="Times New Roman" w:cs="Times New Roman"/>
          <w:sz w:val="28"/>
          <w:szCs w:val="28"/>
        </w:rPr>
        <w:t xml:space="preserve"> центр</w:t>
      </w:r>
      <w:r>
        <w:rPr>
          <w:sz w:val="28"/>
          <w:szCs w:val="28"/>
        </w:rPr>
        <w:t>е</w:t>
      </w:r>
      <w:r w:rsidRPr="00A10AEB">
        <w:rPr>
          <w:rFonts w:ascii="Times New Roman" w:hAnsi="Times New Roman" w:cs="Times New Roman"/>
          <w:sz w:val="28"/>
          <w:szCs w:val="28"/>
        </w:rPr>
        <w:t xml:space="preserve"> онкологии и хирургии Управления здравоохранения Восточно-Казахстанской области, Центр</w:t>
      </w:r>
      <w:r>
        <w:rPr>
          <w:sz w:val="28"/>
          <w:szCs w:val="28"/>
        </w:rPr>
        <w:t>е</w:t>
      </w:r>
      <w:r w:rsidRPr="00A10AEB">
        <w:rPr>
          <w:rFonts w:ascii="Times New Roman" w:hAnsi="Times New Roman" w:cs="Times New Roman"/>
          <w:sz w:val="28"/>
          <w:szCs w:val="28"/>
        </w:rPr>
        <w:t xml:space="preserve"> ядерной медицины и онкологии</w:t>
      </w:r>
      <w:r>
        <w:rPr>
          <w:sz w:val="28"/>
          <w:szCs w:val="28"/>
        </w:rPr>
        <w:t xml:space="preserve"> </w:t>
      </w:r>
      <w:r w:rsidRPr="00A10AEB">
        <w:rPr>
          <w:rFonts w:ascii="Times New Roman" w:hAnsi="Times New Roman" w:cs="Times New Roman"/>
          <w:sz w:val="28"/>
          <w:szCs w:val="28"/>
        </w:rPr>
        <w:t>Управления здравоохранения области Абай,  Многопрофильн</w:t>
      </w:r>
      <w:r>
        <w:rPr>
          <w:sz w:val="28"/>
          <w:szCs w:val="28"/>
        </w:rPr>
        <w:t>ой</w:t>
      </w:r>
      <w:r w:rsidRPr="00A10AEB">
        <w:rPr>
          <w:rFonts w:ascii="Times New Roman" w:hAnsi="Times New Roman" w:cs="Times New Roman"/>
          <w:sz w:val="28"/>
          <w:szCs w:val="28"/>
        </w:rPr>
        <w:t xml:space="preserve"> больниц</w:t>
      </w:r>
      <w:r>
        <w:rPr>
          <w:sz w:val="28"/>
          <w:szCs w:val="28"/>
        </w:rPr>
        <w:t>е</w:t>
      </w:r>
      <w:r w:rsidRPr="00A10AEB">
        <w:rPr>
          <w:rFonts w:ascii="Times New Roman" w:hAnsi="Times New Roman" w:cs="Times New Roman"/>
          <w:sz w:val="28"/>
          <w:szCs w:val="28"/>
        </w:rPr>
        <w:t xml:space="preserve"> №3 города Караганды.</w:t>
      </w:r>
    </w:p>
    <w:bookmarkEnd w:id="7"/>
    <w:p w14:paraId="00233529" w14:textId="77777777" w:rsidR="00C65B09" w:rsidRPr="00A10AEB" w:rsidRDefault="00C65B09" w:rsidP="00C65B09">
      <w:pPr>
        <w:pStyle w:val="a7"/>
        <w:numPr>
          <w:ilvl w:val="0"/>
          <w:numId w:val="7"/>
        </w:numPr>
        <w:tabs>
          <w:tab w:val="left" w:pos="426"/>
        </w:tabs>
        <w:spacing w:after="0" w:line="240" w:lineRule="auto"/>
        <w:ind w:left="0" w:firstLine="0"/>
        <w:jc w:val="both"/>
        <w:rPr>
          <w:rFonts w:ascii="Times New Roman" w:hAnsi="Times New Roman" w:cs="Times New Roman"/>
          <w:sz w:val="28"/>
          <w:szCs w:val="28"/>
        </w:rPr>
      </w:pPr>
      <w:r w:rsidRPr="00A10AEB">
        <w:rPr>
          <w:rFonts w:ascii="Times New Roman" w:hAnsi="Times New Roman" w:cs="Times New Roman"/>
          <w:sz w:val="28"/>
          <w:szCs w:val="28"/>
        </w:rPr>
        <w:t xml:space="preserve">Внедрение в практику алгоритмов ранней диагностики колоректального рака, разработанных в рамках данного диссертационного исследования, позволяет определять индивидуальный риск развития КРР, осуществлять персонализированную диагностику и наблюдение лиц с наследственно отягощенным анамнезом. Для стандартизации этой работы изданы методические рекомендации, в которых детально описаны алгоритмы (Афонин Г.А., </w:t>
      </w:r>
      <w:proofErr w:type="spellStart"/>
      <w:r w:rsidRPr="00A10AEB">
        <w:rPr>
          <w:rFonts w:ascii="Times New Roman" w:hAnsi="Times New Roman" w:cs="Times New Roman"/>
          <w:sz w:val="28"/>
          <w:szCs w:val="28"/>
        </w:rPr>
        <w:t>Кайдарова</w:t>
      </w:r>
      <w:proofErr w:type="spellEnd"/>
      <w:r w:rsidRPr="00A10AEB">
        <w:rPr>
          <w:rFonts w:ascii="Times New Roman" w:hAnsi="Times New Roman" w:cs="Times New Roman"/>
          <w:sz w:val="28"/>
          <w:szCs w:val="28"/>
        </w:rPr>
        <w:t xml:space="preserve"> Д.Р., </w:t>
      </w:r>
      <w:proofErr w:type="spellStart"/>
      <w:r w:rsidRPr="00A10AEB">
        <w:rPr>
          <w:rFonts w:ascii="Times New Roman" w:hAnsi="Times New Roman" w:cs="Times New Roman"/>
          <w:sz w:val="28"/>
          <w:szCs w:val="28"/>
        </w:rPr>
        <w:t>Балтаев</w:t>
      </w:r>
      <w:proofErr w:type="spellEnd"/>
      <w:r w:rsidRPr="00A10AEB">
        <w:rPr>
          <w:rFonts w:ascii="Times New Roman" w:hAnsi="Times New Roman" w:cs="Times New Roman"/>
          <w:sz w:val="28"/>
          <w:szCs w:val="28"/>
        </w:rPr>
        <w:t xml:space="preserve"> Н.А., Гончарова Т.Г., </w:t>
      </w:r>
      <w:proofErr w:type="spellStart"/>
      <w:r w:rsidRPr="00A10AEB">
        <w:rPr>
          <w:rFonts w:ascii="Times New Roman" w:hAnsi="Times New Roman" w:cs="Times New Roman"/>
          <w:sz w:val="28"/>
          <w:szCs w:val="28"/>
        </w:rPr>
        <w:t>Хожаев</w:t>
      </w:r>
      <w:proofErr w:type="spellEnd"/>
      <w:r w:rsidRPr="00A10AEB">
        <w:rPr>
          <w:rFonts w:ascii="Times New Roman" w:hAnsi="Times New Roman" w:cs="Times New Roman"/>
          <w:sz w:val="28"/>
          <w:szCs w:val="28"/>
        </w:rPr>
        <w:t xml:space="preserve"> А.А. </w:t>
      </w:r>
      <w:proofErr w:type="spellStart"/>
      <w:r w:rsidRPr="00A10AEB">
        <w:rPr>
          <w:rFonts w:ascii="Times New Roman" w:hAnsi="Times New Roman" w:cs="Times New Roman"/>
          <w:sz w:val="28"/>
          <w:szCs w:val="28"/>
        </w:rPr>
        <w:t>Мультигенное</w:t>
      </w:r>
      <w:proofErr w:type="spellEnd"/>
      <w:r w:rsidRPr="00A10AEB">
        <w:rPr>
          <w:rFonts w:ascii="Times New Roman" w:hAnsi="Times New Roman" w:cs="Times New Roman"/>
          <w:sz w:val="28"/>
          <w:szCs w:val="28"/>
        </w:rPr>
        <w:t xml:space="preserve"> тестирование в ранней диагностике и генетическом скрининге колоректального рака // Алматы, АО Казахский научно-исследовательский институт онкологии и радиологии, НАО Казахский национальный медицинский университет им. </w:t>
      </w:r>
      <w:proofErr w:type="spellStart"/>
      <w:r w:rsidRPr="00A10AEB">
        <w:rPr>
          <w:rFonts w:ascii="Times New Roman" w:hAnsi="Times New Roman" w:cs="Times New Roman"/>
          <w:sz w:val="28"/>
          <w:szCs w:val="28"/>
        </w:rPr>
        <w:t>С.Д.Асфендиярова</w:t>
      </w:r>
      <w:proofErr w:type="spellEnd"/>
      <w:r w:rsidRPr="00A10AEB">
        <w:rPr>
          <w:rFonts w:ascii="Times New Roman" w:hAnsi="Times New Roman" w:cs="Times New Roman"/>
          <w:sz w:val="28"/>
          <w:szCs w:val="28"/>
        </w:rPr>
        <w:t xml:space="preserve">, 2023 г. – 88 с. </w:t>
      </w:r>
      <w:r w:rsidRPr="00A10AEB">
        <w:rPr>
          <w:rFonts w:ascii="Times New Roman" w:hAnsi="Times New Roman" w:cs="Times New Roman"/>
          <w:sz w:val="28"/>
          <w:szCs w:val="28"/>
          <w:lang w:val="en-US"/>
        </w:rPr>
        <w:t>ISBN</w:t>
      </w:r>
      <w:r w:rsidRPr="00A10AEB">
        <w:rPr>
          <w:rFonts w:ascii="Times New Roman" w:hAnsi="Times New Roman" w:cs="Times New Roman"/>
          <w:sz w:val="28"/>
          <w:szCs w:val="28"/>
        </w:rPr>
        <w:t xml:space="preserve"> 978-601-246-743-7.)</w:t>
      </w:r>
    </w:p>
    <w:p w14:paraId="25150A04" w14:textId="49DEC66A" w:rsidR="007B4804" w:rsidRPr="004C790C" w:rsidRDefault="007B4804" w:rsidP="007B4804">
      <w:pPr>
        <w:pStyle w:val="a7"/>
        <w:numPr>
          <w:ilvl w:val="0"/>
          <w:numId w:val="7"/>
        </w:numPr>
        <w:tabs>
          <w:tab w:val="left" w:pos="426"/>
        </w:tabs>
        <w:spacing w:after="0" w:line="240" w:lineRule="auto"/>
        <w:ind w:left="0" w:firstLine="0"/>
        <w:jc w:val="both"/>
        <w:rPr>
          <w:rFonts w:ascii="Times New Roman" w:hAnsi="Times New Roman" w:cs="Times New Roman"/>
          <w:sz w:val="28"/>
          <w:szCs w:val="28"/>
        </w:rPr>
      </w:pPr>
      <w:r w:rsidRPr="004C790C">
        <w:rPr>
          <w:rFonts w:ascii="Times New Roman" w:hAnsi="Times New Roman" w:cs="Times New Roman"/>
          <w:sz w:val="28"/>
          <w:szCs w:val="28"/>
        </w:rPr>
        <w:t>Оптимиз</w:t>
      </w:r>
      <w:r>
        <w:rPr>
          <w:rFonts w:ascii="Times New Roman" w:hAnsi="Times New Roman" w:cs="Times New Roman"/>
          <w:sz w:val="28"/>
          <w:szCs w:val="28"/>
        </w:rPr>
        <w:t xml:space="preserve">ация </w:t>
      </w:r>
      <w:r w:rsidRPr="004C790C">
        <w:rPr>
          <w:rFonts w:ascii="Times New Roman" w:hAnsi="Times New Roman" w:cs="Times New Roman"/>
          <w:sz w:val="28"/>
          <w:szCs w:val="28"/>
        </w:rPr>
        <w:t>ранн</w:t>
      </w:r>
      <w:r>
        <w:rPr>
          <w:rFonts w:ascii="Times New Roman" w:hAnsi="Times New Roman" w:cs="Times New Roman"/>
          <w:sz w:val="28"/>
          <w:szCs w:val="28"/>
        </w:rPr>
        <w:t>ей</w:t>
      </w:r>
      <w:r w:rsidRPr="004C790C">
        <w:rPr>
          <w:rFonts w:ascii="Times New Roman" w:hAnsi="Times New Roman" w:cs="Times New Roman"/>
          <w:sz w:val="28"/>
          <w:szCs w:val="28"/>
        </w:rPr>
        <w:t xml:space="preserve"> диагностик</w:t>
      </w:r>
      <w:r>
        <w:rPr>
          <w:rFonts w:ascii="Times New Roman" w:hAnsi="Times New Roman" w:cs="Times New Roman"/>
          <w:sz w:val="28"/>
          <w:szCs w:val="28"/>
        </w:rPr>
        <w:t>и</w:t>
      </w:r>
      <w:r w:rsidR="00C65B09">
        <w:rPr>
          <w:rFonts w:ascii="Times New Roman" w:hAnsi="Times New Roman" w:cs="Times New Roman"/>
          <w:sz w:val="28"/>
          <w:szCs w:val="28"/>
        </w:rPr>
        <w:t xml:space="preserve"> </w:t>
      </w:r>
      <w:r w:rsidRPr="004066DC">
        <w:rPr>
          <w:rFonts w:ascii="Times New Roman" w:hAnsi="Times New Roman" w:cs="Times New Roman"/>
          <w:sz w:val="28"/>
          <w:szCs w:val="28"/>
        </w:rPr>
        <w:t xml:space="preserve">на основе </w:t>
      </w:r>
      <w:proofErr w:type="spellStart"/>
      <w:r w:rsidRPr="004066DC">
        <w:rPr>
          <w:rFonts w:ascii="Times New Roman" w:hAnsi="Times New Roman" w:cs="Times New Roman"/>
          <w:sz w:val="28"/>
          <w:szCs w:val="28"/>
        </w:rPr>
        <w:t>мультигенного</w:t>
      </w:r>
      <w:proofErr w:type="spellEnd"/>
      <w:r w:rsidRPr="004066DC">
        <w:rPr>
          <w:rFonts w:ascii="Times New Roman" w:hAnsi="Times New Roman" w:cs="Times New Roman"/>
          <w:sz w:val="28"/>
          <w:szCs w:val="28"/>
        </w:rPr>
        <w:t xml:space="preserve"> </w:t>
      </w:r>
      <w:r w:rsidR="00C65B09" w:rsidRPr="004066DC">
        <w:rPr>
          <w:rFonts w:ascii="Times New Roman" w:hAnsi="Times New Roman" w:cs="Times New Roman"/>
          <w:sz w:val="28"/>
          <w:szCs w:val="28"/>
        </w:rPr>
        <w:t xml:space="preserve">тестирования </w:t>
      </w:r>
      <w:r w:rsidR="00C65B09" w:rsidRPr="004C790C">
        <w:rPr>
          <w:rFonts w:ascii="Times New Roman" w:hAnsi="Times New Roman" w:cs="Times New Roman"/>
          <w:sz w:val="28"/>
          <w:szCs w:val="28"/>
        </w:rPr>
        <w:t>является</w:t>
      </w:r>
      <w:r w:rsidRPr="004C790C">
        <w:rPr>
          <w:rFonts w:ascii="Times New Roman" w:hAnsi="Times New Roman" w:cs="Times New Roman"/>
          <w:sz w:val="28"/>
          <w:szCs w:val="28"/>
        </w:rPr>
        <w:t xml:space="preserve"> основой для снижения заболеваемости колоректальн</w:t>
      </w:r>
      <w:r>
        <w:rPr>
          <w:rFonts w:ascii="Times New Roman" w:hAnsi="Times New Roman" w:cs="Times New Roman"/>
          <w:sz w:val="28"/>
          <w:szCs w:val="28"/>
        </w:rPr>
        <w:t>ым</w:t>
      </w:r>
      <w:r w:rsidRPr="004C790C">
        <w:rPr>
          <w:rFonts w:ascii="Times New Roman" w:hAnsi="Times New Roman" w:cs="Times New Roman"/>
          <w:sz w:val="28"/>
          <w:szCs w:val="28"/>
        </w:rPr>
        <w:t xml:space="preserve"> рак</w:t>
      </w:r>
      <w:r>
        <w:rPr>
          <w:rFonts w:ascii="Times New Roman" w:hAnsi="Times New Roman" w:cs="Times New Roman"/>
          <w:sz w:val="28"/>
          <w:szCs w:val="28"/>
        </w:rPr>
        <w:t>ом</w:t>
      </w:r>
      <w:r w:rsidRPr="004C790C">
        <w:rPr>
          <w:rFonts w:ascii="Times New Roman" w:hAnsi="Times New Roman" w:cs="Times New Roman"/>
          <w:sz w:val="28"/>
          <w:szCs w:val="28"/>
        </w:rPr>
        <w:t xml:space="preserve"> в Республике Казахстан. </w:t>
      </w:r>
    </w:p>
    <w:p w14:paraId="3A4D3906" w14:textId="77777777" w:rsidR="004B0790" w:rsidRDefault="004B0790" w:rsidP="004B0790">
      <w:pPr>
        <w:autoSpaceDE w:val="0"/>
        <w:autoSpaceDN w:val="0"/>
        <w:adjustRightInd w:val="0"/>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Выводы</w:t>
      </w:r>
    </w:p>
    <w:p w14:paraId="3F915F71" w14:textId="77777777" w:rsidR="004B0790" w:rsidRPr="003B0AA0" w:rsidRDefault="004B0790" w:rsidP="004B0790">
      <w:pPr>
        <w:pStyle w:val="a7"/>
        <w:numPr>
          <w:ilvl w:val="0"/>
          <w:numId w:val="10"/>
        </w:numPr>
        <w:tabs>
          <w:tab w:val="left" w:pos="142"/>
          <w:tab w:val="left" w:pos="426"/>
        </w:tabs>
        <w:spacing w:after="0" w:line="240" w:lineRule="auto"/>
        <w:ind w:left="0" w:firstLine="0"/>
        <w:jc w:val="both"/>
        <w:rPr>
          <w:rFonts w:ascii="Times New Roman" w:hAnsi="Times New Roman" w:cs="Times New Roman"/>
          <w:bCs/>
          <w:sz w:val="28"/>
          <w:szCs w:val="28"/>
        </w:rPr>
      </w:pPr>
      <w:r w:rsidRPr="003B0AA0">
        <w:rPr>
          <w:rFonts w:ascii="Times New Roman" w:hAnsi="Times New Roman" w:cs="Times New Roman"/>
          <w:bCs/>
          <w:sz w:val="28"/>
          <w:szCs w:val="28"/>
        </w:rPr>
        <w:t xml:space="preserve">При изучении случаев агрегации колоректального рака в семьях пациентов, обнаружено, что все исследованные случаи не относятся к известным наследственным синдромам, причиной которых являются мутации в генах с высокой пенетрантностью (т.е. исследованные случаи имеют не </w:t>
      </w:r>
      <w:proofErr w:type="spellStart"/>
      <w:r w:rsidRPr="003B0AA0">
        <w:rPr>
          <w:rFonts w:ascii="Times New Roman" w:hAnsi="Times New Roman" w:cs="Times New Roman"/>
          <w:bCs/>
          <w:sz w:val="28"/>
          <w:szCs w:val="28"/>
        </w:rPr>
        <w:t>синдромальную</w:t>
      </w:r>
      <w:proofErr w:type="spellEnd"/>
      <w:r w:rsidRPr="003B0AA0">
        <w:rPr>
          <w:rFonts w:ascii="Times New Roman" w:hAnsi="Times New Roman" w:cs="Times New Roman"/>
          <w:bCs/>
          <w:sz w:val="28"/>
          <w:szCs w:val="28"/>
        </w:rPr>
        <w:t xml:space="preserve"> природу). Большая доля </w:t>
      </w:r>
      <w:r w:rsidRPr="003B0AA0">
        <w:rPr>
          <w:rFonts w:ascii="Times New Roman" w:hAnsi="Times New Roman" w:cs="Times New Roman"/>
          <w:sz w:val="28"/>
          <w:szCs w:val="28"/>
        </w:rPr>
        <w:t xml:space="preserve">пациентов с КРР </w:t>
      </w:r>
      <w:r w:rsidRPr="003B0AA0">
        <w:rPr>
          <w:rFonts w:ascii="Times New Roman" w:hAnsi="Times New Roman" w:cs="Times New Roman"/>
          <w:bCs/>
          <w:sz w:val="28"/>
          <w:szCs w:val="28"/>
        </w:rPr>
        <w:t>(</w:t>
      </w:r>
      <w:r w:rsidRPr="003B0AA0">
        <w:rPr>
          <w:rFonts w:ascii="Times New Roman" w:hAnsi="Times New Roman" w:cs="Times New Roman"/>
          <w:sz w:val="28"/>
          <w:szCs w:val="28"/>
        </w:rPr>
        <w:t xml:space="preserve">9.7%) и другими видами рака (24.5%) в семейном анамнезе обусловливает необходимость стратификации пациентов </w:t>
      </w:r>
      <w:r w:rsidRPr="003B0AA0">
        <w:rPr>
          <w:rFonts w:ascii="Times New Roman" w:hAnsi="Times New Roman" w:cs="Times New Roman"/>
          <w:sz w:val="28"/>
          <w:szCs w:val="28"/>
        </w:rPr>
        <w:lastRenderedPageBreak/>
        <w:t xml:space="preserve">по уровням риска и проведения </w:t>
      </w:r>
      <w:proofErr w:type="spellStart"/>
      <w:r w:rsidRPr="003B0AA0">
        <w:rPr>
          <w:rFonts w:ascii="Times New Roman" w:hAnsi="Times New Roman" w:cs="Times New Roman"/>
          <w:sz w:val="28"/>
          <w:szCs w:val="28"/>
        </w:rPr>
        <w:t>мультигенного</w:t>
      </w:r>
      <w:proofErr w:type="spellEnd"/>
      <w:r w:rsidRPr="003B0AA0">
        <w:rPr>
          <w:rFonts w:ascii="Times New Roman" w:hAnsi="Times New Roman" w:cs="Times New Roman"/>
          <w:sz w:val="28"/>
          <w:szCs w:val="28"/>
        </w:rPr>
        <w:t xml:space="preserve"> тестирования для обнаружения клинически значимых мутаций.  </w:t>
      </w:r>
    </w:p>
    <w:p w14:paraId="470737BC" w14:textId="77777777" w:rsidR="004B0790" w:rsidRPr="003B0AA0" w:rsidRDefault="004B0790" w:rsidP="004B0790">
      <w:pPr>
        <w:pStyle w:val="a7"/>
        <w:numPr>
          <w:ilvl w:val="0"/>
          <w:numId w:val="10"/>
        </w:numPr>
        <w:tabs>
          <w:tab w:val="left" w:pos="142"/>
          <w:tab w:val="left" w:pos="426"/>
          <w:tab w:val="left" w:pos="993"/>
        </w:tabs>
        <w:spacing w:after="0" w:line="240" w:lineRule="auto"/>
        <w:ind w:left="0" w:firstLine="0"/>
        <w:jc w:val="both"/>
        <w:rPr>
          <w:rFonts w:ascii="Times New Roman" w:hAnsi="Times New Roman" w:cs="Times New Roman"/>
          <w:bCs/>
          <w:sz w:val="28"/>
          <w:szCs w:val="28"/>
        </w:rPr>
      </w:pPr>
      <w:r w:rsidRPr="003B0AA0">
        <w:rPr>
          <w:rFonts w:ascii="Times New Roman" w:hAnsi="Times New Roman" w:cs="Times New Roman"/>
          <w:bCs/>
          <w:sz w:val="28"/>
          <w:szCs w:val="28"/>
        </w:rPr>
        <w:t xml:space="preserve">У 19.4% пациентов были обнаружены </w:t>
      </w:r>
      <w:proofErr w:type="spellStart"/>
      <w:r w:rsidRPr="003B0AA0">
        <w:rPr>
          <w:rFonts w:ascii="Times New Roman" w:hAnsi="Times New Roman" w:cs="Times New Roman"/>
          <w:bCs/>
          <w:sz w:val="28"/>
          <w:szCs w:val="28"/>
        </w:rPr>
        <w:t>герминальные</w:t>
      </w:r>
      <w:proofErr w:type="spellEnd"/>
      <w:r w:rsidRPr="003B0AA0">
        <w:rPr>
          <w:rFonts w:ascii="Times New Roman" w:hAnsi="Times New Roman" w:cs="Times New Roman"/>
          <w:bCs/>
          <w:sz w:val="28"/>
          <w:szCs w:val="28"/>
        </w:rPr>
        <w:t xml:space="preserve"> патогенные мутации; 53.3% носителей мутаций </w:t>
      </w:r>
      <w:r w:rsidRPr="003B0AA0">
        <w:rPr>
          <w:rFonts w:ascii="Times New Roman" w:hAnsi="Times New Roman" w:cs="Times New Roman"/>
          <w:bCs/>
          <w:sz w:val="28"/>
          <w:szCs w:val="28"/>
          <w:lang w:val="en-US"/>
        </w:rPr>
        <w:t>c</w:t>
      </w:r>
      <w:r w:rsidRPr="003B0AA0">
        <w:rPr>
          <w:rFonts w:ascii="Times New Roman" w:hAnsi="Times New Roman" w:cs="Times New Roman"/>
          <w:bCs/>
          <w:sz w:val="28"/>
          <w:szCs w:val="28"/>
        </w:rPr>
        <w:t>оставили пациенты молодого возраста (18–44 лет). Наиболее часто патогенные генетические варианты были обнаружены в генах-супрессорах (</w:t>
      </w:r>
      <w:r w:rsidRPr="003B0AA0">
        <w:rPr>
          <w:rFonts w:ascii="Times New Roman" w:hAnsi="Times New Roman" w:cs="Times New Roman"/>
          <w:bCs/>
          <w:i/>
          <w:iCs/>
          <w:sz w:val="28"/>
          <w:szCs w:val="28"/>
        </w:rPr>
        <w:t>APC</w:t>
      </w:r>
      <w:r w:rsidRPr="003B0AA0">
        <w:rPr>
          <w:rFonts w:ascii="Times New Roman" w:hAnsi="Times New Roman" w:cs="Times New Roman"/>
          <w:bCs/>
          <w:sz w:val="28"/>
          <w:szCs w:val="28"/>
        </w:rPr>
        <w:t>), генах контроля клеточного цикла и репарации ДНК (</w:t>
      </w:r>
      <w:r w:rsidRPr="003B0AA0">
        <w:rPr>
          <w:rFonts w:ascii="Times New Roman" w:hAnsi="Times New Roman" w:cs="Times New Roman"/>
          <w:bCs/>
          <w:i/>
          <w:iCs/>
          <w:sz w:val="28"/>
          <w:szCs w:val="28"/>
        </w:rPr>
        <w:t>CHEK2, BRCA1</w:t>
      </w:r>
      <w:r w:rsidRPr="003B0AA0">
        <w:rPr>
          <w:rFonts w:ascii="Times New Roman" w:hAnsi="Times New Roman" w:cs="Times New Roman"/>
          <w:bCs/>
          <w:sz w:val="28"/>
          <w:szCs w:val="28"/>
        </w:rPr>
        <w:t xml:space="preserve">), а также генах </w:t>
      </w:r>
      <w:proofErr w:type="spellStart"/>
      <w:r w:rsidRPr="003B0AA0">
        <w:rPr>
          <w:rFonts w:ascii="Times New Roman" w:hAnsi="Times New Roman" w:cs="Times New Roman"/>
          <w:bCs/>
          <w:sz w:val="28"/>
          <w:szCs w:val="28"/>
        </w:rPr>
        <w:t>мисматч</w:t>
      </w:r>
      <w:proofErr w:type="spellEnd"/>
      <w:r w:rsidRPr="003B0AA0">
        <w:rPr>
          <w:rFonts w:ascii="Times New Roman" w:hAnsi="Times New Roman" w:cs="Times New Roman"/>
          <w:bCs/>
          <w:sz w:val="28"/>
          <w:szCs w:val="28"/>
        </w:rPr>
        <w:t>-репарации (</w:t>
      </w:r>
      <w:r w:rsidRPr="003B0AA0">
        <w:rPr>
          <w:rFonts w:ascii="Times New Roman" w:hAnsi="Times New Roman" w:cs="Times New Roman"/>
          <w:bCs/>
          <w:i/>
          <w:iCs/>
          <w:sz w:val="28"/>
          <w:szCs w:val="28"/>
        </w:rPr>
        <w:t>MLH1, MSH2, MSH6, MUTYH</w:t>
      </w:r>
      <w:r w:rsidRPr="003B0AA0">
        <w:rPr>
          <w:rFonts w:ascii="Times New Roman" w:hAnsi="Times New Roman" w:cs="Times New Roman"/>
          <w:bCs/>
          <w:sz w:val="28"/>
          <w:szCs w:val="28"/>
        </w:rPr>
        <w:t xml:space="preserve">). </w:t>
      </w:r>
      <w:proofErr w:type="spellStart"/>
      <w:r>
        <w:rPr>
          <w:rFonts w:ascii="Times New Roman" w:hAnsi="Times New Roman" w:cs="Times New Roman"/>
          <w:bCs/>
          <w:sz w:val="28"/>
          <w:szCs w:val="28"/>
        </w:rPr>
        <w:t>Герминальные</w:t>
      </w:r>
      <w:proofErr w:type="spellEnd"/>
      <w:r>
        <w:rPr>
          <w:rFonts w:ascii="Times New Roman" w:hAnsi="Times New Roman" w:cs="Times New Roman"/>
          <w:bCs/>
          <w:sz w:val="28"/>
          <w:szCs w:val="28"/>
        </w:rPr>
        <w:t xml:space="preserve"> патогенные мутации </w:t>
      </w:r>
      <w:r w:rsidRPr="00A676B9">
        <w:rPr>
          <w:rFonts w:ascii="Times New Roman" w:hAnsi="Times New Roman" w:cs="Times New Roman"/>
          <w:bCs/>
          <w:sz w:val="28"/>
          <w:szCs w:val="28"/>
        </w:rPr>
        <w:t>были обнаружены у 21</w:t>
      </w:r>
      <w:r>
        <w:rPr>
          <w:rFonts w:ascii="Times New Roman" w:hAnsi="Times New Roman" w:cs="Times New Roman"/>
          <w:bCs/>
          <w:sz w:val="28"/>
          <w:szCs w:val="28"/>
        </w:rPr>
        <w:t>.</w:t>
      </w:r>
      <w:r w:rsidRPr="00A676B9">
        <w:rPr>
          <w:rFonts w:ascii="Times New Roman" w:hAnsi="Times New Roman" w:cs="Times New Roman"/>
          <w:bCs/>
          <w:sz w:val="28"/>
          <w:szCs w:val="28"/>
        </w:rPr>
        <w:t xml:space="preserve">7% </w:t>
      </w:r>
      <w:r>
        <w:rPr>
          <w:rFonts w:ascii="Times New Roman" w:hAnsi="Times New Roman" w:cs="Times New Roman"/>
          <w:bCs/>
          <w:sz w:val="28"/>
          <w:szCs w:val="28"/>
        </w:rPr>
        <w:t xml:space="preserve">условно здоровых </w:t>
      </w:r>
      <w:r w:rsidRPr="00A676B9">
        <w:rPr>
          <w:rFonts w:ascii="Times New Roman" w:hAnsi="Times New Roman" w:cs="Times New Roman"/>
          <w:bCs/>
          <w:sz w:val="28"/>
          <w:szCs w:val="28"/>
        </w:rPr>
        <w:t>родственников пациентов</w:t>
      </w:r>
      <w:r>
        <w:rPr>
          <w:rFonts w:ascii="Times New Roman" w:hAnsi="Times New Roman" w:cs="Times New Roman"/>
          <w:bCs/>
          <w:sz w:val="28"/>
          <w:szCs w:val="28"/>
        </w:rPr>
        <w:t>, п</w:t>
      </w:r>
      <w:r w:rsidRPr="009930AE">
        <w:rPr>
          <w:rFonts w:ascii="Times New Roman" w:hAnsi="Times New Roman" w:cs="Times New Roman"/>
          <w:sz w:val="28"/>
          <w:szCs w:val="28"/>
        </w:rPr>
        <w:t>рофили</w:t>
      </w:r>
      <w:r>
        <w:rPr>
          <w:rFonts w:ascii="Times New Roman" w:hAnsi="Times New Roman" w:cs="Times New Roman"/>
          <w:sz w:val="28"/>
          <w:szCs w:val="28"/>
        </w:rPr>
        <w:t xml:space="preserve"> мутаций обнаружили </w:t>
      </w:r>
      <w:r w:rsidRPr="009930AE">
        <w:rPr>
          <w:rFonts w:ascii="Times New Roman" w:hAnsi="Times New Roman" w:cs="Times New Roman"/>
          <w:sz w:val="28"/>
          <w:szCs w:val="28"/>
        </w:rPr>
        <w:t xml:space="preserve">соответствие с </w:t>
      </w:r>
      <w:r>
        <w:rPr>
          <w:rFonts w:ascii="Times New Roman" w:hAnsi="Times New Roman" w:cs="Times New Roman"/>
          <w:sz w:val="28"/>
          <w:szCs w:val="28"/>
        </w:rPr>
        <w:t>профилями</w:t>
      </w:r>
      <w:r w:rsidRPr="009930AE">
        <w:rPr>
          <w:rFonts w:ascii="Times New Roman" w:hAnsi="Times New Roman" w:cs="Times New Roman"/>
          <w:sz w:val="28"/>
          <w:szCs w:val="28"/>
        </w:rPr>
        <w:t xml:space="preserve"> пациентов по </w:t>
      </w:r>
      <w:r>
        <w:rPr>
          <w:rFonts w:ascii="Times New Roman" w:hAnsi="Times New Roman" w:cs="Times New Roman"/>
          <w:sz w:val="28"/>
          <w:szCs w:val="28"/>
        </w:rPr>
        <w:t xml:space="preserve">мутированным </w:t>
      </w:r>
      <w:r w:rsidRPr="009930AE">
        <w:rPr>
          <w:rFonts w:ascii="Times New Roman" w:hAnsi="Times New Roman" w:cs="Times New Roman"/>
          <w:sz w:val="28"/>
          <w:szCs w:val="28"/>
        </w:rPr>
        <w:t>генам и по специфическим последовательностям ДНК</w:t>
      </w:r>
      <w:r w:rsidRPr="004C790C">
        <w:rPr>
          <w:rFonts w:ascii="Times New Roman" w:hAnsi="Times New Roman" w:cs="Times New Roman"/>
          <w:bCs/>
          <w:sz w:val="28"/>
          <w:szCs w:val="28"/>
        </w:rPr>
        <w:t>.</w:t>
      </w:r>
    </w:p>
    <w:p w14:paraId="23FA406C" w14:textId="77777777" w:rsidR="00C9302A" w:rsidRPr="00C9302A" w:rsidRDefault="004B0790" w:rsidP="00C9302A">
      <w:pPr>
        <w:pStyle w:val="a7"/>
        <w:numPr>
          <w:ilvl w:val="0"/>
          <w:numId w:val="10"/>
        </w:numPr>
        <w:tabs>
          <w:tab w:val="left" w:pos="142"/>
          <w:tab w:val="left" w:pos="426"/>
          <w:tab w:val="left" w:pos="993"/>
        </w:tabs>
        <w:spacing w:after="0" w:line="240" w:lineRule="auto"/>
        <w:ind w:left="0" w:firstLine="0"/>
        <w:jc w:val="both"/>
        <w:rPr>
          <w:rFonts w:ascii="Times New Roman" w:hAnsi="Times New Roman" w:cs="Times New Roman"/>
          <w:bCs/>
          <w:sz w:val="28"/>
          <w:szCs w:val="28"/>
        </w:rPr>
      </w:pPr>
      <w:r w:rsidRPr="00736EC6">
        <w:rPr>
          <w:rFonts w:ascii="Times New Roman" w:hAnsi="Times New Roman" w:cs="Times New Roman"/>
          <w:bCs/>
          <w:sz w:val="28"/>
          <w:szCs w:val="28"/>
        </w:rPr>
        <w:t xml:space="preserve">Анализ результатов колоноскопии выявил, что у 33.3% </w:t>
      </w:r>
      <w:r w:rsidRPr="00736EC6">
        <w:rPr>
          <w:rFonts w:ascii="Times New Roman" w:hAnsi="Times New Roman" w:cs="Times New Roman"/>
          <w:sz w:val="28"/>
          <w:szCs w:val="28"/>
        </w:rPr>
        <w:t>родственников-носителей патогенных мутаций,</w:t>
      </w:r>
      <w:r w:rsidRPr="00736EC6">
        <w:rPr>
          <w:rFonts w:ascii="Times New Roman" w:hAnsi="Times New Roman" w:cs="Times New Roman"/>
          <w:bCs/>
          <w:sz w:val="28"/>
          <w:szCs w:val="28"/>
        </w:rPr>
        <w:t xml:space="preserve"> при колоноскопии обнаружены </w:t>
      </w:r>
      <w:r w:rsidRPr="00736EC6">
        <w:rPr>
          <w:rFonts w:ascii="Times New Roman" w:hAnsi="Times New Roman" w:cs="Times New Roman"/>
          <w:sz w:val="28"/>
          <w:szCs w:val="28"/>
        </w:rPr>
        <w:t>различные патологические изменения в толстой кишке, у 9.5% родственников</w:t>
      </w:r>
      <w:r w:rsidRPr="00736EC6">
        <w:rPr>
          <w:rFonts w:ascii="Times New Roman" w:hAnsi="Times New Roman" w:cs="Times New Roman"/>
          <w:bCs/>
          <w:sz w:val="28"/>
          <w:szCs w:val="28"/>
        </w:rPr>
        <w:t xml:space="preserve"> – </w:t>
      </w:r>
      <w:r w:rsidRPr="00736EC6">
        <w:rPr>
          <w:rFonts w:ascii="Times New Roman" w:hAnsi="Times New Roman" w:cs="Times New Roman"/>
          <w:sz w:val="28"/>
          <w:szCs w:val="28"/>
        </w:rPr>
        <w:t xml:space="preserve">ранние формы КРР. </w:t>
      </w:r>
    </w:p>
    <w:p w14:paraId="30B5324D" w14:textId="700B3EEB" w:rsidR="004B0790" w:rsidRPr="00C9302A" w:rsidRDefault="004B0790" w:rsidP="00C9302A">
      <w:pPr>
        <w:pStyle w:val="a7"/>
        <w:numPr>
          <w:ilvl w:val="0"/>
          <w:numId w:val="10"/>
        </w:numPr>
        <w:tabs>
          <w:tab w:val="left" w:pos="142"/>
          <w:tab w:val="left" w:pos="426"/>
          <w:tab w:val="left" w:pos="993"/>
        </w:tabs>
        <w:spacing w:after="0" w:line="240" w:lineRule="auto"/>
        <w:ind w:left="0" w:firstLine="0"/>
        <w:jc w:val="both"/>
        <w:rPr>
          <w:rFonts w:ascii="Times New Roman" w:hAnsi="Times New Roman" w:cs="Times New Roman"/>
          <w:bCs/>
          <w:sz w:val="28"/>
          <w:szCs w:val="28"/>
        </w:rPr>
      </w:pPr>
      <w:r w:rsidRPr="00C9302A">
        <w:rPr>
          <w:rFonts w:ascii="Times New Roman" w:hAnsi="Times New Roman" w:cs="Times New Roman"/>
          <w:sz w:val="28"/>
          <w:szCs w:val="28"/>
        </w:rPr>
        <w:t>Комбинированная оценка уровней сывороточных онкомаркеров СА19-9 и РЭА не выявила их диагностической значимости в группе условно здоровых родственников-носителей патогенных мутаций пациентов с КРР</w:t>
      </w:r>
      <w:r w:rsidR="00C9302A" w:rsidRPr="00C9302A">
        <w:rPr>
          <w:rFonts w:ascii="Times New Roman" w:hAnsi="Times New Roman" w:cs="Times New Roman"/>
          <w:sz w:val="28"/>
          <w:szCs w:val="28"/>
        </w:rPr>
        <w:t xml:space="preserve"> (</w:t>
      </w:r>
      <w:r w:rsidR="00C9302A" w:rsidRPr="00C9302A">
        <w:rPr>
          <w:rFonts w:ascii="Times New Roman" w:hAnsi="Times New Roman" w:cs="Times New Roman"/>
          <w:i/>
          <w:iCs/>
          <w:sz w:val="28"/>
          <w:szCs w:val="28"/>
        </w:rPr>
        <w:t>р</w:t>
      </w:r>
      <w:r w:rsidR="00C9302A" w:rsidRPr="00C9302A">
        <w:rPr>
          <w:rFonts w:ascii="Times New Roman" w:hAnsi="Times New Roman" w:cs="Times New Roman"/>
          <w:sz w:val="28"/>
          <w:szCs w:val="28"/>
        </w:rPr>
        <w:t xml:space="preserve">=0.05 и </w:t>
      </w:r>
      <w:r w:rsidR="00C9302A" w:rsidRPr="00C9302A">
        <w:rPr>
          <w:rFonts w:ascii="Times New Roman" w:hAnsi="Times New Roman" w:cs="Times New Roman"/>
          <w:i/>
          <w:iCs/>
          <w:sz w:val="28"/>
          <w:szCs w:val="28"/>
        </w:rPr>
        <w:t>р</w:t>
      </w:r>
      <w:r w:rsidR="00C9302A" w:rsidRPr="00C9302A">
        <w:rPr>
          <w:rFonts w:ascii="Times New Roman" w:hAnsi="Times New Roman" w:cs="Times New Roman"/>
          <w:sz w:val="28"/>
          <w:szCs w:val="28"/>
        </w:rPr>
        <w:t>=0.617 соответственно).</w:t>
      </w:r>
    </w:p>
    <w:p w14:paraId="32579083" w14:textId="77777777" w:rsidR="004B0790" w:rsidRPr="00736EC6" w:rsidRDefault="004B0790" w:rsidP="004B0790">
      <w:pPr>
        <w:pStyle w:val="a7"/>
        <w:numPr>
          <w:ilvl w:val="0"/>
          <w:numId w:val="10"/>
        </w:numPr>
        <w:tabs>
          <w:tab w:val="left" w:pos="426"/>
        </w:tabs>
        <w:spacing w:after="0" w:line="240" w:lineRule="auto"/>
        <w:ind w:left="0" w:firstLine="0"/>
        <w:jc w:val="both"/>
        <w:rPr>
          <w:rFonts w:ascii="Times New Roman" w:hAnsi="Times New Roman" w:cs="Times New Roman"/>
          <w:bCs/>
          <w:sz w:val="28"/>
          <w:szCs w:val="28"/>
        </w:rPr>
      </w:pPr>
      <w:r>
        <w:rPr>
          <w:rFonts w:ascii="Times New Roman" w:hAnsi="Times New Roman" w:cs="Times New Roman"/>
          <w:sz w:val="28"/>
          <w:szCs w:val="28"/>
        </w:rPr>
        <w:t>Разработанная система оптимизации ранней диагностики колоректального рака позволяет определить р</w:t>
      </w:r>
      <w:r w:rsidRPr="00736EC6">
        <w:rPr>
          <w:rFonts w:ascii="Times New Roman" w:hAnsi="Times New Roman" w:cs="Times New Roman"/>
          <w:iCs/>
          <w:sz w:val="28"/>
          <w:szCs w:val="28"/>
        </w:rPr>
        <w:t xml:space="preserve">егламент </w:t>
      </w:r>
      <w:r>
        <w:rPr>
          <w:rFonts w:ascii="Times New Roman" w:hAnsi="Times New Roman" w:cs="Times New Roman"/>
          <w:iCs/>
          <w:sz w:val="28"/>
          <w:szCs w:val="28"/>
        </w:rPr>
        <w:t xml:space="preserve">генетического скрининга и </w:t>
      </w:r>
      <w:proofErr w:type="spellStart"/>
      <w:r w:rsidRPr="00736EC6">
        <w:rPr>
          <w:rFonts w:ascii="Times New Roman" w:hAnsi="Times New Roman" w:cs="Times New Roman"/>
          <w:iCs/>
          <w:sz w:val="28"/>
          <w:szCs w:val="28"/>
        </w:rPr>
        <w:t>колоноскопического</w:t>
      </w:r>
      <w:proofErr w:type="spellEnd"/>
      <w:r w:rsidRPr="00736EC6">
        <w:rPr>
          <w:rFonts w:ascii="Times New Roman" w:hAnsi="Times New Roman" w:cs="Times New Roman"/>
          <w:iCs/>
          <w:sz w:val="28"/>
          <w:szCs w:val="28"/>
        </w:rPr>
        <w:t xml:space="preserve"> обследования </w:t>
      </w:r>
      <w:r>
        <w:rPr>
          <w:rFonts w:ascii="Times New Roman" w:hAnsi="Times New Roman" w:cs="Times New Roman"/>
          <w:iCs/>
          <w:sz w:val="28"/>
          <w:szCs w:val="28"/>
        </w:rPr>
        <w:t>условно здоровых лиц из группы наследственного риска</w:t>
      </w:r>
      <w:r w:rsidRPr="00736EC6">
        <w:rPr>
          <w:rFonts w:ascii="Times New Roman" w:hAnsi="Times New Roman" w:cs="Times New Roman"/>
          <w:sz w:val="28"/>
          <w:szCs w:val="28"/>
        </w:rPr>
        <w:t>.</w:t>
      </w:r>
    </w:p>
    <w:p w14:paraId="086701C5" w14:textId="77777777" w:rsidR="007B4804" w:rsidRPr="004C790C" w:rsidRDefault="007B4804" w:rsidP="007B4804">
      <w:pPr>
        <w:tabs>
          <w:tab w:val="left" w:pos="142"/>
          <w:tab w:val="left" w:pos="851"/>
          <w:tab w:val="left" w:pos="1134"/>
        </w:tabs>
        <w:spacing w:after="0" w:line="240" w:lineRule="auto"/>
        <w:ind w:firstLine="709"/>
        <w:jc w:val="both"/>
        <w:rPr>
          <w:rFonts w:ascii="Times New Roman" w:hAnsi="Times New Roman" w:cs="Times New Roman"/>
          <w:b/>
          <w:sz w:val="28"/>
          <w:szCs w:val="28"/>
        </w:rPr>
      </w:pPr>
      <w:r w:rsidRPr="004C790C">
        <w:rPr>
          <w:rFonts w:ascii="Times New Roman" w:hAnsi="Times New Roman" w:cs="Times New Roman"/>
          <w:b/>
          <w:sz w:val="28"/>
          <w:szCs w:val="28"/>
        </w:rPr>
        <w:t>Личный вклад автора диссертационного исследования</w:t>
      </w:r>
    </w:p>
    <w:p w14:paraId="446EE7B4" w14:textId="13C8B0C6" w:rsidR="00C65B09" w:rsidRPr="00A10AEB" w:rsidRDefault="00C65B09" w:rsidP="00C65B09">
      <w:pPr>
        <w:tabs>
          <w:tab w:val="left" w:pos="142"/>
          <w:tab w:val="left" w:pos="851"/>
          <w:tab w:val="left" w:pos="1134"/>
        </w:tabs>
        <w:spacing w:after="0" w:line="240" w:lineRule="auto"/>
        <w:ind w:firstLine="567"/>
        <w:jc w:val="both"/>
        <w:rPr>
          <w:rFonts w:ascii="Times New Roman" w:hAnsi="Times New Roman" w:cs="Times New Roman"/>
          <w:b/>
          <w:bCs/>
          <w:sz w:val="28"/>
          <w:szCs w:val="28"/>
        </w:rPr>
      </w:pPr>
      <w:bookmarkStart w:id="8" w:name="_Hlk230342820"/>
      <w:r w:rsidRPr="00A10AEB">
        <w:rPr>
          <w:rFonts w:ascii="Times New Roman" w:hAnsi="Times New Roman" w:cs="Times New Roman"/>
          <w:sz w:val="28"/>
          <w:szCs w:val="28"/>
        </w:rPr>
        <w:t xml:space="preserve">Личный вклад автора диссертации заключается в создании дизайна и протокола исследования, наборе и лечении пациентов, рекрутировании условно здоровых родственников пациентов, сборе биологического материала, разработке анкеты и индивидуальной регистрационной карты, формировании баз данных, интерпретации результатов молекулярно-генетического (секвенирования ДНК) и инструментального (колоноскопия) исследования. Биоинформационный анализ и интерпретация результатов </w:t>
      </w:r>
      <w:r w:rsidRPr="00A10AEB">
        <w:rPr>
          <w:rFonts w:ascii="Times New Roman" w:hAnsi="Times New Roman" w:cs="Times New Roman"/>
          <w:sz w:val="28"/>
          <w:szCs w:val="28"/>
          <w:lang w:val="en-US"/>
        </w:rPr>
        <w:t>NGS</w:t>
      </w:r>
      <w:r w:rsidRPr="00A10AEB">
        <w:rPr>
          <w:rFonts w:ascii="Times New Roman" w:hAnsi="Times New Roman" w:cs="Times New Roman"/>
          <w:sz w:val="28"/>
          <w:szCs w:val="28"/>
        </w:rPr>
        <w:t xml:space="preserve"> секвенирования ассоциированных с раком таргетных генов осуществлены при поддержке специалистов-генетиков Института генетики и физиологии </w:t>
      </w:r>
      <w:bookmarkStart w:id="9" w:name="_Hlk233372733"/>
      <w:r w:rsidRPr="00A10AEB">
        <w:rPr>
          <w:rFonts w:ascii="Times New Roman" w:hAnsi="Times New Roman" w:cs="Times New Roman"/>
          <w:sz w:val="28"/>
          <w:szCs w:val="28"/>
        </w:rPr>
        <w:t>М</w:t>
      </w:r>
      <w:r>
        <w:rPr>
          <w:rFonts w:ascii="Times New Roman" w:hAnsi="Times New Roman" w:cs="Times New Roman"/>
          <w:sz w:val="28"/>
          <w:szCs w:val="28"/>
        </w:rPr>
        <w:t xml:space="preserve">инистерства науки и высшего образования </w:t>
      </w:r>
      <w:r w:rsidRPr="00A10AEB">
        <w:rPr>
          <w:rFonts w:ascii="Times New Roman" w:hAnsi="Times New Roman" w:cs="Times New Roman"/>
          <w:sz w:val="28"/>
          <w:szCs w:val="28"/>
        </w:rPr>
        <w:t>Р</w:t>
      </w:r>
      <w:r>
        <w:rPr>
          <w:rFonts w:ascii="Times New Roman" w:hAnsi="Times New Roman" w:cs="Times New Roman"/>
          <w:sz w:val="28"/>
          <w:szCs w:val="28"/>
        </w:rPr>
        <w:t xml:space="preserve">еспублики </w:t>
      </w:r>
      <w:r w:rsidRPr="00A10AEB">
        <w:rPr>
          <w:rFonts w:ascii="Times New Roman" w:hAnsi="Times New Roman" w:cs="Times New Roman"/>
          <w:sz w:val="28"/>
          <w:szCs w:val="28"/>
        </w:rPr>
        <w:t>К</w:t>
      </w:r>
      <w:r>
        <w:rPr>
          <w:rFonts w:ascii="Times New Roman" w:hAnsi="Times New Roman" w:cs="Times New Roman"/>
          <w:sz w:val="28"/>
          <w:szCs w:val="28"/>
        </w:rPr>
        <w:t>азахстан</w:t>
      </w:r>
      <w:r w:rsidRPr="00A10AEB">
        <w:rPr>
          <w:rFonts w:ascii="Times New Roman" w:hAnsi="Times New Roman" w:cs="Times New Roman"/>
          <w:sz w:val="28"/>
          <w:szCs w:val="28"/>
        </w:rPr>
        <w:t xml:space="preserve">. </w:t>
      </w:r>
      <w:bookmarkEnd w:id="9"/>
      <w:r w:rsidRPr="00A10AEB">
        <w:rPr>
          <w:rFonts w:ascii="Times New Roman" w:hAnsi="Times New Roman" w:cs="Times New Roman"/>
          <w:sz w:val="28"/>
          <w:szCs w:val="28"/>
        </w:rPr>
        <w:t xml:space="preserve">Автор самостоятельно разработал </w:t>
      </w:r>
      <w:r w:rsidRPr="00A10AEB">
        <w:rPr>
          <w:rFonts w:ascii="Times New Roman" w:hAnsi="Times New Roman" w:cs="Times New Roman"/>
          <w:bCs/>
          <w:sz w:val="28"/>
          <w:szCs w:val="28"/>
        </w:rPr>
        <w:t xml:space="preserve">алгоритмы </w:t>
      </w:r>
      <w:r w:rsidRPr="00A10AEB">
        <w:rPr>
          <w:rFonts w:ascii="Times New Roman" w:hAnsi="Times New Roman" w:cs="Times New Roman"/>
          <w:sz w:val="28"/>
          <w:szCs w:val="28"/>
        </w:rPr>
        <w:t xml:space="preserve">ранней диагностики колоректального рака у лиц с наследственно отягощенным анамнезом, внедрил результаты исследования в практику, подготовил рукопись диссертации. </w:t>
      </w:r>
      <w:bookmarkEnd w:id="8"/>
    </w:p>
    <w:p w14:paraId="147F3626" w14:textId="77777777" w:rsidR="007B4804" w:rsidRDefault="007B4804" w:rsidP="007B4804">
      <w:pPr>
        <w:tabs>
          <w:tab w:val="left" w:pos="142"/>
          <w:tab w:val="left" w:pos="851"/>
          <w:tab w:val="left" w:pos="1134"/>
        </w:tabs>
        <w:spacing w:after="0" w:line="240" w:lineRule="auto"/>
        <w:ind w:firstLine="709"/>
        <w:jc w:val="both"/>
        <w:rPr>
          <w:rFonts w:ascii="Times New Roman" w:hAnsi="Times New Roman" w:cs="Times New Roman"/>
          <w:b/>
          <w:bCs/>
          <w:sz w:val="28"/>
          <w:szCs w:val="28"/>
        </w:rPr>
      </w:pPr>
      <w:r w:rsidRPr="004C790C">
        <w:rPr>
          <w:rFonts w:ascii="Times New Roman" w:hAnsi="Times New Roman" w:cs="Times New Roman"/>
          <w:b/>
          <w:sz w:val="28"/>
          <w:szCs w:val="28"/>
        </w:rPr>
        <w:t xml:space="preserve">Апробация </w:t>
      </w:r>
      <w:bookmarkStart w:id="10" w:name="_Hlk225596974"/>
      <w:r w:rsidRPr="004C790C">
        <w:rPr>
          <w:rFonts w:ascii="Times New Roman" w:hAnsi="Times New Roman" w:cs="Times New Roman"/>
          <w:b/>
          <w:sz w:val="28"/>
          <w:szCs w:val="28"/>
        </w:rPr>
        <w:t>диссертационного исследования</w:t>
      </w:r>
      <w:r w:rsidRPr="004C790C">
        <w:rPr>
          <w:rFonts w:ascii="Times New Roman" w:hAnsi="Times New Roman" w:cs="Times New Roman"/>
          <w:b/>
          <w:bCs/>
          <w:sz w:val="28"/>
          <w:szCs w:val="28"/>
        </w:rPr>
        <w:t xml:space="preserve"> </w:t>
      </w:r>
    </w:p>
    <w:p w14:paraId="6F4D018E" w14:textId="77777777" w:rsidR="007B4804" w:rsidRPr="004C790C" w:rsidRDefault="007B4804" w:rsidP="007B4804">
      <w:pPr>
        <w:tabs>
          <w:tab w:val="left" w:pos="142"/>
          <w:tab w:val="left" w:pos="851"/>
          <w:tab w:val="left" w:pos="1134"/>
        </w:tabs>
        <w:spacing w:after="0" w:line="240" w:lineRule="auto"/>
        <w:ind w:firstLine="709"/>
        <w:jc w:val="both"/>
        <w:rPr>
          <w:rFonts w:ascii="Times New Roman" w:hAnsi="Times New Roman" w:cs="Times New Roman"/>
          <w:sz w:val="28"/>
          <w:szCs w:val="28"/>
        </w:rPr>
      </w:pPr>
      <w:r w:rsidRPr="004C790C">
        <w:rPr>
          <w:rFonts w:ascii="Times New Roman" w:hAnsi="Times New Roman" w:cs="Times New Roman"/>
          <w:sz w:val="28"/>
          <w:szCs w:val="28"/>
        </w:rPr>
        <w:t>Результаты и основные положения диссертации представлены на следующих научных и научно-практических мероприятиях:</w:t>
      </w:r>
    </w:p>
    <w:bookmarkEnd w:id="10"/>
    <w:p w14:paraId="784195CD" w14:textId="77777777" w:rsidR="007B4804" w:rsidRPr="004C790C" w:rsidRDefault="007B4804" w:rsidP="007B4804">
      <w:pPr>
        <w:pStyle w:val="a7"/>
        <w:numPr>
          <w:ilvl w:val="0"/>
          <w:numId w:val="6"/>
        </w:numPr>
        <w:tabs>
          <w:tab w:val="left" w:pos="426"/>
        </w:tabs>
        <w:autoSpaceDE w:val="0"/>
        <w:autoSpaceDN w:val="0"/>
        <w:adjustRightInd w:val="0"/>
        <w:spacing w:after="0" w:line="240" w:lineRule="auto"/>
        <w:ind w:left="0" w:firstLine="0"/>
        <w:jc w:val="both"/>
        <w:rPr>
          <w:rFonts w:ascii="Times New Roman" w:hAnsi="Times New Roman" w:cs="Times New Roman"/>
          <w:sz w:val="28"/>
          <w:szCs w:val="28"/>
        </w:rPr>
      </w:pPr>
      <w:r w:rsidRPr="004C790C">
        <w:rPr>
          <w:rFonts w:ascii="Times New Roman" w:hAnsi="Times New Roman" w:cs="Times New Roman"/>
          <w:bCs/>
          <w:sz w:val="28"/>
          <w:szCs w:val="28"/>
        </w:rPr>
        <w:t>Международная научно-практическая конференция</w:t>
      </w:r>
      <w:r w:rsidRPr="004C790C">
        <w:rPr>
          <w:rFonts w:ascii="Times New Roman" w:hAnsi="Times New Roman" w:cs="Times New Roman"/>
          <w:sz w:val="28"/>
          <w:szCs w:val="28"/>
        </w:rPr>
        <w:t xml:space="preserve"> «Онкология Казахстана: вчера, сегодня, завтра», посвященная 60-летию Казахского НИИ онкологии и радиологии. г. Алматы, 10-11 декабря </w:t>
      </w:r>
      <w:r w:rsidRPr="004C790C">
        <w:rPr>
          <w:rFonts w:ascii="Times New Roman" w:hAnsi="Times New Roman" w:cs="Times New Roman"/>
          <w:bCs/>
          <w:sz w:val="28"/>
          <w:szCs w:val="28"/>
        </w:rPr>
        <w:t>2020 г.</w:t>
      </w:r>
      <w:r w:rsidRPr="004C790C">
        <w:rPr>
          <w:rFonts w:ascii="Times New Roman" w:hAnsi="Times New Roman" w:cs="Times New Roman"/>
          <w:sz w:val="28"/>
          <w:szCs w:val="28"/>
        </w:rPr>
        <w:t xml:space="preserve"> </w:t>
      </w:r>
    </w:p>
    <w:p w14:paraId="071CC500" w14:textId="77777777" w:rsidR="007B4804" w:rsidRPr="004C790C" w:rsidRDefault="007B4804" w:rsidP="007B4804">
      <w:pPr>
        <w:pStyle w:val="a7"/>
        <w:numPr>
          <w:ilvl w:val="0"/>
          <w:numId w:val="6"/>
        </w:numPr>
        <w:tabs>
          <w:tab w:val="left" w:pos="426"/>
        </w:tabs>
        <w:autoSpaceDE w:val="0"/>
        <w:autoSpaceDN w:val="0"/>
        <w:adjustRightInd w:val="0"/>
        <w:spacing w:after="0" w:line="240" w:lineRule="auto"/>
        <w:ind w:left="0" w:firstLine="0"/>
        <w:jc w:val="both"/>
        <w:rPr>
          <w:rFonts w:ascii="Times New Roman" w:hAnsi="Times New Roman" w:cs="Times New Roman"/>
          <w:bCs/>
          <w:sz w:val="28"/>
          <w:szCs w:val="28"/>
        </w:rPr>
      </w:pPr>
      <w:r w:rsidRPr="004C790C">
        <w:rPr>
          <w:rFonts w:ascii="Times New Roman" w:hAnsi="Times New Roman" w:cs="Times New Roman"/>
          <w:bCs/>
          <w:sz w:val="28"/>
          <w:szCs w:val="28"/>
          <w:lang w:val="en-US"/>
        </w:rPr>
        <w:lastRenderedPageBreak/>
        <w:t>VIII</w:t>
      </w:r>
      <w:r w:rsidRPr="004C790C">
        <w:rPr>
          <w:rFonts w:ascii="Times New Roman" w:hAnsi="Times New Roman" w:cs="Times New Roman"/>
          <w:bCs/>
          <w:sz w:val="28"/>
          <w:szCs w:val="28"/>
        </w:rPr>
        <w:t xml:space="preserve"> съезд онкологов и радиологов Республики Казахстан.  г. Туркестан, 16 октября </w:t>
      </w:r>
      <w:r w:rsidRPr="004C790C">
        <w:rPr>
          <w:rFonts w:ascii="Times New Roman" w:hAnsi="Times New Roman" w:cs="Times New Roman"/>
          <w:sz w:val="28"/>
          <w:szCs w:val="28"/>
        </w:rPr>
        <w:t>2021</w:t>
      </w:r>
      <w:r w:rsidRPr="004C790C">
        <w:rPr>
          <w:rFonts w:ascii="Times New Roman" w:hAnsi="Times New Roman" w:cs="Times New Roman"/>
          <w:bCs/>
          <w:sz w:val="28"/>
          <w:szCs w:val="28"/>
        </w:rPr>
        <w:t xml:space="preserve"> г.</w:t>
      </w:r>
      <w:r w:rsidRPr="004C790C">
        <w:rPr>
          <w:rFonts w:ascii="Times New Roman" w:hAnsi="Times New Roman" w:cs="Times New Roman"/>
          <w:sz w:val="28"/>
          <w:szCs w:val="28"/>
        </w:rPr>
        <w:t xml:space="preserve"> </w:t>
      </w:r>
    </w:p>
    <w:p w14:paraId="75BE3749" w14:textId="51D8C7F6" w:rsidR="007B4804" w:rsidRPr="004C790C" w:rsidRDefault="007B4804" w:rsidP="007B4804">
      <w:pPr>
        <w:pStyle w:val="a7"/>
        <w:numPr>
          <w:ilvl w:val="0"/>
          <w:numId w:val="6"/>
        </w:numPr>
        <w:tabs>
          <w:tab w:val="left" w:pos="426"/>
        </w:tabs>
        <w:autoSpaceDE w:val="0"/>
        <w:autoSpaceDN w:val="0"/>
        <w:adjustRightInd w:val="0"/>
        <w:spacing w:after="0" w:line="240" w:lineRule="auto"/>
        <w:ind w:left="0" w:firstLine="0"/>
        <w:jc w:val="both"/>
        <w:rPr>
          <w:rFonts w:ascii="Times New Roman" w:hAnsi="Times New Roman" w:cs="Times New Roman"/>
          <w:sz w:val="28"/>
          <w:szCs w:val="28"/>
        </w:rPr>
      </w:pPr>
      <w:r w:rsidRPr="004C790C">
        <w:rPr>
          <w:rFonts w:ascii="Times New Roman" w:hAnsi="Times New Roman" w:cs="Times New Roman"/>
          <w:bCs/>
          <w:sz w:val="28"/>
          <w:szCs w:val="28"/>
        </w:rPr>
        <w:t>Международная научно-практическая конференция</w:t>
      </w:r>
      <w:r w:rsidRPr="004C790C">
        <w:rPr>
          <w:rFonts w:ascii="Times New Roman" w:hAnsi="Times New Roman" w:cs="Times New Roman"/>
          <w:sz w:val="28"/>
          <w:szCs w:val="28"/>
        </w:rPr>
        <w:t xml:space="preserve"> «Современные школы онкологии: актуально обо всем». г. Алматы, 22-23 сентября 2022 г. </w:t>
      </w:r>
    </w:p>
    <w:p w14:paraId="1D5BE4C2" w14:textId="26506733" w:rsidR="007B4804" w:rsidRPr="004C790C" w:rsidRDefault="007B4804" w:rsidP="007B4804">
      <w:pPr>
        <w:pStyle w:val="a7"/>
        <w:numPr>
          <w:ilvl w:val="0"/>
          <w:numId w:val="6"/>
        </w:numPr>
        <w:tabs>
          <w:tab w:val="left" w:pos="426"/>
        </w:tabs>
        <w:autoSpaceDE w:val="0"/>
        <w:autoSpaceDN w:val="0"/>
        <w:adjustRightInd w:val="0"/>
        <w:spacing w:after="0" w:line="240" w:lineRule="auto"/>
        <w:ind w:left="0" w:firstLine="0"/>
        <w:jc w:val="both"/>
        <w:rPr>
          <w:rFonts w:ascii="Times New Roman" w:hAnsi="Times New Roman" w:cs="Times New Roman"/>
          <w:sz w:val="28"/>
          <w:szCs w:val="28"/>
        </w:rPr>
      </w:pPr>
      <w:r w:rsidRPr="004C790C">
        <w:rPr>
          <w:rFonts w:ascii="Times New Roman" w:hAnsi="Times New Roman" w:cs="Times New Roman"/>
          <w:bCs/>
          <w:sz w:val="28"/>
          <w:szCs w:val="28"/>
        </w:rPr>
        <w:t>Международная научно-практическая конференция</w:t>
      </w:r>
      <w:r w:rsidRPr="004C790C">
        <w:rPr>
          <w:rFonts w:ascii="Times New Roman" w:hAnsi="Times New Roman" w:cs="Times New Roman"/>
          <w:sz w:val="28"/>
          <w:szCs w:val="28"/>
        </w:rPr>
        <w:t xml:space="preserve"> «Экология. Радиация. Здоровье», посвященная 70-летию Медицинского университета Семея. г. </w:t>
      </w:r>
      <w:proofErr w:type="gramStart"/>
      <w:r w:rsidRPr="004C790C">
        <w:rPr>
          <w:rFonts w:ascii="Times New Roman" w:hAnsi="Times New Roman" w:cs="Times New Roman"/>
          <w:sz w:val="28"/>
          <w:szCs w:val="28"/>
        </w:rPr>
        <w:t>Семей,  28</w:t>
      </w:r>
      <w:proofErr w:type="gramEnd"/>
      <w:r w:rsidRPr="004C790C">
        <w:rPr>
          <w:rFonts w:ascii="Times New Roman" w:hAnsi="Times New Roman" w:cs="Times New Roman"/>
          <w:sz w:val="28"/>
          <w:szCs w:val="28"/>
        </w:rPr>
        <w:t xml:space="preserve">-29 августа 2023 г. </w:t>
      </w:r>
    </w:p>
    <w:p w14:paraId="6963960E" w14:textId="77777777" w:rsidR="007B4804" w:rsidRPr="004C790C" w:rsidRDefault="007B4804" w:rsidP="007B4804">
      <w:pPr>
        <w:pStyle w:val="a7"/>
        <w:numPr>
          <w:ilvl w:val="0"/>
          <w:numId w:val="6"/>
        </w:numPr>
        <w:tabs>
          <w:tab w:val="left" w:pos="426"/>
        </w:tabs>
        <w:spacing w:after="0" w:line="240" w:lineRule="auto"/>
        <w:ind w:left="0" w:firstLine="0"/>
        <w:jc w:val="both"/>
        <w:rPr>
          <w:rFonts w:ascii="Times New Roman" w:hAnsi="Times New Roman" w:cs="Times New Roman"/>
          <w:sz w:val="28"/>
          <w:szCs w:val="28"/>
        </w:rPr>
      </w:pPr>
      <w:r w:rsidRPr="004C790C">
        <w:rPr>
          <w:rFonts w:ascii="Times New Roman" w:hAnsi="Times New Roman" w:cs="Times New Roman"/>
          <w:sz w:val="28"/>
          <w:szCs w:val="28"/>
          <w:lang w:val="en-US"/>
        </w:rPr>
        <w:t>IX</w:t>
      </w:r>
      <w:r w:rsidRPr="004C790C">
        <w:rPr>
          <w:rFonts w:ascii="Times New Roman" w:hAnsi="Times New Roman" w:cs="Times New Roman"/>
          <w:sz w:val="28"/>
          <w:szCs w:val="28"/>
        </w:rPr>
        <w:t xml:space="preserve"> съезд онкологов и радиологов Республики Казахстан. г. Астана, 26-27 октября 2023 г. </w:t>
      </w:r>
    </w:p>
    <w:p w14:paraId="2C807E0A" w14:textId="77777777" w:rsidR="007B4804" w:rsidRPr="004C790C" w:rsidRDefault="007B4804" w:rsidP="007B4804">
      <w:pPr>
        <w:pStyle w:val="a7"/>
        <w:numPr>
          <w:ilvl w:val="0"/>
          <w:numId w:val="6"/>
        </w:numPr>
        <w:tabs>
          <w:tab w:val="left" w:pos="426"/>
        </w:tabs>
        <w:spacing w:after="0" w:line="240" w:lineRule="auto"/>
        <w:ind w:left="0" w:firstLine="0"/>
        <w:jc w:val="both"/>
        <w:rPr>
          <w:rFonts w:ascii="Times New Roman" w:eastAsia="Times New Roman" w:hAnsi="Times New Roman" w:cs="Times New Roman"/>
          <w:sz w:val="28"/>
          <w:szCs w:val="28"/>
        </w:rPr>
      </w:pPr>
      <w:r w:rsidRPr="004C790C">
        <w:rPr>
          <w:rFonts w:ascii="Times New Roman" w:hAnsi="Times New Roman" w:cs="Times New Roman"/>
          <w:bCs/>
          <w:sz w:val="28"/>
          <w:szCs w:val="28"/>
        </w:rPr>
        <w:t>Международная научно-практическая конференция</w:t>
      </w:r>
      <w:r w:rsidRPr="004C790C">
        <w:rPr>
          <w:rFonts w:ascii="Times New Roman" w:hAnsi="Times New Roman" w:cs="Times New Roman"/>
          <w:sz w:val="28"/>
          <w:szCs w:val="28"/>
        </w:rPr>
        <w:t xml:space="preserve"> </w:t>
      </w:r>
      <w:proofErr w:type="spellStart"/>
      <w:r w:rsidRPr="004C790C">
        <w:rPr>
          <w:rFonts w:ascii="Times New Roman" w:hAnsi="Times New Roman" w:cs="Times New Roman"/>
          <w:sz w:val="28"/>
          <w:szCs w:val="28"/>
        </w:rPr>
        <w:t>Онко</w:t>
      </w:r>
      <w:proofErr w:type="spellEnd"/>
      <w:r w:rsidRPr="004C790C">
        <w:rPr>
          <w:rFonts w:ascii="Times New Roman" w:hAnsi="Times New Roman" w:cs="Times New Roman"/>
          <w:sz w:val="28"/>
          <w:szCs w:val="28"/>
        </w:rPr>
        <w:t xml:space="preserve"> Ренессанс 2024. г. Алматы, 14-16 ноября 2024 г. </w:t>
      </w:r>
    </w:p>
    <w:p w14:paraId="58700F23" w14:textId="77777777" w:rsidR="007B4804" w:rsidRPr="004C790C" w:rsidRDefault="007B4804" w:rsidP="007B4804">
      <w:pPr>
        <w:pStyle w:val="a7"/>
        <w:numPr>
          <w:ilvl w:val="0"/>
          <w:numId w:val="6"/>
        </w:numPr>
        <w:tabs>
          <w:tab w:val="left" w:pos="426"/>
        </w:tabs>
        <w:spacing w:after="0" w:line="240" w:lineRule="auto"/>
        <w:ind w:left="0" w:firstLine="0"/>
        <w:jc w:val="both"/>
        <w:rPr>
          <w:rFonts w:ascii="Times New Roman" w:hAnsi="Times New Roman" w:cs="Times New Roman"/>
          <w:sz w:val="28"/>
          <w:szCs w:val="28"/>
        </w:rPr>
      </w:pPr>
      <w:r w:rsidRPr="004C790C">
        <w:rPr>
          <w:rFonts w:ascii="Times New Roman" w:hAnsi="Times New Roman" w:cs="Times New Roman"/>
          <w:bCs/>
          <w:sz w:val="28"/>
          <w:szCs w:val="28"/>
        </w:rPr>
        <w:t xml:space="preserve">Научно-практическая конференция </w:t>
      </w:r>
      <w:r w:rsidRPr="004C790C">
        <w:rPr>
          <w:rFonts w:ascii="Times New Roman" w:hAnsi="Times New Roman" w:cs="Times New Roman"/>
          <w:sz w:val="28"/>
          <w:szCs w:val="28"/>
        </w:rPr>
        <w:t xml:space="preserve">«Новые грани молекулярно-генетических аспектов клинической онкологии». г. Алматы, 5-6 декабря 2024 г.  </w:t>
      </w:r>
    </w:p>
    <w:p w14:paraId="5E0192D2" w14:textId="77777777" w:rsidR="007B4804" w:rsidRPr="004C790C" w:rsidRDefault="007B4804" w:rsidP="007B4804">
      <w:pPr>
        <w:pStyle w:val="a7"/>
        <w:numPr>
          <w:ilvl w:val="0"/>
          <w:numId w:val="6"/>
        </w:numPr>
        <w:tabs>
          <w:tab w:val="left" w:pos="142"/>
          <w:tab w:val="left" w:pos="426"/>
          <w:tab w:val="left" w:pos="851"/>
          <w:tab w:val="left" w:pos="1134"/>
        </w:tabs>
        <w:spacing w:after="0" w:line="240" w:lineRule="auto"/>
        <w:ind w:left="0" w:firstLine="0"/>
        <w:jc w:val="both"/>
        <w:rPr>
          <w:rFonts w:ascii="Times New Roman" w:hAnsi="Times New Roman" w:cs="Times New Roman"/>
          <w:sz w:val="28"/>
          <w:szCs w:val="28"/>
        </w:rPr>
      </w:pPr>
      <w:r w:rsidRPr="004C790C">
        <w:rPr>
          <w:rFonts w:ascii="Times New Roman" w:hAnsi="Times New Roman" w:cs="Times New Roman"/>
          <w:bCs/>
          <w:sz w:val="28"/>
          <w:szCs w:val="28"/>
        </w:rPr>
        <w:t>Международная конференция</w:t>
      </w:r>
      <w:r w:rsidRPr="004C790C">
        <w:rPr>
          <w:rFonts w:ascii="Times New Roman" w:hAnsi="Times New Roman" w:cs="Times New Roman"/>
          <w:b/>
          <w:sz w:val="28"/>
          <w:szCs w:val="28"/>
        </w:rPr>
        <w:t xml:space="preserve"> </w:t>
      </w:r>
      <w:r w:rsidRPr="004C790C">
        <w:rPr>
          <w:rFonts w:ascii="Times New Roman" w:hAnsi="Times New Roman" w:cs="Times New Roman"/>
          <w:sz w:val="28"/>
          <w:szCs w:val="28"/>
        </w:rPr>
        <w:t xml:space="preserve">«Персонализированная медицина: от молекулярно-генетических характеристик опухоли к выбору терапии». г. Астана, 27-28 ноября 2025 г. </w:t>
      </w:r>
    </w:p>
    <w:p w14:paraId="76B314C2" w14:textId="77777777" w:rsidR="007B4804" w:rsidRPr="004C790C" w:rsidRDefault="007B4804" w:rsidP="007B4804">
      <w:pPr>
        <w:tabs>
          <w:tab w:val="left" w:pos="142"/>
          <w:tab w:val="left" w:pos="851"/>
          <w:tab w:val="left" w:pos="1134"/>
        </w:tabs>
        <w:spacing w:after="0" w:line="240" w:lineRule="auto"/>
        <w:ind w:firstLine="709"/>
        <w:jc w:val="both"/>
        <w:rPr>
          <w:rFonts w:ascii="Times New Roman" w:hAnsi="Times New Roman" w:cs="Times New Roman"/>
          <w:b/>
          <w:bCs/>
          <w:sz w:val="28"/>
          <w:szCs w:val="28"/>
        </w:rPr>
      </w:pPr>
      <w:r w:rsidRPr="004C790C">
        <w:rPr>
          <w:rFonts w:ascii="Times New Roman" w:hAnsi="Times New Roman" w:cs="Times New Roman"/>
          <w:b/>
          <w:sz w:val="28"/>
          <w:szCs w:val="28"/>
        </w:rPr>
        <w:t xml:space="preserve">Публикации по теме </w:t>
      </w:r>
      <w:bookmarkStart w:id="11" w:name="_Hlk225597476"/>
      <w:r w:rsidRPr="004C790C">
        <w:rPr>
          <w:rFonts w:ascii="Times New Roman" w:hAnsi="Times New Roman" w:cs="Times New Roman"/>
          <w:b/>
          <w:sz w:val="28"/>
          <w:szCs w:val="28"/>
        </w:rPr>
        <w:t>диссертационного исследования</w:t>
      </w:r>
      <w:r w:rsidRPr="004C790C">
        <w:rPr>
          <w:rFonts w:ascii="Times New Roman" w:hAnsi="Times New Roman" w:cs="Times New Roman"/>
          <w:b/>
          <w:bCs/>
          <w:sz w:val="28"/>
          <w:szCs w:val="28"/>
        </w:rPr>
        <w:t xml:space="preserve"> </w:t>
      </w:r>
    </w:p>
    <w:p w14:paraId="4F304931" w14:textId="16182D10" w:rsidR="007B4804" w:rsidRPr="004C790C" w:rsidRDefault="007B4804" w:rsidP="007B4804">
      <w:pPr>
        <w:tabs>
          <w:tab w:val="left" w:pos="142"/>
          <w:tab w:val="left" w:pos="851"/>
          <w:tab w:val="left" w:pos="1134"/>
        </w:tabs>
        <w:spacing w:after="0" w:line="240" w:lineRule="auto"/>
        <w:ind w:firstLine="709"/>
        <w:jc w:val="both"/>
        <w:rPr>
          <w:rFonts w:ascii="Times New Roman" w:hAnsi="Times New Roman" w:cs="Times New Roman"/>
          <w:sz w:val="28"/>
          <w:szCs w:val="28"/>
        </w:rPr>
      </w:pPr>
      <w:bookmarkStart w:id="12" w:name="_Hlk226666701"/>
      <w:r w:rsidRPr="004C790C">
        <w:rPr>
          <w:rFonts w:ascii="Times New Roman" w:hAnsi="Times New Roman" w:cs="Times New Roman"/>
          <w:sz w:val="28"/>
          <w:szCs w:val="28"/>
        </w:rPr>
        <w:t xml:space="preserve">По материалам диссертации опубликовано 10 работ, в том числе  3 статьи в изданиях, рекомендованных Комитетом по обеспечению качества в сфере образования и науки Министерства </w:t>
      </w:r>
      <w:bookmarkStart w:id="13" w:name="_Hlk227579381"/>
      <w:r w:rsidRPr="004C790C">
        <w:rPr>
          <w:rFonts w:ascii="Times New Roman" w:hAnsi="Times New Roman" w:cs="Times New Roman"/>
          <w:sz w:val="28"/>
          <w:szCs w:val="28"/>
        </w:rPr>
        <w:t xml:space="preserve">науки </w:t>
      </w:r>
      <w:r>
        <w:rPr>
          <w:rFonts w:ascii="Times New Roman" w:hAnsi="Times New Roman" w:cs="Times New Roman"/>
          <w:sz w:val="28"/>
          <w:szCs w:val="28"/>
        </w:rPr>
        <w:t xml:space="preserve">и высшего образования </w:t>
      </w:r>
      <w:bookmarkEnd w:id="13"/>
      <w:r w:rsidRPr="004C790C">
        <w:rPr>
          <w:rFonts w:ascii="Times New Roman" w:hAnsi="Times New Roman" w:cs="Times New Roman"/>
          <w:sz w:val="28"/>
          <w:szCs w:val="28"/>
        </w:rPr>
        <w:t>РК</w:t>
      </w:r>
      <w:r>
        <w:rPr>
          <w:rFonts w:ascii="Times New Roman" w:hAnsi="Times New Roman" w:cs="Times New Roman"/>
          <w:sz w:val="28"/>
          <w:szCs w:val="28"/>
        </w:rPr>
        <w:t xml:space="preserve"> («Онкология и радиология Казахстана»)</w:t>
      </w:r>
      <w:r w:rsidRPr="004C790C">
        <w:rPr>
          <w:rFonts w:ascii="Times New Roman" w:hAnsi="Times New Roman" w:cs="Times New Roman"/>
          <w:sz w:val="28"/>
          <w:szCs w:val="28"/>
        </w:rPr>
        <w:t xml:space="preserve">, 2 статьи в зарубежных рецензируемых изданиях, индексируемых в базах научной информации </w:t>
      </w:r>
      <w:r w:rsidRPr="004C790C">
        <w:rPr>
          <w:rFonts w:ascii="Times New Roman" w:hAnsi="Times New Roman" w:cs="Times New Roman"/>
          <w:sz w:val="28"/>
          <w:szCs w:val="28"/>
          <w:lang w:val="en-US"/>
        </w:rPr>
        <w:t>Scopus</w:t>
      </w:r>
      <w:r w:rsidRPr="004C790C">
        <w:rPr>
          <w:rFonts w:ascii="Times New Roman" w:hAnsi="Times New Roman" w:cs="Times New Roman"/>
          <w:sz w:val="28"/>
          <w:szCs w:val="28"/>
        </w:rPr>
        <w:t xml:space="preserve"> и </w:t>
      </w:r>
      <w:r w:rsidRPr="004C790C">
        <w:rPr>
          <w:rFonts w:ascii="Times New Roman" w:hAnsi="Times New Roman" w:cs="Times New Roman"/>
          <w:sz w:val="28"/>
          <w:szCs w:val="28"/>
          <w:lang w:val="en-US"/>
        </w:rPr>
        <w:t>Web</w:t>
      </w:r>
      <w:r w:rsidRPr="004C790C">
        <w:rPr>
          <w:rFonts w:ascii="Times New Roman" w:hAnsi="Times New Roman" w:cs="Times New Roman"/>
          <w:sz w:val="28"/>
          <w:szCs w:val="28"/>
        </w:rPr>
        <w:t xml:space="preserve"> </w:t>
      </w:r>
      <w:r w:rsidRPr="004C790C">
        <w:rPr>
          <w:rFonts w:ascii="Times New Roman" w:hAnsi="Times New Roman" w:cs="Times New Roman"/>
          <w:sz w:val="28"/>
          <w:szCs w:val="28"/>
          <w:lang w:val="en-US"/>
        </w:rPr>
        <w:t>of</w:t>
      </w:r>
      <w:r w:rsidRPr="004C790C">
        <w:rPr>
          <w:rFonts w:ascii="Times New Roman" w:hAnsi="Times New Roman" w:cs="Times New Roman"/>
          <w:sz w:val="28"/>
          <w:szCs w:val="28"/>
        </w:rPr>
        <w:t xml:space="preserve"> </w:t>
      </w:r>
      <w:r w:rsidRPr="004C790C">
        <w:rPr>
          <w:rFonts w:ascii="Times New Roman" w:hAnsi="Times New Roman" w:cs="Times New Roman"/>
          <w:sz w:val="28"/>
          <w:szCs w:val="28"/>
          <w:lang w:val="en-US"/>
        </w:rPr>
        <w:t>Science</w:t>
      </w:r>
      <w:r w:rsidRPr="004C790C">
        <w:rPr>
          <w:rFonts w:ascii="Times New Roman" w:hAnsi="Times New Roman" w:cs="Times New Roman"/>
          <w:sz w:val="28"/>
          <w:szCs w:val="28"/>
        </w:rPr>
        <w:t xml:space="preserve"> – </w:t>
      </w:r>
      <w:r w:rsidRPr="004C790C">
        <w:rPr>
          <w:rFonts w:ascii="Times New Roman" w:hAnsi="Times New Roman" w:cs="Times New Roman"/>
          <w:sz w:val="28"/>
          <w:szCs w:val="28"/>
          <w:lang w:val="en-US"/>
        </w:rPr>
        <w:t>Genes</w:t>
      </w:r>
      <w:r w:rsidRPr="004C790C">
        <w:rPr>
          <w:rFonts w:ascii="Times New Roman" w:hAnsi="Times New Roman" w:cs="Times New Roman"/>
          <w:sz w:val="28"/>
          <w:szCs w:val="28"/>
        </w:rPr>
        <w:t xml:space="preserve">  (</w:t>
      </w:r>
      <w:r w:rsidRPr="004C790C">
        <w:rPr>
          <w:rFonts w:ascii="Times New Roman" w:hAnsi="Times New Roman" w:cs="Times New Roman"/>
          <w:sz w:val="28"/>
          <w:szCs w:val="28"/>
          <w:lang w:val="en-US"/>
        </w:rPr>
        <w:t>Q</w:t>
      </w:r>
      <w:r w:rsidRPr="004C790C">
        <w:rPr>
          <w:rFonts w:ascii="Times New Roman" w:hAnsi="Times New Roman" w:cs="Times New Roman"/>
          <w:sz w:val="28"/>
          <w:szCs w:val="28"/>
        </w:rPr>
        <w:t xml:space="preserve">2, импакт-фактор 3.6), </w:t>
      </w:r>
      <w:r w:rsidRPr="004C790C">
        <w:rPr>
          <w:rFonts w:ascii="Times New Roman" w:hAnsi="Times New Roman" w:cs="Times New Roman"/>
          <w:bCs/>
          <w:sz w:val="28"/>
          <w:szCs w:val="28"/>
        </w:rPr>
        <w:t>S</w:t>
      </w:r>
      <w:proofErr w:type="spellStart"/>
      <w:r w:rsidRPr="004C790C">
        <w:rPr>
          <w:rFonts w:ascii="Times New Roman" w:hAnsi="Times New Roman" w:cs="Times New Roman"/>
          <w:bCs/>
          <w:sz w:val="28"/>
          <w:szCs w:val="28"/>
          <w:lang w:val="en-US"/>
        </w:rPr>
        <w:t>cientific</w:t>
      </w:r>
      <w:proofErr w:type="spellEnd"/>
      <w:r w:rsidRPr="004C790C">
        <w:rPr>
          <w:rFonts w:ascii="Times New Roman" w:hAnsi="Times New Roman" w:cs="Times New Roman"/>
          <w:bCs/>
          <w:sz w:val="28"/>
          <w:szCs w:val="28"/>
        </w:rPr>
        <w:t xml:space="preserve"> </w:t>
      </w:r>
      <w:r w:rsidRPr="004C790C">
        <w:rPr>
          <w:rFonts w:ascii="Times New Roman" w:hAnsi="Times New Roman" w:cs="Times New Roman"/>
          <w:bCs/>
          <w:sz w:val="28"/>
          <w:szCs w:val="28"/>
          <w:lang w:val="en-US"/>
        </w:rPr>
        <w:t>Reports</w:t>
      </w:r>
      <w:r w:rsidRPr="004C790C">
        <w:rPr>
          <w:rFonts w:ascii="Times New Roman" w:hAnsi="Times New Roman" w:cs="Times New Roman"/>
          <w:bCs/>
          <w:sz w:val="28"/>
          <w:szCs w:val="28"/>
        </w:rPr>
        <w:t xml:space="preserve"> (</w:t>
      </w:r>
      <w:r w:rsidRPr="004C790C">
        <w:rPr>
          <w:rFonts w:ascii="Times New Roman" w:hAnsi="Times New Roman" w:cs="Times New Roman"/>
          <w:bCs/>
          <w:sz w:val="28"/>
          <w:szCs w:val="28"/>
          <w:lang w:val="en-US"/>
        </w:rPr>
        <w:t>Q</w:t>
      </w:r>
      <w:r w:rsidRPr="004C790C">
        <w:rPr>
          <w:rFonts w:ascii="Times New Roman" w:hAnsi="Times New Roman" w:cs="Times New Roman"/>
          <w:bCs/>
          <w:sz w:val="28"/>
          <w:szCs w:val="28"/>
        </w:rPr>
        <w:t xml:space="preserve">1, импакт фактор </w:t>
      </w:r>
      <w:r w:rsidR="00E70C2E">
        <w:rPr>
          <w:rFonts w:ascii="Times New Roman" w:hAnsi="Times New Roman" w:cs="Times New Roman"/>
          <w:bCs/>
          <w:sz w:val="28"/>
          <w:szCs w:val="28"/>
        </w:rPr>
        <w:t>4</w:t>
      </w:r>
      <w:r>
        <w:rPr>
          <w:rFonts w:ascii="Times New Roman" w:hAnsi="Times New Roman" w:cs="Times New Roman"/>
          <w:bCs/>
          <w:sz w:val="28"/>
          <w:szCs w:val="28"/>
        </w:rPr>
        <w:t>.9</w:t>
      </w:r>
      <w:r w:rsidRPr="004C790C">
        <w:rPr>
          <w:rFonts w:ascii="Times New Roman" w:hAnsi="Times New Roman" w:cs="Times New Roman"/>
          <w:bCs/>
          <w:sz w:val="28"/>
          <w:szCs w:val="28"/>
        </w:rPr>
        <w:t>)</w:t>
      </w:r>
      <w:r w:rsidRPr="004C790C">
        <w:rPr>
          <w:rFonts w:ascii="Times New Roman" w:hAnsi="Times New Roman" w:cs="Times New Roman"/>
          <w:sz w:val="28"/>
          <w:szCs w:val="28"/>
        </w:rPr>
        <w:t xml:space="preserve">, 1 тезис в зарубежных рецензируемых изданиях, индексируемых в базах научной информации </w:t>
      </w:r>
      <w:r w:rsidRPr="004C790C">
        <w:rPr>
          <w:rFonts w:ascii="Times New Roman" w:hAnsi="Times New Roman" w:cs="Times New Roman"/>
          <w:sz w:val="28"/>
          <w:szCs w:val="28"/>
          <w:lang w:val="en-US"/>
        </w:rPr>
        <w:t>Scopus</w:t>
      </w:r>
      <w:r w:rsidRPr="004C790C">
        <w:rPr>
          <w:rFonts w:ascii="Times New Roman" w:hAnsi="Times New Roman" w:cs="Times New Roman"/>
          <w:sz w:val="28"/>
          <w:szCs w:val="28"/>
        </w:rPr>
        <w:t xml:space="preserve"> и </w:t>
      </w:r>
      <w:r w:rsidRPr="004C790C">
        <w:rPr>
          <w:rFonts w:ascii="Times New Roman" w:hAnsi="Times New Roman" w:cs="Times New Roman"/>
          <w:sz w:val="28"/>
          <w:szCs w:val="28"/>
          <w:lang w:val="en-US"/>
        </w:rPr>
        <w:t>Web</w:t>
      </w:r>
      <w:r w:rsidRPr="004C790C">
        <w:rPr>
          <w:rFonts w:ascii="Times New Roman" w:hAnsi="Times New Roman" w:cs="Times New Roman"/>
          <w:sz w:val="28"/>
          <w:szCs w:val="28"/>
        </w:rPr>
        <w:t xml:space="preserve"> </w:t>
      </w:r>
      <w:r w:rsidRPr="004C790C">
        <w:rPr>
          <w:rFonts w:ascii="Times New Roman" w:hAnsi="Times New Roman" w:cs="Times New Roman"/>
          <w:sz w:val="28"/>
          <w:szCs w:val="28"/>
          <w:lang w:val="en-US"/>
        </w:rPr>
        <w:t>of</w:t>
      </w:r>
      <w:r w:rsidRPr="004C790C">
        <w:rPr>
          <w:rFonts w:ascii="Times New Roman" w:hAnsi="Times New Roman" w:cs="Times New Roman"/>
          <w:sz w:val="28"/>
          <w:szCs w:val="28"/>
        </w:rPr>
        <w:t xml:space="preserve"> </w:t>
      </w:r>
      <w:r w:rsidRPr="004C790C">
        <w:rPr>
          <w:rFonts w:ascii="Times New Roman" w:hAnsi="Times New Roman" w:cs="Times New Roman"/>
          <w:sz w:val="28"/>
          <w:szCs w:val="28"/>
          <w:lang w:val="en-US"/>
        </w:rPr>
        <w:t>Science</w:t>
      </w:r>
      <w:r w:rsidRPr="004C790C">
        <w:rPr>
          <w:rFonts w:ascii="Times New Roman" w:hAnsi="Times New Roman" w:cs="Times New Roman"/>
          <w:sz w:val="28"/>
          <w:szCs w:val="28"/>
        </w:rPr>
        <w:t xml:space="preserve"> – </w:t>
      </w:r>
      <w:r w:rsidRPr="004C790C">
        <w:rPr>
          <w:rFonts w:ascii="Times New Roman" w:hAnsi="Times New Roman" w:cs="Times New Roman"/>
          <w:sz w:val="28"/>
          <w:szCs w:val="28"/>
          <w:lang w:val="en-US"/>
        </w:rPr>
        <w:t>Annals</w:t>
      </w:r>
      <w:r w:rsidRPr="004C790C">
        <w:rPr>
          <w:rFonts w:ascii="Times New Roman" w:hAnsi="Times New Roman" w:cs="Times New Roman"/>
          <w:sz w:val="28"/>
          <w:szCs w:val="28"/>
        </w:rPr>
        <w:t xml:space="preserve"> </w:t>
      </w:r>
      <w:r w:rsidRPr="004C790C">
        <w:rPr>
          <w:rFonts w:ascii="Times New Roman" w:hAnsi="Times New Roman" w:cs="Times New Roman"/>
          <w:sz w:val="28"/>
          <w:szCs w:val="28"/>
          <w:lang w:val="en-US"/>
        </w:rPr>
        <w:t>of</w:t>
      </w:r>
      <w:r w:rsidRPr="004C790C">
        <w:rPr>
          <w:rFonts w:ascii="Times New Roman" w:hAnsi="Times New Roman" w:cs="Times New Roman"/>
          <w:sz w:val="28"/>
          <w:szCs w:val="28"/>
        </w:rPr>
        <w:t xml:space="preserve"> </w:t>
      </w:r>
      <w:r w:rsidRPr="004C790C">
        <w:rPr>
          <w:rFonts w:ascii="Times New Roman" w:hAnsi="Times New Roman" w:cs="Times New Roman"/>
          <w:sz w:val="28"/>
          <w:szCs w:val="28"/>
          <w:lang w:val="en-US"/>
        </w:rPr>
        <w:t>Oncology</w:t>
      </w:r>
      <w:r w:rsidRPr="004C790C">
        <w:rPr>
          <w:rFonts w:ascii="Times New Roman" w:hAnsi="Times New Roman" w:cs="Times New Roman"/>
          <w:sz w:val="28"/>
          <w:szCs w:val="28"/>
        </w:rPr>
        <w:t xml:space="preserve"> (</w:t>
      </w:r>
      <w:r w:rsidRPr="004C790C">
        <w:rPr>
          <w:rFonts w:ascii="Times New Roman" w:hAnsi="Times New Roman" w:cs="Times New Roman"/>
          <w:sz w:val="28"/>
          <w:szCs w:val="28"/>
          <w:lang w:val="en-US"/>
        </w:rPr>
        <w:t>Q</w:t>
      </w:r>
      <w:r w:rsidRPr="004C790C">
        <w:rPr>
          <w:rFonts w:ascii="Times New Roman" w:hAnsi="Times New Roman" w:cs="Times New Roman"/>
          <w:sz w:val="28"/>
          <w:szCs w:val="28"/>
        </w:rPr>
        <w:t xml:space="preserve">1, импакт-фактор 65.4), 3 </w:t>
      </w:r>
      <w:r w:rsidRPr="004C790C">
        <w:rPr>
          <w:rFonts w:ascii="Times New Roman" w:hAnsi="Times New Roman" w:cs="Times New Roman"/>
          <w:sz w:val="28"/>
          <w:szCs w:val="28"/>
          <w:lang w:val="kk-KZ"/>
        </w:rPr>
        <w:t xml:space="preserve">тезиса в </w:t>
      </w:r>
      <w:r w:rsidRPr="004C790C">
        <w:rPr>
          <w:rFonts w:ascii="Times New Roman" w:hAnsi="Times New Roman" w:cs="Times New Roman"/>
          <w:sz w:val="28"/>
          <w:szCs w:val="28"/>
        </w:rPr>
        <w:t>материалах международных научных конференций и конгрессов, 1 методические рекомендации.</w:t>
      </w:r>
    </w:p>
    <w:bookmarkEnd w:id="11"/>
    <w:bookmarkEnd w:id="12"/>
    <w:p w14:paraId="3B197D0B" w14:textId="77777777" w:rsidR="007B4804" w:rsidRPr="004C790C" w:rsidRDefault="007B4804" w:rsidP="007B4804">
      <w:pPr>
        <w:tabs>
          <w:tab w:val="left" w:pos="142"/>
          <w:tab w:val="left" w:pos="851"/>
          <w:tab w:val="left" w:pos="1134"/>
        </w:tabs>
        <w:spacing w:after="0" w:line="240" w:lineRule="auto"/>
        <w:ind w:firstLine="709"/>
        <w:jc w:val="both"/>
        <w:rPr>
          <w:rFonts w:ascii="Times New Roman" w:hAnsi="Times New Roman" w:cs="Times New Roman"/>
          <w:b/>
          <w:sz w:val="28"/>
          <w:szCs w:val="28"/>
        </w:rPr>
      </w:pPr>
      <w:r w:rsidRPr="004C790C">
        <w:rPr>
          <w:rFonts w:ascii="Times New Roman" w:hAnsi="Times New Roman" w:cs="Times New Roman"/>
          <w:b/>
          <w:sz w:val="28"/>
          <w:szCs w:val="28"/>
        </w:rPr>
        <w:t>Объем и структура диссертации</w:t>
      </w:r>
    </w:p>
    <w:p w14:paraId="5BDEE264" w14:textId="08BAD86C" w:rsidR="007B4804" w:rsidRPr="004C790C" w:rsidRDefault="007B4804" w:rsidP="007B4804">
      <w:pPr>
        <w:tabs>
          <w:tab w:val="left" w:pos="142"/>
          <w:tab w:val="left" w:pos="851"/>
          <w:tab w:val="left" w:pos="1134"/>
        </w:tabs>
        <w:spacing w:after="0" w:line="240" w:lineRule="auto"/>
        <w:ind w:firstLine="709"/>
        <w:jc w:val="both"/>
        <w:rPr>
          <w:rFonts w:ascii="Times New Roman" w:hAnsi="Times New Roman" w:cs="Times New Roman"/>
          <w:sz w:val="28"/>
          <w:szCs w:val="28"/>
        </w:rPr>
      </w:pPr>
      <w:bookmarkStart w:id="14" w:name="_Hlk225598348"/>
      <w:r w:rsidRPr="004C790C">
        <w:rPr>
          <w:rFonts w:ascii="Times New Roman" w:hAnsi="Times New Roman" w:cs="Times New Roman"/>
          <w:sz w:val="28"/>
          <w:szCs w:val="28"/>
        </w:rPr>
        <w:t xml:space="preserve">Диссертация изложена на </w:t>
      </w:r>
      <w:r w:rsidR="00512E0E">
        <w:rPr>
          <w:rFonts w:ascii="Times New Roman" w:hAnsi="Times New Roman" w:cs="Times New Roman"/>
          <w:sz w:val="28"/>
          <w:szCs w:val="28"/>
        </w:rPr>
        <w:t>1</w:t>
      </w:r>
      <w:r w:rsidR="003519F2">
        <w:rPr>
          <w:rFonts w:ascii="Times New Roman" w:hAnsi="Times New Roman" w:cs="Times New Roman"/>
          <w:sz w:val="28"/>
          <w:szCs w:val="28"/>
        </w:rPr>
        <w:t>5</w:t>
      </w:r>
      <w:r w:rsidR="004776EC">
        <w:rPr>
          <w:rFonts w:ascii="Times New Roman" w:hAnsi="Times New Roman" w:cs="Times New Roman"/>
          <w:sz w:val="28"/>
          <w:szCs w:val="28"/>
        </w:rPr>
        <w:t>2</w:t>
      </w:r>
      <w:r w:rsidR="00512E0E">
        <w:rPr>
          <w:rFonts w:ascii="Times New Roman" w:hAnsi="Times New Roman" w:cs="Times New Roman"/>
          <w:sz w:val="28"/>
          <w:szCs w:val="28"/>
        </w:rPr>
        <w:t xml:space="preserve"> </w:t>
      </w:r>
      <w:r w:rsidRPr="004C790C">
        <w:rPr>
          <w:rFonts w:ascii="Times New Roman" w:hAnsi="Times New Roman" w:cs="Times New Roman"/>
          <w:sz w:val="28"/>
          <w:szCs w:val="28"/>
        </w:rPr>
        <w:t>страниц</w:t>
      </w:r>
      <w:r w:rsidR="004776EC">
        <w:rPr>
          <w:rFonts w:ascii="Times New Roman" w:hAnsi="Times New Roman" w:cs="Times New Roman"/>
          <w:sz w:val="28"/>
          <w:szCs w:val="28"/>
        </w:rPr>
        <w:t>ах</w:t>
      </w:r>
      <w:r w:rsidRPr="004C790C">
        <w:rPr>
          <w:rFonts w:ascii="Times New Roman" w:hAnsi="Times New Roman" w:cs="Times New Roman"/>
          <w:sz w:val="28"/>
          <w:szCs w:val="28"/>
        </w:rPr>
        <w:t xml:space="preserve">. </w:t>
      </w:r>
      <w:r w:rsidR="00A6046E" w:rsidRPr="004C790C">
        <w:rPr>
          <w:rFonts w:ascii="Times New Roman" w:hAnsi="Times New Roman" w:cs="Times New Roman"/>
          <w:sz w:val="28"/>
          <w:szCs w:val="28"/>
        </w:rPr>
        <w:t xml:space="preserve">Диссертация </w:t>
      </w:r>
      <w:r w:rsidR="00A6046E">
        <w:rPr>
          <w:rFonts w:ascii="Times New Roman" w:hAnsi="Times New Roman" w:cs="Times New Roman"/>
          <w:sz w:val="28"/>
          <w:szCs w:val="28"/>
        </w:rPr>
        <w:t>состоит</w:t>
      </w:r>
      <w:r w:rsidRPr="004C790C">
        <w:rPr>
          <w:rFonts w:ascii="Times New Roman" w:hAnsi="Times New Roman" w:cs="Times New Roman"/>
          <w:sz w:val="28"/>
          <w:szCs w:val="28"/>
        </w:rPr>
        <w:t xml:space="preserve"> из введения, 4 разделов (обзор литературы, материалы и методы, результаты, обсуждение</w:t>
      </w:r>
      <w:r w:rsidR="00135A75">
        <w:rPr>
          <w:rFonts w:ascii="Times New Roman" w:hAnsi="Times New Roman" w:cs="Times New Roman"/>
          <w:sz w:val="28"/>
          <w:szCs w:val="28"/>
        </w:rPr>
        <w:t xml:space="preserve"> результатов исследования</w:t>
      </w:r>
      <w:r w:rsidRPr="004C790C">
        <w:rPr>
          <w:rFonts w:ascii="Times New Roman" w:hAnsi="Times New Roman" w:cs="Times New Roman"/>
          <w:sz w:val="28"/>
          <w:szCs w:val="28"/>
        </w:rPr>
        <w:t xml:space="preserve">), заключения, списка использованных источников, </w:t>
      </w:r>
      <w:r w:rsidR="00520EDE" w:rsidRPr="00520EDE">
        <w:rPr>
          <w:rFonts w:ascii="Times New Roman" w:hAnsi="Times New Roman" w:cs="Times New Roman"/>
          <w:sz w:val="28"/>
          <w:szCs w:val="28"/>
        </w:rPr>
        <w:t>8</w:t>
      </w:r>
      <w:r w:rsidRPr="004C790C">
        <w:rPr>
          <w:rFonts w:ascii="Times New Roman" w:hAnsi="Times New Roman" w:cs="Times New Roman"/>
          <w:sz w:val="28"/>
          <w:szCs w:val="28"/>
        </w:rPr>
        <w:t xml:space="preserve"> приложений. Текст содержит </w:t>
      </w:r>
      <w:r w:rsidR="00520EDE" w:rsidRPr="000731C3">
        <w:rPr>
          <w:rFonts w:ascii="Times New Roman" w:hAnsi="Times New Roman" w:cs="Times New Roman"/>
          <w:sz w:val="28"/>
          <w:szCs w:val="28"/>
        </w:rPr>
        <w:t>8</w:t>
      </w:r>
      <w:r w:rsidRPr="004C790C">
        <w:rPr>
          <w:rFonts w:ascii="Times New Roman" w:hAnsi="Times New Roman" w:cs="Times New Roman"/>
          <w:sz w:val="28"/>
          <w:szCs w:val="28"/>
        </w:rPr>
        <w:t xml:space="preserve"> таблиц и </w:t>
      </w:r>
      <w:r w:rsidR="00520EDE" w:rsidRPr="000731C3">
        <w:rPr>
          <w:rFonts w:ascii="Times New Roman" w:hAnsi="Times New Roman" w:cs="Times New Roman"/>
          <w:sz w:val="28"/>
          <w:szCs w:val="28"/>
        </w:rPr>
        <w:t>2</w:t>
      </w:r>
      <w:r w:rsidR="00A872A8">
        <w:rPr>
          <w:rFonts w:ascii="Times New Roman" w:hAnsi="Times New Roman" w:cs="Times New Roman"/>
          <w:sz w:val="28"/>
          <w:szCs w:val="28"/>
        </w:rPr>
        <w:t>6</w:t>
      </w:r>
      <w:r w:rsidRPr="004C790C">
        <w:rPr>
          <w:rFonts w:ascii="Times New Roman" w:hAnsi="Times New Roman" w:cs="Times New Roman"/>
          <w:sz w:val="28"/>
          <w:szCs w:val="28"/>
        </w:rPr>
        <w:t xml:space="preserve"> рисунк</w:t>
      </w:r>
      <w:r w:rsidR="00520EDE">
        <w:rPr>
          <w:rFonts w:ascii="Times New Roman" w:hAnsi="Times New Roman" w:cs="Times New Roman"/>
          <w:sz w:val="28"/>
          <w:szCs w:val="28"/>
        </w:rPr>
        <w:t>ов</w:t>
      </w:r>
      <w:r w:rsidRPr="004C790C">
        <w:rPr>
          <w:rFonts w:ascii="Times New Roman" w:hAnsi="Times New Roman" w:cs="Times New Roman"/>
          <w:sz w:val="28"/>
          <w:szCs w:val="28"/>
        </w:rPr>
        <w:t xml:space="preserve">. Список литературы включает </w:t>
      </w:r>
      <w:r w:rsidR="00512E0E">
        <w:rPr>
          <w:rFonts w:ascii="Times New Roman" w:hAnsi="Times New Roman" w:cs="Times New Roman"/>
          <w:sz w:val="28"/>
          <w:szCs w:val="28"/>
        </w:rPr>
        <w:t>2</w:t>
      </w:r>
      <w:r w:rsidR="00983A42" w:rsidRPr="00983A42">
        <w:rPr>
          <w:rFonts w:ascii="Times New Roman" w:hAnsi="Times New Roman" w:cs="Times New Roman"/>
          <w:sz w:val="28"/>
          <w:szCs w:val="28"/>
        </w:rPr>
        <w:t>2</w:t>
      </w:r>
      <w:r w:rsidR="004776EC">
        <w:rPr>
          <w:rFonts w:ascii="Times New Roman" w:hAnsi="Times New Roman" w:cs="Times New Roman"/>
          <w:sz w:val="28"/>
          <w:szCs w:val="28"/>
        </w:rPr>
        <w:t>6</w:t>
      </w:r>
      <w:r w:rsidR="00512E0E">
        <w:rPr>
          <w:rFonts w:ascii="Times New Roman" w:hAnsi="Times New Roman" w:cs="Times New Roman"/>
          <w:sz w:val="28"/>
          <w:szCs w:val="28"/>
        </w:rPr>
        <w:t xml:space="preserve"> </w:t>
      </w:r>
      <w:r w:rsidRPr="004C790C">
        <w:rPr>
          <w:rFonts w:ascii="Times New Roman" w:hAnsi="Times New Roman" w:cs="Times New Roman"/>
          <w:sz w:val="28"/>
          <w:szCs w:val="28"/>
        </w:rPr>
        <w:t>источник</w:t>
      </w:r>
      <w:r w:rsidR="004776EC">
        <w:rPr>
          <w:rFonts w:ascii="Times New Roman" w:hAnsi="Times New Roman" w:cs="Times New Roman"/>
          <w:sz w:val="28"/>
          <w:szCs w:val="28"/>
        </w:rPr>
        <w:t>ов</w:t>
      </w:r>
      <w:r w:rsidRPr="004C790C">
        <w:rPr>
          <w:rFonts w:ascii="Times New Roman" w:hAnsi="Times New Roman" w:cs="Times New Roman"/>
          <w:sz w:val="28"/>
          <w:szCs w:val="28"/>
        </w:rPr>
        <w:t>.</w:t>
      </w:r>
    </w:p>
    <w:bookmarkEnd w:id="14"/>
    <w:p w14:paraId="109FF68A" w14:textId="77777777" w:rsidR="007B4804" w:rsidRPr="004C790C" w:rsidRDefault="007B4804" w:rsidP="007B4804">
      <w:pPr>
        <w:spacing w:after="0" w:line="240" w:lineRule="auto"/>
        <w:rPr>
          <w:rFonts w:ascii="Times New Roman" w:hAnsi="Times New Roman" w:cs="Times New Roman"/>
          <w:sz w:val="28"/>
          <w:szCs w:val="28"/>
        </w:rPr>
      </w:pPr>
    </w:p>
    <w:p w14:paraId="39341D09" w14:textId="77777777" w:rsidR="00BE1294" w:rsidRDefault="00BE1294" w:rsidP="003730BF">
      <w:pPr>
        <w:spacing w:after="0" w:line="240" w:lineRule="auto"/>
        <w:rPr>
          <w:rFonts w:ascii="Times New Roman" w:hAnsi="Times New Roman" w:cs="Times New Roman"/>
          <w:sz w:val="28"/>
          <w:szCs w:val="28"/>
        </w:rPr>
      </w:pPr>
    </w:p>
    <w:p w14:paraId="06AC1553" w14:textId="77777777" w:rsidR="00A26F42" w:rsidRDefault="00A26F42" w:rsidP="003730BF">
      <w:pPr>
        <w:spacing w:after="0" w:line="240" w:lineRule="auto"/>
        <w:rPr>
          <w:rFonts w:ascii="Times New Roman" w:hAnsi="Times New Roman" w:cs="Times New Roman"/>
          <w:sz w:val="28"/>
          <w:szCs w:val="28"/>
        </w:rPr>
      </w:pPr>
    </w:p>
    <w:p w14:paraId="26430F68" w14:textId="77777777" w:rsidR="000B733C" w:rsidRDefault="000B733C" w:rsidP="003730BF">
      <w:pPr>
        <w:spacing w:after="0" w:line="240" w:lineRule="auto"/>
        <w:rPr>
          <w:rFonts w:ascii="Times New Roman" w:hAnsi="Times New Roman" w:cs="Times New Roman"/>
          <w:sz w:val="28"/>
          <w:szCs w:val="28"/>
        </w:rPr>
      </w:pPr>
    </w:p>
    <w:p w14:paraId="66E9CAC1" w14:textId="77777777" w:rsidR="000B733C" w:rsidRDefault="000B733C" w:rsidP="003730BF">
      <w:pPr>
        <w:spacing w:after="0" w:line="240" w:lineRule="auto"/>
        <w:rPr>
          <w:rFonts w:ascii="Times New Roman" w:hAnsi="Times New Roman" w:cs="Times New Roman"/>
          <w:sz w:val="28"/>
          <w:szCs w:val="28"/>
        </w:rPr>
      </w:pPr>
    </w:p>
    <w:p w14:paraId="4FEACCA6" w14:textId="77777777" w:rsidR="000B733C" w:rsidRDefault="000B733C" w:rsidP="003730BF">
      <w:pPr>
        <w:spacing w:after="0" w:line="240" w:lineRule="auto"/>
        <w:rPr>
          <w:rFonts w:ascii="Times New Roman" w:hAnsi="Times New Roman" w:cs="Times New Roman"/>
          <w:sz w:val="28"/>
          <w:szCs w:val="28"/>
        </w:rPr>
      </w:pPr>
    </w:p>
    <w:p w14:paraId="5EF148BF" w14:textId="77777777" w:rsidR="000B733C" w:rsidRDefault="000B733C" w:rsidP="003730BF">
      <w:pPr>
        <w:spacing w:after="0" w:line="240" w:lineRule="auto"/>
        <w:rPr>
          <w:rFonts w:ascii="Times New Roman" w:hAnsi="Times New Roman" w:cs="Times New Roman"/>
          <w:sz w:val="28"/>
          <w:szCs w:val="28"/>
        </w:rPr>
      </w:pPr>
    </w:p>
    <w:p w14:paraId="0AEECF1F" w14:textId="77777777" w:rsidR="000B733C" w:rsidRDefault="000B733C" w:rsidP="003730BF">
      <w:pPr>
        <w:spacing w:after="0" w:line="240" w:lineRule="auto"/>
        <w:rPr>
          <w:rFonts w:ascii="Times New Roman" w:hAnsi="Times New Roman" w:cs="Times New Roman"/>
          <w:sz w:val="28"/>
          <w:szCs w:val="28"/>
        </w:rPr>
      </w:pPr>
    </w:p>
    <w:p w14:paraId="56897DF9" w14:textId="77777777" w:rsidR="000B733C" w:rsidRDefault="000B733C" w:rsidP="003730BF">
      <w:pPr>
        <w:spacing w:after="0" w:line="240" w:lineRule="auto"/>
        <w:rPr>
          <w:rFonts w:ascii="Times New Roman" w:hAnsi="Times New Roman" w:cs="Times New Roman"/>
          <w:sz w:val="28"/>
          <w:szCs w:val="28"/>
        </w:rPr>
      </w:pPr>
    </w:p>
    <w:p w14:paraId="25761486" w14:textId="77777777" w:rsidR="000B733C" w:rsidRDefault="000B733C" w:rsidP="003730BF">
      <w:pPr>
        <w:spacing w:after="0" w:line="240" w:lineRule="auto"/>
        <w:rPr>
          <w:rFonts w:ascii="Times New Roman" w:hAnsi="Times New Roman" w:cs="Times New Roman"/>
          <w:sz w:val="28"/>
          <w:szCs w:val="28"/>
        </w:rPr>
      </w:pPr>
    </w:p>
    <w:p w14:paraId="594A07FE" w14:textId="77777777" w:rsidR="000B733C" w:rsidRDefault="000B733C" w:rsidP="003730BF">
      <w:pPr>
        <w:spacing w:after="0" w:line="240" w:lineRule="auto"/>
        <w:rPr>
          <w:rFonts w:ascii="Times New Roman" w:hAnsi="Times New Roman" w:cs="Times New Roman"/>
          <w:sz w:val="28"/>
          <w:szCs w:val="28"/>
        </w:rPr>
      </w:pPr>
    </w:p>
    <w:p w14:paraId="38350315" w14:textId="77777777" w:rsidR="00B61C11" w:rsidRDefault="00B61C11" w:rsidP="00B61C11">
      <w:pPr>
        <w:spacing w:after="0" w:line="240" w:lineRule="auto"/>
        <w:ind w:firstLine="709"/>
        <w:rPr>
          <w:rFonts w:ascii="Times New Roman" w:hAnsi="Times New Roman" w:cs="Times New Roman"/>
          <w:b/>
          <w:sz w:val="28"/>
          <w:szCs w:val="28"/>
        </w:rPr>
      </w:pPr>
      <w:r w:rsidRPr="00436C75">
        <w:rPr>
          <w:rFonts w:ascii="Times New Roman" w:hAnsi="Times New Roman" w:cs="Times New Roman"/>
          <w:b/>
          <w:sz w:val="28"/>
          <w:szCs w:val="28"/>
        </w:rPr>
        <w:lastRenderedPageBreak/>
        <w:t xml:space="preserve">1 </w:t>
      </w:r>
      <w:r>
        <w:rPr>
          <w:rFonts w:ascii="Times New Roman" w:hAnsi="Times New Roman" w:cs="Times New Roman"/>
          <w:b/>
          <w:sz w:val="28"/>
          <w:szCs w:val="28"/>
        </w:rPr>
        <w:t>ОБЗОР ЛИТЕРАТУРЫ</w:t>
      </w:r>
    </w:p>
    <w:p w14:paraId="64C40130" w14:textId="77777777" w:rsidR="00B61C11" w:rsidRPr="00914E42" w:rsidRDefault="00B61C11" w:rsidP="00B61C11">
      <w:pPr>
        <w:spacing w:after="0" w:line="240" w:lineRule="auto"/>
        <w:ind w:firstLine="709"/>
        <w:rPr>
          <w:rFonts w:ascii="Times New Roman" w:hAnsi="Times New Roman" w:cs="Times New Roman"/>
          <w:b/>
          <w:sz w:val="28"/>
          <w:szCs w:val="28"/>
        </w:rPr>
      </w:pPr>
    </w:p>
    <w:p w14:paraId="4E6E6FFE" w14:textId="134427B8" w:rsidR="00B61C11" w:rsidRDefault="00B61C11" w:rsidP="00B61C11">
      <w:pPr>
        <w:pStyle w:val="a7"/>
        <w:numPr>
          <w:ilvl w:val="1"/>
          <w:numId w:val="13"/>
        </w:numPr>
        <w:tabs>
          <w:tab w:val="left" w:pos="567"/>
        </w:tabs>
        <w:autoSpaceDN w:val="0"/>
        <w:spacing w:after="0" w:line="240" w:lineRule="auto"/>
        <w:ind w:left="0" w:firstLine="709"/>
        <w:jc w:val="both"/>
        <w:rPr>
          <w:rFonts w:ascii="Times New Roman" w:hAnsi="Times New Roman" w:cs="Times New Roman"/>
          <w:b/>
          <w:sz w:val="28"/>
          <w:szCs w:val="28"/>
        </w:rPr>
      </w:pPr>
      <w:r w:rsidRPr="00BA43C3">
        <w:rPr>
          <w:rFonts w:ascii="Times New Roman" w:hAnsi="Times New Roman" w:cs="Times New Roman"/>
          <w:b/>
          <w:sz w:val="28"/>
          <w:szCs w:val="28"/>
        </w:rPr>
        <w:t>Эпидемиологи</w:t>
      </w:r>
      <w:r>
        <w:rPr>
          <w:rFonts w:ascii="Times New Roman" w:hAnsi="Times New Roman" w:cs="Times New Roman"/>
          <w:b/>
          <w:sz w:val="28"/>
          <w:szCs w:val="28"/>
        </w:rPr>
        <w:t xml:space="preserve">я </w:t>
      </w:r>
      <w:r w:rsidRPr="00BA43C3">
        <w:rPr>
          <w:rFonts w:ascii="Times New Roman" w:hAnsi="Times New Roman" w:cs="Times New Roman"/>
          <w:b/>
          <w:sz w:val="28"/>
          <w:szCs w:val="28"/>
        </w:rPr>
        <w:t>колоректального рака</w:t>
      </w:r>
      <w:r>
        <w:rPr>
          <w:rFonts w:ascii="Times New Roman" w:hAnsi="Times New Roman" w:cs="Times New Roman"/>
          <w:b/>
          <w:sz w:val="28"/>
          <w:szCs w:val="28"/>
        </w:rPr>
        <w:t xml:space="preserve"> в мире и Республике Казахстан</w:t>
      </w:r>
    </w:p>
    <w:p w14:paraId="7DCB5024" w14:textId="77777777" w:rsidR="00B61C11" w:rsidRPr="000B6FB7" w:rsidRDefault="00B61C11" w:rsidP="00B61C11">
      <w:pPr>
        <w:pStyle w:val="a7"/>
        <w:numPr>
          <w:ilvl w:val="2"/>
          <w:numId w:val="13"/>
        </w:numPr>
        <w:tabs>
          <w:tab w:val="left" w:pos="567"/>
        </w:tabs>
        <w:autoSpaceDN w:val="0"/>
        <w:spacing w:after="0" w:line="240" w:lineRule="auto"/>
        <w:ind w:left="0" w:firstLine="709"/>
        <w:jc w:val="both"/>
        <w:rPr>
          <w:rFonts w:ascii="Times New Roman" w:hAnsi="Times New Roman" w:cs="Times New Roman"/>
          <w:bCs/>
          <w:sz w:val="28"/>
          <w:szCs w:val="28"/>
        </w:rPr>
      </w:pPr>
      <w:r w:rsidRPr="000B6FB7">
        <w:rPr>
          <w:rFonts w:ascii="Times New Roman" w:hAnsi="Times New Roman" w:cs="Times New Roman"/>
          <w:bCs/>
          <w:sz w:val="28"/>
          <w:szCs w:val="28"/>
        </w:rPr>
        <w:t>Эпидемиология колоректального рака в мире</w:t>
      </w:r>
      <w:r>
        <w:rPr>
          <w:rFonts w:ascii="Times New Roman" w:hAnsi="Times New Roman" w:cs="Times New Roman"/>
          <w:bCs/>
          <w:sz w:val="28"/>
          <w:szCs w:val="28"/>
        </w:rPr>
        <w:t>.</w:t>
      </w:r>
      <w:r w:rsidRPr="000B6FB7">
        <w:rPr>
          <w:rFonts w:ascii="Times New Roman" w:hAnsi="Times New Roman" w:cs="Times New Roman"/>
          <w:bCs/>
          <w:sz w:val="28"/>
          <w:szCs w:val="28"/>
        </w:rPr>
        <w:t xml:space="preserve"> </w:t>
      </w:r>
    </w:p>
    <w:p w14:paraId="7BCE725B" w14:textId="2E6DD5B9" w:rsidR="00B61C11" w:rsidRPr="008E2DC2" w:rsidRDefault="00B61C11" w:rsidP="00B61C11">
      <w:pPr>
        <w:pStyle w:val="a7"/>
        <w:autoSpaceDE w:val="0"/>
        <w:adjustRightInd w:val="0"/>
        <w:spacing w:after="0" w:line="240" w:lineRule="auto"/>
        <w:ind w:left="0" w:firstLine="709"/>
        <w:jc w:val="both"/>
        <w:rPr>
          <w:rFonts w:ascii="Times New Roman" w:eastAsia="TimesNewRomanPSMT" w:hAnsi="Times New Roman" w:cs="Times New Roman"/>
          <w:sz w:val="28"/>
          <w:szCs w:val="28"/>
        </w:rPr>
      </w:pPr>
      <w:r w:rsidRPr="00C45C8F">
        <w:rPr>
          <w:rFonts w:ascii="Times New Roman" w:eastAsia="TimesNewRomanPSMT" w:hAnsi="Times New Roman" w:cs="Times New Roman"/>
          <w:sz w:val="28"/>
          <w:szCs w:val="28"/>
        </w:rPr>
        <w:t xml:space="preserve">Колоректальный рак (рак ободочной и прямой кишки) является одним из наиболее распространенных видов злокачественных новообразований. Ежегодно в мире регистрируется более 1.8 млн новых случаев КРР и более 800 000 случаев смерти от него. </w:t>
      </w:r>
      <w:r>
        <w:rPr>
          <w:rFonts w:ascii="Times New Roman" w:eastAsia="TimesNewRomanPSMT" w:hAnsi="Times New Roman" w:cs="Times New Roman"/>
          <w:sz w:val="28"/>
          <w:szCs w:val="28"/>
        </w:rPr>
        <w:t xml:space="preserve"> </w:t>
      </w:r>
      <w:r w:rsidRPr="00C45C8F">
        <w:rPr>
          <w:rFonts w:ascii="Times New Roman" w:eastAsia="TimesNewRomanPSMT" w:hAnsi="Times New Roman" w:cs="Times New Roman"/>
          <w:sz w:val="28"/>
          <w:szCs w:val="28"/>
        </w:rPr>
        <w:t xml:space="preserve">По данным глобального ресурса эпидемиологии рака </w:t>
      </w:r>
      <w:r w:rsidRPr="00C45C8F">
        <w:rPr>
          <w:rFonts w:ascii="Times New Roman" w:eastAsia="TimesNewRomanPSMT" w:hAnsi="Times New Roman" w:cs="Times New Roman"/>
          <w:sz w:val="28"/>
          <w:szCs w:val="28"/>
          <w:lang w:val="en-US"/>
        </w:rPr>
        <w:t>Global</w:t>
      </w:r>
      <w:r w:rsidRPr="00C45C8F">
        <w:rPr>
          <w:rFonts w:ascii="Times New Roman" w:eastAsia="TimesNewRomanPSMT" w:hAnsi="Times New Roman" w:cs="Times New Roman"/>
          <w:sz w:val="28"/>
          <w:szCs w:val="28"/>
        </w:rPr>
        <w:t xml:space="preserve"> </w:t>
      </w:r>
      <w:r w:rsidRPr="00C45C8F">
        <w:rPr>
          <w:rFonts w:ascii="Times New Roman" w:eastAsia="TimesNewRomanPSMT" w:hAnsi="Times New Roman" w:cs="Times New Roman"/>
          <w:sz w:val="28"/>
          <w:szCs w:val="28"/>
          <w:lang w:val="en-US"/>
        </w:rPr>
        <w:t>Cancer</w:t>
      </w:r>
      <w:r w:rsidRPr="00C45C8F">
        <w:rPr>
          <w:rFonts w:ascii="Times New Roman" w:eastAsia="TimesNewRomanPSMT" w:hAnsi="Times New Roman" w:cs="Times New Roman"/>
          <w:sz w:val="28"/>
          <w:szCs w:val="28"/>
        </w:rPr>
        <w:t xml:space="preserve"> </w:t>
      </w:r>
      <w:r w:rsidRPr="00C45C8F">
        <w:rPr>
          <w:rFonts w:ascii="Times New Roman" w:eastAsia="TimesNewRomanPSMT" w:hAnsi="Times New Roman" w:cs="Times New Roman"/>
          <w:sz w:val="28"/>
          <w:szCs w:val="28"/>
          <w:lang w:val="en-US"/>
        </w:rPr>
        <w:t>Observatory</w:t>
      </w:r>
      <w:r w:rsidRPr="00C45C8F">
        <w:rPr>
          <w:rFonts w:ascii="Times New Roman" w:eastAsia="TimesNewRomanPSMT" w:hAnsi="Times New Roman" w:cs="Times New Roman"/>
          <w:sz w:val="28"/>
          <w:szCs w:val="28"/>
        </w:rPr>
        <w:t xml:space="preserve"> Международного </w:t>
      </w:r>
      <w:r>
        <w:rPr>
          <w:rFonts w:ascii="Times New Roman" w:eastAsia="TimesNewRomanPSMT" w:hAnsi="Times New Roman" w:cs="Times New Roman"/>
          <w:sz w:val="28"/>
          <w:szCs w:val="28"/>
        </w:rPr>
        <w:t>а</w:t>
      </w:r>
      <w:r w:rsidRPr="00C45C8F">
        <w:rPr>
          <w:rFonts w:ascii="Times New Roman" w:eastAsia="TimesNewRomanPSMT" w:hAnsi="Times New Roman" w:cs="Times New Roman"/>
          <w:sz w:val="28"/>
          <w:szCs w:val="28"/>
        </w:rPr>
        <w:t>гентства по исследованию рака (</w:t>
      </w:r>
      <w:r w:rsidRPr="00C45C8F">
        <w:rPr>
          <w:rFonts w:ascii="Times New Roman" w:eastAsia="Times New Roman" w:hAnsi="Times New Roman" w:cs="Times New Roman"/>
          <w:bCs/>
          <w:sz w:val="28"/>
          <w:szCs w:val="28"/>
          <w:lang w:val="en-US"/>
        </w:rPr>
        <w:t>International</w:t>
      </w:r>
      <w:r w:rsidRPr="00C45C8F">
        <w:rPr>
          <w:rFonts w:ascii="Times New Roman" w:eastAsia="Times New Roman" w:hAnsi="Times New Roman" w:cs="Times New Roman"/>
          <w:bCs/>
          <w:sz w:val="28"/>
          <w:szCs w:val="28"/>
        </w:rPr>
        <w:t xml:space="preserve"> </w:t>
      </w:r>
      <w:r w:rsidRPr="00C45C8F">
        <w:rPr>
          <w:rFonts w:ascii="Times New Roman" w:eastAsia="Times New Roman" w:hAnsi="Times New Roman" w:cs="Times New Roman"/>
          <w:bCs/>
          <w:sz w:val="28"/>
          <w:szCs w:val="28"/>
          <w:lang w:val="en-US"/>
        </w:rPr>
        <w:t>Agency</w:t>
      </w:r>
      <w:r w:rsidRPr="00C45C8F">
        <w:rPr>
          <w:rFonts w:ascii="Times New Roman" w:eastAsia="Times New Roman" w:hAnsi="Times New Roman" w:cs="Times New Roman"/>
          <w:bCs/>
          <w:sz w:val="28"/>
          <w:szCs w:val="28"/>
        </w:rPr>
        <w:t xml:space="preserve"> </w:t>
      </w:r>
      <w:r w:rsidRPr="00C45C8F">
        <w:rPr>
          <w:rFonts w:ascii="Times New Roman" w:eastAsia="Times New Roman" w:hAnsi="Times New Roman" w:cs="Times New Roman"/>
          <w:bCs/>
          <w:sz w:val="28"/>
          <w:szCs w:val="28"/>
          <w:lang w:val="en-US"/>
        </w:rPr>
        <w:t>for</w:t>
      </w:r>
      <w:r w:rsidRPr="00C45C8F">
        <w:rPr>
          <w:rFonts w:ascii="Times New Roman" w:eastAsia="Times New Roman" w:hAnsi="Times New Roman" w:cs="Times New Roman"/>
          <w:bCs/>
          <w:sz w:val="28"/>
          <w:szCs w:val="28"/>
        </w:rPr>
        <w:t xml:space="preserve"> </w:t>
      </w:r>
      <w:r w:rsidRPr="00C45C8F">
        <w:rPr>
          <w:rFonts w:ascii="Times New Roman" w:eastAsia="Times New Roman" w:hAnsi="Times New Roman" w:cs="Times New Roman"/>
          <w:bCs/>
          <w:sz w:val="28"/>
          <w:szCs w:val="28"/>
          <w:lang w:val="en-US"/>
        </w:rPr>
        <w:t>Research</w:t>
      </w:r>
      <w:r w:rsidRPr="00C45C8F">
        <w:rPr>
          <w:rFonts w:ascii="Times New Roman" w:eastAsia="Times New Roman" w:hAnsi="Times New Roman" w:cs="Times New Roman"/>
          <w:bCs/>
          <w:sz w:val="28"/>
          <w:szCs w:val="28"/>
        </w:rPr>
        <w:t xml:space="preserve"> </w:t>
      </w:r>
      <w:r w:rsidRPr="00C45C8F">
        <w:rPr>
          <w:rFonts w:ascii="Times New Roman" w:eastAsia="Times New Roman" w:hAnsi="Times New Roman" w:cs="Times New Roman"/>
          <w:bCs/>
          <w:sz w:val="28"/>
          <w:szCs w:val="28"/>
          <w:lang w:val="en-US"/>
        </w:rPr>
        <w:t>on</w:t>
      </w:r>
      <w:r w:rsidRPr="00C45C8F">
        <w:rPr>
          <w:rFonts w:ascii="Times New Roman" w:eastAsia="Times New Roman" w:hAnsi="Times New Roman" w:cs="Times New Roman"/>
          <w:bCs/>
          <w:sz w:val="28"/>
          <w:szCs w:val="28"/>
        </w:rPr>
        <w:t xml:space="preserve"> </w:t>
      </w:r>
      <w:r w:rsidRPr="00C45C8F">
        <w:rPr>
          <w:rFonts w:ascii="Times New Roman" w:eastAsia="Times New Roman" w:hAnsi="Times New Roman" w:cs="Times New Roman"/>
          <w:bCs/>
          <w:sz w:val="28"/>
          <w:szCs w:val="28"/>
          <w:lang w:val="en-US"/>
        </w:rPr>
        <w:t>Cancer</w:t>
      </w:r>
      <w:r w:rsidRPr="00C45C8F">
        <w:rPr>
          <w:rFonts w:ascii="Times New Roman" w:eastAsia="Times New Roman" w:hAnsi="Times New Roman" w:cs="Times New Roman"/>
          <w:bCs/>
          <w:sz w:val="28"/>
          <w:szCs w:val="28"/>
        </w:rPr>
        <w:t xml:space="preserve">, </w:t>
      </w:r>
      <w:r w:rsidRPr="00C45C8F">
        <w:rPr>
          <w:rFonts w:ascii="Times New Roman" w:eastAsia="Times New Roman" w:hAnsi="Times New Roman" w:cs="Times New Roman"/>
          <w:bCs/>
          <w:sz w:val="28"/>
          <w:szCs w:val="28"/>
          <w:lang w:val="en-US"/>
        </w:rPr>
        <w:t>IARC</w:t>
      </w:r>
      <w:r w:rsidRPr="00C45C8F">
        <w:rPr>
          <w:rFonts w:ascii="Times New Roman" w:eastAsia="TimesNewRomanPSMT" w:hAnsi="Times New Roman" w:cs="Times New Roman"/>
          <w:sz w:val="28"/>
          <w:szCs w:val="28"/>
        </w:rPr>
        <w:t xml:space="preserve">) в 2022 г. в мире было зарегистрировано </w:t>
      </w:r>
      <w:r>
        <w:rPr>
          <w:rFonts w:ascii="Times New Roman" w:eastAsia="TimesNewRomanPSMT" w:hAnsi="Times New Roman" w:cs="Times New Roman"/>
          <w:sz w:val="28"/>
          <w:szCs w:val="28"/>
        </w:rPr>
        <w:t xml:space="preserve">1 872 119 новых </w:t>
      </w:r>
      <w:r w:rsidRPr="00C45C8F">
        <w:rPr>
          <w:rFonts w:ascii="Times New Roman" w:eastAsia="TimesNewRomanPSMT" w:hAnsi="Times New Roman" w:cs="Times New Roman"/>
          <w:sz w:val="28"/>
          <w:szCs w:val="28"/>
        </w:rPr>
        <w:t>случаев КРР (9.98% от числа всех злокачественных новообразований)</w:t>
      </w:r>
      <w:r>
        <w:rPr>
          <w:rFonts w:ascii="Times New Roman" w:eastAsia="TimesNewRomanPSMT" w:hAnsi="Times New Roman" w:cs="Times New Roman"/>
          <w:sz w:val="28"/>
          <w:szCs w:val="28"/>
        </w:rPr>
        <w:t xml:space="preserve"> и 881 984 случая смерти (9.05% </w:t>
      </w:r>
      <w:r w:rsidRPr="00C45C8F">
        <w:rPr>
          <w:rFonts w:ascii="Times New Roman" w:eastAsia="TimesNewRomanPSMT" w:hAnsi="Times New Roman" w:cs="Times New Roman"/>
          <w:sz w:val="28"/>
          <w:szCs w:val="28"/>
        </w:rPr>
        <w:t xml:space="preserve">от числа всех </w:t>
      </w:r>
      <w:r>
        <w:rPr>
          <w:rFonts w:ascii="Times New Roman" w:eastAsia="TimesNewRomanPSMT" w:hAnsi="Times New Roman" w:cs="Times New Roman"/>
          <w:sz w:val="28"/>
          <w:szCs w:val="28"/>
        </w:rPr>
        <w:t xml:space="preserve">случаев смерти от </w:t>
      </w:r>
      <w:r w:rsidRPr="00C45C8F">
        <w:rPr>
          <w:rFonts w:ascii="Times New Roman" w:eastAsia="TimesNewRomanPSMT" w:hAnsi="Times New Roman" w:cs="Times New Roman"/>
          <w:sz w:val="28"/>
          <w:szCs w:val="28"/>
        </w:rPr>
        <w:t>злокачественных новообразований</w:t>
      </w:r>
      <w:r>
        <w:rPr>
          <w:rFonts w:ascii="Times New Roman" w:eastAsia="TimesNewRomanPSMT" w:hAnsi="Times New Roman" w:cs="Times New Roman"/>
          <w:sz w:val="28"/>
          <w:szCs w:val="28"/>
        </w:rPr>
        <w:t>)</w:t>
      </w:r>
      <w:r w:rsidR="00364822">
        <w:rPr>
          <w:rFonts w:ascii="Times New Roman" w:eastAsia="TimesNewRomanPSMT"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9</w:t>
      </w:r>
      <w:r w:rsidR="00364822" w:rsidRPr="00364822">
        <w:rPr>
          <w:rFonts w:ascii="Times New Roman" w:hAnsi="Times New Roman" w:cs="Times New Roman"/>
          <w:sz w:val="28"/>
          <w:szCs w:val="28"/>
        </w:rPr>
        <w:t>]</w:t>
      </w:r>
      <w:r w:rsidRPr="00C45C8F">
        <w:rPr>
          <w:rFonts w:ascii="Times New Roman" w:eastAsia="TimesNewRomanPSMT" w:hAnsi="Times New Roman" w:cs="Times New Roman"/>
          <w:sz w:val="28"/>
          <w:szCs w:val="28"/>
        </w:rPr>
        <w:t xml:space="preserve">. </w:t>
      </w:r>
      <w:r>
        <w:rPr>
          <w:rFonts w:ascii="Times New Roman" w:eastAsia="TimesNewRomanPSMT" w:hAnsi="Times New Roman" w:cs="Times New Roman"/>
          <w:sz w:val="28"/>
          <w:szCs w:val="28"/>
        </w:rPr>
        <w:t>По данным Всемирного фонда борьбы с раком (</w:t>
      </w:r>
      <w:r w:rsidRPr="00C34554">
        <w:rPr>
          <w:rFonts w:ascii="Times New Roman" w:hAnsi="Times New Roman" w:cs="Times New Roman"/>
          <w:sz w:val="28"/>
          <w:szCs w:val="28"/>
          <w:lang w:val="en-US"/>
        </w:rPr>
        <w:t>World</w:t>
      </w:r>
      <w:r w:rsidRPr="00C34554">
        <w:rPr>
          <w:rFonts w:ascii="Times New Roman" w:hAnsi="Times New Roman" w:cs="Times New Roman"/>
          <w:sz w:val="28"/>
          <w:szCs w:val="28"/>
        </w:rPr>
        <w:t xml:space="preserve"> </w:t>
      </w:r>
      <w:r w:rsidRPr="00C34554">
        <w:rPr>
          <w:rFonts w:ascii="Times New Roman" w:hAnsi="Times New Roman" w:cs="Times New Roman"/>
          <w:sz w:val="28"/>
          <w:szCs w:val="28"/>
          <w:lang w:val="en-US"/>
        </w:rPr>
        <w:t>Cancer</w:t>
      </w:r>
      <w:r w:rsidRPr="00C34554">
        <w:rPr>
          <w:rFonts w:ascii="Times New Roman" w:hAnsi="Times New Roman" w:cs="Times New Roman"/>
          <w:sz w:val="28"/>
          <w:szCs w:val="28"/>
        </w:rPr>
        <w:t xml:space="preserve"> </w:t>
      </w:r>
      <w:r w:rsidRPr="00C34554">
        <w:rPr>
          <w:rFonts w:ascii="Times New Roman" w:hAnsi="Times New Roman" w:cs="Times New Roman"/>
          <w:sz w:val="28"/>
          <w:szCs w:val="28"/>
          <w:lang w:val="en-US"/>
        </w:rPr>
        <w:t>Research</w:t>
      </w:r>
      <w:r w:rsidRPr="00C34554">
        <w:rPr>
          <w:rFonts w:ascii="Times New Roman" w:hAnsi="Times New Roman" w:cs="Times New Roman"/>
          <w:sz w:val="28"/>
          <w:szCs w:val="28"/>
        </w:rPr>
        <w:t xml:space="preserve"> </w:t>
      </w:r>
      <w:r w:rsidRPr="00C34554">
        <w:rPr>
          <w:rFonts w:ascii="Times New Roman" w:hAnsi="Times New Roman" w:cs="Times New Roman"/>
          <w:sz w:val="28"/>
          <w:szCs w:val="28"/>
          <w:lang w:val="en-US"/>
        </w:rPr>
        <w:t>Fund</w:t>
      </w:r>
      <w:r>
        <w:rPr>
          <w:rFonts w:ascii="Times New Roman" w:hAnsi="Times New Roman" w:cs="Times New Roman"/>
          <w:sz w:val="28"/>
          <w:szCs w:val="28"/>
        </w:rPr>
        <w:t>),</w:t>
      </w:r>
      <w:r w:rsidRPr="00C45C8F">
        <w:rPr>
          <w:rFonts w:ascii="Times New Roman" w:eastAsia="TimesNewRomanPSMT" w:hAnsi="Times New Roman" w:cs="Times New Roman"/>
          <w:sz w:val="28"/>
          <w:szCs w:val="28"/>
        </w:rPr>
        <w:t xml:space="preserve"> КРР находится на 3 ранговом месте в общей структуре онкологической заболеваемости, с</w:t>
      </w:r>
      <w:r w:rsidRPr="00C45C8F">
        <w:rPr>
          <w:rFonts w:ascii="Times New Roman" w:hAnsi="Times New Roman" w:cs="Times New Roman"/>
          <w:sz w:val="28"/>
          <w:szCs w:val="28"/>
        </w:rPr>
        <w:t>реднемировой п</w:t>
      </w:r>
      <w:r w:rsidRPr="00C45C8F">
        <w:rPr>
          <w:rFonts w:ascii="Times New Roman" w:hAnsi="Times New Roman" w:cs="Times New Roman"/>
          <w:sz w:val="28"/>
          <w:szCs w:val="28"/>
          <w:shd w:val="clear" w:color="auto" w:fill="FFFFFF"/>
        </w:rPr>
        <w:t xml:space="preserve">оказатель </w:t>
      </w:r>
      <w:r w:rsidRPr="00C45C8F">
        <w:rPr>
          <w:rFonts w:ascii="Times New Roman" w:hAnsi="Times New Roman" w:cs="Times New Roman"/>
          <w:sz w:val="28"/>
          <w:szCs w:val="28"/>
        </w:rPr>
        <w:t xml:space="preserve">заболеваемости (стандартизированный по общемировому возрастному стандарту, </w:t>
      </w:r>
      <w:r w:rsidRPr="00C45C8F">
        <w:rPr>
          <w:rFonts w:ascii="Times New Roman" w:hAnsi="Times New Roman" w:cs="Times New Roman"/>
          <w:sz w:val="28"/>
          <w:szCs w:val="28"/>
          <w:lang w:val="en-US"/>
        </w:rPr>
        <w:t>Age</w:t>
      </w:r>
      <w:r w:rsidRPr="00C45C8F">
        <w:rPr>
          <w:rFonts w:ascii="Times New Roman" w:hAnsi="Times New Roman" w:cs="Times New Roman"/>
          <w:sz w:val="28"/>
          <w:szCs w:val="28"/>
        </w:rPr>
        <w:t xml:space="preserve"> </w:t>
      </w:r>
      <w:r w:rsidRPr="00C45C8F">
        <w:rPr>
          <w:rFonts w:ascii="Times New Roman" w:hAnsi="Times New Roman" w:cs="Times New Roman"/>
          <w:sz w:val="28"/>
          <w:szCs w:val="28"/>
          <w:lang w:val="en-US"/>
        </w:rPr>
        <w:t>Standardized</w:t>
      </w:r>
      <w:r w:rsidRPr="00C45C8F">
        <w:rPr>
          <w:rFonts w:ascii="Times New Roman" w:hAnsi="Times New Roman" w:cs="Times New Roman"/>
          <w:sz w:val="28"/>
          <w:szCs w:val="28"/>
        </w:rPr>
        <w:t xml:space="preserve"> </w:t>
      </w:r>
      <w:r w:rsidRPr="00C45C8F">
        <w:rPr>
          <w:rFonts w:ascii="Times New Roman" w:hAnsi="Times New Roman" w:cs="Times New Roman"/>
          <w:sz w:val="28"/>
          <w:szCs w:val="28"/>
          <w:lang w:val="en-US"/>
        </w:rPr>
        <w:t>Rate</w:t>
      </w:r>
      <w:r w:rsidRPr="00C45C8F">
        <w:rPr>
          <w:rFonts w:ascii="Times New Roman" w:hAnsi="Times New Roman" w:cs="Times New Roman"/>
          <w:sz w:val="28"/>
          <w:szCs w:val="28"/>
        </w:rPr>
        <w:t xml:space="preserve">, </w:t>
      </w:r>
      <w:r w:rsidRPr="00C45C8F">
        <w:rPr>
          <w:rFonts w:ascii="Times New Roman" w:hAnsi="Times New Roman" w:cs="Times New Roman"/>
          <w:sz w:val="28"/>
          <w:szCs w:val="28"/>
          <w:lang w:val="en-US"/>
        </w:rPr>
        <w:t>World</w:t>
      </w:r>
      <w:r w:rsidRPr="00C45C8F">
        <w:rPr>
          <w:rFonts w:ascii="Times New Roman" w:hAnsi="Times New Roman" w:cs="Times New Roman"/>
          <w:sz w:val="28"/>
          <w:szCs w:val="28"/>
        </w:rPr>
        <w:t>) составляет 18.4%</w:t>
      </w:r>
      <w:r w:rsidRPr="00C45C8F">
        <w:rPr>
          <w:rFonts w:ascii="Times New Roman" w:hAnsi="Times New Roman" w:cs="Times New Roman"/>
          <w:sz w:val="28"/>
          <w:szCs w:val="28"/>
          <w:vertAlign w:val="subscript"/>
        </w:rPr>
        <w:t>ооо</w:t>
      </w:r>
      <w:r w:rsidRPr="00C45C8F">
        <w:rPr>
          <w:rFonts w:ascii="Times New Roman" w:hAnsi="Times New Roman" w:cs="Times New Roman"/>
          <w:sz w:val="28"/>
          <w:szCs w:val="28"/>
        </w:rPr>
        <w:t xml:space="preserve"> (2</w:t>
      </w:r>
      <w:r>
        <w:rPr>
          <w:rFonts w:ascii="Times New Roman" w:hAnsi="Times New Roman" w:cs="Times New Roman"/>
          <w:sz w:val="28"/>
          <w:szCs w:val="28"/>
        </w:rPr>
        <w:t>2</w:t>
      </w:r>
      <w:r w:rsidRPr="00C45C8F">
        <w:rPr>
          <w:rFonts w:ascii="Times New Roman" w:hAnsi="Times New Roman" w:cs="Times New Roman"/>
          <w:sz w:val="28"/>
          <w:szCs w:val="28"/>
        </w:rPr>
        <w:t>%</w:t>
      </w:r>
      <w:r w:rsidRPr="00C45C8F">
        <w:rPr>
          <w:rFonts w:ascii="Times New Roman" w:hAnsi="Times New Roman" w:cs="Times New Roman"/>
          <w:sz w:val="28"/>
          <w:szCs w:val="28"/>
          <w:vertAlign w:val="subscript"/>
        </w:rPr>
        <w:t>ооо</w:t>
      </w:r>
      <w:r w:rsidRPr="00C45C8F">
        <w:rPr>
          <w:rFonts w:ascii="Times New Roman" w:hAnsi="Times New Roman" w:cs="Times New Roman"/>
          <w:sz w:val="28"/>
          <w:szCs w:val="28"/>
        </w:rPr>
        <w:t xml:space="preserve"> у мужчин и 15.2%</w:t>
      </w:r>
      <w:r w:rsidRPr="00C45C8F">
        <w:rPr>
          <w:rFonts w:ascii="Times New Roman" w:hAnsi="Times New Roman" w:cs="Times New Roman"/>
          <w:sz w:val="28"/>
          <w:szCs w:val="28"/>
          <w:vertAlign w:val="subscript"/>
        </w:rPr>
        <w:t>ооо</w:t>
      </w:r>
      <w:r w:rsidRPr="00C45C8F">
        <w:rPr>
          <w:rFonts w:ascii="Times New Roman" w:hAnsi="Times New Roman" w:cs="Times New Roman"/>
          <w:sz w:val="28"/>
          <w:szCs w:val="28"/>
        </w:rPr>
        <w:t xml:space="preserve"> у женщин)</w:t>
      </w:r>
      <w:r w:rsidR="00364822">
        <w:rPr>
          <w:rFonts w:ascii="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10</w:t>
      </w:r>
      <w:r w:rsidR="00364822" w:rsidRPr="00364822">
        <w:rPr>
          <w:rFonts w:ascii="Times New Roman" w:hAnsi="Times New Roman" w:cs="Times New Roman"/>
          <w:sz w:val="28"/>
          <w:szCs w:val="28"/>
        </w:rPr>
        <w:t>]</w:t>
      </w:r>
      <w:r w:rsidRPr="00C45C8F">
        <w:rPr>
          <w:rFonts w:ascii="Times New Roman" w:hAnsi="Times New Roman" w:cs="Times New Roman"/>
          <w:sz w:val="28"/>
          <w:szCs w:val="28"/>
        </w:rPr>
        <w:t>.</w:t>
      </w:r>
    </w:p>
    <w:p w14:paraId="150226A9" w14:textId="72334FF6" w:rsidR="00B61C11" w:rsidRDefault="00B61C11" w:rsidP="00B61C11">
      <w:pPr>
        <w:pStyle w:val="a7"/>
        <w:autoSpaceDE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Доказано, что с</w:t>
      </w:r>
      <w:r w:rsidRPr="00C45C8F">
        <w:rPr>
          <w:rFonts w:ascii="Times New Roman" w:hAnsi="Times New Roman" w:cs="Times New Roman"/>
          <w:sz w:val="28"/>
          <w:szCs w:val="28"/>
          <w:shd w:val="clear" w:color="auto" w:fill="FFFFFF"/>
        </w:rPr>
        <w:t>уществую</w:t>
      </w:r>
      <w:r>
        <w:rPr>
          <w:rFonts w:ascii="Times New Roman" w:hAnsi="Times New Roman" w:cs="Times New Roman"/>
          <w:sz w:val="28"/>
          <w:szCs w:val="28"/>
          <w:shd w:val="clear" w:color="auto" w:fill="FFFFFF"/>
        </w:rPr>
        <w:t>щие</w:t>
      </w:r>
      <w:r w:rsidRPr="00C45C8F">
        <w:rPr>
          <w:rFonts w:ascii="Times New Roman" w:hAnsi="Times New Roman" w:cs="Times New Roman"/>
          <w:sz w:val="28"/>
          <w:szCs w:val="28"/>
          <w:shd w:val="clear" w:color="auto" w:fill="FFFFFF"/>
        </w:rPr>
        <w:t xml:space="preserve"> различия в показателях заболеваемости</w:t>
      </w:r>
      <w:r w:rsidRPr="00354064">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обусловлены г</w:t>
      </w:r>
      <w:r w:rsidRPr="00C45C8F">
        <w:rPr>
          <w:rFonts w:ascii="Times New Roman" w:hAnsi="Times New Roman" w:cs="Times New Roman"/>
          <w:sz w:val="28"/>
          <w:szCs w:val="28"/>
          <w:shd w:val="clear" w:color="auto" w:fill="FFFFFF"/>
        </w:rPr>
        <w:t>еографически</w:t>
      </w:r>
      <w:r>
        <w:rPr>
          <w:rFonts w:ascii="Times New Roman" w:hAnsi="Times New Roman" w:cs="Times New Roman"/>
          <w:sz w:val="28"/>
          <w:szCs w:val="28"/>
          <w:shd w:val="clear" w:color="auto" w:fill="FFFFFF"/>
        </w:rPr>
        <w:t>ми и экономическими факторами</w:t>
      </w:r>
      <w:r w:rsidRPr="00C45C8F">
        <w:rPr>
          <w:rFonts w:ascii="Times New Roman" w:hAnsi="Times New Roman" w:cs="Times New Roman"/>
          <w:sz w:val="28"/>
          <w:szCs w:val="28"/>
          <w:shd w:val="clear" w:color="auto" w:fill="FFFFFF"/>
        </w:rPr>
        <w:t xml:space="preserve">, при этом большинство новых случаев КРР возникает в экономически развитых странах </w:t>
      </w:r>
      <w:r w:rsidRPr="00C45C8F">
        <w:rPr>
          <w:rFonts w:ascii="Times New Roman" w:eastAsia="TimesNewRomanPSMT" w:hAnsi="Times New Roman" w:cs="Times New Roman"/>
          <w:sz w:val="28"/>
          <w:szCs w:val="28"/>
        </w:rPr>
        <w:t xml:space="preserve">– </w:t>
      </w:r>
      <w:r w:rsidRPr="00C45C8F">
        <w:rPr>
          <w:rFonts w:ascii="Times New Roman" w:hAnsi="Times New Roman" w:cs="Times New Roman"/>
          <w:sz w:val="28"/>
          <w:szCs w:val="28"/>
        </w:rPr>
        <w:t>Дании, Норвегии, Венгрии, Нидерландах, где стандартизованные показатели заболеваемости более 40%</w:t>
      </w:r>
      <w:r w:rsidRPr="00C45C8F">
        <w:rPr>
          <w:rFonts w:ascii="Times New Roman" w:hAnsi="Times New Roman" w:cs="Times New Roman"/>
          <w:sz w:val="28"/>
          <w:szCs w:val="28"/>
          <w:vertAlign w:val="subscript"/>
        </w:rPr>
        <w:t>ооо</w:t>
      </w:r>
      <w:r w:rsidRPr="00C45C8F">
        <w:rPr>
          <w:rFonts w:ascii="Times New Roman" w:hAnsi="Times New Roman" w:cs="Times New Roman"/>
          <w:sz w:val="28"/>
          <w:szCs w:val="28"/>
        </w:rPr>
        <w:t xml:space="preserve">, Новой Зеландии (39), Японии (36.6), Словакии (35.7), Сингапуре (34). </w:t>
      </w:r>
      <w:r>
        <w:rPr>
          <w:rFonts w:ascii="Times New Roman" w:hAnsi="Times New Roman" w:cs="Times New Roman"/>
          <w:sz w:val="28"/>
          <w:szCs w:val="28"/>
        </w:rPr>
        <w:t>«</w:t>
      </w:r>
      <w:r w:rsidRPr="00C45C8F">
        <w:rPr>
          <w:rFonts w:ascii="Times New Roman" w:hAnsi="Times New Roman" w:cs="Times New Roman"/>
          <w:sz w:val="28"/>
          <w:szCs w:val="28"/>
        </w:rPr>
        <w:t>Грубые</w:t>
      </w:r>
      <w:r>
        <w:rPr>
          <w:rFonts w:ascii="Times New Roman" w:hAnsi="Times New Roman" w:cs="Times New Roman"/>
          <w:sz w:val="28"/>
          <w:szCs w:val="28"/>
        </w:rPr>
        <w:t>»</w:t>
      </w:r>
      <w:r w:rsidRPr="00C45C8F">
        <w:rPr>
          <w:rFonts w:ascii="Times New Roman" w:hAnsi="Times New Roman" w:cs="Times New Roman"/>
          <w:sz w:val="28"/>
          <w:szCs w:val="28"/>
        </w:rPr>
        <w:t xml:space="preserve"> показатели заболеваемости КРР в отдельных странах достигают 85-90 и более на 100 000 населения (в Венгрии – 100, в Италии – 90.9, в Испании – 84.4)</w:t>
      </w:r>
      <w:r>
        <w:rPr>
          <w:rFonts w:ascii="Times New Roman" w:hAnsi="Times New Roman" w:cs="Times New Roman"/>
          <w:sz w:val="28"/>
          <w:szCs w:val="28"/>
        </w:rPr>
        <w:t xml:space="preserve"> и</w:t>
      </w:r>
      <w:r w:rsidRPr="00C45C8F">
        <w:rPr>
          <w:rFonts w:ascii="Times New Roman" w:hAnsi="Times New Roman" w:cs="Times New Roman"/>
          <w:sz w:val="28"/>
          <w:szCs w:val="28"/>
        </w:rPr>
        <w:t xml:space="preserve"> более 100 на 100 000 населения (в Японии – 116.1, в Португалии – 104.3)</w:t>
      </w:r>
      <w:r w:rsidR="00364822">
        <w:rPr>
          <w:rFonts w:ascii="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11</w:t>
      </w:r>
      <w:r w:rsidR="00364822" w:rsidRPr="00364822">
        <w:rPr>
          <w:rFonts w:ascii="Times New Roman" w:hAnsi="Times New Roman" w:cs="Times New Roman"/>
          <w:sz w:val="28"/>
          <w:szCs w:val="28"/>
        </w:rPr>
        <w:t>]</w:t>
      </w:r>
      <w:r w:rsidRPr="00C45C8F">
        <w:rPr>
          <w:rFonts w:ascii="Times New Roman" w:hAnsi="Times New Roman" w:cs="Times New Roman"/>
          <w:sz w:val="28"/>
          <w:szCs w:val="28"/>
        </w:rPr>
        <w:t>.</w:t>
      </w:r>
      <w:r>
        <w:rPr>
          <w:rFonts w:ascii="Times New Roman" w:hAnsi="Times New Roman" w:cs="Times New Roman"/>
          <w:sz w:val="28"/>
          <w:szCs w:val="28"/>
        </w:rPr>
        <w:t xml:space="preserve"> </w:t>
      </w:r>
    </w:p>
    <w:p w14:paraId="0E91D33A" w14:textId="5C100FB2" w:rsidR="00B61C11" w:rsidRDefault="00B61C11" w:rsidP="00B61C11">
      <w:pPr>
        <w:pStyle w:val="a7"/>
        <w:autoSpaceDE w:val="0"/>
        <w:adjustRightInd w:val="0"/>
        <w:spacing w:after="0" w:line="240" w:lineRule="auto"/>
        <w:ind w:left="0" w:firstLine="709"/>
        <w:jc w:val="both"/>
        <w:rPr>
          <w:rFonts w:ascii="Times New Roman" w:hAnsi="Times New Roman" w:cs="Times New Roman"/>
          <w:sz w:val="28"/>
          <w:szCs w:val="28"/>
        </w:rPr>
      </w:pPr>
      <w:r w:rsidRPr="00C45C8F">
        <w:rPr>
          <w:rFonts w:ascii="Times New Roman" w:hAnsi="Times New Roman" w:cs="Times New Roman"/>
          <w:sz w:val="28"/>
          <w:szCs w:val="28"/>
        </w:rPr>
        <w:t>В странах О</w:t>
      </w:r>
      <w:r>
        <w:rPr>
          <w:rFonts w:ascii="Times New Roman" w:hAnsi="Times New Roman" w:cs="Times New Roman"/>
          <w:sz w:val="28"/>
          <w:szCs w:val="28"/>
        </w:rPr>
        <w:t>ЭСР</w:t>
      </w:r>
      <w:r w:rsidRPr="00C45C8F">
        <w:rPr>
          <w:rFonts w:ascii="Times New Roman" w:hAnsi="Times New Roman" w:cs="Times New Roman"/>
          <w:sz w:val="28"/>
          <w:szCs w:val="28"/>
        </w:rPr>
        <w:t>,</w:t>
      </w:r>
      <w:r w:rsidRPr="00C45C8F">
        <w:rPr>
          <w:rFonts w:ascii="Roboto" w:hAnsi="Roboto"/>
          <w:color w:val="151515"/>
          <w:shd w:val="clear" w:color="auto" w:fill="FFFFFF"/>
        </w:rPr>
        <w:t xml:space="preserve"> </w:t>
      </w:r>
      <w:r w:rsidRPr="008E2DC2">
        <w:rPr>
          <w:rFonts w:ascii="Times New Roman" w:hAnsi="Times New Roman" w:cs="Times New Roman"/>
          <w:color w:val="151515"/>
          <w:sz w:val="28"/>
          <w:szCs w:val="28"/>
          <w:shd w:val="clear" w:color="auto" w:fill="FFFFFF"/>
        </w:rPr>
        <w:t>с которой</w:t>
      </w:r>
      <w:r>
        <w:rPr>
          <w:rFonts w:ascii="Roboto" w:hAnsi="Roboto"/>
          <w:color w:val="151515"/>
          <w:shd w:val="clear" w:color="auto" w:fill="FFFFFF"/>
        </w:rPr>
        <w:t xml:space="preserve"> </w:t>
      </w:r>
      <w:r>
        <w:rPr>
          <w:rFonts w:ascii="Times New Roman" w:hAnsi="Times New Roman" w:cs="Times New Roman"/>
          <w:color w:val="151515"/>
          <w:sz w:val="28"/>
          <w:szCs w:val="28"/>
          <w:shd w:val="clear" w:color="auto" w:fill="FFFFFF"/>
        </w:rPr>
        <w:t xml:space="preserve">Республика </w:t>
      </w:r>
      <w:r>
        <w:rPr>
          <w:rFonts w:ascii="Roboto" w:hAnsi="Roboto"/>
          <w:color w:val="151515"/>
          <w:shd w:val="clear" w:color="auto" w:fill="FFFFFF"/>
        </w:rPr>
        <w:t xml:space="preserve"> </w:t>
      </w:r>
      <w:r w:rsidRPr="00C45C8F">
        <w:rPr>
          <w:rFonts w:ascii="Times New Roman" w:hAnsi="Times New Roman" w:cs="Times New Roman"/>
          <w:color w:val="151515"/>
          <w:sz w:val="28"/>
          <w:szCs w:val="28"/>
          <w:shd w:val="clear" w:color="auto" w:fill="FFFFFF"/>
        </w:rPr>
        <w:t>Казахстан взаимодействует с 2008 г. в рамках Евразийской программы конкурентоспособности</w:t>
      </w:r>
      <w:r w:rsidRPr="00A962A3">
        <w:rPr>
          <w:rFonts w:ascii="Times New Roman" w:hAnsi="Times New Roman" w:cs="Times New Roman"/>
          <w:color w:val="151515"/>
          <w:sz w:val="28"/>
          <w:szCs w:val="28"/>
          <w:shd w:val="clear" w:color="auto" w:fill="FFFFFF"/>
        </w:rPr>
        <w:t>,</w:t>
      </w:r>
      <w:r w:rsidRPr="00C45C8F">
        <w:rPr>
          <w:rFonts w:ascii="Times New Roman" w:hAnsi="Times New Roman" w:cs="Times New Roman"/>
          <w:sz w:val="28"/>
          <w:szCs w:val="28"/>
        </w:rPr>
        <w:t xml:space="preserve"> КРР занимает четвертое место в структуре онкологической патологии, составляя около 11.9% всех случаев </w:t>
      </w:r>
      <w:r w:rsidRPr="00C45C8F">
        <w:rPr>
          <w:rFonts w:ascii="Times New Roman" w:eastAsia="TimesNewRomanPSMT" w:hAnsi="Times New Roman" w:cs="Times New Roman"/>
          <w:sz w:val="28"/>
          <w:szCs w:val="28"/>
        </w:rPr>
        <w:t>злокачественных новообразований</w:t>
      </w:r>
      <w:r w:rsidRPr="00C45C8F">
        <w:rPr>
          <w:rFonts w:ascii="Times New Roman" w:hAnsi="Times New Roman" w:cs="Times New Roman"/>
          <w:sz w:val="28"/>
          <w:szCs w:val="28"/>
        </w:rPr>
        <w:t xml:space="preserve">, уступая лишь раку молочной железы </w:t>
      </w:r>
      <w:r>
        <w:rPr>
          <w:rFonts w:ascii="Times New Roman" w:hAnsi="Times New Roman" w:cs="Times New Roman"/>
          <w:sz w:val="28"/>
          <w:szCs w:val="28"/>
        </w:rPr>
        <w:t xml:space="preserve">(РМЖ) </w:t>
      </w:r>
      <w:r w:rsidRPr="00C45C8F">
        <w:rPr>
          <w:rFonts w:ascii="Times New Roman" w:hAnsi="Times New Roman" w:cs="Times New Roman"/>
          <w:sz w:val="28"/>
          <w:szCs w:val="28"/>
        </w:rPr>
        <w:t>(12.9%), раку простаты (12.8%) и раку легкого (12.3%)</w:t>
      </w:r>
      <w:r w:rsidR="00364822">
        <w:rPr>
          <w:rFonts w:ascii="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12</w:t>
      </w:r>
      <w:r w:rsidR="00364822" w:rsidRPr="00364822">
        <w:rPr>
          <w:rFonts w:ascii="Times New Roman" w:hAnsi="Times New Roman" w:cs="Times New Roman"/>
          <w:sz w:val="28"/>
          <w:szCs w:val="28"/>
        </w:rPr>
        <w:t>]</w:t>
      </w:r>
      <w:r w:rsidRPr="00C45C8F">
        <w:rPr>
          <w:rFonts w:ascii="Times New Roman" w:hAnsi="Times New Roman" w:cs="Times New Roman"/>
          <w:sz w:val="28"/>
          <w:szCs w:val="28"/>
        </w:rPr>
        <w:t xml:space="preserve">. </w:t>
      </w:r>
      <w:r>
        <w:rPr>
          <w:rFonts w:ascii="Times New Roman" w:hAnsi="Times New Roman" w:cs="Times New Roman"/>
          <w:sz w:val="28"/>
          <w:szCs w:val="28"/>
        </w:rPr>
        <w:t>Среди причин смертности от онкологических заболевании в странах Азиатско-Тихоокеанского региона КРР занимает лидирующее положение наряду с раком легкого, желудка и РМЖ</w:t>
      </w:r>
      <w:r w:rsidR="00364822">
        <w:rPr>
          <w:rFonts w:ascii="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13</w:t>
      </w:r>
      <w:r w:rsidR="00364822" w:rsidRPr="00364822">
        <w:rPr>
          <w:rFonts w:ascii="Times New Roman" w:hAnsi="Times New Roman" w:cs="Times New Roman"/>
          <w:sz w:val="28"/>
          <w:szCs w:val="28"/>
        </w:rPr>
        <w:t>]</w:t>
      </w:r>
      <w:r>
        <w:rPr>
          <w:rFonts w:ascii="Times New Roman" w:hAnsi="Times New Roman" w:cs="Times New Roman"/>
          <w:sz w:val="28"/>
          <w:szCs w:val="28"/>
        </w:rPr>
        <w:t xml:space="preserve">. </w:t>
      </w:r>
      <w:r w:rsidRPr="00C45C8F">
        <w:rPr>
          <w:rFonts w:ascii="Times New Roman" w:hAnsi="Times New Roman" w:cs="Times New Roman"/>
          <w:sz w:val="28"/>
          <w:szCs w:val="28"/>
        </w:rPr>
        <w:t>Рост заболеваемости и смертности от КРР отмечен в Российской Федерации, где ежегодно выявляется более 6</w:t>
      </w:r>
      <w:r w:rsidRPr="00FC7479">
        <w:rPr>
          <w:rFonts w:ascii="Times New Roman" w:hAnsi="Times New Roman" w:cs="Times New Roman"/>
          <w:sz w:val="28"/>
          <w:szCs w:val="28"/>
        </w:rPr>
        <w:t>6</w:t>
      </w:r>
      <w:r w:rsidRPr="00C45C8F">
        <w:rPr>
          <w:rFonts w:ascii="Times New Roman" w:hAnsi="Times New Roman" w:cs="Times New Roman"/>
          <w:sz w:val="28"/>
          <w:szCs w:val="28"/>
        </w:rPr>
        <w:t xml:space="preserve"> 000 случаев заболевания</w:t>
      </w:r>
      <w:r>
        <w:rPr>
          <w:rFonts w:ascii="Times New Roman" w:hAnsi="Times New Roman" w:cs="Times New Roman"/>
          <w:sz w:val="28"/>
          <w:szCs w:val="28"/>
        </w:rPr>
        <w:t>, с уровнем заболеваемости раком ободочной кишки (РОК)172</w:t>
      </w:r>
      <w:r w:rsidRPr="00C45C8F">
        <w:rPr>
          <w:rFonts w:ascii="Times New Roman" w:hAnsi="Times New Roman" w:cs="Times New Roman"/>
          <w:sz w:val="28"/>
          <w:szCs w:val="28"/>
        </w:rPr>
        <w:t>%</w:t>
      </w:r>
      <w:r w:rsidRPr="00C45C8F">
        <w:rPr>
          <w:rFonts w:ascii="Times New Roman" w:hAnsi="Times New Roman" w:cs="Times New Roman"/>
          <w:sz w:val="28"/>
          <w:szCs w:val="28"/>
          <w:vertAlign w:val="subscript"/>
        </w:rPr>
        <w:t>ооо</w:t>
      </w:r>
      <w:r>
        <w:rPr>
          <w:rFonts w:ascii="Times New Roman" w:hAnsi="Times New Roman" w:cs="Times New Roman"/>
          <w:sz w:val="28"/>
          <w:szCs w:val="28"/>
        </w:rPr>
        <w:t>, раком прямой кишки (РПК) 128.1</w:t>
      </w:r>
      <w:r w:rsidRPr="00C45C8F">
        <w:rPr>
          <w:rFonts w:ascii="Times New Roman" w:hAnsi="Times New Roman" w:cs="Times New Roman"/>
          <w:sz w:val="28"/>
          <w:szCs w:val="28"/>
        </w:rPr>
        <w:t>%</w:t>
      </w:r>
      <w:r w:rsidRPr="00C45C8F">
        <w:rPr>
          <w:rFonts w:ascii="Times New Roman" w:hAnsi="Times New Roman" w:cs="Times New Roman"/>
          <w:sz w:val="28"/>
          <w:szCs w:val="28"/>
          <w:vertAlign w:val="subscript"/>
        </w:rPr>
        <w:t>ооо</w:t>
      </w:r>
      <w:r w:rsidR="00364822">
        <w:rPr>
          <w:rFonts w:ascii="Times New Roman" w:hAnsi="Times New Roman" w:cs="Times New Roman"/>
          <w:sz w:val="28"/>
          <w:szCs w:val="28"/>
          <w:vertAlign w:val="subscript"/>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14</w:t>
      </w:r>
      <w:r w:rsidR="00364822" w:rsidRPr="00364822">
        <w:rPr>
          <w:rFonts w:ascii="Times New Roman" w:hAnsi="Times New Roman" w:cs="Times New Roman"/>
          <w:sz w:val="28"/>
          <w:szCs w:val="28"/>
        </w:rPr>
        <w:t>]</w:t>
      </w:r>
      <w:r w:rsidRPr="00C45C8F">
        <w:rPr>
          <w:rFonts w:ascii="Times New Roman" w:hAnsi="Times New Roman" w:cs="Times New Roman"/>
          <w:sz w:val="28"/>
          <w:szCs w:val="28"/>
        </w:rPr>
        <w:t>. При этом в отдельных регионах (Республика Татарстан) неуклонный рост заболеваемости вывел КРР на первое место в структуре онкологической патологии</w:t>
      </w:r>
      <w:r w:rsidR="00364822">
        <w:rPr>
          <w:rFonts w:ascii="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15</w:t>
      </w:r>
      <w:r w:rsidR="00364822" w:rsidRPr="00364822">
        <w:rPr>
          <w:rFonts w:ascii="Times New Roman" w:hAnsi="Times New Roman" w:cs="Times New Roman"/>
          <w:sz w:val="28"/>
          <w:szCs w:val="28"/>
        </w:rPr>
        <w:t>]</w:t>
      </w:r>
      <w:r w:rsidRPr="00C45C8F">
        <w:rPr>
          <w:rFonts w:ascii="Times New Roman" w:hAnsi="Times New Roman" w:cs="Times New Roman"/>
          <w:sz w:val="28"/>
          <w:szCs w:val="28"/>
          <w:shd w:val="clear" w:color="auto" w:fill="FFFFFF"/>
        </w:rPr>
        <w:t>.</w:t>
      </w:r>
    </w:p>
    <w:p w14:paraId="0B610388" w14:textId="67D8CF23" w:rsidR="00B61C11" w:rsidRDefault="00B61C11" w:rsidP="00B61C11">
      <w:pPr>
        <w:pStyle w:val="a7"/>
        <w:autoSpaceDE w:val="0"/>
        <w:adjustRightInd w:val="0"/>
        <w:spacing w:after="0" w:line="240" w:lineRule="auto"/>
        <w:ind w:left="0" w:firstLine="709"/>
        <w:jc w:val="both"/>
        <w:rPr>
          <w:rFonts w:ascii="Times New Roman" w:hAnsi="Times New Roman" w:cs="Times New Roman"/>
          <w:sz w:val="28"/>
          <w:szCs w:val="28"/>
          <w:shd w:val="clear" w:color="auto" w:fill="FFFFFF"/>
        </w:rPr>
      </w:pPr>
      <w:r>
        <w:rPr>
          <w:rFonts w:ascii="Times New Roman" w:eastAsia="TimesNewRomanPSMT" w:hAnsi="Times New Roman" w:cs="Times New Roman"/>
          <w:sz w:val="28"/>
          <w:szCs w:val="28"/>
        </w:rPr>
        <w:t xml:space="preserve">В эпидемиологических исследованиях показано, что </w:t>
      </w:r>
      <w:r w:rsidRPr="00C45C8F">
        <w:rPr>
          <w:rFonts w:ascii="Times New Roman" w:eastAsia="TimesNewRomanPSMT" w:hAnsi="Times New Roman" w:cs="Times New Roman"/>
          <w:sz w:val="28"/>
          <w:szCs w:val="28"/>
        </w:rPr>
        <w:t>около</w:t>
      </w:r>
      <w:r>
        <w:rPr>
          <w:rFonts w:ascii="Times New Roman" w:eastAsia="TimesNewRomanPSMT" w:hAnsi="Times New Roman" w:cs="Times New Roman"/>
          <w:sz w:val="28"/>
          <w:szCs w:val="28"/>
        </w:rPr>
        <w:t xml:space="preserve"> 60-65% новых</w:t>
      </w:r>
      <w:r w:rsidRPr="00C45C8F">
        <w:rPr>
          <w:rFonts w:ascii="Times New Roman" w:eastAsia="TimesNewRomanPSMT" w:hAnsi="Times New Roman" w:cs="Times New Roman"/>
          <w:sz w:val="28"/>
          <w:szCs w:val="28"/>
        </w:rPr>
        <w:t xml:space="preserve"> случаев </w:t>
      </w:r>
      <w:r>
        <w:rPr>
          <w:rFonts w:ascii="Times New Roman" w:eastAsia="TimesNewRomanPSMT" w:hAnsi="Times New Roman" w:cs="Times New Roman"/>
          <w:sz w:val="28"/>
          <w:szCs w:val="28"/>
        </w:rPr>
        <w:t xml:space="preserve">КРР </w:t>
      </w:r>
      <w:r w:rsidRPr="00C45C8F">
        <w:rPr>
          <w:rFonts w:ascii="Times New Roman" w:eastAsia="TimesNewRomanPSMT" w:hAnsi="Times New Roman" w:cs="Times New Roman"/>
          <w:sz w:val="28"/>
          <w:szCs w:val="28"/>
        </w:rPr>
        <w:t xml:space="preserve">и 60% смертей от </w:t>
      </w:r>
      <w:r>
        <w:rPr>
          <w:rFonts w:ascii="Times New Roman" w:eastAsia="TimesNewRomanPSMT" w:hAnsi="Times New Roman" w:cs="Times New Roman"/>
          <w:sz w:val="28"/>
          <w:szCs w:val="28"/>
        </w:rPr>
        <w:t>него</w:t>
      </w:r>
      <w:r w:rsidRPr="00C45C8F">
        <w:rPr>
          <w:rFonts w:ascii="Times New Roman" w:eastAsia="TimesNewRomanPSMT" w:hAnsi="Times New Roman" w:cs="Times New Roman"/>
          <w:sz w:val="28"/>
          <w:szCs w:val="28"/>
        </w:rPr>
        <w:t xml:space="preserve"> приходятся на страны с высоким </w:t>
      </w:r>
      <w:bookmarkStart w:id="15" w:name="_Hlk224743898"/>
      <w:r>
        <w:rPr>
          <w:rFonts w:ascii="Times New Roman" w:eastAsia="TimesNewRomanPSMT" w:hAnsi="Times New Roman" w:cs="Times New Roman"/>
          <w:sz w:val="28"/>
          <w:szCs w:val="28"/>
        </w:rPr>
        <w:t>индексом человеческого развития (</w:t>
      </w:r>
      <w:r w:rsidRPr="00C45C8F">
        <w:rPr>
          <w:rFonts w:ascii="Times New Roman" w:eastAsia="TimesNewRomanPSMT" w:hAnsi="Times New Roman" w:cs="Times New Roman"/>
          <w:sz w:val="28"/>
          <w:szCs w:val="28"/>
        </w:rPr>
        <w:t>ИЧР</w:t>
      </w:r>
      <w:r>
        <w:rPr>
          <w:rFonts w:ascii="Times New Roman" w:eastAsia="TimesNewRomanPSMT" w:hAnsi="Times New Roman" w:cs="Times New Roman"/>
          <w:sz w:val="28"/>
          <w:szCs w:val="28"/>
        </w:rPr>
        <w:t>)</w:t>
      </w:r>
      <w:r w:rsidRPr="00C45C8F">
        <w:rPr>
          <w:rFonts w:ascii="Times New Roman" w:eastAsia="TimesNewRomanPSMT" w:hAnsi="Times New Roman" w:cs="Times New Roman"/>
          <w:sz w:val="28"/>
          <w:szCs w:val="28"/>
        </w:rPr>
        <w:t>,</w:t>
      </w:r>
      <w:bookmarkEnd w:id="15"/>
      <w:r w:rsidRPr="00C45C8F">
        <w:rPr>
          <w:rFonts w:ascii="Times New Roman" w:eastAsia="TimesNewRomanPSMT" w:hAnsi="Times New Roman" w:cs="Times New Roman"/>
          <w:sz w:val="28"/>
          <w:szCs w:val="28"/>
        </w:rPr>
        <w:t xml:space="preserve"> в частности – страны Восточной Европы, Юго-</w:t>
      </w:r>
      <w:r w:rsidRPr="00C45C8F">
        <w:rPr>
          <w:rFonts w:ascii="Times New Roman" w:eastAsia="TimesNewRomanPSMT" w:hAnsi="Times New Roman" w:cs="Times New Roman"/>
          <w:sz w:val="28"/>
          <w:szCs w:val="28"/>
        </w:rPr>
        <w:lastRenderedPageBreak/>
        <w:t xml:space="preserve">Восточной Азии и Южной Америки. </w:t>
      </w:r>
      <w:r>
        <w:rPr>
          <w:rFonts w:ascii="Times New Roman" w:eastAsia="TimesNewRomanPSMT" w:hAnsi="Times New Roman" w:cs="Times New Roman"/>
          <w:sz w:val="28"/>
          <w:szCs w:val="28"/>
        </w:rPr>
        <w:t>В</w:t>
      </w:r>
      <w:r w:rsidRPr="00C45C8F">
        <w:rPr>
          <w:rFonts w:ascii="Times New Roman" w:eastAsia="TimesNewRomanPSMT" w:hAnsi="Times New Roman" w:cs="Times New Roman"/>
          <w:sz w:val="28"/>
          <w:szCs w:val="28"/>
        </w:rPr>
        <w:t xml:space="preserve"> течении </w:t>
      </w:r>
      <w:r>
        <w:rPr>
          <w:rFonts w:ascii="Times New Roman" w:eastAsia="TimesNewRomanPSMT" w:hAnsi="Times New Roman" w:cs="Times New Roman"/>
          <w:sz w:val="28"/>
          <w:szCs w:val="28"/>
        </w:rPr>
        <w:t xml:space="preserve">последнего десятилетия </w:t>
      </w:r>
      <w:r w:rsidRPr="00C45C8F">
        <w:rPr>
          <w:rFonts w:ascii="Times New Roman" w:eastAsia="TimesNewRomanPSMT" w:hAnsi="Times New Roman" w:cs="Times New Roman"/>
          <w:sz w:val="28"/>
          <w:szCs w:val="28"/>
        </w:rPr>
        <w:t xml:space="preserve">отмечена стабилизация или снижение показателей заболеваемости и смертности от КРР в странах с высоким ИЧР, таких как США, Австралия, Новая Зеландия и некоторые страны Западной Европы. </w:t>
      </w:r>
      <w:r>
        <w:rPr>
          <w:rFonts w:ascii="Times New Roman" w:eastAsia="TimesNewRomanPSMT" w:hAnsi="Times New Roman" w:cs="Times New Roman"/>
          <w:sz w:val="28"/>
          <w:szCs w:val="28"/>
        </w:rPr>
        <w:t xml:space="preserve">Фактором, повлиявшим на снижение заболеваемости, как было показано, является повышение доли ранних форм опухолей, выявляемых на этапе первичной диагностики, а также совершенствование национальных скрининговых </w:t>
      </w:r>
      <w:r w:rsidRPr="00C45C8F">
        <w:rPr>
          <w:rFonts w:ascii="Times New Roman" w:eastAsia="TimesNewRomanPSMT" w:hAnsi="Times New Roman" w:cs="Times New Roman"/>
          <w:sz w:val="28"/>
          <w:szCs w:val="28"/>
        </w:rPr>
        <w:t>программ</w:t>
      </w:r>
      <w:r w:rsidR="00364822">
        <w:rPr>
          <w:rFonts w:ascii="Times New Roman" w:eastAsia="TimesNewRomanPSMT"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16</w:t>
      </w:r>
      <w:r w:rsidR="00364822" w:rsidRPr="00364822">
        <w:rPr>
          <w:rFonts w:ascii="Times New Roman" w:hAnsi="Times New Roman" w:cs="Times New Roman"/>
          <w:sz w:val="28"/>
          <w:szCs w:val="28"/>
        </w:rPr>
        <w:t>]</w:t>
      </w:r>
      <w:r w:rsidRPr="00C45C8F">
        <w:rPr>
          <w:rFonts w:ascii="Times New Roman" w:eastAsia="TimesNewRomanPSMT" w:hAnsi="Times New Roman" w:cs="Times New Roman"/>
          <w:sz w:val="28"/>
          <w:szCs w:val="28"/>
        </w:rPr>
        <w:t xml:space="preserve">. </w:t>
      </w:r>
      <w:r>
        <w:rPr>
          <w:rFonts w:ascii="Times New Roman" w:eastAsia="TimesNewRomanPSMT" w:hAnsi="Times New Roman" w:cs="Times New Roman"/>
          <w:sz w:val="28"/>
          <w:szCs w:val="28"/>
        </w:rPr>
        <w:t>Показатели смертности от КРР, аналогично показателям заболеваемости, т</w:t>
      </w:r>
      <w:r w:rsidRPr="00C45C8F">
        <w:rPr>
          <w:rFonts w:ascii="Times New Roman" w:eastAsia="TimesNewRomanPSMT" w:hAnsi="Times New Roman" w:cs="Times New Roman"/>
          <w:sz w:val="28"/>
          <w:szCs w:val="28"/>
        </w:rPr>
        <w:t>акже</w:t>
      </w:r>
      <w:r>
        <w:rPr>
          <w:rFonts w:ascii="Times New Roman" w:eastAsia="TimesNewRomanPSMT" w:hAnsi="Times New Roman" w:cs="Times New Roman"/>
          <w:sz w:val="28"/>
          <w:szCs w:val="28"/>
        </w:rPr>
        <w:t xml:space="preserve"> зависят от у</w:t>
      </w:r>
      <w:r w:rsidRPr="00C45C8F">
        <w:rPr>
          <w:rFonts w:ascii="Times New Roman" w:eastAsia="TimesNewRomanPSMT" w:hAnsi="Times New Roman" w:cs="Times New Roman"/>
          <w:sz w:val="28"/>
          <w:szCs w:val="28"/>
        </w:rPr>
        <w:t xml:space="preserve">ровня ИЧР, </w:t>
      </w:r>
      <w:r>
        <w:rPr>
          <w:rFonts w:ascii="Times New Roman" w:eastAsia="TimesNewRomanPSMT" w:hAnsi="Times New Roman" w:cs="Times New Roman"/>
          <w:sz w:val="28"/>
          <w:szCs w:val="28"/>
        </w:rPr>
        <w:t>неблагоприятные</w:t>
      </w:r>
      <w:r w:rsidRPr="00C45C8F">
        <w:rPr>
          <w:rFonts w:ascii="Times New Roman" w:eastAsia="TimesNewRomanPSMT" w:hAnsi="Times New Roman" w:cs="Times New Roman"/>
          <w:sz w:val="28"/>
          <w:szCs w:val="28"/>
        </w:rPr>
        <w:t xml:space="preserve"> соотношени</w:t>
      </w:r>
      <w:r>
        <w:rPr>
          <w:rFonts w:ascii="Times New Roman" w:eastAsia="TimesNewRomanPSMT" w:hAnsi="Times New Roman" w:cs="Times New Roman"/>
          <w:sz w:val="28"/>
          <w:szCs w:val="28"/>
        </w:rPr>
        <w:t>я</w:t>
      </w:r>
      <w:r w:rsidRPr="00C45C8F">
        <w:rPr>
          <w:rFonts w:ascii="Times New Roman" w:eastAsia="TimesNewRomanPSMT" w:hAnsi="Times New Roman" w:cs="Times New Roman"/>
          <w:sz w:val="28"/>
          <w:szCs w:val="28"/>
        </w:rPr>
        <w:t xml:space="preserve"> показателей смертности</w:t>
      </w:r>
      <w:r>
        <w:rPr>
          <w:rFonts w:ascii="Times New Roman" w:eastAsia="TimesNewRomanPSMT" w:hAnsi="Times New Roman" w:cs="Times New Roman"/>
          <w:sz w:val="28"/>
          <w:szCs w:val="28"/>
        </w:rPr>
        <w:t xml:space="preserve"> к показателям </w:t>
      </w:r>
      <w:r w:rsidRPr="00C45C8F">
        <w:rPr>
          <w:rFonts w:ascii="Times New Roman" w:eastAsia="TimesNewRomanPSMT" w:hAnsi="Times New Roman" w:cs="Times New Roman"/>
          <w:sz w:val="28"/>
          <w:szCs w:val="28"/>
        </w:rPr>
        <w:t>заболеваемости</w:t>
      </w:r>
      <w:r>
        <w:rPr>
          <w:rFonts w:ascii="Times New Roman" w:eastAsia="TimesNewRomanPSMT" w:hAnsi="Times New Roman" w:cs="Times New Roman"/>
          <w:sz w:val="28"/>
          <w:szCs w:val="28"/>
        </w:rPr>
        <w:t xml:space="preserve"> выявляются в </w:t>
      </w:r>
      <w:r w:rsidRPr="00C45C8F">
        <w:rPr>
          <w:rFonts w:ascii="Times New Roman" w:eastAsia="TimesNewRomanPSMT" w:hAnsi="Times New Roman" w:cs="Times New Roman"/>
          <w:sz w:val="28"/>
          <w:szCs w:val="28"/>
        </w:rPr>
        <w:t>странах с низким ИЧР</w:t>
      </w:r>
      <w:r>
        <w:rPr>
          <w:rFonts w:ascii="Times New Roman" w:eastAsia="TimesNewRomanPSMT" w:hAnsi="Times New Roman" w:cs="Times New Roman"/>
          <w:sz w:val="28"/>
          <w:szCs w:val="28"/>
        </w:rPr>
        <w:t>. При этом динамическое снижение показателей смертности, наблюдаемое в отдельных странах, связывается с совершенствованием методов специального лечения и индивидуализации диспансерного наблюдения пациентов</w:t>
      </w:r>
      <w:r w:rsidR="00364822">
        <w:rPr>
          <w:rFonts w:ascii="Times New Roman" w:eastAsia="TimesNewRomanPSMT"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17</w:t>
      </w:r>
      <w:r w:rsidR="00364822" w:rsidRPr="00364822">
        <w:rPr>
          <w:rFonts w:ascii="Times New Roman" w:hAnsi="Times New Roman" w:cs="Times New Roman"/>
          <w:sz w:val="28"/>
          <w:szCs w:val="28"/>
        </w:rPr>
        <w:t>]</w:t>
      </w:r>
      <w:r>
        <w:rPr>
          <w:rFonts w:ascii="Times New Roman" w:hAnsi="Times New Roman" w:cs="Times New Roman"/>
          <w:sz w:val="28"/>
          <w:szCs w:val="28"/>
          <w:shd w:val="clear" w:color="auto" w:fill="FFFFFF"/>
        </w:rPr>
        <w:t xml:space="preserve">. </w:t>
      </w:r>
    </w:p>
    <w:p w14:paraId="0EB69E79" w14:textId="77777777" w:rsidR="005530EA" w:rsidRPr="000B6FB7" w:rsidRDefault="005530EA" w:rsidP="005530EA">
      <w:pPr>
        <w:pStyle w:val="a7"/>
        <w:numPr>
          <w:ilvl w:val="2"/>
          <w:numId w:val="13"/>
        </w:numPr>
        <w:tabs>
          <w:tab w:val="left" w:pos="567"/>
        </w:tabs>
        <w:autoSpaceDN w:val="0"/>
        <w:spacing w:after="0" w:line="240" w:lineRule="auto"/>
        <w:ind w:left="0" w:firstLine="709"/>
        <w:jc w:val="both"/>
        <w:rPr>
          <w:rFonts w:ascii="Times New Roman" w:hAnsi="Times New Roman" w:cs="Times New Roman"/>
          <w:bCs/>
          <w:sz w:val="28"/>
          <w:szCs w:val="28"/>
        </w:rPr>
      </w:pPr>
      <w:r w:rsidRPr="000B6FB7">
        <w:rPr>
          <w:rFonts w:ascii="Times New Roman" w:hAnsi="Times New Roman" w:cs="Times New Roman"/>
          <w:bCs/>
          <w:sz w:val="28"/>
          <w:szCs w:val="28"/>
        </w:rPr>
        <w:t>Эпидемиология колоректального рака в Республике Казахстан</w:t>
      </w:r>
      <w:r>
        <w:rPr>
          <w:rFonts w:ascii="Times New Roman" w:hAnsi="Times New Roman" w:cs="Times New Roman"/>
          <w:bCs/>
          <w:sz w:val="28"/>
          <w:szCs w:val="28"/>
        </w:rPr>
        <w:t>.</w:t>
      </w:r>
    </w:p>
    <w:p w14:paraId="0EEA52D0" w14:textId="2CDF066A" w:rsidR="005530EA" w:rsidRDefault="005530EA" w:rsidP="005530EA">
      <w:pPr>
        <w:pStyle w:val="a7"/>
        <w:autoSpaceDE w:val="0"/>
        <w:adjustRightInd w:val="0"/>
        <w:spacing w:after="0" w:line="240" w:lineRule="auto"/>
        <w:ind w:left="0" w:firstLine="709"/>
        <w:jc w:val="both"/>
        <w:rPr>
          <w:rFonts w:ascii="Times New Roman" w:hAnsi="Times New Roman" w:cs="Times New Roman"/>
          <w:sz w:val="28"/>
          <w:szCs w:val="28"/>
        </w:rPr>
      </w:pPr>
      <w:r w:rsidRPr="00C45C8F">
        <w:rPr>
          <w:rFonts w:ascii="Times New Roman" w:hAnsi="Times New Roman" w:cs="Times New Roman"/>
          <w:sz w:val="28"/>
          <w:szCs w:val="28"/>
        </w:rPr>
        <w:t xml:space="preserve">Республика Казахстан </w:t>
      </w:r>
      <w:r>
        <w:rPr>
          <w:rFonts w:ascii="Times New Roman" w:hAnsi="Times New Roman" w:cs="Times New Roman"/>
          <w:sz w:val="28"/>
          <w:szCs w:val="28"/>
        </w:rPr>
        <w:t xml:space="preserve">(РК) </w:t>
      </w:r>
      <w:r w:rsidRPr="00C45C8F">
        <w:rPr>
          <w:rFonts w:ascii="Times New Roman" w:hAnsi="Times New Roman" w:cs="Times New Roman"/>
          <w:sz w:val="28"/>
          <w:szCs w:val="28"/>
        </w:rPr>
        <w:t>относится к категории стран с очень высоким ИЧР, показатель которого составил</w:t>
      </w:r>
      <w:r>
        <w:rPr>
          <w:rFonts w:ascii="Times New Roman" w:hAnsi="Times New Roman" w:cs="Times New Roman"/>
          <w:sz w:val="28"/>
          <w:szCs w:val="28"/>
        </w:rPr>
        <w:t>, по данным 2023 г.,</w:t>
      </w:r>
      <w:r w:rsidRPr="00C45C8F">
        <w:rPr>
          <w:rFonts w:ascii="Times New Roman" w:hAnsi="Times New Roman" w:cs="Times New Roman"/>
          <w:sz w:val="28"/>
          <w:szCs w:val="28"/>
        </w:rPr>
        <w:t xml:space="preserve"> 0.8</w:t>
      </w:r>
      <w:r>
        <w:rPr>
          <w:rFonts w:ascii="Times New Roman" w:hAnsi="Times New Roman" w:cs="Times New Roman"/>
          <w:sz w:val="28"/>
          <w:szCs w:val="28"/>
        </w:rPr>
        <w:t>37</w:t>
      </w:r>
      <w:r w:rsidR="00364822">
        <w:rPr>
          <w:rFonts w:ascii="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18</w:t>
      </w:r>
      <w:r w:rsidR="00364822" w:rsidRPr="00364822">
        <w:rPr>
          <w:rFonts w:ascii="Times New Roman" w:hAnsi="Times New Roman" w:cs="Times New Roman"/>
          <w:sz w:val="28"/>
          <w:szCs w:val="28"/>
        </w:rPr>
        <w:t>]</w:t>
      </w:r>
      <w:r w:rsidRPr="00C45C8F">
        <w:rPr>
          <w:rFonts w:ascii="Times New Roman" w:hAnsi="Times New Roman" w:cs="Times New Roman"/>
          <w:sz w:val="28"/>
          <w:szCs w:val="28"/>
        </w:rPr>
        <w:t>.</w:t>
      </w:r>
      <w:r>
        <w:rPr>
          <w:rFonts w:ascii="Times New Roman" w:hAnsi="Times New Roman" w:cs="Times New Roman"/>
          <w:sz w:val="28"/>
          <w:szCs w:val="28"/>
        </w:rPr>
        <w:t xml:space="preserve"> </w:t>
      </w:r>
      <w:r w:rsidRPr="00C45C8F">
        <w:rPr>
          <w:rFonts w:ascii="Times New Roman" w:hAnsi="Times New Roman" w:cs="Times New Roman"/>
          <w:sz w:val="28"/>
          <w:szCs w:val="28"/>
        </w:rPr>
        <w:t>Уровень заболеваемости населения Казахстана злокачественными опухолями за последние годы, по мере развития экономики государства, последовательно приближается к соответствующим показателям экономически развитых стран, где, по литературным данным, стандартизованный показатель заболеваемости (мировой стандарт) находится в пределах 250-350 на 100 000 населения, тогда как в развивающихся странах – 100-120 на 100 000 населения.</w:t>
      </w:r>
    </w:p>
    <w:p w14:paraId="4E77BAA5" w14:textId="2421E312" w:rsidR="005530EA" w:rsidRDefault="005530EA" w:rsidP="005530EA">
      <w:pPr>
        <w:pStyle w:val="a7"/>
        <w:autoSpaceDE w:val="0"/>
        <w:adjustRightInd w:val="0"/>
        <w:spacing w:after="0" w:line="240" w:lineRule="auto"/>
        <w:ind w:left="0" w:firstLine="709"/>
        <w:jc w:val="both"/>
        <w:rPr>
          <w:rFonts w:ascii="Times New Roman" w:eastAsia="Calibri" w:hAnsi="Times New Roman" w:cs="Times New Roman"/>
          <w:sz w:val="28"/>
          <w:szCs w:val="28"/>
        </w:rPr>
      </w:pPr>
      <w:r>
        <w:rPr>
          <w:rFonts w:ascii="Times New Roman" w:hAnsi="Times New Roman" w:cs="Times New Roman"/>
          <w:sz w:val="28"/>
          <w:szCs w:val="28"/>
        </w:rPr>
        <w:t>Согласно о</w:t>
      </w:r>
      <w:r w:rsidRPr="00C45C8F">
        <w:rPr>
          <w:rFonts w:ascii="Times New Roman" w:hAnsi="Times New Roman" w:cs="Times New Roman"/>
          <w:sz w:val="28"/>
          <w:szCs w:val="28"/>
        </w:rPr>
        <w:t>публикованны</w:t>
      </w:r>
      <w:r>
        <w:rPr>
          <w:rFonts w:ascii="Times New Roman" w:hAnsi="Times New Roman" w:cs="Times New Roman"/>
          <w:sz w:val="28"/>
          <w:szCs w:val="28"/>
        </w:rPr>
        <w:t xml:space="preserve">м показателям онкологической службы, </w:t>
      </w:r>
      <w:r w:rsidRPr="00C45C8F">
        <w:rPr>
          <w:rFonts w:ascii="Times New Roman" w:hAnsi="Times New Roman" w:cs="Times New Roman"/>
          <w:sz w:val="28"/>
          <w:szCs w:val="28"/>
        </w:rPr>
        <w:t xml:space="preserve">в РК </w:t>
      </w:r>
      <w:r>
        <w:rPr>
          <w:rFonts w:ascii="Times New Roman" w:hAnsi="Times New Roman" w:cs="Times New Roman"/>
          <w:sz w:val="28"/>
          <w:szCs w:val="28"/>
        </w:rPr>
        <w:t xml:space="preserve">отмечается </w:t>
      </w:r>
      <w:r w:rsidRPr="00C45C8F">
        <w:rPr>
          <w:rFonts w:ascii="Times New Roman" w:hAnsi="Times New Roman" w:cs="Times New Roman"/>
          <w:sz w:val="28"/>
          <w:szCs w:val="28"/>
        </w:rPr>
        <w:t>рост заболеваемости КРР</w:t>
      </w:r>
      <w:r w:rsidR="00364822">
        <w:rPr>
          <w:rFonts w:ascii="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19</w:t>
      </w:r>
      <w:r w:rsidR="00027ACE" w:rsidRPr="00C45C8F">
        <w:rPr>
          <w:rFonts w:ascii="Times New Roman" w:hAnsi="Times New Roman" w:cs="Times New Roman"/>
          <w:sz w:val="28"/>
          <w:szCs w:val="28"/>
        </w:rPr>
        <w:t>–</w:t>
      </w:r>
      <w:r w:rsidR="00364822">
        <w:rPr>
          <w:rFonts w:ascii="Times New Roman" w:hAnsi="Times New Roman" w:cs="Times New Roman"/>
          <w:sz w:val="28"/>
          <w:szCs w:val="28"/>
        </w:rPr>
        <w:t>23</w:t>
      </w:r>
      <w:r w:rsidR="00364822" w:rsidRPr="00364822">
        <w:rPr>
          <w:rFonts w:ascii="Times New Roman" w:hAnsi="Times New Roman" w:cs="Times New Roman"/>
          <w:sz w:val="28"/>
          <w:szCs w:val="28"/>
        </w:rPr>
        <w:t>]</w:t>
      </w:r>
      <w:r w:rsidRPr="008B0CD0">
        <w:rPr>
          <w:rFonts w:ascii="Times New Roman" w:hAnsi="Times New Roman" w:cs="Times New Roman"/>
          <w:sz w:val="28"/>
          <w:szCs w:val="28"/>
        </w:rPr>
        <w:t>.</w:t>
      </w:r>
      <w:r w:rsidRPr="00C45C8F">
        <w:rPr>
          <w:rFonts w:ascii="Times New Roman" w:hAnsi="Times New Roman" w:cs="Times New Roman"/>
          <w:sz w:val="28"/>
          <w:szCs w:val="28"/>
        </w:rPr>
        <w:t xml:space="preserve"> </w:t>
      </w:r>
      <w:r>
        <w:rPr>
          <w:rFonts w:ascii="Times New Roman" w:hAnsi="Times New Roman" w:cs="Times New Roman"/>
          <w:sz w:val="28"/>
          <w:szCs w:val="28"/>
        </w:rPr>
        <w:t xml:space="preserve">Национальная программа скрининга КРР действует с </w:t>
      </w:r>
      <w:r w:rsidRPr="00C45C8F">
        <w:rPr>
          <w:rFonts w:ascii="Times New Roman" w:hAnsi="Times New Roman" w:cs="Times New Roman"/>
          <w:sz w:val="28"/>
          <w:szCs w:val="28"/>
        </w:rPr>
        <w:t>2011 г.</w:t>
      </w:r>
      <w:r>
        <w:rPr>
          <w:rFonts w:ascii="Times New Roman" w:hAnsi="Times New Roman" w:cs="Times New Roman"/>
          <w:sz w:val="28"/>
          <w:szCs w:val="28"/>
        </w:rPr>
        <w:t xml:space="preserve"> Первичные случаи КРР, выявляемые в ходе </w:t>
      </w:r>
      <w:r w:rsidRPr="00C45C8F">
        <w:rPr>
          <w:rFonts w:ascii="Times New Roman" w:hAnsi="Times New Roman" w:cs="Times New Roman"/>
          <w:sz w:val="28"/>
          <w:szCs w:val="28"/>
        </w:rPr>
        <w:t>популяционн</w:t>
      </w:r>
      <w:r>
        <w:rPr>
          <w:rFonts w:ascii="Times New Roman" w:hAnsi="Times New Roman" w:cs="Times New Roman"/>
          <w:sz w:val="28"/>
          <w:szCs w:val="28"/>
        </w:rPr>
        <w:t>ого</w:t>
      </w:r>
      <w:r w:rsidRPr="00C45C8F">
        <w:rPr>
          <w:rFonts w:ascii="Times New Roman" w:hAnsi="Times New Roman" w:cs="Times New Roman"/>
          <w:sz w:val="28"/>
          <w:szCs w:val="28"/>
        </w:rPr>
        <w:t xml:space="preserve"> скрининг</w:t>
      </w:r>
      <w:r>
        <w:rPr>
          <w:rFonts w:ascii="Times New Roman" w:hAnsi="Times New Roman" w:cs="Times New Roman"/>
          <w:sz w:val="28"/>
          <w:szCs w:val="28"/>
        </w:rPr>
        <w:t xml:space="preserve">а, также влияют на увеличение показателей </w:t>
      </w:r>
      <w:r w:rsidRPr="00C45C8F">
        <w:rPr>
          <w:rFonts w:ascii="Times New Roman" w:hAnsi="Times New Roman" w:cs="Times New Roman"/>
          <w:sz w:val="28"/>
          <w:szCs w:val="28"/>
        </w:rPr>
        <w:t>заболеваемости</w:t>
      </w:r>
      <w:r w:rsidR="00364822">
        <w:rPr>
          <w:rFonts w:ascii="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24</w:t>
      </w:r>
      <w:r w:rsidR="00364822" w:rsidRPr="00364822">
        <w:rPr>
          <w:rFonts w:ascii="Times New Roman" w:hAnsi="Times New Roman" w:cs="Times New Roman"/>
          <w:sz w:val="28"/>
          <w:szCs w:val="28"/>
        </w:rPr>
        <w:t>]</w:t>
      </w:r>
      <w:r w:rsidRPr="00C45C8F">
        <w:rPr>
          <w:rFonts w:ascii="Times New Roman" w:hAnsi="Times New Roman" w:cs="Times New Roman"/>
          <w:sz w:val="28"/>
          <w:szCs w:val="28"/>
        </w:rPr>
        <w:t>. Темп</w:t>
      </w:r>
      <w:r>
        <w:rPr>
          <w:rFonts w:ascii="Times New Roman" w:hAnsi="Times New Roman" w:cs="Times New Roman"/>
          <w:sz w:val="28"/>
          <w:szCs w:val="28"/>
        </w:rPr>
        <w:t xml:space="preserve"> </w:t>
      </w:r>
      <w:r w:rsidRPr="00C45C8F">
        <w:rPr>
          <w:rFonts w:ascii="Times New Roman" w:hAnsi="Times New Roman" w:cs="Times New Roman"/>
          <w:sz w:val="28"/>
          <w:szCs w:val="28"/>
        </w:rPr>
        <w:t xml:space="preserve">изменения показателей заболеваемости КРР в Казахстане неравномерен. </w:t>
      </w:r>
      <w:r>
        <w:rPr>
          <w:rFonts w:ascii="Times New Roman" w:hAnsi="Times New Roman" w:cs="Times New Roman"/>
          <w:sz w:val="28"/>
          <w:szCs w:val="28"/>
        </w:rPr>
        <w:t xml:space="preserve">В диссертации </w:t>
      </w:r>
      <w:proofErr w:type="spellStart"/>
      <w:r>
        <w:rPr>
          <w:rFonts w:ascii="Times New Roman" w:hAnsi="Times New Roman" w:cs="Times New Roman"/>
          <w:sz w:val="28"/>
          <w:szCs w:val="28"/>
        </w:rPr>
        <w:t>Турбековой</w:t>
      </w:r>
      <w:proofErr w:type="spellEnd"/>
      <w:r>
        <w:rPr>
          <w:rFonts w:ascii="Times New Roman" w:hAnsi="Times New Roman" w:cs="Times New Roman"/>
          <w:sz w:val="28"/>
          <w:szCs w:val="28"/>
        </w:rPr>
        <w:t xml:space="preserve"> М.Н. </w:t>
      </w:r>
      <w:r w:rsidRPr="00C45C8F">
        <w:rPr>
          <w:rFonts w:ascii="Times New Roman" w:hAnsi="Times New Roman" w:cs="Times New Roman"/>
          <w:sz w:val="28"/>
          <w:szCs w:val="28"/>
        </w:rPr>
        <w:t xml:space="preserve">была выявлена тенденция к увеличению </w:t>
      </w:r>
      <w:r>
        <w:rPr>
          <w:rFonts w:ascii="Times New Roman" w:hAnsi="Times New Roman" w:cs="Times New Roman"/>
          <w:sz w:val="28"/>
          <w:szCs w:val="28"/>
        </w:rPr>
        <w:t>показател</w:t>
      </w:r>
      <w:r w:rsidRPr="00C45C8F">
        <w:rPr>
          <w:rFonts w:ascii="Times New Roman" w:hAnsi="Times New Roman" w:cs="Times New Roman"/>
          <w:sz w:val="28"/>
          <w:szCs w:val="28"/>
        </w:rPr>
        <w:t>ей заболеваемости в среднем на 1.33% ежегодно</w:t>
      </w:r>
      <w:r>
        <w:rPr>
          <w:rFonts w:ascii="Times New Roman" w:hAnsi="Times New Roman" w:cs="Times New Roman"/>
          <w:sz w:val="28"/>
          <w:szCs w:val="28"/>
        </w:rPr>
        <w:t xml:space="preserve">. При этом </w:t>
      </w:r>
      <w:r w:rsidRPr="00C45C8F">
        <w:rPr>
          <w:rFonts w:ascii="Times New Roman" w:hAnsi="Times New Roman" w:cs="Times New Roman"/>
          <w:sz w:val="28"/>
          <w:szCs w:val="28"/>
        </w:rPr>
        <w:t xml:space="preserve">больший вклад в темп прироста обусловлен ростом заболеваемости </w:t>
      </w:r>
      <w:r>
        <w:rPr>
          <w:rFonts w:ascii="Times New Roman" w:eastAsia="Calibri" w:hAnsi="Times New Roman" w:cs="Times New Roman"/>
          <w:sz w:val="28"/>
          <w:szCs w:val="28"/>
        </w:rPr>
        <w:t>РОК</w:t>
      </w:r>
      <w:r w:rsidR="00364822">
        <w:rPr>
          <w:rFonts w:ascii="Times New Roman" w:eastAsia="Calibri"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25</w:t>
      </w:r>
      <w:r w:rsidR="00364822" w:rsidRPr="00364822">
        <w:rPr>
          <w:rFonts w:ascii="Times New Roman" w:hAnsi="Times New Roman" w:cs="Times New Roman"/>
          <w:sz w:val="28"/>
          <w:szCs w:val="28"/>
        </w:rPr>
        <w:t>]</w:t>
      </w:r>
      <w:r w:rsidRPr="00C45C8F">
        <w:rPr>
          <w:rFonts w:ascii="Times New Roman" w:hAnsi="Times New Roman" w:cs="Times New Roman"/>
          <w:sz w:val="28"/>
          <w:szCs w:val="28"/>
        </w:rPr>
        <w:t xml:space="preserve">. </w:t>
      </w:r>
      <w:r w:rsidRPr="00C45C8F">
        <w:rPr>
          <w:rFonts w:ascii="Times New Roman" w:eastAsia="Calibri" w:hAnsi="Times New Roman" w:cs="Times New Roman"/>
          <w:sz w:val="28"/>
          <w:szCs w:val="28"/>
        </w:rPr>
        <w:t>В динамике отмечено повышение кумулятивного риска развития КРР у населения РК обоих полов с 0.045% до 0.055% при среднегодовом темпе прироста +2.29%</w:t>
      </w:r>
      <w:r w:rsidR="00364822">
        <w:rPr>
          <w:rFonts w:ascii="Times New Roman" w:eastAsia="Calibri"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25</w:t>
      </w:r>
      <w:r w:rsidR="00364822" w:rsidRPr="00364822">
        <w:rPr>
          <w:rFonts w:ascii="Times New Roman" w:hAnsi="Times New Roman" w:cs="Times New Roman"/>
          <w:sz w:val="28"/>
          <w:szCs w:val="28"/>
        </w:rPr>
        <w:t>]</w:t>
      </w:r>
      <w:r w:rsidRPr="00C45C8F">
        <w:rPr>
          <w:rFonts w:ascii="Times New Roman" w:eastAsia="Calibri" w:hAnsi="Times New Roman" w:cs="Times New Roman"/>
          <w:sz w:val="28"/>
          <w:szCs w:val="28"/>
        </w:rPr>
        <w:t xml:space="preserve">. </w:t>
      </w:r>
    </w:p>
    <w:p w14:paraId="7DCACFB9" w14:textId="38CD91E2" w:rsidR="00185ECA" w:rsidRDefault="00185ECA" w:rsidP="00185ECA">
      <w:pPr>
        <w:pStyle w:val="a7"/>
        <w:autoSpaceDE w:val="0"/>
        <w:adjustRightInd w:val="0"/>
        <w:spacing w:after="0" w:line="240" w:lineRule="auto"/>
        <w:ind w:left="0" w:firstLine="709"/>
        <w:jc w:val="both"/>
        <w:rPr>
          <w:rFonts w:ascii="Times New Roman" w:eastAsia="Calibri" w:hAnsi="Times New Roman" w:cs="Times New Roman"/>
          <w:sz w:val="28"/>
          <w:szCs w:val="28"/>
        </w:rPr>
      </w:pPr>
      <w:r w:rsidRPr="000E2655">
        <w:rPr>
          <w:rFonts w:ascii="Times New Roman" w:eastAsia="Calibri" w:hAnsi="Times New Roman" w:cs="Times New Roman"/>
          <w:sz w:val="28"/>
          <w:szCs w:val="28"/>
        </w:rPr>
        <w:t>В 2020-2021 гг. в результате ограничений, вызванных пандемией COVID-19, изменились подходы к диагностике КРР и лечению пациентов. Одновременно снизилась интенсивность и результативность процессов скрининга, что привело к росту числа случаев, выявленных на «поздних» стадиях, что существенно повлияло на прогноз и долгосрочные перспективы пациентов, выявленных в пандемический период</w:t>
      </w:r>
      <w:r w:rsidR="00364822">
        <w:rPr>
          <w:rFonts w:ascii="Times New Roman" w:eastAsia="Calibri"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26</w:t>
      </w:r>
      <w:r w:rsidR="00364822" w:rsidRPr="00364822">
        <w:rPr>
          <w:rFonts w:ascii="Times New Roman" w:hAnsi="Times New Roman" w:cs="Times New Roman"/>
          <w:sz w:val="28"/>
          <w:szCs w:val="28"/>
        </w:rPr>
        <w:t>]</w:t>
      </w:r>
      <w:r w:rsidRPr="000E2655">
        <w:rPr>
          <w:rFonts w:ascii="Times New Roman" w:eastAsia="Calibri" w:hAnsi="Times New Roman" w:cs="Times New Roman"/>
          <w:sz w:val="28"/>
          <w:szCs w:val="28"/>
        </w:rPr>
        <w:t xml:space="preserve">. </w:t>
      </w:r>
      <w:proofErr w:type="spellStart"/>
      <w:r w:rsidRPr="000E2655">
        <w:rPr>
          <w:rFonts w:ascii="Times New Roman" w:eastAsia="Calibri" w:hAnsi="Times New Roman" w:cs="Times New Roman"/>
          <w:sz w:val="28"/>
          <w:szCs w:val="28"/>
        </w:rPr>
        <w:t>Ishkinin</w:t>
      </w:r>
      <w:proofErr w:type="spellEnd"/>
      <w:r w:rsidRPr="000E2655">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и </w:t>
      </w:r>
      <w:proofErr w:type="spellStart"/>
      <w:r>
        <w:rPr>
          <w:rFonts w:ascii="Times New Roman" w:eastAsia="Calibri" w:hAnsi="Times New Roman" w:cs="Times New Roman"/>
          <w:sz w:val="28"/>
          <w:szCs w:val="28"/>
        </w:rPr>
        <w:t>соавт</w:t>
      </w:r>
      <w:proofErr w:type="spellEnd"/>
      <w:proofErr w:type="gramStart"/>
      <w:r>
        <w:rPr>
          <w:rFonts w:ascii="Times New Roman" w:eastAsia="Calibri" w:hAnsi="Times New Roman" w:cs="Times New Roman"/>
          <w:sz w:val="28"/>
          <w:szCs w:val="28"/>
        </w:rPr>
        <w:t>.</w:t>
      </w:r>
      <w:proofErr w:type="gramEnd"/>
      <w:r>
        <w:rPr>
          <w:rFonts w:ascii="Times New Roman" w:eastAsia="Calibri" w:hAnsi="Times New Roman" w:cs="Times New Roman"/>
          <w:sz w:val="28"/>
          <w:szCs w:val="28"/>
        </w:rPr>
        <w:t xml:space="preserve"> опубликован</w:t>
      </w:r>
      <w:r w:rsidRPr="0069404A">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анализ </w:t>
      </w:r>
      <w:r w:rsidRPr="000E2655">
        <w:rPr>
          <w:rFonts w:ascii="Times New Roman" w:eastAsia="Calibri" w:hAnsi="Times New Roman" w:cs="Times New Roman"/>
          <w:sz w:val="28"/>
          <w:szCs w:val="28"/>
        </w:rPr>
        <w:t>показател</w:t>
      </w:r>
      <w:r>
        <w:rPr>
          <w:rFonts w:ascii="Times New Roman" w:eastAsia="Calibri" w:hAnsi="Times New Roman" w:cs="Times New Roman"/>
          <w:sz w:val="28"/>
          <w:szCs w:val="28"/>
        </w:rPr>
        <w:t>ей</w:t>
      </w:r>
      <w:r w:rsidRPr="000E2655">
        <w:rPr>
          <w:rFonts w:ascii="Times New Roman" w:eastAsia="Calibri" w:hAnsi="Times New Roman" w:cs="Times New Roman"/>
          <w:sz w:val="28"/>
          <w:szCs w:val="28"/>
        </w:rPr>
        <w:t xml:space="preserve"> заболеваемости и смертности от </w:t>
      </w:r>
      <w:r>
        <w:rPr>
          <w:rFonts w:ascii="Times New Roman" w:eastAsia="Calibri" w:hAnsi="Times New Roman" w:cs="Times New Roman"/>
          <w:sz w:val="28"/>
          <w:szCs w:val="28"/>
        </w:rPr>
        <w:t xml:space="preserve">КРР </w:t>
      </w:r>
      <w:r w:rsidRPr="000E2655">
        <w:rPr>
          <w:rFonts w:ascii="Times New Roman" w:eastAsia="Calibri" w:hAnsi="Times New Roman" w:cs="Times New Roman"/>
          <w:sz w:val="28"/>
          <w:szCs w:val="28"/>
        </w:rPr>
        <w:t>в период пандемии</w:t>
      </w:r>
      <w:r>
        <w:rPr>
          <w:rFonts w:ascii="Times New Roman" w:eastAsia="Calibri" w:hAnsi="Times New Roman" w:cs="Times New Roman"/>
          <w:sz w:val="28"/>
          <w:szCs w:val="28"/>
        </w:rPr>
        <w:t xml:space="preserve"> на основании </w:t>
      </w:r>
      <w:r w:rsidRPr="000E2655">
        <w:rPr>
          <w:rFonts w:ascii="Times New Roman" w:eastAsia="Calibri" w:hAnsi="Times New Roman" w:cs="Times New Roman"/>
          <w:sz w:val="28"/>
          <w:szCs w:val="28"/>
        </w:rPr>
        <w:t xml:space="preserve">данных </w:t>
      </w:r>
      <w:r>
        <w:rPr>
          <w:rFonts w:ascii="Times New Roman" w:eastAsia="Calibri" w:hAnsi="Times New Roman" w:cs="Times New Roman"/>
          <w:sz w:val="28"/>
          <w:szCs w:val="28"/>
        </w:rPr>
        <w:t xml:space="preserve">популяционных </w:t>
      </w:r>
      <w:r w:rsidRPr="000E2655">
        <w:rPr>
          <w:rFonts w:ascii="Times New Roman" w:eastAsia="Calibri" w:hAnsi="Times New Roman" w:cs="Times New Roman"/>
          <w:sz w:val="28"/>
          <w:szCs w:val="28"/>
        </w:rPr>
        <w:t xml:space="preserve">регистров </w:t>
      </w:r>
      <w:r>
        <w:rPr>
          <w:rFonts w:ascii="Times New Roman" w:eastAsia="Calibri" w:hAnsi="Times New Roman" w:cs="Times New Roman"/>
          <w:sz w:val="28"/>
          <w:szCs w:val="28"/>
        </w:rPr>
        <w:t>РК</w:t>
      </w:r>
      <w:r w:rsidRPr="000E2655">
        <w:rPr>
          <w:rFonts w:ascii="Times New Roman" w:eastAsia="Calibri" w:hAnsi="Times New Roman" w:cs="Times New Roman"/>
          <w:sz w:val="28"/>
          <w:szCs w:val="28"/>
        </w:rPr>
        <w:t xml:space="preserve">. </w:t>
      </w:r>
      <w:r>
        <w:rPr>
          <w:rFonts w:ascii="Times New Roman" w:eastAsia="Calibri" w:hAnsi="Times New Roman" w:cs="Times New Roman"/>
          <w:sz w:val="28"/>
          <w:szCs w:val="28"/>
        </w:rPr>
        <w:t>П</w:t>
      </w:r>
      <w:r w:rsidRPr="000E2655">
        <w:rPr>
          <w:rFonts w:ascii="Times New Roman" w:eastAsia="Calibri" w:hAnsi="Times New Roman" w:cs="Times New Roman"/>
          <w:sz w:val="28"/>
          <w:szCs w:val="28"/>
        </w:rPr>
        <w:t xml:space="preserve">оказатели скрининга </w:t>
      </w:r>
      <w:r>
        <w:rPr>
          <w:rFonts w:ascii="Times New Roman" w:eastAsia="Calibri" w:hAnsi="Times New Roman" w:cs="Times New Roman"/>
          <w:sz w:val="28"/>
          <w:szCs w:val="28"/>
        </w:rPr>
        <w:t>РМЖ</w:t>
      </w:r>
      <w:r w:rsidRPr="000E2655">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рака </w:t>
      </w:r>
      <w:r w:rsidRPr="000E2655">
        <w:rPr>
          <w:rFonts w:ascii="Times New Roman" w:eastAsia="Calibri" w:hAnsi="Times New Roman" w:cs="Times New Roman"/>
          <w:sz w:val="28"/>
          <w:szCs w:val="28"/>
        </w:rPr>
        <w:t xml:space="preserve">шейки матки и </w:t>
      </w:r>
      <w:r>
        <w:rPr>
          <w:rFonts w:ascii="Times New Roman" w:eastAsia="Calibri" w:hAnsi="Times New Roman" w:cs="Times New Roman"/>
          <w:sz w:val="28"/>
          <w:szCs w:val="28"/>
        </w:rPr>
        <w:t xml:space="preserve">КРР оказались </w:t>
      </w:r>
      <w:r w:rsidRPr="000E2655">
        <w:rPr>
          <w:rFonts w:ascii="Times New Roman" w:eastAsia="Calibri" w:hAnsi="Times New Roman" w:cs="Times New Roman"/>
          <w:sz w:val="28"/>
          <w:szCs w:val="28"/>
        </w:rPr>
        <w:t xml:space="preserve">ниже </w:t>
      </w:r>
      <w:r>
        <w:rPr>
          <w:rFonts w:ascii="Times New Roman" w:eastAsia="Calibri" w:hAnsi="Times New Roman" w:cs="Times New Roman"/>
          <w:sz w:val="28"/>
          <w:szCs w:val="28"/>
        </w:rPr>
        <w:t xml:space="preserve">исходных, а выявленное </w:t>
      </w:r>
      <w:r w:rsidRPr="000E2655">
        <w:rPr>
          <w:rFonts w:ascii="Times New Roman" w:eastAsia="Calibri" w:hAnsi="Times New Roman" w:cs="Times New Roman"/>
          <w:sz w:val="28"/>
          <w:szCs w:val="28"/>
        </w:rPr>
        <w:t xml:space="preserve">число </w:t>
      </w:r>
      <w:r>
        <w:rPr>
          <w:rFonts w:ascii="Times New Roman" w:eastAsia="Calibri" w:hAnsi="Times New Roman" w:cs="Times New Roman"/>
          <w:sz w:val="28"/>
          <w:szCs w:val="28"/>
        </w:rPr>
        <w:t xml:space="preserve">первичных </w:t>
      </w:r>
      <w:r w:rsidRPr="000E2655">
        <w:rPr>
          <w:rFonts w:ascii="Times New Roman" w:eastAsia="Calibri" w:hAnsi="Times New Roman" w:cs="Times New Roman"/>
          <w:sz w:val="28"/>
          <w:szCs w:val="28"/>
        </w:rPr>
        <w:t>случаев рака было ниже</w:t>
      </w:r>
      <w:r>
        <w:rPr>
          <w:rFonts w:ascii="Times New Roman" w:eastAsia="Calibri" w:hAnsi="Times New Roman" w:cs="Times New Roman"/>
          <w:sz w:val="28"/>
          <w:szCs w:val="28"/>
        </w:rPr>
        <w:t xml:space="preserve"> прогнозируемого</w:t>
      </w:r>
      <w:r w:rsidRPr="000E2655">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При оценке кумулятивных показателей, заболеваемость РОК у лиц обоих полов и </w:t>
      </w:r>
      <w:r>
        <w:rPr>
          <w:rFonts w:ascii="Times New Roman" w:eastAsia="Calibri" w:hAnsi="Times New Roman" w:cs="Times New Roman"/>
          <w:sz w:val="28"/>
          <w:szCs w:val="28"/>
        </w:rPr>
        <w:lastRenderedPageBreak/>
        <w:t>всех возрастов снизилась за период с 2017 по 2022 гг. на 2.2%. Смертность за этот же период снизилась на 23.7%. Заболеваемость РПК у лиц обоих полов и всех возрастов возросла за период с 2017 по 2022 гг. на 2.2%. Смертность за этот же период снизилась на 22.5% (</w:t>
      </w:r>
      <w:r>
        <w:rPr>
          <w:rFonts w:ascii="Times New Roman" w:hAnsi="Times New Roman" w:cs="Times New Roman"/>
          <w:sz w:val="28"/>
          <w:szCs w:val="28"/>
        </w:rPr>
        <w:t>рис.1</w:t>
      </w:r>
      <w:r>
        <w:rPr>
          <w:rFonts w:ascii="Times New Roman" w:eastAsia="Calibri" w:hAnsi="Times New Roman" w:cs="Times New Roman"/>
          <w:sz w:val="28"/>
          <w:szCs w:val="28"/>
        </w:rPr>
        <w:t>)</w:t>
      </w:r>
      <w:r w:rsidR="00364822">
        <w:rPr>
          <w:rFonts w:ascii="Times New Roman" w:eastAsia="Calibri"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27</w:t>
      </w:r>
      <w:r w:rsidR="00364822" w:rsidRPr="00364822">
        <w:rPr>
          <w:rFonts w:ascii="Times New Roman" w:hAnsi="Times New Roman" w:cs="Times New Roman"/>
          <w:sz w:val="28"/>
          <w:szCs w:val="28"/>
        </w:rPr>
        <w:t>]</w:t>
      </w:r>
      <w:r>
        <w:rPr>
          <w:rFonts w:ascii="Times New Roman" w:eastAsia="Calibri" w:hAnsi="Times New Roman" w:cs="Times New Roman"/>
          <w:sz w:val="28"/>
          <w:szCs w:val="28"/>
        </w:rPr>
        <w:t>.</w:t>
      </w:r>
    </w:p>
    <w:p w14:paraId="54F09501" w14:textId="0C010E3F" w:rsidR="00F36DFA" w:rsidRDefault="00185ECA" w:rsidP="007A2E22">
      <w:pPr>
        <w:pStyle w:val="a7"/>
        <w:autoSpaceDE w:val="0"/>
        <w:adjustRightInd w:val="0"/>
        <w:spacing w:after="0" w:line="240" w:lineRule="auto"/>
        <w:ind w:left="0"/>
        <w:jc w:val="center"/>
        <w:rPr>
          <w:rFonts w:ascii="Times New Roman" w:hAnsi="Times New Roman" w:cs="Times New Roman"/>
          <w:sz w:val="28"/>
          <w:szCs w:val="28"/>
          <w:shd w:val="clear" w:color="auto" w:fill="FFFFFF"/>
        </w:rPr>
      </w:pPr>
      <w:r w:rsidRPr="00185ECA">
        <w:rPr>
          <w:rFonts w:ascii="Times New Roman" w:eastAsia="Calibri" w:hAnsi="Times New Roman" w:cs="Times New Roman"/>
          <w:noProof/>
          <w:sz w:val="28"/>
          <w:szCs w:val="28"/>
        </w:rPr>
        <w:drawing>
          <wp:inline distT="0" distB="0" distL="0" distR="0" wp14:anchorId="1F8C490D" wp14:editId="63DB3A1B">
            <wp:extent cx="5410800" cy="2494800"/>
            <wp:effectExtent l="0" t="0" r="0" b="0"/>
            <wp:docPr id="1409740434"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a:extLst>
                        <a:ext uri="{28A0092B-C50C-407E-A947-70E740481C1C}">
                          <a14:useLocalDpi xmlns:a14="http://schemas.microsoft.com/office/drawing/2010/main" val="0"/>
                        </a:ext>
                      </a:extLst>
                    </a:blip>
                    <a:srcRect b="4867"/>
                    <a:stretch>
                      <a:fillRect/>
                    </a:stretch>
                  </pic:blipFill>
                  <pic:spPr bwMode="auto">
                    <a:xfrm>
                      <a:off x="0" y="0"/>
                      <a:ext cx="5410800" cy="2494800"/>
                    </a:xfrm>
                    <a:prstGeom prst="rect">
                      <a:avLst/>
                    </a:prstGeom>
                    <a:noFill/>
                    <a:ln>
                      <a:noFill/>
                    </a:ln>
                    <a:extLst>
                      <a:ext uri="{53640926-AAD7-44D8-BBD7-CCE9431645EC}">
                        <a14:shadowObscured xmlns:a14="http://schemas.microsoft.com/office/drawing/2010/main"/>
                      </a:ext>
                    </a:extLst>
                  </pic:spPr>
                </pic:pic>
              </a:graphicData>
            </a:graphic>
          </wp:inline>
        </w:drawing>
      </w:r>
    </w:p>
    <w:p w14:paraId="563F73A4" w14:textId="264A2329" w:rsidR="00185ECA" w:rsidRDefault="00185ECA" w:rsidP="00D638B9">
      <w:pPr>
        <w:pStyle w:val="a7"/>
        <w:autoSpaceDE w:val="0"/>
        <w:adjustRightInd w:val="0"/>
        <w:spacing w:after="0" w:line="240" w:lineRule="auto"/>
        <w:ind w:left="0" w:firstLine="709"/>
        <w:jc w:val="center"/>
        <w:rPr>
          <w:rFonts w:ascii="Times New Roman" w:hAnsi="Times New Roman" w:cs="Times New Roman"/>
          <w:sz w:val="28"/>
          <w:szCs w:val="28"/>
        </w:rPr>
      </w:pPr>
      <w:r>
        <w:rPr>
          <w:rFonts w:ascii="Times New Roman" w:hAnsi="Times New Roman" w:cs="Times New Roman"/>
          <w:sz w:val="28"/>
          <w:szCs w:val="28"/>
        </w:rPr>
        <w:t>Рисунок 1 – Показатели з</w:t>
      </w:r>
      <w:r w:rsidRPr="0055685B">
        <w:rPr>
          <w:rFonts w:ascii="Times New Roman" w:hAnsi="Times New Roman" w:cs="Times New Roman"/>
          <w:sz w:val="28"/>
          <w:szCs w:val="28"/>
        </w:rPr>
        <w:t xml:space="preserve">аболеваемости </w:t>
      </w:r>
      <w:r>
        <w:rPr>
          <w:rFonts w:ascii="Times New Roman" w:hAnsi="Times New Roman" w:cs="Times New Roman"/>
          <w:sz w:val="28"/>
          <w:szCs w:val="28"/>
        </w:rPr>
        <w:t xml:space="preserve">и смертности от КРР </w:t>
      </w:r>
      <w:r w:rsidRPr="0055685B">
        <w:rPr>
          <w:rFonts w:ascii="Times New Roman" w:hAnsi="Times New Roman" w:cs="Times New Roman"/>
          <w:sz w:val="28"/>
          <w:szCs w:val="28"/>
        </w:rPr>
        <w:t>в РК (интенсивные показатели)</w:t>
      </w:r>
      <w:r>
        <w:rPr>
          <w:rFonts w:ascii="Times New Roman" w:hAnsi="Times New Roman" w:cs="Times New Roman"/>
          <w:sz w:val="28"/>
          <w:szCs w:val="28"/>
        </w:rPr>
        <w:t xml:space="preserve"> за период 2017-2022 </w:t>
      </w:r>
      <w:r w:rsidR="00027ACE">
        <w:rPr>
          <w:rFonts w:ascii="Times New Roman" w:hAnsi="Times New Roman" w:cs="Times New Roman"/>
          <w:sz w:val="28"/>
          <w:szCs w:val="28"/>
        </w:rPr>
        <w:t>гг.</w:t>
      </w:r>
    </w:p>
    <w:p w14:paraId="2A0D498C" w14:textId="77777777" w:rsidR="000A0AD8" w:rsidRDefault="000A0AD8" w:rsidP="003730BF">
      <w:pPr>
        <w:spacing w:after="0" w:line="240" w:lineRule="auto"/>
        <w:rPr>
          <w:rFonts w:ascii="Times New Roman" w:hAnsi="Times New Roman" w:cs="Times New Roman"/>
          <w:sz w:val="28"/>
          <w:szCs w:val="28"/>
        </w:rPr>
      </w:pPr>
    </w:p>
    <w:p w14:paraId="0F331E76" w14:textId="77777777" w:rsidR="00185ECA" w:rsidRDefault="00185ECA" w:rsidP="00185ECA">
      <w:pPr>
        <w:autoSpaceDE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Ограничения функционирования </w:t>
      </w:r>
      <w:r w:rsidRPr="00D776D1">
        <w:rPr>
          <w:rFonts w:ascii="Times New Roman" w:hAnsi="Times New Roman" w:cs="Times New Roman"/>
          <w:sz w:val="28"/>
          <w:szCs w:val="28"/>
        </w:rPr>
        <w:t>скрининга</w:t>
      </w:r>
      <w:r>
        <w:rPr>
          <w:rFonts w:ascii="Times New Roman" w:hAnsi="Times New Roman" w:cs="Times New Roman"/>
          <w:sz w:val="28"/>
          <w:szCs w:val="28"/>
        </w:rPr>
        <w:t xml:space="preserve"> и ранней </w:t>
      </w:r>
      <w:r w:rsidRPr="00D776D1">
        <w:rPr>
          <w:rFonts w:ascii="Times New Roman" w:hAnsi="Times New Roman" w:cs="Times New Roman"/>
          <w:sz w:val="28"/>
          <w:szCs w:val="28"/>
        </w:rPr>
        <w:t>диагностики</w:t>
      </w:r>
      <w:r>
        <w:rPr>
          <w:rFonts w:ascii="Times New Roman" w:hAnsi="Times New Roman" w:cs="Times New Roman"/>
          <w:sz w:val="28"/>
          <w:szCs w:val="28"/>
        </w:rPr>
        <w:t xml:space="preserve">, вызванные </w:t>
      </w:r>
      <w:r w:rsidRPr="00D776D1">
        <w:rPr>
          <w:rFonts w:ascii="Times New Roman" w:hAnsi="Times New Roman" w:cs="Times New Roman"/>
          <w:sz w:val="28"/>
          <w:szCs w:val="28"/>
        </w:rPr>
        <w:t>пандеми</w:t>
      </w:r>
      <w:r>
        <w:rPr>
          <w:rFonts w:ascii="Times New Roman" w:hAnsi="Times New Roman" w:cs="Times New Roman"/>
          <w:sz w:val="28"/>
          <w:szCs w:val="28"/>
        </w:rPr>
        <w:t>ей, при</w:t>
      </w:r>
      <w:r w:rsidRPr="00D776D1">
        <w:rPr>
          <w:rFonts w:ascii="Times New Roman" w:hAnsi="Times New Roman" w:cs="Times New Roman"/>
          <w:sz w:val="28"/>
          <w:szCs w:val="28"/>
        </w:rPr>
        <w:t>ве</w:t>
      </w:r>
      <w:r>
        <w:rPr>
          <w:rFonts w:ascii="Times New Roman" w:hAnsi="Times New Roman" w:cs="Times New Roman"/>
          <w:sz w:val="28"/>
          <w:szCs w:val="28"/>
        </w:rPr>
        <w:t xml:space="preserve">ли </w:t>
      </w:r>
      <w:r w:rsidRPr="00D776D1">
        <w:rPr>
          <w:rFonts w:ascii="Times New Roman" w:hAnsi="Times New Roman" w:cs="Times New Roman"/>
          <w:sz w:val="28"/>
          <w:szCs w:val="28"/>
        </w:rPr>
        <w:t xml:space="preserve">к увеличению заболеваемости </w:t>
      </w:r>
      <w:r>
        <w:rPr>
          <w:rFonts w:ascii="Times New Roman" w:hAnsi="Times New Roman" w:cs="Times New Roman"/>
          <w:sz w:val="28"/>
          <w:szCs w:val="28"/>
        </w:rPr>
        <w:t xml:space="preserve">раком. В частности, </w:t>
      </w:r>
      <w:r w:rsidRPr="00D776D1">
        <w:rPr>
          <w:rFonts w:ascii="Times New Roman" w:hAnsi="Times New Roman" w:cs="Times New Roman"/>
          <w:sz w:val="28"/>
          <w:szCs w:val="28"/>
        </w:rPr>
        <w:t>наблюдал</w:t>
      </w:r>
      <w:r>
        <w:rPr>
          <w:rFonts w:ascii="Times New Roman" w:hAnsi="Times New Roman" w:cs="Times New Roman"/>
          <w:sz w:val="28"/>
          <w:szCs w:val="28"/>
        </w:rPr>
        <w:t>о</w:t>
      </w:r>
      <w:r w:rsidRPr="00D776D1">
        <w:rPr>
          <w:rFonts w:ascii="Times New Roman" w:hAnsi="Times New Roman" w:cs="Times New Roman"/>
          <w:sz w:val="28"/>
          <w:szCs w:val="28"/>
        </w:rPr>
        <w:t>сь</w:t>
      </w:r>
      <w:r w:rsidRPr="00BC1932">
        <w:rPr>
          <w:rFonts w:ascii="Times New Roman" w:hAnsi="Times New Roman" w:cs="Times New Roman"/>
          <w:sz w:val="28"/>
          <w:szCs w:val="28"/>
        </w:rPr>
        <w:t xml:space="preserve"> увеличение числа случаев </w:t>
      </w:r>
      <w:r>
        <w:rPr>
          <w:rFonts w:ascii="Times New Roman" w:hAnsi="Times New Roman" w:cs="Times New Roman"/>
          <w:sz w:val="28"/>
          <w:szCs w:val="28"/>
        </w:rPr>
        <w:t xml:space="preserve">РОК у мужчин молодого возраста </w:t>
      </w:r>
      <w:r w:rsidRPr="00BC1932">
        <w:rPr>
          <w:rFonts w:ascii="Times New Roman" w:hAnsi="Times New Roman" w:cs="Times New Roman"/>
          <w:sz w:val="28"/>
          <w:szCs w:val="28"/>
        </w:rPr>
        <w:t>на 38</w:t>
      </w:r>
      <w:r>
        <w:rPr>
          <w:rFonts w:ascii="Times New Roman" w:hAnsi="Times New Roman" w:cs="Times New Roman"/>
          <w:sz w:val="28"/>
          <w:szCs w:val="28"/>
        </w:rPr>
        <w:t>.</w:t>
      </w:r>
      <w:r w:rsidRPr="00BC1932">
        <w:rPr>
          <w:rFonts w:ascii="Times New Roman" w:hAnsi="Times New Roman" w:cs="Times New Roman"/>
          <w:sz w:val="28"/>
          <w:szCs w:val="28"/>
        </w:rPr>
        <w:t xml:space="preserve">0%, </w:t>
      </w:r>
      <w:r>
        <w:rPr>
          <w:rFonts w:ascii="Times New Roman" w:hAnsi="Times New Roman" w:cs="Times New Roman"/>
          <w:sz w:val="28"/>
          <w:szCs w:val="28"/>
        </w:rPr>
        <w:t>РПК</w:t>
      </w:r>
      <w:r w:rsidRPr="00BC1932">
        <w:rPr>
          <w:rFonts w:ascii="Times New Roman" w:hAnsi="Times New Roman" w:cs="Times New Roman"/>
          <w:sz w:val="28"/>
          <w:szCs w:val="28"/>
        </w:rPr>
        <w:t xml:space="preserve"> у </w:t>
      </w:r>
      <w:r>
        <w:rPr>
          <w:rFonts w:ascii="Times New Roman" w:hAnsi="Times New Roman" w:cs="Times New Roman"/>
          <w:sz w:val="28"/>
          <w:szCs w:val="28"/>
        </w:rPr>
        <w:t xml:space="preserve">лиц молодого возраста – у </w:t>
      </w:r>
      <w:r w:rsidRPr="00BC1932">
        <w:rPr>
          <w:rFonts w:ascii="Times New Roman" w:hAnsi="Times New Roman" w:cs="Times New Roman"/>
          <w:sz w:val="28"/>
          <w:szCs w:val="28"/>
        </w:rPr>
        <w:t>мужчин на 8</w:t>
      </w:r>
      <w:r>
        <w:rPr>
          <w:rFonts w:ascii="Times New Roman" w:hAnsi="Times New Roman" w:cs="Times New Roman"/>
          <w:sz w:val="28"/>
          <w:szCs w:val="28"/>
        </w:rPr>
        <w:t>.</w:t>
      </w:r>
      <w:r w:rsidRPr="00BC1932">
        <w:rPr>
          <w:rFonts w:ascii="Times New Roman" w:hAnsi="Times New Roman" w:cs="Times New Roman"/>
          <w:sz w:val="28"/>
          <w:szCs w:val="28"/>
        </w:rPr>
        <w:t>0%</w:t>
      </w:r>
      <w:r>
        <w:rPr>
          <w:rFonts w:ascii="Times New Roman" w:hAnsi="Times New Roman" w:cs="Times New Roman"/>
          <w:sz w:val="28"/>
          <w:szCs w:val="28"/>
        </w:rPr>
        <w:t xml:space="preserve">, </w:t>
      </w:r>
      <w:r w:rsidRPr="00BC1932">
        <w:rPr>
          <w:rFonts w:ascii="Times New Roman" w:hAnsi="Times New Roman" w:cs="Times New Roman"/>
          <w:sz w:val="28"/>
          <w:szCs w:val="28"/>
        </w:rPr>
        <w:t>у женщин на 31</w:t>
      </w:r>
      <w:r>
        <w:rPr>
          <w:rFonts w:ascii="Times New Roman" w:hAnsi="Times New Roman" w:cs="Times New Roman"/>
          <w:sz w:val="28"/>
          <w:szCs w:val="28"/>
        </w:rPr>
        <w:t>.</w:t>
      </w:r>
      <w:r w:rsidRPr="00BC1932">
        <w:rPr>
          <w:rFonts w:ascii="Times New Roman" w:hAnsi="Times New Roman" w:cs="Times New Roman"/>
          <w:sz w:val="28"/>
          <w:szCs w:val="28"/>
        </w:rPr>
        <w:t>1%</w:t>
      </w:r>
      <w:r>
        <w:rPr>
          <w:rFonts w:ascii="Times New Roman" w:hAnsi="Times New Roman" w:cs="Times New Roman"/>
          <w:sz w:val="28"/>
          <w:szCs w:val="28"/>
        </w:rPr>
        <w:t>, что повлияло на показатели выживаемости и летальности (рисунок 2)</w:t>
      </w:r>
      <w:r w:rsidRPr="00BC1932">
        <w:rPr>
          <w:rFonts w:ascii="Times New Roman" w:hAnsi="Times New Roman" w:cs="Times New Roman"/>
          <w:sz w:val="28"/>
          <w:szCs w:val="28"/>
        </w:rPr>
        <w:t>.</w:t>
      </w:r>
    </w:p>
    <w:p w14:paraId="37244C64" w14:textId="712339F3" w:rsidR="00185ECA" w:rsidRDefault="00185ECA" w:rsidP="00185ECA">
      <w:pPr>
        <w:pStyle w:val="a7"/>
        <w:autoSpaceDE w:val="0"/>
        <w:adjustRightInd w:val="0"/>
        <w:spacing w:after="0" w:line="240" w:lineRule="auto"/>
        <w:ind w:left="0" w:firstLine="709"/>
        <w:jc w:val="both"/>
        <w:rPr>
          <w:rFonts w:ascii="Times New Roman" w:hAnsi="Times New Roman" w:cs="Times New Roman"/>
          <w:sz w:val="28"/>
          <w:szCs w:val="28"/>
        </w:rPr>
      </w:pPr>
      <w:r w:rsidRPr="00C45C8F">
        <w:rPr>
          <w:rFonts w:ascii="Times New Roman" w:hAnsi="Times New Roman" w:cs="Times New Roman"/>
          <w:sz w:val="28"/>
          <w:szCs w:val="28"/>
        </w:rPr>
        <w:t xml:space="preserve">В </w:t>
      </w:r>
      <w:r w:rsidRPr="00E40E3B">
        <w:rPr>
          <w:rFonts w:ascii="Times New Roman" w:hAnsi="Times New Roman" w:cs="Times New Roman"/>
          <w:sz w:val="28"/>
          <w:szCs w:val="28"/>
        </w:rPr>
        <w:t>202</w:t>
      </w:r>
      <w:r>
        <w:rPr>
          <w:rFonts w:ascii="Times New Roman" w:hAnsi="Times New Roman" w:cs="Times New Roman"/>
          <w:sz w:val="28"/>
          <w:szCs w:val="28"/>
        </w:rPr>
        <w:t>5</w:t>
      </w:r>
      <w:r w:rsidRPr="00C45C8F">
        <w:rPr>
          <w:rFonts w:ascii="Times New Roman" w:hAnsi="Times New Roman" w:cs="Times New Roman"/>
          <w:sz w:val="28"/>
          <w:szCs w:val="28"/>
        </w:rPr>
        <w:t xml:space="preserve"> г. в РК было выявлено </w:t>
      </w:r>
      <w:r>
        <w:rPr>
          <w:rFonts w:ascii="Times New Roman" w:hAnsi="Times New Roman" w:cs="Times New Roman"/>
          <w:sz w:val="28"/>
          <w:szCs w:val="28"/>
        </w:rPr>
        <w:t>4195</w:t>
      </w:r>
      <w:r w:rsidRPr="00C45C8F">
        <w:rPr>
          <w:rFonts w:ascii="Times New Roman" w:hAnsi="Times New Roman" w:cs="Times New Roman"/>
          <w:sz w:val="28"/>
          <w:szCs w:val="28"/>
        </w:rPr>
        <w:t xml:space="preserve"> первичных случаев КРР (2</w:t>
      </w:r>
      <w:r>
        <w:rPr>
          <w:rFonts w:ascii="Times New Roman" w:hAnsi="Times New Roman" w:cs="Times New Roman"/>
          <w:sz w:val="28"/>
          <w:szCs w:val="28"/>
        </w:rPr>
        <w:t>287</w:t>
      </w:r>
      <w:r w:rsidRPr="00C45C8F">
        <w:rPr>
          <w:rFonts w:ascii="Times New Roman" w:hAnsi="Times New Roman" w:cs="Times New Roman"/>
          <w:sz w:val="28"/>
          <w:szCs w:val="28"/>
        </w:rPr>
        <w:t xml:space="preserve"> случаев </w:t>
      </w:r>
      <w:r>
        <w:rPr>
          <w:rFonts w:ascii="Times New Roman" w:hAnsi="Times New Roman" w:cs="Times New Roman"/>
          <w:sz w:val="28"/>
          <w:szCs w:val="28"/>
        </w:rPr>
        <w:t>РОК</w:t>
      </w:r>
      <w:r w:rsidRPr="00C45C8F">
        <w:rPr>
          <w:rFonts w:ascii="Times New Roman" w:hAnsi="Times New Roman" w:cs="Times New Roman"/>
          <w:sz w:val="28"/>
          <w:szCs w:val="28"/>
        </w:rPr>
        <w:t>, 19</w:t>
      </w:r>
      <w:r>
        <w:rPr>
          <w:rFonts w:ascii="Times New Roman" w:hAnsi="Times New Roman" w:cs="Times New Roman"/>
          <w:sz w:val="28"/>
          <w:szCs w:val="28"/>
        </w:rPr>
        <w:t>08</w:t>
      </w:r>
      <w:r w:rsidRPr="00C45C8F">
        <w:rPr>
          <w:rFonts w:ascii="Times New Roman" w:hAnsi="Times New Roman" w:cs="Times New Roman"/>
          <w:sz w:val="28"/>
          <w:szCs w:val="28"/>
        </w:rPr>
        <w:t xml:space="preserve"> случаев </w:t>
      </w:r>
      <w:r>
        <w:rPr>
          <w:rFonts w:ascii="Times New Roman" w:hAnsi="Times New Roman" w:cs="Times New Roman"/>
          <w:sz w:val="28"/>
          <w:szCs w:val="28"/>
        </w:rPr>
        <w:t>РПК</w:t>
      </w:r>
      <w:r w:rsidRPr="00C45C8F">
        <w:rPr>
          <w:rFonts w:ascii="Times New Roman" w:hAnsi="Times New Roman" w:cs="Times New Roman"/>
          <w:sz w:val="28"/>
          <w:szCs w:val="28"/>
        </w:rPr>
        <w:t>) (в 202</w:t>
      </w:r>
      <w:r>
        <w:rPr>
          <w:rFonts w:ascii="Times New Roman" w:hAnsi="Times New Roman" w:cs="Times New Roman"/>
          <w:sz w:val="28"/>
          <w:szCs w:val="28"/>
        </w:rPr>
        <w:t>4</w:t>
      </w:r>
      <w:r w:rsidRPr="00C45C8F">
        <w:rPr>
          <w:rFonts w:ascii="Times New Roman" w:hAnsi="Times New Roman" w:cs="Times New Roman"/>
          <w:sz w:val="28"/>
          <w:szCs w:val="28"/>
        </w:rPr>
        <w:t xml:space="preserve"> г. –</w:t>
      </w:r>
      <w:r>
        <w:rPr>
          <w:rFonts w:ascii="Times New Roman" w:hAnsi="Times New Roman" w:cs="Times New Roman"/>
          <w:sz w:val="28"/>
          <w:szCs w:val="28"/>
        </w:rPr>
        <w:t xml:space="preserve"> 4029</w:t>
      </w:r>
      <w:r w:rsidRPr="00C45C8F">
        <w:rPr>
          <w:rFonts w:ascii="Times New Roman" w:hAnsi="Times New Roman" w:cs="Times New Roman"/>
          <w:sz w:val="28"/>
          <w:szCs w:val="28"/>
        </w:rPr>
        <w:t xml:space="preserve"> случа</w:t>
      </w:r>
      <w:r>
        <w:rPr>
          <w:rFonts w:ascii="Times New Roman" w:hAnsi="Times New Roman" w:cs="Times New Roman"/>
          <w:sz w:val="28"/>
          <w:szCs w:val="28"/>
        </w:rPr>
        <w:t>ев</w:t>
      </w:r>
      <w:r w:rsidRPr="00C45C8F">
        <w:rPr>
          <w:rFonts w:ascii="Times New Roman" w:hAnsi="Times New Roman" w:cs="Times New Roman"/>
          <w:sz w:val="28"/>
          <w:szCs w:val="28"/>
        </w:rPr>
        <w:t xml:space="preserve">). В общей структуре онкологической патологии КРР занял </w:t>
      </w:r>
      <w:r w:rsidRPr="00E40E3B">
        <w:rPr>
          <w:rFonts w:ascii="Times New Roman" w:hAnsi="Times New Roman" w:cs="Times New Roman"/>
          <w:sz w:val="28"/>
          <w:szCs w:val="28"/>
        </w:rPr>
        <w:t>2 ранговое место</w:t>
      </w:r>
      <w:r w:rsidRPr="00C45C8F">
        <w:rPr>
          <w:rFonts w:ascii="Times New Roman" w:hAnsi="Times New Roman" w:cs="Times New Roman"/>
          <w:sz w:val="28"/>
          <w:szCs w:val="28"/>
        </w:rPr>
        <w:t xml:space="preserve"> </w:t>
      </w:r>
      <w:r w:rsidRPr="001A1DD5">
        <w:rPr>
          <w:rFonts w:ascii="Times New Roman" w:hAnsi="Times New Roman" w:cs="Times New Roman"/>
          <w:sz w:val="28"/>
          <w:szCs w:val="28"/>
        </w:rPr>
        <w:t>(</w:t>
      </w:r>
      <w:r>
        <w:rPr>
          <w:rFonts w:ascii="Times New Roman" w:hAnsi="Times New Roman" w:cs="Times New Roman"/>
          <w:sz w:val="28"/>
          <w:szCs w:val="28"/>
        </w:rPr>
        <w:t>9</w:t>
      </w:r>
      <w:r w:rsidRPr="001A1DD5">
        <w:rPr>
          <w:rFonts w:ascii="Times New Roman" w:hAnsi="Times New Roman" w:cs="Times New Roman"/>
          <w:sz w:val="28"/>
          <w:szCs w:val="28"/>
        </w:rPr>
        <w:t>.</w:t>
      </w:r>
      <w:r>
        <w:rPr>
          <w:rFonts w:ascii="Times New Roman" w:hAnsi="Times New Roman" w:cs="Times New Roman"/>
          <w:sz w:val="28"/>
          <w:szCs w:val="28"/>
        </w:rPr>
        <w:t>73</w:t>
      </w:r>
      <w:r w:rsidRPr="001A1DD5">
        <w:rPr>
          <w:rFonts w:ascii="Times New Roman" w:hAnsi="Times New Roman" w:cs="Times New Roman"/>
          <w:sz w:val="28"/>
          <w:szCs w:val="28"/>
        </w:rPr>
        <w:t xml:space="preserve">% от общего числа больных злокачественными новообразованиями) после </w:t>
      </w:r>
      <w:r>
        <w:rPr>
          <w:rFonts w:ascii="Times New Roman" w:hAnsi="Times New Roman" w:cs="Times New Roman"/>
          <w:sz w:val="28"/>
          <w:szCs w:val="28"/>
        </w:rPr>
        <w:t>РМЖ</w:t>
      </w:r>
      <w:r w:rsidRPr="001A1DD5">
        <w:rPr>
          <w:rFonts w:ascii="Times New Roman" w:hAnsi="Times New Roman" w:cs="Times New Roman"/>
          <w:sz w:val="28"/>
          <w:szCs w:val="28"/>
        </w:rPr>
        <w:t xml:space="preserve"> (1</w:t>
      </w:r>
      <w:r>
        <w:rPr>
          <w:rFonts w:ascii="Times New Roman" w:hAnsi="Times New Roman" w:cs="Times New Roman"/>
          <w:sz w:val="28"/>
          <w:szCs w:val="28"/>
        </w:rPr>
        <w:t>3.32</w:t>
      </w:r>
      <w:r w:rsidRPr="001A1DD5">
        <w:rPr>
          <w:rFonts w:ascii="Times New Roman" w:hAnsi="Times New Roman" w:cs="Times New Roman"/>
          <w:sz w:val="28"/>
          <w:szCs w:val="28"/>
        </w:rPr>
        <w:t>%), превысив долю зарегистрированных случаев рака легкого (</w:t>
      </w:r>
      <w:r>
        <w:rPr>
          <w:rFonts w:ascii="Times New Roman" w:hAnsi="Times New Roman" w:cs="Times New Roman"/>
          <w:sz w:val="28"/>
          <w:szCs w:val="28"/>
        </w:rPr>
        <w:t>9.28</w:t>
      </w:r>
      <w:r w:rsidRPr="001A1DD5">
        <w:rPr>
          <w:rFonts w:ascii="Times New Roman" w:hAnsi="Times New Roman" w:cs="Times New Roman"/>
          <w:sz w:val="28"/>
          <w:szCs w:val="28"/>
        </w:rPr>
        <w:t>%)</w:t>
      </w:r>
      <w:r w:rsidRPr="001A1DD5">
        <w:rPr>
          <w:rStyle w:val="afa"/>
          <w:rFonts w:ascii="Times New Roman" w:hAnsi="Times New Roman" w:cs="Times New Roman"/>
          <w:sz w:val="28"/>
          <w:szCs w:val="28"/>
        </w:rPr>
        <w:footnoteReference w:id="1"/>
      </w:r>
      <w:r w:rsidRPr="001A1DD5">
        <w:rPr>
          <w:rFonts w:ascii="Times New Roman" w:hAnsi="Times New Roman" w:cs="Times New Roman"/>
          <w:sz w:val="28"/>
          <w:szCs w:val="28"/>
        </w:rPr>
        <w:t xml:space="preserve">. </w:t>
      </w:r>
      <w:r>
        <w:rPr>
          <w:rFonts w:ascii="Times New Roman" w:hAnsi="Times New Roman" w:cs="Times New Roman"/>
          <w:sz w:val="28"/>
          <w:szCs w:val="28"/>
        </w:rPr>
        <w:t>По имеющимся опубликованным данным (2023 г.), в</w:t>
      </w:r>
      <w:r w:rsidRPr="001A1DD5">
        <w:rPr>
          <w:rFonts w:ascii="Times New Roman" w:hAnsi="Times New Roman" w:cs="Times New Roman"/>
          <w:sz w:val="28"/>
          <w:szCs w:val="28"/>
        </w:rPr>
        <w:t xml:space="preserve"> структуре онкопатологии у мужчин КРР занял 2 ранговое место (12.2%) после рака легкого (18.4%), превысив частоту рака желудка (11.8%), рака предстательной железы (10.8%). В структуре онкопатологии у женщин КРР занял 3 ранговое место (9.4%) после </w:t>
      </w:r>
      <w:r>
        <w:rPr>
          <w:rFonts w:ascii="Times New Roman" w:hAnsi="Times New Roman" w:cs="Times New Roman"/>
          <w:sz w:val="28"/>
          <w:szCs w:val="28"/>
        </w:rPr>
        <w:t>РМЖ</w:t>
      </w:r>
      <w:r w:rsidRPr="001A1DD5">
        <w:rPr>
          <w:rFonts w:ascii="Times New Roman" w:hAnsi="Times New Roman" w:cs="Times New Roman"/>
          <w:sz w:val="28"/>
          <w:szCs w:val="28"/>
        </w:rPr>
        <w:t xml:space="preserve"> (26.4%) и рака шейки матки (9.7%</w:t>
      </w:r>
      <w:r>
        <w:rPr>
          <w:rFonts w:ascii="Times New Roman" w:hAnsi="Times New Roman" w:cs="Times New Roman"/>
          <w:sz w:val="28"/>
          <w:szCs w:val="28"/>
        </w:rPr>
        <w:t>)</w:t>
      </w:r>
      <w:r w:rsidR="00364822">
        <w:rPr>
          <w:rFonts w:ascii="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23</w:t>
      </w:r>
      <w:r w:rsidR="00364822" w:rsidRPr="00364822">
        <w:rPr>
          <w:rFonts w:ascii="Times New Roman" w:hAnsi="Times New Roman" w:cs="Times New Roman"/>
          <w:sz w:val="28"/>
          <w:szCs w:val="28"/>
        </w:rPr>
        <w:t>]</w:t>
      </w:r>
      <w:r w:rsidRPr="00392E11">
        <w:rPr>
          <w:rFonts w:ascii="Times New Roman" w:hAnsi="Times New Roman" w:cs="Times New Roman"/>
          <w:sz w:val="28"/>
          <w:szCs w:val="28"/>
        </w:rPr>
        <w:t>.</w:t>
      </w:r>
    </w:p>
    <w:p w14:paraId="069362A9" w14:textId="77777777" w:rsidR="00185ECA" w:rsidRDefault="00185ECA" w:rsidP="00185ECA">
      <w:pPr>
        <w:pStyle w:val="a7"/>
        <w:autoSpaceDE w:val="0"/>
        <w:adjustRightInd w:val="0"/>
        <w:spacing w:after="0" w:line="240" w:lineRule="auto"/>
        <w:ind w:left="0" w:firstLine="709"/>
        <w:jc w:val="both"/>
        <w:rPr>
          <w:rFonts w:ascii="Times New Roman" w:hAnsi="Times New Roman" w:cs="Times New Roman"/>
          <w:sz w:val="28"/>
          <w:szCs w:val="28"/>
        </w:rPr>
      </w:pPr>
    </w:p>
    <w:p w14:paraId="42816B32" w14:textId="77777777" w:rsidR="00185ECA" w:rsidRDefault="00185ECA" w:rsidP="003730BF">
      <w:pPr>
        <w:spacing w:after="0" w:line="240" w:lineRule="auto"/>
        <w:rPr>
          <w:rFonts w:ascii="Times New Roman" w:hAnsi="Times New Roman" w:cs="Times New Roman"/>
          <w:sz w:val="28"/>
          <w:szCs w:val="28"/>
        </w:rPr>
      </w:pPr>
    </w:p>
    <w:p w14:paraId="4409930C" w14:textId="77777777" w:rsidR="000A0AD8" w:rsidRDefault="000A0AD8" w:rsidP="003730BF">
      <w:pPr>
        <w:spacing w:after="0" w:line="240" w:lineRule="auto"/>
        <w:rPr>
          <w:rFonts w:ascii="Times New Roman" w:hAnsi="Times New Roman" w:cs="Times New Roman"/>
          <w:sz w:val="28"/>
          <w:szCs w:val="28"/>
        </w:rPr>
      </w:pPr>
    </w:p>
    <w:p w14:paraId="46556C5B" w14:textId="77777777" w:rsidR="000A0AD8" w:rsidRDefault="000A0AD8" w:rsidP="003730BF">
      <w:pPr>
        <w:spacing w:after="0" w:line="240" w:lineRule="auto"/>
        <w:rPr>
          <w:rFonts w:ascii="Times New Roman" w:hAnsi="Times New Roman" w:cs="Times New Roman"/>
          <w:sz w:val="28"/>
          <w:szCs w:val="28"/>
        </w:rPr>
      </w:pPr>
    </w:p>
    <w:p w14:paraId="3DDC3A0F" w14:textId="77777777" w:rsidR="000A0AD8" w:rsidRDefault="000A0AD8" w:rsidP="003730BF">
      <w:pPr>
        <w:spacing w:after="0" w:line="240" w:lineRule="auto"/>
        <w:rPr>
          <w:rFonts w:ascii="Times New Roman" w:hAnsi="Times New Roman" w:cs="Times New Roman"/>
          <w:sz w:val="28"/>
          <w:szCs w:val="28"/>
        </w:rPr>
      </w:pPr>
    </w:p>
    <w:p w14:paraId="19CC612A" w14:textId="77777777" w:rsidR="000A0AD8" w:rsidRDefault="000A0AD8" w:rsidP="003730BF">
      <w:pPr>
        <w:spacing w:after="0" w:line="240" w:lineRule="auto"/>
        <w:rPr>
          <w:rFonts w:ascii="Times New Roman" w:hAnsi="Times New Roman" w:cs="Times New Roman"/>
          <w:sz w:val="28"/>
          <w:szCs w:val="28"/>
        </w:rPr>
      </w:pPr>
    </w:p>
    <w:p w14:paraId="4853DBE6" w14:textId="77777777" w:rsidR="000A0AD8" w:rsidRDefault="000A0AD8" w:rsidP="003730BF">
      <w:pPr>
        <w:spacing w:after="0" w:line="240" w:lineRule="auto"/>
        <w:rPr>
          <w:rFonts w:ascii="Times New Roman" w:hAnsi="Times New Roman" w:cs="Times New Roman"/>
          <w:sz w:val="28"/>
          <w:szCs w:val="28"/>
        </w:rPr>
      </w:pPr>
    </w:p>
    <w:p w14:paraId="17BEA10A" w14:textId="598BF9CA" w:rsidR="000A0AD8" w:rsidRDefault="007A2E22" w:rsidP="007A2E22">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69FA8EC0" wp14:editId="4C4349D2">
            <wp:extent cx="4338000" cy="3171600"/>
            <wp:effectExtent l="0" t="0" r="5715" b="0"/>
            <wp:docPr id="1135792574"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8000" cy="3171600"/>
                    </a:xfrm>
                    <a:prstGeom prst="rect">
                      <a:avLst/>
                    </a:prstGeom>
                    <a:noFill/>
                  </pic:spPr>
                </pic:pic>
              </a:graphicData>
            </a:graphic>
          </wp:inline>
        </w:drawing>
      </w:r>
    </w:p>
    <w:p w14:paraId="6F0990C2" w14:textId="772FE085" w:rsidR="007A2E22" w:rsidRPr="00BC1932" w:rsidRDefault="007A2E22" w:rsidP="00D638B9">
      <w:pPr>
        <w:pStyle w:val="a7"/>
        <w:autoSpaceDE w:val="0"/>
        <w:adjustRightInd w:val="0"/>
        <w:spacing w:after="0" w:line="240" w:lineRule="auto"/>
        <w:ind w:left="0"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2 – Показатели 5-летней выживаемости и одногодичной летальности от КРР </w:t>
      </w:r>
      <w:r w:rsidRPr="0055685B">
        <w:rPr>
          <w:rFonts w:ascii="Times New Roman" w:hAnsi="Times New Roman" w:cs="Times New Roman"/>
          <w:sz w:val="28"/>
          <w:szCs w:val="28"/>
        </w:rPr>
        <w:t>в РК</w:t>
      </w:r>
      <w:r>
        <w:rPr>
          <w:rFonts w:ascii="Times New Roman" w:hAnsi="Times New Roman" w:cs="Times New Roman"/>
          <w:sz w:val="28"/>
          <w:szCs w:val="28"/>
        </w:rPr>
        <w:t xml:space="preserve"> за период 2017-2022 </w:t>
      </w:r>
      <w:r w:rsidR="00027ACE">
        <w:rPr>
          <w:rFonts w:ascii="Times New Roman" w:hAnsi="Times New Roman" w:cs="Times New Roman"/>
          <w:sz w:val="28"/>
          <w:szCs w:val="28"/>
        </w:rPr>
        <w:t>гг.</w:t>
      </w:r>
    </w:p>
    <w:p w14:paraId="2BCAFF5C" w14:textId="77777777" w:rsidR="007A2E22" w:rsidRDefault="007A2E22" w:rsidP="007A2E22">
      <w:pPr>
        <w:pStyle w:val="a7"/>
        <w:autoSpaceDE w:val="0"/>
        <w:adjustRightInd w:val="0"/>
        <w:spacing w:after="0" w:line="240" w:lineRule="auto"/>
        <w:ind w:left="0" w:firstLine="709"/>
        <w:jc w:val="both"/>
        <w:rPr>
          <w:rFonts w:ascii="Times New Roman" w:hAnsi="Times New Roman" w:cs="Times New Roman"/>
          <w:sz w:val="28"/>
          <w:szCs w:val="28"/>
        </w:rPr>
      </w:pPr>
    </w:p>
    <w:p w14:paraId="68E0287E" w14:textId="33004104" w:rsidR="007A2E22" w:rsidRDefault="007A2E22" w:rsidP="007A2E22">
      <w:pPr>
        <w:pStyle w:val="a7"/>
        <w:autoSpaceDE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Заболеваемость на 100 000 населения составила для РОК 10.3, для РПК 9.5 (интенсивные показатели) с значительным разбросом показателей по регионам (рис. 3, 4).</w:t>
      </w:r>
    </w:p>
    <w:p w14:paraId="019141AE" w14:textId="77777777" w:rsidR="000A0AD8" w:rsidRDefault="000A0AD8" w:rsidP="003730BF">
      <w:pPr>
        <w:spacing w:after="0" w:line="240" w:lineRule="auto"/>
        <w:rPr>
          <w:rFonts w:ascii="Times New Roman" w:hAnsi="Times New Roman" w:cs="Times New Roman"/>
          <w:sz w:val="28"/>
          <w:szCs w:val="28"/>
        </w:rPr>
      </w:pPr>
    </w:p>
    <w:p w14:paraId="32F48E3B" w14:textId="26D1480A" w:rsidR="000A0AD8" w:rsidRDefault="00364822" w:rsidP="003730BF">
      <w:pPr>
        <w:spacing w:after="0" w:line="240" w:lineRule="auto"/>
        <w:rPr>
          <w:rFonts w:ascii="Times New Roman" w:hAnsi="Times New Roman" w:cs="Times New Roman"/>
          <w:sz w:val="28"/>
          <w:szCs w:val="28"/>
        </w:rPr>
      </w:pPr>
      <w:r w:rsidRPr="009F4191">
        <w:rPr>
          <w:noProof/>
        </w:rPr>
        <mc:AlternateContent>
          <mc:Choice Requires="wps">
            <w:drawing>
              <wp:anchor distT="0" distB="0" distL="114300" distR="114300" simplePos="0" relativeHeight="251663360" behindDoc="0" locked="0" layoutInCell="1" allowOverlap="1" wp14:anchorId="311CFB0C" wp14:editId="01A7C355">
                <wp:simplePos x="0" y="0"/>
                <wp:positionH relativeFrom="column">
                  <wp:posOffset>906780</wp:posOffset>
                </wp:positionH>
                <wp:positionV relativeFrom="paragraph">
                  <wp:posOffset>994410</wp:posOffset>
                </wp:positionV>
                <wp:extent cx="314325" cy="219075"/>
                <wp:effectExtent l="0" t="0" r="9525" b="9525"/>
                <wp:wrapNone/>
                <wp:docPr id="8" name="TextBox 81"/>
                <wp:cNvGraphicFramePr/>
                <a:graphic xmlns:a="http://schemas.openxmlformats.org/drawingml/2006/main">
                  <a:graphicData uri="http://schemas.microsoft.com/office/word/2010/wordprocessingShape">
                    <wps:wsp>
                      <wps:cNvSpPr txBox="1"/>
                      <wps:spPr>
                        <a:xfrm>
                          <a:off x="0" y="0"/>
                          <a:ext cx="314325" cy="219075"/>
                        </a:xfrm>
                        <a:prstGeom prst="rect">
                          <a:avLst/>
                        </a:prstGeom>
                        <a:solidFill>
                          <a:sysClr val="window" lastClr="FFFFFF"/>
                        </a:solidFill>
                      </wps:spPr>
                      <wps:txbx>
                        <w:txbxContent>
                          <w:p w14:paraId="7BB92F2B" w14:textId="77777777" w:rsidR="0046789C" w:rsidRPr="009F4191" w:rsidRDefault="0046789C" w:rsidP="0046789C">
                            <w:pPr>
                              <w:pStyle w:val="afb"/>
                              <w:spacing w:before="0" w:beforeAutospacing="0" w:after="0" w:afterAutospacing="0"/>
                              <w:jc w:val="center"/>
                              <w:rPr>
                                <w:b/>
                                <w:sz w:val="16"/>
                                <w:szCs w:val="16"/>
                              </w:rPr>
                            </w:pPr>
                            <w:r w:rsidRPr="009F4191">
                              <w:rPr>
                                <w:rFonts w:eastAsia="+mn-ea"/>
                                <w:b/>
                                <w:bCs/>
                                <w:kern w:val="24"/>
                                <w:sz w:val="16"/>
                                <w:szCs w:val="16"/>
                              </w:rPr>
                              <w:t>9.2</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311CFB0C" id="_x0000_t202" coordsize="21600,21600" o:spt="202" path="m,l,21600r21600,l21600,xe">
                <v:stroke joinstyle="miter"/>
                <v:path gradientshapeok="t" o:connecttype="rect"/>
              </v:shapetype>
              <v:shape id="TextBox 81" o:spid="_x0000_s1026" type="#_x0000_t202" style="position:absolute;margin-left:71.4pt;margin-top:78.3pt;width:24.75pt;height:1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" fillcolor="window" stroked="f">
                <v:textbox>
                  <w:txbxContent>
                    <w:p w14:paraId="7BB92F2B" w14:textId="77777777" w:rsidR="0046789C" w:rsidRPr="009F4191" w:rsidRDefault="0046789C" w:rsidP="0046789C">
                      <w:pPr>
                        <w:pStyle w:val="afb"/>
                        <w:spacing w:before="0" w:beforeAutospacing="0" w:after="0" w:afterAutospacing="0"/>
                        <w:jc w:val="center"/>
                        <w:rPr>
                          <w:b/>
                          <w:sz w:val="16"/>
                          <w:szCs w:val="16"/>
                        </w:rPr>
                      </w:pPr>
                      <w:r w:rsidRPr="009F4191">
                        <w:rPr>
                          <w:rFonts w:eastAsia="+mn-ea"/>
                          <w:b/>
                          <w:bCs/>
                          <w:kern w:val="24"/>
                          <w:sz w:val="16"/>
                          <w:szCs w:val="16"/>
                        </w:rPr>
                        <w:t>9.2</w:t>
                      </w:r>
                    </w:p>
                  </w:txbxContent>
                </v:textbox>
              </v:shape>
            </w:pict>
          </mc:Fallback>
        </mc:AlternateContent>
      </w:r>
      <w:r w:rsidRPr="009F4191">
        <w:rPr>
          <w:noProof/>
        </w:rPr>
        <mc:AlternateContent>
          <mc:Choice Requires="wps">
            <w:drawing>
              <wp:anchor distT="0" distB="0" distL="114300" distR="114300" simplePos="0" relativeHeight="251661312" behindDoc="0" locked="0" layoutInCell="1" allowOverlap="1" wp14:anchorId="7C471BFE" wp14:editId="657783CF">
                <wp:simplePos x="0" y="0"/>
                <wp:positionH relativeFrom="column">
                  <wp:posOffset>1000125</wp:posOffset>
                </wp:positionH>
                <wp:positionV relativeFrom="paragraph">
                  <wp:posOffset>1445260</wp:posOffset>
                </wp:positionV>
                <wp:extent cx="371475" cy="228600"/>
                <wp:effectExtent l="0" t="0" r="9525" b="0"/>
                <wp:wrapNone/>
                <wp:docPr id="11" name="TextBox 81"/>
                <wp:cNvGraphicFramePr/>
                <a:graphic xmlns:a="http://schemas.openxmlformats.org/drawingml/2006/main">
                  <a:graphicData uri="http://schemas.microsoft.com/office/word/2010/wordprocessingShape">
                    <wps:wsp>
                      <wps:cNvSpPr txBox="1"/>
                      <wps:spPr>
                        <a:xfrm>
                          <a:off x="0" y="0"/>
                          <a:ext cx="371475" cy="228600"/>
                        </a:xfrm>
                        <a:prstGeom prst="rect">
                          <a:avLst/>
                        </a:prstGeom>
                        <a:solidFill>
                          <a:sysClr val="window" lastClr="FFFFFF"/>
                        </a:solidFill>
                      </wps:spPr>
                      <wps:txbx>
                        <w:txbxContent>
                          <w:p w14:paraId="131A9A86" w14:textId="77777777" w:rsidR="0046789C" w:rsidRPr="009F4191" w:rsidRDefault="0046789C" w:rsidP="0046789C">
                            <w:pPr>
                              <w:pStyle w:val="afb"/>
                              <w:spacing w:before="0" w:beforeAutospacing="0" w:after="0" w:afterAutospacing="0"/>
                              <w:jc w:val="center"/>
                              <w:rPr>
                                <w:b/>
                                <w:sz w:val="16"/>
                                <w:szCs w:val="16"/>
                              </w:rPr>
                            </w:pPr>
                            <w:r w:rsidRPr="009F4191">
                              <w:rPr>
                                <w:rFonts w:eastAsia="+mn-ea"/>
                                <w:b/>
                                <w:bCs/>
                                <w:kern w:val="24"/>
                                <w:sz w:val="16"/>
                                <w:szCs w:val="16"/>
                              </w:rPr>
                              <w:t>1</w:t>
                            </w:r>
                            <w:r>
                              <w:rPr>
                                <w:rFonts w:eastAsia="+mn-ea"/>
                                <w:b/>
                                <w:bCs/>
                                <w:kern w:val="24"/>
                                <w:sz w:val="16"/>
                                <w:szCs w:val="16"/>
                              </w:rPr>
                              <w:t>0.4</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C471BFE" id="_x0000_s1027" type="#_x0000_t202" style="position:absolute;margin-left:78.75pt;margin-top:113.8pt;width:29.2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" fillcolor="window" stroked="f">
                <v:textbox>
                  <w:txbxContent>
                    <w:p w14:paraId="131A9A86" w14:textId="77777777" w:rsidR="0046789C" w:rsidRPr="009F4191" w:rsidRDefault="0046789C" w:rsidP="0046789C">
                      <w:pPr>
                        <w:pStyle w:val="afb"/>
                        <w:spacing w:before="0" w:beforeAutospacing="0" w:after="0" w:afterAutospacing="0"/>
                        <w:jc w:val="center"/>
                        <w:rPr>
                          <w:b/>
                          <w:sz w:val="16"/>
                          <w:szCs w:val="16"/>
                        </w:rPr>
                      </w:pPr>
                      <w:r w:rsidRPr="009F4191">
                        <w:rPr>
                          <w:rFonts w:eastAsia="+mn-ea"/>
                          <w:b/>
                          <w:bCs/>
                          <w:kern w:val="24"/>
                          <w:sz w:val="16"/>
                          <w:szCs w:val="16"/>
                        </w:rPr>
                        <w:t>1</w:t>
                      </w:r>
                      <w:r>
                        <w:rPr>
                          <w:rFonts w:eastAsia="+mn-ea"/>
                          <w:b/>
                          <w:bCs/>
                          <w:kern w:val="24"/>
                          <w:sz w:val="16"/>
                          <w:szCs w:val="16"/>
                        </w:rPr>
                        <w:t>0.4</w:t>
                      </w:r>
                    </w:p>
                  </w:txbxContent>
                </v:textbox>
              </v:shape>
            </w:pict>
          </mc:Fallback>
        </mc:AlternateContent>
      </w:r>
      <w:r w:rsidR="00234635" w:rsidRPr="009F4191">
        <w:rPr>
          <w:noProof/>
        </w:rPr>
        <mc:AlternateContent>
          <mc:Choice Requires="wps">
            <w:drawing>
              <wp:anchor distT="0" distB="0" distL="114300" distR="114300" simplePos="0" relativeHeight="251694080" behindDoc="0" locked="0" layoutInCell="1" allowOverlap="1" wp14:anchorId="41901DB0" wp14:editId="42ED80AB">
                <wp:simplePos x="0" y="0"/>
                <wp:positionH relativeFrom="column">
                  <wp:posOffset>3505200</wp:posOffset>
                </wp:positionH>
                <wp:positionV relativeFrom="paragraph">
                  <wp:posOffset>2811145</wp:posOffset>
                </wp:positionV>
                <wp:extent cx="352425" cy="203835"/>
                <wp:effectExtent l="0" t="0" r="9525" b="5715"/>
                <wp:wrapNone/>
                <wp:docPr id="17" name="TextBox 81"/>
                <wp:cNvGraphicFramePr/>
                <a:graphic xmlns:a="http://schemas.openxmlformats.org/drawingml/2006/main">
                  <a:graphicData uri="http://schemas.microsoft.com/office/word/2010/wordprocessingShape">
                    <wps:wsp>
                      <wps:cNvSpPr txBox="1"/>
                      <wps:spPr>
                        <a:xfrm>
                          <a:off x="0" y="0"/>
                          <a:ext cx="352425" cy="203835"/>
                        </a:xfrm>
                        <a:prstGeom prst="rect">
                          <a:avLst/>
                        </a:prstGeom>
                        <a:solidFill>
                          <a:sysClr val="window" lastClr="FFFFFF"/>
                        </a:solidFill>
                      </wps:spPr>
                      <wps:txbx>
                        <w:txbxContent>
                          <w:p w14:paraId="309F9706" w14:textId="77777777" w:rsidR="00234635" w:rsidRPr="009F4191" w:rsidRDefault="00234635" w:rsidP="00234635">
                            <w:pPr>
                              <w:pStyle w:val="afb"/>
                              <w:spacing w:before="0" w:beforeAutospacing="0" w:after="0" w:afterAutospacing="0"/>
                              <w:jc w:val="center"/>
                              <w:rPr>
                                <w:b/>
                                <w:sz w:val="16"/>
                                <w:szCs w:val="16"/>
                              </w:rPr>
                            </w:pPr>
                            <w:r>
                              <w:rPr>
                                <w:rFonts w:eastAsia="+mn-ea"/>
                                <w:b/>
                                <w:bCs/>
                                <w:kern w:val="24"/>
                                <w:sz w:val="16"/>
                                <w:szCs w:val="16"/>
                              </w:rPr>
                              <w:t>3.</w:t>
                            </w:r>
                            <w:r w:rsidRPr="009F4191">
                              <w:rPr>
                                <w:rFonts w:eastAsia="+mn-ea"/>
                                <w:b/>
                                <w:bCs/>
                                <w:kern w:val="24"/>
                                <w:sz w:val="16"/>
                                <w:szCs w:val="16"/>
                              </w:rPr>
                              <w:t>1</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1901DB0" id="_x0000_s1028" type="#_x0000_t202" style="position:absolute;margin-left:276pt;margin-top:221.35pt;width:27.75pt;height:16.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" fillcolor="window" stroked="f">
                <v:textbox>
                  <w:txbxContent>
                    <w:p w14:paraId="309F9706" w14:textId="77777777" w:rsidR="00234635" w:rsidRPr="009F4191" w:rsidRDefault="00234635" w:rsidP="00234635">
                      <w:pPr>
                        <w:pStyle w:val="afb"/>
                        <w:spacing w:before="0" w:beforeAutospacing="0" w:after="0" w:afterAutospacing="0"/>
                        <w:jc w:val="center"/>
                        <w:rPr>
                          <w:b/>
                          <w:sz w:val="16"/>
                          <w:szCs w:val="16"/>
                        </w:rPr>
                      </w:pPr>
                      <w:r>
                        <w:rPr>
                          <w:rFonts w:eastAsia="+mn-ea"/>
                          <w:b/>
                          <w:bCs/>
                          <w:kern w:val="24"/>
                          <w:sz w:val="16"/>
                          <w:szCs w:val="16"/>
                        </w:rPr>
                        <w:t>3.</w:t>
                      </w:r>
                      <w:r w:rsidRPr="009F4191">
                        <w:rPr>
                          <w:rFonts w:eastAsia="+mn-ea"/>
                          <w:b/>
                          <w:bCs/>
                          <w:kern w:val="24"/>
                          <w:sz w:val="16"/>
                          <w:szCs w:val="16"/>
                        </w:rPr>
                        <w:t>1</w:t>
                      </w:r>
                    </w:p>
                  </w:txbxContent>
                </v:textbox>
              </v:shape>
            </w:pict>
          </mc:Fallback>
        </mc:AlternateContent>
      </w:r>
      <w:r w:rsidR="00234635" w:rsidRPr="009F4191">
        <w:rPr>
          <w:noProof/>
        </w:rPr>
        <mc:AlternateContent>
          <mc:Choice Requires="wps">
            <w:drawing>
              <wp:anchor distT="0" distB="0" distL="114300" distR="114300" simplePos="0" relativeHeight="251692032" behindDoc="0" locked="0" layoutInCell="1" allowOverlap="1" wp14:anchorId="05777C93" wp14:editId="6310F989">
                <wp:simplePos x="0" y="0"/>
                <wp:positionH relativeFrom="column">
                  <wp:posOffset>3916680</wp:posOffset>
                </wp:positionH>
                <wp:positionV relativeFrom="paragraph">
                  <wp:posOffset>2386965</wp:posOffset>
                </wp:positionV>
                <wp:extent cx="361950" cy="228600"/>
                <wp:effectExtent l="0" t="0" r="0" b="0"/>
                <wp:wrapNone/>
                <wp:docPr id="9" name="TextBox 81"/>
                <wp:cNvGraphicFramePr/>
                <a:graphic xmlns:a="http://schemas.openxmlformats.org/drawingml/2006/main">
                  <a:graphicData uri="http://schemas.microsoft.com/office/word/2010/wordprocessingShape">
                    <wps:wsp>
                      <wps:cNvSpPr txBox="1"/>
                      <wps:spPr>
                        <a:xfrm>
                          <a:off x="0" y="0"/>
                          <a:ext cx="361950" cy="228600"/>
                        </a:xfrm>
                        <a:prstGeom prst="rect">
                          <a:avLst/>
                        </a:prstGeom>
                        <a:solidFill>
                          <a:sysClr val="window" lastClr="FFFFFF"/>
                        </a:solidFill>
                      </wps:spPr>
                      <wps:txbx>
                        <w:txbxContent>
                          <w:p w14:paraId="011C6E10" w14:textId="77777777" w:rsidR="00234635" w:rsidRPr="009F4191" w:rsidRDefault="00234635" w:rsidP="00234635">
                            <w:pPr>
                              <w:pStyle w:val="afb"/>
                              <w:spacing w:before="0" w:beforeAutospacing="0" w:after="0" w:afterAutospacing="0"/>
                              <w:jc w:val="center"/>
                              <w:rPr>
                                <w:b/>
                                <w:sz w:val="16"/>
                                <w:szCs w:val="16"/>
                              </w:rPr>
                            </w:pPr>
                            <w:r>
                              <w:rPr>
                                <w:rFonts w:eastAsia="+mn-ea"/>
                                <w:b/>
                                <w:bCs/>
                                <w:kern w:val="24"/>
                                <w:sz w:val="16"/>
                                <w:szCs w:val="16"/>
                              </w:rPr>
                              <w:t>6.</w:t>
                            </w:r>
                            <w:r w:rsidRPr="009F4191">
                              <w:rPr>
                                <w:rFonts w:eastAsia="+mn-ea"/>
                                <w:b/>
                                <w:bCs/>
                                <w:kern w:val="24"/>
                                <w:sz w:val="16"/>
                                <w:szCs w:val="16"/>
                              </w:rPr>
                              <w:t>1</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5777C93" id="_x0000_s1029" type="#_x0000_t202" style="position:absolute;margin-left:308.4pt;margin-top:187.95pt;width:28.5pt;height:1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" fillcolor="window" stroked="f">
                <v:textbox>
                  <w:txbxContent>
                    <w:p w14:paraId="011C6E10" w14:textId="77777777" w:rsidR="00234635" w:rsidRPr="009F4191" w:rsidRDefault="00234635" w:rsidP="00234635">
                      <w:pPr>
                        <w:pStyle w:val="afb"/>
                        <w:spacing w:before="0" w:beforeAutospacing="0" w:after="0" w:afterAutospacing="0"/>
                        <w:jc w:val="center"/>
                        <w:rPr>
                          <w:b/>
                          <w:sz w:val="16"/>
                          <w:szCs w:val="16"/>
                        </w:rPr>
                      </w:pPr>
                      <w:r>
                        <w:rPr>
                          <w:rFonts w:eastAsia="+mn-ea"/>
                          <w:b/>
                          <w:bCs/>
                          <w:kern w:val="24"/>
                          <w:sz w:val="16"/>
                          <w:szCs w:val="16"/>
                        </w:rPr>
                        <w:t>6.</w:t>
                      </w:r>
                      <w:r w:rsidRPr="009F4191">
                        <w:rPr>
                          <w:rFonts w:eastAsia="+mn-ea"/>
                          <w:b/>
                          <w:bCs/>
                          <w:kern w:val="24"/>
                          <w:sz w:val="16"/>
                          <w:szCs w:val="16"/>
                        </w:rPr>
                        <w:t>1</w:t>
                      </w:r>
                    </w:p>
                  </w:txbxContent>
                </v:textbox>
              </v:shape>
            </w:pict>
          </mc:Fallback>
        </mc:AlternateContent>
      </w:r>
      <w:r w:rsidR="00234635" w:rsidRPr="009F4191">
        <w:rPr>
          <w:noProof/>
        </w:rPr>
        <mc:AlternateContent>
          <mc:Choice Requires="wps">
            <w:drawing>
              <wp:anchor distT="0" distB="0" distL="114300" distR="114300" simplePos="0" relativeHeight="251689984" behindDoc="0" locked="0" layoutInCell="1" allowOverlap="1" wp14:anchorId="0F6E3970" wp14:editId="6D24502D">
                <wp:simplePos x="0" y="0"/>
                <wp:positionH relativeFrom="column">
                  <wp:posOffset>4733925</wp:posOffset>
                </wp:positionH>
                <wp:positionV relativeFrom="paragraph">
                  <wp:posOffset>2472690</wp:posOffset>
                </wp:positionV>
                <wp:extent cx="266700" cy="228600"/>
                <wp:effectExtent l="0" t="0" r="0" b="0"/>
                <wp:wrapNone/>
                <wp:docPr id="7" name="TextBox 81"/>
                <wp:cNvGraphicFramePr/>
                <a:graphic xmlns:a="http://schemas.openxmlformats.org/drawingml/2006/main">
                  <a:graphicData uri="http://schemas.microsoft.com/office/word/2010/wordprocessingShape">
                    <wps:wsp>
                      <wps:cNvSpPr txBox="1"/>
                      <wps:spPr>
                        <a:xfrm>
                          <a:off x="0" y="0"/>
                          <a:ext cx="266700" cy="228600"/>
                        </a:xfrm>
                        <a:prstGeom prst="rect">
                          <a:avLst/>
                        </a:prstGeom>
                        <a:solidFill>
                          <a:sysClr val="window" lastClr="FFFFFF"/>
                        </a:solidFill>
                      </wps:spPr>
                      <wps:txbx>
                        <w:txbxContent>
                          <w:p w14:paraId="5061A8AD" w14:textId="77777777" w:rsidR="00234635" w:rsidRPr="009F4191" w:rsidRDefault="00234635" w:rsidP="00234635">
                            <w:pPr>
                              <w:pStyle w:val="afb"/>
                              <w:spacing w:before="0" w:beforeAutospacing="0" w:after="0" w:afterAutospacing="0"/>
                              <w:jc w:val="center"/>
                              <w:rPr>
                                <w:b/>
                                <w:sz w:val="16"/>
                                <w:szCs w:val="16"/>
                              </w:rPr>
                            </w:pPr>
                            <w:r w:rsidRPr="009F4191">
                              <w:rPr>
                                <w:rFonts w:eastAsia="+mn-ea"/>
                                <w:b/>
                                <w:bCs/>
                                <w:kern w:val="24"/>
                                <w:sz w:val="16"/>
                                <w:szCs w:val="16"/>
                              </w:rPr>
                              <w:t>7</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F6E3970" id="_x0000_s1030" type="#_x0000_t202" style="position:absolute;margin-left:372.75pt;margin-top:194.7pt;width:21pt;height: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" fillcolor="window" stroked="f">
                <v:textbox>
                  <w:txbxContent>
                    <w:p w14:paraId="5061A8AD" w14:textId="77777777" w:rsidR="00234635" w:rsidRPr="009F4191" w:rsidRDefault="00234635" w:rsidP="00234635">
                      <w:pPr>
                        <w:pStyle w:val="afb"/>
                        <w:spacing w:before="0" w:beforeAutospacing="0" w:after="0" w:afterAutospacing="0"/>
                        <w:jc w:val="center"/>
                        <w:rPr>
                          <w:b/>
                          <w:sz w:val="16"/>
                          <w:szCs w:val="16"/>
                        </w:rPr>
                      </w:pPr>
                      <w:r w:rsidRPr="009F4191">
                        <w:rPr>
                          <w:rFonts w:eastAsia="+mn-ea"/>
                          <w:b/>
                          <w:bCs/>
                          <w:kern w:val="24"/>
                          <w:sz w:val="16"/>
                          <w:szCs w:val="16"/>
                        </w:rPr>
                        <w:t>7</w:t>
                      </w:r>
                    </w:p>
                  </w:txbxContent>
                </v:textbox>
              </v:shape>
            </w:pict>
          </mc:Fallback>
        </mc:AlternateContent>
      </w:r>
      <w:r w:rsidR="00234635" w:rsidRPr="009F4191">
        <w:rPr>
          <w:noProof/>
        </w:rPr>
        <mc:AlternateContent>
          <mc:Choice Requires="wps">
            <w:drawing>
              <wp:anchor distT="0" distB="0" distL="114300" distR="114300" simplePos="0" relativeHeight="251687936" behindDoc="0" locked="0" layoutInCell="1" allowOverlap="1" wp14:anchorId="0F2DD1CA" wp14:editId="2A5D72B8">
                <wp:simplePos x="0" y="0"/>
                <wp:positionH relativeFrom="column">
                  <wp:posOffset>4960620</wp:posOffset>
                </wp:positionH>
                <wp:positionV relativeFrom="paragraph">
                  <wp:posOffset>2025015</wp:posOffset>
                </wp:positionV>
                <wp:extent cx="314325" cy="228600"/>
                <wp:effectExtent l="0" t="0" r="9525" b="0"/>
                <wp:wrapNone/>
                <wp:docPr id="10" name="TextBox 81"/>
                <wp:cNvGraphicFramePr/>
                <a:graphic xmlns:a="http://schemas.openxmlformats.org/drawingml/2006/main">
                  <a:graphicData uri="http://schemas.microsoft.com/office/word/2010/wordprocessingShape">
                    <wps:wsp>
                      <wps:cNvSpPr txBox="1"/>
                      <wps:spPr>
                        <a:xfrm>
                          <a:off x="0" y="0"/>
                          <a:ext cx="314325" cy="228600"/>
                        </a:xfrm>
                        <a:prstGeom prst="rect">
                          <a:avLst/>
                        </a:prstGeom>
                        <a:solidFill>
                          <a:sysClr val="window" lastClr="FFFFFF"/>
                        </a:solidFill>
                      </wps:spPr>
                      <wps:txbx>
                        <w:txbxContent>
                          <w:p w14:paraId="6BBA395A" w14:textId="77777777" w:rsidR="00234635" w:rsidRPr="009F4191" w:rsidRDefault="00234635" w:rsidP="00234635">
                            <w:pPr>
                              <w:pStyle w:val="afb"/>
                              <w:spacing w:before="0" w:beforeAutospacing="0" w:after="0" w:afterAutospacing="0"/>
                              <w:jc w:val="center"/>
                              <w:rPr>
                                <w:b/>
                                <w:sz w:val="16"/>
                                <w:szCs w:val="16"/>
                              </w:rPr>
                            </w:pPr>
                            <w:r>
                              <w:rPr>
                                <w:rFonts w:eastAsia="+mn-ea"/>
                                <w:b/>
                                <w:bCs/>
                                <w:kern w:val="24"/>
                                <w:sz w:val="16"/>
                                <w:szCs w:val="16"/>
                              </w:rPr>
                              <w:t>6.3</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F2DD1CA" id="_x0000_s1031" type="#_x0000_t202" style="position:absolute;margin-left:390.6pt;margin-top:159.45pt;width:24.75pt;height:1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" fillcolor="window" stroked="f">
                <v:textbox>
                  <w:txbxContent>
                    <w:p w14:paraId="6BBA395A" w14:textId="77777777" w:rsidR="00234635" w:rsidRPr="009F4191" w:rsidRDefault="00234635" w:rsidP="00234635">
                      <w:pPr>
                        <w:pStyle w:val="afb"/>
                        <w:spacing w:before="0" w:beforeAutospacing="0" w:after="0" w:afterAutospacing="0"/>
                        <w:jc w:val="center"/>
                        <w:rPr>
                          <w:b/>
                          <w:sz w:val="16"/>
                          <w:szCs w:val="16"/>
                        </w:rPr>
                      </w:pPr>
                      <w:r>
                        <w:rPr>
                          <w:rFonts w:eastAsia="+mn-ea"/>
                          <w:b/>
                          <w:bCs/>
                          <w:kern w:val="24"/>
                          <w:sz w:val="16"/>
                          <w:szCs w:val="16"/>
                        </w:rPr>
                        <w:t>6.3</w:t>
                      </w:r>
                    </w:p>
                  </w:txbxContent>
                </v:textbox>
              </v:shape>
            </w:pict>
          </mc:Fallback>
        </mc:AlternateContent>
      </w:r>
      <w:r w:rsidR="00234635" w:rsidRPr="009F4191">
        <w:rPr>
          <w:noProof/>
        </w:rPr>
        <mc:AlternateContent>
          <mc:Choice Requires="wps">
            <w:drawing>
              <wp:anchor distT="0" distB="0" distL="114300" distR="114300" simplePos="0" relativeHeight="251677696" behindDoc="0" locked="0" layoutInCell="1" allowOverlap="1" wp14:anchorId="37E092B3" wp14:editId="71F7821E">
                <wp:simplePos x="0" y="0"/>
                <wp:positionH relativeFrom="column">
                  <wp:posOffset>3634740</wp:posOffset>
                </wp:positionH>
                <wp:positionV relativeFrom="paragraph">
                  <wp:posOffset>874395</wp:posOffset>
                </wp:positionV>
                <wp:extent cx="409575" cy="228600"/>
                <wp:effectExtent l="0" t="0" r="9525" b="0"/>
                <wp:wrapNone/>
                <wp:docPr id="5" name="TextBox 81"/>
                <wp:cNvGraphicFramePr/>
                <a:graphic xmlns:a="http://schemas.openxmlformats.org/drawingml/2006/main">
                  <a:graphicData uri="http://schemas.microsoft.com/office/word/2010/wordprocessingShape">
                    <wps:wsp>
                      <wps:cNvSpPr txBox="1"/>
                      <wps:spPr>
                        <a:xfrm>
                          <a:off x="0" y="0"/>
                          <a:ext cx="409575" cy="228600"/>
                        </a:xfrm>
                        <a:prstGeom prst="rect">
                          <a:avLst/>
                        </a:prstGeom>
                        <a:solidFill>
                          <a:sysClr val="window" lastClr="FFFFFF"/>
                        </a:solidFill>
                      </wps:spPr>
                      <wps:txbx>
                        <w:txbxContent>
                          <w:p w14:paraId="4C4C7B62" w14:textId="77777777" w:rsidR="00234635" w:rsidRPr="009F4191" w:rsidRDefault="00234635" w:rsidP="00234635">
                            <w:pPr>
                              <w:pStyle w:val="afb"/>
                              <w:spacing w:before="0" w:beforeAutospacing="0" w:after="0" w:afterAutospacing="0"/>
                              <w:jc w:val="center"/>
                              <w:rPr>
                                <w:b/>
                                <w:sz w:val="16"/>
                                <w:szCs w:val="16"/>
                              </w:rPr>
                            </w:pPr>
                            <w:r w:rsidRPr="009F4191">
                              <w:rPr>
                                <w:rFonts w:eastAsia="+mn-ea"/>
                                <w:b/>
                                <w:bCs/>
                                <w:kern w:val="24"/>
                                <w:sz w:val="16"/>
                                <w:szCs w:val="16"/>
                              </w:rPr>
                              <w:t>13.5</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7E092B3" id="_x0000_s1032" type="#_x0000_t202" style="position:absolute;margin-left:286.2pt;margin-top:68.85pt;width:32.25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" fillcolor="window" stroked="f">
                <v:textbox>
                  <w:txbxContent>
                    <w:p w14:paraId="4C4C7B62" w14:textId="77777777" w:rsidR="00234635" w:rsidRPr="009F4191" w:rsidRDefault="00234635" w:rsidP="00234635">
                      <w:pPr>
                        <w:pStyle w:val="afb"/>
                        <w:spacing w:before="0" w:beforeAutospacing="0" w:after="0" w:afterAutospacing="0"/>
                        <w:jc w:val="center"/>
                        <w:rPr>
                          <w:b/>
                          <w:sz w:val="16"/>
                          <w:szCs w:val="16"/>
                        </w:rPr>
                      </w:pPr>
                      <w:r w:rsidRPr="009F4191">
                        <w:rPr>
                          <w:rFonts w:eastAsia="+mn-ea"/>
                          <w:b/>
                          <w:bCs/>
                          <w:kern w:val="24"/>
                          <w:sz w:val="16"/>
                          <w:szCs w:val="16"/>
                        </w:rPr>
                        <w:t>13.5</w:t>
                      </w:r>
                    </w:p>
                  </w:txbxContent>
                </v:textbox>
              </v:shape>
            </w:pict>
          </mc:Fallback>
        </mc:AlternateContent>
      </w:r>
      <w:r w:rsidR="00234635" w:rsidRPr="009F4191">
        <w:rPr>
          <w:noProof/>
        </w:rPr>
        <mc:AlternateContent>
          <mc:Choice Requires="wps">
            <w:drawing>
              <wp:anchor distT="0" distB="0" distL="114300" distR="114300" simplePos="0" relativeHeight="251685888" behindDoc="0" locked="0" layoutInCell="1" allowOverlap="1" wp14:anchorId="703DAF75" wp14:editId="53A36179">
                <wp:simplePos x="0" y="0"/>
                <wp:positionH relativeFrom="column">
                  <wp:posOffset>5579745</wp:posOffset>
                </wp:positionH>
                <wp:positionV relativeFrom="paragraph">
                  <wp:posOffset>1131570</wp:posOffset>
                </wp:positionV>
                <wp:extent cx="361950" cy="228600"/>
                <wp:effectExtent l="0" t="0" r="0" b="0"/>
                <wp:wrapNone/>
                <wp:docPr id="13" name="TextBox 81"/>
                <wp:cNvGraphicFramePr/>
                <a:graphic xmlns:a="http://schemas.openxmlformats.org/drawingml/2006/main">
                  <a:graphicData uri="http://schemas.microsoft.com/office/word/2010/wordprocessingShape">
                    <wps:wsp>
                      <wps:cNvSpPr txBox="1"/>
                      <wps:spPr>
                        <a:xfrm>
                          <a:off x="0" y="0"/>
                          <a:ext cx="361950" cy="228600"/>
                        </a:xfrm>
                        <a:prstGeom prst="rect">
                          <a:avLst/>
                        </a:prstGeom>
                        <a:solidFill>
                          <a:sysClr val="window" lastClr="FFFFFF"/>
                        </a:solidFill>
                      </wps:spPr>
                      <wps:txbx>
                        <w:txbxContent>
                          <w:p w14:paraId="110AEBEB" w14:textId="77777777" w:rsidR="00234635" w:rsidRPr="009F4191" w:rsidRDefault="00234635" w:rsidP="00234635">
                            <w:pPr>
                              <w:pStyle w:val="afb"/>
                              <w:spacing w:before="0" w:beforeAutospacing="0" w:after="0" w:afterAutospacing="0"/>
                              <w:jc w:val="center"/>
                              <w:rPr>
                                <w:b/>
                                <w:sz w:val="16"/>
                                <w:szCs w:val="16"/>
                              </w:rPr>
                            </w:pPr>
                            <w:r w:rsidRPr="009F4191">
                              <w:rPr>
                                <w:rFonts w:eastAsia="+mn-ea"/>
                                <w:b/>
                                <w:bCs/>
                                <w:kern w:val="24"/>
                                <w:sz w:val="16"/>
                                <w:szCs w:val="16"/>
                              </w:rPr>
                              <w:t>16.</w:t>
                            </w:r>
                            <w:r>
                              <w:rPr>
                                <w:rFonts w:eastAsia="+mn-ea"/>
                                <w:b/>
                                <w:bCs/>
                                <w:kern w:val="24"/>
                                <w:sz w:val="16"/>
                                <w:szCs w:val="16"/>
                              </w:rPr>
                              <w:t>3</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03DAF75" id="_x0000_s1033" type="#_x0000_t202" style="position:absolute;margin-left:439.35pt;margin-top:89.1pt;width:28.5pt;height:1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" fillcolor="window" stroked="f">
                <v:textbox>
                  <w:txbxContent>
                    <w:p w14:paraId="110AEBEB" w14:textId="77777777" w:rsidR="00234635" w:rsidRPr="009F4191" w:rsidRDefault="00234635" w:rsidP="00234635">
                      <w:pPr>
                        <w:pStyle w:val="afb"/>
                        <w:spacing w:before="0" w:beforeAutospacing="0" w:after="0" w:afterAutospacing="0"/>
                        <w:jc w:val="center"/>
                        <w:rPr>
                          <w:b/>
                          <w:sz w:val="16"/>
                          <w:szCs w:val="16"/>
                        </w:rPr>
                      </w:pPr>
                      <w:r w:rsidRPr="009F4191">
                        <w:rPr>
                          <w:rFonts w:eastAsia="+mn-ea"/>
                          <w:b/>
                          <w:bCs/>
                          <w:kern w:val="24"/>
                          <w:sz w:val="16"/>
                          <w:szCs w:val="16"/>
                        </w:rPr>
                        <w:t>16.</w:t>
                      </w:r>
                      <w:r>
                        <w:rPr>
                          <w:rFonts w:eastAsia="+mn-ea"/>
                          <w:b/>
                          <w:bCs/>
                          <w:kern w:val="24"/>
                          <w:sz w:val="16"/>
                          <w:szCs w:val="16"/>
                        </w:rPr>
                        <w:t>3</w:t>
                      </w:r>
                    </w:p>
                  </w:txbxContent>
                </v:textbox>
              </v:shape>
            </w:pict>
          </mc:Fallback>
        </mc:AlternateContent>
      </w:r>
      <w:r w:rsidR="00234635" w:rsidRPr="009F4191">
        <w:rPr>
          <w:noProof/>
        </w:rPr>
        <mc:AlternateContent>
          <mc:Choice Requires="wps">
            <w:drawing>
              <wp:anchor distT="0" distB="0" distL="114300" distR="114300" simplePos="0" relativeHeight="251683840" behindDoc="0" locked="0" layoutInCell="1" allowOverlap="1" wp14:anchorId="3592B3D2" wp14:editId="2208E1E7">
                <wp:simplePos x="0" y="0"/>
                <wp:positionH relativeFrom="column">
                  <wp:posOffset>5059680</wp:posOffset>
                </wp:positionH>
                <wp:positionV relativeFrom="paragraph">
                  <wp:posOffset>1326515</wp:posOffset>
                </wp:positionV>
                <wp:extent cx="314325" cy="228600"/>
                <wp:effectExtent l="0" t="0" r="9525" b="0"/>
                <wp:wrapNone/>
                <wp:docPr id="82" name="TextBox 81"/>
                <wp:cNvGraphicFramePr/>
                <a:graphic xmlns:a="http://schemas.openxmlformats.org/drawingml/2006/main">
                  <a:graphicData uri="http://schemas.microsoft.com/office/word/2010/wordprocessingShape">
                    <wps:wsp>
                      <wps:cNvSpPr txBox="1"/>
                      <wps:spPr>
                        <a:xfrm>
                          <a:off x="0" y="0"/>
                          <a:ext cx="314325" cy="228600"/>
                        </a:xfrm>
                        <a:prstGeom prst="rect">
                          <a:avLst/>
                        </a:prstGeom>
                        <a:solidFill>
                          <a:sysClr val="window" lastClr="FFFFFF"/>
                        </a:solidFill>
                      </wps:spPr>
                      <wps:txbx>
                        <w:txbxContent>
                          <w:p w14:paraId="142CB128" w14:textId="77777777" w:rsidR="00234635" w:rsidRPr="009F4191" w:rsidRDefault="00234635" w:rsidP="00234635">
                            <w:pPr>
                              <w:pStyle w:val="afb"/>
                              <w:spacing w:before="0" w:beforeAutospacing="0" w:after="0" w:afterAutospacing="0"/>
                              <w:jc w:val="center"/>
                              <w:rPr>
                                <w:b/>
                                <w:sz w:val="16"/>
                                <w:szCs w:val="16"/>
                              </w:rPr>
                            </w:pPr>
                            <w:r w:rsidRPr="009F4191">
                              <w:rPr>
                                <w:rFonts w:eastAsia="+mn-ea"/>
                                <w:b/>
                                <w:bCs/>
                                <w:kern w:val="24"/>
                                <w:sz w:val="16"/>
                                <w:szCs w:val="16"/>
                              </w:rPr>
                              <w:t>12</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592B3D2" id="_x0000_s1034" type="#_x0000_t202" style="position:absolute;margin-left:398.4pt;margin-top:104.45pt;width:24.75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" fillcolor="window" stroked="f">
                <v:textbox>
                  <w:txbxContent>
                    <w:p w14:paraId="142CB128" w14:textId="77777777" w:rsidR="00234635" w:rsidRPr="009F4191" w:rsidRDefault="00234635" w:rsidP="00234635">
                      <w:pPr>
                        <w:pStyle w:val="afb"/>
                        <w:spacing w:before="0" w:beforeAutospacing="0" w:after="0" w:afterAutospacing="0"/>
                        <w:jc w:val="center"/>
                        <w:rPr>
                          <w:b/>
                          <w:sz w:val="16"/>
                          <w:szCs w:val="16"/>
                        </w:rPr>
                      </w:pPr>
                      <w:r w:rsidRPr="009F4191">
                        <w:rPr>
                          <w:rFonts w:eastAsia="+mn-ea"/>
                          <w:b/>
                          <w:bCs/>
                          <w:kern w:val="24"/>
                          <w:sz w:val="16"/>
                          <w:szCs w:val="16"/>
                        </w:rPr>
                        <w:t>12</w:t>
                      </w:r>
                    </w:p>
                  </w:txbxContent>
                </v:textbox>
              </v:shape>
            </w:pict>
          </mc:Fallback>
        </mc:AlternateContent>
      </w:r>
      <w:r w:rsidR="00234635" w:rsidRPr="009F4191">
        <w:rPr>
          <w:noProof/>
        </w:rPr>
        <mc:AlternateContent>
          <mc:Choice Requires="wps">
            <w:drawing>
              <wp:anchor distT="0" distB="0" distL="114300" distR="114300" simplePos="0" relativeHeight="251681792" behindDoc="0" locked="0" layoutInCell="1" allowOverlap="1" wp14:anchorId="7B8D695C" wp14:editId="33A9AD88">
                <wp:simplePos x="0" y="0"/>
                <wp:positionH relativeFrom="column">
                  <wp:posOffset>4366260</wp:posOffset>
                </wp:positionH>
                <wp:positionV relativeFrom="paragraph">
                  <wp:posOffset>638175</wp:posOffset>
                </wp:positionV>
                <wp:extent cx="361950" cy="228600"/>
                <wp:effectExtent l="0" t="0" r="0" b="0"/>
                <wp:wrapNone/>
                <wp:docPr id="19" name="TextBox 81"/>
                <wp:cNvGraphicFramePr/>
                <a:graphic xmlns:a="http://schemas.openxmlformats.org/drawingml/2006/main">
                  <a:graphicData uri="http://schemas.microsoft.com/office/word/2010/wordprocessingShape">
                    <wps:wsp>
                      <wps:cNvSpPr txBox="1"/>
                      <wps:spPr>
                        <a:xfrm>
                          <a:off x="0" y="0"/>
                          <a:ext cx="361950" cy="228600"/>
                        </a:xfrm>
                        <a:prstGeom prst="rect">
                          <a:avLst/>
                        </a:prstGeom>
                        <a:solidFill>
                          <a:sysClr val="window" lastClr="FFFFFF"/>
                        </a:solidFill>
                      </wps:spPr>
                      <wps:txbx>
                        <w:txbxContent>
                          <w:p w14:paraId="56F383A2" w14:textId="77777777" w:rsidR="00234635" w:rsidRPr="009F4191" w:rsidRDefault="00234635" w:rsidP="00234635">
                            <w:pPr>
                              <w:pStyle w:val="afb"/>
                              <w:spacing w:before="0" w:beforeAutospacing="0" w:after="0" w:afterAutospacing="0"/>
                              <w:jc w:val="center"/>
                              <w:rPr>
                                <w:b/>
                                <w:sz w:val="16"/>
                                <w:szCs w:val="16"/>
                              </w:rPr>
                            </w:pPr>
                            <w:r w:rsidRPr="009F4191">
                              <w:rPr>
                                <w:rFonts w:eastAsia="+mn-ea"/>
                                <w:b/>
                                <w:bCs/>
                                <w:kern w:val="24"/>
                                <w:sz w:val="16"/>
                                <w:szCs w:val="16"/>
                              </w:rPr>
                              <w:t>2</w:t>
                            </w:r>
                            <w:r>
                              <w:rPr>
                                <w:rFonts w:eastAsia="+mn-ea"/>
                                <w:b/>
                                <w:bCs/>
                                <w:kern w:val="24"/>
                                <w:sz w:val="16"/>
                                <w:szCs w:val="16"/>
                              </w:rPr>
                              <w:t>0.8</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B8D695C" id="_x0000_s1035" type="#_x0000_t202" style="position:absolute;margin-left:343.8pt;margin-top:50.25pt;width:28.5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" fillcolor="window" stroked="f">
                <v:textbox>
                  <w:txbxContent>
                    <w:p w14:paraId="56F383A2" w14:textId="77777777" w:rsidR="00234635" w:rsidRPr="009F4191" w:rsidRDefault="00234635" w:rsidP="00234635">
                      <w:pPr>
                        <w:pStyle w:val="afb"/>
                        <w:spacing w:before="0" w:beforeAutospacing="0" w:after="0" w:afterAutospacing="0"/>
                        <w:jc w:val="center"/>
                        <w:rPr>
                          <w:b/>
                          <w:sz w:val="16"/>
                          <w:szCs w:val="16"/>
                        </w:rPr>
                      </w:pPr>
                      <w:r w:rsidRPr="009F4191">
                        <w:rPr>
                          <w:rFonts w:eastAsia="+mn-ea"/>
                          <w:b/>
                          <w:bCs/>
                          <w:kern w:val="24"/>
                          <w:sz w:val="16"/>
                          <w:szCs w:val="16"/>
                        </w:rPr>
                        <w:t>2</w:t>
                      </w:r>
                      <w:r>
                        <w:rPr>
                          <w:rFonts w:eastAsia="+mn-ea"/>
                          <w:b/>
                          <w:bCs/>
                          <w:kern w:val="24"/>
                          <w:sz w:val="16"/>
                          <w:szCs w:val="16"/>
                        </w:rPr>
                        <w:t>0.8</w:t>
                      </w:r>
                    </w:p>
                  </w:txbxContent>
                </v:textbox>
              </v:shape>
            </w:pict>
          </mc:Fallback>
        </mc:AlternateContent>
      </w:r>
      <w:r w:rsidR="00234635" w:rsidRPr="009F4191">
        <w:rPr>
          <w:noProof/>
        </w:rPr>
        <mc:AlternateContent>
          <mc:Choice Requires="wps">
            <w:drawing>
              <wp:anchor distT="0" distB="0" distL="114300" distR="114300" simplePos="0" relativeHeight="251679744" behindDoc="0" locked="0" layoutInCell="1" allowOverlap="1" wp14:anchorId="0A4620B9" wp14:editId="1D384663">
                <wp:simplePos x="0" y="0"/>
                <wp:positionH relativeFrom="column">
                  <wp:posOffset>4137660</wp:posOffset>
                </wp:positionH>
                <wp:positionV relativeFrom="paragraph">
                  <wp:posOffset>1481455</wp:posOffset>
                </wp:positionV>
                <wp:extent cx="314325" cy="228600"/>
                <wp:effectExtent l="0" t="0" r="9525" b="0"/>
                <wp:wrapNone/>
                <wp:docPr id="12" name="TextBox 81"/>
                <wp:cNvGraphicFramePr/>
                <a:graphic xmlns:a="http://schemas.openxmlformats.org/drawingml/2006/main">
                  <a:graphicData uri="http://schemas.microsoft.com/office/word/2010/wordprocessingShape">
                    <wps:wsp>
                      <wps:cNvSpPr txBox="1"/>
                      <wps:spPr>
                        <a:xfrm>
                          <a:off x="0" y="0"/>
                          <a:ext cx="314325" cy="228600"/>
                        </a:xfrm>
                        <a:prstGeom prst="rect">
                          <a:avLst/>
                        </a:prstGeom>
                        <a:solidFill>
                          <a:sysClr val="window" lastClr="FFFFFF"/>
                        </a:solidFill>
                      </wps:spPr>
                      <wps:txbx>
                        <w:txbxContent>
                          <w:p w14:paraId="0839A723" w14:textId="77777777" w:rsidR="00234635" w:rsidRPr="009F4191" w:rsidRDefault="00234635" w:rsidP="00234635">
                            <w:pPr>
                              <w:pStyle w:val="afb"/>
                              <w:spacing w:before="0" w:beforeAutospacing="0" w:after="0" w:afterAutospacing="0"/>
                              <w:jc w:val="center"/>
                              <w:rPr>
                                <w:b/>
                                <w:sz w:val="16"/>
                                <w:szCs w:val="16"/>
                              </w:rPr>
                            </w:pPr>
                            <w:r w:rsidRPr="009F4191">
                              <w:rPr>
                                <w:rFonts w:eastAsia="+mn-ea"/>
                                <w:b/>
                                <w:bCs/>
                                <w:kern w:val="24"/>
                                <w:sz w:val="16"/>
                                <w:szCs w:val="16"/>
                              </w:rPr>
                              <w:t>1</w:t>
                            </w:r>
                            <w:r>
                              <w:rPr>
                                <w:rFonts w:eastAsia="+mn-ea"/>
                                <w:b/>
                                <w:bCs/>
                                <w:kern w:val="24"/>
                                <w:sz w:val="16"/>
                                <w:szCs w:val="16"/>
                              </w:rPr>
                              <w:t>8</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A4620B9" id="_x0000_s1036" type="#_x0000_t202" style="position:absolute;margin-left:325.8pt;margin-top:116.65pt;width:24.75pt;height: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" fillcolor="window" stroked="f">
                <v:textbox>
                  <w:txbxContent>
                    <w:p w14:paraId="0839A723" w14:textId="77777777" w:rsidR="00234635" w:rsidRPr="009F4191" w:rsidRDefault="00234635" w:rsidP="00234635">
                      <w:pPr>
                        <w:pStyle w:val="afb"/>
                        <w:spacing w:before="0" w:beforeAutospacing="0" w:after="0" w:afterAutospacing="0"/>
                        <w:jc w:val="center"/>
                        <w:rPr>
                          <w:b/>
                          <w:sz w:val="16"/>
                          <w:szCs w:val="16"/>
                        </w:rPr>
                      </w:pPr>
                      <w:r w:rsidRPr="009F4191">
                        <w:rPr>
                          <w:rFonts w:eastAsia="+mn-ea"/>
                          <w:b/>
                          <w:bCs/>
                          <w:kern w:val="24"/>
                          <w:sz w:val="16"/>
                          <w:szCs w:val="16"/>
                        </w:rPr>
                        <w:t>1</w:t>
                      </w:r>
                      <w:r>
                        <w:rPr>
                          <w:rFonts w:eastAsia="+mn-ea"/>
                          <w:b/>
                          <w:bCs/>
                          <w:kern w:val="24"/>
                          <w:sz w:val="16"/>
                          <w:szCs w:val="16"/>
                        </w:rPr>
                        <w:t>8</w:t>
                      </w:r>
                    </w:p>
                  </w:txbxContent>
                </v:textbox>
              </v:shape>
            </w:pict>
          </mc:Fallback>
        </mc:AlternateContent>
      </w:r>
      <w:r w:rsidR="00234635" w:rsidRPr="009F4191">
        <w:rPr>
          <w:noProof/>
        </w:rPr>
        <mc:AlternateContent>
          <mc:Choice Requires="wps">
            <w:drawing>
              <wp:anchor distT="0" distB="0" distL="114300" distR="114300" simplePos="0" relativeHeight="251675648" behindDoc="0" locked="0" layoutInCell="1" allowOverlap="1" wp14:anchorId="143D3345" wp14:editId="44FF23FB">
                <wp:simplePos x="0" y="0"/>
                <wp:positionH relativeFrom="column">
                  <wp:posOffset>3362325</wp:posOffset>
                </wp:positionH>
                <wp:positionV relativeFrom="paragraph">
                  <wp:posOffset>285750</wp:posOffset>
                </wp:positionV>
                <wp:extent cx="371475" cy="228600"/>
                <wp:effectExtent l="0" t="0" r="9525" b="0"/>
                <wp:wrapNone/>
                <wp:docPr id="18" name="TextBox 81"/>
                <wp:cNvGraphicFramePr/>
                <a:graphic xmlns:a="http://schemas.openxmlformats.org/drawingml/2006/main">
                  <a:graphicData uri="http://schemas.microsoft.com/office/word/2010/wordprocessingShape">
                    <wps:wsp>
                      <wps:cNvSpPr txBox="1"/>
                      <wps:spPr>
                        <a:xfrm>
                          <a:off x="0" y="0"/>
                          <a:ext cx="371475" cy="228600"/>
                        </a:xfrm>
                        <a:prstGeom prst="rect">
                          <a:avLst/>
                        </a:prstGeom>
                        <a:solidFill>
                          <a:sysClr val="window" lastClr="FFFFFF"/>
                        </a:solidFill>
                      </wps:spPr>
                      <wps:txbx>
                        <w:txbxContent>
                          <w:p w14:paraId="36BC0E69" w14:textId="77777777" w:rsidR="00234635" w:rsidRPr="009F4191" w:rsidRDefault="00234635" w:rsidP="00234635">
                            <w:pPr>
                              <w:pStyle w:val="afb"/>
                              <w:spacing w:before="0" w:beforeAutospacing="0" w:after="0" w:afterAutospacing="0"/>
                              <w:jc w:val="center"/>
                              <w:rPr>
                                <w:b/>
                                <w:sz w:val="16"/>
                                <w:szCs w:val="16"/>
                              </w:rPr>
                            </w:pPr>
                            <w:r w:rsidRPr="009F4191">
                              <w:rPr>
                                <w:rFonts w:eastAsia="+mn-ea"/>
                                <w:b/>
                                <w:bCs/>
                                <w:kern w:val="24"/>
                                <w:sz w:val="16"/>
                                <w:szCs w:val="16"/>
                              </w:rPr>
                              <w:t>1</w:t>
                            </w:r>
                            <w:r>
                              <w:rPr>
                                <w:rFonts w:eastAsia="+mn-ea"/>
                                <w:b/>
                                <w:bCs/>
                                <w:kern w:val="24"/>
                                <w:sz w:val="16"/>
                                <w:szCs w:val="16"/>
                              </w:rPr>
                              <w:t>9.4</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43D3345" id="_x0000_s1037" type="#_x0000_t202" style="position:absolute;margin-left:264.75pt;margin-top:22.5pt;width:29.25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" fillcolor="window" stroked="f">
                <v:textbox>
                  <w:txbxContent>
                    <w:p w14:paraId="36BC0E69" w14:textId="77777777" w:rsidR="00234635" w:rsidRPr="009F4191" w:rsidRDefault="00234635" w:rsidP="00234635">
                      <w:pPr>
                        <w:pStyle w:val="afb"/>
                        <w:spacing w:before="0" w:beforeAutospacing="0" w:after="0" w:afterAutospacing="0"/>
                        <w:jc w:val="center"/>
                        <w:rPr>
                          <w:b/>
                          <w:sz w:val="16"/>
                          <w:szCs w:val="16"/>
                        </w:rPr>
                      </w:pPr>
                      <w:r w:rsidRPr="009F4191">
                        <w:rPr>
                          <w:rFonts w:eastAsia="+mn-ea"/>
                          <w:b/>
                          <w:bCs/>
                          <w:kern w:val="24"/>
                          <w:sz w:val="16"/>
                          <w:szCs w:val="16"/>
                        </w:rPr>
                        <w:t>1</w:t>
                      </w:r>
                      <w:r>
                        <w:rPr>
                          <w:rFonts w:eastAsia="+mn-ea"/>
                          <w:b/>
                          <w:bCs/>
                          <w:kern w:val="24"/>
                          <w:sz w:val="16"/>
                          <w:szCs w:val="16"/>
                        </w:rPr>
                        <w:t>9.4</w:t>
                      </w:r>
                    </w:p>
                  </w:txbxContent>
                </v:textbox>
              </v:shape>
            </w:pict>
          </mc:Fallback>
        </mc:AlternateContent>
      </w:r>
      <w:r w:rsidR="00234635" w:rsidRPr="009F4191">
        <w:rPr>
          <w:noProof/>
        </w:rPr>
        <mc:AlternateContent>
          <mc:Choice Requires="wps">
            <w:drawing>
              <wp:anchor distT="0" distB="0" distL="114300" distR="114300" simplePos="0" relativeHeight="251673600" behindDoc="0" locked="0" layoutInCell="1" allowOverlap="1" wp14:anchorId="253FE320" wp14:editId="6D2A0D88">
                <wp:simplePos x="0" y="0"/>
                <wp:positionH relativeFrom="column">
                  <wp:posOffset>3276600</wp:posOffset>
                </wp:positionH>
                <wp:positionV relativeFrom="paragraph">
                  <wp:posOffset>1675765</wp:posOffset>
                </wp:positionV>
                <wp:extent cx="314325" cy="228600"/>
                <wp:effectExtent l="0" t="0" r="9525" b="0"/>
                <wp:wrapNone/>
                <wp:docPr id="20" name="TextBox 81"/>
                <wp:cNvGraphicFramePr/>
                <a:graphic xmlns:a="http://schemas.openxmlformats.org/drawingml/2006/main">
                  <a:graphicData uri="http://schemas.microsoft.com/office/word/2010/wordprocessingShape">
                    <wps:wsp>
                      <wps:cNvSpPr txBox="1"/>
                      <wps:spPr>
                        <a:xfrm>
                          <a:off x="0" y="0"/>
                          <a:ext cx="314325" cy="228600"/>
                        </a:xfrm>
                        <a:prstGeom prst="rect">
                          <a:avLst/>
                        </a:prstGeom>
                        <a:solidFill>
                          <a:sysClr val="window" lastClr="FFFFFF"/>
                        </a:solidFill>
                      </wps:spPr>
                      <wps:txbx>
                        <w:txbxContent>
                          <w:p w14:paraId="0C0AD53B" w14:textId="77777777" w:rsidR="00234635" w:rsidRPr="009F4191" w:rsidRDefault="00234635" w:rsidP="00234635">
                            <w:pPr>
                              <w:pStyle w:val="afb"/>
                              <w:spacing w:before="0" w:beforeAutospacing="0" w:after="0" w:afterAutospacing="0"/>
                              <w:jc w:val="center"/>
                              <w:rPr>
                                <w:b/>
                                <w:sz w:val="16"/>
                                <w:szCs w:val="16"/>
                              </w:rPr>
                            </w:pPr>
                            <w:r>
                              <w:rPr>
                                <w:rFonts w:eastAsia="+mn-ea"/>
                                <w:b/>
                                <w:bCs/>
                                <w:kern w:val="24"/>
                                <w:sz w:val="16"/>
                                <w:szCs w:val="16"/>
                              </w:rPr>
                              <w:t>8.1</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53FE320" id="_x0000_s1038" type="#_x0000_t202" style="position:absolute;margin-left:258pt;margin-top:131.95pt;width:24.75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" fillcolor="window" stroked="f">
                <v:textbox>
                  <w:txbxContent>
                    <w:p w14:paraId="0C0AD53B" w14:textId="77777777" w:rsidR="00234635" w:rsidRPr="009F4191" w:rsidRDefault="00234635" w:rsidP="00234635">
                      <w:pPr>
                        <w:pStyle w:val="afb"/>
                        <w:spacing w:before="0" w:beforeAutospacing="0" w:after="0" w:afterAutospacing="0"/>
                        <w:jc w:val="center"/>
                        <w:rPr>
                          <w:b/>
                          <w:sz w:val="16"/>
                          <w:szCs w:val="16"/>
                        </w:rPr>
                      </w:pPr>
                      <w:r>
                        <w:rPr>
                          <w:rFonts w:eastAsia="+mn-ea"/>
                          <w:b/>
                          <w:bCs/>
                          <w:kern w:val="24"/>
                          <w:sz w:val="16"/>
                          <w:szCs w:val="16"/>
                        </w:rPr>
                        <w:t>8.1</w:t>
                      </w:r>
                    </w:p>
                  </w:txbxContent>
                </v:textbox>
              </v:shape>
            </w:pict>
          </mc:Fallback>
        </mc:AlternateContent>
      </w:r>
      <w:r w:rsidR="00234635" w:rsidRPr="009F4191">
        <w:rPr>
          <w:noProof/>
        </w:rPr>
        <mc:AlternateContent>
          <mc:Choice Requires="wps">
            <w:drawing>
              <wp:anchor distT="0" distB="0" distL="114300" distR="114300" simplePos="0" relativeHeight="251671552" behindDoc="0" locked="0" layoutInCell="1" allowOverlap="1" wp14:anchorId="6DFA656A" wp14:editId="642F948F">
                <wp:simplePos x="0" y="0"/>
                <wp:positionH relativeFrom="column">
                  <wp:posOffset>2680335</wp:posOffset>
                </wp:positionH>
                <wp:positionV relativeFrom="paragraph">
                  <wp:posOffset>838835</wp:posOffset>
                </wp:positionV>
                <wp:extent cx="371475" cy="228600"/>
                <wp:effectExtent l="0" t="0" r="9525" b="0"/>
                <wp:wrapNone/>
                <wp:docPr id="14" name="TextBox 81"/>
                <wp:cNvGraphicFramePr/>
                <a:graphic xmlns:a="http://schemas.openxmlformats.org/drawingml/2006/main">
                  <a:graphicData uri="http://schemas.microsoft.com/office/word/2010/wordprocessingShape">
                    <wps:wsp>
                      <wps:cNvSpPr txBox="1"/>
                      <wps:spPr>
                        <a:xfrm>
                          <a:off x="0" y="0"/>
                          <a:ext cx="371475" cy="228600"/>
                        </a:xfrm>
                        <a:prstGeom prst="rect">
                          <a:avLst/>
                        </a:prstGeom>
                        <a:solidFill>
                          <a:sysClr val="window" lastClr="FFFFFF"/>
                        </a:solidFill>
                      </wps:spPr>
                      <wps:txbx>
                        <w:txbxContent>
                          <w:p w14:paraId="142C44E1" w14:textId="77777777" w:rsidR="00234635" w:rsidRPr="009F4191" w:rsidRDefault="00234635" w:rsidP="00234635">
                            <w:pPr>
                              <w:pStyle w:val="afb"/>
                              <w:spacing w:before="0" w:beforeAutospacing="0" w:after="0" w:afterAutospacing="0"/>
                              <w:jc w:val="center"/>
                              <w:rPr>
                                <w:b/>
                                <w:sz w:val="16"/>
                                <w:szCs w:val="16"/>
                              </w:rPr>
                            </w:pPr>
                            <w:r w:rsidRPr="009F4191">
                              <w:rPr>
                                <w:rFonts w:eastAsia="+mn-ea"/>
                                <w:b/>
                                <w:bCs/>
                                <w:kern w:val="24"/>
                                <w:sz w:val="16"/>
                                <w:szCs w:val="16"/>
                              </w:rPr>
                              <w:t>2</w:t>
                            </w:r>
                            <w:r>
                              <w:rPr>
                                <w:rFonts w:eastAsia="+mn-ea"/>
                                <w:b/>
                                <w:bCs/>
                                <w:kern w:val="24"/>
                                <w:sz w:val="16"/>
                                <w:szCs w:val="16"/>
                              </w:rPr>
                              <w:t>1.8</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DFA656A" id="_x0000_s1039" type="#_x0000_t202" style="position:absolute;margin-left:211.05pt;margin-top:66.05pt;width:29.25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" fillcolor="window" stroked="f">
                <v:textbox>
                  <w:txbxContent>
                    <w:p w14:paraId="142C44E1" w14:textId="77777777" w:rsidR="00234635" w:rsidRPr="009F4191" w:rsidRDefault="00234635" w:rsidP="00234635">
                      <w:pPr>
                        <w:pStyle w:val="afb"/>
                        <w:spacing w:before="0" w:beforeAutospacing="0" w:after="0" w:afterAutospacing="0"/>
                        <w:jc w:val="center"/>
                        <w:rPr>
                          <w:b/>
                          <w:sz w:val="16"/>
                          <w:szCs w:val="16"/>
                        </w:rPr>
                      </w:pPr>
                      <w:r w:rsidRPr="009F4191">
                        <w:rPr>
                          <w:rFonts w:eastAsia="+mn-ea"/>
                          <w:b/>
                          <w:bCs/>
                          <w:kern w:val="24"/>
                          <w:sz w:val="16"/>
                          <w:szCs w:val="16"/>
                        </w:rPr>
                        <w:t>2</w:t>
                      </w:r>
                      <w:r>
                        <w:rPr>
                          <w:rFonts w:eastAsia="+mn-ea"/>
                          <w:b/>
                          <w:bCs/>
                          <w:kern w:val="24"/>
                          <w:sz w:val="16"/>
                          <w:szCs w:val="16"/>
                        </w:rPr>
                        <w:t>1.8</w:t>
                      </w:r>
                    </w:p>
                  </w:txbxContent>
                </v:textbox>
              </v:shape>
            </w:pict>
          </mc:Fallback>
        </mc:AlternateContent>
      </w:r>
      <w:r w:rsidR="0046789C" w:rsidRPr="009F4191">
        <w:rPr>
          <w:noProof/>
        </w:rPr>
        <mc:AlternateContent>
          <mc:Choice Requires="wps">
            <w:drawing>
              <wp:anchor distT="0" distB="0" distL="114300" distR="114300" simplePos="0" relativeHeight="251669504" behindDoc="0" locked="0" layoutInCell="1" allowOverlap="1" wp14:anchorId="7FBFC958" wp14:editId="1CE5CC38">
                <wp:simplePos x="0" y="0"/>
                <wp:positionH relativeFrom="column">
                  <wp:posOffset>2638425</wp:posOffset>
                </wp:positionH>
                <wp:positionV relativeFrom="paragraph">
                  <wp:posOffset>2145030</wp:posOffset>
                </wp:positionV>
                <wp:extent cx="314325" cy="228600"/>
                <wp:effectExtent l="0" t="0" r="9525" b="0"/>
                <wp:wrapNone/>
                <wp:docPr id="16" name="TextBox 81"/>
                <wp:cNvGraphicFramePr/>
                <a:graphic xmlns:a="http://schemas.openxmlformats.org/drawingml/2006/main">
                  <a:graphicData uri="http://schemas.microsoft.com/office/word/2010/wordprocessingShape">
                    <wps:wsp>
                      <wps:cNvSpPr txBox="1"/>
                      <wps:spPr>
                        <a:xfrm>
                          <a:off x="0" y="0"/>
                          <a:ext cx="314325" cy="228600"/>
                        </a:xfrm>
                        <a:prstGeom prst="rect">
                          <a:avLst/>
                        </a:prstGeom>
                        <a:solidFill>
                          <a:sysClr val="window" lastClr="FFFFFF"/>
                        </a:solidFill>
                      </wps:spPr>
                      <wps:txbx>
                        <w:txbxContent>
                          <w:p w14:paraId="2060BDF3" w14:textId="77777777" w:rsidR="0046789C" w:rsidRPr="009F4191" w:rsidRDefault="0046789C" w:rsidP="0046789C">
                            <w:pPr>
                              <w:pStyle w:val="afb"/>
                              <w:spacing w:before="0" w:beforeAutospacing="0" w:after="0" w:afterAutospacing="0"/>
                              <w:jc w:val="center"/>
                              <w:rPr>
                                <w:b/>
                                <w:sz w:val="16"/>
                                <w:szCs w:val="16"/>
                              </w:rPr>
                            </w:pPr>
                            <w:r>
                              <w:rPr>
                                <w:rFonts w:eastAsia="+mn-ea"/>
                                <w:b/>
                                <w:bCs/>
                                <w:kern w:val="24"/>
                                <w:sz w:val="16"/>
                                <w:szCs w:val="16"/>
                              </w:rPr>
                              <w:t>3.8</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FBFC958" id="_x0000_s1040" type="#_x0000_t202" style="position:absolute;margin-left:207.75pt;margin-top:168.9pt;width:24.75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" fillcolor="window" stroked="f">
                <v:textbox>
                  <w:txbxContent>
                    <w:p w14:paraId="2060BDF3" w14:textId="77777777" w:rsidR="0046789C" w:rsidRPr="009F4191" w:rsidRDefault="0046789C" w:rsidP="0046789C">
                      <w:pPr>
                        <w:pStyle w:val="afb"/>
                        <w:spacing w:before="0" w:beforeAutospacing="0" w:after="0" w:afterAutospacing="0"/>
                        <w:jc w:val="center"/>
                        <w:rPr>
                          <w:b/>
                          <w:sz w:val="16"/>
                          <w:szCs w:val="16"/>
                        </w:rPr>
                      </w:pPr>
                      <w:r>
                        <w:rPr>
                          <w:rFonts w:eastAsia="+mn-ea"/>
                          <w:b/>
                          <w:bCs/>
                          <w:kern w:val="24"/>
                          <w:sz w:val="16"/>
                          <w:szCs w:val="16"/>
                        </w:rPr>
                        <w:t>3.8</w:t>
                      </w:r>
                    </w:p>
                  </w:txbxContent>
                </v:textbox>
              </v:shape>
            </w:pict>
          </mc:Fallback>
        </mc:AlternateContent>
      </w:r>
      <w:r w:rsidR="0046789C" w:rsidRPr="009F4191">
        <w:rPr>
          <w:noProof/>
        </w:rPr>
        <mc:AlternateContent>
          <mc:Choice Requires="wps">
            <w:drawing>
              <wp:anchor distT="0" distB="0" distL="114300" distR="114300" simplePos="0" relativeHeight="251667456" behindDoc="0" locked="0" layoutInCell="1" allowOverlap="1" wp14:anchorId="6B54DEB9" wp14:editId="4AD0C835">
                <wp:simplePos x="0" y="0"/>
                <wp:positionH relativeFrom="column">
                  <wp:posOffset>1943100</wp:posOffset>
                </wp:positionH>
                <wp:positionV relativeFrom="paragraph">
                  <wp:posOffset>1431925</wp:posOffset>
                </wp:positionV>
                <wp:extent cx="323850" cy="228600"/>
                <wp:effectExtent l="0" t="0" r="0" b="0"/>
                <wp:wrapNone/>
                <wp:docPr id="6" name="TextBox 81"/>
                <wp:cNvGraphicFramePr/>
                <a:graphic xmlns:a="http://schemas.openxmlformats.org/drawingml/2006/main">
                  <a:graphicData uri="http://schemas.microsoft.com/office/word/2010/wordprocessingShape">
                    <wps:wsp>
                      <wps:cNvSpPr txBox="1"/>
                      <wps:spPr>
                        <a:xfrm>
                          <a:off x="0" y="0"/>
                          <a:ext cx="323850" cy="228600"/>
                        </a:xfrm>
                        <a:prstGeom prst="rect">
                          <a:avLst/>
                        </a:prstGeom>
                        <a:solidFill>
                          <a:sysClr val="window" lastClr="FFFFFF"/>
                        </a:solidFill>
                      </wps:spPr>
                      <wps:txbx>
                        <w:txbxContent>
                          <w:p w14:paraId="2E222E75" w14:textId="77777777" w:rsidR="0046789C" w:rsidRPr="009F4191" w:rsidRDefault="0046789C" w:rsidP="0046789C">
                            <w:pPr>
                              <w:pStyle w:val="afb"/>
                              <w:spacing w:before="0" w:beforeAutospacing="0" w:after="0" w:afterAutospacing="0"/>
                              <w:jc w:val="center"/>
                              <w:rPr>
                                <w:b/>
                                <w:sz w:val="16"/>
                                <w:szCs w:val="16"/>
                              </w:rPr>
                            </w:pPr>
                            <w:r w:rsidRPr="009F4191">
                              <w:rPr>
                                <w:rFonts w:eastAsia="+mn-ea"/>
                                <w:b/>
                                <w:bCs/>
                                <w:kern w:val="24"/>
                                <w:sz w:val="16"/>
                                <w:szCs w:val="16"/>
                              </w:rPr>
                              <w:t>9.2</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B54DEB9" id="_x0000_s1041" type="#_x0000_t202" style="position:absolute;margin-left:153pt;margin-top:112.75pt;width:25.5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" fillcolor="window" stroked="f">
                <v:textbox>
                  <w:txbxContent>
                    <w:p w14:paraId="2E222E75" w14:textId="77777777" w:rsidR="0046789C" w:rsidRPr="009F4191" w:rsidRDefault="0046789C" w:rsidP="0046789C">
                      <w:pPr>
                        <w:pStyle w:val="afb"/>
                        <w:spacing w:before="0" w:beforeAutospacing="0" w:after="0" w:afterAutospacing="0"/>
                        <w:jc w:val="center"/>
                        <w:rPr>
                          <w:b/>
                          <w:sz w:val="16"/>
                          <w:szCs w:val="16"/>
                        </w:rPr>
                      </w:pPr>
                      <w:r w:rsidRPr="009F4191">
                        <w:rPr>
                          <w:rFonts w:eastAsia="+mn-ea"/>
                          <w:b/>
                          <w:bCs/>
                          <w:kern w:val="24"/>
                          <w:sz w:val="16"/>
                          <w:szCs w:val="16"/>
                        </w:rPr>
                        <w:t>9.2</w:t>
                      </w:r>
                    </w:p>
                  </w:txbxContent>
                </v:textbox>
              </v:shape>
            </w:pict>
          </mc:Fallback>
        </mc:AlternateContent>
      </w:r>
      <w:r w:rsidR="0046789C" w:rsidRPr="009F4191">
        <w:rPr>
          <w:noProof/>
        </w:rPr>
        <mc:AlternateContent>
          <mc:Choice Requires="wps">
            <w:drawing>
              <wp:anchor distT="0" distB="0" distL="114300" distR="114300" simplePos="0" relativeHeight="251665408" behindDoc="0" locked="0" layoutInCell="1" allowOverlap="1" wp14:anchorId="5117FD17" wp14:editId="641CB258">
                <wp:simplePos x="0" y="0"/>
                <wp:positionH relativeFrom="column">
                  <wp:posOffset>1188720</wp:posOffset>
                </wp:positionH>
                <wp:positionV relativeFrom="paragraph">
                  <wp:posOffset>2299335</wp:posOffset>
                </wp:positionV>
                <wp:extent cx="314325" cy="228600"/>
                <wp:effectExtent l="0" t="0" r="9525" b="0"/>
                <wp:wrapNone/>
                <wp:docPr id="15" name="TextBox 81"/>
                <wp:cNvGraphicFramePr/>
                <a:graphic xmlns:a="http://schemas.openxmlformats.org/drawingml/2006/main">
                  <a:graphicData uri="http://schemas.microsoft.com/office/word/2010/wordprocessingShape">
                    <wps:wsp>
                      <wps:cNvSpPr txBox="1"/>
                      <wps:spPr>
                        <a:xfrm>
                          <a:off x="0" y="0"/>
                          <a:ext cx="314325" cy="228600"/>
                        </a:xfrm>
                        <a:prstGeom prst="rect">
                          <a:avLst/>
                        </a:prstGeom>
                        <a:solidFill>
                          <a:sysClr val="window" lastClr="FFFFFF"/>
                        </a:solidFill>
                      </wps:spPr>
                      <wps:txbx>
                        <w:txbxContent>
                          <w:p w14:paraId="3115B906" w14:textId="77777777" w:rsidR="0046789C" w:rsidRPr="009F4191" w:rsidRDefault="0046789C" w:rsidP="0046789C">
                            <w:pPr>
                              <w:pStyle w:val="afb"/>
                              <w:spacing w:before="0" w:beforeAutospacing="0" w:after="0" w:afterAutospacing="0"/>
                              <w:jc w:val="center"/>
                              <w:rPr>
                                <w:b/>
                                <w:sz w:val="16"/>
                                <w:szCs w:val="16"/>
                              </w:rPr>
                            </w:pPr>
                            <w:r>
                              <w:rPr>
                                <w:rFonts w:eastAsia="+mn-ea"/>
                                <w:b/>
                                <w:bCs/>
                                <w:kern w:val="24"/>
                                <w:sz w:val="16"/>
                                <w:szCs w:val="16"/>
                              </w:rPr>
                              <w:t>6.7</w:t>
                            </w:r>
                            <w:r w:rsidRPr="009F4191">
                              <w:rPr>
                                <w:rFonts w:eastAsia="+mn-ea"/>
                                <w:b/>
                                <w:bCs/>
                                <w:kern w:val="24"/>
                                <w:sz w:val="16"/>
                                <w:szCs w:val="16"/>
                              </w:rPr>
                              <w:t>2</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117FD17" id="_x0000_s1042" type="#_x0000_t202" style="position:absolute;margin-left:93.6pt;margin-top:181.05pt;width:24.75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" fillcolor="window" stroked="f">
                <v:textbox>
                  <w:txbxContent>
                    <w:p w14:paraId="3115B906" w14:textId="77777777" w:rsidR="0046789C" w:rsidRPr="009F4191" w:rsidRDefault="0046789C" w:rsidP="0046789C">
                      <w:pPr>
                        <w:pStyle w:val="afb"/>
                        <w:spacing w:before="0" w:beforeAutospacing="0" w:after="0" w:afterAutospacing="0"/>
                        <w:jc w:val="center"/>
                        <w:rPr>
                          <w:b/>
                          <w:sz w:val="16"/>
                          <w:szCs w:val="16"/>
                        </w:rPr>
                      </w:pPr>
                      <w:r>
                        <w:rPr>
                          <w:rFonts w:eastAsia="+mn-ea"/>
                          <w:b/>
                          <w:bCs/>
                          <w:kern w:val="24"/>
                          <w:sz w:val="16"/>
                          <w:szCs w:val="16"/>
                        </w:rPr>
                        <w:t>6.7</w:t>
                      </w:r>
                      <w:r w:rsidRPr="009F4191">
                        <w:rPr>
                          <w:rFonts w:eastAsia="+mn-ea"/>
                          <w:b/>
                          <w:bCs/>
                          <w:kern w:val="24"/>
                          <w:sz w:val="16"/>
                          <w:szCs w:val="16"/>
                        </w:rPr>
                        <w:t>2</w:t>
                      </w:r>
                    </w:p>
                  </w:txbxContent>
                </v:textbox>
              </v:shape>
            </w:pict>
          </mc:Fallback>
        </mc:AlternateContent>
      </w:r>
      <w:r w:rsidR="0046789C" w:rsidRPr="00D00DEC">
        <w:rPr>
          <w:rFonts w:ascii="Times New Roman" w:eastAsia="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57B90BD5" wp14:editId="559D6D40">
                <wp:simplePos x="0" y="0"/>
                <wp:positionH relativeFrom="column">
                  <wp:posOffset>1623060</wp:posOffset>
                </wp:positionH>
                <wp:positionV relativeFrom="paragraph">
                  <wp:posOffset>2696845</wp:posOffset>
                </wp:positionV>
                <wp:extent cx="1428750" cy="609600"/>
                <wp:effectExtent l="0" t="0" r="0" b="0"/>
                <wp:wrapNone/>
                <wp:docPr id="974" name="Прямоугольник 974"/>
                <wp:cNvGraphicFramePr/>
                <a:graphic xmlns:a="http://schemas.openxmlformats.org/drawingml/2006/main">
                  <a:graphicData uri="http://schemas.microsoft.com/office/word/2010/wordprocessingShape">
                    <wps:wsp>
                      <wps:cNvSpPr/>
                      <wps:spPr>
                        <a:xfrm>
                          <a:off x="0" y="0"/>
                          <a:ext cx="1428750" cy="609600"/>
                        </a:xfrm>
                        <a:prstGeom prst="rect">
                          <a:avLst/>
                        </a:prstGeom>
                        <a:solidFill>
                          <a:sysClr val="window" lastClr="FFFFFF"/>
                        </a:solidFill>
                        <a:ln w="25400" cap="flat" cmpd="sng" algn="ctr">
                          <a:noFill/>
                          <a:prstDash val="solid"/>
                        </a:ln>
                        <a:effectLst/>
                      </wps:spPr>
                      <wps:txbx>
                        <w:txbxContent>
                          <w:p w14:paraId="309896AE" w14:textId="77777777" w:rsidR="0046789C" w:rsidRPr="00D00DEC" w:rsidRDefault="0046789C" w:rsidP="0046789C">
                            <w:pPr>
                              <w:spacing w:after="0" w:line="240" w:lineRule="auto"/>
                              <w:rPr>
                                <w:rFonts w:ascii="Times New Roman" w:hAnsi="Times New Roman" w:cs="Times New Roman"/>
                                <w:color w:val="000000" w:themeColor="text1"/>
                              </w:rPr>
                            </w:pPr>
                            <w:r w:rsidRPr="00D00DEC">
                              <w:rPr>
                                <w:rFonts w:ascii="Times New Roman" w:hAnsi="Times New Roman" w:cs="Times New Roman"/>
                                <w:color w:val="000000" w:themeColor="text1"/>
                              </w:rPr>
                              <w:t>Астана 10.3</w:t>
                            </w:r>
                          </w:p>
                          <w:p w14:paraId="68D963DB" w14:textId="77777777" w:rsidR="0046789C" w:rsidRPr="00D00DEC" w:rsidRDefault="0046789C" w:rsidP="0046789C">
                            <w:pPr>
                              <w:spacing w:after="0" w:line="240" w:lineRule="auto"/>
                              <w:rPr>
                                <w:rFonts w:ascii="Times New Roman" w:hAnsi="Times New Roman" w:cs="Times New Roman"/>
                                <w:color w:val="000000" w:themeColor="text1"/>
                              </w:rPr>
                            </w:pPr>
                            <w:r w:rsidRPr="00D00DEC">
                              <w:rPr>
                                <w:rFonts w:ascii="Times New Roman" w:hAnsi="Times New Roman" w:cs="Times New Roman"/>
                                <w:color w:val="000000" w:themeColor="text1"/>
                              </w:rPr>
                              <w:t>Алматы 13.5</w:t>
                            </w:r>
                          </w:p>
                          <w:p w14:paraId="76D8AFCF" w14:textId="77777777" w:rsidR="0046789C" w:rsidRPr="00D00DEC" w:rsidRDefault="0046789C" w:rsidP="0046789C">
                            <w:pPr>
                              <w:spacing w:after="0" w:line="240" w:lineRule="auto"/>
                              <w:rPr>
                                <w:rFonts w:ascii="Times New Roman" w:hAnsi="Times New Roman" w:cs="Times New Roman"/>
                                <w:color w:val="000000" w:themeColor="text1"/>
                              </w:rPr>
                            </w:pPr>
                            <w:r w:rsidRPr="00D00DEC">
                              <w:rPr>
                                <w:rFonts w:ascii="Times New Roman" w:hAnsi="Times New Roman" w:cs="Times New Roman"/>
                                <w:color w:val="000000" w:themeColor="text1"/>
                              </w:rPr>
                              <w:t>Шымкент 4.4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B90BD5" id="Прямоугольник 974" o:spid="_x0000_s1043" style="position:absolute;margin-left:127.8pt;margin-top:212.35pt;width:112.5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" fillcolor="window" stroked="f" strokeweight="2pt">
                <v:textbox>
                  <w:txbxContent>
                    <w:p w14:paraId="309896AE" w14:textId="77777777" w:rsidR="0046789C" w:rsidRPr="00D00DEC" w:rsidRDefault="0046789C" w:rsidP="0046789C">
                      <w:pPr>
                        <w:spacing w:after="0" w:line="240" w:lineRule="auto"/>
                        <w:rPr>
                          <w:rFonts w:ascii="Times New Roman" w:hAnsi="Times New Roman" w:cs="Times New Roman"/>
                          <w:color w:val="000000" w:themeColor="text1"/>
                        </w:rPr>
                      </w:pPr>
                      <w:r w:rsidRPr="00D00DEC">
                        <w:rPr>
                          <w:rFonts w:ascii="Times New Roman" w:hAnsi="Times New Roman" w:cs="Times New Roman"/>
                          <w:color w:val="000000" w:themeColor="text1"/>
                        </w:rPr>
                        <w:t>Астана 10.3</w:t>
                      </w:r>
                    </w:p>
                    <w:p w14:paraId="68D963DB" w14:textId="77777777" w:rsidR="0046789C" w:rsidRPr="00D00DEC" w:rsidRDefault="0046789C" w:rsidP="0046789C">
                      <w:pPr>
                        <w:spacing w:after="0" w:line="240" w:lineRule="auto"/>
                        <w:rPr>
                          <w:rFonts w:ascii="Times New Roman" w:hAnsi="Times New Roman" w:cs="Times New Roman"/>
                          <w:color w:val="000000" w:themeColor="text1"/>
                        </w:rPr>
                      </w:pPr>
                      <w:r w:rsidRPr="00D00DEC">
                        <w:rPr>
                          <w:rFonts w:ascii="Times New Roman" w:hAnsi="Times New Roman" w:cs="Times New Roman"/>
                          <w:color w:val="000000" w:themeColor="text1"/>
                        </w:rPr>
                        <w:t>Алматы 13.5</w:t>
                      </w:r>
                    </w:p>
                    <w:p w14:paraId="76D8AFCF" w14:textId="77777777" w:rsidR="0046789C" w:rsidRPr="00D00DEC" w:rsidRDefault="0046789C" w:rsidP="0046789C">
                      <w:pPr>
                        <w:spacing w:after="0" w:line="240" w:lineRule="auto"/>
                        <w:rPr>
                          <w:rFonts w:ascii="Times New Roman" w:hAnsi="Times New Roman" w:cs="Times New Roman"/>
                          <w:color w:val="000000" w:themeColor="text1"/>
                        </w:rPr>
                      </w:pPr>
                      <w:r w:rsidRPr="00D00DEC">
                        <w:rPr>
                          <w:rFonts w:ascii="Times New Roman" w:hAnsi="Times New Roman" w:cs="Times New Roman"/>
                          <w:color w:val="000000" w:themeColor="text1"/>
                        </w:rPr>
                        <w:t>Шымкент 4.4</w:t>
                      </w:r>
                    </w:p>
                  </w:txbxContent>
                </v:textbox>
              </v:rect>
            </w:pict>
          </mc:Fallback>
        </mc:AlternateContent>
      </w:r>
      <w:r w:rsidR="0046789C">
        <w:rPr>
          <w:rFonts w:ascii="Times New Roman" w:hAnsi="Times New Roman" w:cs="Times New Roman"/>
          <w:noProof/>
          <w:sz w:val="28"/>
          <w:szCs w:val="28"/>
        </w:rPr>
        <w:drawing>
          <wp:inline distT="0" distB="0" distL="0" distR="0" wp14:anchorId="6291C20A" wp14:editId="233842CE">
            <wp:extent cx="6334125" cy="3401695"/>
            <wp:effectExtent l="0" t="0" r="9525" b="8255"/>
            <wp:docPr id="150558787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34125" cy="3401695"/>
                    </a:xfrm>
                    <a:prstGeom prst="rect">
                      <a:avLst/>
                    </a:prstGeom>
                    <a:noFill/>
                  </pic:spPr>
                </pic:pic>
              </a:graphicData>
            </a:graphic>
          </wp:inline>
        </w:drawing>
      </w:r>
    </w:p>
    <w:p w14:paraId="3B571E37" w14:textId="6F330498" w:rsidR="00266277" w:rsidRDefault="00266277" w:rsidP="00D638B9">
      <w:pPr>
        <w:pStyle w:val="a7"/>
        <w:autoSpaceDE w:val="0"/>
        <w:adjustRightInd w:val="0"/>
        <w:spacing w:after="0" w:line="240" w:lineRule="auto"/>
        <w:ind w:left="0"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3 – </w:t>
      </w:r>
      <w:r w:rsidRPr="0055685B">
        <w:rPr>
          <w:rFonts w:ascii="Times New Roman" w:hAnsi="Times New Roman" w:cs="Times New Roman"/>
          <w:sz w:val="28"/>
          <w:szCs w:val="28"/>
        </w:rPr>
        <w:t xml:space="preserve">Картограмма заболеваемости </w:t>
      </w:r>
      <w:r>
        <w:rPr>
          <w:rFonts w:ascii="Times New Roman" w:hAnsi="Times New Roman" w:cs="Times New Roman"/>
          <w:sz w:val="28"/>
          <w:szCs w:val="28"/>
        </w:rPr>
        <w:t xml:space="preserve">раком ободочной кишки </w:t>
      </w:r>
      <w:r w:rsidRPr="0055685B">
        <w:rPr>
          <w:rFonts w:ascii="Times New Roman" w:hAnsi="Times New Roman" w:cs="Times New Roman"/>
          <w:sz w:val="28"/>
          <w:szCs w:val="28"/>
        </w:rPr>
        <w:t>(на 100 000 населения) в РК (интенсивные показатели)</w:t>
      </w:r>
      <w:r>
        <w:rPr>
          <w:rFonts w:ascii="Times New Roman" w:hAnsi="Times New Roman" w:cs="Times New Roman"/>
          <w:sz w:val="28"/>
          <w:szCs w:val="28"/>
        </w:rPr>
        <w:t xml:space="preserve"> с указанием плотности населения по регионам</w:t>
      </w:r>
    </w:p>
    <w:p w14:paraId="50E69EC0" w14:textId="70200F0A" w:rsidR="000A0AD8" w:rsidRDefault="000A0AD8" w:rsidP="003730BF">
      <w:pPr>
        <w:spacing w:after="0" w:line="240" w:lineRule="auto"/>
        <w:rPr>
          <w:rFonts w:ascii="Times New Roman" w:hAnsi="Times New Roman" w:cs="Times New Roman"/>
          <w:sz w:val="28"/>
          <w:szCs w:val="28"/>
        </w:rPr>
      </w:pPr>
    </w:p>
    <w:p w14:paraId="6EA1D442" w14:textId="0C0A18A5" w:rsidR="00266277" w:rsidRDefault="00266277" w:rsidP="00266277">
      <w:pPr>
        <w:pStyle w:val="a7"/>
        <w:autoSpaceDE w:val="0"/>
        <w:adjustRightInd w:val="0"/>
        <w:spacing w:after="0" w:line="240" w:lineRule="auto"/>
        <w:ind w:left="0" w:firstLine="709"/>
        <w:jc w:val="both"/>
        <w:rPr>
          <w:rFonts w:ascii="Times New Roman" w:eastAsia="Calibri" w:hAnsi="Times New Roman" w:cs="Times New Roman"/>
          <w:sz w:val="28"/>
          <w:szCs w:val="28"/>
        </w:rPr>
      </w:pPr>
      <w:r w:rsidRPr="00C45C8F">
        <w:rPr>
          <w:rFonts w:ascii="Times New Roman" w:eastAsia="Calibri" w:hAnsi="Times New Roman" w:cs="Times New Roman"/>
          <w:sz w:val="28"/>
          <w:szCs w:val="28"/>
        </w:rPr>
        <w:lastRenderedPageBreak/>
        <w:t>При стандартизации показателей всех регионов с целью устранения влияния структуры населения на показатели заболеваемости, выявлены существенные региональные различия. Самые высокие стандартизованные показатели заболеваемости среди обоих полов отмечены в Павлодарской (34.16±0.31</w:t>
      </w:r>
      <w:r w:rsidRPr="00C45C8F">
        <w:rPr>
          <w:rFonts w:ascii="Times New Roman" w:eastAsia="Calibri" w:hAnsi="Times New Roman" w:cs="Times New Roman"/>
          <w:color w:val="000000"/>
          <w:sz w:val="28"/>
          <w:szCs w:val="28"/>
          <w:shd w:val="clear" w:color="auto" w:fill="FFFFFF"/>
          <w:vertAlign w:val="superscript"/>
        </w:rPr>
        <w:t>о</w:t>
      </w:r>
      <w:r w:rsidRPr="00C45C8F">
        <w:rPr>
          <w:rFonts w:ascii="Times New Roman" w:eastAsia="Calibri" w:hAnsi="Times New Roman" w:cs="Times New Roman"/>
          <w:color w:val="000000"/>
          <w:sz w:val="28"/>
          <w:szCs w:val="28"/>
          <w:shd w:val="clear" w:color="auto" w:fill="FFFFFF"/>
        </w:rPr>
        <w:t>/</w:t>
      </w:r>
      <w:proofErr w:type="spellStart"/>
      <w:r w:rsidRPr="00C45C8F">
        <w:rPr>
          <w:rFonts w:ascii="Times New Roman" w:eastAsia="Calibri" w:hAnsi="Times New Roman" w:cs="Times New Roman"/>
          <w:color w:val="000000"/>
          <w:sz w:val="28"/>
          <w:szCs w:val="28"/>
          <w:shd w:val="clear" w:color="auto" w:fill="FFFFFF"/>
          <w:vertAlign w:val="subscript"/>
        </w:rPr>
        <w:t>оооо</w:t>
      </w:r>
      <w:proofErr w:type="spellEnd"/>
      <w:r w:rsidRPr="00C45C8F">
        <w:rPr>
          <w:rFonts w:ascii="Times New Roman" w:eastAsia="Calibri" w:hAnsi="Times New Roman" w:cs="Times New Roman"/>
          <w:sz w:val="28"/>
          <w:szCs w:val="28"/>
        </w:rPr>
        <w:t>), Восточно-Казахстанской (32.15±0.21</w:t>
      </w:r>
      <w:r w:rsidRPr="00C45C8F">
        <w:rPr>
          <w:rFonts w:ascii="Times New Roman" w:eastAsia="Calibri" w:hAnsi="Times New Roman" w:cs="Times New Roman"/>
          <w:color w:val="000000"/>
          <w:sz w:val="28"/>
          <w:szCs w:val="28"/>
          <w:shd w:val="clear" w:color="auto" w:fill="FFFFFF"/>
          <w:vertAlign w:val="superscript"/>
        </w:rPr>
        <w:t>о</w:t>
      </w:r>
      <w:r w:rsidRPr="00C45C8F">
        <w:rPr>
          <w:rFonts w:ascii="Times New Roman" w:eastAsia="Calibri" w:hAnsi="Times New Roman" w:cs="Times New Roman"/>
          <w:color w:val="000000"/>
          <w:sz w:val="28"/>
          <w:szCs w:val="28"/>
          <w:shd w:val="clear" w:color="auto" w:fill="FFFFFF"/>
        </w:rPr>
        <w:t>/</w:t>
      </w:r>
      <w:proofErr w:type="spellStart"/>
      <w:r w:rsidRPr="00C45C8F">
        <w:rPr>
          <w:rFonts w:ascii="Times New Roman" w:eastAsia="Calibri" w:hAnsi="Times New Roman" w:cs="Times New Roman"/>
          <w:color w:val="000000"/>
          <w:sz w:val="28"/>
          <w:szCs w:val="28"/>
          <w:shd w:val="clear" w:color="auto" w:fill="FFFFFF"/>
          <w:vertAlign w:val="subscript"/>
        </w:rPr>
        <w:t>оооо</w:t>
      </w:r>
      <w:proofErr w:type="spellEnd"/>
      <w:r w:rsidRPr="00C45C8F">
        <w:rPr>
          <w:rFonts w:ascii="Times New Roman" w:eastAsia="Calibri" w:hAnsi="Times New Roman" w:cs="Times New Roman"/>
          <w:sz w:val="28"/>
          <w:szCs w:val="28"/>
        </w:rPr>
        <w:t>)</w:t>
      </w:r>
      <w:r w:rsidRPr="001A1DD5">
        <w:rPr>
          <w:rFonts w:ascii="Times New Roman" w:eastAsia="Calibri" w:hAnsi="Times New Roman" w:cs="Times New Roman"/>
          <w:sz w:val="28"/>
          <w:szCs w:val="28"/>
        </w:rPr>
        <w:t xml:space="preserve"> </w:t>
      </w:r>
      <w:r w:rsidRPr="00C45C8F">
        <w:rPr>
          <w:rFonts w:ascii="Times New Roman" w:eastAsia="Calibri" w:hAnsi="Times New Roman" w:cs="Times New Roman"/>
          <w:sz w:val="28"/>
          <w:szCs w:val="28"/>
        </w:rPr>
        <w:t>областях и г. Алматы (29.33±0.19</w:t>
      </w:r>
      <w:r w:rsidRPr="00C45C8F">
        <w:rPr>
          <w:rFonts w:ascii="Times New Roman" w:eastAsia="Calibri" w:hAnsi="Times New Roman" w:cs="Times New Roman"/>
          <w:color w:val="000000"/>
          <w:sz w:val="28"/>
          <w:szCs w:val="28"/>
          <w:shd w:val="clear" w:color="auto" w:fill="FFFFFF"/>
          <w:vertAlign w:val="superscript"/>
        </w:rPr>
        <w:t>о</w:t>
      </w:r>
      <w:r w:rsidRPr="00C45C8F">
        <w:rPr>
          <w:rFonts w:ascii="Times New Roman" w:eastAsia="Calibri" w:hAnsi="Times New Roman" w:cs="Times New Roman"/>
          <w:color w:val="000000"/>
          <w:sz w:val="28"/>
          <w:szCs w:val="28"/>
          <w:shd w:val="clear" w:color="auto" w:fill="FFFFFF"/>
        </w:rPr>
        <w:t>/</w:t>
      </w:r>
      <w:proofErr w:type="spellStart"/>
      <w:r w:rsidRPr="00C45C8F">
        <w:rPr>
          <w:rFonts w:ascii="Times New Roman" w:eastAsia="Calibri" w:hAnsi="Times New Roman" w:cs="Times New Roman"/>
          <w:color w:val="000000"/>
          <w:sz w:val="28"/>
          <w:szCs w:val="28"/>
          <w:shd w:val="clear" w:color="auto" w:fill="FFFFFF"/>
          <w:vertAlign w:val="subscript"/>
        </w:rPr>
        <w:t>оооо</w:t>
      </w:r>
      <w:proofErr w:type="spellEnd"/>
      <w:r w:rsidRPr="00C45C8F">
        <w:rPr>
          <w:rFonts w:ascii="Times New Roman" w:eastAsia="Calibri" w:hAnsi="Times New Roman" w:cs="Times New Roman"/>
          <w:sz w:val="28"/>
          <w:szCs w:val="28"/>
        </w:rPr>
        <w:t>). Наиболее низкие стандартизованные показатели зарегистрированы в Южно-Казахстанской (10.34±0.06</w:t>
      </w:r>
      <w:r w:rsidRPr="00C45C8F">
        <w:rPr>
          <w:rFonts w:ascii="Times New Roman" w:eastAsia="Calibri" w:hAnsi="Times New Roman" w:cs="Times New Roman"/>
          <w:color w:val="000000"/>
          <w:sz w:val="28"/>
          <w:szCs w:val="28"/>
          <w:shd w:val="clear" w:color="auto" w:fill="FFFFFF"/>
          <w:vertAlign w:val="superscript"/>
        </w:rPr>
        <w:t>о</w:t>
      </w:r>
      <w:r w:rsidRPr="00C45C8F">
        <w:rPr>
          <w:rFonts w:ascii="Times New Roman" w:eastAsia="Calibri" w:hAnsi="Times New Roman" w:cs="Times New Roman"/>
          <w:color w:val="000000"/>
          <w:sz w:val="28"/>
          <w:szCs w:val="28"/>
          <w:shd w:val="clear" w:color="auto" w:fill="FFFFFF"/>
        </w:rPr>
        <w:t>/</w:t>
      </w:r>
      <w:proofErr w:type="spellStart"/>
      <w:r w:rsidRPr="00C45C8F">
        <w:rPr>
          <w:rFonts w:ascii="Times New Roman" w:eastAsia="Calibri" w:hAnsi="Times New Roman" w:cs="Times New Roman"/>
          <w:color w:val="000000"/>
          <w:sz w:val="28"/>
          <w:szCs w:val="28"/>
          <w:shd w:val="clear" w:color="auto" w:fill="FFFFFF"/>
          <w:vertAlign w:val="subscript"/>
        </w:rPr>
        <w:t>оооо</w:t>
      </w:r>
      <w:proofErr w:type="spellEnd"/>
      <w:r w:rsidRPr="00C45C8F">
        <w:rPr>
          <w:rFonts w:ascii="Times New Roman" w:eastAsia="Calibri" w:hAnsi="Times New Roman" w:cs="Times New Roman"/>
          <w:sz w:val="28"/>
          <w:szCs w:val="28"/>
        </w:rPr>
        <w:t>), Кызылординской (12.05±0.14</w:t>
      </w:r>
      <w:r w:rsidRPr="00C45C8F">
        <w:rPr>
          <w:rFonts w:ascii="Times New Roman" w:eastAsia="Calibri" w:hAnsi="Times New Roman" w:cs="Times New Roman"/>
          <w:color w:val="000000"/>
          <w:sz w:val="28"/>
          <w:szCs w:val="28"/>
          <w:shd w:val="clear" w:color="auto" w:fill="FFFFFF"/>
          <w:vertAlign w:val="superscript"/>
        </w:rPr>
        <w:t>о</w:t>
      </w:r>
      <w:r w:rsidRPr="00C45C8F">
        <w:rPr>
          <w:rFonts w:ascii="Times New Roman" w:eastAsia="Calibri" w:hAnsi="Times New Roman" w:cs="Times New Roman"/>
          <w:color w:val="000000"/>
          <w:sz w:val="28"/>
          <w:szCs w:val="28"/>
          <w:shd w:val="clear" w:color="auto" w:fill="FFFFFF"/>
        </w:rPr>
        <w:t>/</w:t>
      </w:r>
      <w:proofErr w:type="spellStart"/>
      <w:r w:rsidRPr="00C45C8F">
        <w:rPr>
          <w:rFonts w:ascii="Times New Roman" w:eastAsia="Calibri" w:hAnsi="Times New Roman" w:cs="Times New Roman"/>
          <w:color w:val="000000"/>
          <w:sz w:val="28"/>
          <w:szCs w:val="28"/>
          <w:shd w:val="clear" w:color="auto" w:fill="FFFFFF"/>
          <w:vertAlign w:val="subscript"/>
        </w:rPr>
        <w:t>оооо</w:t>
      </w:r>
      <w:proofErr w:type="spellEnd"/>
      <w:r w:rsidRPr="00C45C8F">
        <w:rPr>
          <w:rFonts w:ascii="Times New Roman" w:eastAsia="Calibri" w:hAnsi="Times New Roman" w:cs="Times New Roman"/>
          <w:sz w:val="28"/>
          <w:szCs w:val="28"/>
        </w:rPr>
        <w:t>) и Алматинской (12.56±0.07</w:t>
      </w:r>
      <w:r w:rsidRPr="00C45C8F">
        <w:rPr>
          <w:rFonts w:ascii="Times New Roman" w:eastAsia="Calibri" w:hAnsi="Times New Roman" w:cs="Times New Roman"/>
          <w:color w:val="000000"/>
          <w:sz w:val="28"/>
          <w:szCs w:val="28"/>
          <w:shd w:val="clear" w:color="auto" w:fill="FFFFFF"/>
          <w:vertAlign w:val="superscript"/>
        </w:rPr>
        <w:t>о</w:t>
      </w:r>
      <w:r w:rsidRPr="00C45C8F">
        <w:rPr>
          <w:rFonts w:ascii="Times New Roman" w:eastAsia="Calibri" w:hAnsi="Times New Roman" w:cs="Times New Roman"/>
          <w:color w:val="000000"/>
          <w:sz w:val="28"/>
          <w:szCs w:val="28"/>
          <w:shd w:val="clear" w:color="auto" w:fill="FFFFFF"/>
        </w:rPr>
        <w:t>/</w:t>
      </w:r>
      <w:proofErr w:type="spellStart"/>
      <w:r w:rsidRPr="00C45C8F">
        <w:rPr>
          <w:rFonts w:ascii="Times New Roman" w:eastAsia="Calibri" w:hAnsi="Times New Roman" w:cs="Times New Roman"/>
          <w:color w:val="000000"/>
          <w:sz w:val="28"/>
          <w:szCs w:val="28"/>
          <w:shd w:val="clear" w:color="auto" w:fill="FFFFFF"/>
          <w:vertAlign w:val="subscript"/>
        </w:rPr>
        <w:t>оооо</w:t>
      </w:r>
      <w:proofErr w:type="spellEnd"/>
      <w:r w:rsidRPr="00C45C8F">
        <w:rPr>
          <w:rFonts w:ascii="Times New Roman" w:eastAsia="Calibri" w:hAnsi="Times New Roman" w:cs="Times New Roman"/>
          <w:sz w:val="28"/>
          <w:szCs w:val="28"/>
        </w:rPr>
        <w:t>) областях</w:t>
      </w:r>
      <w:r w:rsidR="00364822">
        <w:rPr>
          <w:rFonts w:ascii="Times New Roman" w:eastAsia="Calibri"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23</w:t>
      </w:r>
      <w:r w:rsidR="00364822" w:rsidRPr="00364822">
        <w:rPr>
          <w:rFonts w:ascii="Times New Roman" w:hAnsi="Times New Roman" w:cs="Times New Roman"/>
          <w:sz w:val="28"/>
          <w:szCs w:val="28"/>
        </w:rPr>
        <w:t>]</w:t>
      </w:r>
      <w:r>
        <w:rPr>
          <w:rFonts w:ascii="Times New Roman" w:eastAsia="Calibri" w:hAnsi="Times New Roman" w:cs="Times New Roman"/>
          <w:sz w:val="28"/>
          <w:szCs w:val="28"/>
        </w:rPr>
        <w:t xml:space="preserve">. </w:t>
      </w:r>
    </w:p>
    <w:p w14:paraId="5088C40B" w14:textId="1800F2F1" w:rsidR="000A0AD8" w:rsidRDefault="000A0AD8" w:rsidP="003730BF">
      <w:pPr>
        <w:spacing w:after="0" w:line="240" w:lineRule="auto"/>
        <w:rPr>
          <w:rFonts w:ascii="Times New Roman" w:hAnsi="Times New Roman" w:cs="Times New Roman"/>
          <w:sz w:val="28"/>
          <w:szCs w:val="28"/>
        </w:rPr>
      </w:pPr>
    </w:p>
    <w:p w14:paraId="08C80EBE" w14:textId="0A44DAF7" w:rsidR="000A0AD8" w:rsidRDefault="00E64982" w:rsidP="004C0C4B">
      <w:pPr>
        <w:spacing w:after="0" w:line="240" w:lineRule="auto"/>
        <w:jc w:val="center"/>
        <w:rPr>
          <w:rFonts w:ascii="Times New Roman" w:hAnsi="Times New Roman" w:cs="Times New Roman"/>
          <w:sz w:val="28"/>
          <w:szCs w:val="28"/>
        </w:rPr>
      </w:pPr>
      <w:r w:rsidRPr="009F4191">
        <w:rPr>
          <w:noProof/>
        </w:rPr>
        <mc:AlternateContent>
          <mc:Choice Requires="wps">
            <w:drawing>
              <wp:anchor distT="0" distB="0" distL="114300" distR="114300" simplePos="0" relativeHeight="251730944" behindDoc="0" locked="0" layoutInCell="1" allowOverlap="1" wp14:anchorId="13E7E749" wp14:editId="60E74E4E">
                <wp:simplePos x="0" y="0"/>
                <wp:positionH relativeFrom="column">
                  <wp:posOffset>3535680</wp:posOffset>
                </wp:positionH>
                <wp:positionV relativeFrom="paragraph">
                  <wp:posOffset>2822575</wp:posOffset>
                </wp:positionV>
                <wp:extent cx="314325" cy="228600"/>
                <wp:effectExtent l="0" t="0" r="9525" b="0"/>
                <wp:wrapNone/>
                <wp:docPr id="70" name="TextBox 81"/>
                <wp:cNvGraphicFramePr/>
                <a:graphic xmlns:a="http://schemas.openxmlformats.org/drawingml/2006/main">
                  <a:graphicData uri="http://schemas.microsoft.com/office/word/2010/wordprocessingShape">
                    <wps:wsp>
                      <wps:cNvSpPr txBox="1"/>
                      <wps:spPr>
                        <a:xfrm>
                          <a:off x="0" y="0"/>
                          <a:ext cx="314325" cy="228600"/>
                        </a:xfrm>
                        <a:prstGeom prst="rect">
                          <a:avLst/>
                        </a:prstGeom>
                        <a:solidFill>
                          <a:sysClr val="window" lastClr="FFFFFF"/>
                        </a:solidFill>
                      </wps:spPr>
                      <wps:txbx>
                        <w:txbxContent>
                          <w:p w14:paraId="195630C9" w14:textId="77777777" w:rsidR="00E64982" w:rsidRPr="009F4191" w:rsidRDefault="00E64982" w:rsidP="00E64982">
                            <w:pPr>
                              <w:pStyle w:val="afb"/>
                              <w:spacing w:before="0" w:beforeAutospacing="0" w:after="0" w:afterAutospacing="0"/>
                              <w:jc w:val="center"/>
                              <w:rPr>
                                <w:b/>
                                <w:sz w:val="16"/>
                                <w:szCs w:val="16"/>
                              </w:rPr>
                            </w:pPr>
                            <w:r>
                              <w:rPr>
                                <w:rFonts w:eastAsia="+mn-ea"/>
                                <w:b/>
                                <w:bCs/>
                                <w:kern w:val="24"/>
                                <w:sz w:val="16"/>
                                <w:szCs w:val="16"/>
                              </w:rPr>
                              <w:t>2.9</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3E7E749" id="_x0000_s1044" type="#_x0000_t202" style="position:absolute;left:0;text-align:left;margin-left:278.4pt;margin-top:222.25pt;width:24.75pt;height:18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" fillcolor="window" stroked="f">
                <v:textbox>
                  <w:txbxContent>
                    <w:p w14:paraId="195630C9" w14:textId="77777777" w:rsidR="00E64982" w:rsidRPr="009F4191" w:rsidRDefault="00E64982" w:rsidP="00E64982">
                      <w:pPr>
                        <w:pStyle w:val="afb"/>
                        <w:spacing w:before="0" w:beforeAutospacing="0" w:after="0" w:afterAutospacing="0"/>
                        <w:jc w:val="center"/>
                        <w:rPr>
                          <w:b/>
                          <w:sz w:val="16"/>
                          <w:szCs w:val="16"/>
                        </w:rPr>
                      </w:pPr>
                      <w:r>
                        <w:rPr>
                          <w:rFonts w:eastAsia="+mn-ea"/>
                          <w:b/>
                          <w:bCs/>
                          <w:kern w:val="24"/>
                          <w:sz w:val="16"/>
                          <w:szCs w:val="16"/>
                        </w:rPr>
                        <w:t>2.9</w:t>
                      </w:r>
                    </w:p>
                  </w:txbxContent>
                </v:textbox>
              </v:shape>
            </w:pict>
          </mc:Fallback>
        </mc:AlternateContent>
      </w:r>
      <w:r w:rsidRPr="009F4191">
        <w:rPr>
          <w:noProof/>
        </w:rPr>
        <mc:AlternateContent>
          <mc:Choice Requires="wps">
            <w:drawing>
              <wp:anchor distT="0" distB="0" distL="114300" distR="114300" simplePos="0" relativeHeight="251728896" behindDoc="0" locked="0" layoutInCell="1" allowOverlap="1" wp14:anchorId="53B1C6E8" wp14:editId="12274F45">
                <wp:simplePos x="0" y="0"/>
                <wp:positionH relativeFrom="column">
                  <wp:posOffset>3924300</wp:posOffset>
                </wp:positionH>
                <wp:positionV relativeFrom="paragraph">
                  <wp:posOffset>2374265</wp:posOffset>
                </wp:positionV>
                <wp:extent cx="314325" cy="228600"/>
                <wp:effectExtent l="0" t="0" r="9525" b="0"/>
                <wp:wrapNone/>
                <wp:docPr id="28" name="TextBox 81"/>
                <wp:cNvGraphicFramePr/>
                <a:graphic xmlns:a="http://schemas.openxmlformats.org/drawingml/2006/main">
                  <a:graphicData uri="http://schemas.microsoft.com/office/word/2010/wordprocessingShape">
                    <wps:wsp>
                      <wps:cNvSpPr txBox="1"/>
                      <wps:spPr>
                        <a:xfrm>
                          <a:off x="0" y="0"/>
                          <a:ext cx="314325" cy="228600"/>
                        </a:xfrm>
                        <a:prstGeom prst="rect">
                          <a:avLst/>
                        </a:prstGeom>
                        <a:solidFill>
                          <a:sysClr val="window" lastClr="FFFFFF"/>
                        </a:solidFill>
                      </wps:spPr>
                      <wps:txbx>
                        <w:txbxContent>
                          <w:p w14:paraId="20112195" w14:textId="77777777" w:rsidR="00E64982" w:rsidRPr="009F4191" w:rsidRDefault="00E64982" w:rsidP="00E64982">
                            <w:pPr>
                              <w:pStyle w:val="afb"/>
                              <w:spacing w:before="0" w:beforeAutospacing="0" w:after="0" w:afterAutospacing="0"/>
                              <w:jc w:val="center"/>
                              <w:rPr>
                                <w:b/>
                                <w:sz w:val="16"/>
                                <w:szCs w:val="16"/>
                              </w:rPr>
                            </w:pPr>
                            <w:r>
                              <w:rPr>
                                <w:rFonts w:eastAsia="+mn-ea"/>
                                <w:b/>
                                <w:bCs/>
                                <w:kern w:val="24"/>
                                <w:sz w:val="16"/>
                                <w:szCs w:val="16"/>
                              </w:rPr>
                              <w:t>5.28</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3B1C6E8" id="_x0000_s1045" type="#_x0000_t202" style="position:absolute;left:0;text-align:left;margin-left:309pt;margin-top:186.95pt;width:24.75pt;height:18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" fillcolor="window" stroked="f">
                <v:textbox>
                  <w:txbxContent>
                    <w:p w14:paraId="20112195" w14:textId="77777777" w:rsidR="00E64982" w:rsidRPr="009F4191" w:rsidRDefault="00E64982" w:rsidP="00E64982">
                      <w:pPr>
                        <w:pStyle w:val="afb"/>
                        <w:spacing w:before="0" w:beforeAutospacing="0" w:after="0" w:afterAutospacing="0"/>
                        <w:jc w:val="center"/>
                        <w:rPr>
                          <w:b/>
                          <w:sz w:val="16"/>
                          <w:szCs w:val="16"/>
                        </w:rPr>
                      </w:pPr>
                      <w:r>
                        <w:rPr>
                          <w:rFonts w:eastAsia="+mn-ea"/>
                          <w:b/>
                          <w:bCs/>
                          <w:kern w:val="24"/>
                          <w:sz w:val="16"/>
                          <w:szCs w:val="16"/>
                        </w:rPr>
                        <w:t>5.28</w:t>
                      </w:r>
                    </w:p>
                  </w:txbxContent>
                </v:textbox>
              </v:shape>
            </w:pict>
          </mc:Fallback>
        </mc:AlternateContent>
      </w:r>
      <w:r w:rsidRPr="009F4191">
        <w:rPr>
          <w:noProof/>
        </w:rPr>
        <mc:AlternateContent>
          <mc:Choice Requires="wps">
            <w:drawing>
              <wp:anchor distT="0" distB="0" distL="114300" distR="114300" simplePos="0" relativeHeight="251726848" behindDoc="0" locked="0" layoutInCell="1" allowOverlap="1" wp14:anchorId="5DB5EFD1" wp14:editId="504C8921">
                <wp:simplePos x="0" y="0"/>
                <wp:positionH relativeFrom="column">
                  <wp:posOffset>4701540</wp:posOffset>
                </wp:positionH>
                <wp:positionV relativeFrom="paragraph">
                  <wp:posOffset>2498725</wp:posOffset>
                </wp:positionV>
                <wp:extent cx="314325" cy="209550"/>
                <wp:effectExtent l="0" t="0" r="9525" b="0"/>
                <wp:wrapNone/>
                <wp:docPr id="31" name="TextBox 81"/>
                <wp:cNvGraphicFramePr/>
                <a:graphic xmlns:a="http://schemas.openxmlformats.org/drawingml/2006/main">
                  <a:graphicData uri="http://schemas.microsoft.com/office/word/2010/wordprocessingShape">
                    <wps:wsp>
                      <wps:cNvSpPr txBox="1"/>
                      <wps:spPr>
                        <a:xfrm>
                          <a:off x="0" y="0"/>
                          <a:ext cx="314325" cy="209550"/>
                        </a:xfrm>
                        <a:prstGeom prst="rect">
                          <a:avLst/>
                        </a:prstGeom>
                        <a:solidFill>
                          <a:sysClr val="window" lastClr="FFFFFF"/>
                        </a:solidFill>
                      </wps:spPr>
                      <wps:txbx>
                        <w:txbxContent>
                          <w:p w14:paraId="557D47C3" w14:textId="77777777" w:rsidR="00E64982" w:rsidRPr="009F4191" w:rsidRDefault="00E64982" w:rsidP="00E64982">
                            <w:pPr>
                              <w:pStyle w:val="afb"/>
                              <w:spacing w:before="0" w:beforeAutospacing="0" w:after="0" w:afterAutospacing="0"/>
                              <w:jc w:val="center"/>
                              <w:rPr>
                                <w:b/>
                                <w:sz w:val="16"/>
                                <w:szCs w:val="16"/>
                              </w:rPr>
                            </w:pPr>
                            <w:r>
                              <w:rPr>
                                <w:rFonts w:eastAsia="+mn-ea"/>
                                <w:b/>
                                <w:bCs/>
                                <w:kern w:val="24"/>
                                <w:sz w:val="16"/>
                                <w:szCs w:val="16"/>
                              </w:rPr>
                              <w:t>4.9</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DB5EFD1" id="_x0000_s1046" type="#_x0000_t202" style="position:absolute;left:0;text-align:left;margin-left:370.2pt;margin-top:196.75pt;width:24.75pt;height:16.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" fillcolor="window" stroked="f">
                <v:textbox>
                  <w:txbxContent>
                    <w:p w14:paraId="557D47C3" w14:textId="77777777" w:rsidR="00E64982" w:rsidRPr="009F4191" w:rsidRDefault="00E64982" w:rsidP="00E64982">
                      <w:pPr>
                        <w:pStyle w:val="afb"/>
                        <w:spacing w:before="0" w:beforeAutospacing="0" w:after="0" w:afterAutospacing="0"/>
                        <w:jc w:val="center"/>
                        <w:rPr>
                          <w:b/>
                          <w:sz w:val="16"/>
                          <w:szCs w:val="16"/>
                        </w:rPr>
                      </w:pPr>
                      <w:r>
                        <w:rPr>
                          <w:rFonts w:eastAsia="+mn-ea"/>
                          <w:b/>
                          <w:bCs/>
                          <w:kern w:val="24"/>
                          <w:sz w:val="16"/>
                          <w:szCs w:val="16"/>
                        </w:rPr>
                        <w:t>4.9</w:t>
                      </w:r>
                    </w:p>
                  </w:txbxContent>
                </v:textbox>
              </v:shape>
            </w:pict>
          </mc:Fallback>
        </mc:AlternateContent>
      </w:r>
      <w:r w:rsidRPr="009F4191">
        <w:rPr>
          <w:noProof/>
        </w:rPr>
        <mc:AlternateContent>
          <mc:Choice Requires="wps">
            <w:drawing>
              <wp:anchor distT="0" distB="0" distL="114300" distR="114300" simplePos="0" relativeHeight="251724800" behindDoc="0" locked="0" layoutInCell="1" allowOverlap="1" wp14:anchorId="7FFAA59C" wp14:editId="3A9CAC2E">
                <wp:simplePos x="0" y="0"/>
                <wp:positionH relativeFrom="column">
                  <wp:posOffset>4970145</wp:posOffset>
                </wp:positionH>
                <wp:positionV relativeFrom="paragraph">
                  <wp:posOffset>1980565</wp:posOffset>
                </wp:positionV>
                <wp:extent cx="314325" cy="228600"/>
                <wp:effectExtent l="0" t="0" r="9525" b="0"/>
                <wp:wrapNone/>
                <wp:docPr id="27" name="TextBox 81"/>
                <wp:cNvGraphicFramePr/>
                <a:graphic xmlns:a="http://schemas.openxmlformats.org/drawingml/2006/main">
                  <a:graphicData uri="http://schemas.microsoft.com/office/word/2010/wordprocessingShape">
                    <wps:wsp>
                      <wps:cNvSpPr txBox="1"/>
                      <wps:spPr>
                        <a:xfrm>
                          <a:off x="0" y="0"/>
                          <a:ext cx="314325" cy="228600"/>
                        </a:xfrm>
                        <a:prstGeom prst="rect">
                          <a:avLst/>
                        </a:prstGeom>
                        <a:solidFill>
                          <a:sysClr val="window" lastClr="FFFFFF"/>
                        </a:solidFill>
                      </wps:spPr>
                      <wps:txbx>
                        <w:txbxContent>
                          <w:p w14:paraId="1CF550E4" w14:textId="77777777" w:rsidR="00E64982" w:rsidRPr="009F4191" w:rsidRDefault="00E64982" w:rsidP="00E64982">
                            <w:pPr>
                              <w:pStyle w:val="afb"/>
                              <w:spacing w:before="0" w:beforeAutospacing="0" w:after="0" w:afterAutospacing="0"/>
                              <w:jc w:val="center"/>
                              <w:rPr>
                                <w:b/>
                                <w:sz w:val="16"/>
                                <w:szCs w:val="16"/>
                              </w:rPr>
                            </w:pPr>
                            <w:r>
                              <w:rPr>
                                <w:rFonts w:eastAsia="+mn-ea"/>
                                <w:b/>
                                <w:bCs/>
                                <w:kern w:val="24"/>
                                <w:sz w:val="16"/>
                                <w:szCs w:val="16"/>
                              </w:rPr>
                              <w:t>7.98</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FFAA59C" id="_x0000_s1047" type="#_x0000_t202" style="position:absolute;left:0;text-align:left;margin-left:391.35pt;margin-top:155.95pt;width:24.75pt;height:18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" fillcolor="window" stroked="f">
                <v:textbox>
                  <w:txbxContent>
                    <w:p w14:paraId="1CF550E4" w14:textId="77777777" w:rsidR="00E64982" w:rsidRPr="009F4191" w:rsidRDefault="00E64982" w:rsidP="00E64982">
                      <w:pPr>
                        <w:pStyle w:val="afb"/>
                        <w:spacing w:before="0" w:beforeAutospacing="0" w:after="0" w:afterAutospacing="0"/>
                        <w:jc w:val="center"/>
                        <w:rPr>
                          <w:b/>
                          <w:sz w:val="16"/>
                          <w:szCs w:val="16"/>
                        </w:rPr>
                      </w:pPr>
                      <w:r>
                        <w:rPr>
                          <w:rFonts w:eastAsia="+mn-ea"/>
                          <w:b/>
                          <w:bCs/>
                          <w:kern w:val="24"/>
                          <w:sz w:val="16"/>
                          <w:szCs w:val="16"/>
                        </w:rPr>
                        <w:t>7.98</w:t>
                      </w:r>
                    </w:p>
                  </w:txbxContent>
                </v:textbox>
              </v:shape>
            </w:pict>
          </mc:Fallback>
        </mc:AlternateContent>
      </w:r>
      <w:r w:rsidRPr="009F4191">
        <w:rPr>
          <w:noProof/>
        </w:rPr>
        <mc:AlternateContent>
          <mc:Choice Requires="wps">
            <w:drawing>
              <wp:anchor distT="0" distB="0" distL="114300" distR="114300" simplePos="0" relativeHeight="251722752" behindDoc="0" locked="0" layoutInCell="1" allowOverlap="1" wp14:anchorId="60B48985" wp14:editId="07E63578">
                <wp:simplePos x="0" y="0"/>
                <wp:positionH relativeFrom="column">
                  <wp:posOffset>5579745</wp:posOffset>
                </wp:positionH>
                <wp:positionV relativeFrom="paragraph">
                  <wp:posOffset>1127760</wp:posOffset>
                </wp:positionV>
                <wp:extent cx="371475" cy="228600"/>
                <wp:effectExtent l="0" t="0" r="9525" b="0"/>
                <wp:wrapNone/>
                <wp:docPr id="29" name="TextBox 81"/>
                <wp:cNvGraphicFramePr/>
                <a:graphic xmlns:a="http://schemas.openxmlformats.org/drawingml/2006/main">
                  <a:graphicData uri="http://schemas.microsoft.com/office/word/2010/wordprocessingShape">
                    <wps:wsp>
                      <wps:cNvSpPr txBox="1"/>
                      <wps:spPr>
                        <a:xfrm>
                          <a:off x="0" y="0"/>
                          <a:ext cx="371475" cy="228600"/>
                        </a:xfrm>
                        <a:prstGeom prst="rect">
                          <a:avLst/>
                        </a:prstGeom>
                        <a:solidFill>
                          <a:sysClr val="window" lastClr="FFFFFF"/>
                        </a:solidFill>
                      </wps:spPr>
                      <wps:txbx>
                        <w:txbxContent>
                          <w:p w14:paraId="6807A95E" w14:textId="77777777" w:rsidR="00E64982" w:rsidRPr="009F4191" w:rsidRDefault="00E64982" w:rsidP="00E64982">
                            <w:pPr>
                              <w:pStyle w:val="afb"/>
                              <w:spacing w:before="0" w:beforeAutospacing="0" w:after="0" w:afterAutospacing="0"/>
                              <w:jc w:val="center"/>
                              <w:rPr>
                                <w:b/>
                                <w:sz w:val="16"/>
                                <w:szCs w:val="16"/>
                              </w:rPr>
                            </w:pPr>
                            <w:r w:rsidRPr="009F4191">
                              <w:rPr>
                                <w:rFonts w:eastAsia="+mn-ea"/>
                                <w:b/>
                                <w:bCs/>
                                <w:kern w:val="24"/>
                                <w:sz w:val="16"/>
                                <w:szCs w:val="16"/>
                              </w:rPr>
                              <w:t>1</w:t>
                            </w:r>
                            <w:r>
                              <w:rPr>
                                <w:rFonts w:eastAsia="+mn-ea"/>
                                <w:b/>
                                <w:bCs/>
                                <w:kern w:val="24"/>
                                <w:sz w:val="16"/>
                                <w:szCs w:val="16"/>
                              </w:rPr>
                              <w:t>7.48</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0B48985" id="_x0000_s1048" type="#_x0000_t202" style="position:absolute;left:0;text-align:left;margin-left:439.35pt;margin-top:88.8pt;width:29.25pt;height:1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" fillcolor="window" stroked="f">
                <v:textbox>
                  <w:txbxContent>
                    <w:p w14:paraId="6807A95E" w14:textId="77777777" w:rsidR="00E64982" w:rsidRPr="009F4191" w:rsidRDefault="00E64982" w:rsidP="00E64982">
                      <w:pPr>
                        <w:pStyle w:val="afb"/>
                        <w:spacing w:before="0" w:beforeAutospacing="0" w:after="0" w:afterAutospacing="0"/>
                        <w:jc w:val="center"/>
                        <w:rPr>
                          <w:b/>
                          <w:sz w:val="16"/>
                          <w:szCs w:val="16"/>
                        </w:rPr>
                      </w:pPr>
                      <w:r w:rsidRPr="009F4191">
                        <w:rPr>
                          <w:rFonts w:eastAsia="+mn-ea"/>
                          <w:b/>
                          <w:bCs/>
                          <w:kern w:val="24"/>
                          <w:sz w:val="16"/>
                          <w:szCs w:val="16"/>
                        </w:rPr>
                        <w:t>1</w:t>
                      </w:r>
                      <w:r>
                        <w:rPr>
                          <w:rFonts w:eastAsia="+mn-ea"/>
                          <w:b/>
                          <w:bCs/>
                          <w:kern w:val="24"/>
                          <w:sz w:val="16"/>
                          <w:szCs w:val="16"/>
                        </w:rPr>
                        <w:t>7.48</w:t>
                      </w:r>
                    </w:p>
                  </w:txbxContent>
                </v:textbox>
              </v:shape>
            </w:pict>
          </mc:Fallback>
        </mc:AlternateContent>
      </w:r>
      <w:r w:rsidRPr="009F4191">
        <w:rPr>
          <w:noProof/>
        </w:rPr>
        <mc:AlternateContent>
          <mc:Choice Requires="wps">
            <w:drawing>
              <wp:anchor distT="0" distB="0" distL="114300" distR="114300" simplePos="0" relativeHeight="251720704" behindDoc="0" locked="0" layoutInCell="1" allowOverlap="1" wp14:anchorId="4B24C903" wp14:editId="6545DF0A">
                <wp:simplePos x="0" y="0"/>
                <wp:positionH relativeFrom="column">
                  <wp:posOffset>4962525</wp:posOffset>
                </wp:positionH>
                <wp:positionV relativeFrom="paragraph">
                  <wp:posOffset>1325880</wp:posOffset>
                </wp:positionV>
                <wp:extent cx="457200" cy="228600"/>
                <wp:effectExtent l="0" t="0" r="0" b="0"/>
                <wp:wrapNone/>
                <wp:docPr id="23" name="TextBox 81"/>
                <wp:cNvGraphicFramePr/>
                <a:graphic xmlns:a="http://schemas.openxmlformats.org/drawingml/2006/main">
                  <a:graphicData uri="http://schemas.microsoft.com/office/word/2010/wordprocessingShape">
                    <wps:wsp>
                      <wps:cNvSpPr txBox="1"/>
                      <wps:spPr>
                        <a:xfrm>
                          <a:off x="0" y="0"/>
                          <a:ext cx="457200" cy="228600"/>
                        </a:xfrm>
                        <a:prstGeom prst="rect">
                          <a:avLst/>
                        </a:prstGeom>
                        <a:solidFill>
                          <a:sysClr val="window" lastClr="FFFFFF"/>
                        </a:solidFill>
                      </wps:spPr>
                      <wps:txbx>
                        <w:txbxContent>
                          <w:p w14:paraId="7640D9AA" w14:textId="77777777" w:rsidR="00E64982" w:rsidRPr="009F4191" w:rsidRDefault="00E64982" w:rsidP="00E64982">
                            <w:pPr>
                              <w:pStyle w:val="afb"/>
                              <w:spacing w:before="0" w:beforeAutospacing="0" w:after="0" w:afterAutospacing="0"/>
                              <w:jc w:val="center"/>
                              <w:rPr>
                                <w:b/>
                                <w:sz w:val="16"/>
                                <w:szCs w:val="16"/>
                              </w:rPr>
                            </w:pPr>
                            <w:r w:rsidRPr="009F4191">
                              <w:rPr>
                                <w:rFonts w:eastAsia="+mn-ea"/>
                                <w:b/>
                                <w:bCs/>
                                <w:kern w:val="24"/>
                                <w:sz w:val="16"/>
                                <w:szCs w:val="16"/>
                              </w:rPr>
                              <w:t>1</w:t>
                            </w:r>
                            <w:r>
                              <w:rPr>
                                <w:rFonts w:eastAsia="+mn-ea"/>
                                <w:b/>
                                <w:bCs/>
                                <w:kern w:val="24"/>
                                <w:sz w:val="16"/>
                                <w:szCs w:val="16"/>
                              </w:rPr>
                              <w:t>4.8</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B24C903" id="_x0000_s1049" type="#_x0000_t202" style="position:absolute;left:0;text-align:left;margin-left:390.75pt;margin-top:104.4pt;width:36pt;height:1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" fillcolor="window" stroked="f">
                <v:textbox>
                  <w:txbxContent>
                    <w:p w14:paraId="7640D9AA" w14:textId="77777777" w:rsidR="00E64982" w:rsidRPr="009F4191" w:rsidRDefault="00E64982" w:rsidP="00E64982">
                      <w:pPr>
                        <w:pStyle w:val="afb"/>
                        <w:spacing w:before="0" w:beforeAutospacing="0" w:after="0" w:afterAutospacing="0"/>
                        <w:jc w:val="center"/>
                        <w:rPr>
                          <w:b/>
                          <w:sz w:val="16"/>
                          <w:szCs w:val="16"/>
                        </w:rPr>
                      </w:pPr>
                      <w:r w:rsidRPr="009F4191">
                        <w:rPr>
                          <w:rFonts w:eastAsia="+mn-ea"/>
                          <w:b/>
                          <w:bCs/>
                          <w:kern w:val="24"/>
                          <w:sz w:val="16"/>
                          <w:szCs w:val="16"/>
                        </w:rPr>
                        <w:t>1</w:t>
                      </w:r>
                      <w:r>
                        <w:rPr>
                          <w:rFonts w:eastAsia="+mn-ea"/>
                          <w:b/>
                          <w:bCs/>
                          <w:kern w:val="24"/>
                          <w:sz w:val="16"/>
                          <w:szCs w:val="16"/>
                        </w:rPr>
                        <w:t>4.8</w:t>
                      </w:r>
                    </w:p>
                  </w:txbxContent>
                </v:textbox>
              </v:shape>
            </w:pict>
          </mc:Fallback>
        </mc:AlternateContent>
      </w:r>
      <w:r w:rsidRPr="009F4191">
        <w:rPr>
          <w:noProof/>
        </w:rPr>
        <mc:AlternateContent>
          <mc:Choice Requires="wps">
            <w:drawing>
              <wp:anchor distT="0" distB="0" distL="114300" distR="114300" simplePos="0" relativeHeight="251718656" behindDoc="0" locked="0" layoutInCell="1" allowOverlap="1" wp14:anchorId="19CEC8E3" wp14:editId="6805C7F1">
                <wp:simplePos x="0" y="0"/>
                <wp:positionH relativeFrom="column">
                  <wp:posOffset>4396740</wp:posOffset>
                </wp:positionH>
                <wp:positionV relativeFrom="paragraph">
                  <wp:posOffset>668655</wp:posOffset>
                </wp:positionV>
                <wp:extent cx="390525" cy="228600"/>
                <wp:effectExtent l="0" t="0" r="9525" b="0"/>
                <wp:wrapNone/>
                <wp:docPr id="66" name="TextBox 81"/>
                <wp:cNvGraphicFramePr/>
                <a:graphic xmlns:a="http://schemas.openxmlformats.org/drawingml/2006/main">
                  <a:graphicData uri="http://schemas.microsoft.com/office/word/2010/wordprocessingShape">
                    <wps:wsp>
                      <wps:cNvSpPr txBox="1"/>
                      <wps:spPr>
                        <a:xfrm>
                          <a:off x="0" y="0"/>
                          <a:ext cx="390525" cy="228600"/>
                        </a:xfrm>
                        <a:prstGeom prst="rect">
                          <a:avLst/>
                        </a:prstGeom>
                        <a:solidFill>
                          <a:sysClr val="window" lastClr="FFFFFF"/>
                        </a:solidFill>
                      </wps:spPr>
                      <wps:txbx>
                        <w:txbxContent>
                          <w:p w14:paraId="3E425E73" w14:textId="77777777" w:rsidR="00E64982" w:rsidRPr="009F4191" w:rsidRDefault="00E64982" w:rsidP="00E64982">
                            <w:pPr>
                              <w:pStyle w:val="afb"/>
                              <w:spacing w:before="0" w:beforeAutospacing="0" w:after="0" w:afterAutospacing="0"/>
                              <w:jc w:val="center"/>
                              <w:rPr>
                                <w:b/>
                                <w:sz w:val="16"/>
                                <w:szCs w:val="16"/>
                              </w:rPr>
                            </w:pPr>
                            <w:r>
                              <w:rPr>
                                <w:rFonts w:eastAsia="+mn-ea"/>
                                <w:b/>
                                <w:bCs/>
                                <w:kern w:val="24"/>
                                <w:sz w:val="16"/>
                                <w:szCs w:val="16"/>
                              </w:rPr>
                              <w:t>19.6</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9CEC8E3" id="_x0000_s1050" type="#_x0000_t202" style="position:absolute;left:0;text-align:left;margin-left:346.2pt;margin-top:52.65pt;width:30.75pt;height:1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" fillcolor="window" stroked="f">
                <v:textbox>
                  <w:txbxContent>
                    <w:p w14:paraId="3E425E73" w14:textId="77777777" w:rsidR="00E64982" w:rsidRPr="009F4191" w:rsidRDefault="00E64982" w:rsidP="00E64982">
                      <w:pPr>
                        <w:pStyle w:val="afb"/>
                        <w:spacing w:before="0" w:beforeAutospacing="0" w:after="0" w:afterAutospacing="0"/>
                        <w:jc w:val="center"/>
                        <w:rPr>
                          <w:b/>
                          <w:sz w:val="16"/>
                          <w:szCs w:val="16"/>
                        </w:rPr>
                      </w:pPr>
                      <w:r>
                        <w:rPr>
                          <w:rFonts w:eastAsia="+mn-ea"/>
                          <w:b/>
                          <w:bCs/>
                          <w:kern w:val="24"/>
                          <w:sz w:val="16"/>
                          <w:szCs w:val="16"/>
                        </w:rPr>
                        <w:t>19.6</w:t>
                      </w:r>
                    </w:p>
                  </w:txbxContent>
                </v:textbox>
              </v:shape>
            </w:pict>
          </mc:Fallback>
        </mc:AlternateContent>
      </w:r>
      <w:r w:rsidRPr="009F4191">
        <w:rPr>
          <w:noProof/>
        </w:rPr>
        <mc:AlternateContent>
          <mc:Choice Requires="wps">
            <w:drawing>
              <wp:anchor distT="0" distB="0" distL="114300" distR="114300" simplePos="0" relativeHeight="251716608" behindDoc="0" locked="0" layoutInCell="1" allowOverlap="1" wp14:anchorId="32C69871" wp14:editId="6165F783">
                <wp:simplePos x="0" y="0"/>
                <wp:positionH relativeFrom="column">
                  <wp:posOffset>4137660</wp:posOffset>
                </wp:positionH>
                <wp:positionV relativeFrom="paragraph">
                  <wp:posOffset>1463675</wp:posOffset>
                </wp:positionV>
                <wp:extent cx="390525" cy="219075"/>
                <wp:effectExtent l="0" t="0" r="9525" b="9525"/>
                <wp:wrapNone/>
                <wp:docPr id="25" name="TextBox 81"/>
                <wp:cNvGraphicFramePr/>
                <a:graphic xmlns:a="http://schemas.openxmlformats.org/drawingml/2006/main">
                  <a:graphicData uri="http://schemas.microsoft.com/office/word/2010/wordprocessingShape">
                    <wps:wsp>
                      <wps:cNvSpPr txBox="1"/>
                      <wps:spPr>
                        <a:xfrm>
                          <a:off x="0" y="0"/>
                          <a:ext cx="390525" cy="219075"/>
                        </a:xfrm>
                        <a:prstGeom prst="rect">
                          <a:avLst/>
                        </a:prstGeom>
                        <a:solidFill>
                          <a:sysClr val="window" lastClr="FFFFFF"/>
                        </a:solidFill>
                      </wps:spPr>
                      <wps:txbx>
                        <w:txbxContent>
                          <w:p w14:paraId="6D46C4BC" w14:textId="77777777" w:rsidR="00E64982" w:rsidRPr="009F4191" w:rsidRDefault="00E64982" w:rsidP="00E64982">
                            <w:pPr>
                              <w:pStyle w:val="afb"/>
                              <w:spacing w:before="0" w:beforeAutospacing="0" w:after="0" w:afterAutospacing="0"/>
                              <w:jc w:val="center"/>
                              <w:rPr>
                                <w:b/>
                                <w:sz w:val="16"/>
                                <w:szCs w:val="16"/>
                              </w:rPr>
                            </w:pPr>
                            <w:r w:rsidRPr="009F4191">
                              <w:rPr>
                                <w:rFonts w:eastAsia="+mn-ea"/>
                                <w:b/>
                                <w:bCs/>
                                <w:kern w:val="24"/>
                                <w:sz w:val="16"/>
                                <w:szCs w:val="16"/>
                              </w:rPr>
                              <w:t>1</w:t>
                            </w:r>
                            <w:r>
                              <w:rPr>
                                <w:rFonts w:eastAsia="+mn-ea"/>
                                <w:b/>
                                <w:bCs/>
                                <w:kern w:val="24"/>
                                <w:sz w:val="16"/>
                                <w:szCs w:val="16"/>
                              </w:rPr>
                              <w:t>3.7</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2C69871" id="_x0000_s1051" type="#_x0000_t202" style="position:absolute;left:0;text-align:left;margin-left:325.8pt;margin-top:115.25pt;width:30.75pt;height:17.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" fillcolor="window" stroked="f">
                <v:textbox>
                  <w:txbxContent>
                    <w:p w14:paraId="6D46C4BC" w14:textId="77777777" w:rsidR="00E64982" w:rsidRPr="009F4191" w:rsidRDefault="00E64982" w:rsidP="00E64982">
                      <w:pPr>
                        <w:pStyle w:val="afb"/>
                        <w:spacing w:before="0" w:beforeAutospacing="0" w:after="0" w:afterAutospacing="0"/>
                        <w:jc w:val="center"/>
                        <w:rPr>
                          <w:b/>
                          <w:sz w:val="16"/>
                          <w:szCs w:val="16"/>
                        </w:rPr>
                      </w:pPr>
                      <w:r w:rsidRPr="009F4191">
                        <w:rPr>
                          <w:rFonts w:eastAsia="+mn-ea"/>
                          <w:b/>
                          <w:bCs/>
                          <w:kern w:val="24"/>
                          <w:sz w:val="16"/>
                          <w:szCs w:val="16"/>
                        </w:rPr>
                        <w:t>1</w:t>
                      </w:r>
                      <w:r>
                        <w:rPr>
                          <w:rFonts w:eastAsia="+mn-ea"/>
                          <w:b/>
                          <w:bCs/>
                          <w:kern w:val="24"/>
                          <w:sz w:val="16"/>
                          <w:szCs w:val="16"/>
                        </w:rPr>
                        <w:t>3.7</w:t>
                      </w:r>
                    </w:p>
                  </w:txbxContent>
                </v:textbox>
              </v:shape>
            </w:pict>
          </mc:Fallback>
        </mc:AlternateContent>
      </w:r>
      <w:r w:rsidRPr="009F4191">
        <w:rPr>
          <w:noProof/>
        </w:rPr>
        <mc:AlternateContent>
          <mc:Choice Requires="wps">
            <w:drawing>
              <wp:anchor distT="0" distB="0" distL="114300" distR="114300" simplePos="0" relativeHeight="251714560" behindDoc="0" locked="0" layoutInCell="1" allowOverlap="1" wp14:anchorId="45D19D85" wp14:editId="7845024B">
                <wp:simplePos x="0" y="0"/>
                <wp:positionH relativeFrom="column">
                  <wp:posOffset>3642360</wp:posOffset>
                </wp:positionH>
                <wp:positionV relativeFrom="paragraph">
                  <wp:posOffset>859155</wp:posOffset>
                </wp:positionV>
                <wp:extent cx="390525" cy="228600"/>
                <wp:effectExtent l="0" t="0" r="9525" b="0"/>
                <wp:wrapNone/>
                <wp:docPr id="65" name="TextBox 81"/>
                <wp:cNvGraphicFramePr/>
                <a:graphic xmlns:a="http://schemas.openxmlformats.org/drawingml/2006/main">
                  <a:graphicData uri="http://schemas.microsoft.com/office/word/2010/wordprocessingShape">
                    <wps:wsp>
                      <wps:cNvSpPr txBox="1"/>
                      <wps:spPr>
                        <a:xfrm>
                          <a:off x="0" y="0"/>
                          <a:ext cx="390525" cy="228600"/>
                        </a:xfrm>
                        <a:prstGeom prst="rect">
                          <a:avLst/>
                        </a:prstGeom>
                        <a:solidFill>
                          <a:sysClr val="window" lastClr="FFFFFF"/>
                        </a:solidFill>
                      </wps:spPr>
                      <wps:txbx>
                        <w:txbxContent>
                          <w:p w14:paraId="0ABF932A" w14:textId="77777777" w:rsidR="00E64982" w:rsidRPr="009F4191" w:rsidRDefault="00E64982" w:rsidP="00E64982">
                            <w:pPr>
                              <w:pStyle w:val="afb"/>
                              <w:spacing w:before="0" w:beforeAutospacing="0" w:after="0" w:afterAutospacing="0"/>
                              <w:jc w:val="center"/>
                              <w:rPr>
                                <w:b/>
                                <w:sz w:val="16"/>
                                <w:szCs w:val="16"/>
                              </w:rPr>
                            </w:pPr>
                            <w:r w:rsidRPr="009F4191">
                              <w:rPr>
                                <w:rFonts w:eastAsia="+mn-ea"/>
                                <w:b/>
                                <w:bCs/>
                                <w:kern w:val="24"/>
                                <w:sz w:val="16"/>
                                <w:szCs w:val="16"/>
                              </w:rPr>
                              <w:t>1</w:t>
                            </w:r>
                            <w:r>
                              <w:rPr>
                                <w:rFonts w:eastAsia="+mn-ea"/>
                                <w:b/>
                                <w:bCs/>
                                <w:kern w:val="24"/>
                                <w:sz w:val="16"/>
                                <w:szCs w:val="16"/>
                              </w:rPr>
                              <w:t>4</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5D19D85" id="_x0000_s1052" type="#_x0000_t202" style="position:absolute;left:0;text-align:left;margin-left:286.8pt;margin-top:67.65pt;width:30.75pt;height:1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" fillcolor="window" stroked="f">
                <v:textbox>
                  <w:txbxContent>
                    <w:p w14:paraId="0ABF932A" w14:textId="77777777" w:rsidR="00E64982" w:rsidRPr="009F4191" w:rsidRDefault="00E64982" w:rsidP="00E64982">
                      <w:pPr>
                        <w:pStyle w:val="afb"/>
                        <w:spacing w:before="0" w:beforeAutospacing="0" w:after="0" w:afterAutospacing="0"/>
                        <w:jc w:val="center"/>
                        <w:rPr>
                          <w:b/>
                          <w:sz w:val="16"/>
                          <w:szCs w:val="16"/>
                        </w:rPr>
                      </w:pPr>
                      <w:r w:rsidRPr="009F4191">
                        <w:rPr>
                          <w:rFonts w:eastAsia="+mn-ea"/>
                          <w:b/>
                          <w:bCs/>
                          <w:kern w:val="24"/>
                          <w:sz w:val="16"/>
                          <w:szCs w:val="16"/>
                        </w:rPr>
                        <w:t>1</w:t>
                      </w:r>
                      <w:r>
                        <w:rPr>
                          <w:rFonts w:eastAsia="+mn-ea"/>
                          <w:b/>
                          <w:bCs/>
                          <w:kern w:val="24"/>
                          <w:sz w:val="16"/>
                          <w:szCs w:val="16"/>
                        </w:rPr>
                        <w:t>4</w:t>
                      </w:r>
                    </w:p>
                  </w:txbxContent>
                </v:textbox>
              </v:shape>
            </w:pict>
          </mc:Fallback>
        </mc:AlternateContent>
      </w:r>
      <w:r w:rsidR="004C0C4B" w:rsidRPr="009F4191">
        <w:rPr>
          <w:noProof/>
        </w:rPr>
        <mc:AlternateContent>
          <mc:Choice Requires="wps">
            <w:drawing>
              <wp:anchor distT="0" distB="0" distL="114300" distR="114300" simplePos="0" relativeHeight="251712512" behindDoc="0" locked="0" layoutInCell="1" allowOverlap="1" wp14:anchorId="1D736C9A" wp14:editId="32C78A05">
                <wp:simplePos x="0" y="0"/>
                <wp:positionH relativeFrom="column">
                  <wp:posOffset>3383280</wp:posOffset>
                </wp:positionH>
                <wp:positionV relativeFrom="paragraph">
                  <wp:posOffset>281305</wp:posOffset>
                </wp:positionV>
                <wp:extent cx="409575" cy="228600"/>
                <wp:effectExtent l="0" t="0" r="9525" b="0"/>
                <wp:wrapNone/>
                <wp:docPr id="71" name="TextBox 81"/>
                <wp:cNvGraphicFramePr/>
                <a:graphic xmlns:a="http://schemas.openxmlformats.org/drawingml/2006/main">
                  <a:graphicData uri="http://schemas.microsoft.com/office/word/2010/wordprocessingShape">
                    <wps:wsp>
                      <wps:cNvSpPr txBox="1"/>
                      <wps:spPr>
                        <a:xfrm>
                          <a:off x="0" y="0"/>
                          <a:ext cx="409575" cy="228600"/>
                        </a:xfrm>
                        <a:prstGeom prst="rect">
                          <a:avLst/>
                        </a:prstGeom>
                        <a:solidFill>
                          <a:sysClr val="window" lastClr="FFFFFF"/>
                        </a:solidFill>
                      </wps:spPr>
                      <wps:txbx>
                        <w:txbxContent>
                          <w:p w14:paraId="09D6B4E2" w14:textId="77777777" w:rsidR="004C0C4B" w:rsidRPr="009F4191" w:rsidRDefault="004C0C4B" w:rsidP="004C0C4B">
                            <w:pPr>
                              <w:pStyle w:val="afb"/>
                              <w:spacing w:before="0" w:beforeAutospacing="0" w:after="0" w:afterAutospacing="0"/>
                              <w:jc w:val="center"/>
                              <w:rPr>
                                <w:b/>
                                <w:sz w:val="16"/>
                                <w:szCs w:val="16"/>
                              </w:rPr>
                            </w:pPr>
                            <w:r>
                              <w:rPr>
                                <w:rFonts w:eastAsia="+mn-ea"/>
                                <w:b/>
                                <w:bCs/>
                                <w:kern w:val="24"/>
                                <w:sz w:val="16"/>
                                <w:szCs w:val="16"/>
                              </w:rPr>
                              <w:t>17.78</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D736C9A" id="_x0000_s1053" type="#_x0000_t202" style="position:absolute;left:0;text-align:left;margin-left:266.4pt;margin-top:22.15pt;width:32.25pt;height:1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" fillcolor="window" stroked="f">
                <v:textbox>
                  <w:txbxContent>
                    <w:p w14:paraId="09D6B4E2" w14:textId="77777777" w:rsidR="004C0C4B" w:rsidRPr="009F4191" w:rsidRDefault="004C0C4B" w:rsidP="004C0C4B">
                      <w:pPr>
                        <w:pStyle w:val="afb"/>
                        <w:spacing w:before="0" w:beforeAutospacing="0" w:after="0" w:afterAutospacing="0"/>
                        <w:jc w:val="center"/>
                        <w:rPr>
                          <w:b/>
                          <w:sz w:val="16"/>
                          <w:szCs w:val="16"/>
                        </w:rPr>
                      </w:pPr>
                      <w:r>
                        <w:rPr>
                          <w:rFonts w:eastAsia="+mn-ea"/>
                          <w:b/>
                          <w:bCs/>
                          <w:kern w:val="24"/>
                          <w:sz w:val="16"/>
                          <w:szCs w:val="16"/>
                        </w:rPr>
                        <w:t>17.78</w:t>
                      </w:r>
                    </w:p>
                  </w:txbxContent>
                </v:textbox>
              </v:shape>
            </w:pict>
          </mc:Fallback>
        </mc:AlternateContent>
      </w:r>
      <w:r w:rsidR="004C0C4B" w:rsidRPr="009F4191">
        <w:rPr>
          <w:noProof/>
        </w:rPr>
        <mc:AlternateContent>
          <mc:Choice Requires="wps">
            <w:drawing>
              <wp:anchor distT="0" distB="0" distL="114300" distR="114300" simplePos="0" relativeHeight="251710464" behindDoc="0" locked="0" layoutInCell="1" allowOverlap="1" wp14:anchorId="311C18DD" wp14:editId="08F57F64">
                <wp:simplePos x="0" y="0"/>
                <wp:positionH relativeFrom="column">
                  <wp:posOffset>3291840</wp:posOffset>
                </wp:positionH>
                <wp:positionV relativeFrom="paragraph">
                  <wp:posOffset>1710055</wp:posOffset>
                </wp:positionV>
                <wp:extent cx="314325" cy="228600"/>
                <wp:effectExtent l="0" t="0" r="9525" b="0"/>
                <wp:wrapNone/>
                <wp:docPr id="69" name="TextBox 81"/>
                <wp:cNvGraphicFramePr/>
                <a:graphic xmlns:a="http://schemas.openxmlformats.org/drawingml/2006/main">
                  <a:graphicData uri="http://schemas.microsoft.com/office/word/2010/wordprocessingShape">
                    <wps:wsp>
                      <wps:cNvSpPr txBox="1"/>
                      <wps:spPr>
                        <a:xfrm>
                          <a:off x="0" y="0"/>
                          <a:ext cx="314325" cy="228600"/>
                        </a:xfrm>
                        <a:prstGeom prst="rect">
                          <a:avLst/>
                        </a:prstGeom>
                        <a:solidFill>
                          <a:sysClr val="window" lastClr="FFFFFF"/>
                        </a:solidFill>
                      </wps:spPr>
                      <wps:txbx>
                        <w:txbxContent>
                          <w:p w14:paraId="17393948" w14:textId="77777777" w:rsidR="004C0C4B" w:rsidRPr="009F4191" w:rsidRDefault="004C0C4B" w:rsidP="004C0C4B">
                            <w:pPr>
                              <w:pStyle w:val="afb"/>
                              <w:spacing w:before="0" w:beforeAutospacing="0" w:after="0" w:afterAutospacing="0"/>
                              <w:jc w:val="center"/>
                              <w:rPr>
                                <w:b/>
                                <w:sz w:val="16"/>
                                <w:szCs w:val="16"/>
                              </w:rPr>
                            </w:pPr>
                            <w:r>
                              <w:rPr>
                                <w:rFonts w:eastAsia="+mn-ea"/>
                                <w:b/>
                                <w:bCs/>
                                <w:kern w:val="24"/>
                                <w:sz w:val="16"/>
                                <w:szCs w:val="16"/>
                              </w:rPr>
                              <w:t>9.5</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11C18DD" id="_x0000_s1054" type="#_x0000_t202" style="position:absolute;left:0;text-align:left;margin-left:259.2pt;margin-top:134.65pt;width:24.75pt;height:18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" fillcolor="window" stroked="f">
                <v:textbox>
                  <w:txbxContent>
                    <w:p w14:paraId="17393948" w14:textId="77777777" w:rsidR="004C0C4B" w:rsidRPr="009F4191" w:rsidRDefault="004C0C4B" w:rsidP="004C0C4B">
                      <w:pPr>
                        <w:pStyle w:val="afb"/>
                        <w:spacing w:before="0" w:beforeAutospacing="0" w:after="0" w:afterAutospacing="0"/>
                        <w:jc w:val="center"/>
                        <w:rPr>
                          <w:b/>
                          <w:sz w:val="16"/>
                          <w:szCs w:val="16"/>
                        </w:rPr>
                      </w:pPr>
                      <w:r>
                        <w:rPr>
                          <w:rFonts w:eastAsia="+mn-ea"/>
                          <w:b/>
                          <w:bCs/>
                          <w:kern w:val="24"/>
                          <w:sz w:val="16"/>
                          <w:szCs w:val="16"/>
                        </w:rPr>
                        <w:t>9.5</w:t>
                      </w:r>
                    </w:p>
                  </w:txbxContent>
                </v:textbox>
              </v:shape>
            </w:pict>
          </mc:Fallback>
        </mc:AlternateContent>
      </w:r>
      <w:r w:rsidR="004C0C4B" w:rsidRPr="009F4191">
        <w:rPr>
          <w:noProof/>
        </w:rPr>
        <mc:AlternateContent>
          <mc:Choice Requires="wps">
            <w:drawing>
              <wp:anchor distT="0" distB="0" distL="114300" distR="114300" simplePos="0" relativeHeight="251708416" behindDoc="0" locked="0" layoutInCell="1" allowOverlap="1" wp14:anchorId="22100CE5" wp14:editId="20A1289F">
                <wp:simplePos x="0" y="0"/>
                <wp:positionH relativeFrom="column">
                  <wp:posOffset>2659380</wp:posOffset>
                </wp:positionH>
                <wp:positionV relativeFrom="paragraph">
                  <wp:posOffset>2206625</wp:posOffset>
                </wp:positionV>
                <wp:extent cx="314325" cy="228600"/>
                <wp:effectExtent l="0" t="0" r="9525" b="0"/>
                <wp:wrapNone/>
                <wp:docPr id="24" name="TextBox 81"/>
                <wp:cNvGraphicFramePr/>
                <a:graphic xmlns:a="http://schemas.openxmlformats.org/drawingml/2006/main">
                  <a:graphicData uri="http://schemas.microsoft.com/office/word/2010/wordprocessingShape">
                    <wps:wsp>
                      <wps:cNvSpPr txBox="1"/>
                      <wps:spPr>
                        <a:xfrm>
                          <a:off x="0" y="0"/>
                          <a:ext cx="314325" cy="228600"/>
                        </a:xfrm>
                        <a:prstGeom prst="rect">
                          <a:avLst/>
                        </a:prstGeom>
                        <a:solidFill>
                          <a:sysClr val="window" lastClr="FFFFFF"/>
                        </a:solidFill>
                      </wps:spPr>
                      <wps:txbx>
                        <w:txbxContent>
                          <w:p w14:paraId="3854C5C8" w14:textId="77777777" w:rsidR="004C0C4B" w:rsidRPr="009F4191" w:rsidRDefault="004C0C4B" w:rsidP="004C0C4B">
                            <w:pPr>
                              <w:pStyle w:val="afb"/>
                              <w:spacing w:before="0" w:beforeAutospacing="0" w:after="0" w:afterAutospacing="0"/>
                              <w:jc w:val="center"/>
                              <w:rPr>
                                <w:b/>
                                <w:sz w:val="16"/>
                                <w:szCs w:val="16"/>
                              </w:rPr>
                            </w:pPr>
                            <w:r>
                              <w:rPr>
                                <w:rFonts w:eastAsia="+mn-ea"/>
                                <w:b/>
                                <w:bCs/>
                                <w:kern w:val="24"/>
                                <w:sz w:val="16"/>
                                <w:szCs w:val="16"/>
                              </w:rPr>
                              <w:t>6</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2100CE5" id="_x0000_s1055" type="#_x0000_t202" style="position:absolute;left:0;text-align:left;margin-left:209.4pt;margin-top:173.75pt;width:24.75pt;height:18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" fillcolor="window" stroked="f">
                <v:textbox>
                  <w:txbxContent>
                    <w:p w14:paraId="3854C5C8" w14:textId="77777777" w:rsidR="004C0C4B" w:rsidRPr="009F4191" w:rsidRDefault="004C0C4B" w:rsidP="004C0C4B">
                      <w:pPr>
                        <w:pStyle w:val="afb"/>
                        <w:spacing w:before="0" w:beforeAutospacing="0" w:after="0" w:afterAutospacing="0"/>
                        <w:jc w:val="center"/>
                        <w:rPr>
                          <w:b/>
                          <w:sz w:val="16"/>
                          <w:szCs w:val="16"/>
                        </w:rPr>
                      </w:pPr>
                      <w:r>
                        <w:rPr>
                          <w:rFonts w:eastAsia="+mn-ea"/>
                          <w:b/>
                          <w:bCs/>
                          <w:kern w:val="24"/>
                          <w:sz w:val="16"/>
                          <w:szCs w:val="16"/>
                        </w:rPr>
                        <w:t>6</w:t>
                      </w:r>
                    </w:p>
                  </w:txbxContent>
                </v:textbox>
              </v:shape>
            </w:pict>
          </mc:Fallback>
        </mc:AlternateContent>
      </w:r>
      <w:r w:rsidR="004C0C4B" w:rsidRPr="009F4191">
        <w:rPr>
          <w:noProof/>
        </w:rPr>
        <mc:AlternateContent>
          <mc:Choice Requires="wps">
            <w:drawing>
              <wp:anchor distT="0" distB="0" distL="114300" distR="114300" simplePos="0" relativeHeight="251706368" behindDoc="0" locked="0" layoutInCell="1" allowOverlap="1" wp14:anchorId="1F4EDC58" wp14:editId="5ECF4067">
                <wp:simplePos x="0" y="0"/>
                <wp:positionH relativeFrom="column">
                  <wp:posOffset>2745105</wp:posOffset>
                </wp:positionH>
                <wp:positionV relativeFrom="paragraph">
                  <wp:posOffset>854075</wp:posOffset>
                </wp:positionV>
                <wp:extent cx="314325" cy="228600"/>
                <wp:effectExtent l="0" t="0" r="9525" b="0"/>
                <wp:wrapNone/>
                <wp:docPr id="68" name="TextBox 81"/>
                <wp:cNvGraphicFramePr/>
                <a:graphic xmlns:a="http://schemas.openxmlformats.org/drawingml/2006/main">
                  <a:graphicData uri="http://schemas.microsoft.com/office/word/2010/wordprocessingShape">
                    <wps:wsp>
                      <wps:cNvSpPr txBox="1"/>
                      <wps:spPr>
                        <a:xfrm>
                          <a:off x="0" y="0"/>
                          <a:ext cx="314325" cy="228600"/>
                        </a:xfrm>
                        <a:prstGeom prst="rect">
                          <a:avLst/>
                        </a:prstGeom>
                        <a:solidFill>
                          <a:sysClr val="window" lastClr="FFFFFF"/>
                        </a:solidFill>
                      </wps:spPr>
                      <wps:txbx>
                        <w:txbxContent>
                          <w:p w14:paraId="5AB84D59" w14:textId="77777777" w:rsidR="004C0C4B" w:rsidRPr="009F4191" w:rsidRDefault="004C0C4B" w:rsidP="004C0C4B">
                            <w:pPr>
                              <w:pStyle w:val="afb"/>
                              <w:spacing w:before="0" w:beforeAutospacing="0" w:after="0" w:afterAutospacing="0"/>
                              <w:jc w:val="center"/>
                              <w:rPr>
                                <w:b/>
                                <w:sz w:val="16"/>
                                <w:szCs w:val="16"/>
                              </w:rPr>
                            </w:pPr>
                            <w:r>
                              <w:rPr>
                                <w:rFonts w:eastAsia="+mn-ea"/>
                                <w:b/>
                                <w:bCs/>
                                <w:kern w:val="24"/>
                                <w:sz w:val="16"/>
                                <w:szCs w:val="16"/>
                              </w:rPr>
                              <w:t>20</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F4EDC58" id="_x0000_s1056" type="#_x0000_t202" style="position:absolute;left:0;text-align:left;margin-left:216.15pt;margin-top:67.25pt;width:24.75pt;height:1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" fillcolor="window" stroked="f">
                <v:textbox>
                  <w:txbxContent>
                    <w:p w14:paraId="5AB84D59" w14:textId="77777777" w:rsidR="004C0C4B" w:rsidRPr="009F4191" w:rsidRDefault="004C0C4B" w:rsidP="004C0C4B">
                      <w:pPr>
                        <w:pStyle w:val="afb"/>
                        <w:spacing w:before="0" w:beforeAutospacing="0" w:after="0" w:afterAutospacing="0"/>
                        <w:jc w:val="center"/>
                        <w:rPr>
                          <w:b/>
                          <w:sz w:val="16"/>
                          <w:szCs w:val="16"/>
                        </w:rPr>
                      </w:pPr>
                      <w:r>
                        <w:rPr>
                          <w:rFonts w:eastAsia="+mn-ea"/>
                          <w:b/>
                          <w:bCs/>
                          <w:kern w:val="24"/>
                          <w:sz w:val="16"/>
                          <w:szCs w:val="16"/>
                        </w:rPr>
                        <w:t>20</w:t>
                      </w:r>
                    </w:p>
                  </w:txbxContent>
                </v:textbox>
              </v:shape>
            </w:pict>
          </mc:Fallback>
        </mc:AlternateContent>
      </w:r>
      <w:r w:rsidR="004C0C4B" w:rsidRPr="009F4191">
        <w:rPr>
          <w:noProof/>
        </w:rPr>
        <mc:AlternateContent>
          <mc:Choice Requires="wps">
            <w:drawing>
              <wp:anchor distT="0" distB="0" distL="114300" distR="114300" simplePos="0" relativeHeight="251704320" behindDoc="0" locked="0" layoutInCell="1" allowOverlap="1" wp14:anchorId="7450B121" wp14:editId="2F8CEF6A">
                <wp:simplePos x="0" y="0"/>
                <wp:positionH relativeFrom="column">
                  <wp:posOffset>1973580</wp:posOffset>
                </wp:positionH>
                <wp:positionV relativeFrom="paragraph">
                  <wp:posOffset>1431925</wp:posOffset>
                </wp:positionV>
                <wp:extent cx="314325" cy="228600"/>
                <wp:effectExtent l="0" t="0" r="9525" b="0"/>
                <wp:wrapNone/>
                <wp:docPr id="64" name="TextBox 81"/>
                <wp:cNvGraphicFramePr/>
                <a:graphic xmlns:a="http://schemas.openxmlformats.org/drawingml/2006/main">
                  <a:graphicData uri="http://schemas.microsoft.com/office/word/2010/wordprocessingShape">
                    <wps:wsp>
                      <wps:cNvSpPr txBox="1"/>
                      <wps:spPr>
                        <a:xfrm>
                          <a:off x="0" y="0"/>
                          <a:ext cx="314325" cy="228600"/>
                        </a:xfrm>
                        <a:prstGeom prst="rect">
                          <a:avLst/>
                        </a:prstGeom>
                        <a:solidFill>
                          <a:sysClr val="window" lastClr="FFFFFF"/>
                        </a:solidFill>
                      </wps:spPr>
                      <wps:txbx>
                        <w:txbxContent>
                          <w:p w14:paraId="4292D2E1" w14:textId="77777777" w:rsidR="004C0C4B" w:rsidRPr="009F4191" w:rsidRDefault="004C0C4B" w:rsidP="004C0C4B">
                            <w:pPr>
                              <w:pStyle w:val="afb"/>
                              <w:spacing w:before="0" w:beforeAutospacing="0" w:after="0" w:afterAutospacing="0"/>
                              <w:jc w:val="center"/>
                              <w:rPr>
                                <w:b/>
                                <w:sz w:val="16"/>
                                <w:szCs w:val="16"/>
                              </w:rPr>
                            </w:pPr>
                            <w:r>
                              <w:rPr>
                                <w:rFonts w:eastAsia="+mn-ea"/>
                                <w:b/>
                                <w:bCs/>
                                <w:kern w:val="24"/>
                                <w:sz w:val="16"/>
                                <w:szCs w:val="16"/>
                              </w:rPr>
                              <w:t>9.78</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450B121" id="_x0000_s1057" type="#_x0000_t202" style="position:absolute;left:0;text-align:left;margin-left:155.4pt;margin-top:112.75pt;width:24.75pt;height:1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" fillcolor="window" stroked="f">
                <v:textbox>
                  <w:txbxContent>
                    <w:p w14:paraId="4292D2E1" w14:textId="77777777" w:rsidR="004C0C4B" w:rsidRPr="009F4191" w:rsidRDefault="004C0C4B" w:rsidP="004C0C4B">
                      <w:pPr>
                        <w:pStyle w:val="afb"/>
                        <w:spacing w:before="0" w:beforeAutospacing="0" w:after="0" w:afterAutospacing="0"/>
                        <w:jc w:val="center"/>
                        <w:rPr>
                          <w:b/>
                          <w:sz w:val="16"/>
                          <w:szCs w:val="16"/>
                        </w:rPr>
                      </w:pPr>
                      <w:r>
                        <w:rPr>
                          <w:rFonts w:eastAsia="+mn-ea"/>
                          <w:b/>
                          <w:bCs/>
                          <w:kern w:val="24"/>
                          <w:sz w:val="16"/>
                          <w:szCs w:val="16"/>
                        </w:rPr>
                        <w:t>9.78</w:t>
                      </w:r>
                    </w:p>
                  </w:txbxContent>
                </v:textbox>
              </v:shape>
            </w:pict>
          </mc:Fallback>
        </mc:AlternateContent>
      </w:r>
      <w:r w:rsidR="004C0C4B" w:rsidRPr="009F4191">
        <w:rPr>
          <w:noProof/>
        </w:rPr>
        <mc:AlternateContent>
          <mc:Choice Requires="wps">
            <w:drawing>
              <wp:anchor distT="0" distB="0" distL="114300" distR="114300" simplePos="0" relativeHeight="251702272" behindDoc="0" locked="0" layoutInCell="1" allowOverlap="1" wp14:anchorId="4A9C1866" wp14:editId="18952539">
                <wp:simplePos x="0" y="0"/>
                <wp:positionH relativeFrom="column">
                  <wp:posOffset>1143000</wp:posOffset>
                </wp:positionH>
                <wp:positionV relativeFrom="paragraph">
                  <wp:posOffset>2290445</wp:posOffset>
                </wp:positionV>
                <wp:extent cx="314325" cy="228600"/>
                <wp:effectExtent l="0" t="0" r="9525" b="0"/>
                <wp:wrapNone/>
                <wp:docPr id="67" name="TextBox 81"/>
                <wp:cNvGraphicFramePr/>
                <a:graphic xmlns:a="http://schemas.openxmlformats.org/drawingml/2006/main">
                  <a:graphicData uri="http://schemas.microsoft.com/office/word/2010/wordprocessingShape">
                    <wps:wsp>
                      <wps:cNvSpPr txBox="1"/>
                      <wps:spPr>
                        <a:xfrm>
                          <a:off x="0" y="0"/>
                          <a:ext cx="314325" cy="228600"/>
                        </a:xfrm>
                        <a:prstGeom prst="rect">
                          <a:avLst/>
                        </a:prstGeom>
                        <a:solidFill>
                          <a:sysClr val="window" lastClr="FFFFFF"/>
                        </a:solidFill>
                      </wps:spPr>
                      <wps:txbx>
                        <w:txbxContent>
                          <w:p w14:paraId="5C58632E" w14:textId="77777777" w:rsidR="004C0C4B" w:rsidRPr="009F4191" w:rsidRDefault="004C0C4B" w:rsidP="004C0C4B">
                            <w:pPr>
                              <w:pStyle w:val="afb"/>
                              <w:spacing w:before="0" w:beforeAutospacing="0" w:after="0" w:afterAutospacing="0"/>
                              <w:jc w:val="center"/>
                              <w:rPr>
                                <w:b/>
                                <w:sz w:val="16"/>
                                <w:szCs w:val="16"/>
                              </w:rPr>
                            </w:pPr>
                            <w:r>
                              <w:rPr>
                                <w:rFonts w:eastAsia="+mn-ea"/>
                                <w:b/>
                                <w:bCs/>
                                <w:kern w:val="24"/>
                                <w:sz w:val="16"/>
                                <w:szCs w:val="16"/>
                              </w:rPr>
                              <w:t>5.5</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A9C1866" id="_x0000_s1058" type="#_x0000_t202" style="position:absolute;left:0;text-align:left;margin-left:90pt;margin-top:180.35pt;width:24.75pt;height:1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" fillcolor="window" stroked="f">
                <v:textbox>
                  <w:txbxContent>
                    <w:p w14:paraId="5C58632E" w14:textId="77777777" w:rsidR="004C0C4B" w:rsidRPr="009F4191" w:rsidRDefault="004C0C4B" w:rsidP="004C0C4B">
                      <w:pPr>
                        <w:pStyle w:val="afb"/>
                        <w:spacing w:before="0" w:beforeAutospacing="0" w:after="0" w:afterAutospacing="0"/>
                        <w:jc w:val="center"/>
                        <w:rPr>
                          <w:b/>
                          <w:sz w:val="16"/>
                          <w:szCs w:val="16"/>
                        </w:rPr>
                      </w:pPr>
                      <w:r>
                        <w:rPr>
                          <w:rFonts w:eastAsia="+mn-ea"/>
                          <w:b/>
                          <w:bCs/>
                          <w:kern w:val="24"/>
                          <w:sz w:val="16"/>
                          <w:szCs w:val="16"/>
                        </w:rPr>
                        <w:t>5.5</w:t>
                      </w:r>
                    </w:p>
                  </w:txbxContent>
                </v:textbox>
              </v:shape>
            </w:pict>
          </mc:Fallback>
        </mc:AlternateContent>
      </w:r>
      <w:r w:rsidR="004C0C4B" w:rsidRPr="009F4191">
        <w:rPr>
          <w:noProof/>
        </w:rPr>
        <mc:AlternateContent>
          <mc:Choice Requires="wps">
            <w:drawing>
              <wp:anchor distT="0" distB="0" distL="114300" distR="114300" simplePos="0" relativeHeight="251700224" behindDoc="0" locked="0" layoutInCell="1" allowOverlap="1" wp14:anchorId="5661034A" wp14:editId="2D9358AC">
                <wp:simplePos x="0" y="0"/>
                <wp:positionH relativeFrom="column">
                  <wp:posOffset>1082040</wp:posOffset>
                </wp:positionH>
                <wp:positionV relativeFrom="paragraph">
                  <wp:posOffset>1477645</wp:posOffset>
                </wp:positionV>
                <wp:extent cx="314325" cy="228600"/>
                <wp:effectExtent l="0" t="0" r="9525" b="0"/>
                <wp:wrapNone/>
                <wp:docPr id="30" name="TextBox 81"/>
                <wp:cNvGraphicFramePr/>
                <a:graphic xmlns:a="http://schemas.openxmlformats.org/drawingml/2006/main">
                  <a:graphicData uri="http://schemas.microsoft.com/office/word/2010/wordprocessingShape">
                    <wps:wsp>
                      <wps:cNvSpPr txBox="1"/>
                      <wps:spPr>
                        <a:xfrm>
                          <a:off x="0" y="0"/>
                          <a:ext cx="314325" cy="228600"/>
                        </a:xfrm>
                        <a:prstGeom prst="rect">
                          <a:avLst/>
                        </a:prstGeom>
                        <a:solidFill>
                          <a:sysClr val="window" lastClr="FFFFFF"/>
                        </a:solidFill>
                      </wps:spPr>
                      <wps:txbx>
                        <w:txbxContent>
                          <w:p w14:paraId="1DDDBB78" w14:textId="77777777" w:rsidR="004C0C4B" w:rsidRPr="009F4191" w:rsidRDefault="004C0C4B" w:rsidP="004C0C4B">
                            <w:pPr>
                              <w:pStyle w:val="afb"/>
                              <w:spacing w:before="0" w:beforeAutospacing="0" w:after="0" w:afterAutospacing="0"/>
                              <w:jc w:val="center"/>
                              <w:rPr>
                                <w:b/>
                                <w:sz w:val="16"/>
                                <w:szCs w:val="16"/>
                              </w:rPr>
                            </w:pPr>
                            <w:r>
                              <w:rPr>
                                <w:rFonts w:eastAsia="+mn-ea"/>
                                <w:b/>
                                <w:bCs/>
                                <w:kern w:val="24"/>
                                <w:sz w:val="16"/>
                                <w:szCs w:val="16"/>
                              </w:rPr>
                              <w:t>7.7</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661034A" id="_x0000_s1059" type="#_x0000_t202" style="position:absolute;left:0;text-align:left;margin-left:85.2pt;margin-top:116.35pt;width:24.75pt;height:1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" fillcolor="window" stroked="f">
                <v:textbox>
                  <w:txbxContent>
                    <w:p w14:paraId="1DDDBB78" w14:textId="77777777" w:rsidR="004C0C4B" w:rsidRPr="009F4191" w:rsidRDefault="004C0C4B" w:rsidP="004C0C4B">
                      <w:pPr>
                        <w:pStyle w:val="afb"/>
                        <w:spacing w:before="0" w:beforeAutospacing="0" w:after="0" w:afterAutospacing="0"/>
                        <w:jc w:val="center"/>
                        <w:rPr>
                          <w:b/>
                          <w:sz w:val="16"/>
                          <w:szCs w:val="16"/>
                        </w:rPr>
                      </w:pPr>
                      <w:r>
                        <w:rPr>
                          <w:rFonts w:eastAsia="+mn-ea"/>
                          <w:b/>
                          <w:bCs/>
                          <w:kern w:val="24"/>
                          <w:sz w:val="16"/>
                          <w:szCs w:val="16"/>
                        </w:rPr>
                        <w:t>7.7</w:t>
                      </w:r>
                    </w:p>
                  </w:txbxContent>
                </v:textbox>
              </v:shape>
            </w:pict>
          </mc:Fallback>
        </mc:AlternateContent>
      </w:r>
      <w:r w:rsidR="004C0C4B" w:rsidRPr="009F4191">
        <w:rPr>
          <w:noProof/>
        </w:rPr>
        <mc:AlternateContent>
          <mc:Choice Requires="wps">
            <w:drawing>
              <wp:anchor distT="0" distB="0" distL="114300" distR="114300" simplePos="0" relativeHeight="251698176" behindDoc="0" locked="0" layoutInCell="1" allowOverlap="1" wp14:anchorId="55B2B6EB" wp14:editId="76004E89">
                <wp:simplePos x="0" y="0"/>
                <wp:positionH relativeFrom="column">
                  <wp:posOffset>891540</wp:posOffset>
                </wp:positionH>
                <wp:positionV relativeFrom="paragraph">
                  <wp:posOffset>1017905</wp:posOffset>
                </wp:positionV>
                <wp:extent cx="381000" cy="247650"/>
                <wp:effectExtent l="0" t="0" r="0" b="0"/>
                <wp:wrapNone/>
                <wp:docPr id="26" name="TextBox 81"/>
                <wp:cNvGraphicFramePr/>
                <a:graphic xmlns:a="http://schemas.openxmlformats.org/drawingml/2006/main">
                  <a:graphicData uri="http://schemas.microsoft.com/office/word/2010/wordprocessingShape">
                    <wps:wsp>
                      <wps:cNvSpPr txBox="1"/>
                      <wps:spPr>
                        <a:xfrm>
                          <a:off x="0" y="0"/>
                          <a:ext cx="381000" cy="247650"/>
                        </a:xfrm>
                        <a:prstGeom prst="rect">
                          <a:avLst/>
                        </a:prstGeom>
                        <a:solidFill>
                          <a:sysClr val="window" lastClr="FFFFFF"/>
                        </a:solidFill>
                      </wps:spPr>
                      <wps:txbx>
                        <w:txbxContent>
                          <w:p w14:paraId="5A5C6C5D" w14:textId="77777777" w:rsidR="004C0C4B" w:rsidRPr="009F4191" w:rsidRDefault="004C0C4B" w:rsidP="004C0C4B">
                            <w:pPr>
                              <w:pStyle w:val="afb"/>
                              <w:spacing w:before="0" w:beforeAutospacing="0" w:after="0" w:afterAutospacing="0"/>
                              <w:jc w:val="center"/>
                              <w:rPr>
                                <w:b/>
                                <w:sz w:val="16"/>
                                <w:szCs w:val="16"/>
                              </w:rPr>
                            </w:pPr>
                            <w:r w:rsidRPr="009F4191">
                              <w:rPr>
                                <w:rFonts w:eastAsia="+mn-ea"/>
                                <w:b/>
                                <w:bCs/>
                                <w:kern w:val="24"/>
                                <w:sz w:val="16"/>
                                <w:szCs w:val="16"/>
                              </w:rPr>
                              <w:t>1</w:t>
                            </w:r>
                            <w:r>
                              <w:rPr>
                                <w:rFonts w:eastAsia="+mn-ea"/>
                                <w:b/>
                                <w:bCs/>
                                <w:kern w:val="24"/>
                                <w:sz w:val="16"/>
                                <w:szCs w:val="16"/>
                              </w:rPr>
                              <w:t>0.6</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5B2B6EB" id="_x0000_s1060" type="#_x0000_t202" style="position:absolute;left:0;text-align:left;margin-left:70.2pt;margin-top:80.15pt;width:30pt;height:19.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" fillcolor="window" stroked="f">
                <v:textbox>
                  <w:txbxContent>
                    <w:p w14:paraId="5A5C6C5D" w14:textId="77777777" w:rsidR="004C0C4B" w:rsidRPr="009F4191" w:rsidRDefault="004C0C4B" w:rsidP="004C0C4B">
                      <w:pPr>
                        <w:pStyle w:val="afb"/>
                        <w:spacing w:before="0" w:beforeAutospacing="0" w:after="0" w:afterAutospacing="0"/>
                        <w:jc w:val="center"/>
                        <w:rPr>
                          <w:b/>
                          <w:sz w:val="16"/>
                          <w:szCs w:val="16"/>
                        </w:rPr>
                      </w:pPr>
                      <w:r w:rsidRPr="009F4191">
                        <w:rPr>
                          <w:rFonts w:eastAsia="+mn-ea"/>
                          <w:b/>
                          <w:bCs/>
                          <w:kern w:val="24"/>
                          <w:sz w:val="16"/>
                          <w:szCs w:val="16"/>
                        </w:rPr>
                        <w:t>1</w:t>
                      </w:r>
                      <w:r>
                        <w:rPr>
                          <w:rFonts w:eastAsia="+mn-ea"/>
                          <w:b/>
                          <w:bCs/>
                          <w:kern w:val="24"/>
                          <w:sz w:val="16"/>
                          <w:szCs w:val="16"/>
                        </w:rPr>
                        <w:t>0.6</w:t>
                      </w:r>
                    </w:p>
                  </w:txbxContent>
                </v:textbox>
              </v:shape>
            </w:pict>
          </mc:Fallback>
        </mc:AlternateContent>
      </w:r>
      <w:r w:rsidR="004C0C4B" w:rsidRPr="00C55FF1">
        <w:rPr>
          <w:rFonts w:ascii="Times New Roman" w:eastAsia="Times New Roman" w:hAnsi="Times New Roman" w:cs="Times New Roman"/>
          <w:noProof/>
          <w:sz w:val="28"/>
          <w:szCs w:val="28"/>
        </w:rPr>
        <mc:AlternateContent>
          <mc:Choice Requires="wps">
            <w:drawing>
              <wp:anchor distT="0" distB="0" distL="114300" distR="114300" simplePos="0" relativeHeight="251696128" behindDoc="0" locked="0" layoutInCell="1" allowOverlap="1" wp14:anchorId="60126DF0" wp14:editId="731EA1D4">
                <wp:simplePos x="0" y="0"/>
                <wp:positionH relativeFrom="column">
                  <wp:posOffset>1630680</wp:posOffset>
                </wp:positionH>
                <wp:positionV relativeFrom="paragraph">
                  <wp:posOffset>2705735</wp:posOffset>
                </wp:positionV>
                <wp:extent cx="1428750" cy="609600"/>
                <wp:effectExtent l="0" t="0" r="0" b="0"/>
                <wp:wrapNone/>
                <wp:docPr id="72" name="Прямоугольник 72"/>
                <wp:cNvGraphicFramePr/>
                <a:graphic xmlns:a="http://schemas.openxmlformats.org/drawingml/2006/main">
                  <a:graphicData uri="http://schemas.microsoft.com/office/word/2010/wordprocessingShape">
                    <wps:wsp>
                      <wps:cNvSpPr/>
                      <wps:spPr>
                        <a:xfrm>
                          <a:off x="0" y="0"/>
                          <a:ext cx="1428750" cy="609600"/>
                        </a:xfrm>
                        <a:prstGeom prst="rect">
                          <a:avLst/>
                        </a:prstGeom>
                        <a:solidFill>
                          <a:sysClr val="window" lastClr="FFFFFF"/>
                        </a:solidFill>
                        <a:ln w="25400" cap="flat" cmpd="sng" algn="ctr">
                          <a:noFill/>
                          <a:prstDash val="solid"/>
                        </a:ln>
                        <a:effectLst/>
                      </wps:spPr>
                      <wps:txbx>
                        <w:txbxContent>
                          <w:p w14:paraId="1B0926D2" w14:textId="77777777" w:rsidR="004C0C4B" w:rsidRPr="00D00DEC" w:rsidRDefault="004C0C4B" w:rsidP="004C0C4B">
                            <w:pPr>
                              <w:spacing w:after="0" w:line="240" w:lineRule="auto"/>
                              <w:rPr>
                                <w:rFonts w:ascii="Times New Roman" w:hAnsi="Times New Roman" w:cs="Times New Roman"/>
                                <w:color w:val="000000" w:themeColor="text1"/>
                              </w:rPr>
                            </w:pPr>
                            <w:r w:rsidRPr="00D00DEC">
                              <w:rPr>
                                <w:rFonts w:ascii="Times New Roman" w:hAnsi="Times New Roman" w:cs="Times New Roman"/>
                                <w:color w:val="000000" w:themeColor="text1"/>
                              </w:rPr>
                              <w:t xml:space="preserve">Астана </w:t>
                            </w:r>
                            <w:r>
                              <w:rPr>
                                <w:rFonts w:ascii="Times New Roman" w:hAnsi="Times New Roman" w:cs="Times New Roman"/>
                                <w:color w:val="000000" w:themeColor="text1"/>
                              </w:rPr>
                              <w:t>10.8</w:t>
                            </w:r>
                          </w:p>
                          <w:p w14:paraId="492309A6" w14:textId="77777777" w:rsidR="004C0C4B" w:rsidRPr="00D00DEC" w:rsidRDefault="004C0C4B" w:rsidP="004C0C4B">
                            <w:pPr>
                              <w:spacing w:after="0" w:line="240" w:lineRule="auto"/>
                              <w:rPr>
                                <w:rFonts w:ascii="Times New Roman" w:hAnsi="Times New Roman" w:cs="Times New Roman"/>
                                <w:color w:val="000000" w:themeColor="text1"/>
                              </w:rPr>
                            </w:pPr>
                            <w:r w:rsidRPr="00D00DEC">
                              <w:rPr>
                                <w:rFonts w:ascii="Times New Roman" w:hAnsi="Times New Roman" w:cs="Times New Roman"/>
                                <w:color w:val="000000" w:themeColor="text1"/>
                              </w:rPr>
                              <w:t xml:space="preserve">Алматы </w:t>
                            </w:r>
                            <w:r>
                              <w:rPr>
                                <w:rFonts w:ascii="Times New Roman" w:hAnsi="Times New Roman" w:cs="Times New Roman"/>
                                <w:color w:val="000000" w:themeColor="text1"/>
                              </w:rPr>
                              <w:t>8.8</w:t>
                            </w:r>
                          </w:p>
                          <w:p w14:paraId="60360A75" w14:textId="77777777" w:rsidR="004C0C4B" w:rsidRPr="00D00DEC" w:rsidRDefault="004C0C4B" w:rsidP="004C0C4B">
                            <w:pPr>
                              <w:spacing w:after="0" w:line="240" w:lineRule="auto"/>
                              <w:rPr>
                                <w:rFonts w:ascii="Times New Roman" w:hAnsi="Times New Roman" w:cs="Times New Roman"/>
                                <w:color w:val="000000" w:themeColor="text1"/>
                              </w:rPr>
                            </w:pPr>
                            <w:r w:rsidRPr="00D00DEC">
                              <w:rPr>
                                <w:rFonts w:ascii="Times New Roman" w:hAnsi="Times New Roman" w:cs="Times New Roman"/>
                                <w:color w:val="000000" w:themeColor="text1"/>
                              </w:rPr>
                              <w:t>Шымкент 5.9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126DF0" id="Прямоугольник 72" o:spid="_x0000_s1061" style="position:absolute;left:0;text-align:left;margin-left:128.4pt;margin-top:213.05pt;width:112.5pt;height:4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" fillcolor="window" stroked="f" strokeweight="2pt">
                <v:textbox>
                  <w:txbxContent>
                    <w:p w14:paraId="1B0926D2" w14:textId="77777777" w:rsidR="004C0C4B" w:rsidRPr="00D00DEC" w:rsidRDefault="004C0C4B" w:rsidP="004C0C4B">
                      <w:pPr>
                        <w:spacing w:after="0" w:line="240" w:lineRule="auto"/>
                        <w:rPr>
                          <w:rFonts w:ascii="Times New Roman" w:hAnsi="Times New Roman" w:cs="Times New Roman"/>
                          <w:color w:val="000000" w:themeColor="text1"/>
                        </w:rPr>
                      </w:pPr>
                      <w:r w:rsidRPr="00D00DEC">
                        <w:rPr>
                          <w:rFonts w:ascii="Times New Roman" w:hAnsi="Times New Roman" w:cs="Times New Roman"/>
                          <w:color w:val="000000" w:themeColor="text1"/>
                        </w:rPr>
                        <w:t xml:space="preserve">Астана </w:t>
                      </w:r>
                      <w:r>
                        <w:rPr>
                          <w:rFonts w:ascii="Times New Roman" w:hAnsi="Times New Roman" w:cs="Times New Roman"/>
                          <w:color w:val="000000" w:themeColor="text1"/>
                        </w:rPr>
                        <w:t>10.8</w:t>
                      </w:r>
                    </w:p>
                    <w:p w14:paraId="492309A6" w14:textId="77777777" w:rsidR="004C0C4B" w:rsidRPr="00D00DEC" w:rsidRDefault="004C0C4B" w:rsidP="004C0C4B">
                      <w:pPr>
                        <w:spacing w:after="0" w:line="240" w:lineRule="auto"/>
                        <w:rPr>
                          <w:rFonts w:ascii="Times New Roman" w:hAnsi="Times New Roman" w:cs="Times New Roman"/>
                          <w:color w:val="000000" w:themeColor="text1"/>
                        </w:rPr>
                      </w:pPr>
                      <w:r w:rsidRPr="00D00DEC">
                        <w:rPr>
                          <w:rFonts w:ascii="Times New Roman" w:hAnsi="Times New Roman" w:cs="Times New Roman"/>
                          <w:color w:val="000000" w:themeColor="text1"/>
                        </w:rPr>
                        <w:t xml:space="preserve">Алматы </w:t>
                      </w:r>
                      <w:r>
                        <w:rPr>
                          <w:rFonts w:ascii="Times New Roman" w:hAnsi="Times New Roman" w:cs="Times New Roman"/>
                          <w:color w:val="000000" w:themeColor="text1"/>
                        </w:rPr>
                        <w:t>8.8</w:t>
                      </w:r>
                    </w:p>
                    <w:p w14:paraId="60360A75" w14:textId="77777777" w:rsidR="004C0C4B" w:rsidRPr="00D00DEC" w:rsidRDefault="004C0C4B" w:rsidP="004C0C4B">
                      <w:pPr>
                        <w:spacing w:after="0" w:line="240" w:lineRule="auto"/>
                        <w:rPr>
                          <w:rFonts w:ascii="Times New Roman" w:hAnsi="Times New Roman" w:cs="Times New Roman"/>
                          <w:color w:val="000000" w:themeColor="text1"/>
                        </w:rPr>
                      </w:pPr>
                      <w:r w:rsidRPr="00D00DEC">
                        <w:rPr>
                          <w:rFonts w:ascii="Times New Roman" w:hAnsi="Times New Roman" w:cs="Times New Roman"/>
                          <w:color w:val="000000" w:themeColor="text1"/>
                        </w:rPr>
                        <w:t>Шымкент 5.9</w:t>
                      </w:r>
                    </w:p>
                  </w:txbxContent>
                </v:textbox>
              </v:rect>
            </w:pict>
          </mc:Fallback>
        </mc:AlternateContent>
      </w:r>
      <w:r w:rsidR="004C0C4B">
        <w:rPr>
          <w:rFonts w:ascii="Times New Roman" w:hAnsi="Times New Roman" w:cs="Times New Roman"/>
          <w:noProof/>
          <w:sz w:val="28"/>
          <w:szCs w:val="28"/>
        </w:rPr>
        <w:drawing>
          <wp:inline distT="0" distB="0" distL="0" distR="0" wp14:anchorId="2A7F861F" wp14:editId="45C7E281">
            <wp:extent cx="6334125" cy="3401695"/>
            <wp:effectExtent l="0" t="0" r="9525" b="8255"/>
            <wp:docPr id="90570810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34125" cy="3401695"/>
                    </a:xfrm>
                    <a:prstGeom prst="rect">
                      <a:avLst/>
                    </a:prstGeom>
                    <a:noFill/>
                  </pic:spPr>
                </pic:pic>
              </a:graphicData>
            </a:graphic>
          </wp:inline>
        </w:drawing>
      </w:r>
    </w:p>
    <w:p w14:paraId="0FDE67F1" w14:textId="641D702F" w:rsidR="00E64982" w:rsidRDefault="00E64982" w:rsidP="00027ACE">
      <w:pPr>
        <w:pStyle w:val="a7"/>
        <w:autoSpaceDE w:val="0"/>
        <w:adjustRightInd w:val="0"/>
        <w:spacing w:after="0" w:line="240" w:lineRule="auto"/>
        <w:ind w:left="0"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4 – </w:t>
      </w:r>
      <w:r w:rsidRPr="0055685B">
        <w:rPr>
          <w:rFonts w:ascii="Times New Roman" w:hAnsi="Times New Roman" w:cs="Times New Roman"/>
          <w:sz w:val="28"/>
          <w:szCs w:val="28"/>
        </w:rPr>
        <w:t xml:space="preserve">Картограмма заболеваемости </w:t>
      </w:r>
      <w:r>
        <w:rPr>
          <w:rFonts w:ascii="Times New Roman" w:hAnsi="Times New Roman" w:cs="Times New Roman"/>
          <w:sz w:val="28"/>
          <w:szCs w:val="28"/>
        </w:rPr>
        <w:t xml:space="preserve">раком прямой кишки </w:t>
      </w:r>
      <w:r w:rsidRPr="0055685B">
        <w:rPr>
          <w:rFonts w:ascii="Times New Roman" w:hAnsi="Times New Roman" w:cs="Times New Roman"/>
          <w:sz w:val="28"/>
          <w:szCs w:val="28"/>
        </w:rPr>
        <w:t>(на 100 000 населения) в РК (интенсивные показатели)</w:t>
      </w:r>
      <w:r>
        <w:rPr>
          <w:rFonts w:ascii="Times New Roman" w:hAnsi="Times New Roman" w:cs="Times New Roman"/>
          <w:sz w:val="28"/>
          <w:szCs w:val="28"/>
        </w:rPr>
        <w:t xml:space="preserve"> с указанием плотности населения по регионам</w:t>
      </w:r>
    </w:p>
    <w:p w14:paraId="20DF9397" w14:textId="77777777" w:rsidR="00E64982" w:rsidRDefault="00E64982" w:rsidP="00E64982">
      <w:pPr>
        <w:pStyle w:val="a7"/>
        <w:autoSpaceDE w:val="0"/>
        <w:adjustRightInd w:val="0"/>
        <w:spacing w:after="0" w:line="240" w:lineRule="auto"/>
        <w:ind w:left="0" w:firstLine="709"/>
        <w:jc w:val="both"/>
        <w:rPr>
          <w:rFonts w:ascii="Times New Roman" w:hAnsi="Times New Roman" w:cs="Times New Roman"/>
          <w:sz w:val="28"/>
          <w:szCs w:val="28"/>
        </w:rPr>
      </w:pPr>
    </w:p>
    <w:p w14:paraId="28D81ABA" w14:textId="5A92FE79" w:rsidR="00E64982" w:rsidRDefault="00E64982" w:rsidP="00E64982">
      <w:pPr>
        <w:pStyle w:val="a7"/>
        <w:autoSpaceDE w:val="0"/>
        <w:adjustRightInd w:val="0"/>
        <w:spacing w:after="0" w:line="240" w:lineRule="auto"/>
        <w:ind w:left="0" w:firstLine="709"/>
        <w:jc w:val="both"/>
        <w:rPr>
          <w:rFonts w:ascii="Times New Roman" w:hAnsi="Times New Roman" w:cs="Times New Roman"/>
          <w:sz w:val="28"/>
          <w:szCs w:val="28"/>
        </w:rPr>
      </w:pPr>
      <w:r w:rsidRPr="00C45C8F">
        <w:rPr>
          <w:rFonts w:ascii="Times New Roman" w:hAnsi="Times New Roman" w:cs="Times New Roman"/>
          <w:sz w:val="28"/>
          <w:szCs w:val="28"/>
        </w:rPr>
        <w:t>Вероятность заболевания КРР в общей популяции возрастает после 40 лет и резко увеличивается после 50 лет, причем 90% случаев КРР встречается у людей в возрасте 50 лет и старше. По данным Бюро национальной статистики Агентства по стратегическому планированию и реформам Республики Казахстан в 202</w:t>
      </w:r>
      <w:r>
        <w:rPr>
          <w:rFonts w:ascii="Times New Roman" w:hAnsi="Times New Roman" w:cs="Times New Roman"/>
          <w:sz w:val="28"/>
          <w:szCs w:val="28"/>
        </w:rPr>
        <w:t>5</w:t>
      </w:r>
      <w:r w:rsidRPr="00C45C8F">
        <w:rPr>
          <w:rFonts w:ascii="Times New Roman" w:hAnsi="Times New Roman" w:cs="Times New Roman"/>
          <w:sz w:val="28"/>
          <w:szCs w:val="28"/>
        </w:rPr>
        <w:t xml:space="preserve"> г. численность населения в возрасте 6</w:t>
      </w:r>
      <w:r>
        <w:rPr>
          <w:rFonts w:ascii="Times New Roman" w:hAnsi="Times New Roman" w:cs="Times New Roman"/>
          <w:sz w:val="28"/>
          <w:szCs w:val="28"/>
        </w:rPr>
        <w:t>3</w:t>
      </w:r>
      <w:r w:rsidRPr="00C45C8F">
        <w:rPr>
          <w:rFonts w:ascii="Times New Roman" w:hAnsi="Times New Roman" w:cs="Times New Roman"/>
          <w:sz w:val="28"/>
          <w:szCs w:val="28"/>
        </w:rPr>
        <w:t xml:space="preserve"> лет составила </w:t>
      </w:r>
      <w:r>
        <w:rPr>
          <w:rFonts w:ascii="Times New Roman" w:hAnsi="Times New Roman" w:cs="Times New Roman"/>
          <w:sz w:val="28"/>
          <w:szCs w:val="28"/>
        </w:rPr>
        <w:t>2</w:t>
      </w:r>
      <w:r w:rsidRPr="00C45C8F">
        <w:rPr>
          <w:rFonts w:ascii="Times New Roman" w:hAnsi="Times New Roman" w:cs="Times New Roman"/>
          <w:sz w:val="28"/>
          <w:szCs w:val="28"/>
        </w:rPr>
        <w:t xml:space="preserve"> </w:t>
      </w:r>
      <w:r>
        <w:rPr>
          <w:rFonts w:ascii="Times New Roman" w:hAnsi="Times New Roman" w:cs="Times New Roman"/>
          <w:sz w:val="28"/>
          <w:szCs w:val="28"/>
        </w:rPr>
        <w:t>461</w:t>
      </w:r>
      <w:r w:rsidRPr="00C45C8F">
        <w:rPr>
          <w:rFonts w:ascii="Times New Roman" w:hAnsi="Times New Roman" w:cs="Times New Roman"/>
          <w:sz w:val="28"/>
          <w:szCs w:val="28"/>
        </w:rPr>
        <w:t xml:space="preserve"> </w:t>
      </w:r>
      <w:r>
        <w:rPr>
          <w:rFonts w:ascii="Times New Roman" w:hAnsi="Times New Roman" w:cs="Times New Roman"/>
          <w:sz w:val="28"/>
          <w:szCs w:val="28"/>
        </w:rPr>
        <w:t>7</w:t>
      </w:r>
      <w:r w:rsidRPr="00C45C8F">
        <w:rPr>
          <w:rFonts w:ascii="Times New Roman" w:hAnsi="Times New Roman" w:cs="Times New Roman"/>
          <w:sz w:val="28"/>
          <w:szCs w:val="28"/>
        </w:rPr>
        <w:t xml:space="preserve">39 человек или </w:t>
      </w:r>
      <w:r>
        <w:rPr>
          <w:rFonts w:ascii="Times New Roman" w:hAnsi="Times New Roman" w:cs="Times New Roman"/>
          <w:sz w:val="28"/>
          <w:szCs w:val="28"/>
        </w:rPr>
        <w:t>12</w:t>
      </w:r>
      <w:r w:rsidRPr="00C45C8F">
        <w:rPr>
          <w:rFonts w:ascii="Times New Roman" w:hAnsi="Times New Roman" w:cs="Times New Roman"/>
          <w:sz w:val="28"/>
          <w:szCs w:val="28"/>
        </w:rPr>
        <w:t>.</w:t>
      </w:r>
      <w:r>
        <w:rPr>
          <w:rFonts w:ascii="Times New Roman" w:hAnsi="Times New Roman" w:cs="Times New Roman"/>
          <w:sz w:val="28"/>
          <w:szCs w:val="28"/>
        </w:rPr>
        <w:t>13</w:t>
      </w:r>
      <w:r w:rsidRPr="00C45C8F">
        <w:rPr>
          <w:rFonts w:ascii="Times New Roman" w:hAnsi="Times New Roman" w:cs="Times New Roman"/>
          <w:sz w:val="28"/>
          <w:szCs w:val="28"/>
        </w:rPr>
        <w:t>% от общей численности населения</w:t>
      </w:r>
      <w:r>
        <w:rPr>
          <w:rFonts w:ascii="Times New Roman" w:hAnsi="Times New Roman" w:cs="Times New Roman"/>
          <w:sz w:val="28"/>
          <w:szCs w:val="28"/>
        </w:rPr>
        <w:t xml:space="preserve">. В 2023 г. </w:t>
      </w:r>
      <w:r w:rsidRPr="00C45C8F">
        <w:rPr>
          <w:rFonts w:ascii="Times New Roman" w:hAnsi="Times New Roman" w:cs="Times New Roman"/>
          <w:sz w:val="28"/>
          <w:szCs w:val="28"/>
        </w:rPr>
        <w:t>численность населения в возрасте 65 лет и старше возросла на 11.0% и составила 1 725 239 человек или 8.7% от общей численности населения</w:t>
      </w:r>
      <w:r w:rsidR="00364822">
        <w:rPr>
          <w:rFonts w:ascii="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28</w:t>
      </w:r>
      <w:r w:rsidR="00364822" w:rsidRPr="00364822">
        <w:rPr>
          <w:rFonts w:ascii="Times New Roman" w:hAnsi="Times New Roman" w:cs="Times New Roman"/>
          <w:sz w:val="28"/>
          <w:szCs w:val="28"/>
        </w:rPr>
        <w:t>]</w:t>
      </w:r>
      <w:r w:rsidRPr="00C45C8F">
        <w:rPr>
          <w:rFonts w:ascii="Times New Roman" w:hAnsi="Times New Roman" w:cs="Times New Roman"/>
          <w:sz w:val="28"/>
          <w:szCs w:val="28"/>
        </w:rPr>
        <w:t xml:space="preserve">. Это – один из факторов роста заболеваемости </w:t>
      </w:r>
      <w:r>
        <w:rPr>
          <w:rFonts w:ascii="Times New Roman" w:hAnsi="Times New Roman" w:cs="Times New Roman"/>
          <w:sz w:val="28"/>
          <w:szCs w:val="28"/>
        </w:rPr>
        <w:t>КРР</w:t>
      </w:r>
      <w:r w:rsidRPr="00C45C8F">
        <w:rPr>
          <w:rFonts w:ascii="Times New Roman" w:hAnsi="Times New Roman" w:cs="Times New Roman"/>
          <w:sz w:val="28"/>
          <w:szCs w:val="28"/>
        </w:rPr>
        <w:t xml:space="preserve">. </w:t>
      </w:r>
      <w:r w:rsidRPr="006E6028">
        <w:rPr>
          <w:rFonts w:ascii="Times New Roman" w:hAnsi="Times New Roman" w:cs="Times New Roman"/>
          <w:sz w:val="28"/>
          <w:szCs w:val="28"/>
        </w:rPr>
        <w:t xml:space="preserve">Одновременно ежегодно увеличивается количество </w:t>
      </w:r>
      <w:r>
        <w:rPr>
          <w:rFonts w:ascii="Times New Roman" w:hAnsi="Times New Roman" w:cs="Times New Roman"/>
          <w:sz w:val="28"/>
          <w:szCs w:val="28"/>
        </w:rPr>
        <w:t xml:space="preserve">новых </w:t>
      </w:r>
      <w:r w:rsidRPr="006E6028">
        <w:rPr>
          <w:rFonts w:ascii="Times New Roman" w:hAnsi="Times New Roman" w:cs="Times New Roman"/>
          <w:sz w:val="28"/>
          <w:szCs w:val="28"/>
        </w:rPr>
        <w:t xml:space="preserve">случаев </w:t>
      </w:r>
      <w:r>
        <w:rPr>
          <w:rFonts w:ascii="Times New Roman" w:hAnsi="Times New Roman" w:cs="Times New Roman"/>
          <w:sz w:val="28"/>
          <w:szCs w:val="28"/>
        </w:rPr>
        <w:t>среди лиц</w:t>
      </w:r>
      <w:r w:rsidRPr="006E6028">
        <w:rPr>
          <w:rFonts w:ascii="Times New Roman" w:hAnsi="Times New Roman" w:cs="Times New Roman"/>
          <w:sz w:val="28"/>
          <w:szCs w:val="28"/>
        </w:rPr>
        <w:t xml:space="preserve"> молодого возраста</w:t>
      </w:r>
      <w:r>
        <w:rPr>
          <w:rFonts w:ascii="Times New Roman" w:hAnsi="Times New Roman" w:cs="Times New Roman"/>
          <w:sz w:val="28"/>
          <w:szCs w:val="28"/>
        </w:rPr>
        <w:t xml:space="preserve">, что </w:t>
      </w:r>
      <w:r w:rsidRPr="006E6028">
        <w:rPr>
          <w:rFonts w:ascii="Times New Roman" w:hAnsi="Times New Roman" w:cs="Times New Roman"/>
          <w:sz w:val="28"/>
          <w:szCs w:val="28"/>
        </w:rPr>
        <w:t>является глобальным трендом эпидемиологии КРР</w:t>
      </w:r>
      <w:r w:rsidR="00364822">
        <w:rPr>
          <w:rFonts w:ascii="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29,30,31</w:t>
      </w:r>
      <w:r w:rsidR="00364822" w:rsidRPr="00364822">
        <w:rPr>
          <w:rFonts w:ascii="Times New Roman" w:hAnsi="Times New Roman" w:cs="Times New Roman"/>
          <w:sz w:val="28"/>
          <w:szCs w:val="28"/>
        </w:rPr>
        <w:t>]</w:t>
      </w:r>
      <w:r>
        <w:rPr>
          <w:rFonts w:ascii="Times New Roman" w:hAnsi="Times New Roman" w:cs="Times New Roman"/>
          <w:sz w:val="28"/>
          <w:szCs w:val="28"/>
        </w:rPr>
        <w:t xml:space="preserve">. </w:t>
      </w:r>
      <w:r w:rsidRPr="006E6028">
        <w:rPr>
          <w:rFonts w:ascii="Times New Roman" w:hAnsi="Times New Roman" w:cs="Times New Roman"/>
          <w:sz w:val="28"/>
          <w:szCs w:val="28"/>
        </w:rPr>
        <w:t xml:space="preserve">В РК также наблюдается ежегодный рост </w:t>
      </w:r>
      <w:r>
        <w:rPr>
          <w:rFonts w:ascii="Times New Roman" w:hAnsi="Times New Roman" w:cs="Times New Roman"/>
          <w:sz w:val="28"/>
          <w:szCs w:val="28"/>
        </w:rPr>
        <w:t xml:space="preserve">количества </w:t>
      </w:r>
      <w:r w:rsidRPr="00C45C8F">
        <w:rPr>
          <w:rFonts w:ascii="Times New Roman" w:hAnsi="Times New Roman" w:cs="Times New Roman"/>
          <w:sz w:val="28"/>
          <w:szCs w:val="28"/>
        </w:rPr>
        <w:t xml:space="preserve">случаев КРР у лиц в возрасте до 50 лет. </w:t>
      </w:r>
      <w:r>
        <w:rPr>
          <w:rFonts w:ascii="Times New Roman" w:hAnsi="Times New Roman" w:cs="Times New Roman"/>
          <w:sz w:val="28"/>
          <w:szCs w:val="28"/>
        </w:rPr>
        <w:t>При различных годовых темпах при</w:t>
      </w:r>
      <w:r w:rsidRPr="00C45C8F">
        <w:rPr>
          <w:rFonts w:ascii="Times New Roman" w:hAnsi="Times New Roman" w:cs="Times New Roman"/>
          <w:sz w:val="28"/>
          <w:szCs w:val="28"/>
        </w:rPr>
        <w:t xml:space="preserve">роста абсолютного числа </w:t>
      </w:r>
      <w:r>
        <w:rPr>
          <w:rFonts w:ascii="Times New Roman" w:hAnsi="Times New Roman" w:cs="Times New Roman"/>
          <w:sz w:val="28"/>
          <w:szCs w:val="28"/>
        </w:rPr>
        <w:t xml:space="preserve">случаев КРР у лиц молодого возраста, выявлена </w:t>
      </w:r>
      <w:r w:rsidRPr="00C45C8F">
        <w:rPr>
          <w:rFonts w:ascii="Times New Roman" w:hAnsi="Times New Roman" w:cs="Times New Roman"/>
          <w:sz w:val="28"/>
          <w:szCs w:val="28"/>
        </w:rPr>
        <w:t xml:space="preserve">закономерность </w:t>
      </w:r>
      <w:r w:rsidRPr="00D4296C">
        <w:rPr>
          <w:rFonts w:ascii="Times New Roman" w:hAnsi="Times New Roman" w:cs="Times New Roman"/>
          <w:sz w:val="28"/>
          <w:szCs w:val="28"/>
        </w:rPr>
        <w:t xml:space="preserve">увеличения среднего </w:t>
      </w:r>
      <w:r w:rsidR="00A564C1">
        <w:rPr>
          <w:rFonts w:ascii="Times New Roman" w:hAnsi="Times New Roman" w:cs="Times New Roman"/>
          <w:sz w:val="28"/>
          <w:szCs w:val="28"/>
        </w:rPr>
        <w:t>еже</w:t>
      </w:r>
      <w:r w:rsidRPr="00D4296C">
        <w:rPr>
          <w:rFonts w:ascii="Times New Roman" w:hAnsi="Times New Roman" w:cs="Times New Roman"/>
          <w:sz w:val="28"/>
          <w:szCs w:val="28"/>
        </w:rPr>
        <w:t>год</w:t>
      </w:r>
      <w:r w:rsidR="00A564C1">
        <w:rPr>
          <w:rFonts w:ascii="Times New Roman" w:hAnsi="Times New Roman" w:cs="Times New Roman"/>
          <w:sz w:val="28"/>
          <w:szCs w:val="28"/>
        </w:rPr>
        <w:t>н</w:t>
      </w:r>
      <w:r w:rsidRPr="00D4296C">
        <w:rPr>
          <w:rFonts w:ascii="Times New Roman" w:hAnsi="Times New Roman" w:cs="Times New Roman"/>
          <w:sz w:val="28"/>
          <w:szCs w:val="28"/>
        </w:rPr>
        <w:t>о</w:t>
      </w:r>
      <w:r>
        <w:rPr>
          <w:rFonts w:ascii="Times New Roman" w:hAnsi="Times New Roman" w:cs="Times New Roman"/>
          <w:sz w:val="28"/>
          <w:szCs w:val="28"/>
        </w:rPr>
        <w:t>го</w:t>
      </w:r>
      <w:r w:rsidRPr="00D4296C">
        <w:rPr>
          <w:rFonts w:ascii="Times New Roman" w:hAnsi="Times New Roman" w:cs="Times New Roman"/>
          <w:sz w:val="28"/>
          <w:szCs w:val="28"/>
        </w:rPr>
        <w:t xml:space="preserve"> процентного изменения </w:t>
      </w:r>
      <w:r>
        <w:rPr>
          <w:rFonts w:ascii="Times New Roman" w:hAnsi="Times New Roman" w:cs="Times New Roman"/>
          <w:sz w:val="28"/>
          <w:szCs w:val="28"/>
        </w:rPr>
        <w:t xml:space="preserve">(СЕПИ) </w:t>
      </w:r>
      <w:r w:rsidRPr="00D4296C">
        <w:rPr>
          <w:rFonts w:ascii="Times New Roman" w:hAnsi="Times New Roman" w:cs="Times New Roman"/>
          <w:sz w:val="28"/>
          <w:szCs w:val="28"/>
        </w:rPr>
        <w:t xml:space="preserve">отношения долей пациентов </w:t>
      </w:r>
      <w:r>
        <w:rPr>
          <w:rFonts w:ascii="Times New Roman" w:hAnsi="Times New Roman" w:cs="Times New Roman"/>
          <w:sz w:val="28"/>
          <w:szCs w:val="28"/>
        </w:rPr>
        <w:t>в возрасте до</w:t>
      </w:r>
      <w:r w:rsidRPr="00D4296C">
        <w:rPr>
          <w:rFonts w:ascii="Times New Roman" w:hAnsi="Times New Roman" w:cs="Times New Roman"/>
          <w:sz w:val="28"/>
          <w:szCs w:val="28"/>
        </w:rPr>
        <w:t xml:space="preserve"> 50 лет и </w:t>
      </w:r>
      <w:r>
        <w:rPr>
          <w:rFonts w:ascii="Times New Roman" w:hAnsi="Times New Roman" w:cs="Times New Roman"/>
          <w:sz w:val="28"/>
          <w:szCs w:val="28"/>
        </w:rPr>
        <w:t xml:space="preserve">старше </w:t>
      </w:r>
      <w:r w:rsidRPr="00D4296C">
        <w:rPr>
          <w:rFonts w:ascii="Times New Roman" w:hAnsi="Times New Roman" w:cs="Times New Roman"/>
          <w:sz w:val="28"/>
          <w:szCs w:val="28"/>
        </w:rPr>
        <w:t xml:space="preserve">50 </w:t>
      </w:r>
      <w:r w:rsidRPr="00D4296C">
        <w:rPr>
          <w:rFonts w:ascii="Times New Roman" w:hAnsi="Times New Roman" w:cs="Times New Roman"/>
          <w:sz w:val="28"/>
          <w:szCs w:val="28"/>
        </w:rPr>
        <w:lastRenderedPageBreak/>
        <w:t>лет</w:t>
      </w:r>
      <w:r>
        <w:rPr>
          <w:rFonts w:ascii="Times New Roman" w:hAnsi="Times New Roman" w:cs="Times New Roman"/>
          <w:sz w:val="28"/>
          <w:szCs w:val="28"/>
        </w:rPr>
        <w:t>. За период 2006-2023 гг. рост СЕПИ д</w:t>
      </w:r>
      <w:r w:rsidRPr="00D4296C">
        <w:rPr>
          <w:rFonts w:ascii="Times New Roman" w:hAnsi="Times New Roman" w:cs="Times New Roman"/>
          <w:sz w:val="28"/>
          <w:szCs w:val="28"/>
        </w:rPr>
        <w:t xml:space="preserve">ля </w:t>
      </w:r>
      <w:r>
        <w:rPr>
          <w:rFonts w:ascii="Times New Roman" w:hAnsi="Times New Roman" w:cs="Times New Roman"/>
          <w:sz w:val="28"/>
          <w:szCs w:val="28"/>
        </w:rPr>
        <w:t>РОК составил</w:t>
      </w:r>
      <w:r w:rsidRPr="00D4296C">
        <w:rPr>
          <w:rFonts w:ascii="Times New Roman" w:hAnsi="Times New Roman" w:cs="Times New Roman"/>
          <w:sz w:val="28"/>
          <w:szCs w:val="28"/>
        </w:rPr>
        <w:t xml:space="preserve"> 2</w:t>
      </w:r>
      <w:r>
        <w:rPr>
          <w:rFonts w:ascii="Times New Roman" w:hAnsi="Times New Roman" w:cs="Times New Roman"/>
          <w:sz w:val="28"/>
          <w:szCs w:val="28"/>
        </w:rPr>
        <w:t>.</w:t>
      </w:r>
      <w:r w:rsidRPr="00D4296C">
        <w:rPr>
          <w:rFonts w:ascii="Times New Roman" w:hAnsi="Times New Roman" w:cs="Times New Roman"/>
          <w:sz w:val="28"/>
          <w:szCs w:val="28"/>
        </w:rPr>
        <w:t>4% для мужчин и 2</w:t>
      </w:r>
      <w:r>
        <w:rPr>
          <w:rFonts w:ascii="Times New Roman" w:hAnsi="Times New Roman" w:cs="Times New Roman"/>
          <w:sz w:val="28"/>
          <w:szCs w:val="28"/>
        </w:rPr>
        <w:t>.</w:t>
      </w:r>
      <w:r w:rsidRPr="00D4296C">
        <w:rPr>
          <w:rFonts w:ascii="Times New Roman" w:hAnsi="Times New Roman" w:cs="Times New Roman"/>
          <w:sz w:val="28"/>
          <w:szCs w:val="28"/>
        </w:rPr>
        <w:t xml:space="preserve">1% для женщин; для </w:t>
      </w:r>
      <w:r>
        <w:rPr>
          <w:rFonts w:ascii="Times New Roman" w:hAnsi="Times New Roman" w:cs="Times New Roman"/>
          <w:sz w:val="28"/>
          <w:szCs w:val="28"/>
        </w:rPr>
        <w:t xml:space="preserve">РПК – </w:t>
      </w:r>
      <w:r w:rsidRPr="00D4296C">
        <w:rPr>
          <w:rFonts w:ascii="Times New Roman" w:hAnsi="Times New Roman" w:cs="Times New Roman"/>
          <w:sz w:val="28"/>
          <w:szCs w:val="28"/>
        </w:rPr>
        <w:t>2</w:t>
      </w:r>
      <w:r>
        <w:rPr>
          <w:rFonts w:ascii="Times New Roman" w:hAnsi="Times New Roman" w:cs="Times New Roman"/>
          <w:sz w:val="28"/>
          <w:szCs w:val="28"/>
        </w:rPr>
        <w:t>.</w:t>
      </w:r>
      <w:r w:rsidRPr="00D4296C">
        <w:rPr>
          <w:rFonts w:ascii="Times New Roman" w:hAnsi="Times New Roman" w:cs="Times New Roman"/>
          <w:sz w:val="28"/>
          <w:szCs w:val="28"/>
        </w:rPr>
        <w:t>8% для мужчин и 5</w:t>
      </w:r>
      <w:r>
        <w:rPr>
          <w:rFonts w:ascii="Times New Roman" w:hAnsi="Times New Roman" w:cs="Times New Roman"/>
          <w:sz w:val="28"/>
          <w:szCs w:val="28"/>
        </w:rPr>
        <w:t>.</w:t>
      </w:r>
      <w:r w:rsidRPr="00D4296C">
        <w:rPr>
          <w:rFonts w:ascii="Times New Roman" w:hAnsi="Times New Roman" w:cs="Times New Roman"/>
          <w:sz w:val="28"/>
          <w:szCs w:val="28"/>
        </w:rPr>
        <w:t>9% для женщин</w:t>
      </w:r>
      <w:r w:rsidR="00364822">
        <w:rPr>
          <w:rFonts w:ascii="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27</w:t>
      </w:r>
      <w:r w:rsidR="00364822" w:rsidRPr="00364822">
        <w:rPr>
          <w:rFonts w:ascii="Times New Roman" w:hAnsi="Times New Roman" w:cs="Times New Roman"/>
          <w:sz w:val="28"/>
          <w:szCs w:val="28"/>
        </w:rPr>
        <w:t>]</w:t>
      </w:r>
      <w:r w:rsidRPr="00D4296C">
        <w:rPr>
          <w:rFonts w:ascii="Times New Roman" w:hAnsi="Times New Roman" w:cs="Times New Roman"/>
          <w:sz w:val="28"/>
          <w:szCs w:val="28"/>
        </w:rPr>
        <w:t>.</w:t>
      </w:r>
      <w:r>
        <w:rPr>
          <w:rFonts w:ascii="Times New Roman" w:hAnsi="Times New Roman" w:cs="Times New Roman"/>
          <w:sz w:val="28"/>
          <w:szCs w:val="28"/>
        </w:rPr>
        <w:t xml:space="preserve"> </w:t>
      </w:r>
    </w:p>
    <w:p w14:paraId="7D83276C" w14:textId="77777777" w:rsidR="00D638B9" w:rsidRDefault="00D638B9" w:rsidP="00E64982">
      <w:pPr>
        <w:pStyle w:val="a7"/>
        <w:autoSpaceDE w:val="0"/>
        <w:adjustRightInd w:val="0"/>
        <w:spacing w:after="0" w:line="240" w:lineRule="auto"/>
        <w:ind w:left="0" w:firstLine="709"/>
        <w:jc w:val="both"/>
        <w:rPr>
          <w:rFonts w:ascii="Times New Roman" w:hAnsi="Times New Roman" w:cs="Times New Roman"/>
          <w:sz w:val="28"/>
          <w:szCs w:val="28"/>
        </w:rPr>
      </w:pPr>
    </w:p>
    <w:p w14:paraId="1680256D" w14:textId="77777777" w:rsidR="00A564C1" w:rsidRDefault="00A564C1" w:rsidP="00A564C1">
      <w:pPr>
        <w:pStyle w:val="a7"/>
        <w:numPr>
          <w:ilvl w:val="1"/>
          <w:numId w:val="13"/>
        </w:numPr>
        <w:tabs>
          <w:tab w:val="left" w:pos="426"/>
        </w:tabs>
        <w:autoSpaceDE w:val="0"/>
        <w:adjustRightInd w:val="0"/>
        <w:spacing w:after="0" w:line="240" w:lineRule="auto"/>
        <w:ind w:left="0" w:firstLine="709"/>
        <w:jc w:val="both"/>
        <w:rPr>
          <w:rFonts w:ascii="Times New Roman" w:hAnsi="Times New Roman" w:cs="Times New Roman"/>
          <w:b/>
          <w:sz w:val="28"/>
          <w:szCs w:val="28"/>
        </w:rPr>
      </w:pPr>
      <w:r w:rsidRPr="00E11B96">
        <w:rPr>
          <w:rFonts w:ascii="Times New Roman" w:hAnsi="Times New Roman" w:cs="Times New Roman"/>
          <w:b/>
          <w:sz w:val="28"/>
          <w:szCs w:val="28"/>
        </w:rPr>
        <w:t xml:space="preserve">Генетические </w:t>
      </w:r>
      <w:r>
        <w:rPr>
          <w:rFonts w:ascii="Times New Roman" w:hAnsi="Times New Roman" w:cs="Times New Roman"/>
          <w:b/>
          <w:sz w:val="28"/>
          <w:szCs w:val="28"/>
        </w:rPr>
        <w:t xml:space="preserve">и эпигенетические </w:t>
      </w:r>
      <w:r w:rsidRPr="00E11B96">
        <w:rPr>
          <w:rFonts w:ascii="Times New Roman" w:hAnsi="Times New Roman" w:cs="Times New Roman"/>
          <w:b/>
          <w:sz w:val="28"/>
          <w:szCs w:val="28"/>
        </w:rPr>
        <w:t>факторы семейных и наследственных вариантов колоректального рака</w:t>
      </w:r>
    </w:p>
    <w:p w14:paraId="4D2879EC" w14:textId="2B8C5F62" w:rsidR="00A564C1" w:rsidRDefault="00A564C1" w:rsidP="00A564C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1.2.1 Спорадические, семейные и наследственные</w:t>
      </w:r>
      <w:r w:rsidRPr="000B6FB7">
        <w:rPr>
          <w:rFonts w:ascii="Times New Roman" w:hAnsi="Times New Roman" w:cs="Times New Roman"/>
          <w:sz w:val="28"/>
          <w:szCs w:val="28"/>
        </w:rPr>
        <w:t xml:space="preserve"> </w:t>
      </w:r>
      <w:r>
        <w:rPr>
          <w:rFonts w:ascii="Times New Roman" w:hAnsi="Times New Roman" w:cs="Times New Roman"/>
          <w:sz w:val="28"/>
          <w:szCs w:val="28"/>
        </w:rPr>
        <w:t>варианты КРР</w:t>
      </w:r>
    </w:p>
    <w:p w14:paraId="24DA3CD6" w14:textId="128D0EE6" w:rsidR="00A564C1" w:rsidRDefault="00A564C1" w:rsidP="00A564C1">
      <w:pPr>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Все варианты КРР подразделяются на спорадические, семейные и наследственные. </w:t>
      </w:r>
      <w:r w:rsidRPr="004112AC">
        <w:rPr>
          <w:rFonts w:ascii="Times New Roman" w:hAnsi="Times New Roman" w:cs="Times New Roman"/>
          <w:sz w:val="28"/>
          <w:szCs w:val="28"/>
        </w:rPr>
        <w:t xml:space="preserve">Наследственные варианты – </w:t>
      </w:r>
      <w:r>
        <w:rPr>
          <w:rFonts w:ascii="Times New Roman" w:hAnsi="Times New Roman" w:cs="Times New Roman"/>
          <w:sz w:val="28"/>
          <w:szCs w:val="28"/>
        </w:rPr>
        <w:t xml:space="preserve">это </w:t>
      </w:r>
      <w:r w:rsidRPr="004112AC">
        <w:rPr>
          <w:rFonts w:ascii="Times New Roman" w:hAnsi="Times New Roman" w:cs="Times New Roman"/>
          <w:sz w:val="28"/>
          <w:szCs w:val="28"/>
        </w:rPr>
        <w:t xml:space="preserve">случаи заболевания, </w:t>
      </w:r>
      <w:r>
        <w:rPr>
          <w:rFonts w:ascii="Times New Roman" w:hAnsi="Times New Roman" w:cs="Times New Roman"/>
          <w:sz w:val="28"/>
          <w:szCs w:val="28"/>
        </w:rPr>
        <w:t>в</w:t>
      </w:r>
      <w:r w:rsidRPr="004112AC">
        <w:rPr>
          <w:rFonts w:ascii="Times New Roman" w:hAnsi="Times New Roman" w:cs="Times New Roman"/>
          <w:sz w:val="28"/>
          <w:szCs w:val="28"/>
        </w:rPr>
        <w:t xml:space="preserve"> которых этиологическую роль играют </w:t>
      </w:r>
      <w:r>
        <w:rPr>
          <w:rFonts w:ascii="Times New Roman" w:hAnsi="Times New Roman" w:cs="Times New Roman"/>
          <w:sz w:val="28"/>
          <w:szCs w:val="28"/>
        </w:rPr>
        <w:t>патоген</w:t>
      </w:r>
      <w:r w:rsidRPr="004112AC">
        <w:rPr>
          <w:rFonts w:ascii="Times New Roman" w:hAnsi="Times New Roman" w:cs="Times New Roman"/>
          <w:sz w:val="28"/>
          <w:szCs w:val="28"/>
        </w:rPr>
        <w:t xml:space="preserve">ные </w:t>
      </w:r>
      <w:r>
        <w:rPr>
          <w:rFonts w:ascii="Times New Roman" w:hAnsi="Times New Roman" w:cs="Times New Roman"/>
          <w:sz w:val="28"/>
          <w:szCs w:val="28"/>
        </w:rPr>
        <w:t>мутации</w:t>
      </w:r>
      <w:r w:rsidRPr="004112AC">
        <w:rPr>
          <w:rFonts w:ascii="Times New Roman" w:hAnsi="Times New Roman" w:cs="Times New Roman"/>
          <w:sz w:val="28"/>
          <w:szCs w:val="28"/>
        </w:rPr>
        <w:t xml:space="preserve"> в </w:t>
      </w:r>
      <w:r w:rsidRPr="004112AC">
        <w:rPr>
          <w:rFonts w:ascii="Times New Roman" w:eastAsia="Times New Roman" w:hAnsi="Times New Roman" w:cs="Times New Roman"/>
          <w:sz w:val="28"/>
          <w:szCs w:val="28"/>
        </w:rPr>
        <w:t>идентифицированных генах предрасположенности</w:t>
      </w:r>
      <w:r>
        <w:rPr>
          <w:rFonts w:ascii="Times New Roman" w:eastAsia="Times New Roman" w:hAnsi="Times New Roman" w:cs="Times New Roman"/>
          <w:sz w:val="28"/>
          <w:szCs w:val="28"/>
        </w:rPr>
        <w:t xml:space="preserve">. </w:t>
      </w:r>
      <w:r w:rsidRPr="004112AC">
        <w:rPr>
          <w:rFonts w:ascii="Times New Roman" w:hAnsi="Times New Roman" w:cs="Times New Roman"/>
          <w:sz w:val="28"/>
          <w:szCs w:val="28"/>
        </w:rPr>
        <w:t xml:space="preserve">Семейные варианты – </w:t>
      </w:r>
      <w:r w:rsidRPr="004112AC">
        <w:rPr>
          <w:rFonts w:ascii="Times New Roman" w:eastAsia="Times New Roman" w:hAnsi="Times New Roman" w:cs="Times New Roman"/>
          <w:sz w:val="28"/>
          <w:szCs w:val="28"/>
        </w:rPr>
        <w:t xml:space="preserve">варианты с агрегацией случаев заболевания у </w:t>
      </w:r>
      <w:r>
        <w:rPr>
          <w:rFonts w:ascii="Times New Roman" w:eastAsia="Times New Roman" w:hAnsi="Times New Roman" w:cs="Times New Roman"/>
          <w:sz w:val="28"/>
          <w:szCs w:val="28"/>
        </w:rPr>
        <w:t xml:space="preserve">кровно </w:t>
      </w:r>
      <w:r w:rsidRPr="004112AC">
        <w:rPr>
          <w:rFonts w:ascii="Times New Roman" w:eastAsia="Times New Roman" w:hAnsi="Times New Roman" w:cs="Times New Roman"/>
          <w:sz w:val="28"/>
          <w:szCs w:val="28"/>
        </w:rPr>
        <w:t>родственных индивидуумов, при отсутствии идентифицированных</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герминальных</w:t>
      </w:r>
      <w:proofErr w:type="spellEnd"/>
      <w:r>
        <w:rPr>
          <w:rFonts w:ascii="Times New Roman" w:eastAsia="Times New Roman" w:hAnsi="Times New Roman" w:cs="Times New Roman"/>
          <w:sz w:val="28"/>
          <w:szCs w:val="28"/>
        </w:rPr>
        <w:t xml:space="preserve"> патогенных мутаций. </w:t>
      </w:r>
      <w:r w:rsidRPr="004112AC">
        <w:rPr>
          <w:rFonts w:ascii="Times New Roman" w:hAnsi="Times New Roman" w:cs="Times New Roman"/>
          <w:sz w:val="28"/>
          <w:szCs w:val="28"/>
        </w:rPr>
        <w:t xml:space="preserve">Спорадические варианты – случаи заболевания, </w:t>
      </w:r>
      <w:r>
        <w:rPr>
          <w:rFonts w:ascii="Times New Roman" w:hAnsi="Times New Roman" w:cs="Times New Roman"/>
          <w:sz w:val="28"/>
          <w:szCs w:val="28"/>
        </w:rPr>
        <w:t xml:space="preserve">возникающие при отсутствии </w:t>
      </w:r>
      <w:r w:rsidRPr="004112AC">
        <w:rPr>
          <w:rFonts w:ascii="Times New Roman" w:hAnsi="Times New Roman" w:cs="Times New Roman"/>
          <w:sz w:val="28"/>
          <w:szCs w:val="28"/>
        </w:rPr>
        <w:t>наследственно</w:t>
      </w:r>
      <w:r>
        <w:rPr>
          <w:rFonts w:ascii="Times New Roman" w:hAnsi="Times New Roman" w:cs="Times New Roman"/>
          <w:sz w:val="28"/>
          <w:szCs w:val="28"/>
        </w:rPr>
        <w:t>й</w:t>
      </w:r>
      <w:r w:rsidRPr="004112AC">
        <w:rPr>
          <w:rFonts w:ascii="Times New Roman" w:hAnsi="Times New Roman" w:cs="Times New Roman"/>
          <w:sz w:val="28"/>
          <w:szCs w:val="28"/>
        </w:rPr>
        <w:t xml:space="preserve"> </w:t>
      </w:r>
      <w:r>
        <w:rPr>
          <w:rFonts w:ascii="Times New Roman" w:hAnsi="Times New Roman" w:cs="Times New Roman"/>
          <w:sz w:val="28"/>
          <w:szCs w:val="28"/>
        </w:rPr>
        <w:t>основы</w:t>
      </w:r>
      <w:r w:rsidRPr="004112AC">
        <w:rPr>
          <w:rFonts w:ascii="Times New Roman" w:hAnsi="Times New Roman" w:cs="Times New Roman"/>
          <w:sz w:val="28"/>
          <w:szCs w:val="28"/>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синдромальной</w:t>
      </w:r>
      <w:proofErr w:type="spellEnd"/>
      <w:r>
        <w:rPr>
          <w:rFonts w:ascii="Times New Roman" w:hAnsi="Times New Roman" w:cs="Times New Roman"/>
          <w:sz w:val="28"/>
          <w:szCs w:val="28"/>
        </w:rPr>
        <w:t xml:space="preserve"> патологии или </w:t>
      </w:r>
      <w:proofErr w:type="spellStart"/>
      <w:r>
        <w:rPr>
          <w:rFonts w:ascii="Times New Roman" w:hAnsi="Times New Roman" w:cs="Times New Roman"/>
          <w:sz w:val="28"/>
          <w:szCs w:val="28"/>
        </w:rPr>
        <w:t>герминальных</w:t>
      </w:r>
      <w:proofErr w:type="spellEnd"/>
      <w:r>
        <w:rPr>
          <w:rFonts w:ascii="Times New Roman" w:hAnsi="Times New Roman" w:cs="Times New Roman"/>
          <w:sz w:val="28"/>
          <w:szCs w:val="28"/>
        </w:rPr>
        <w:t xml:space="preserve"> мутаций) </w:t>
      </w:r>
      <w:r w:rsidRPr="004112AC">
        <w:rPr>
          <w:rFonts w:ascii="Times New Roman" w:hAnsi="Times New Roman" w:cs="Times New Roman"/>
          <w:sz w:val="28"/>
          <w:szCs w:val="28"/>
        </w:rPr>
        <w:t>или семейно</w:t>
      </w:r>
      <w:r>
        <w:rPr>
          <w:rFonts w:ascii="Times New Roman" w:hAnsi="Times New Roman" w:cs="Times New Roman"/>
          <w:sz w:val="28"/>
          <w:szCs w:val="28"/>
        </w:rPr>
        <w:t xml:space="preserve">й </w:t>
      </w:r>
      <w:r w:rsidRPr="004112AC">
        <w:rPr>
          <w:rFonts w:ascii="Times New Roman" w:eastAsia="Times New Roman" w:hAnsi="Times New Roman" w:cs="Times New Roman"/>
          <w:sz w:val="28"/>
          <w:szCs w:val="28"/>
        </w:rPr>
        <w:t>агрегации</w:t>
      </w:r>
      <w:r>
        <w:rPr>
          <w:rFonts w:ascii="Times New Roman" w:eastAsia="Times New Roman" w:hAnsi="Times New Roman" w:cs="Times New Roman"/>
          <w:sz w:val="28"/>
          <w:szCs w:val="28"/>
        </w:rPr>
        <w:t xml:space="preserve"> </w:t>
      </w:r>
      <w:r w:rsidRPr="004112AC">
        <w:rPr>
          <w:rFonts w:ascii="Times New Roman" w:eastAsia="Times New Roman" w:hAnsi="Times New Roman" w:cs="Times New Roman"/>
          <w:sz w:val="28"/>
          <w:szCs w:val="28"/>
        </w:rPr>
        <w:t>заболевания</w:t>
      </w:r>
      <w:r w:rsidR="00364822">
        <w:rPr>
          <w:rFonts w:ascii="Times New Roman" w:eastAsia="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32</w:t>
      </w:r>
      <w:r w:rsidR="00364822" w:rsidRPr="00364822">
        <w:rPr>
          <w:rFonts w:ascii="Times New Roman" w:hAnsi="Times New Roman" w:cs="Times New Roman"/>
          <w:sz w:val="28"/>
          <w:szCs w:val="28"/>
        </w:rPr>
        <w:t>]</w:t>
      </w:r>
      <w:r>
        <w:rPr>
          <w:rFonts w:ascii="Times New Roman" w:eastAsia="Times New Roman" w:hAnsi="Times New Roman" w:cs="Times New Roman"/>
          <w:sz w:val="28"/>
          <w:szCs w:val="28"/>
        </w:rPr>
        <w:t xml:space="preserve">. </w:t>
      </w:r>
    </w:p>
    <w:p w14:paraId="635C9902" w14:textId="1E4DE625" w:rsidR="00A564C1" w:rsidRPr="00E03773" w:rsidRDefault="00A564C1" w:rsidP="00A564C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Согласно классической модели, предложенной </w:t>
      </w:r>
      <w:r>
        <w:rPr>
          <w:rFonts w:ascii="Times New Roman" w:eastAsia="Times New Roman" w:hAnsi="Times New Roman" w:cs="Times New Roman"/>
          <w:sz w:val="28"/>
          <w:szCs w:val="28"/>
          <w:lang w:val="en-US"/>
        </w:rPr>
        <w:t>Burt</w:t>
      </w:r>
      <w:r>
        <w:rPr>
          <w:rFonts w:ascii="Times New Roman" w:eastAsia="Times New Roman" w:hAnsi="Times New Roman" w:cs="Times New Roman"/>
          <w:sz w:val="28"/>
          <w:szCs w:val="28"/>
        </w:rPr>
        <w:t>, около 70-75% случаев КРР являются спорадическими, 25-30% включают семейные и наследственные варианты</w:t>
      </w:r>
      <w:r w:rsidR="00364822">
        <w:rPr>
          <w:rFonts w:ascii="Times New Roman" w:eastAsia="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33</w:t>
      </w:r>
      <w:r w:rsidR="00364822" w:rsidRPr="00364822">
        <w:rPr>
          <w:rFonts w:ascii="Times New Roman" w:hAnsi="Times New Roman" w:cs="Times New Roman"/>
          <w:sz w:val="28"/>
          <w:szCs w:val="28"/>
        </w:rPr>
        <w:t>]</w:t>
      </w:r>
      <w:r>
        <w:rPr>
          <w:rFonts w:ascii="Times New Roman" w:eastAsia="Times New Roman" w:hAnsi="Times New Roman" w:cs="Times New Roman"/>
          <w:sz w:val="28"/>
          <w:szCs w:val="28"/>
        </w:rPr>
        <w:t>. Однако</w:t>
      </w:r>
      <w:r w:rsidR="00A43BA5">
        <w:rPr>
          <w:rFonts w:ascii="Times New Roman" w:eastAsia="Times New Roman" w:hAnsi="Times New Roman" w:cs="Times New Roman"/>
          <w:sz w:val="28"/>
          <w:szCs w:val="28"/>
        </w:rPr>
        <w:t xml:space="preserve">, как отмечает </w:t>
      </w:r>
      <w:r w:rsidRPr="00D44E1D">
        <w:rPr>
          <w:rFonts w:ascii="Times New Roman" w:eastAsiaTheme="minorHAnsi" w:hAnsi="Times New Roman" w:cs="Times New Roman"/>
          <w:sz w:val="28"/>
          <w:szCs w:val="28"/>
          <w:lang w:val="en-US" w:eastAsia="en-US"/>
        </w:rPr>
        <w:t>Jasperson</w:t>
      </w:r>
      <w:r>
        <w:rPr>
          <w:rFonts w:ascii="Times New Roman" w:eastAsiaTheme="minorHAnsi" w:hAnsi="Times New Roman" w:cs="Times New Roman"/>
          <w:sz w:val="28"/>
          <w:szCs w:val="28"/>
          <w:lang w:eastAsia="en-US"/>
        </w:rPr>
        <w:t>,</w:t>
      </w:r>
      <w:r>
        <w:rPr>
          <w:rFonts w:ascii="Times New Roman" w:eastAsia="Times New Roman" w:hAnsi="Times New Roman" w:cs="Times New Roman"/>
          <w:sz w:val="28"/>
          <w:szCs w:val="28"/>
        </w:rPr>
        <w:t xml:space="preserve"> известные наследственные опухолевые синдромы (НОС) с менделевским типом наследования составляют только 4-5% семейных и наследственных вариантов</w:t>
      </w:r>
      <w:r w:rsidR="00364822">
        <w:rPr>
          <w:rFonts w:ascii="Times New Roman" w:eastAsia="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34</w:t>
      </w:r>
      <w:r w:rsidR="00364822" w:rsidRPr="00364822">
        <w:rPr>
          <w:rFonts w:ascii="Times New Roman" w:hAnsi="Times New Roman" w:cs="Times New Roman"/>
          <w:sz w:val="28"/>
          <w:szCs w:val="28"/>
        </w:rPr>
        <w:t>]</w:t>
      </w:r>
      <w:r>
        <w:rPr>
          <w:rFonts w:ascii="Times New Roman" w:eastAsia="Times New Roman" w:hAnsi="Times New Roman" w:cs="Times New Roman"/>
          <w:sz w:val="28"/>
          <w:szCs w:val="28"/>
        </w:rPr>
        <w:t xml:space="preserve">. </w:t>
      </w:r>
      <w:r w:rsidRPr="00E03773">
        <w:rPr>
          <w:rFonts w:ascii="Times New Roman" w:eastAsia="Times New Roman" w:hAnsi="Times New Roman" w:cs="Times New Roman"/>
          <w:sz w:val="28"/>
          <w:szCs w:val="28"/>
        </w:rPr>
        <w:t xml:space="preserve">Эти синдромы вызваны мутациями в известных генах </w:t>
      </w:r>
      <w:r>
        <w:rPr>
          <w:rFonts w:ascii="Times New Roman" w:eastAsia="Times New Roman" w:hAnsi="Times New Roman" w:cs="Times New Roman"/>
          <w:sz w:val="28"/>
          <w:szCs w:val="28"/>
        </w:rPr>
        <w:t xml:space="preserve">предрасположенности – </w:t>
      </w:r>
      <w:r w:rsidRPr="00E03773">
        <w:rPr>
          <w:rFonts w:ascii="Times New Roman" w:eastAsia="Times New Roman" w:hAnsi="Times New Roman" w:cs="Times New Roman"/>
          <w:i/>
          <w:sz w:val="28"/>
          <w:szCs w:val="28"/>
        </w:rPr>
        <w:t xml:space="preserve">MLH1, PMS2, MSH2, MSH6, EPCAM, APC, SMAD4, BMPR1A, STK11, MUTYH, PTEN, KLLN, PIK3CA, AKT1, POLE, POLD1, AXIN2, BUB1 </w:t>
      </w:r>
      <w:r w:rsidRPr="00E03773">
        <w:rPr>
          <w:rFonts w:ascii="Times New Roman" w:eastAsia="Times New Roman" w:hAnsi="Times New Roman" w:cs="Times New Roman"/>
          <w:sz w:val="28"/>
          <w:szCs w:val="28"/>
        </w:rPr>
        <w:t>и</w:t>
      </w:r>
      <w:r w:rsidRPr="00E03773">
        <w:rPr>
          <w:rFonts w:ascii="Times New Roman" w:eastAsia="Times New Roman" w:hAnsi="Times New Roman" w:cs="Times New Roman"/>
          <w:i/>
          <w:sz w:val="28"/>
          <w:szCs w:val="28"/>
        </w:rPr>
        <w:t xml:space="preserve"> BUB3</w:t>
      </w:r>
      <w:r w:rsidRPr="00E0377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Как показано</w:t>
      </w:r>
      <w:r w:rsidRPr="000F2A4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Wong</w:t>
      </w:r>
      <w:r w:rsidRPr="000F2A4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w:t>
      </w:r>
      <w:r w:rsidRPr="00E03773">
        <w:rPr>
          <w:rFonts w:ascii="Times New Roman" w:eastAsia="Times New Roman" w:hAnsi="Times New Roman" w:cs="Times New Roman"/>
          <w:sz w:val="28"/>
          <w:szCs w:val="28"/>
        </w:rPr>
        <w:t xml:space="preserve">утации в генах с высокой пенетрантностью, таких как </w:t>
      </w:r>
      <w:r w:rsidRPr="00E03773">
        <w:rPr>
          <w:rFonts w:ascii="Times New Roman" w:eastAsia="Times New Roman" w:hAnsi="Times New Roman" w:cs="Times New Roman"/>
          <w:i/>
          <w:sz w:val="28"/>
          <w:szCs w:val="28"/>
        </w:rPr>
        <w:t>TP53</w:t>
      </w:r>
      <w:r w:rsidRPr="00E03773">
        <w:rPr>
          <w:rFonts w:ascii="Times New Roman" w:eastAsia="Times New Roman" w:hAnsi="Times New Roman" w:cs="Times New Roman"/>
          <w:sz w:val="28"/>
          <w:szCs w:val="28"/>
        </w:rPr>
        <w:t xml:space="preserve"> и </w:t>
      </w:r>
      <w:r w:rsidRPr="00E03773">
        <w:rPr>
          <w:rFonts w:ascii="Times New Roman" w:eastAsia="Times New Roman" w:hAnsi="Times New Roman" w:cs="Times New Roman"/>
          <w:i/>
          <w:sz w:val="28"/>
          <w:szCs w:val="28"/>
        </w:rPr>
        <w:t>CDH1</w:t>
      </w:r>
      <w:r w:rsidRPr="00E03773">
        <w:rPr>
          <w:rFonts w:ascii="Times New Roman" w:eastAsia="Times New Roman" w:hAnsi="Times New Roman" w:cs="Times New Roman"/>
          <w:sz w:val="28"/>
          <w:szCs w:val="28"/>
        </w:rPr>
        <w:t xml:space="preserve">, приводящие к </w:t>
      </w:r>
      <w:r>
        <w:rPr>
          <w:rFonts w:ascii="Times New Roman" w:eastAsia="Times New Roman" w:hAnsi="Times New Roman" w:cs="Times New Roman"/>
          <w:sz w:val="28"/>
          <w:szCs w:val="28"/>
        </w:rPr>
        <w:t xml:space="preserve">семейной агрегации </w:t>
      </w:r>
      <w:r w:rsidRPr="00E03773">
        <w:rPr>
          <w:rFonts w:ascii="Times New Roman" w:eastAsia="Times New Roman" w:hAnsi="Times New Roman" w:cs="Times New Roman"/>
          <w:sz w:val="28"/>
          <w:szCs w:val="28"/>
        </w:rPr>
        <w:t>други</w:t>
      </w:r>
      <w:r>
        <w:rPr>
          <w:rFonts w:ascii="Times New Roman" w:eastAsia="Times New Roman" w:hAnsi="Times New Roman" w:cs="Times New Roman"/>
          <w:sz w:val="28"/>
          <w:szCs w:val="28"/>
        </w:rPr>
        <w:t xml:space="preserve">х видов </w:t>
      </w:r>
      <w:r w:rsidRPr="00E03773">
        <w:rPr>
          <w:rFonts w:ascii="Times New Roman" w:eastAsia="Times New Roman" w:hAnsi="Times New Roman" w:cs="Times New Roman"/>
          <w:sz w:val="28"/>
          <w:szCs w:val="28"/>
        </w:rPr>
        <w:t xml:space="preserve">рака, показывают неоднозначные результаты с точки зрения их </w:t>
      </w:r>
      <w:r>
        <w:rPr>
          <w:rFonts w:ascii="Times New Roman" w:eastAsia="Times New Roman" w:hAnsi="Times New Roman" w:cs="Times New Roman"/>
          <w:sz w:val="28"/>
          <w:szCs w:val="28"/>
        </w:rPr>
        <w:t>ассоциации</w:t>
      </w:r>
      <w:r w:rsidRPr="00E03773">
        <w:rPr>
          <w:rFonts w:ascii="Times New Roman" w:eastAsia="Times New Roman" w:hAnsi="Times New Roman" w:cs="Times New Roman"/>
          <w:sz w:val="28"/>
          <w:szCs w:val="28"/>
        </w:rPr>
        <w:t xml:space="preserve"> с риском </w:t>
      </w:r>
      <w:r>
        <w:rPr>
          <w:rFonts w:ascii="Times New Roman" w:eastAsia="Times New Roman" w:hAnsi="Times New Roman" w:cs="Times New Roman"/>
          <w:sz w:val="28"/>
          <w:szCs w:val="28"/>
        </w:rPr>
        <w:t>КРР</w:t>
      </w:r>
      <w:r w:rsidR="00364822">
        <w:rPr>
          <w:rFonts w:ascii="Times New Roman" w:eastAsia="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35</w:t>
      </w:r>
      <w:r w:rsidR="00364822" w:rsidRPr="00364822">
        <w:rPr>
          <w:rFonts w:ascii="Times New Roman" w:hAnsi="Times New Roman" w:cs="Times New Roman"/>
          <w:sz w:val="28"/>
          <w:szCs w:val="28"/>
        </w:rPr>
        <w:t>]</w:t>
      </w:r>
      <w:r w:rsidRPr="00E0377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Hansen</w:t>
      </w:r>
      <w:r w:rsidRPr="000F2A4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приводит данные, согласно которым мутации в г</w:t>
      </w:r>
      <w:r w:rsidRPr="00E03773">
        <w:rPr>
          <w:rFonts w:ascii="Times New Roman" w:eastAsia="Times New Roman" w:hAnsi="Times New Roman" w:cs="Times New Roman"/>
          <w:sz w:val="28"/>
          <w:szCs w:val="28"/>
        </w:rPr>
        <w:t>ен</w:t>
      </w:r>
      <w:r>
        <w:rPr>
          <w:rFonts w:ascii="Times New Roman" w:eastAsia="Times New Roman" w:hAnsi="Times New Roman" w:cs="Times New Roman"/>
          <w:sz w:val="28"/>
          <w:szCs w:val="28"/>
        </w:rPr>
        <w:t xml:space="preserve">ах </w:t>
      </w:r>
      <w:r w:rsidRPr="000A7504">
        <w:rPr>
          <w:rFonts w:ascii="Times New Roman" w:eastAsia="Times New Roman" w:hAnsi="Times New Roman" w:cs="Times New Roman"/>
          <w:i/>
          <w:sz w:val="28"/>
          <w:szCs w:val="28"/>
        </w:rPr>
        <w:t xml:space="preserve">ATM, CHEK2, MLH3 </w:t>
      </w:r>
      <w:r w:rsidRPr="000A7504">
        <w:rPr>
          <w:rFonts w:ascii="Times New Roman" w:eastAsia="Times New Roman" w:hAnsi="Times New Roman" w:cs="Times New Roman"/>
          <w:sz w:val="28"/>
          <w:szCs w:val="28"/>
        </w:rPr>
        <w:t>и</w:t>
      </w:r>
      <w:r w:rsidRPr="000A7504">
        <w:rPr>
          <w:rFonts w:ascii="Times New Roman" w:eastAsia="Times New Roman" w:hAnsi="Times New Roman" w:cs="Times New Roman"/>
          <w:i/>
          <w:sz w:val="28"/>
          <w:szCs w:val="28"/>
        </w:rPr>
        <w:t xml:space="preserve"> EXO1</w:t>
      </w:r>
      <w:r>
        <w:rPr>
          <w:rFonts w:ascii="Times New Roman" w:eastAsia="Times New Roman" w:hAnsi="Times New Roman" w:cs="Times New Roman"/>
          <w:sz w:val="28"/>
          <w:szCs w:val="28"/>
        </w:rPr>
        <w:t xml:space="preserve">, </w:t>
      </w:r>
      <w:r w:rsidRPr="00E03773">
        <w:rPr>
          <w:rFonts w:ascii="Times New Roman" w:eastAsia="Times New Roman" w:hAnsi="Times New Roman" w:cs="Times New Roman"/>
          <w:sz w:val="28"/>
          <w:szCs w:val="28"/>
        </w:rPr>
        <w:t>связан</w:t>
      </w:r>
      <w:r>
        <w:rPr>
          <w:rFonts w:ascii="Times New Roman" w:eastAsia="Times New Roman" w:hAnsi="Times New Roman" w:cs="Times New Roman"/>
          <w:sz w:val="28"/>
          <w:szCs w:val="28"/>
        </w:rPr>
        <w:t>н</w:t>
      </w:r>
      <w:r w:rsidRPr="00E03773">
        <w:rPr>
          <w:rFonts w:ascii="Times New Roman" w:eastAsia="Times New Roman" w:hAnsi="Times New Roman" w:cs="Times New Roman"/>
          <w:sz w:val="28"/>
          <w:szCs w:val="28"/>
        </w:rPr>
        <w:t>ы</w:t>
      </w:r>
      <w:r>
        <w:rPr>
          <w:rFonts w:ascii="Times New Roman" w:eastAsia="Times New Roman" w:hAnsi="Times New Roman" w:cs="Times New Roman"/>
          <w:sz w:val="28"/>
          <w:szCs w:val="28"/>
        </w:rPr>
        <w:t>е</w:t>
      </w:r>
      <w:r w:rsidRPr="00E03773">
        <w:rPr>
          <w:rFonts w:ascii="Times New Roman" w:eastAsia="Times New Roman" w:hAnsi="Times New Roman" w:cs="Times New Roman"/>
          <w:sz w:val="28"/>
          <w:szCs w:val="28"/>
        </w:rPr>
        <w:t xml:space="preserve"> с </w:t>
      </w:r>
      <w:r>
        <w:rPr>
          <w:rFonts w:ascii="Times New Roman" w:eastAsia="Times New Roman" w:hAnsi="Times New Roman" w:cs="Times New Roman"/>
          <w:sz w:val="28"/>
          <w:szCs w:val="28"/>
        </w:rPr>
        <w:t xml:space="preserve">различными </w:t>
      </w:r>
      <w:r w:rsidRPr="00E03773">
        <w:rPr>
          <w:rFonts w:ascii="Times New Roman" w:eastAsia="Times New Roman" w:hAnsi="Times New Roman" w:cs="Times New Roman"/>
          <w:sz w:val="28"/>
          <w:szCs w:val="28"/>
        </w:rPr>
        <w:t>аспект</w:t>
      </w:r>
      <w:r>
        <w:rPr>
          <w:rFonts w:ascii="Times New Roman" w:eastAsia="Times New Roman" w:hAnsi="Times New Roman" w:cs="Times New Roman"/>
          <w:sz w:val="28"/>
          <w:szCs w:val="28"/>
        </w:rPr>
        <w:t>а</w:t>
      </w:r>
      <w:r w:rsidRPr="00E03773">
        <w:rPr>
          <w:rFonts w:ascii="Times New Roman" w:eastAsia="Times New Roman" w:hAnsi="Times New Roman" w:cs="Times New Roman"/>
          <w:sz w:val="28"/>
          <w:szCs w:val="28"/>
        </w:rPr>
        <w:t>м</w:t>
      </w:r>
      <w:r>
        <w:rPr>
          <w:rFonts w:ascii="Times New Roman" w:eastAsia="Times New Roman" w:hAnsi="Times New Roman" w:cs="Times New Roman"/>
          <w:sz w:val="28"/>
          <w:szCs w:val="28"/>
        </w:rPr>
        <w:t>и</w:t>
      </w:r>
      <w:r w:rsidRPr="00E03773">
        <w:rPr>
          <w:rFonts w:ascii="Times New Roman" w:eastAsia="Times New Roman" w:hAnsi="Times New Roman" w:cs="Times New Roman"/>
          <w:sz w:val="28"/>
          <w:szCs w:val="28"/>
        </w:rPr>
        <w:t xml:space="preserve"> репарации ДНК, </w:t>
      </w:r>
      <w:r>
        <w:rPr>
          <w:rFonts w:ascii="Times New Roman" w:eastAsia="Times New Roman" w:hAnsi="Times New Roman" w:cs="Times New Roman"/>
          <w:sz w:val="28"/>
          <w:szCs w:val="28"/>
        </w:rPr>
        <w:t xml:space="preserve">сейчас рассматриваются как факторы модулирующие предрасположенность </w:t>
      </w:r>
      <w:r w:rsidRPr="00E03773">
        <w:rPr>
          <w:rFonts w:ascii="Times New Roman" w:eastAsia="Times New Roman" w:hAnsi="Times New Roman" w:cs="Times New Roman"/>
          <w:sz w:val="28"/>
          <w:szCs w:val="28"/>
        </w:rPr>
        <w:t>к КРР</w:t>
      </w:r>
      <w:r w:rsidR="00364822">
        <w:rPr>
          <w:rFonts w:ascii="Times New Roman" w:eastAsia="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36</w:t>
      </w:r>
      <w:r w:rsidR="00364822" w:rsidRPr="00364822">
        <w:rPr>
          <w:rFonts w:ascii="Times New Roman" w:hAnsi="Times New Roman" w:cs="Times New Roman"/>
          <w:sz w:val="28"/>
          <w:szCs w:val="28"/>
        </w:rPr>
        <w:t>]</w:t>
      </w:r>
      <w:r w:rsidRPr="00E03773">
        <w:rPr>
          <w:rFonts w:ascii="Times New Roman" w:eastAsia="Times New Roman" w:hAnsi="Times New Roman" w:cs="Times New Roman"/>
          <w:sz w:val="28"/>
          <w:szCs w:val="28"/>
        </w:rPr>
        <w:t>.</w:t>
      </w:r>
    </w:p>
    <w:p w14:paraId="7266D590" w14:textId="6862EC8F" w:rsidR="00A564C1" w:rsidRPr="007539C0" w:rsidRDefault="00A564C1" w:rsidP="00A564C1">
      <w:pPr>
        <w:spacing w:after="0" w:line="240" w:lineRule="auto"/>
        <w:ind w:firstLine="709"/>
        <w:jc w:val="both"/>
        <w:rPr>
          <w:rFonts w:ascii="Times New Roman" w:eastAsia="Times New Roman" w:hAnsi="Times New Roman" w:cs="Times New Roman"/>
          <w:i/>
          <w:sz w:val="28"/>
          <w:szCs w:val="28"/>
        </w:rPr>
      </w:pPr>
      <w:r w:rsidRPr="005367E1">
        <w:rPr>
          <w:rFonts w:ascii="Times New Roman" w:eastAsia="Times New Roman" w:hAnsi="Times New Roman" w:cs="Times New Roman"/>
          <w:sz w:val="28"/>
          <w:szCs w:val="28"/>
        </w:rPr>
        <w:t xml:space="preserve">По данным, обобщенным </w:t>
      </w:r>
      <w:r w:rsidRPr="005367E1">
        <w:rPr>
          <w:rFonts w:ascii="Times New Roman" w:eastAsia="Calibri" w:hAnsi="Times New Roman" w:cs="Times New Roman"/>
          <w:sz w:val="28"/>
          <w:szCs w:val="28"/>
          <w:lang w:val="en-US" w:eastAsia="en-US"/>
        </w:rPr>
        <w:t>Migliore</w:t>
      </w:r>
      <w:r w:rsidRPr="005367E1">
        <w:rPr>
          <w:rFonts w:ascii="Times New Roman" w:eastAsia="Calibri" w:hAnsi="Times New Roman" w:cs="Times New Roman"/>
          <w:sz w:val="28"/>
          <w:szCs w:val="28"/>
          <w:lang w:eastAsia="en-US"/>
        </w:rPr>
        <w:t xml:space="preserve">, </w:t>
      </w:r>
      <w:r w:rsidRPr="005367E1">
        <w:rPr>
          <w:rFonts w:ascii="Times New Roman" w:eastAsia="Times New Roman" w:hAnsi="Times New Roman" w:cs="Times New Roman"/>
          <w:sz w:val="28"/>
          <w:szCs w:val="28"/>
        </w:rPr>
        <w:t>все</w:t>
      </w:r>
      <w:r>
        <w:rPr>
          <w:rFonts w:ascii="Times New Roman" w:eastAsia="Times New Roman" w:hAnsi="Times New Roman" w:cs="Times New Roman"/>
          <w:sz w:val="28"/>
          <w:szCs w:val="28"/>
        </w:rPr>
        <w:t xml:space="preserve"> НОС, ассоциированные с КРР подразделяются на полипозные и </w:t>
      </w:r>
      <w:proofErr w:type="spellStart"/>
      <w:r>
        <w:rPr>
          <w:rFonts w:ascii="Times New Roman" w:eastAsia="Times New Roman" w:hAnsi="Times New Roman" w:cs="Times New Roman"/>
          <w:sz w:val="28"/>
          <w:szCs w:val="28"/>
        </w:rPr>
        <w:t>неполипозные</w:t>
      </w:r>
      <w:proofErr w:type="spellEnd"/>
      <w:r>
        <w:rPr>
          <w:rFonts w:ascii="Times New Roman" w:eastAsia="Times New Roman" w:hAnsi="Times New Roman" w:cs="Times New Roman"/>
          <w:sz w:val="28"/>
          <w:szCs w:val="28"/>
        </w:rPr>
        <w:t xml:space="preserve">. К первым относят </w:t>
      </w:r>
      <w:proofErr w:type="spellStart"/>
      <w:r>
        <w:rPr>
          <w:rFonts w:ascii="Times New Roman" w:eastAsia="Times New Roman" w:hAnsi="Times New Roman" w:cs="Times New Roman"/>
          <w:sz w:val="28"/>
          <w:szCs w:val="28"/>
        </w:rPr>
        <w:t>аденоматозные</w:t>
      </w:r>
      <w:proofErr w:type="spellEnd"/>
      <w:r>
        <w:rPr>
          <w:rFonts w:ascii="Times New Roman" w:eastAsia="Times New Roman" w:hAnsi="Times New Roman" w:cs="Times New Roman"/>
          <w:sz w:val="28"/>
          <w:szCs w:val="28"/>
        </w:rPr>
        <w:t xml:space="preserve"> (семейный </w:t>
      </w:r>
      <w:proofErr w:type="spellStart"/>
      <w:r>
        <w:rPr>
          <w:rFonts w:ascii="Times New Roman" w:eastAsia="Times New Roman" w:hAnsi="Times New Roman" w:cs="Times New Roman"/>
          <w:sz w:val="28"/>
          <w:szCs w:val="28"/>
        </w:rPr>
        <w:t>аденоматозный</w:t>
      </w:r>
      <w:proofErr w:type="spellEnd"/>
      <w:r>
        <w:rPr>
          <w:rFonts w:ascii="Times New Roman" w:eastAsia="Times New Roman" w:hAnsi="Times New Roman" w:cs="Times New Roman"/>
          <w:sz w:val="28"/>
          <w:szCs w:val="28"/>
        </w:rPr>
        <w:t xml:space="preserve"> полипоз (САП), </w:t>
      </w:r>
      <w:r w:rsidRPr="00916801">
        <w:rPr>
          <w:rFonts w:ascii="Times New Roman" w:eastAsia="Times New Roman" w:hAnsi="Times New Roman" w:cs="Times New Roman"/>
          <w:i/>
          <w:sz w:val="28"/>
          <w:szCs w:val="28"/>
          <w:lang w:val="en-US"/>
        </w:rPr>
        <w:t>MUTYH</w:t>
      </w:r>
      <w:r>
        <w:rPr>
          <w:rFonts w:ascii="Times New Roman" w:eastAsia="Times New Roman" w:hAnsi="Times New Roman" w:cs="Times New Roman"/>
          <w:sz w:val="28"/>
          <w:szCs w:val="28"/>
        </w:rPr>
        <w:t xml:space="preserve">-ассоциированный полипоз, синдромы Гарднера-Тернера и </w:t>
      </w:r>
      <w:proofErr w:type="spellStart"/>
      <w:r>
        <w:rPr>
          <w:rFonts w:ascii="Times New Roman" w:eastAsia="Times New Roman" w:hAnsi="Times New Roman" w:cs="Times New Roman"/>
          <w:sz w:val="28"/>
          <w:szCs w:val="28"/>
        </w:rPr>
        <w:t>Тюрко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гамартомные</w:t>
      </w:r>
      <w:proofErr w:type="spellEnd"/>
      <w:r>
        <w:rPr>
          <w:rFonts w:ascii="Times New Roman" w:eastAsia="Times New Roman" w:hAnsi="Times New Roman" w:cs="Times New Roman"/>
          <w:sz w:val="28"/>
          <w:szCs w:val="28"/>
        </w:rPr>
        <w:t xml:space="preserve"> (синдром </w:t>
      </w:r>
      <w:proofErr w:type="spellStart"/>
      <w:r>
        <w:rPr>
          <w:rFonts w:ascii="Times New Roman" w:eastAsia="Times New Roman" w:hAnsi="Times New Roman" w:cs="Times New Roman"/>
          <w:sz w:val="28"/>
          <w:szCs w:val="28"/>
        </w:rPr>
        <w:t>Пейтца-Егерса</w:t>
      </w:r>
      <w:proofErr w:type="spellEnd"/>
      <w:r>
        <w:rPr>
          <w:rFonts w:ascii="Times New Roman" w:eastAsia="Times New Roman" w:hAnsi="Times New Roman" w:cs="Times New Roman"/>
          <w:sz w:val="28"/>
          <w:szCs w:val="28"/>
        </w:rPr>
        <w:t xml:space="preserve"> и ювенильный полипозный синдром и </w:t>
      </w:r>
      <w:r w:rsidRPr="00916801">
        <w:rPr>
          <w:rFonts w:ascii="Times New Roman" w:eastAsia="Times New Roman" w:hAnsi="Times New Roman" w:cs="Times New Roman"/>
          <w:i/>
          <w:sz w:val="28"/>
          <w:szCs w:val="28"/>
          <w:lang w:val="en-US"/>
        </w:rPr>
        <w:t>PTEN</w:t>
      </w:r>
      <w:r>
        <w:rPr>
          <w:rFonts w:ascii="Times New Roman" w:eastAsia="Times New Roman" w:hAnsi="Times New Roman" w:cs="Times New Roman"/>
          <w:sz w:val="28"/>
          <w:szCs w:val="28"/>
        </w:rPr>
        <w:t xml:space="preserve">-ассоциированные (синдромы </w:t>
      </w:r>
      <w:proofErr w:type="spellStart"/>
      <w:r>
        <w:rPr>
          <w:rFonts w:ascii="Times New Roman" w:eastAsia="Times New Roman" w:hAnsi="Times New Roman" w:cs="Times New Roman"/>
          <w:sz w:val="28"/>
          <w:szCs w:val="28"/>
        </w:rPr>
        <w:t>Коудена</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Банайана-Рувалкаба</w:t>
      </w:r>
      <w:proofErr w:type="spellEnd"/>
      <w:r>
        <w:rPr>
          <w:rFonts w:ascii="Times New Roman" w:eastAsia="Times New Roman" w:hAnsi="Times New Roman" w:cs="Times New Roman"/>
          <w:sz w:val="28"/>
          <w:szCs w:val="28"/>
        </w:rPr>
        <w:t xml:space="preserve">). Ко вторым – синдромы Линча (СЛ) и </w:t>
      </w:r>
      <w:proofErr w:type="spellStart"/>
      <w:r>
        <w:rPr>
          <w:rFonts w:ascii="Times New Roman" w:eastAsia="Times New Roman" w:hAnsi="Times New Roman" w:cs="Times New Roman"/>
          <w:sz w:val="28"/>
          <w:szCs w:val="28"/>
        </w:rPr>
        <w:t>Муира</w:t>
      </w:r>
      <w:proofErr w:type="spellEnd"/>
      <w:r>
        <w:rPr>
          <w:rFonts w:ascii="Times New Roman" w:eastAsia="Times New Roman" w:hAnsi="Times New Roman" w:cs="Times New Roman"/>
          <w:sz w:val="28"/>
          <w:szCs w:val="28"/>
        </w:rPr>
        <w:t>-Торре</w:t>
      </w:r>
      <w:r w:rsidR="00364822">
        <w:rPr>
          <w:rFonts w:ascii="Times New Roman" w:eastAsia="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37</w:t>
      </w:r>
      <w:r w:rsidR="00364822" w:rsidRPr="00364822">
        <w:rPr>
          <w:rFonts w:ascii="Times New Roman" w:hAnsi="Times New Roman" w:cs="Times New Roman"/>
          <w:sz w:val="28"/>
          <w:szCs w:val="28"/>
        </w:rPr>
        <w:t>]</w:t>
      </w:r>
      <w:r>
        <w:rPr>
          <w:rFonts w:ascii="Times New Roman" w:eastAsia="Times New Roman" w:hAnsi="Times New Roman" w:cs="Times New Roman"/>
          <w:sz w:val="28"/>
          <w:szCs w:val="28"/>
        </w:rPr>
        <w:t xml:space="preserve">. </w:t>
      </w:r>
      <w:r w:rsidRPr="003B69DB">
        <w:rPr>
          <w:rFonts w:ascii="Times New Roman" w:hAnsi="Times New Roman" w:cs="Times New Roman"/>
          <w:sz w:val="28"/>
          <w:szCs w:val="28"/>
          <w:lang w:val="en-US"/>
        </w:rPr>
        <w:t>Bellido</w:t>
      </w:r>
      <w:r w:rsidRPr="00C71DC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суммировал данные о </w:t>
      </w:r>
      <w:r w:rsidRPr="00B00213">
        <w:rPr>
          <w:rStyle w:val="afd"/>
          <w:rFonts w:ascii="Times New Roman" w:hAnsi="Times New Roman" w:cs="Times New Roman"/>
          <w:i w:val="0"/>
          <w:iCs w:val="0"/>
          <w:sz w:val="28"/>
          <w:szCs w:val="28"/>
        </w:rPr>
        <w:t>полипозе, описанном</w:t>
      </w:r>
      <w:r>
        <w:rPr>
          <w:rStyle w:val="afd"/>
          <w:rFonts w:ascii="Times New Roman" w:hAnsi="Times New Roman" w:cs="Times New Roman"/>
          <w:sz w:val="28"/>
          <w:szCs w:val="28"/>
        </w:rPr>
        <w:t xml:space="preserve"> </w:t>
      </w:r>
      <w:proofErr w:type="spellStart"/>
      <w:r w:rsidRPr="009D197D">
        <w:rPr>
          <w:rFonts w:ascii="Times New Roman" w:eastAsiaTheme="minorHAnsi" w:hAnsi="Times New Roman" w:cs="Times New Roman"/>
          <w:sz w:val="28"/>
          <w:szCs w:val="28"/>
          <w:lang w:eastAsia="en-US"/>
        </w:rPr>
        <w:t>Palles</w:t>
      </w:r>
      <w:proofErr w:type="spellEnd"/>
      <w:r w:rsidRPr="009D197D">
        <w:rPr>
          <w:rFonts w:ascii="Times New Roman" w:eastAsiaTheme="minorHAnsi" w:hAnsi="Times New Roman" w:cs="Times New Roman"/>
          <w:sz w:val="28"/>
          <w:szCs w:val="28"/>
          <w:lang w:eastAsia="en-US"/>
        </w:rPr>
        <w:t xml:space="preserve"> и </w:t>
      </w:r>
      <w:proofErr w:type="spellStart"/>
      <w:r w:rsidRPr="009D197D">
        <w:rPr>
          <w:rFonts w:ascii="Times New Roman" w:eastAsiaTheme="minorHAnsi" w:hAnsi="Times New Roman" w:cs="Times New Roman"/>
          <w:sz w:val="28"/>
          <w:szCs w:val="28"/>
          <w:lang w:eastAsia="en-US"/>
        </w:rPr>
        <w:t>соавт</w:t>
      </w:r>
      <w:proofErr w:type="spellEnd"/>
      <w:r w:rsidRPr="009D197D">
        <w:rPr>
          <w:rFonts w:ascii="Times New Roman" w:eastAsiaTheme="minorHAnsi" w:hAnsi="Times New Roman" w:cs="Times New Roman"/>
          <w:sz w:val="28"/>
          <w:szCs w:val="28"/>
          <w:lang w:eastAsia="en-US"/>
        </w:rPr>
        <w:t>.,</w:t>
      </w:r>
      <w:r>
        <w:rPr>
          <w:rFonts w:eastAsiaTheme="minorHAnsi" w:cs="AdvOT0231c847"/>
          <w:sz w:val="15"/>
          <w:szCs w:val="15"/>
          <w:lang w:eastAsia="en-US"/>
        </w:rPr>
        <w:t xml:space="preserve"> </w:t>
      </w:r>
      <w:r w:rsidRPr="00B00213">
        <w:rPr>
          <w:rStyle w:val="afd"/>
          <w:rFonts w:ascii="Times New Roman" w:hAnsi="Times New Roman" w:cs="Times New Roman"/>
          <w:i w:val="0"/>
          <w:iCs w:val="0"/>
          <w:sz w:val="28"/>
          <w:szCs w:val="28"/>
        </w:rPr>
        <w:t>ассоциированном с ошибками редактирования генов полимеразы (</w:t>
      </w:r>
      <w:r w:rsidRPr="005A6030">
        <w:rPr>
          <w:rFonts w:ascii="Times New Roman" w:hAnsi="Times New Roman" w:cs="Times New Roman"/>
          <w:sz w:val="28"/>
          <w:szCs w:val="28"/>
        </w:rPr>
        <w:t>РРАР</w:t>
      </w:r>
      <w:r>
        <w:rPr>
          <w:rStyle w:val="afd"/>
          <w:rFonts w:ascii="Times New Roman" w:hAnsi="Times New Roman" w:cs="Times New Roman"/>
          <w:sz w:val="28"/>
          <w:szCs w:val="28"/>
        </w:rPr>
        <w:t xml:space="preserve">) </w:t>
      </w:r>
      <w:r w:rsidRPr="007539C0">
        <w:rPr>
          <w:rStyle w:val="afd"/>
          <w:rFonts w:ascii="Times New Roman" w:hAnsi="Times New Roman" w:cs="Times New Roman"/>
          <w:sz w:val="28"/>
          <w:szCs w:val="28"/>
        </w:rPr>
        <w:t xml:space="preserve">– </w:t>
      </w:r>
      <w:r w:rsidRPr="00B00213">
        <w:rPr>
          <w:rStyle w:val="afd"/>
          <w:rFonts w:ascii="Times New Roman" w:hAnsi="Times New Roman" w:cs="Times New Roman"/>
          <w:i w:val="0"/>
          <w:iCs w:val="0"/>
          <w:sz w:val="28"/>
          <w:szCs w:val="28"/>
        </w:rPr>
        <w:t>группе редких</w:t>
      </w:r>
      <w:r>
        <w:rPr>
          <w:rStyle w:val="afd"/>
          <w:rFonts w:ascii="Times New Roman" w:hAnsi="Times New Roman" w:cs="Times New Roman"/>
          <w:sz w:val="28"/>
          <w:szCs w:val="28"/>
        </w:rPr>
        <w:t xml:space="preserve"> </w:t>
      </w:r>
      <w:r>
        <w:rPr>
          <w:rFonts w:ascii="Times New Roman" w:eastAsia="Times New Roman" w:hAnsi="Times New Roman" w:cs="Times New Roman"/>
          <w:sz w:val="28"/>
          <w:szCs w:val="28"/>
        </w:rPr>
        <w:t>НОС</w:t>
      </w:r>
      <w:r w:rsidRPr="007539C0">
        <w:rPr>
          <w:rStyle w:val="afd"/>
          <w:rFonts w:ascii="Times New Roman" w:hAnsi="Times New Roman" w:cs="Times New Roman"/>
          <w:sz w:val="28"/>
          <w:szCs w:val="28"/>
        </w:rPr>
        <w:t xml:space="preserve">, </w:t>
      </w:r>
      <w:r w:rsidRPr="00B00213">
        <w:rPr>
          <w:rStyle w:val="afd"/>
          <w:rFonts w:ascii="Times New Roman" w:hAnsi="Times New Roman" w:cs="Times New Roman"/>
          <w:i w:val="0"/>
          <w:iCs w:val="0"/>
          <w:sz w:val="28"/>
          <w:szCs w:val="28"/>
        </w:rPr>
        <w:t xml:space="preserve">обусловленных мутациями в генах </w:t>
      </w:r>
      <w:r w:rsidRPr="005C4505">
        <w:rPr>
          <w:rStyle w:val="afd"/>
          <w:rFonts w:ascii="Times New Roman" w:hAnsi="Times New Roman" w:cs="Times New Roman"/>
          <w:sz w:val="28"/>
          <w:szCs w:val="28"/>
          <w:lang w:val="en-US"/>
        </w:rPr>
        <w:t>POLE</w:t>
      </w:r>
      <w:r w:rsidRPr="005C4505">
        <w:rPr>
          <w:rStyle w:val="afd"/>
          <w:rFonts w:ascii="Times New Roman" w:hAnsi="Times New Roman" w:cs="Times New Roman"/>
          <w:sz w:val="28"/>
          <w:szCs w:val="28"/>
        </w:rPr>
        <w:t xml:space="preserve">, </w:t>
      </w:r>
      <w:r w:rsidRPr="005C4505">
        <w:rPr>
          <w:rStyle w:val="afd"/>
          <w:rFonts w:ascii="Times New Roman" w:hAnsi="Times New Roman" w:cs="Times New Roman"/>
          <w:sz w:val="28"/>
          <w:szCs w:val="28"/>
          <w:lang w:val="en-US"/>
        </w:rPr>
        <w:t>POLD</w:t>
      </w:r>
      <w:r w:rsidRPr="005C4505">
        <w:rPr>
          <w:rStyle w:val="afd"/>
          <w:rFonts w:ascii="Times New Roman" w:hAnsi="Times New Roman" w:cs="Times New Roman"/>
          <w:sz w:val="28"/>
          <w:szCs w:val="28"/>
        </w:rPr>
        <w:t>1</w:t>
      </w:r>
      <w:r w:rsidRPr="00B00213">
        <w:rPr>
          <w:rStyle w:val="afd"/>
          <w:rFonts w:ascii="Times New Roman" w:hAnsi="Times New Roman" w:cs="Times New Roman"/>
          <w:i w:val="0"/>
          <w:iCs w:val="0"/>
          <w:sz w:val="28"/>
          <w:szCs w:val="28"/>
        </w:rPr>
        <w:t xml:space="preserve"> и других генах репарации ДНК</w:t>
      </w:r>
      <w:r w:rsidR="00364822">
        <w:rPr>
          <w:rStyle w:val="afd"/>
          <w:rFonts w:ascii="Times New Roman" w:hAnsi="Times New Roman" w:cs="Times New Roman"/>
          <w:i w:val="0"/>
          <w:iCs w:val="0"/>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38</w:t>
      </w:r>
      <w:r w:rsidR="00364822" w:rsidRPr="00364822">
        <w:rPr>
          <w:rFonts w:ascii="Times New Roman" w:hAnsi="Times New Roman" w:cs="Times New Roman"/>
          <w:sz w:val="28"/>
          <w:szCs w:val="28"/>
        </w:rPr>
        <w:t>]</w:t>
      </w:r>
      <w:r>
        <w:rPr>
          <w:rStyle w:val="afd"/>
          <w:rFonts w:ascii="Times New Roman" w:hAnsi="Times New Roman" w:cs="Times New Roman"/>
          <w:sz w:val="28"/>
          <w:szCs w:val="28"/>
        </w:rPr>
        <w:t>.</w:t>
      </w:r>
    </w:p>
    <w:p w14:paraId="6E1BEE78" w14:textId="1FB6E68E" w:rsidR="00A564C1" w:rsidRPr="00272954" w:rsidRDefault="00A564C1" w:rsidP="00A564C1">
      <w:pPr>
        <w:spacing w:after="0" w:line="240" w:lineRule="auto"/>
        <w:ind w:firstLine="709"/>
        <w:jc w:val="both"/>
        <w:rPr>
          <w:rFonts w:ascii="Times New Roman" w:eastAsia="Times New Roman" w:hAnsi="Times New Roman" w:cs="Times New Roman"/>
          <w:sz w:val="28"/>
          <w:szCs w:val="28"/>
        </w:rPr>
      </w:pPr>
      <w:r w:rsidRPr="00C71DC5">
        <w:rPr>
          <w:rFonts w:ascii="Times New Roman" w:eastAsia="Times New Roman" w:hAnsi="Times New Roman" w:cs="Times New Roman"/>
          <w:sz w:val="28"/>
          <w:szCs w:val="28"/>
        </w:rPr>
        <w:t>Традиционное</w:t>
      </w:r>
      <w:r>
        <w:rPr>
          <w:rFonts w:ascii="Times New Roman" w:eastAsia="Times New Roman" w:hAnsi="Times New Roman" w:cs="Times New Roman"/>
          <w:sz w:val="28"/>
          <w:szCs w:val="28"/>
        </w:rPr>
        <w:t xml:space="preserve"> генетическое </w:t>
      </w:r>
      <w:r w:rsidRPr="00C71DC5">
        <w:rPr>
          <w:rFonts w:ascii="Times New Roman" w:eastAsia="Times New Roman" w:hAnsi="Times New Roman" w:cs="Times New Roman"/>
          <w:sz w:val="28"/>
          <w:szCs w:val="28"/>
        </w:rPr>
        <w:t xml:space="preserve">тестирование </w:t>
      </w:r>
      <w:r>
        <w:rPr>
          <w:rFonts w:ascii="Times New Roman" w:eastAsia="Times New Roman" w:hAnsi="Times New Roman" w:cs="Times New Roman"/>
          <w:sz w:val="28"/>
          <w:szCs w:val="28"/>
        </w:rPr>
        <w:t xml:space="preserve">для диагностики НОС и стратификации наследственного риска </w:t>
      </w:r>
      <w:r w:rsidRPr="00C71DC5">
        <w:rPr>
          <w:rFonts w:ascii="Times New Roman" w:eastAsia="Times New Roman" w:hAnsi="Times New Roman" w:cs="Times New Roman"/>
          <w:sz w:val="28"/>
          <w:szCs w:val="28"/>
        </w:rPr>
        <w:t>было сосредоточено на</w:t>
      </w:r>
      <w:r>
        <w:rPr>
          <w:rFonts w:ascii="Times New Roman" w:eastAsia="Times New Roman" w:hAnsi="Times New Roman" w:cs="Times New Roman"/>
          <w:sz w:val="28"/>
          <w:szCs w:val="28"/>
        </w:rPr>
        <w:t xml:space="preserve"> отдельных </w:t>
      </w:r>
      <w:r w:rsidRPr="00C71DC5">
        <w:rPr>
          <w:rFonts w:ascii="Times New Roman" w:eastAsia="Times New Roman" w:hAnsi="Times New Roman" w:cs="Times New Roman"/>
          <w:sz w:val="28"/>
          <w:szCs w:val="28"/>
        </w:rPr>
        <w:t>генах с высокой пенетрантностью</w:t>
      </w:r>
      <w:r>
        <w:rPr>
          <w:rFonts w:ascii="Times New Roman" w:eastAsia="Times New Roman" w:hAnsi="Times New Roman" w:cs="Times New Roman"/>
          <w:sz w:val="28"/>
          <w:szCs w:val="28"/>
        </w:rPr>
        <w:t xml:space="preserve"> </w:t>
      </w:r>
      <w:r w:rsidRPr="007539C0">
        <w:rPr>
          <w:rStyle w:val="afd"/>
          <w:rFonts w:ascii="Times New Roman" w:hAnsi="Times New Roman" w:cs="Times New Roman"/>
          <w:sz w:val="28"/>
          <w:szCs w:val="28"/>
        </w:rPr>
        <w:t>–</w:t>
      </w:r>
      <w:r>
        <w:rPr>
          <w:rFonts w:ascii="Times New Roman" w:eastAsia="Times New Roman" w:hAnsi="Times New Roman" w:cs="Times New Roman"/>
          <w:sz w:val="28"/>
          <w:szCs w:val="28"/>
        </w:rPr>
        <w:t xml:space="preserve"> </w:t>
      </w:r>
      <w:r w:rsidRPr="00E03773">
        <w:rPr>
          <w:rFonts w:ascii="Times New Roman" w:eastAsia="Times New Roman" w:hAnsi="Times New Roman" w:cs="Times New Roman"/>
          <w:i/>
          <w:sz w:val="28"/>
          <w:szCs w:val="28"/>
        </w:rPr>
        <w:t>MLH1, MSH2,</w:t>
      </w:r>
      <w:r w:rsidRPr="00FE1C32">
        <w:rPr>
          <w:rFonts w:ascii="Times New Roman" w:eastAsia="Times New Roman" w:hAnsi="Times New Roman" w:cs="Times New Roman"/>
          <w:i/>
          <w:sz w:val="28"/>
          <w:szCs w:val="28"/>
        </w:rPr>
        <w:t xml:space="preserve"> </w:t>
      </w:r>
      <w:r w:rsidRPr="00E03773">
        <w:rPr>
          <w:rFonts w:ascii="Times New Roman" w:eastAsia="Times New Roman" w:hAnsi="Times New Roman" w:cs="Times New Roman"/>
          <w:i/>
          <w:sz w:val="28"/>
          <w:szCs w:val="28"/>
        </w:rPr>
        <w:t>MSH6,</w:t>
      </w:r>
      <w:r>
        <w:rPr>
          <w:rFonts w:ascii="Times New Roman" w:eastAsia="Times New Roman" w:hAnsi="Times New Roman" w:cs="Times New Roman"/>
          <w:i/>
          <w:sz w:val="28"/>
          <w:szCs w:val="28"/>
        </w:rPr>
        <w:t xml:space="preserve"> </w:t>
      </w:r>
      <w:r w:rsidRPr="00E03773">
        <w:rPr>
          <w:rFonts w:ascii="Times New Roman" w:eastAsia="Times New Roman" w:hAnsi="Times New Roman" w:cs="Times New Roman"/>
          <w:i/>
          <w:sz w:val="28"/>
          <w:szCs w:val="28"/>
        </w:rPr>
        <w:t xml:space="preserve">PMS2, APC, </w:t>
      </w:r>
      <w:r>
        <w:rPr>
          <w:rFonts w:ascii="Times New Roman" w:eastAsia="Times New Roman" w:hAnsi="Times New Roman" w:cs="Times New Roman"/>
          <w:i/>
          <w:sz w:val="28"/>
          <w:szCs w:val="28"/>
          <w:lang w:val="en-US"/>
        </w:rPr>
        <w:t>BRCA</w:t>
      </w:r>
      <w:r w:rsidRPr="00AA1CC4">
        <w:rPr>
          <w:rFonts w:ascii="Times New Roman" w:eastAsia="Times New Roman" w:hAnsi="Times New Roman" w:cs="Times New Roman"/>
          <w:i/>
          <w:sz w:val="28"/>
          <w:szCs w:val="28"/>
        </w:rPr>
        <w:t xml:space="preserve">1/2, </w:t>
      </w:r>
      <w:r>
        <w:rPr>
          <w:rFonts w:ascii="Times New Roman" w:eastAsia="Times New Roman" w:hAnsi="Times New Roman" w:cs="Times New Roman"/>
          <w:i/>
          <w:sz w:val="28"/>
          <w:szCs w:val="28"/>
          <w:lang w:val="en-US"/>
        </w:rPr>
        <w:t>PALB</w:t>
      </w:r>
      <w:r w:rsidRPr="00AA1CC4">
        <w:rPr>
          <w:rFonts w:ascii="Times New Roman" w:eastAsia="Times New Roman" w:hAnsi="Times New Roman" w:cs="Times New Roman"/>
          <w:i/>
          <w:sz w:val="28"/>
          <w:szCs w:val="28"/>
        </w:rPr>
        <w:t>2,</w:t>
      </w:r>
      <w:r>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lang w:val="en-US"/>
        </w:rPr>
        <w:t>CDKN</w:t>
      </w:r>
      <w:r w:rsidRPr="00AA1CC4">
        <w:rPr>
          <w:rFonts w:ascii="Times New Roman" w:eastAsia="Times New Roman" w:hAnsi="Times New Roman" w:cs="Times New Roman"/>
          <w:i/>
          <w:sz w:val="28"/>
          <w:szCs w:val="28"/>
        </w:rPr>
        <w:t>2</w:t>
      </w:r>
      <w:r>
        <w:rPr>
          <w:rFonts w:ascii="Times New Roman" w:eastAsia="Times New Roman" w:hAnsi="Times New Roman" w:cs="Times New Roman"/>
          <w:i/>
          <w:sz w:val="28"/>
          <w:szCs w:val="28"/>
          <w:lang w:val="en-US"/>
        </w:rPr>
        <w:t>A</w:t>
      </w:r>
      <w:r w:rsidRPr="00AA1CC4">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lang w:val="en-US"/>
        </w:rPr>
        <w:t>TP</w:t>
      </w:r>
      <w:r w:rsidRPr="00AA1CC4">
        <w:rPr>
          <w:rFonts w:ascii="Times New Roman" w:eastAsia="Times New Roman" w:hAnsi="Times New Roman" w:cs="Times New Roman"/>
          <w:i/>
          <w:sz w:val="28"/>
          <w:szCs w:val="28"/>
        </w:rPr>
        <w:t>53</w:t>
      </w:r>
      <w:r>
        <w:rPr>
          <w:rFonts w:ascii="Times New Roman" w:eastAsia="Times New Roman" w:hAnsi="Times New Roman" w:cs="Times New Roman"/>
          <w:i/>
          <w:sz w:val="28"/>
          <w:szCs w:val="28"/>
        </w:rPr>
        <w:t>.</w:t>
      </w:r>
      <w:r w:rsidRPr="00AA1CC4">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 xml:space="preserve">За </w:t>
      </w:r>
      <w:r w:rsidRPr="00C71DC5">
        <w:rPr>
          <w:rFonts w:ascii="Times New Roman" w:eastAsia="Times New Roman" w:hAnsi="Times New Roman" w:cs="Times New Roman"/>
          <w:sz w:val="28"/>
          <w:szCs w:val="28"/>
        </w:rPr>
        <w:t>последнее</w:t>
      </w:r>
      <w:r>
        <w:rPr>
          <w:rFonts w:ascii="Times New Roman" w:eastAsia="Times New Roman" w:hAnsi="Times New Roman" w:cs="Times New Roman"/>
          <w:sz w:val="28"/>
          <w:szCs w:val="28"/>
        </w:rPr>
        <w:t xml:space="preserve"> </w:t>
      </w:r>
      <w:r w:rsidRPr="00C71DC5">
        <w:rPr>
          <w:rFonts w:ascii="Times New Roman" w:eastAsia="Times New Roman" w:hAnsi="Times New Roman" w:cs="Times New Roman"/>
          <w:sz w:val="28"/>
          <w:szCs w:val="28"/>
        </w:rPr>
        <w:t xml:space="preserve">десятилетие </w:t>
      </w:r>
      <w:r>
        <w:rPr>
          <w:rFonts w:ascii="Times New Roman" w:eastAsia="Times New Roman" w:hAnsi="Times New Roman" w:cs="Times New Roman"/>
          <w:sz w:val="28"/>
          <w:szCs w:val="28"/>
        </w:rPr>
        <w:t xml:space="preserve">широкое распространение получило применение </w:t>
      </w:r>
      <w:proofErr w:type="spellStart"/>
      <w:r>
        <w:rPr>
          <w:rFonts w:ascii="Times New Roman" w:eastAsia="Times New Roman" w:hAnsi="Times New Roman" w:cs="Times New Roman"/>
          <w:sz w:val="28"/>
          <w:szCs w:val="28"/>
        </w:rPr>
        <w:t>мульти</w:t>
      </w:r>
      <w:r w:rsidRPr="00C71DC5">
        <w:rPr>
          <w:rFonts w:ascii="Times New Roman" w:eastAsia="Times New Roman" w:hAnsi="Times New Roman" w:cs="Times New Roman"/>
          <w:sz w:val="28"/>
          <w:szCs w:val="28"/>
        </w:rPr>
        <w:t>генных</w:t>
      </w:r>
      <w:proofErr w:type="spellEnd"/>
      <w:r w:rsidRPr="00C71DC5">
        <w:rPr>
          <w:rFonts w:ascii="Times New Roman" w:eastAsia="Times New Roman" w:hAnsi="Times New Roman" w:cs="Times New Roman"/>
          <w:sz w:val="28"/>
          <w:szCs w:val="28"/>
        </w:rPr>
        <w:t xml:space="preserve"> панелей, </w:t>
      </w:r>
      <w:r>
        <w:rPr>
          <w:rFonts w:ascii="Times New Roman" w:eastAsia="Times New Roman" w:hAnsi="Times New Roman" w:cs="Times New Roman"/>
          <w:sz w:val="28"/>
          <w:szCs w:val="28"/>
        </w:rPr>
        <w:t xml:space="preserve">на основе секвенирования нового поколения </w:t>
      </w:r>
      <w:r>
        <w:rPr>
          <w:rFonts w:ascii="Times New Roman" w:eastAsia="Times New Roman" w:hAnsi="Times New Roman" w:cs="Times New Roman"/>
          <w:sz w:val="28"/>
          <w:szCs w:val="28"/>
        </w:rPr>
        <w:lastRenderedPageBreak/>
        <w:t>(</w:t>
      </w:r>
      <w:r>
        <w:rPr>
          <w:rFonts w:ascii="Times New Roman" w:eastAsia="Times New Roman" w:hAnsi="Times New Roman" w:cs="Times New Roman"/>
          <w:sz w:val="28"/>
          <w:szCs w:val="28"/>
          <w:lang w:val="en-US"/>
        </w:rPr>
        <w:t>NGS</w:t>
      </w:r>
      <w:r>
        <w:rPr>
          <w:rFonts w:ascii="Times New Roman" w:eastAsia="Times New Roman" w:hAnsi="Times New Roman" w:cs="Times New Roman"/>
          <w:sz w:val="28"/>
          <w:szCs w:val="28"/>
        </w:rPr>
        <w:t xml:space="preserve">), </w:t>
      </w:r>
      <w:r w:rsidRPr="00C71DC5">
        <w:rPr>
          <w:rFonts w:ascii="Times New Roman" w:eastAsia="Times New Roman" w:hAnsi="Times New Roman" w:cs="Times New Roman"/>
          <w:sz w:val="28"/>
          <w:szCs w:val="28"/>
        </w:rPr>
        <w:t>котор</w:t>
      </w:r>
      <w:r>
        <w:rPr>
          <w:rFonts w:ascii="Times New Roman" w:eastAsia="Times New Roman" w:hAnsi="Times New Roman" w:cs="Times New Roman"/>
          <w:sz w:val="28"/>
          <w:szCs w:val="28"/>
        </w:rPr>
        <w:t>о</w:t>
      </w:r>
      <w:r w:rsidRPr="00C71DC5">
        <w:rPr>
          <w:rFonts w:ascii="Times New Roman" w:eastAsia="Times New Roman" w:hAnsi="Times New Roman" w:cs="Times New Roman"/>
          <w:sz w:val="28"/>
          <w:szCs w:val="28"/>
        </w:rPr>
        <w:t xml:space="preserve">е </w:t>
      </w:r>
      <w:r>
        <w:rPr>
          <w:rFonts w:ascii="Times New Roman" w:eastAsia="Times New Roman" w:hAnsi="Times New Roman" w:cs="Times New Roman"/>
          <w:sz w:val="28"/>
          <w:szCs w:val="28"/>
        </w:rPr>
        <w:t xml:space="preserve">позволяет осуществлять </w:t>
      </w:r>
      <w:r w:rsidRPr="00C71DC5">
        <w:rPr>
          <w:rFonts w:ascii="Times New Roman" w:eastAsia="Times New Roman" w:hAnsi="Times New Roman" w:cs="Times New Roman"/>
          <w:sz w:val="28"/>
          <w:szCs w:val="28"/>
        </w:rPr>
        <w:t>анализ</w:t>
      </w:r>
      <w:r>
        <w:rPr>
          <w:rFonts w:ascii="Times New Roman" w:eastAsia="Times New Roman" w:hAnsi="Times New Roman" w:cs="Times New Roman"/>
          <w:sz w:val="28"/>
          <w:szCs w:val="28"/>
        </w:rPr>
        <w:t xml:space="preserve"> множества </w:t>
      </w:r>
      <w:r w:rsidRPr="00C71DC5">
        <w:rPr>
          <w:rFonts w:ascii="Times New Roman" w:eastAsia="Times New Roman" w:hAnsi="Times New Roman" w:cs="Times New Roman"/>
          <w:sz w:val="28"/>
          <w:szCs w:val="28"/>
        </w:rPr>
        <w:t>генов, связанных с определенными H</w:t>
      </w:r>
      <w:r>
        <w:rPr>
          <w:rFonts w:ascii="Times New Roman" w:eastAsia="Times New Roman" w:hAnsi="Times New Roman" w:cs="Times New Roman"/>
          <w:sz w:val="28"/>
          <w:szCs w:val="28"/>
        </w:rPr>
        <w:t>ОС</w:t>
      </w:r>
      <w:r w:rsidRPr="00C71DC5">
        <w:rPr>
          <w:rFonts w:ascii="Times New Roman" w:eastAsia="Times New Roman" w:hAnsi="Times New Roman" w:cs="Times New Roman"/>
          <w:sz w:val="28"/>
          <w:szCs w:val="28"/>
        </w:rPr>
        <w:t xml:space="preserve">. Этот подход </w:t>
      </w:r>
      <w:r>
        <w:rPr>
          <w:rFonts w:ascii="Times New Roman" w:eastAsia="Times New Roman" w:hAnsi="Times New Roman" w:cs="Times New Roman"/>
          <w:sz w:val="28"/>
          <w:szCs w:val="28"/>
        </w:rPr>
        <w:t>идентифицирует</w:t>
      </w:r>
      <w:r w:rsidRPr="00C71DC5">
        <w:rPr>
          <w:rFonts w:ascii="Times New Roman" w:eastAsia="Times New Roman" w:hAnsi="Times New Roman" w:cs="Times New Roman"/>
          <w:sz w:val="28"/>
          <w:szCs w:val="28"/>
        </w:rPr>
        <w:t xml:space="preserve"> варианты в менее изученных</w:t>
      </w:r>
      <w:r>
        <w:rPr>
          <w:rFonts w:ascii="Times New Roman" w:eastAsia="Times New Roman" w:hAnsi="Times New Roman" w:cs="Times New Roman"/>
          <w:sz w:val="28"/>
          <w:szCs w:val="28"/>
        </w:rPr>
        <w:t xml:space="preserve"> </w:t>
      </w:r>
      <w:r w:rsidRPr="00C71DC5">
        <w:rPr>
          <w:rFonts w:ascii="Times New Roman" w:eastAsia="Times New Roman" w:hAnsi="Times New Roman" w:cs="Times New Roman"/>
          <w:sz w:val="28"/>
          <w:szCs w:val="28"/>
        </w:rPr>
        <w:t xml:space="preserve">областях генов и улучшает </w:t>
      </w:r>
      <w:r>
        <w:rPr>
          <w:rFonts w:ascii="Times New Roman" w:eastAsia="Times New Roman" w:hAnsi="Times New Roman" w:cs="Times New Roman"/>
          <w:sz w:val="28"/>
          <w:szCs w:val="28"/>
        </w:rPr>
        <w:t>п</w:t>
      </w:r>
      <w:r w:rsidRPr="00C71DC5">
        <w:rPr>
          <w:rFonts w:ascii="Times New Roman" w:eastAsia="Times New Roman" w:hAnsi="Times New Roman" w:cs="Times New Roman"/>
          <w:sz w:val="28"/>
          <w:szCs w:val="28"/>
        </w:rPr>
        <w:t xml:space="preserve">онимание </w:t>
      </w:r>
      <w:r>
        <w:rPr>
          <w:rFonts w:ascii="Times New Roman" w:eastAsia="Times New Roman" w:hAnsi="Times New Roman" w:cs="Times New Roman"/>
          <w:sz w:val="28"/>
          <w:szCs w:val="28"/>
        </w:rPr>
        <w:t xml:space="preserve">механизмов </w:t>
      </w:r>
      <w:r w:rsidRPr="00C71DC5">
        <w:rPr>
          <w:rFonts w:ascii="Times New Roman" w:eastAsia="Times New Roman" w:hAnsi="Times New Roman" w:cs="Times New Roman"/>
          <w:sz w:val="28"/>
          <w:szCs w:val="28"/>
        </w:rPr>
        <w:t xml:space="preserve">предрасположенности к </w:t>
      </w:r>
      <w:r>
        <w:rPr>
          <w:rFonts w:ascii="Times New Roman" w:eastAsia="Times New Roman" w:hAnsi="Times New Roman" w:cs="Times New Roman"/>
          <w:sz w:val="28"/>
          <w:szCs w:val="28"/>
        </w:rPr>
        <w:t>КРР, в том числе в молодом возрасте</w:t>
      </w:r>
      <w:r w:rsidR="00364822">
        <w:rPr>
          <w:rFonts w:ascii="Times New Roman" w:eastAsia="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39</w:t>
      </w:r>
      <w:r w:rsidR="00364822" w:rsidRPr="00364822">
        <w:rPr>
          <w:rFonts w:ascii="Times New Roman" w:hAnsi="Times New Roman" w:cs="Times New Roman"/>
          <w:sz w:val="28"/>
          <w:szCs w:val="28"/>
        </w:rPr>
        <w:t>]</w:t>
      </w:r>
      <w:r>
        <w:rPr>
          <w:rFonts w:ascii="Times New Roman" w:eastAsia="Times New Roman" w:hAnsi="Times New Roman" w:cs="Times New Roman"/>
          <w:sz w:val="28"/>
          <w:szCs w:val="28"/>
        </w:rPr>
        <w:t>.</w:t>
      </w:r>
    </w:p>
    <w:p w14:paraId="74DD1A44" w14:textId="77777777" w:rsidR="00B00213" w:rsidRPr="00AE12FE" w:rsidRDefault="00B00213" w:rsidP="00B00213">
      <w:pPr>
        <w:pStyle w:val="a7"/>
        <w:numPr>
          <w:ilvl w:val="2"/>
          <w:numId w:val="14"/>
        </w:numPr>
        <w:spacing w:after="0" w:line="240" w:lineRule="auto"/>
        <w:ind w:left="0" w:firstLine="709"/>
        <w:jc w:val="both"/>
        <w:rPr>
          <w:rFonts w:ascii="Times New Roman" w:eastAsia="Times New Roman" w:hAnsi="Times New Roman" w:cs="Times New Roman"/>
          <w:sz w:val="28"/>
          <w:szCs w:val="28"/>
          <w:lang w:val="en-US"/>
        </w:rPr>
      </w:pPr>
      <w:r w:rsidRPr="00AE12FE">
        <w:rPr>
          <w:rFonts w:ascii="Times New Roman" w:eastAsia="Times New Roman" w:hAnsi="Times New Roman" w:cs="Times New Roman"/>
          <w:sz w:val="28"/>
          <w:szCs w:val="28"/>
        </w:rPr>
        <w:t>Синдром Линча.</w:t>
      </w:r>
    </w:p>
    <w:p w14:paraId="6145932B" w14:textId="52B0F796" w:rsidR="00B00213" w:rsidRDefault="00B00213" w:rsidP="00B0021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Синдром Линча или </w:t>
      </w:r>
      <w:r w:rsidRPr="00FE40E7">
        <w:rPr>
          <w:rFonts w:ascii="Times New Roman" w:eastAsia="Times New Roman" w:hAnsi="Times New Roman" w:cs="Times New Roman"/>
          <w:sz w:val="28"/>
          <w:szCs w:val="28"/>
        </w:rPr>
        <w:t xml:space="preserve">наследственный </w:t>
      </w:r>
      <w:proofErr w:type="spellStart"/>
      <w:r w:rsidRPr="00FE40E7">
        <w:rPr>
          <w:rFonts w:ascii="Times New Roman" w:eastAsia="Times New Roman" w:hAnsi="Times New Roman" w:cs="Times New Roman"/>
          <w:sz w:val="28"/>
          <w:szCs w:val="28"/>
        </w:rPr>
        <w:t>неполипозный</w:t>
      </w:r>
      <w:proofErr w:type="spellEnd"/>
      <w:r w:rsidRPr="00FE40E7">
        <w:rPr>
          <w:rFonts w:ascii="Times New Roman" w:eastAsia="Times New Roman" w:hAnsi="Times New Roman" w:cs="Times New Roman"/>
          <w:sz w:val="28"/>
          <w:szCs w:val="28"/>
        </w:rPr>
        <w:t xml:space="preserve"> колоректальный рак</w:t>
      </w:r>
      <w:r>
        <w:rPr>
          <w:rFonts w:ascii="Times New Roman" w:eastAsia="Times New Roman" w:hAnsi="Times New Roman" w:cs="Times New Roman"/>
          <w:sz w:val="28"/>
          <w:szCs w:val="28"/>
        </w:rPr>
        <w:t xml:space="preserve"> (</w:t>
      </w:r>
      <w:r w:rsidRPr="00FE40E7">
        <w:rPr>
          <w:rFonts w:ascii="Times New Roman" w:eastAsia="Times New Roman" w:hAnsi="Times New Roman" w:cs="Times New Roman"/>
          <w:sz w:val="28"/>
          <w:szCs w:val="28"/>
        </w:rPr>
        <w:t>ННКРР) является наиболее часто встречающимся НОС, ассоциированным с КРР, составляя около 3% всех случаев КРР в мире</w:t>
      </w:r>
      <w:r w:rsidR="00364822">
        <w:rPr>
          <w:rFonts w:ascii="Times New Roman" w:eastAsia="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40</w:t>
      </w:r>
      <w:r w:rsidR="00364822" w:rsidRPr="00364822">
        <w:rPr>
          <w:rFonts w:ascii="Times New Roman" w:hAnsi="Times New Roman" w:cs="Times New Roman"/>
          <w:sz w:val="28"/>
          <w:szCs w:val="28"/>
        </w:rPr>
        <w:t>]</w:t>
      </w:r>
      <w:r w:rsidRPr="00FE40E7">
        <w:rPr>
          <w:rFonts w:ascii="Times New Roman" w:eastAsia="Times New Roman" w:hAnsi="Times New Roman" w:cs="Times New Roman"/>
          <w:sz w:val="28"/>
          <w:szCs w:val="28"/>
        </w:rPr>
        <w:t xml:space="preserve">. </w:t>
      </w:r>
      <w:r w:rsidRPr="00FE40E7">
        <w:rPr>
          <w:rFonts w:ascii="Times New Roman" w:eastAsia="Times New Roman" w:hAnsi="Times New Roman" w:cs="Times New Roman"/>
          <w:sz w:val="28"/>
          <w:szCs w:val="28"/>
          <w:lang w:val="kk-KZ"/>
        </w:rPr>
        <w:t>Популяционая частота</w:t>
      </w:r>
      <w:r w:rsidRPr="00FE40E7">
        <w:rPr>
          <w:rFonts w:ascii="Times New Roman" w:eastAsia="Times New Roman" w:hAnsi="Times New Roman" w:cs="Times New Roman"/>
          <w:sz w:val="28"/>
          <w:szCs w:val="28"/>
        </w:rPr>
        <w:t>, п</w:t>
      </w:r>
      <w:r w:rsidRPr="00FE40E7">
        <w:rPr>
          <w:rFonts w:ascii="Times New Roman" w:eastAsia="Times New Roman" w:hAnsi="Times New Roman" w:cs="Times New Roman"/>
          <w:sz w:val="28"/>
          <w:szCs w:val="28"/>
          <w:lang w:val="kk-KZ"/>
        </w:rPr>
        <w:t xml:space="preserve">о </w:t>
      </w:r>
      <w:r>
        <w:rPr>
          <w:rFonts w:ascii="Times New Roman" w:eastAsia="Times New Roman" w:hAnsi="Times New Roman" w:cs="Times New Roman"/>
          <w:sz w:val="28"/>
          <w:szCs w:val="28"/>
          <w:lang w:val="kk-KZ"/>
        </w:rPr>
        <w:t xml:space="preserve">данным </w:t>
      </w:r>
      <w:r w:rsidRPr="00FE40E7">
        <w:rPr>
          <w:rFonts w:ascii="Times New Roman" w:eastAsia="Times New Roman" w:hAnsi="Times New Roman" w:cs="Times New Roman"/>
          <w:sz w:val="28"/>
          <w:szCs w:val="28"/>
          <w:lang w:val="en-US"/>
        </w:rPr>
        <w:t>Win</w:t>
      </w:r>
      <w:r w:rsidRPr="00FE40E7">
        <w:rPr>
          <w:rFonts w:ascii="Times New Roman" w:eastAsia="Times New Roman" w:hAnsi="Times New Roman" w:cs="Times New Roman"/>
          <w:sz w:val="28"/>
          <w:szCs w:val="28"/>
        </w:rPr>
        <w:t>, может достигать 1 случай на 279</w:t>
      </w:r>
      <w:r w:rsidR="00364822">
        <w:rPr>
          <w:rFonts w:ascii="Times New Roman" w:eastAsia="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41</w:t>
      </w:r>
      <w:r w:rsidR="00364822" w:rsidRPr="00364822">
        <w:rPr>
          <w:rFonts w:ascii="Times New Roman" w:hAnsi="Times New Roman" w:cs="Times New Roman"/>
          <w:sz w:val="28"/>
          <w:szCs w:val="28"/>
        </w:rPr>
        <w:t>]</w:t>
      </w:r>
      <w:r w:rsidRPr="00FE40E7">
        <w:rPr>
          <w:rFonts w:ascii="Times New Roman" w:eastAsia="Times New Roman" w:hAnsi="Times New Roman" w:cs="Times New Roman"/>
          <w:sz w:val="28"/>
          <w:szCs w:val="28"/>
        </w:rPr>
        <w:t xml:space="preserve">. СЛ наследуется по аутосомно-доминантному типу с пенетрантностью 80%, средний возраст больных ко времени установления диагноза составляет 44 года. </w:t>
      </w:r>
      <w:r w:rsidRPr="00FE40E7">
        <w:rPr>
          <w:rFonts w:ascii="Times New Roman" w:hAnsi="Times New Roman" w:cs="Times New Roman"/>
          <w:sz w:val="28"/>
          <w:szCs w:val="28"/>
        </w:rPr>
        <w:t xml:space="preserve">Молекулярной основой СЛ являются </w:t>
      </w:r>
      <w:proofErr w:type="spellStart"/>
      <w:r w:rsidRPr="00FE40E7">
        <w:rPr>
          <w:rFonts w:ascii="Times New Roman" w:hAnsi="Times New Roman" w:cs="Times New Roman"/>
          <w:sz w:val="28"/>
          <w:szCs w:val="28"/>
        </w:rPr>
        <w:t>герминальные</w:t>
      </w:r>
      <w:proofErr w:type="spellEnd"/>
      <w:r w:rsidRPr="00FE40E7">
        <w:rPr>
          <w:rFonts w:ascii="Times New Roman" w:hAnsi="Times New Roman" w:cs="Times New Roman"/>
          <w:sz w:val="28"/>
          <w:szCs w:val="28"/>
        </w:rPr>
        <w:t xml:space="preserve"> дефекты в генах системы </w:t>
      </w:r>
      <w:proofErr w:type="spellStart"/>
      <w:r w:rsidRPr="00FE40E7">
        <w:rPr>
          <w:rFonts w:ascii="Times New Roman" w:hAnsi="Times New Roman" w:cs="Times New Roman"/>
          <w:sz w:val="28"/>
          <w:szCs w:val="28"/>
        </w:rPr>
        <w:t>мисматч</w:t>
      </w:r>
      <w:proofErr w:type="spellEnd"/>
      <w:r w:rsidRPr="00FE40E7">
        <w:rPr>
          <w:rFonts w:ascii="Times New Roman" w:hAnsi="Times New Roman" w:cs="Times New Roman"/>
          <w:sz w:val="28"/>
          <w:szCs w:val="28"/>
        </w:rPr>
        <w:t>-репарации (</w:t>
      </w:r>
      <w:r w:rsidRPr="00FE40E7">
        <w:rPr>
          <w:rFonts w:ascii="Times New Roman" w:eastAsia="Times New Roman" w:hAnsi="Times New Roman" w:cs="Times New Roman"/>
          <w:sz w:val="28"/>
          <w:szCs w:val="28"/>
          <w:lang w:val="en-US"/>
        </w:rPr>
        <w:t>MMR</w:t>
      </w:r>
      <w:r w:rsidRPr="00FE40E7">
        <w:rPr>
          <w:rFonts w:ascii="Times New Roman" w:eastAsia="Times New Roman" w:hAnsi="Times New Roman" w:cs="Times New Roman"/>
          <w:sz w:val="28"/>
          <w:szCs w:val="28"/>
        </w:rPr>
        <w:t xml:space="preserve">) </w:t>
      </w:r>
      <w:r w:rsidRPr="00FE40E7">
        <w:rPr>
          <w:rFonts w:ascii="Times New Roman" w:hAnsi="Times New Roman" w:cs="Times New Roman"/>
          <w:iCs/>
          <w:sz w:val="28"/>
          <w:szCs w:val="28"/>
        </w:rPr>
        <w:t xml:space="preserve">– </w:t>
      </w:r>
      <w:r w:rsidRPr="00FE40E7">
        <w:rPr>
          <w:rFonts w:ascii="Times New Roman" w:hAnsi="Times New Roman" w:cs="Times New Roman"/>
          <w:i/>
          <w:iCs/>
          <w:sz w:val="28"/>
          <w:szCs w:val="28"/>
          <w:lang w:val="en-US"/>
        </w:rPr>
        <w:t>MLH</w:t>
      </w:r>
      <w:r w:rsidRPr="00FE40E7">
        <w:rPr>
          <w:rFonts w:ascii="Times New Roman" w:hAnsi="Times New Roman" w:cs="Times New Roman"/>
          <w:i/>
          <w:iCs/>
          <w:sz w:val="28"/>
          <w:szCs w:val="28"/>
        </w:rPr>
        <w:t xml:space="preserve">1, </w:t>
      </w:r>
      <w:r w:rsidRPr="00FE40E7">
        <w:rPr>
          <w:rFonts w:ascii="Times New Roman" w:hAnsi="Times New Roman" w:cs="Times New Roman"/>
          <w:i/>
          <w:iCs/>
          <w:sz w:val="28"/>
          <w:szCs w:val="28"/>
          <w:lang w:val="en-US"/>
        </w:rPr>
        <w:t>MSH</w:t>
      </w:r>
      <w:r w:rsidRPr="00FE40E7">
        <w:rPr>
          <w:rFonts w:ascii="Times New Roman" w:hAnsi="Times New Roman" w:cs="Times New Roman"/>
          <w:i/>
          <w:iCs/>
          <w:sz w:val="28"/>
          <w:szCs w:val="28"/>
        </w:rPr>
        <w:t xml:space="preserve">2, </w:t>
      </w:r>
      <w:r w:rsidRPr="00FE40E7">
        <w:rPr>
          <w:rFonts w:ascii="Times New Roman" w:hAnsi="Times New Roman" w:cs="Times New Roman"/>
          <w:i/>
          <w:iCs/>
          <w:sz w:val="28"/>
          <w:szCs w:val="28"/>
          <w:lang w:val="en-US"/>
        </w:rPr>
        <w:t>MSH</w:t>
      </w:r>
      <w:r w:rsidRPr="00FE40E7">
        <w:rPr>
          <w:rFonts w:ascii="Times New Roman" w:hAnsi="Times New Roman" w:cs="Times New Roman"/>
          <w:i/>
          <w:iCs/>
          <w:sz w:val="28"/>
          <w:szCs w:val="28"/>
        </w:rPr>
        <w:t xml:space="preserve">6 </w:t>
      </w:r>
      <w:r w:rsidRPr="00FE40E7">
        <w:rPr>
          <w:rFonts w:ascii="Times New Roman" w:hAnsi="Times New Roman" w:cs="Times New Roman"/>
          <w:sz w:val="28"/>
          <w:szCs w:val="28"/>
        </w:rPr>
        <w:t>и</w:t>
      </w:r>
      <w:r w:rsidRPr="00FE40E7">
        <w:rPr>
          <w:rFonts w:ascii="Times New Roman" w:hAnsi="Times New Roman" w:cs="Times New Roman"/>
          <w:i/>
          <w:sz w:val="28"/>
          <w:szCs w:val="28"/>
        </w:rPr>
        <w:t xml:space="preserve"> </w:t>
      </w:r>
      <w:r w:rsidRPr="00FE40E7">
        <w:rPr>
          <w:rFonts w:ascii="Times New Roman" w:hAnsi="Times New Roman" w:cs="Times New Roman"/>
          <w:i/>
          <w:iCs/>
          <w:sz w:val="28"/>
          <w:szCs w:val="28"/>
          <w:lang w:val="en-US"/>
        </w:rPr>
        <w:t>PMS</w:t>
      </w:r>
      <w:r w:rsidRPr="00FE40E7">
        <w:rPr>
          <w:rFonts w:ascii="Times New Roman" w:hAnsi="Times New Roman" w:cs="Times New Roman"/>
          <w:i/>
          <w:iCs/>
          <w:sz w:val="28"/>
          <w:szCs w:val="28"/>
        </w:rPr>
        <w:t>2</w:t>
      </w:r>
      <w:r w:rsidRPr="00FE40E7">
        <w:rPr>
          <w:rFonts w:ascii="Times New Roman" w:hAnsi="Times New Roman" w:cs="Times New Roman"/>
          <w:sz w:val="28"/>
          <w:szCs w:val="28"/>
        </w:rPr>
        <w:t xml:space="preserve">, обычно имеющие характер изменений на уровне нуклеотидов в </w:t>
      </w:r>
      <w:proofErr w:type="spellStart"/>
      <w:r w:rsidRPr="00FE40E7">
        <w:rPr>
          <w:rFonts w:ascii="Times New Roman" w:hAnsi="Times New Roman" w:cs="Times New Roman"/>
          <w:sz w:val="28"/>
          <w:szCs w:val="28"/>
        </w:rPr>
        <w:t>экзонных</w:t>
      </w:r>
      <w:proofErr w:type="spellEnd"/>
      <w:r w:rsidRPr="00FE40E7">
        <w:rPr>
          <w:rFonts w:ascii="Times New Roman" w:hAnsi="Times New Roman" w:cs="Times New Roman"/>
          <w:sz w:val="28"/>
          <w:szCs w:val="28"/>
        </w:rPr>
        <w:t xml:space="preserve"> последовательностях, а также обширные делеции, включая участки на 3'-конце гена </w:t>
      </w:r>
      <w:r w:rsidRPr="00FE40E7">
        <w:rPr>
          <w:rFonts w:ascii="Times New Roman" w:hAnsi="Times New Roman" w:cs="Times New Roman"/>
          <w:i/>
          <w:sz w:val="28"/>
          <w:szCs w:val="28"/>
        </w:rPr>
        <w:t>ЕРСАМ</w:t>
      </w:r>
      <w:r w:rsidRPr="00FE40E7">
        <w:rPr>
          <w:rFonts w:ascii="Times New Roman" w:hAnsi="Times New Roman" w:cs="Times New Roman"/>
          <w:sz w:val="28"/>
          <w:szCs w:val="28"/>
        </w:rPr>
        <w:t xml:space="preserve">. </w:t>
      </w:r>
      <w:r w:rsidRPr="00FE40E7">
        <w:rPr>
          <w:rFonts w:ascii="Times New Roman" w:eastAsia="Times New Roman" w:hAnsi="Times New Roman" w:cs="Times New Roman"/>
          <w:sz w:val="28"/>
          <w:szCs w:val="28"/>
        </w:rPr>
        <w:t xml:space="preserve">Мутации индуцируют генерализованную геномную нестабильность, в частности в </w:t>
      </w:r>
      <w:proofErr w:type="spellStart"/>
      <w:r w:rsidRPr="00FE40E7">
        <w:rPr>
          <w:rFonts w:ascii="Times New Roman" w:eastAsia="Times New Roman" w:hAnsi="Times New Roman" w:cs="Times New Roman"/>
          <w:sz w:val="28"/>
          <w:szCs w:val="28"/>
        </w:rPr>
        <w:t>микросателлитных</w:t>
      </w:r>
      <w:proofErr w:type="spellEnd"/>
      <w:r w:rsidRPr="00FE40E7">
        <w:rPr>
          <w:rFonts w:ascii="Times New Roman" w:eastAsia="Times New Roman" w:hAnsi="Times New Roman" w:cs="Times New Roman"/>
          <w:sz w:val="28"/>
          <w:szCs w:val="28"/>
        </w:rPr>
        <w:t xml:space="preserve"> локусах.</w:t>
      </w:r>
    </w:p>
    <w:p w14:paraId="452BCB30" w14:textId="47EFA9F3" w:rsidR="00B00213" w:rsidRPr="007B5BD1" w:rsidRDefault="00B00213" w:rsidP="00B00213">
      <w:pPr>
        <w:spacing w:after="0" w:line="240" w:lineRule="auto"/>
        <w:ind w:firstLine="709"/>
        <w:jc w:val="both"/>
        <w:rPr>
          <w:rFonts w:ascii="Times New Roman" w:eastAsia="Times New Roman" w:hAnsi="Times New Roman" w:cs="Times New Roman"/>
          <w:sz w:val="28"/>
          <w:szCs w:val="28"/>
        </w:rPr>
      </w:pPr>
      <w:r w:rsidRPr="00FE40E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Фенотипически, опухоли, возникающие на фоне СЛ характеризуются частой </w:t>
      </w:r>
      <w:r w:rsidRPr="00DA1E6B">
        <w:rPr>
          <w:rFonts w:ascii="Times New Roman" w:eastAsia="Times New Roman" w:hAnsi="Times New Roman" w:cs="Times New Roman"/>
          <w:sz w:val="28"/>
          <w:szCs w:val="28"/>
        </w:rPr>
        <w:t>право</w:t>
      </w:r>
      <w:r>
        <w:rPr>
          <w:rFonts w:ascii="Times New Roman" w:eastAsia="Times New Roman" w:hAnsi="Times New Roman" w:cs="Times New Roman"/>
          <w:sz w:val="28"/>
          <w:szCs w:val="28"/>
        </w:rPr>
        <w:t>сторонней локализацие</w:t>
      </w:r>
      <w:r w:rsidRPr="00DA1E6B">
        <w:rPr>
          <w:rFonts w:ascii="Times New Roman" w:eastAsia="Times New Roman" w:hAnsi="Times New Roman" w:cs="Times New Roman"/>
          <w:sz w:val="28"/>
          <w:szCs w:val="28"/>
        </w:rPr>
        <w:t>й</w:t>
      </w:r>
      <w:r>
        <w:rPr>
          <w:rFonts w:ascii="Times New Roman" w:eastAsia="Times New Roman" w:hAnsi="Times New Roman" w:cs="Times New Roman"/>
          <w:sz w:val="28"/>
          <w:szCs w:val="28"/>
        </w:rPr>
        <w:t xml:space="preserve"> (45%)</w:t>
      </w:r>
      <w:r w:rsidRPr="00DA1E6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продукцией </w:t>
      </w:r>
      <w:r w:rsidRPr="00DA1E6B">
        <w:rPr>
          <w:rFonts w:ascii="Times New Roman" w:eastAsia="Times New Roman" w:hAnsi="Times New Roman" w:cs="Times New Roman"/>
          <w:sz w:val="28"/>
          <w:szCs w:val="28"/>
        </w:rPr>
        <w:t>слизи</w:t>
      </w:r>
      <w:r>
        <w:rPr>
          <w:rFonts w:ascii="Times New Roman" w:eastAsia="Times New Roman" w:hAnsi="Times New Roman" w:cs="Times New Roman"/>
          <w:sz w:val="28"/>
          <w:szCs w:val="28"/>
        </w:rPr>
        <w:t xml:space="preserve"> </w:t>
      </w:r>
      <w:r w:rsidRPr="00DA1E6B">
        <w:rPr>
          <w:rFonts w:ascii="Times New Roman" w:eastAsia="Times New Roman" w:hAnsi="Times New Roman" w:cs="Times New Roman"/>
          <w:sz w:val="28"/>
          <w:szCs w:val="28"/>
        </w:rPr>
        <w:t xml:space="preserve">или </w:t>
      </w:r>
      <w:proofErr w:type="spellStart"/>
      <w:r w:rsidRPr="00DA1E6B">
        <w:rPr>
          <w:rFonts w:ascii="Times New Roman" w:eastAsia="Times New Roman" w:hAnsi="Times New Roman" w:cs="Times New Roman"/>
          <w:sz w:val="28"/>
          <w:szCs w:val="28"/>
        </w:rPr>
        <w:t>перстневидноклеточн</w:t>
      </w:r>
      <w:r>
        <w:rPr>
          <w:rFonts w:ascii="Times New Roman" w:eastAsia="Times New Roman" w:hAnsi="Times New Roman" w:cs="Times New Roman"/>
          <w:sz w:val="28"/>
          <w:szCs w:val="28"/>
        </w:rPr>
        <w:t>ой</w:t>
      </w:r>
      <w:proofErr w:type="spellEnd"/>
      <w:r>
        <w:rPr>
          <w:rFonts w:ascii="Times New Roman" w:eastAsia="Times New Roman" w:hAnsi="Times New Roman" w:cs="Times New Roman"/>
          <w:sz w:val="28"/>
          <w:szCs w:val="28"/>
        </w:rPr>
        <w:t xml:space="preserve"> </w:t>
      </w:r>
      <w:r w:rsidRPr="00DA1E6B">
        <w:rPr>
          <w:rFonts w:ascii="Times New Roman" w:eastAsia="Times New Roman" w:hAnsi="Times New Roman" w:cs="Times New Roman"/>
          <w:sz w:val="28"/>
          <w:szCs w:val="28"/>
        </w:rPr>
        <w:t>морфологи</w:t>
      </w:r>
      <w:r>
        <w:rPr>
          <w:rFonts w:ascii="Times New Roman" w:eastAsia="Times New Roman" w:hAnsi="Times New Roman" w:cs="Times New Roman"/>
          <w:sz w:val="28"/>
          <w:szCs w:val="28"/>
        </w:rPr>
        <w:t>ей</w:t>
      </w:r>
      <w:r w:rsidRPr="00DA1E6B">
        <w:rPr>
          <w:rFonts w:ascii="Times New Roman" w:eastAsia="Times New Roman" w:hAnsi="Times New Roman" w:cs="Times New Roman"/>
          <w:sz w:val="28"/>
          <w:szCs w:val="28"/>
        </w:rPr>
        <w:t xml:space="preserve">, лимфоидными </w:t>
      </w:r>
      <w:r>
        <w:rPr>
          <w:rFonts w:ascii="Times New Roman" w:eastAsia="Times New Roman" w:hAnsi="Times New Roman" w:cs="Times New Roman"/>
          <w:sz w:val="28"/>
          <w:szCs w:val="28"/>
        </w:rPr>
        <w:t xml:space="preserve">скоплениями </w:t>
      </w:r>
      <w:r w:rsidRPr="00DA1E6B">
        <w:rPr>
          <w:rFonts w:ascii="Times New Roman" w:eastAsia="Times New Roman" w:hAnsi="Times New Roman" w:cs="Times New Roman"/>
          <w:sz w:val="28"/>
          <w:szCs w:val="28"/>
        </w:rPr>
        <w:t>на периферии опухоли и/или лимфоцитами, инфильтрирующими опухоль, и име</w:t>
      </w:r>
      <w:r>
        <w:rPr>
          <w:rFonts w:ascii="Times New Roman" w:eastAsia="Times New Roman" w:hAnsi="Times New Roman" w:cs="Times New Roman"/>
          <w:sz w:val="28"/>
          <w:szCs w:val="28"/>
        </w:rPr>
        <w:t>ю</w:t>
      </w:r>
      <w:r w:rsidRPr="00DA1E6B">
        <w:rPr>
          <w:rFonts w:ascii="Times New Roman" w:eastAsia="Times New Roman" w:hAnsi="Times New Roman" w:cs="Times New Roman"/>
          <w:sz w:val="28"/>
          <w:szCs w:val="28"/>
        </w:rPr>
        <w:t>т повышенную</w:t>
      </w:r>
      <w:r>
        <w:rPr>
          <w:rFonts w:ascii="Times New Roman" w:eastAsia="Times New Roman" w:hAnsi="Times New Roman" w:cs="Times New Roman"/>
          <w:sz w:val="28"/>
          <w:szCs w:val="28"/>
        </w:rPr>
        <w:t>, по сравнению со спорадическими КРР,</w:t>
      </w:r>
      <w:r w:rsidRPr="00DA1E6B">
        <w:rPr>
          <w:rFonts w:ascii="Times New Roman" w:eastAsia="Times New Roman" w:hAnsi="Times New Roman" w:cs="Times New Roman"/>
          <w:sz w:val="28"/>
          <w:szCs w:val="28"/>
        </w:rPr>
        <w:t xml:space="preserve"> частоту </w:t>
      </w:r>
      <w:proofErr w:type="spellStart"/>
      <w:r w:rsidRPr="00DA1E6B">
        <w:rPr>
          <w:rFonts w:ascii="Times New Roman" w:eastAsia="Times New Roman" w:hAnsi="Times New Roman" w:cs="Times New Roman"/>
          <w:sz w:val="28"/>
          <w:szCs w:val="28"/>
        </w:rPr>
        <w:t>микросателлитной</w:t>
      </w:r>
      <w:proofErr w:type="spellEnd"/>
      <w:r w:rsidRPr="00DA1E6B">
        <w:rPr>
          <w:rFonts w:ascii="Times New Roman" w:eastAsia="Times New Roman" w:hAnsi="Times New Roman" w:cs="Times New Roman"/>
          <w:sz w:val="28"/>
          <w:szCs w:val="28"/>
        </w:rPr>
        <w:t xml:space="preserve"> нестабильности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MSI</w:t>
      </w:r>
      <w:r w:rsidRPr="003662BB">
        <w:rPr>
          <w:rFonts w:ascii="Times New Roman" w:eastAsia="Times New Roman" w:hAnsi="Times New Roman" w:cs="Times New Roman"/>
          <w:sz w:val="28"/>
          <w:szCs w:val="28"/>
        </w:rPr>
        <w:t>)</w:t>
      </w:r>
      <w:r w:rsidR="00364822">
        <w:rPr>
          <w:rFonts w:ascii="Times New Roman" w:eastAsia="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42</w:t>
      </w:r>
      <w:r w:rsidR="00364822" w:rsidRPr="00364822">
        <w:rPr>
          <w:rFonts w:ascii="Times New Roman" w:hAnsi="Times New Roman" w:cs="Times New Roman"/>
          <w:sz w:val="28"/>
          <w:szCs w:val="28"/>
        </w:rPr>
        <w:t>]</w:t>
      </w:r>
      <w:r w:rsidRPr="003662BB">
        <w:rPr>
          <w:rFonts w:ascii="Times New Roman" w:eastAsia="Times New Roman" w:hAnsi="Times New Roman" w:cs="Times New Roman"/>
          <w:sz w:val="28"/>
          <w:szCs w:val="28"/>
        </w:rPr>
        <w:t>.</w:t>
      </w:r>
      <w:r w:rsidRPr="003662BB">
        <w:rPr>
          <w:rFonts w:ascii="Times New Roman" w:hAnsi="Times New Roman" w:cs="Times New Roman"/>
          <w:sz w:val="28"/>
          <w:szCs w:val="28"/>
        </w:rPr>
        <w:t xml:space="preserve"> По </w:t>
      </w:r>
      <w:r w:rsidRPr="003662BB">
        <w:rPr>
          <w:rFonts w:ascii="Times New Roman" w:hAnsi="Times New Roman" w:cs="Times New Roman"/>
          <w:sz w:val="28"/>
          <w:szCs w:val="28"/>
          <w:lang w:val="en-US"/>
        </w:rPr>
        <w:t>Potter</w:t>
      </w:r>
      <w:r w:rsidRPr="003662BB">
        <w:rPr>
          <w:rFonts w:ascii="Times New Roman" w:hAnsi="Times New Roman" w:cs="Times New Roman"/>
          <w:sz w:val="28"/>
          <w:szCs w:val="28"/>
        </w:rPr>
        <w:t>, н</w:t>
      </w:r>
      <w:r w:rsidRPr="003662BB">
        <w:rPr>
          <w:rFonts w:ascii="Times New Roman" w:eastAsia="Times New Roman" w:hAnsi="Times New Roman" w:cs="Times New Roman"/>
          <w:sz w:val="28"/>
          <w:szCs w:val="28"/>
        </w:rPr>
        <w:t>аиболее</w:t>
      </w:r>
      <w:r w:rsidRPr="00C11A2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характерными</w:t>
      </w:r>
      <w:r w:rsidRPr="00C11A2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фенотипическими характеристиками СЛ </w:t>
      </w:r>
      <w:r w:rsidRPr="00C11A21">
        <w:rPr>
          <w:rFonts w:ascii="Times New Roman" w:eastAsia="Times New Roman" w:hAnsi="Times New Roman" w:cs="Times New Roman"/>
          <w:sz w:val="28"/>
          <w:szCs w:val="28"/>
        </w:rPr>
        <w:t>явля</w:t>
      </w:r>
      <w:r>
        <w:rPr>
          <w:rFonts w:ascii="Times New Roman" w:eastAsia="Times New Roman" w:hAnsi="Times New Roman" w:cs="Times New Roman"/>
          <w:sz w:val="28"/>
          <w:szCs w:val="28"/>
        </w:rPr>
        <w:t xml:space="preserve">ется молодой возраст манифестации </w:t>
      </w:r>
      <w:r w:rsidRPr="00C11A21">
        <w:rPr>
          <w:rFonts w:ascii="Times New Roman" w:eastAsia="Times New Roman" w:hAnsi="Times New Roman" w:cs="Times New Roman"/>
          <w:sz w:val="28"/>
          <w:szCs w:val="28"/>
        </w:rPr>
        <w:t>заболевания</w:t>
      </w:r>
      <w:r w:rsidRPr="00C41A2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~45 лет</w:t>
      </w:r>
      <w:r w:rsidRPr="00C41A2A">
        <w:rPr>
          <w:rFonts w:ascii="Times New Roman" w:eastAsia="Times New Roman" w:hAnsi="Times New Roman" w:cs="Times New Roman"/>
          <w:sz w:val="28"/>
          <w:szCs w:val="28"/>
        </w:rPr>
        <w:t>)</w:t>
      </w:r>
      <w:r>
        <w:rPr>
          <w:rFonts w:ascii="Times New Roman" w:eastAsia="Times New Roman" w:hAnsi="Times New Roman" w:cs="Times New Roman"/>
          <w:sz w:val="28"/>
          <w:szCs w:val="28"/>
        </w:rPr>
        <w:t>, нескольких пораженных родственников в разных пополнениях,</w:t>
      </w:r>
      <w:r w:rsidRPr="00C11A21">
        <w:rPr>
          <w:rFonts w:ascii="Times New Roman" w:eastAsia="Times New Roman" w:hAnsi="Times New Roman" w:cs="Times New Roman"/>
          <w:sz w:val="28"/>
          <w:szCs w:val="28"/>
        </w:rPr>
        <w:t xml:space="preserve"> и наличие других видов рака</w:t>
      </w:r>
      <w:r>
        <w:rPr>
          <w:rFonts w:ascii="Times New Roman" w:eastAsia="Times New Roman" w:hAnsi="Times New Roman" w:cs="Times New Roman"/>
          <w:sz w:val="28"/>
          <w:szCs w:val="28"/>
        </w:rPr>
        <w:t>, с различным уровнем риска возникновения в течении жизни</w:t>
      </w:r>
      <w:r w:rsidR="00364822">
        <w:rPr>
          <w:rFonts w:ascii="Times New Roman" w:eastAsia="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43</w:t>
      </w:r>
      <w:r w:rsidR="00364822" w:rsidRPr="00364822">
        <w:rPr>
          <w:rFonts w:ascii="Times New Roman" w:hAnsi="Times New Roman" w:cs="Times New Roman"/>
          <w:sz w:val="28"/>
          <w:szCs w:val="28"/>
        </w:rPr>
        <w:t>]</w:t>
      </w:r>
      <w:r w:rsidRPr="00C11A21">
        <w:rPr>
          <w:rFonts w:ascii="Times New Roman" w:eastAsia="Times New Roman" w:hAnsi="Times New Roman" w:cs="Times New Roman"/>
          <w:sz w:val="28"/>
          <w:szCs w:val="28"/>
        </w:rPr>
        <w:t>.</w:t>
      </w:r>
      <w:r w:rsidRPr="00B14A6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Наиболее часто в фенотипическую картину СЛ входят рак эндометрия (РЭ) (50-60%), желудка (13-19%), яичников (РЯ) (9-14%), почечной лоханки и мочеточника, желчевыводящих путей, тонкой кишки, поджелудочной железы и опухолей головного мозга</w:t>
      </w:r>
      <w:r w:rsidR="00364822">
        <w:rPr>
          <w:rFonts w:ascii="Times New Roman" w:eastAsia="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44</w:t>
      </w:r>
      <w:r w:rsidR="00364822" w:rsidRPr="00364822">
        <w:rPr>
          <w:rFonts w:ascii="Times New Roman" w:hAnsi="Times New Roman" w:cs="Times New Roman"/>
          <w:sz w:val="28"/>
          <w:szCs w:val="28"/>
        </w:rPr>
        <w:t>]</w:t>
      </w:r>
      <w:r>
        <w:rPr>
          <w:rFonts w:ascii="Times New Roman" w:eastAsia="Times New Roman" w:hAnsi="Times New Roman" w:cs="Times New Roman"/>
          <w:sz w:val="28"/>
          <w:szCs w:val="28"/>
        </w:rPr>
        <w:t xml:space="preserve">. Выделяют 2 типа СЛ: к </w:t>
      </w:r>
      <w:r>
        <w:rPr>
          <w:rFonts w:ascii="Times New Roman" w:eastAsia="Times New Roman" w:hAnsi="Times New Roman" w:cs="Times New Roman"/>
          <w:sz w:val="28"/>
          <w:szCs w:val="28"/>
          <w:lang w:val="en-US"/>
        </w:rPr>
        <w:t>I</w:t>
      </w:r>
      <w:r>
        <w:rPr>
          <w:rFonts w:ascii="Times New Roman" w:eastAsia="Times New Roman" w:hAnsi="Times New Roman" w:cs="Times New Roman"/>
          <w:sz w:val="28"/>
          <w:szCs w:val="28"/>
        </w:rPr>
        <w:t xml:space="preserve"> типу относятся семьи, у членов которых возникает КРР, к </w:t>
      </w:r>
      <w:r>
        <w:rPr>
          <w:rFonts w:ascii="Times New Roman" w:eastAsia="Times New Roman" w:hAnsi="Times New Roman" w:cs="Times New Roman"/>
          <w:sz w:val="28"/>
          <w:szCs w:val="28"/>
          <w:lang w:val="en-US"/>
        </w:rPr>
        <w:t>II</w:t>
      </w:r>
      <w:r>
        <w:rPr>
          <w:rFonts w:ascii="Times New Roman" w:eastAsia="Times New Roman" w:hAnsi="Times New Roman" w:cs="Times New Roman"/>
          <w:sz w:val="28"/>
          <w:szCs w:val="28"/>
        </w:rPr>
        <w:t xml:space="preserve"> типу – семьи, у членов которых возникают также другие (внекишечные, СЛ-ассоциированные) опухоли.</w:t>
      </w:r>
      <w:r w:rsidRPr="00E2359D">
        <w:rPr>
          <w:rFonts w:ascii="Times New Roman" w:eastAsia="Times New Roman" w:hAnsi="Times New Roman" w:cs="Times New Roman"/>
          <w:sz w:val="28"/>
          <w:szCs w:val="28"/>
        </w:rPr>
        <w:t xml:space="preserve"> </w:t>
      </w:r>
    </w:p>
    <w:p w14:paraId="02B34972" w14:textId="2EA9DDD7" w:rsidR="00B00213" w:rsidRPr="00BE1D68" w:rsidRDefault="00B00213" w:rsidP="00B0021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Пациенты, соответствующие клиническим диагностическим критериям СЛ характеризуется вариабельностью фенотипической экспрессии и </w:t>
      </w:r>
      <w:proofErr w:type="spellStart"/>
      <w:r>
        <w:rPr>
          <w:rFonts w:ascii="Times New Roman" w:eastAsia="Times New Roman" w:hAnsi="Times New Roman" w:cs="Times New Roman"/>
          <w:sz w:val="28"/>
          <w:szCs w:val="28"/>
        </w:rPr>
        <w:t>гено</w:t>
      </w:r>
      <w:proofErr w:type="spellEnd"/>
      <w:r>
        <w:rPr>
          <w:rFonts w:ascii="Times New Roman" w:eastAsia="Times New Roman" w:hAnsi="Times New Roman" w:cs="Times New Roman"/>
          <w:sz w:val="28"/>
          <w:szCs w:val="28"/>
        </w:rPr>
        <w:t xml:space="preserve">-фенотипических корреляций. Выделяют следующие подгруппы пациентов: с наличием конституциональных мутаций и с </w:t>
      </w:r>
      <w:r>
        <w:rPr>
          <w:rFonts w:ascii="Times New Roman" w:eastAsia="Times New Roman" w:hAnsi="Times New Roman" w:cs="Times New Roman"/>
          <w:sz w:val="28"/>
          <w:szCs w:val="28"/>
          <w:lang w:val="en-US"/>
        </w:rPr>
        <w:t>MSI</w:t>
      </w:r>
      <w:r>
        <w:rPr>
          <w:rFonts w:ascii="Times New Roman" w:eastAsia="Times New Roman" w:hAnsi="Times New Roman" w:cs="Times New Roman"/>
          <w:sz w:val="28"/>
          <w:szCs w:val="28"/>
        </w:rPr>
        <w:t xml:space="preserve">; без конституциональных мутаций и с </w:t>
      </w:r>
      <w:r>
        <w:rPr>
          <w:rFonts w:ascii="Times New Roman" w:eastAsia="Times New Roman" w:hAnsi="Times New Roman" w:cs="Times New Roman"/>
          <w:sz w:val="28"/>
          <w:szCs w:val="28"/>
          <w:lang w:val="en-US"/>
        </w:rPr>
        <w:t>MSI</w:t>
      </w:r>
      <w:r>
        <w:rPr>
          <w:rFonts w:ascii="Times New Roman" w:eastAsia="Times New Roman" w:hAnsi="Times New Roman" w:cs="Times New Roman"/>
          <w:sz w:val="28"/>
          <w:szCs w:val="28"/>
        </w:rPr>
        <w:t xml:space="preserve">; без конституциональных мутаций и без </w:t>
      </w:r>
      <w:r>
        <w:rPr>
          <w:rFonts w:ascii="Times New Roman" w:eastAsia="Times New Roman" w:hAnsi="Times New Roman" w:cs="Times New Roman"/>
          <w:sz w:val="28"/>
          <w:szCs w:val="28"/>
          <w:lang w:val="en-US"/>
        </w:rPr>
        <w:t>MSI</w:t>
      </w:r>
      <w:r>
        <w:rPr>
          <w:rFonts w:ascii="Times New Roman" w:eastAsia="Times New Roman" w:hAnsi="Times New Roman" w:cs="Times New Roman"/>
          <w:sz w:val="28"/>
          <w:szCs w:val="28"/>
        </w:rPr>
        <w:t xml:space="preserve">. Первые две подгруппы демонстрируют сходный спектр фенотипов опухолей, высокий риск и ранний возраст возникновения заболевания. </w:t>
      </w:r>
      <w:r w:rsidRPr="0030700C">
        <w:rPr>
          <w:rFonts w:ascii="Times New Roman" w:eastAsia="Times New Roman" w:hAnsi="Times New Roman" w:cs="Times New Roman"/>
          <w:sz w:val="28"/>
          <w:szCs w:val="28"/>
        </w:rPr>
        <w:t xml:space="preserve">Среди </w:t>
      </w:r>
      <w:r>
        <w:rPr>
          <w:rFonts w:ascii="Times New Roman" w:eastAsia="Times New Roman" w:hAnsi="Times New Roman" w:cs="Times New Roman"/>
          <w:sz w:val="28"/>
          <w:szCs w:val="28"/>
        </w:rPr>
        <w:t xml:space="preserve">членов </w:t>
      </w:r>
      <w:r w:rsidRPr="0030700C">
        <w:rPr>
          <w:rFonts w:ascii="Times New Roman" w:eastAsia="Times New Roman" w:hAnsi="Times New Roman" w:cs="Times New Roman"/>
          <w:sz w:val="28"/>
          <w:szCs w:val="28"/>
        </w:rPr>
        <w:t>семей</w:t>
      </w:r>
      <w:r>
        <w:rPr>
          <w:rFonts w:ascii="Times New Roman" w:eastAsia="Times New Roman" w:hAnsi="Times New Roman" w:cs="Times New Roman"/>
          <w:sz w:val="28"/>
          <w:szCs w:val="28"/>
        </w:rPr>
        <w:t>, соответствующих клиническим критериям СЛ (</w:t>
      </w:r>
      <w:r>
        <w:rPr>
          <w:rFonts w:ascii="Times New Roman" w:eastAsia="Times New Roman" w:hAnsi="Times New Roman" w:cs="Times New Roman"/>
          <w:sz w:val="28"/>
          <w:szCs w:val="28"/>
          <w:lang w:val="en-US"/>
        </w:rPr>
        <w:t>Amsterdam</w:t>
      </w:r>
      <w:r w:rsidRPr="0030700C">
        <w:rPr>
          <w:rFonts w:ascii="Times New Roman" w:eastAsia="Times New Roman" w:hAnsi="Times New Roman" w:cs="Times New Roman"/>
          <w:sz w:val="28"/>
          <w:szCs w:val="28"/>
        </w:rPr>
        <w:t>-</w:t>
      </w:r>
      <w:r>
        <w:rPr>
          <w:rFonts w:ascii="Times New Roman" w:eastAsia="Times New Roman" w:hAnsi="Times New Roman" w:cs="Times New Roman"/>
          <w:sz w:val="28"/>
          <w:szCs w:val="28"/>
          <w:lang w:val="en-US"/>
        </w:rPr>
        <w:t>II</w:t>
      </w:r>
      <w:r>
        <w:rPr>
          <w:rFonts w:ascii="Times New Roman" w:eastAsia="Times New Roman" w:hAnsi="Times New Roman" w:cs="Times New Roman"/>
          <w:sz w:val="28"/>
          <w:szCs w:val="28"/>
        </w:rPr>
        <w:t>,</w:t>
      </w:r>
      <w:r w:rsidRPr="000D683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A</w:t>
      </w:r>
      <w:r>
        <w:rPr>
          <w:rFonts w:ascii="Times New Roman" w:eastAsia="Times New Roman" w:hAnsi="Times New Roman" w:cs="Times New Roman"/>
          <w:sz w:val="28"/>
          <w:szCs w:val="28"/>
        </w:rPr>
        <w:t>С-</w:t>
      </w:r>
      <w:r>
        <w:rPr>
          <w:rFonts w:ascii="Times New Roman" w:eastAsia="Times New Roman" w:hAnsi="Times New Roman" w:cs="Times New Roman"/>
          <w:sz w:val="28"/>
          <w:szCs w:val="28"/>
          <w:lang w:val="en-US"/>
        </w:rPr>
        <w:t>II</w:t>
      </w:r>
      <w:r>
        <w:rPr>
          <w:rFonts w:ascii="Times New Roman" w:eastAsia="Times New Roman" w:hAnsi="Times New Roman" w:cs="Times New Roman"/>
          <w:sz w:val="28"/>
          <w:szCs w:val="28"/>
        </w:rPr>
        <w:t xml:space="preserve"> и</w:t>
      </w:r>
      <w:r w:rsidRPr="00E9691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Bethesda</w:t>
      </w:r>
      <w:r>
        <w:rPr>
          <w:rFonts w:ascii="Times New Roman" w:eastAsia="Times New Roman" w:hAnsi="Times New Roman" w:cs="Times New Roman"/>
          <w:sz w:val="28"/>
          <w:szCs w:val="28"/>
        </w:rPr>
        <w:t>)</w:t>
      </w:r>
      <w:r w:rsidRPr="0030700C">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герминальные</w:t>
      </w:r>
      <w:proofErr w:type="spellEnd"/>
      <w:r w:rsidRPr="0030700C">
        <w:rPr>
          <w:rFonts w:ascii="Times New Roman" w:eastAsia="Times New Roman" w:hAnsi="Times New Roman" w:cs="Times New Roman"/>
          <w:sz w:val="28"/>
          <w:szCs w:val="28"/>
        </w:rPr>
        <w:t xml:space="preserve"> мутации в генах MMR</w:t>
      </w:r>
      <w:r>
        <w:rPr>
          <w:rFonts w:ascii="Times New Roman" w:eastAsia="Times New Roman" w:hAnsi="Times New Roman" w:cs="Times New Roman"/>
          <w:sz w:val="28"/>
          <w:szCs w:val="28"/>
        </w:rPr>
        <w:t xml:space="preserve"> выявляются </w:t>
      </w:r>
      <w:r w:rsidRPr="0030700C">
        <w:rPr>
          <w:rFonts w:ascii="Times New Roman" w:eastAsia="Times New Roman" w:hAnsi="Times New Roman" w:cs="Times New Roman"/>
          <w:sz w:val="28"/>
          <w:szCs w:val="28"/>
        </w:rPr>
        <w:t>при</w:t>
      </w:r>
      <w:r>
        <w:rPr>
          <w:rFonts w:ascii="Times New Roman" w:eastAsia="Times New Roman" w:hAnsi="Times New Roman" w:cs="Times New Roman"/>
          <w:sz w:val="28"/>
          <w:szCs w:val="28"/>
        </w:rPr>
        <w:t xml:space="preserve">близительно </w:t>
      </w:r>
      <w:r w:rsidRPr="0030700C">
        <w:rPr>
          <w:rFonts w:ascii="Times New Roman" w:eastAsia="Times New Roman" w:hAnsi="Times New Roman" w:cs="Times New Roman"/>
          <w:sz w:val="28"/>
          <w:szCs w:val="28"/>
        </w:rPr>
        <w:t xml:space="preserve">у 60%, тогда как у 40% </w:t>
      </w:r>
      <w:r>
        <w:rPr>
          <w:rFonts w:ascii="Times New Roman" w:eastAsia="Times New Roman" w:hAnsi="Times New Roman" w:cs="Times New Roman"/>
          <w:sz w:val="28"/>
          <w:szCs w:val="28"/>
        </w:rPr>
        <w:t xml:space="preserve">они не обнаруживаются, что привело к появлению понятия «синдром </w:t>
      </w:r>
      <w:r w:rsidRPr="0030700C">
        <w:rPr>
          <w:rFonts w:ascii="Times New Roman" w:eastAsia="Times New Roman" w:hAnsi="Times New Roman" w:cs="Times New Roman"/>
          <w:sz w:val="28"/>
          <w:szCs w:val="28"/>
        </w:rPr>
        <w:t>семейн</w:t>
      </w:r>
      <w:r>
        <w:rPr>
          <w:rFonts w:ascii="Times New Roman" w:eastAsia="Times New Roman" w:hAnsi="Times New Roman" w:cs="Times New Roman"/>
          <w:sz w:val="28"/>
          <w:szCs w:val="28"/>
        </w:rPr>
        <w:t>ого</w:t>
      </w:r>
      <w:r w:rsidRPr="0030700C">
        <w:rPr>
          <w:rFonts w:ascii="Times New Roman" w:eastAsia="Times New Roman" w:hAnsi="Times New Roman" w:cs="Times New Roman"/>
          <w:sz w:val="28"/>
          <w:szCs w:val="28"/>
        </w:rPr>
        <w:t xml:space="preserve"> колоректальн</w:t>
      </w:r>
      <w:r>
        <w:rPr>
          <w:rFonts w:ascii="Times New Roman" w:eastAsia="Times New Roman" w:hAnsi="Times New Roman" w:cs="Times New Roman"/>
          <w:sz w:val="28"/>
          <w:szCs w:val="28"/>
        </w:rPr>
        <w:t>ого</w:t>
      </w:r>
      <w:r w:rsidRPr="0030700C">
        <w:rPr>
          <w:rFonts w:ascii="Times New Roman" w:eastAsia="Times New Roman" w:hAnsi="Times New Roman" w:cs="Times New Roman"/>
          <w:sz w:val="28"/>
          <w:szCs w:val="28"/>
        </w:rPr>
        <w:t xml:space="preserve"> рак</w:t>
      </w:r>
      <w:r>
        <w:rPr>
          <w:rFonts w:ascii="Times New Roman" w:eastAsia="Times New Roman" w:hAnsi="Times New Roman" w:cs="Times New Roman"/>
          <w:sz w:val="28"/>
          <w:szCs w:val="28"/>
        </w:rPr>
        <w:t>а</w:t>
      </w:r>
      <w:r w:rsidRPr="0030700C">
        <w:rPr>
          <w:rFonts w:ascii="Times New Roman" w:eastAsia="Times New Roman" w:hAnsi="Times New Roman" w:cs="Times New Roman"/>
          <w:sz w:val="28"/>
          <w:szCs w:val="28"/>
        </w:rPr>
        <w:t xml:space="preserve"> типа X</w:t>
      </w:r>
      <w:r>
        <w:rPr>
          <w:rFonts w:ascii="Times New Roman" w:eastAsia="Times New Roman" w:hAnsi="Times New Roman" w:cs="Times New Roman"/>
          <w:sz w:val="28"/>
          <w:szCs w:val="28"/>
        </w:rPr>
        <w:t>».</w:t>
      </w:r>
    </w:p>
    <w:p w14:paraId="33154AD2" w14:textId="77777777" w:rsidR="00B00213" w:rsidRPr="000D6837" w:rsidRDefault="00B00213" w:rsidP="00B00213">
      <w:pPr>
        <w:pStyle w:val="a7"/>
        <w:numPr>
          <w:ilvl w:val="2"/>
          <w:numId w:val="14"/>
        </w:numPr>
        <w:spacing w:after="0" w:line="240" w:lineRule="auto"/>
        <w:ind w:left="0" w:firstLine="709"/>
        <w:jc w:val="both"/>
        <w:rPr>
          <w:rFonts w:ascii="Times New Roman" w:eastAsia="Times New Roman" w:hAnsi="Times New Roman" w:cs="Times New Roman"/>
          <w:sz w:val="28"/>
          <w:szCs w:val="28"/>
        </w:rPr>
      </w:pPr>
      <w:r w:rsidRPr="000D6837">
        <w:rPr>
          <w:rFonts w:ascii="Times New Roman" w:eastAsia="Times New Roman" w:hAnsi="Times New Roman" w:cs="Times New Roman"/>
          <w:sz w:val="28"/>
          <w:szCs w:val="28"/>
        </w:rPr>
        <w:t>Синдром семейного колоректального рака типа X.</w:t>
      </w:r>
    </w:p>
    <w:p w14:paraId="52E41ACE" w14:textId="5AB90BE6" w:rsidR="00B00213" w:rsidRPr="00BE1D68" w:rsidRDefault="00B00213" w:rsidP="00B00213">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0D6837">
        <w:rPr>
          <w:rFonts w:ascii="Times New Roman" w:eastAsia="Times New Roman" w:hAnsi="Times New Roman" w:cs="Times New Roman"/>
          <w:sz w:val="28"/>
          <w:szCs w:val="28"/>
        </w:rPr>
        <w:lastRenderedPageBreak/>
        <w:t xml:space="preserve">Термин </w:t>
      </w:r>
      <w:r>
        <w:rPr>
          <w:rFonts w:ascii="Times New Roman" w:eastAsia="Times New Roman" w:hAnsi="Times New Roman" w:cs="Times New Roman"/>
          <w:sz w:val="28"/>
          <w:szCs w:val="28"/>
        </w:rPr>
        <w:t xml:space="preserve">«синдром </w:t>
      </w:r>
      <w:r w:rsidRPr="0030700C">
        <w:rPr>
          <w:rFonts w:ascii="Times New Roman" w:eastAsia="Times New Roman" w:hAnsi="Times New Roman" w:cs="Times New Roman"/>
          <w:sz w:val="28"/>
          <w:szCs w:val="28"/>
        </w:rPr>
        <w:t>семейн</w:t>
      </w:r>
      <w:r>
        <w:rPr>
          <w:rFonts w:ascii="Times New Roman" w:eastAsia="Times New Roman" w:hAnsi="Times New Roman" w:cs="Times New Roman"/>
          <w:sz w:val="28"/>
          <w:szCs w:val="28"/>
        </w:rPr>
        <w:t>ого</w:t>
      </w:r>
      <w:r w:rsidRPr="0030700C">
        <w:rPr>
          <w:rFonts w:ascii="Times New Roman" w:eastAsia="Times New Roman" w:hAnsi="Times New Roman" w:cs="Times New Roman"/>
          <w:sz w:val="28"/>
          <w:szCs w:val="28"/>
        </w:rPr>
        <w:t xml:space="preserve"> колоректальн</w:t>
      </w:r>
      <w:r>
        <w:rPr>
          <w:rFonts w:ascii="Times New Roman" w:eastAsia="Times New Roman" w:hAnsi="Times New Roman" w:cs="Times New Roman"/>
          <w:sz w:val="28"/>
          <w:szCs w:val="28"/>
        </w:rPr>
        <w:t>ого</w:t>
      </w:r>
      <w:r w:rsidRPr="0030700C">
        <w:rPr>
          <w:rFonts w:ascii="Times New Roman" w:eastAsia="Times New Roman" w:hAnsi="Times New Roman" w:cs="Times New Roman"/>
          <w:sz w:val="28"/>
          <w:szCs w:val="28"/>
        </w:rPr>
        <w:t xml:space="preserve"> рак</w:t>
      </w:r>
      <w:r>
        <w:rPr>
          <w:rFonts w:ascii="Times New Roman" w:eastAsia="Times New Roman" w:hAnsi="Times New Roman" w:cs="Times New Roman"/>
          <w:sz w:val="28"/>
          <w:szCs w:val="28"/>
        </w:rPr>
        <w:t>а</w:t>
      </w:r>
      <w:r w:rsidRPr="0030700C">
        <w:rPr>
          <w:rFonts w:ascii="Times New Roman" w:eastAsia="Times New Roman" w:hAnsi="Times New Roman" w:cs="Times New Roman"/>
          <w:sz w:val="28"/>
          <w:szCs w:val="28"/>
        </w:rPr>
        <w:t xml:space="preserve"> типа X</w:t>
      </w:r>
      <w:r>
        <w:rPr>
          <w:rFonts w:ascii="Times New Roman" w:eastAsia="Times New Roman" w:hAnsi="Times New Roman" w:cs="Times New Roman"/>
          <w:sz w:val="28"/>
          <w:szCs w:val="28"/>
        </w:rPr>
        <w:t>» (</w:t>
      </w:r>
      <w:r w:rsidRPr="000D6837">
        <w:rPr>
          <w:rFonts w:ascii="Times New Roman" w:eastAsia="Times New Roman" w:hAnsi="Times New Roman" w:cs="Times New Roman"/>
          <w:sz w:val="28"/>
          <w:szCs w:val="28"/>
        </w:rPr>
        <w:t>FCCTX</w:t>
      </w:r>
      <w:r>
        <w:rPr>
          <w:rFonts w:ascii="Times New Roman" w:eastAsia="Times New Roman" w:hAnsi="Times New Roman" w:cs="Times New Roman"/>
          <w:sz w:val="28"/>
          <w:szCs w:val="28"/>
        </w:rPr>
        <w:t>)</w:t>
      </w:r>
      <w:r w:rsidRPr="000D6837">
        <w:rPr>
          <w:rFonts w:ascii="Times New Roman" w:eastAsia="Times New Roman" w:hAnsi="Times New Roman" w:cs="Times New Roman"/>
          <w:sz w:val="28"/>
          <w:szCs w:val="28"/>
        </w:rPr>
        <w:t xml:space="preserve"> был введен </w:t>
      </w:r>
      <w:r>
        <w:rPr>
          <w:rFonts w:ascii="Times New Roman" w:eastAsia="Times New Roman" w:hAnsi="Times New Roman" w:cs="Times New Roman"/>
          <w:sz w:val="28"/>
          <w:szCs w:val="28"/>
          <w:lang w:val="en-US"/>
        </w:rPr>
        <w:t>Lindor</w:t>
      </w:r>
      <w:r w:rsidRPr="000D683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 </w:t>
      </w:r>
      <w:proofErr w:type="spellStart"/>
      <w:r>
        <w:rPr>
          <w:rFonts w:ascii="Times New Roman" w:eastAsia="Times New Roman" w:hAnsi="Times New Roman" w:cs="Times New Roman"/>
          <w:sz w:val="28"/>
          <w:szCs w:val="28"/>
        </w:rPr>
        <w:t>соавт</w:t>
      </w:r>
      <w:proofErr w:type="spellEnd"/>
      <w:r>
        <w:rPr>
          <w:rFonts w:ascii="Times New Roman" w:eastAsia="Times New Roman" w:hAnsi="Times New Roman" w:cs="Times New Roman"/>
          <w:sz w:val="28"/>
          <w:szCs w:val="28"/>
        </w:rPr>
        <w:t xml:space="preserve">. </w:t>
      </w:r>
      <w:r w:rsidRPr="000D6837">
        <w:rPr>
          <w:rFonts w:ascii="Times New Roman" w:eastAsia="Times New Roman" w:hAnsi="Times New Roman" w:cs="Times New Roman"/>
          <w:sz w:val="28"/>
          <w:szCs w:val="28"/>
        </w:rPr>
        <w:t>в 2005 г</w:t>
      </w:r>
      <w:r>
        <w:rPr>
          <w:rFonts w:ascii="Times New Roman" w:eastAsia="Times New Roman" w:hAnsi="Times New Roman" w:cs="Times New Roman"/>
          <w:sz w:val="28"/>
          <w:szCs w:val="28"/>
        </w:rPr>
        <w:t xml:space="preserve">. </w:t>
      </w:r>
      <w:r w:rsidRPr="000D6837">
        <w:rPr>
          <w:rFonts w:ascii="Times New Roman" w:eastAsia="Times New Roman" w:hAnsi="Times New Roman" w:cs="Times New Roman"/>
          <w:sz w:val="28"/>
          <w:szCs w:val="28"/>
        </w:rPr>
        <w:t xml:space="preserve">для описания </w:t>
      </w:r>
      <w:r>
        <w:rPr>
          <w:rFonts w:ascii="Times New Roman" w:eastAsia="Times New Roman" w:hAnsi="Times New Roman" w:cs="Times New Roman"/>
          <w:sz w:val="28"/>
          <w:szCs w:val="28"/>
        </w:rPr>
        <w:t xml:space="preserve">пациентов из </w:t>
      </w:r>
      <w:r w:rsidRPr="000D6837">
        <w:rPr>
          <w:rFonts w:ascii="Times New Roman" w:eastAsia="Times New Roman" w:hAnsi="Times New Roman" w:cs="Times New Roman"/>
          <w:sz w:val="28"/>
          <w:szCs w:val="28"/>
        </w:rPr>
        <w:t xml:space="preserve">семей, </w:t>
      </w:r>
      <w:bookmarkStart w:id="16" w:name="_Hlk200564842"/>
      <w:r w:rsidRPr="000D6837">
        <w:rPr>
          <w:rFonts w:ascii="Times New Roman" w:eastAsia="Times New Roman" w:hAnsi="Times New Roman" w:cs="Times New Roman"/>
          <w:sz w:val="28"/>
          <w:szCs w:val="28"/>
        </w:rPr>
        <w:t xml:space="preserve">которые соответствуют </w:t>
      </w:r>
      <w:r>
        <w:rPr>
          <w:rFonts w:ascii="Times New Roman" w:eastAsia="Times New Roman" w:hAnsi="Times New Roman" w:cs="Times New Roman"/>
          <w:sz w:val="28"/>
          <w:szCs w:val="28"/>
        </w:rPr>
        <w:t xml:space="preserve">критериям </w:t>
      </w:r>
      <w:r w:rsidRPr="000D6837">
        <w:rPr>
          <w:rFonts w:ascii="Times New Roman" w:eastAsia="Times New Roman" w:hAnsi="Times New Roman" w:cs="Times New Roman"/>
          <w:sz w:val="28"/>
          <w:szCs w:val="28"/>
        </w:rPr>
        <w:t>AC-</w:t>
      </w:r>
      <w:r w:rsidRPr="00C1683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II</w:t>
      </w:r>
      <w:r w:rsidRPr="000D6837">
        <w:rPr>
          <w:rFonts w:ascii="Times New Roman" w:eastAsia="Times New Roman" w:hAnsi="Times New Roman" w:cs="Times New Roman"/>
          <w:sz w:val="28"/>
          <w:szCs w:val="28"/>
        </w:rPr>
        <w:t xml:space="preserve">, но </w:t>
      </w:r>
      <w:r>
        <w:rPr>
          <w:rFonts w:ascii="Times New Roman" w:eastAsia="Times New Roman" w:hAnsi="Times New Roman" w:cs="Times New Roman"/>
          <w:sz w:val="28"/>
          <w:szCs w:val="28"/>
        </w:rPr>
        <w:t xml:space="preserve">не имеют </w:t>
      </w:r>
      <w:r>
        <w:rPr>
          <w:rFonts w:ascii="Times New Roman" w:eastAsia="Times New Roman" w:hAnsi="Times New Roman" w:cs="Times New Roman"/>
          <w:sz w:val="28"/>
          <w:szCs w:val="28"/>
          <w:lang w:val="en-US"/>
        </w:rPr>
        <w:t>MSI</w:t>
      </w:r>
      <w:r w:rsidRPr="0089200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 мутаций в генах системы </w:t>
      </w:r>
      <w:r w:rsidRPr="000D6837">
        <w:rPr>
          <w:rFonts w:ascii="Times New Roman" w:eastAsia="Times New Roman" w:hAnsi="Times New Roman" w:cs="Times New Roman"/>
          <w:sz w:val="28"/>
          <w:szCs w:val="28"/>
        </w:rPr>
        <w:t>MMR</w:t>
      </w:r>
      <w:bookmarkEnd w:id="16"/>
      <w:r w:rsidR="00364822">
        <w:rPr>
          <w:rFonts w:ascii="Times New Roman" w:eastAsia="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45</w:t>
      </w:r>
      <w:r w:rsidR="00364822" w:rsidRPr="00364822">
        <w:rPr>
          <w:rFonts w:ascii="Times New Roman" w:hAnsi="Times New Roman" w:cs="Times New Roman"/>
          <w:sz w:val="28"/>
          <w:szCs w:val="28"/>
        </w:rPr>
        <w:t>]</w:t>
      </w:r>
      <w:r>
        <w:rPr>
          <w:rFonts w:ascii="Times New Roman" w:eastAsia="Times New Roman" w:hAnsi="Times New Roman" w:cs="Times New Roman"/>
          <w:sz w:val="28"/>
          <w:szCs w:val="28"/>
        </w:rPr>
        <w:t xml:space="preserve">. </w:t>
      </w:r>
      <w:r w:rsidRPr="000D683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Клинический профиль </w:t>
      </w:r>
      <w:r w:rsidRPr="000D6837">
        <w:rPr>
          <w:rFonts w:ascii="Times New Roman" w:eastAsia="Times New Roman" w:hAnsi="Times New Roman" w:cs="Times New Roman"/>
          <w:sz w:val="28"/>
          <w:szCs w:val="28"/>
        </w:rPr>
        <w:t xml:space="preserve">полипов и </w:t>
      </w:r>
      <w:r>
        <w:rPr>
          <w:rFonts w:ascii="Times New Roman" w:eastAsia="Times New Roman" w:hAnsi="Times New Roman" w:cs="Times New Roman"/>
          <w:sz w:val="28"/>
          <w:szCs w:val="28"/>
        </w:rPr>
        <w:t xml:space="preserve">генетические </w:t>
      </w:r>
      <w:r w:rsidRPr="000D6837">
        <w:rPr>
          <w:rFonts w:ascii="Times New Roman" w:eastAsia="Times New Roman" w:hAnsi="Times New Roman" w:cs="Times New Roman"/>
          <w:sz w:val="28"/>
          <w:szCs w:val="28"/>
        </w:rPr>
        <w:t xml:space="preserve">факторы риска FCCTX </w:t>
      </w:r>
      <w:r w:rsidRPr="000D41BE">
        <w:rPr>
          <w:rFonts w:ascii="Times New Roman" w:eastAsia="Times New Roman" w:hAnsi="Times New Roman" w:cs="Times New Roman"/>
          <w:sz w:val="28"/>
          <w:szCs w:val="28"/>
        </w:rPr>
        <w:t xml:space="preserve">до настоящего времени не полностью и независимо охарактеризованы. Кандидатные гены </w:t>
      </w:r>
      <w:r>
        <w:rPr>
          <w:rFonts w:ascii="Times New Roman" w:eastAsia="Times New Roman" w:hAnsi="Times New Roman" w:cs="Times New Roman"/>
          <w:sz w:val="28"/>
          <w:szCs w:val="28"/>
        </w:rPr>
        <w:t xml:space="preserve">включают </w:t>
      </w:r>
      <w:r w:rsidRPr="000D41BE">
        <w:rPr>
          <w:rFonts w:ascii="Times New Roman" w:eastAsiaTheme="minorHAnsi" w:hAnsi="Times New Roman" w:cs="Times New Roman"/>
          <w:i/>
          <w:iCs/>
          <w:sz w:val="28"/>
          <w:szCs w:val="28"/>
          <w:lang w:val="en-US" w:eastAsia="en-US"/>
        </w:rPr>
        <w:t>CENPE</w:t>
      </w:r>
      <w:r w:rsidRPr="000D41BE">
        <w:rPr>
          <w:rFonts w:ascii="Times New Roman" w:eastAsiaTheme="minorHAnsi" w:hAnsi="Times New Roman" w:cs="Times New Roman"/>
          <w:i/>
          <w:sz w:val="28"/>
          <w:szCs w:val="28"/>
          <w:lang w:eastAsia="en-US"/>
        </w:rPr>
        <w:t xml:space="preserve">, </w:t>
      </w:r>
      <w:r w:rsidRPr="000D41BE">
        <w:rPr>
          <w:rFonts w:ascii="Times New Roman" w:eastAsiaTheme="minorHAnsi" w:hAnsi="Times New Roman" w:cs="Times New Roman"/>
          <w:i/>
          <w:iCs/>
          <w:sz w:val="28"/>
          <w:szCs w:val="28"/>
          <w:lang w:val="en-US" w:eastAsia="en-US"/>
        </w:rPr>
        <w:t>KIF</w:t>
      </w:r>
      <w:r w:rsidRPr="000D41BE">
        <w:rPr>
          <w:rFonts w:ascii="Times New Roman" w:eastAsiaTheme="minorHAnsi" w:hAnsi="Times New Roman" w:cs="Times New Roman"/>
          <w:i/>
          <w:iCs/>
          <w:sz w:val="28"/>
          <w:szCs w:val="28"/>
          <w:lang w:eastAsia="en-US"/>
        </w:rPr>
        <w:t>24</w:t>
      </w:r>
      <w:r w:rsidRPr="000D41BE">
        <w:rPr>
          <w:rFonts w:ascii="Times New Roman" w:eastAsiaTheme="minorHAnsi" w:hAnsi="Times New Roman" w:cs="Times New Roman"/>
          <w:i/>
          <w:sz w:val="28"/>
          <w:szCs w:val="28"/>
          <w:lang w:eastAsia="en-US"/>
        </w:rPr>
        <w:t xml:space="preserve">, </w:t>
      </w:r>
      <w:r w:rsidRPr="000D41BE">
        <w:rPr>
          <w:rFonts w:ascii="Times New Roman" w:eastAsiaTheme="minorHAnsi" w:hAnsi="Times New Roman" w:cs="Times New Roman"/>
          <w:i/>
          <w:iCs/>
          <w:sz w:val="28"/>
          <w:szCs w:val="28"/>
          <w:lang w:val="en-US" w:eastAsia="en-US"/>
        </w:rPr>
        <w:t>GALNT</w:t>
      </w:r>
      <w:r w:rsidRPr="000D41BE">
        <w:rPr>
          <w:rFonts w:ascii="Times New Roman" w:eastAsiaTheme="minorHAnsi" w:hAnsi="Times New Roman" w:cs="Times New Roman"/>
          <w:i/>
          <w:iCs/>
          <w:sz w:val="28"/>
          <w:szCs w:val="28"/>
          <w:lang w:eastAsia="en-US"/>
        </w:rPr>
        <w:t>12</w:t>
      </w:r>
      <w:r w:rsidRPr="000D41BE">
        <w:rPr>
          <w:rFonts w:ascii="Times New Roman" w:eastAsiaTheme="minorHAnsi" w:hAnsi="Times New Roman" w:cs="Times New Roman"/>
          <w:i/>
          <w:sz w:val="28"/>
          <w:szCs w:val="28"/>
          <w:lang w:eastAsia="en-US"/>
        </w:rPr>
        <w:t xml:space="preserve">, </w:t>
      </w:r>
      <w:r w:rsidRPr="000D41BE">
        <w:rPr>
          <w:rFonts w:ascii="Times New Roman" w:eastAsiaTheme="minorHAnsi" w:hAnsi="Times New Roman" w:cs="Times New Roman"/>
          <w:i/>
          <w:iCs/>
          <w:sz w:val="28"/>
          <w:szCs w:val="28"/>
          <w:lang w:val="en-US" w:eastAsia="en-US"/>
        </w:rPr>
        <w:t>ZNF</w:t>
      </w:r>
      <w:r w:rsidRPr="000D41BE">
        <w:rPr>
          <w:rFonts w:ascii="Times New Roman" w:eastAsiaTheme="minorHAnsi" w:hAnsi="Times New Roman" w:cs="Times New Roman"/>
          <w:i/>
          <w:iCs/>
          <w:sz w:val="28"/>
          <w:szCs w:val="28"/>
          <w:lang w:eastAsia="en-US"/>
        </w:rPr>
        <w:t>367</w:t>
      </w:r>
      <w:r w:rsidRPr="000D41BE">
        <w:rPr>
          <w:rFonts w:ascii="Times New Roman" w:eastAsiaTheme="minorHAnsi" w:hAnsi="Times New Roman" w:cs="Times New Roman"/>
          <w:i/>
          <w:sz w:val="28"/>
          <w:szCs w:val="28"/>
          <w:lang w:eastAsia="en-US"/>
        </w:rPr>
        <w:t xml:space="preserve">, </w:t>
      </w:r>
      <w:r w:rsidRPr="000D41BE">
        <w:rPr>
          <w:rFonts w:ascii="Times New Roman" w:eastAsiaTheme="minorHAnsi" w:hAnsi="Times New Roman" w:cs="Times New Roman"/>
          <w:i/>
          <w:iCs/>
          <w:sz w:val="28"/>
          <w:szCs w:val="28"/>
          <w:lang w:val="en-US" w:eastAsia="en-US"/>
        </w:rPr>
        <w:t>HABP</w:t>
      </w:r>
      <w:r w:rsidRPr="000D41BE">
        <w:rPr>
          <w:rFonts w:ascii="Times New Roman" w:eastAsiaTheme="minorHAnsi" w:hAnsi="Times New Roman" w:cs="Times New Roman"/>
          <w:i/>
          <w:iCs/>
          <w:sz w:val="28"/>
          <w:szCs w:val="28"/>
          <w:lang w:eastAsia="en-US"/>
        </w:rPr>
        <w:t>4</w:t>
      </w:r>
      <w:r w:rsidRPr="000D41BE">
        <w:rPr>
          <w:rFonts w:ascii="Times New Roman" w:eastAsiaTheme="minorHAnsi" w:hAnsi="Times New Roman" w:cs="Times New Roman"/>
          <w:i/>
          <w:sz w:val="28"/>
          <w:szCs w:val="28"/>
          <w:lang w:eastAsia="en-US"/>
        </w:rPr>
        <w:t xml:space="preserve">, </w:t>
      </w:r>
      <w:r w:rsidRPr="000D41BE">
        <w:rPr>
          <w:rFonts w:ascii="Times New Roman" w:eastAsiaTheme="minorHAnsi" w:hAnsi="Times New Roman" w:cs="Times New Roman"/>
          <w:i/>
          <w:iCs/>
          <w:sz w:val="28"/>
          <w:szCs w:val="28"/>
          <w:lang w:val="en-US" w:eastAsia="en-US"/>
        </w:rPr>
        <w:t>GABBR</w:t>
      </w:r>
      <w:r w:rsidRPr="000D41BE">
        <w:rPr>
          <w:rFonts w:ascii="Times New Roman" w:eastAsiaTheme="minorHAnsi" w:hAnsi="Times New Roman" w:cs="Times New Roman"/>
          <w:i/>
          <w:iCs/>
          <w:sz w:val="28"/>
          <w:szCs w:val="28"/>
          <w:lang w:eastAsia="en-US"/>
        </w:rPr>
        <w:t xml:space="preserve">2 </w:t>
      </w:r>
      <w:r w:rsidRPr="000D41BE">
        <w:rPr>
          <w:rFonts w:ascii="Times New Roman" w:eastAsiaTheme="minorHAnsi" w:hAnsi="Times New Roman" w:cs="Times New Roman"/>
          <w:iCs/>
          <w:sz w:val="28"/>
          <w:szCs w:val="28"/>
          <w:lang w:eastAsia="en-US"/>
        </w:rPr>
        <w:t>и</w:t>
      </w:r>
      <w:r w:rsidRPr="000D41BE">
        <w:rPr>
          <w:rFonts w:ascii="Times New Roman" w:eastAsiaTheme="minorHAnsi" w:hAnsi="Times New Roman" w:cs="Times New Roman"/>
          <w:i/>
          <w:iCs/>
          <w:sz w:val="28"/>
          <w:szCs w:val="28"/>
          <w:lang w:eastAsia="en-US"/>
        </w:rPr>
        <w:t xml:space="preserve"> </w:t>
      </w:r>
      <w:r w:rsidRPr="000D41BE">
        <w:rPr>
          <w:rFonts w:ascii="Times New Roman" w:eastAsiaTheme="minorHAnsi" w:hAnsi="Times New Roman" w:cs="Times New Roman"/>
          <w:i/>
          <w:iCs/>
          <w:sz w:val="28"/>
          <w:szCs w:val="28"/>
          <w:lang w:val="en-US" w:eastAsia="en-US"/>
        </w:rPr>
        <w:t>BMP</w:t>
      </w:r>
      <w:r w:rsidRPr="000D41BE">
        <w:rPr>
          <w:rFonts w:ascii="Times New Roman" w:eastAsiaTheme="minorHAnsi" w:hAnsi="Times New Roman" w:cs="Times New Roman"/>
          <w:i/>
          <w:iCs/>
          <w:sz w:val="28"/>
          <w:szCs w:val="28"/>
          <w:lang w:eastAsia="en-US"/>
        </w:rPr>
        <w:t>4</w:t>
      </w:r>
      <w:r w:rsidRPr="000D41BE">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 xml:space="preserve"> </w:t>
      </w:r>
      <w:r w:rsidRPr="002F6FFA">
        <w:rPr>
          <w:rFonts w:ascii="Times New Roman" w:eastAsiaTheme="minorHAnsi" w:hAnsi="Times New Roman" w:cs="Times New Roman"/>
          <w:sz w:val="28"/>
          <w:szCs w:val="28"/>
          <w:lang w:eastAsia="en-US"/>
        </w:rPr>
        <w:t>При</w:t>
      </w:r>
      <w:r>
        <w:rPr>
          <w:rFonts w:ascii="Times New Roman" w:eastAsiaTheme="minorHAnsi" w:hAnsi="Times New Roman" w:cs="Times New Roman"/>
          <w:sz w:val="28"/>
          <w:szCs w:val="28"/>
          <w:lang w:eastAsia="en-US"/>
        </w:rPr>
        <w:t xml:space="preserve"> </w:t>
      </w:r>
      <w:r w:rsidRPr="002F6FFA">
        <w:rPr>
          <w:rFonts w:ascii="Times New Roman" w:eastAsiaTheme="minorHAnsi" w:hAnsi="Times New Roman" w:cs="Times New Roman"/>
          <w:sz w:val="28"/>
          <w:szCs w:val="28"/>
          <w:lang w:eastAsia="en-US"/>
        </w:rPr>
        <w:t>FCCTX</w:t>
      </w:r>
      <w:r>
        <w:rPr>
          <w:rFonts w:ascii="Times New Roman" w:eastAsiaTheme="minorHAnsi" w:hAnsi="Times New Roman" w:cs="Times New Roman"/>
          <w:sz w:val="28"/>
          <w:szCs w:val="28"/>
          <w:lang w:eastAsia="en-US"/>
        </w:rPr>
        <w:t xml:space="preserve"> </w:t>
      </w:r>
      <w:r w:rsidRPr="002F6FFA">
        <w:rPr>
          <w:rFonts w:ascii="Times New Roman" w:eastAsiaTheme="minorHAnsi" w:hAnsi="Times New Roman" w:cs="Times New Roman"/>
          <w:sz w:val="28"/>
          <w:szCs w:val="28"/>
          <w:lang w:eastAsia="en-US"/>
        </w:rPr>
        <w:t>были описаны</w:t>
      </w:r>
      <w:r>
        <w:rPr>
          <w:rFonts w:ascii="Times New Roman" w:eastAsiaTheme="minorHAnsi" w:hAnsi="Times New Roman" w:cs="Times New Roman"/>
          <w:sz w:val="28"/>
          <w:szCs w:val="28"/>
          <w:lang w:eastAsia="en-US"/>
        </w:rPr>
        <w:t xml:space="preserve"> мутации в гене </w:t>
      </w:r>
      <w:r w:rsidRPr="007879C9">
        <w:rPr>
          <w:rFonts w:ascii="Times New Roman" w:eastAsiaTheme="minorHAnsi" w:hAnsi="Times New Roman" w:cs="Times New Roman"/>
          <w:i/>
          <w:sz w:val="28"/>
          <w:szCs w:val="28"/>
          <w:lang w:eastAsia="en-US"/>
        </w:rPr>
        <w:t>APC</w:t>
      </w:r>
      <w:r w:rsidRPr="002F6FFA">
        <w:rPr>
          <w:rFonts w:ascii="Times New Roman" w:eastAsiaTheme="minorHAnsi" w:hAnsi="Times New Roman" w:cs="Times New Roman"/>
          <w:sz w:val="28"/>
          <w:szCs w:val="28"/>
          <w:lang w:eastAsia="en-US"/>
        </w:rPr>
        <w:t>, регуляторе сигнального пути WNT</w:t>
      </w:r>
      <w:r>
        <w:rPr>
          <w:rFonts w:ascii="Times New Roman" w:eastAsiaTheme="minorHAnsi" w:hAnsi="Times New Roman" w:cs="Times New Roman"/>
          <w:sz w:val="28"/>
          <w:szCs w:val="28"/>
          <w:lang w:eastAsia="en-US"/>
        </w:rPr>
        <w:t xml:space="preserve"> </w:t>
      </w:r>
      <w:r w:rsidRPr="002F6FFA">
        <w:rPr>
          <w:rFonts w:ascii="Times New Roman" w:eastAsiaTheme="minorHAnsi" w:hAnsi="Times New Roman" w:cs="Times New Roman"/>
          <w:sz w:val="28"/>
          <w:szCs w:val="28"/>
          <w:lang w:eastAsia="en-US"/>
        </w:rPr>
        <w:t xml:space="preserve">и </w:t>
      </w:r>
      <w:proofErr w:type="spellStart"/>
      <w:r w:rsidRPr="002F6FFA">
        <w:rPr>
          <w:rFonts w:ascii="Times New Roman" w:eastAsiaTheme="minorHAnsi" w:hAnsi="Times New Roman" w:cs="Times New Roman"/>
          <w:sz w:val="28"/>
          <w:szCs w:val="28"/>
          <w:lang w:eastAsia="en-US"/>
        </w:rPr>
        <w:t>протоонкоген</w:t>
      </w:r>
      <w:r>
        <w:rPr>
          <w:rFonts w:ascii="Times New Roman" w:eastAsiaTheme="minorHAnsi" w:hAnsi="Times New Roman" w:cs="Times New Roman"/>
          <w:sz w:val="28"/>
          <w:szCs w:val="28"/>
          <w:lang w:eastAsia="en-US"/>
        </w:rPr>
        <w:t>ах</w:t>
      </w:r>
      <w:proofErr w:type="spellEnd"/>
      <w:r w:rsidRPr="002F6FFA">
        <w:rPr>
          <w:rFonts w:ascii="Times New Roman" w:eastAsiaTheme="minorHAnsi" w:hAnsi="Times New Roman" w:cs="Times New Roman"/>
          <w:sz w:val="28"/>
          <w:szCs w:val="28"/>
          <w:lang w:eastAsia="en-US"/>
        </w:rPr>
        <w:t xml:space="preserve"> </w:t>
      </w:r>
      <w:r w:rsidRPr="007879C9">
        <w:rPr>
          <w:rFonts w:ascii="Times New Roman" w:eastAsiaTheme="minorHAnsi" w:hAnsi="Times New Roman" w:cs="Times New Roman"/>
          <w:i/>
          <w:sz w:val="28"/>
          <w:szCs w:val="28"/>
          <w:lang w:eastAsia="en-US"/>
        </w:rPr>
        <w:t>KRAS</w:t>
      </w:r>
      <w:r>
        <w:rPr>
          <w:rFonts w:ascii="Times New Roman" w:eastAsiaTheme="minorHAnsi" w:hAnsi="Times New Roman" w:cs="Times New Roman"/>
          <w:sz w:val="28"/>
          <w:szCs w:val="28"/>
          <w:lang w:eastAsia="en-US"/>
        </w:rPr>
        <w:t xml:space="preserve"> и </w:t>
      </w:r>
      <w:r w:rsidRPr="002F6FFA">
        <w:rPr>
          <w:rFonts w:ascii="Times New Roman" w:eastAsiaTheme="minorHAnsi" w:hAnsi="Times New Roman" w:cs="Times New Roman"/>
          <w:sz w:val="28"/>
          <w:szCs w:val="28"/>
          <w:lang w:eastAsia="en-US"/>
        </w:rPr>
        <w:t>KRAS/Raf-1</w:t>
      </w:r>
      <w:r>
        <w:rPr>
          <w:rFonts w:ascii="Times New Roman" w:eastAsiaTheme="minorHAnsi" w:hAnsi="Times New Roman" w:cs="Times New Roman"/>
          <w:sz w:val="28"/>
          <w:szCs w:val="28"/>
          <w:lang w:eastAsia="en-US"/>
        </w:rPr>
        <w:t xml:space="preserve">-ГТФазе и </w:t>
      </w:r>
      <w:r w:rsidRPr="002F6FFA">
        <w:rPr>
          <w:rFonts w:ascii="Times New Roman" w:eastAsiaTheme="minorHAnsi" w:hAnsi="Times New Roman" w:cs="Times New Roman"/>
          <w:sz w:val="28"/>
          <w:szCs w:val="28"/>
          <w:lang w:eastAsia="en-US"/>
        </w:rPr>
        <w:t>сигнальном</w:t>
      </w:r>
      <w:r>
        <w:rPr>
          <w:rFonts w:ascii="Times New Roman" w:eastAsiaTheme="minorHAnsi" w:hAnsi="Times New Roman" w:cs="Times New Roman"/>
          <w:sz w:val="28"/>
          <w:szCs w:val="28"/>
          <w:lang w:eastAsia="en-US"/>
        </w:rPr>
        <w:t xml:space="preserve"> </w:t>
      </w:r>
      <w:r w:rsidRPr="002F6FFA">
        <w:rPr>
          <w:rFonts w:ascii="Times New Roman" w:eastAsiaTheme="minorHAnsi" w:hAnsi="Times New Roman" w:cs="Times New Roman"/>
          <w:sz w:val="28"/>
          <w:szCs w:val="28"/>
          <w:lang w:eastAsia="en-US"/>
        </w:rPr>
        <w:t>пути серин/</w:t>
      </w:r>
      <w:proofErr w:type="spellStart"/>
      <w:r w:rsidRPr="002F6FFA">
        <w:rPr>
          <w:rFonts w:ascii="Times New Roman" w:eastAsiaTheme="minorHAnsi" w:hAnsi="Times New Roman" w:cs="Times New Roman"/>
          <w:sz w:val="28"/>
          <w:szCs w:val="28"/>
          <w:lang w:eastAsia="en-US"/>
        </w:rPr>
        <w:t>треониновой</w:t>
      </w:r>
      <w:proofErr w:type="spellEnd"/>
      <w:r w:rsidRPr="002F6FFA">
        <w:rPr>
          <w:rFonts w:ascii="Times New Roman" w:eastAsiaTheme="minorHAnsi" w:hAnsi="Times New Roman" w:cs="Times New Roman"/>
          <w:sz w:val="28"/>
          <w:szCs w:val="28"/>
          <w:lang w:eastAsia="en-US"/>
        </w:rPr>
        <w:t xml:space="preserve"> киназы (RAF1), </w:t>
      </w:r>
      <w:r>
        <w:rPr>
          <w:rFonts w:ascii="Times New Roman" w:eastAsiaTheme="minorHAnsi" w:hAnsi="Times New Roman" w:cs="Times New Roman"/>
          <w:sz w:val="28"/>
          <w:szCs w:val="28"/>
          <w:lang w:eastAsia="en-US"/>
        </w:rPr>
        <w:t>которые встречаются при СЛ и спорадическом КРР, соответственно</w:t>
      </w:r>
      <w:r w:rsidR="00364822">
        <w:rPr>
          <w:rFonts w:ascii="Times New Roman" w:eastAsiaTheme="minorHAnsi" w:hAnsi="Times New Roman" w:cs="Times New Roman"/>
          <w:sz w:val="28"/>
          <w:szCs w:val="28"/>
          <w:lang w:eastAsia="en-US"/>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46</w:t>
      </w:r>
      <w:r w:rsidR="00364822" w:rsidRPr="00364822">
        <w:rPr>
          <w:rFonts w:ascii="Times New Roman" w:hAnsi="Times New Roman" w:cs="Times New Roman"/>
          <w:sz w:val="28"/>
          <w:szCs w:val="28"/>
        </w:rPr>
        <w:t>]</w:t>
      </w:r>
      <w:r>
        <w:rPr>
          <w:rFonts w:ascii="Times New Roman" w:eastAsiaTheme="minorHAnsi" w:hAnsi="Times New Roman" w:cs="Times New Roman"/>
          <w:sz w:val="28"/>
          <w:szCs w:val="28"/>
          <w:lang w:eastAsia="en-US"/>
        </w:rPr>
        <w:t xml:space="preserve">. </w:t>
      </w:r>
      <w:r w:rsidRPr="002F6FFA">
        <w:rPr>
          <w:rFonts w:ascii="Times New Roman" w:eastAsiaTheme="minorHAnsi" w:hAnsi="Times New Roman" w:cs="Times New Roman"/>
          <w:sz w:val="28"/>
          <w:szCs w:val="28"/>
          <w:lang w:eastAsia="en-US"/>
        </w:rPr>
        <w:t xml:space="preserve">Кроме того, </w:t>
      </w:r>
      <w:r>
        <w:rPr>
          <w:rFonts w:ascii="Times New Roman" w:eastAsiaTheme="minorHAnsi" w:hAnsi="Times New Roman" w:cs="Times New Roman"/>
          <w:sz w:val="28"/>
          <w:szCs w:val="28"/>
          <w:lang w:val="en-US" w:eastAsia="en-US"/>
        </w:rPr>
        <w:t>Goel</w:t>
      </w:r>
      <w:r>
        <w:rPr>
          <w:rFonts w:ascii="Times New Roman" w:eastAsiaTheme="minorHAnsi" w:hAnsi="Times New Roman" w:cs="Times New Roman"/>
          <w:sz w:val="28"/>
          <w:szCs w:val="28"/>
          <w:lang w:eastAsia="en-US"/>
        </w:rPr>
        <w:t xml:space="preserve"> </w:t>
      </w:r>
      <w:r w:rsidRPr="002F6FFA">
        <w:rPr>
          <w:rFonts w:ascii="Times New Roman" w:eastAsiaTheme="minorHAnsi" w:hAnsi="Times New Roman" w:cs="Times New Roman"/>
          <w:sz w:val="28"/>
          <w:szCs w:val="28"/>
          <w:lang w:eastAsia="en-US"/>
        </w:rPr>
        <w:t xml:space="preserve">было </w:t>
      </w:r>
      <w:r>
        <w:rPr>
          <w:rFonts w:ascii="Times New Roman" w:eastAsiaTheme="minorHAnsi" w:hAnsi="Times New Roman" w:cs="Times New Roman"/>
          <w:sz w:val="28"/>
          <w:szCs w:val="28"/>
          <w:lang w:eastAsia="en-US"/>
        </w:rPr>
        <w:t>пока</w:t>
      </w:r>
      <w:r w:rsidRPr="002F6FFA">
        <w:rPr>
          <w:rFonts w:ascii="Times New Roman" w:eastAsiaTheme="minorHAnsi" w:hAnsi="Times New Roman" w:cs="Times New Roman"/>
          <w:sz w:val="28"/>
          <w:szCs w:val="28"/>
          <w:lang w:eastAsia="en-US"/>
        </w:rPr>
        <w:t>зано</w:t>
      </w:r>
      <w:r>
        <w:rPr>
          <w:rFonts w:ascii="Times New Roman" w:eastAsiaTheme="minorHAnsi" w:hAnsi="Times New Roman" w:cs="Times New Roman"/>
          <w:sz w:val="28"/>
          <w:szCs w:val="28"/>
          <w:lang w:eastAsia="en-US"/>
        </w:rPr>
        <w:t xml:space="preserve">, что в патогенез </w:t>
      </w:r>
      <w:r w:rsidRPr="002F6FFA">
        <w:rPr>
          <w:rFonts w:ascii="Times New Roman" w:eastAsiaTheme="minorHAnsi" w:hAnsi="Times New Roman" w:cs="Times New Roman"/>
          <w:sz w:val="28"/>
          <w:szCs w:val="28"/>
          <w:lang w:eastAsia="en-US"/>
        </w:rPr>
        <w:t xml:space="preserve">FCCTX вовлечены </w:t>
      </w:r>
      <w:r>
        <w:rPr>
          <w:rFonts w:ascii="Times New Roman" w:eastAsiaTheme="minorHAnsi" w:hAnsi="Times New Roman" w:cs="Times New Roman"/>
          <w:sz w:val="28"/>
          <w:szCs w:val="28"/>
          <w:lang w:eastAsia="en-US"/>
        </w:rPr>
        <w:t xml:space="preserve">процессы </w:t>
      </w:r>
      <w:proofErr w:type="spellStart"/>
      <w:r>
        <w:rPr>
          <w:rFonts w:ascii="Times New Roman" w:eastAsiaTheme="minorHAnsi" w:hAnsi="Times New Roman" w:cs="Times New Roman"/>
          <w:sz w:val="28"/>
          <w:szCs w:val="28"/>
          <w:lang w:eastAsia="en-US"/>
        </w:rPr>
        <w:t>эксцизионной</w:t>
      </w:r>
      <w:proofErr w:type="spellEnd"/>
      <w:r>
        <w:rPr>
          <w:rFonts w:ascii="Times New Roman" w:eastAsiaTheme="minorHAnsi" w:hAnsi="Times New Roman" w:cs="Times New Roman"/>
          <w:sz w:val="28"/>
          <w:szCs w:val="28"/>
          <w:lang w:eastAsia="en-US"/>
        </w:rPr>
        <w:t xml:space="preserve"> </w:t>
      </w:r>
      <w:r w:rsidRPr="002F6FFA">
        <w:rPr>
          <w:rFonts w:ascii="Times New Roman" w:eastAsiaTheme="minorHAnsi" w:hAnsi="Times New Roman" w:cs="Times New Roman"/>
          <w:sz w:val="28"/>
          <w:szCs w:val="28"/>
          <w:lang w:eastAsia="en-US"/>
        </w:rPr>
        <w:t>репарации</w:t>
      </w:r>
      <w:r>
        <w:rPr>
          <w:rFonts w:ascii="Times New Roman" w:eastAsiaTheme="minorHAnsi" w:hAnsi="Times New Roman" w:cs="Times New Roman"/>
          <w:sz w:val="28"/>
          <w:szCs w:val="28"/>
          <w:lang w:eastAsia="en-US"/>
        </w:rPr>
        <w:t xml:space="preserve"> ДНК и </w:t>
      </w:r>
      <w:r w:rsidRPr="002F6FFA">
        <w:rPr>
          <w:rFonts w:ascii="Times New Roman" w:eastAsiaTheme="minorHAnsi" w:hAnsi="Times New Roman" w:cs="Times New Roman"/>
          <w:sz w:val="28"/>
          <w:szCs w:val="28"/>
          <w:lang w:eastAsia="en-US"/>
        </w:rPr>
        <w:t xml:space="preserve">эпигенетические </w:t>
      </w:r>
      <w:r>
        <w:rPr>
          <w:rFonts w:ascii="Times New Roman" w:eastAsiaTheme="minorHAnsi" w:hAnsi="Times New Roman" w:cs="Times New Roman"/>
          <w:sz w:val="28"/>
          <w:szCs w:val="28"/>
          <w:lang w:eastAsia="en-US"/>
        </w:rPr>
        <w:t>модификации</w:t>
      </w:r>
      <w:r w:rsidR="00364822">
        <w:rPr>
          <w:rFonts w:ascii="Times New Roman" w:eastAsiaTheme="minorHAnsi" w:hAnsi="Times New Roman" w:cs="Times New Roman"/>
          <w:sz w:val="28"/>
          <w:szCs w:val="28"/>
          <w:lang w:eastAsia="en-US"/>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47</w:t>
      </w:r>
      <w:r w:rsidR="00364822" w:rsidRPr="00364822">
        <w:rPr>
          <w:rFonts w:ascii="Times New Roman" w:hAnsi="Times New Roman" w:cs="Times New Roman"/>
          <w:sz w:val="28"/>
          <w:szCs w:val="28"/>
        </w:rPr>
        <w:t>]</w:t>
      </w:r>
      <w:r w:rsidRPr="002F6FFA">
        <w:rPr>
          <w:rFonts w:ascii="Times New Roman" w:eastAsiaTheme="minorHAnsi" w:hAnsi="Times New Roman" w:cs="Times New Roman"/>
          <w:sz w:val="28"/>
          <w:szCs w:val="28"/>
          <w:lang w:eastAsia="en-US"/>
        </w:rPr>
        <w:t>.</w:t>
      </w:r>
    </w:p>
    <w:p w14:paraId="13E52A61" w14:textId="27716F1B" w:rsidR="00B00213" w:rsidRPr="00576676" w:rsidRDefault="00B00213" w:rsidP="00B0021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067B0">
        <w:rPr>
          <w:rFonts w:ascii="Times New Roman" w:eastAsia="Times New Roman" w:hAnsi="Times New Roman" w:cs="Times New Roman"/>
          <w:sz w:val="28"/>
          <w:szCs w:val="28"/>
        </w:rPr>
        <w:t xml:space="preserve">Клинический фенотип </w:t>
      </w:r>
      <w:r w:rsidRPr="00A067B0">
        <w:rPr>
          <w:rFonts w:ascii="Times New Roman" w:eastAsia="Times New Roman" w:hAnsi="Times New Roman" w:cs="Times New Roman"/>
          <w:sz w:val="28"/>
          <w:szCs w:val="28"/>
          <w:lang w:val="en-US"/>
        </w:rPr>
        <w:t>FCCTX</w:t>
      </w:r>
      <w:r w:rsidRPr="00A067B0">
        <w:rPr>
          <w:rFonts w:ascii="Times New Roman" w:eastAsia="Times New Roman" w:hAnsi="Times New Roman" w:cs="Times New Roman"/>
          <w:sz w:val="28"/>
          <w:szCs w:val="28"/>
        </w:rPr>
        <w:t xml:space="preserve"> отличается от </w:t>
      </w:r>
      <w:r>
        <w:rPr>
          <w:rFonts w:ascii="Times New Roman" w:eastAsia="Times New Roman" w:hAnsi="Times New Roman" w:cs="Times New Roman"/>
          <w:sz w:val="28"/>
          <w:szCs w:val="28"/>
        </w:rPr>
        <w:t xml:space="preserve">СЛ </w:t>
      </w:r>
      <w:r w:rsidRPr="00A067B0">
        <w:rPr>
          <w:rFonts w:ascii="Times New Roman" w:eastAsia="Times New Roman" w:hAnsi="Times New Roman" w:cs="Times New Roman"/>
          <w:sz w:val="28"/>
          <w:szCs w:val="28"/>
        </w:rPr>
        <w:t>меньш</w:t>
      </w:r>
      <w:r>
        <w:rPr>
          <w:rFonts w:ascii="Times New Roman" w:eastAsia="Times New Roman" w:hAnsi="Times New Roman" w:cs="Times New Roman"/>
          <w:sz w:val="28"/>
          <w:szCs w:val="28"/>
        </w:rPr>
        <w:t>им количеством случаев КРР в семье, более поздним возрастом начала заболевания (~60 лет)</w:t>
      </w:r>
      <w:r w:rsidRPr="00A067B0">
        <w:rPr>
          <w:rFonts w:ascii="Times New Roman" w:eastAsia="Times New Roman" w:hAnsi="Times New Roman" w:cs="Times New Roman"/>
          <w:sz w:val="28"/>
          <w:szCs w:val="28"/>
        </w:rPr>
        <w:t>, больше</w:t>
      </w:r>
      <w:r>
        <w:rPr>
          <w:rFonts w:ascii="Times New Roman" w:eastAsia="Times New Roman" w:hAnsi="Times New Roman" w:cs="Times New Roman"/>
          <w:sz w:val="28"/>
          <w:szCs w:val="28"/>
        </w:rPr>
        <w:t xml:space="preserve">й долей </w:t>
      </w:r>
      <w:r w:rsidRPr="00A067B0">
        <w:rPr>
          <w:rFonts w:ascii="Times New Roman" w:eastAsia="Times New Roman" w:hAnsi="Times New Roman" w:cs="Times New Roman"/>
          <w:sz w:val="28"/>
          <w:szCs w:val="28"/>
        </w:rPr>
        <w:t xml:space="preserve">опухолей </w:t>
      </w:r>
      <w:r>
        <w:rPr>
          <w:rFonts w:ascii="Times New Roman" w:eastAsia="Times New Roman" w:hAnsi="Times New Roman" w:cs="Times New Roman"/>
          <w:sz w:val="28"/>
          <w:szCs w:val="28"/>
        </w:rPr>
        <w:t xml:space="preserve">с левосторонней локализацией </w:t>
      </w:r>
      <w:r w:rsidRPr="00A067B0">
        <w:rPr>
          <w:rFonts w:ascii="Times New Roman" w:eastAsia="Times New Roman" w:hAnsi="Times New Roman" w:cs="Times New Roman"/>
          <w:sz w:val="28"/>
          <w:szCs w:val="28"/>
        </w:rPr>
        <w:t>и меньш</w:t>
      </w:r>
      <w:r>
        <w:rPr>
          <w:rFonts w:ascii="Times New Roman" w:eastAsia="Times New Roman" w:hAnsi="Times New Roman" w:cs="Times New Roman"/>
          <w:sz w:val="28"/>
          <w:szCs w:val="28"/>
        </w:rPr>
        <w:t xml:space="preserve">им количеством </w:t>
      </w:r>
      <w:r w:rsidRPr="00A067B0">
        <w:rPr>
          <w:rFonts w:ascii="Times New Roman" w:eastAsia="Times New Roman" w:hAnsi="Times New Roman" w:cs="Times New Roman"/>
          <w:sz w:val="28"/>
          <w:szCs w:val="28"/>
        </w:rPr>
        <w:t xml:space="preserve">внекишечных </w:t>
      </w:r>
      <w:r>
        <w:rPr>
          <w:rFonts w:ascii="Times New Roman" w:eastAsia="Times New Roman" w:hAnsi="Times New Roman" w:cs="Times New Roman"/>
          <w:sz w:val="28"/>
          <w:szCs w:val="28"/>
        </w:rPr>
        <w:t>опухолей</w:t>
      </w:r>
      <w:r w:rsidRPr="00A067B0">
        <w:rPr>
          <w:rFonts w:ascii="Times New Roman" w:eastAsia="Times New Roman" w:hAnsi="Times New Roman" w:cs="Times New Roman"/>
          <w:sz w:val="28"/>
          <w:szCs w:val="28"/>
        </w:rPr>
        <w:t xml:space="preserve">. По данным </w:t>
      </w:r>
      <w:proofErr w:type="spellStart"/>
      <w:r w:rsidRPr="000C1561">
        <w:rPr>
          <w:rFonts w:ascii="Times New Roman" w:eastAsiaTheme="minorHAnsi" w:hAnsi="Times New Roman" w:cs="Times New Roman"/>
          <w:sz w:val="28"/>
          <w:szCs w:val="28"/>
          <w:lang w:eastAsia="en-US"/>
        </w:rPr>
        <w:t>Kravochuck</w:t>
      </w:r>
      <w:proofErr w:type="spellEnd"/>
      <w:r w:rsidRPr="00A067B0">
        <w:rPr>
          <w:rFonts w:ascii="Times New Roman" w:eastAsia="Times New Roman" w:hAnsi="Times New Roman" w:cs="Times New Roman"/>
          <w:sz w:val="28"/>
          <w:szCs w:val="28"/>
        </w:rPr>
        <w:t xml:space="preserve">, </w:t>
      </w:r>
      <w:r w:rsidRPr="00A067B0">
        <w:rPr>
          <w:rFonts w:ascii="Times New Roman" w:eastAsia="Times New Roman" w:hAnsi="Times New Roman" w:cs="Times New Roman"/>
          <w:sz w:val="28"/>
          <w:szCs w:val="28"/>
          <w:lang w:val="en-US"/>
        </w:rPr>
        <w:t>FCCTX</w:t>
      </w:r>
      <w:r w:rsidRPr="0006195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представляет собой не </w:t>
      </w:r>
      <w:r w:rsidRPr="00A067B0">
        <w:rPr>
          <w:rFonts w:ascii="Times New Roman" w:eastAsia="Times New Roman" w:hAnsi="Times New Roman" w:cs="Times New Roman"/>
          <w:sz w:val="28"/>
          <w:szCs w:val="28"/>
        </w:rPr>
        <w:t>определенн</w:t>
      </w:r>
      <w:r>
        <w:rPr>
          <w:rFonts w:ascii="Times New Roman" w:eastAsia="Times New Roman" w:hAnsi="Times New Roman" w:cs="Times New Roman"/>
          <w:sz w:val="28"/>
          <w:szCs w:val="28"/>
        </w:rPr>
        <w:t>ый</w:t>
      </w:r>
      <w:r w:rsidRPr="00A067B0">
        <w:rPr>
          <w:rFonts w:ascii="Times New Roman" w:eastAsia="Times New Roman" w:hAnsi="Times New Roman" w:cs="Times New Roman"/>
          <w:sz w:val="28"/>
          <w:szCs w:val="28"/>
        </w:rPr>
        <w:t xml:space="preserve"> синдром, </w:t>
      </w:r>
      <w:r>
        <w:rPr>
          <w:rFonts w:ascii="Times New Roman" w:eastAsia="Times New Roman" w:hAnsi="Times New Roman" w:cs="Times New Roman"/>
          <w:sz w:val="28"/>
          <w:szCs w:val="28"/>
        </w:rPr>
        <w:t>поскольку члены семей мо</w:t>
      </w:r>
      <w:r w:rsidRPr="00A067B0">
        <w:rPr>
          <w:rFonts w:ascii="Times New Roman" w:eastAsia="Times New Roman" w:hAnsi="Times New Roman" w:cs="Times New Roman"/>
          <w:sz w:val="28"/>
          <w:szCs w:val="28"/>
        </w:rPr>
        <w:t>гут иметь один из нескольких</w:t>
      </w:r>
      <w:r w:rsidRPr="00061953">
        <w:rPr>
          <w:rFonts w:ascii="Times New Roman" w:eastAsia="Times New Roman" w:hAnsi="Times New Roman" w:cs="Times New Roman"/>
          <w:sz w:val="28"/>
          <w:szCs w:val="28"/>
        </w:rPr>
        <w:t xml:space="preserve"> </w:t>
      </w:r>
      <w:r w:rsidRPr="00A067B0">
        <w:rPr>
          <w:rFonts w:ascii="Times New Roman" w:eastAsia="Times New Roman" w:hAnsi="Times New Roman" w:cs="Times New Roman"/>
          <w:sz w:val="28"/>
          <w:szCs w:val="28"/>
        </w:rPr>
        <w:t>генотипов, включая полипоз</w:t>
      </w:r>
      <w:r>
        <w:rPr>
          <w:rFonts w:ascii="Times New Roman" w:eastAsia="Times New Roman" w:hAnsi="Times New Roman" w:cs="Times New Roman"/>
          <w:sz w:val="28"/>
          <w:szCs w:val="28"/>
        </w:rPr>
        <w:t>ы</w:t>
      </w:r>
      <w:r w:rsidRPr="00A067B0">
        <w:rPr>
          <w:rFonts w:ascii="Times New Roman" w:eastAsia="Times New Roman" w:hAnsi="Times New Roman" w:cs="Times New Roman"/>
          <w:sz w:val="28"/>
          <w:szCs w:val="28"/>
        </w:rPr>
        <w:t>, связанны</w:t>
      </w:r>
      <w:r>
        <w:rPr>
          <w:rFonts w:ascii="Times New Roman" w:eastAsia="Times New Roman" w:hAnsi="Times New Roman" w:cs="Times New Roman"/>
          <w:sz w:val="28"/>
          <w:szCs w:val="28"/>
        </w:rPr>
        <w:t>е</w:t>
      </w:r>
      <w:r w:rsidRPr="00A067B0">
        <w:rPr>
          <w:rFonts w:ascii="Times New Roman" w:eastAsia="Times New Roman" w:hAnsi="Times New Roman" w:cs="Times New Roman"/>
          <w:sz w:val="28"/>
          <w:szCs w:val="28"/>
        </w:rPr>
        <w:t xml:space="preserve"> с </w:t>
      </w:r>
      <w:proofErr w:type="spellStart"/>
      <w:r w:rsidRPr="00A067B0">
        <w:rPr>
          <w:rFonts w:ascii="Times New Roman" w:eastAsia="Times New Roman" w:hAnsi="Times New Roman" w:cs="Times New Roman"/>
          <w:sz w:val="28"/>
          <w:szCs w:val="28"/>
          <w:lang w:val="en-US"/>
        </w:rPr>
        <w:t>mutY</w:t>
      </w:r>
      <w:proofErr w:type="spellEnd"/>
      <w:r w:rsidRPr="00A067B0">
        <w:rPr>
          <w:rFonts w:ascii="Times New Roman" w:eastAsia="Times New Roman" w:hAnsi="Times New Roman" w:cs="Times New Roman"/>
          <w:sz w:val="28"/>
          <w:szCs w:val="28"/>
        </w:rPr>
        <w:t xml:space="preserve"> ДНК-</w:t>
      </w:r>
      <w:proofErr w:type="spellStart"/>
      <w:r w:rsidRPr="00A067B0">
        <w:rPr>
          <w:rFonts w:ascii="Times New Roman" w:eastAsia="Times New Roman" w:hAnsi="Times New Roman" w:cs="Times New Roman"/>
          <w:sz w:val="28"/>
          <w:szCs w:val="28"/>
        </w:rPr>
        <w:t>гликозилазой</w:t>
      </w:r>
      <w:proofErr w:type="spellEnd"/>
      <w:r w:rsidRPr="00A067B0">
        <w:rPr>
          <w:rFonts w:ascii="Times New Roman" w:eastAsia="Times New Roman" w:hAnsi="Times New Roman" w:cs="Times New Roman"/>
          <w:sz w:val="28"/>
          <w:szCs w:val="28"/>
        </w:rPr>
        <w:t xml:space="preserve"> (</w:t>
      </w:r>
      <w:r w:rsidRPr="00190D57">
        <w:rPr>
          <w:rFonts w:ascii="Times New Roman" w:eastAsia="Times New Roman" w:hAnsi="Times New Roman" w:cs="Times New Roman"/>
          <w:i/>
          <w:sz w:val="28"/>
          <w:szCs w:val="28"/>
          <w:lang w:val="en-US"/>
        </w:rPr>
        <w:t>MUTYH</w:t>
      </w:r>
      <w:r>
        <w:rPr>
          <w:rFonts w:ascii="Times New Roman" w:eastAsia="Times New Roman" w:hAnsi="Times New Roman" w:cs="Times New Roman"/>
          <w:sz w:val="28"/>
          <w:szCs w:val="28"/>
        </w:rPr>
        <w:t>-ассоциированный</w:t>
      </w:r>
      <w:r w:rsidRPr="00A067B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 </w:t>
      </w:r>
      <w:r w:rsidRPr="00A067B0">
        <w:rPr>
          <w:rFonts w:ascii="Times New Roman" w:eastAsia="Times New Roman" w:hAnsi="Times New Roman" w:cs="Times New Roman"/>
          <w:sz w:val="28"/>
          <w:szCs w:val="28"/>
          <w:lang w:val="en-US"/>
        </w:rPr>
        <w:t>nth</w:t>
      </w:r>
      <w:r w:rsidRPr="00A067B0">
        <w:rPr>
          <w:rFonts w:ascii="Times New Roman" w:eastAsia="Times New Roman" w:hAnsi="Times New Roman" w:cs="Times New Roman"/>
          <w:sz w:val="28"/>
          <w:szCs w:val="28"/>
        </w:rPr>
        <w:t>-подобной ДНК-гликозилазой</w:t>
      </w:r>
      <w:r>
        <w:rPr>
          <w:rFonts w:ascii="Times New Roman" w:eastAsia="Times New Roman" w:hAnsi="Times New Roman" w:cs="Times New Roman"/>
          <w:sz w:val="28"/>
          <w:szCs w:val="28"/>
        </w:rPr>
        <w:t>-</w:t>
      </w:r>
      <w:r w:rsidRPr="00A067B0">
        <w:rPr>
          <w:rFonts w:ascii="Times New Roman" w:eastAsia="Times New Roman" w:hAnsi="Times New Roman" w:cs="Times New Roman"/>
          <w:sz w:val="28"/>
          <w:szCs w:val="28"/>
        </w:rPr>
        <w:t>1 (</w:t>
      </w:r>
      <w:r w:rsidRPr="00190D57">
        <w:rPr>
          <w:rFonts w:ascii="Times New Roman" w:eastAsia="Times New Roman" w:hAnsi="Times New Roman" w:cs="Times New Roman"/>
          <w:i/>
          <w:sz w:val="28"/>
          <w:szCs w:val="28"/>
          <w:lang w:val="en-US"/>
        </w:rPr>
        <w:t>NTHL</w:t>
      </w:r>
      <w:r w:rsidRPr="00190D57">
        <w:rPr>
          <w:rFonts w:ascii="Times New Roman" w:eastAsia="Times New Roman" w:hAnsi="Times New Roman" w:cs="Times New Roman"/>
          <w:i/>
          <w:sz w:val="28"/>
          <w:szCs w:val="28"/>
        </w:rPr>
        <w:t>1</w:t>
      </w:r>
      <w:r>
        <w:rPr>
          <w:rFonts w:ascii="Times New Roman" w:eastAsia="Times New Roman" w:hAnsi="Times New Roman" w:cs="Times New Roman"/>
          <w:sz w:val="28"/>
          <w:szCs w:val="28"/>
        </w:rPr>
        <w:t>-ассоциированный</w:t>
      </w:r>
      <w:r w:rsidRPr="00A067B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РРАР, </w:t>
      </w:r>
      <w:r w:rsidRPr="00061953">
        <w:rPr>
          <w:rFonts w:ascii="Times New Roman" w:eastAsia="Times New Roman" w:hAnsi="Times New Roman" w:cs="Times New Roman"/>
          <w:sz w:val="28"/>
          <w:szCs w:val="28"/>
        </w:rPr>
        <w:t>или зубчаты</w:t>
      </w:r>
      <w:r>
        <w:rPr>
          <w:rFonts w:ascii="Times New Roman" w:eastAsia="Times New Roman" w:hAnsi="Times New Roman" w:cs="Times New Roman"/>
          <w:sz w:val="28"/>
          <w:szCs w:val="28"/>
        </w:rPr>
        <w:t>м</w:t>
      </w:r>
      <w:r w:rsidRPr="00061953">
        <w:rPr>
          <w:rFonts w:ascii="Times New Roman" w:eastAsia="Times New Roman" w:hAnsi="Times New Roman" w:cs="Times New Roman"/>
          <w:sz w:val="28"/>
          <w:szCs w:val="28"/>
        </w:rPr>
        <w:t xml:space="preserve"> полипоз</w:t>
      </w:r>
      <w:r>
        <w:rPr>
          <w:rFonts w:ascii="Times New Roman" w:eastAsia="Times New Roman" w:hAnsi="Times New Roman" w:cs="Times New Roman"/>
          <w:sz w:val="28"/>
          <w:szCs w:val="28"/>
        </w:rPr>
        <w:t>ом</w:t>
      </w:r>
      <w:r w:rsidR="00364822">
        <w:rPr>
          <w:rFonts w:ascii="Times New Roman" w:eastAsia="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48</w:t>
      </w:r>
      <w:r w:rsidR="00364822" w:rsidRPr="00364822">
        <w:rPr>
          <w:rFonts w:ascii="Times New Roman" w:hAnsi="Times New Roman" w:cs="Times New Roman"/>
          <w:sz w:val="28"/>
          <w:szCs w:val="28"/>
        </w:rPr>
        <w:t>]</w:t>
      </w:r>
      <w:r w:rsidRPr="00061953">
        <w:rPr>
          <w:rFonts w:ascii="Times New Roman" w:eastAsia="Times New Roman" w:hAnsi="Times New Roman" w:cs="Times New Roman"/>
          <w:sz w:val="28"/>
          <w:szCs w:val="28"/>
        </w:rPr>
        <w:t>.</w:t>
      </w:r>
      <w:r w:rsidRPr="00576676">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lang w:val="en-US"/>
        </w:rPr>
        <w:t>Llor</w:t>
      </w:r>
      <w:proofErr w:type="spellEnd"/>
      <w:r w:rsidRPr="0014264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отметил меньшую частоту встречаемости с</w:t>
      </w:r>
      <w:r w:rsidRPr="00576676">
        <w:rPr>
          <w:rFonts w:ascii="Times New Roman" w:eastAsia="Times New Roman" w:hAnsi="Times New Roman" w:cs="Times New Roman"/>
          <w:sz w:val="28"/>
          <w:szCs w:val="28"/>
        </w:rPr>
        <w:t>инхронны</w:t>
      </w:r>
      <w:r>
        <w:rPr>
          <w:rFonts w:ascii="Times New Roman" w:eastAsia="Times New Roman" w:hAnsi="Times New Roman" w:cs="Times New Roman"/>
          <w:sz w:val="28"/>
          <w:szCs w:val="28"/>
        </w:rPr>
        <w:t>х</w:t>
      </w:r>
      <w:r w:rsidRPr="00576676">
        <w:rPr>
          <w:rFonts w:ascii="Times New Roman" w:eastAsia="Times New Roman" w:hAnsi="Times New Roman" w:cs="Times New Roman"/>
          <w:sz w:val="28"/>
          <w:szCs w:val="28"/>
        </w:rPr>
        <w:t xml:space="preserve"> и </w:t>
      </w:r>
      <w:proofErr w:type="spellStart"/>
      <w:r w:rsidRPr="00576676">
        <w:rPr>
          <w:rFonts w:ascii="Times New Roman" w:eastAsia="Times New Roman" w:hAnsi="Times New Roman" w:cs="Times New Roman"/>
          <w:sz w:val="28"/>
          <w:szCs w:val="28"/>
        </w:rPr>
        <w:t>метахронны</w:t>
      </w:r>
      <w:r>
        <w:rPr>
          <w:rFonts w:ascii="Times New Roman" w:eastAsia="Times New Roman" w:hAnsi="Times New Roman" w:cs="Times New Roman"/>
          <w:sz w:val="28"/>
          <w:szCs w:val="28"/>
        </w:rPr>
        <w:t>х</w:t>
      </w:r>
      <w:proofErr w:type="spellEnd"/>
      <w:r w:rsidRPr="00576676">
        <w:rPr>
          <w:rFonts w:ascii="Times New Roman" w:eastAsia="Times New Roman" w:hAnsi="Times New Roman" w:cs="Times New Roman"/>
          <w:sz w:val="28"/>
          <w:szCs w:val="28"/>
        </w:rPr>
        <w:t xml:space="preserve"> </w:t>
      </w:r>
      <w:proofErr w:type="spellStart"/>
      <w:r w:rsidRPr="00576676">
        <w:rPr>
          <w:rFonts w:ascii="Times New Roman" w:eastAsia="Times New Roman" w:hAnsi="Times New Roman" w:cs="Times New Roman"/>
          <w:sz w:val="28"/>
          <w:szCs w:val="28"/>
        </w:rPr>
        <w:t>аденоматозны</w:t>
      </w:r>
      <w:r>
        <w:rPr>
          <w:rFonts w:ascii="Times New Roman" w:eastAsia="Times New Roman" w:hAnsi="Times New Roman" w:cs="Times New Roman"/>
          <w:sz w:val="28"/>
          <w:szCs w:val="28"/>
        </w:rPr>
        <w:t>х</w:t>
      </w:r>
      <w:proofErr w:type="spellEnd"/>
      <w:r w:rsidRPr="00576676">
        <w:rPr>
          <w:rFonts w:ascii="Times New Roman" w:eastAsia="Times New Roman" w:hAnsi="Times New Roman" w:cs="Times New Roman"/>
          <w:sz w:val="28"/>
          <w:szCs w:val="28"/>
        </w:rPr>
        <w:t xml:space="preserve"> полип</w:t>
      </w:r>
      <w:r>
        <w:rPr>
          <w:rFonts w:ascii="Times New Roman" w:eastAsia="Times New Roman" w:hAnsi="Times New Roman" w:cs="Times New Roman"/>
          <w:sz w:val="28"/>
          <w:szCs w:val="28"/>
        </w:rPr>
        <w:t>ов</w:t>
      </w:r>
      <w:r w:rsidRPr="00576676">
        <w:rPr>
          <w:rFonts w:ascii="Times New Roman" w:eastAsia="Times New Roman" w:hAnsi="Times New Roman" w:cs="Times New Roman"/>
          <w:sz w:val="28"/>
          <w:szCs w:val="28"/>
        </w:rPr>
        <w:t xml:space="preserve"> при </w:t>
      </w:r>
      <w:r w:rsidRPr="00576676">
        <w:rPr>
          <w:rFonts w:ascii="Times New Roman" w:eastAsia="Times New Roman" w:hAnsi="Times New Roman" w:cs="Times New Roman"/>
          <w:sz w:val="28"/>
          <w:szCs w:val="28"/>
          <w:lang w:val="en-US"/>
        </w:rPr>
        <w:t>FCCTX</w:t>
      </w:r>
      <w:r>
        <w:rPr>
          <w:rFonts w:ascii="Times New Roman" w:eastAsia="Times New Roman" w:hAnsi="Times New Roman" w:cs="Times New Roman"/>
          <w:sz w:val="28"/>
          <w:szCs w:val="28"/>
        </w:rPr>
        <w:t xml:space="preserve">, </w:t>
      </w:r>
      <w:r w:rsidRPr="00576676">
        <w:rPr>
          <w:rFonts w:ascii="Times New Roman" w:eastAsia="Times New Roman" w:hAnsi="Times New Roman" w:cs="Times New Roman"/>
          <w:sz w:val="28"/>
          <w:szCs w:val="28"/>
        </w:rPr>
        <w:t>чем при синдроме Линча</w:t>
      </w:r>
      <w:r w:rsidR="00364822">
        <w:rPr>
          <w:rFonts w:ascii="Times New Roman" w:eastAsia="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49</w:t>
      </w:r>
      <w:r w:rsidR="00364822" w:rsidRPr="00364822">
        <w:rPr>
          <w:rFonts w:ascii="Times New Roman" w:hAnsi="Times New Roman" w:cs="Times New Roman"/>
          <w:sz w:val="28"/>
          <w:szCs w:val="28"/>
        </w:rPr>
        <w:t>]</w:t>
      </w:r>
      <w:r w:rsidRPr="00576676">
        <w:rPr>
          <w:rFonts w:ascii="Times New Roman" w:eastAsia="Times New Roman" w:hAnsi="Times New Roman" w:cs="Times New Roman"/>
          <w:sz w:val="28"/>
          <w:szCs w:val="28"/>
        </w:rPr>
        <w:t>.</w:t>
      </w:r>
    </w:p>
    <w:p w14:paraId="3829EB10" w14:textId="77777777" w:rsidR="00B00213" w:rsidRDefault="00B00213" w:rsidP="00B00213">
      <w:pPr>
        <w:spacing w:after="0" w:line="240" w:lineRule="auto"/>
        <w:ind w:firstLine="709"/>
        <w:jc w:val="both"/>
        <w:rPr>
          <w:rFonts w:ascii="Times New Roman" w:eastAsia="Times New Roman" w:hAnsi="Times New Roman" w:cs="Times New Roman"/>
          <w:sz w:val="28"/>
          <w:szCs w:val="28"/>
        </w:rPr>
      </w:pPr>
      <w:r w:rsidRPr="00D211BE">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r w:rsidRPr="00D211BE">
        <w:rPr>
          <w:rFonts w:ascii="Times New Roman" w:eastAsia="Times New Roman" w:hAnsi="Times New Roman" w:cs="Times New Roman"/>
          <w:sz w:val="28"/>
          <w:szCs w:val="28"/>
        </w:rPr>
        <w:t>2</w:t>
      </w:r>
      <w:r>
        <w:rPr>
          <w:rFonts w:ascii="Times New Roman" w:eastAsia="Times New Roman" w:hAnsi="Times New Roman" w:cs="Times New Roman"/>
          <w:sz w:val="28"/>
          <w:szCs w:val="28"/>
        </w:rPr>
        <w:t>.4 Линч-подобный синдром.</w:t>
      </w:r>
    </w:p>
    <w:p w14:paraId="3B2BA0AD" w14:textId="718E5615" w:rsidR="00B00213" w:rsidRDefault="00B00213" w:rsidP="00B00213">
      <w:pPr>
        <w:spacing w:after="0" w:line="240" w:lineRule="auto"/>
        <w:ind w:firstLine="709"/>
        <w:jc w:val="both"/>
        <w:rPr>
          <w:rFonts w:ascii="Times New Roman" w:eastAsia="Times New Roman" w:hAnsi="Times New Roman" w:cs="Times New Roman"/>
          <w:sz w:val="28"/>
          <w:szCs w:val="28"/>
        </w:rPr>
      </w:pPr>
      <w:r w:rsidRPr="000D58EE">
        <w:rPr>
          <w:rFonts w:ascii="Times New Roman" w:eastAsia="Times New Roman" w:hAnsi="Times New Roman" w:cs="Times New Roman"/>
          <w:sz w:val="28"/>
          <w:szCs w:val="28"/>
        </w:rPr>
        <w:t xml:space="preserve">Термин </w:t>
      </w:r>
      <w:r>
        <w:rPr>
          <w:rFonts w:ascii="Times New Roman" w:eastAsia="Times New Roman" w:hAnsi="Times New Roman" w:cs="Times New Roman"/>
          <w:sz w:val="28"/>
          <w:szCs w:val="28"/>
        </w:rPr>
        <w:t>«</w:t>
      </w:r>
      <w:r w:rsidRPr="000D58EE">
        <w:rPr>
          <w:rFonts w:ascii="Times New Roman" w:eastAsia="Times New Roman" w:hAnsi="Times New Roman" w:cs="Times New Roman"/>
          <w:sz w:val="28"/>
          <w:szCs w:val="28"/>
        </w:rPr>
        <w:t>Линч</w:t>
      </w:r>
      <w:r>
        <w:rPr>
          <w:rFonts w:ascii="Times New Roman" w:eastAsia="Times New Roman" w:hAnsi="Times New Roman" w:cs="Times New Roman"/>
          <w:sz w:val="28"/>
          <w:szCs w:val="28"/>
        </w:rPr>
        <w:t xml:space="preserve">-подобный </w:t>
      </w:r>
      <w:r w:rsidRPr="000D58EE">
        <w:rPr>
          <w:rFonts w:ascii="Times New Roman" w:eastAsia="Times New Roman" w:hAnsi="Times New Roman" w:cs="Times New Roman"/>
          <w:sz w:val="28"/>
          <w:szCs w:val="28"/>
        </w:rPr>
        <w:t>синдром</w:t>
      </w:r>
      <w:r>
        <w:rPr>
          <w:rFonts w:ascii="Times New Roman" w:eastAsia="Times New Roman" w:hAnsi="Times New Roman" w:cs="Times New Roman"/>
          <w:sz w:val="28"/>
          <w:szCs w:val="28"/>
        </w:rPr>
        <w:t>»</w:t>
      </w:r>
      <w:r w:rsidRPr="000D58EE">
        <w:rPr>
          <w:rFonts w:ascii="Times New Roman" w:eastAsia="Times New Roman" w:hAnsi="Times New Roman" w:cs="Times New Roman"/>
          <w:sz w:val="28"/>
          <w:szCs w:val="28"/>
        </w:rPr>
        <w:t xml:space="preserve"> (</w:t>
      </w:r>
      <w:r w:rsidRPr="000D58EE">
        <w:rPr>
          <w:rFonts w:ascii="Times New Roman" w:eastAsiaTheme="minorHAnsi" w:hAnsi="Times New Roman" w:cs="Times New Roman"/>
          <w:sz w:val="28"/>
          <w:szCs w:val="28"/>
          <w:lang w:eastAsia="en-US"/>
        </w:rPr>
        <w:t>Lynch-</w:t>
      </w:r>
      <w:proofErr w:type="spellStart"/>
      <w:r w:rsidRPr="000D58EE">
        <w:rPr>
          <w:rFonts w:ascii="Times New Roman" w:eastAsiaTheme="minorHAnsi" w:hAnsi="Times New Roman" w:cs="Times New Roman"/>
          <w:sz w:val="28"/>
          <w:szCs w:val="28"/>
          <w:lang w:eastAsia="en-US"/>
        </w:rPr>
        <w:t>like</w:t>
      </w:r>
      <w:proofErr w:type="spellEnd"/>
      <w:r w:rsidRPr="000D58EE">
        <w:rPr>
          <w:rFonts w:ascii="Times New Roman" w:eastAsiaTheme="minorHAnsi" w:hAnsi="Times New Roman" w:cs="Times New Roman"/>
          <w:sz w:val="28"/>
          <w:szCs w:val="28"/>
          <w:lang w:eastAsia="en-US"/>
        </w:rPr>
        <w:t xml:space="preserve"> </w:t>
      </w:r>
      <w:proofErr w:type="spellStart"/>
      <w:r w:rsidRPr="000D58EE">
        <w:rPr>
          <w:rFonts w:ascii="Times New Roman" w:eastAsiaTheme="minorHAnsi" w:hAnsi="Times New Roman" w:cs="Times New Roman"/>
          <w:sz w:val="28"/>
          <w:szCs w:val="28"/>
          <w:lang w:eastAsia="en-US"/>
        </w:rPr>
        <w:t>syndrome</w:t>
      </w:r>
      <w:proofErr w:type="spellEnd"/>
      <w:r>
        <w:rPr>
          <w:rFonts w:ascii="Times New Roman" w:eastAsiaTheme="minorHAnsi" w:hAnsi="Times New Roman" w:cs="Times New Roman"/>
          <w:sz w:val="28"/>
          <w:szCs w:val="28"/>
          <w:lang w:eastAsia="en-US"/>
        </w:rPr>
        <w:t>, ЛПС</w:t>
      </w:r>
      <w:r w:rsidRPr="000D58E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0D58EE">
        <w:rPr>
          <w:rFonts w:ascii="Times New Roman" w:eastAsia="Times New Roman" w:hAnsi="Times New Roman" w:cs="Times New Roman"/>
          <w:sz w:val="28"/>
          <w:szCs w:val="28"/>
        </w:rPr>
        <w:t xml:space="preserve">был предложен для описания пациентов с опухолями, </w:t>
      </w:r>
      <w:r>
        <w:rPr>
          <w:rFonts w:ascii="Times New Roman" w:eastAsia="Times New Roman" w:hAnsi="Times New Roman" w:cs="Times New Roman"/>
          <w:sz w:val="28"/>
          <w:szCs w:val="28"/>
        </w:rPr>
        <w:t>демонстрирующими дефицит э</w:t>
      </w:r>
      <w:r w:rsidRPr="000D58EE">
        <w:rPr>
          <w:rFonts w:ascii="Times New Roman" w:eastAsia="Times New Roman" w:hAnsi="Times New Roman" w:cs="Times New Roman"/>
          <w:sz w:val="28"/>
          <w:szCs w:val="28"/>
        </w:rPr>
        <w:t>кспресси</w:t>
      </w:r>
      <w:r>
        <w:rPr>
          <w:rFonts w:ascii="Times New Roman" w:eastAsia="Times New Roman" w:hAnsi="Times New Roman" w:cs="Times New Roman"/>
          <w:sz w:val="28"/>
          <w:szCs w:val="28"/>
        </w:rPr>
        <w:t xml:space="preserve">и генов </w:t>
      </w:r>
      <w:r w:rsidRPr="000D58EE">
        <w:rPr>
          <w:rFonts w:ascii="Times New Roman" w:eastAsia="Times New Roman" w:hAnsi="Times New Roman" w:cs="Times New Roman"/>
          <w:sz w:val="28"/>
          <w:szCs w:val="28"/>
        </w:rPr>
        <w:t xml:space="preserve">MMR, но </w:t>
      </w:r>
      <w:r>
        <w:rPr>
          <w:rFonts w:ascii="Times New Roman" w:eastAsia="Times New Roman" w:hAnsi="Times New Roman" w:cs="Times New Roman"/>
          <w:sz w:val="28"/>
          <w:szCs w:val="28"/>
        </w:rPr>
        <w:t xml:space="preserve">без патогенных </w:t>
      </w:r>
      <w:proofErr w:type="spellStart"/>
      <w:r>
        <w:rPr>
          <w:rFonts w:ascii="Times New Roman" w:eastAsia="Times New Roman" w:hAnsi="Times New Roman" w:cs="Times New Roman"/>
          <w:sz w:val="28"/>
          <w:szCs w:val="28"/>
        </w:rPr>
        <w:t>герминальных</w:t>
      </w:r>
      <w:proofErr w:type="spellEnd"/>
      <w:r>
        <w:rPr>
          <w:rFonts w:ascii="Times New Roman" w:eastAsia="Times New Roman" w:hAnsi="Times New Roman" w:cs="Times New Roman"/>
          <w:sz w:val="28"/>
          <w:szCs w:val="28"/>
        </w:rPr>
        <w:t xml:space="preserve"> мутаций </w:t>
      </w:r>
      <w:r w:rsidRPr="000D58EE">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 xml:space="preserve">данных </w:t>
      </w:r>
      <w:r w:rsidRPr="000D58EE">
        <w:rPr>
          <w:rFonts w:ascii="Times New Roman" w:eastAsia="Times New Roman" w:hAnsi="Times New Roman" w:cs="Times New Roman"/>
          <w:sz w:val="28"/>
          <w:szCs w:val="28"/>
        </w:rPr>
        <w:t>генах</w:t>
      </w:r>
      <w:r w:rsidR="00364822">
        <w:rPr>
          <w:rFonts w:ascii="Times New Roman" w:eastAsia="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44</w:t>
      </w:r>
      <w:r w:rsidR="00364822" w:rsidRPr="00364822">
        <w:rPr>
          <w:rFonts w:ascii="Times New Roman" w:hAnsi="Times New Roman" w:cs="Times New Roman"/>
          <w:sz w:val="28"/>
          <w:szCs w:val="28"/>
        </w:rPr>
        <w:t>]</w:t>
      </w:r>
      <w:r>
        <w:rPr>
          <w:rFonts w:ascii="Times New Roman" w:eastAsia="Times New Roman" w:hAnsi="Times New Roman" w:cs="Times New Roman"/>
          <w:sz w:val="28"/>
          <w:szCs w:val="28"/>
        </w:rPr>
        <w:t xml:space="preserve">. </w:t>
      </w:r>
      <w:r w:rsidRPr="00D7250D">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 </w:t>
      </w:r>
      <w:r w:rsidRPr="00D7250D">
        <w:rPr>
          <w:rFonts w:ascii="Times New Roman" w:eastAsia="Times New Roman" w:hAnsi="Times New Roman" w:cs="Times New Roman"/>
          <w:sz w:val="28"/>
          <w:szCs w:val="28"/>
        </w:rPr>
        <w:t xml:space="preserve">опухолях </w:t>
      </w:r>
      <w:r>
        <w:rPr>
          <w:rFonts w:ascii="Times New Roman" w:eastAsia="Times New Roman" w:hAnsi="Times New Roman" w:cs="Times New Roman"/>
          <w:sz w:val="28"/>
          <w:szCs w:val="28"/>
        </w:rPr>
        <w:t xml:space="preserve">пациентов с ЛПС не было найдено </w:t>
      </w:r>
      <w:r w:rsidRPr="00D7250D">
        <w:rPr>
          <w:rFonts w:ascii="Times New Roman" w:eastAsia="Times New Roman" w:hAnsi="Times New Roman" w:cs="Times New Roman"/>
          <w:sz w:val="28"/>
          <w:szCs w:val="28"/>
        </w:rPr>
        <w:t>мутаци</w:t>
      </w:r>
      <w:r>
        <w:rPr>
          <w:rFonts w:ascii="Times New Roman" w:eastAsia="Times New Roman" w:hAnsi="Times New Roman" w:cs="Times New Roman"/>
          <w:sz w:val="28"/>
          <w:szCs w:val="28"/>
        </w:rPr>
        <w:t xml:space="preserve">й </w:t>
      </w:r>
      <w:r w:rsidRPr="00D7250D">
        <w:rPr>
          <w:rFonts w:ascii="Times New Roman" w:eastAsia="Times New Roman" w:hAnsi="Times New Roman" w:cs="Times New Roman"/>
          <w:sz w:val="28"/>
          <w:szCs w:val="28"/>
        </w:rPr>
        <w:t>V600E</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w:t>
      </w:r>
      <w:r w:rsidRPr="00D7250D">
        <w:rPr>
          <w:rFonts w:ascii="Times New Roman" w:eastAsia="Times New Roman" w:hAnsi="Times New Roman" w:cs="Times New Roman"/>
          <w:sz w:val="28"/>
          <w:szCs w:val="28"/>
        </w:rPr>
        <w:t>ротоонкоген</w:t>
      </w:r>
      <w:r>
        <w:rPr>
          <w:rFonts w:ascii="Times New Roman" w:eastAsia="Times New Roman" w:hAnsi="Times New Roman" w:cs="Times New Roman"/>
          <w:sz w:val="28"/>
          <w:szCs w:val="28"/>
        </w:rPr>
        <w:t>а</w:t>
      </w:r>
      <w:proofErr w:type="spellEnd"/>
      <w:r w:rsidRPr="00D7250D">
        <w:rPr>
          <w:rFonts w:ascii="Times New Roman" w:eastAsia="Times New Roman" w:hAnsi="Times New Roman" w:cs="Times New Roman"/>
          <w:sz w:val="28"/>
          <w:szCs w:val="28"/>
        </w:rPr>
        <w:t xml:space="preserve"> </w:t>
      </w:r>
      <w:r w:rsidRPr="00D7250D">
        <w:rPr>
          <w:rFonts w:ascii="Times New Roman" w:eastAsia="Times New Roman" w:hAnsi="Times New Roman" w:cs="Times New Roman"/>
          <w:i/>
          <w:sz w:val="28"/>
          <w:szCs w:val="28"/>
        </w:rPr>
        <w:t>B-</w:t>
      </w:r>
      <w:proofErr w:type="spellStart"/>
      <w:r w:rsidRPr="00D7250D">
        <w:rPr>
          <w:rFonts w:ascii="Times New Roman" w:eastAsia="Times New Roman" w:hAnsi="Times New Roman" w:cs="Times New Roman"/>
          <w:i/>
          <w:sz w:val="28"/>
          <w:szCs w:val="28"/>
        </w:rPr>
        <w:t>Raf</w:t>
      </w:r>
      <w:proofErr w:type="spellEnd"/>
      <w:r w:rsidRPr="00D7250D">
        <w:rPr>
          <w:rFonts w:ascii="Times New Roman" w:eastAsia="Times New Roman" w:hAnsi="Times New Roman" w:cs="Times New Roman"/>
          <w:sz w:val="28"/>
          <w:szCs w:val="28"/>
        </w:rPr>
        <w:t>, серин/</w:t>
      </w:r>
      <w:proofErr w:type="spellStart"/>
      <w:r w:rsidRPr="00D7250D">
        <w:rPr>
          <w:rFonts w:ascii="Times New Roman" w:eastAsia="Times New Roman" w:hAnsi="Times New Roman" w:cs="Times New Roman"/>
          <w:sz w:val="28"/>
          <w:szCs w:val="28"/>
        </w:rPr>
        <w:t>треониновой</w:t>
      </w:r>
      <w:proofErr w:type="spellEnd"/>
      <w:r w:rsidRPr="00D7250D">
        <w:rPr>
          <w:rFonts w:ascii="Times New Roman" w:eastAsia="Times New Roman" w:hAnsi="Times New Roman" w:cs="Times New Roman"/>
          <w:sz w:val="28"/>
          <w:szCs w:val="28"/>
        </w:rPr>
        <w:t xml:space="preserve"> киназы (BRAF) или </w:t>
      </w:r>
      <w:proofErr w:type="spellStart"/>
      <w:r w:rsidRPr="00D7250D">
        <w:rPr>
          <w:rFonts w:ascii="Times New Roman" w:eastAsia="Times New Roman" w:hAnsi="Times New Roman" w:cs="Times New Roman"/>
          <w:sz w:val="28"/>
          <w:szCs w:val="28"/>
        </w:rPr>
        <w:t>гиперметилирование</w:t>
      </w:r>
      <w:proofErr w:type="spellEnd"/>
      <w:r w:rsidRPr="00D7250D">
        <w:rPr>
          <w:rFonts w:ascii="Times New Roman" w:eastAsia="Times New Roman" w:hAnsi="Times New Roman" w:cs="Times New Roman"/>
          <w:sz w:val="28"/>
          <w:szCs w:val="28"/>
        </w:rPr>
        <w:t xml:space="preserve"> промотора </w:t>
      </w:r>
      <w:r w:rsidRPr="00217019">
        <w:rPr>
          <w:rFonts w:ascii="Times New Roman" w:eastAsia="Times New Roman" w:hAnsi="Times New Roman" w:cs="Times New Roman"/>
          <w:i/>
          <w:iCs/>
          <w:sz w:val="28"/>
          <w:szCs w:val="28"/>
        </w:rPr>
        <w:t>MLH</w:t>
      </w:r>
      <w:r w:rsidRPr="002C1A1D">
        <w:rPr>
          <w:rFonts w:ascii="Times New Roman" w:eastAsia="Times New Roman" w:hAnsi="Times New Roman" w:cs="Times New Roman"/>
          <w:i/>
          <w:sz w:val="28"/>
          <w:szCs w:val="28"/>
        </w:rPr>
        <w:t>1</w:t>
      </w:r>
      <w:r w:rsidRPr="00D7250D">
        <w:rPr>
          <w:rFonts w:ascii="Times New Roman" w:eastAsia="Times New Roman" w:hAnsi="Times New Roman" w:cs="Times New Roman"/>
          <w:sz w:val="28"/>
          <w:szCs w:val="28"/>
        </w:rPr>
        <w:t xml:space="preserve">, что свидетельствует о том, что дефицит экспрессии </w:t>
      </w:r>
      <w:r w:rsidRPr="002C1A1D">
        <w:rPr>
          <w:rFonts w:ascii="Times New Roman" w:eastAsia="Times New Roman" w:hAnsi="Times New Roman" w:cs="Times New Roman"/>
          <w:i/>
          <w:sz w:val="28"/>
          <w:szCs w:val="28"/>
        </w:rPr>
        <w:t>MLH1</w:t>
      </w:r>
      <w:r w:rsidRPr="00D7250D">
        <w:rPr>
          <w:rFonts w:ascii="Times New Roman" w:eastAsia="Times New Roman" w:hAnsi="Times New Roman" w:cs="Times New Roman"/>
          <w:sz w:val="28"/>
          <w:szCs w:val="28"/>
        </w:rPr>
        <w:t xml:space="preserve"> не вызван мутацией</w:t>
      </w:r>
      <w:r>
        <w:rPr>
          <w:rFonts w:ascii="Times New Roman" w:eastAsia="Times New Roman" w:hAnsi="Times New Roman" w:cs="Times New Roman"/>
          <w:sz w:val="28"/>
          <w:szCs w:val="28"/>
        </w:rPr>
        <w:t xml:space="preserve"> гена</w:t>
      </w:r>
      <w:r w:rsidRPr="00D7250D">
        <w:rPr>
          <w:rFonts w:ascii="Times New Roman" w:eastAsia="Times New Roman" w:hAnsi="Times New Roman" w:cs="Times New Roman"/>
          <w:sz w:val="28"/>
          <w:szCs w:val="28"/>
        </w:rPr>
        <w:t xml:space="preserve"> </w:t>
      </w:r>
      <w:r w:rsidRPr="002C1A1D">
        <w:rPr>
          <w:rFonts w:ascii="Times New Roman" w:eastAsia="Times New Roman" w:hAnsi="Times New Roman" w:cs="Times New Roman"/>
          <w:i/>
          <w:sz w:val="28"/>
          <w:szCs w:val="28"/>
        </w:rPr>
        <w:t>BRAF</w:t>
      </w:r>
      <w:r>
        <w:rPr>
          <w:rFonts w:ascii="Times New Roman" w:eastAsia="Times New Roman" w:hAnsi="Times New Roman" w:cs="Times New Roman"/>
          <w:i/>
          <w:sz w:val="28"/>
          <w:szCs w:val="28"/>
        </w:rPr>
        <w:t>.</w:t>
      </w:r>
      <w:r>
        <w:rPr>
          <w:rFonts w:ascii="Times New Roman" w:eastAsia="Times New Roman" w:hAnsi="Times New Roman" w:cs="Times New Roman"/>
          <w:sz w:val="28"/>
          <w:szCs w:val="28"/>
        </w:rPr>
        <w:t xml:space="preserve"> Как и при СЛ, КРР при ЛПС возникает в молодом возрасте. </w:t>
      </w:r>
      <w:r w:rsidRPr="00F6271E">
        <w:rPr>
          <w:rFonts w:ascii="Times New Roman" w:eastAsiaTheme="minorHAnsi" w:hAnsi="Times New Roman" w:cs="Times New Roman"/>
          <w:sz w:val="28"/>
          <w:szCs w:val="28"/>
          <w:lang w:val="en-US" w:eastAsia="en-US"/>
        </w:rPr>
        <w:t>Buchanan</w:t>
      </w:r>
      <w:r>
        <w:rPr>
          <w:rFonts w:ascii="Times New Roman" w:eastAsiaTheme="minorHAnsi" w:hAnsi="Times New Roman" w:cs="Times New Roman"/>
          <w:sz w:val="28"/>
          <w:szCs w:val="28"/>
          <w:lang w:eastAsia="en-US"/>
        </w:rPr>
        <w:t xml:space="preserve"> и </w:t>
      </w:r>
      <w:proofErr w:type="spellStart"/>
      <w:r>
        <w:rPr>
          <w:rFonts w:ascii="Times New Roman" w:eastAsiaTheme="minorHAnsi" w:hAnsi="Times New Roman" w:cs="Times New Roman"/>
          <w:sz w:val="28"/>
          <w:szCs w:val="28"/>
          <w:lang w:eastAsia="en-US"/>
        </w:rPr>
        <w:t>соавт</w:t>
      </w:r>
      <w:proofErr w:type="spellEnd"/>
      <w:r>
        <w:rPr>
          <w:rFonts w:ascii="Times New Roman" w:eastAsiaTheme="minorHAnsi" w:hAnsi="Times New Roman" w:cs="Times New Roman"/>
          <w:sz w:val="28"/>
          <w:szCs w:val="28"/>
          <w:lang w:eastAsia="en-US"/>
        </w:rPr>
        <w:t xml:space="preserve">. описали пациентов из семей с ЛПС с высокой частотой </w:t>
      </w:r>
      <w:proofErr w:type="spellStart"/>
      <w:r>
        <w:rPr>
          <w:rFonts w:ascii="Times New Roman" w:eastAsiaTheme="minorHAnsi" w:hAnsi="Times New Roman" w:cs="Times New Roman"/>
          <w:sz w:val="28"/>
          <w:szCs w:val="28"/>
          <w:lang w:eastAsia="en-US"/>
        </w:rPr>
        <w:t>метахронных</w:t>
      </w:r>
      <w:proofErr w:type="spellEnd"/>
      <w:r>
        <w:rPr>
          <w:rFonts w:ascii="Times New Roman" w:eastAsiaTheme="minorHAnsi" w:hAnsi="Times New Roman" w:cs="Times New Roman"/>
          <w:sz w:val="28"/>
          <w:szCs w:val="28"/>
          <w:lang w:eastAsia="en-US"/>
        </w:rPr>
        <w:t xml:space="preserve"> и синхронных КРР и подходящих под диагностические критерии </w:t>
      </w:r>
      <w:r>
        <w:rPr>
          <w:rFonts w:ascii="Times New Roman" w:eastAsiaTheme="minorHAnsi" w:hAnsi="Times New Roman" w:cs="Times New Roman"/>
          <w:sz w:val="28"/>
          <w:szCs w:val="28"/>
          <w:lang w:val="en-US" w:eastAsia="en-US"/>
        </w:rPr>
        <w:t>Amsterdam</w:t>
      </w:r>
      <w:r w:rsidR="00364822">
        <w:rPr>
          <w:rFonts w:ascii="Times New Roman" w:eastAsiaTheme="minorHAnsi" w:hAnsi="Times New Roman" w:cs="Times New Roman"/>
          <w:sz w:val="28"/>
          <w:szCs w:val="28"/>
          <w:lang w:eastAsia="en-US"/>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50</w:t>
      </w:r>
      <w:r w:rsidR="00364822" w:rsidRPr="00364822">
        <w:rPr>
          <w:rFonts w:ascii="Times New Roman" w:hAnsi="Times New Roman" w:cs="Times New Roman"/>
          <w:sz w:val="28"/>
          <w:szCs w:val="28"/>
        </w:rPr>
        <w:t>]</w:t>
      </w:r>
      <w:r>
        <w:rPr>
          <w:rFonts w:ascii="Times New Roman" w:eastAsiaTheme="minorHAnsi" w:hAnsi="Times New Roman" w:cs="Times New Roman"/>
          <w:sz w:val="28"/>
          <w:szCs w:val="28"/>
          <w:lang w:eastAsia="en-US"/>
        </w:rPr>
        <w:t xml:space="preserve">. </w:t>
      </w:r>
      <w:r w:rsidRPr="004A2BEE">
        <w:rPr>
          <w:rFonts w:ascii="Times New Roman" w:eastAsia="Times New Roman" w:hAnsi="Times New Roman" w:cs="Times New Roman"/>
          <w:sz w:val="28"/>
          <w:szCs w:val="28"/>
        </w:rPr>
        <w:t xml:space="preserve">У большинства пациентов с </w:t>
      </w:r>
      <w:r>
        <w:rPr>
          <w:rFonts w:ascii="Times New Roman" w:eastAsia="Times New Roman" w:hAnsi="Times New Roman" w:cs="Times New Roman"/>
          <w:sz w:val="28"/>
          <w:szCs w:val="28"/>
        </w:rPr>
        <w:t xml:space="preserve">ЛПС опухоли возникают в </w:t>
      </w:r>
      <w:r w:rsidRPr="004A2BEE">
        <w:rPr>
          <w:rFonts w:ascii="Times New Roman" w:eastAsia="Times New Roman" w:hAnsi="Times New Roman" w:cs="Times New Roman"/>
          <w:sz w:val="28"/>
          <w:szCs w:val="28"/>
        </w:rPr>
        <w:t xml:space="preserve">правой </w:t>
      </w:r>
      <w:r>
        <w:rPr>
          <w:rFonts w:ascii="Times New Roman" w:eastAsia="Times New Roman" w:hAnsi="Times New Roman" w:cs="Times New Roman"/>
          <w:sz w:val="28"/>
          <w:szCs w:val="28"/>
        </w:rPr>
        <w:t xml:space="preserve">половине </w:t>
      </w:r>
      <w:r w:rsidRPr="004A2BEE">
        <w:rPr>
          <w:rFonts w:ascii="Times New Roman" w:eastAsia="Times New Roman" w:hAnsi="Times New Roman" w:cs="Times New Roman"/>
          <w:sz w:val="28"/>
          <w:szCs w:val="28"/>
        </w:rPr>
        <w:t>ободочной кишк</w:t>
      </w:r>
      <w:r>
        <w:rPr>
          <w:rFonts w:ascii="Times New Roman" w:eastAsia="Times New Roman" w:hAnsi="Times New Roman" w:cs="Times New Roman"/>
          <w:sz w:val="28"/>
          <w:szCs w:val="28"/>
        </w:rPr>
        <w:t>и</w:t>
      </w:r>
      <w:r w:rsidRPr="004A2BE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4A2BEE">
        <w:rPr>
          <w:rFonts w:ascii="Times New Roman" w:eastAsia="Times New Roman" w:hAnsi="Times New Roman" w:cs="Times New Roman"/>
          <w:sz w:val="28"/>
          <w:szCs w:val="28"/>
        </w:rPr>
        <w:t>9</w:t>
      </w:r>
      <w:r>
        <w:rPr>
          <w:rFonts w:ascii="Times New Roman" w:eastAsia="Times New Roman" w:hAnsi="Times New Roman" w:cs="Times New Roman"/>
          <w:sz w:val="28"/>
          <w:szCs w:val="28"/>
        </w:rPr>
        <w:t>0</w:t>
      </w:r>
      <w:r w:rsidRPr="004A2BEE">
        <w:rPr>
          <w:rFonts w:ascii="Times New Roman" w:eastAsia="Times New Roman" w:hAnsi="Times New Roman" w:cs="Times New Roman"/>
          <w:sz w:val="28"/>
          <w:szCs w:val="28"/>
        </w:rPr>
        <w:t>%) по сравнению с пациентами с</w:t>
      </w:r>
      <w:r>
        <w:rPr>
          <w:rFonts w:ascii="Times New Roman" w:eastAsia="Times New Roman" w:hAnsi="Times New Roman" w:cs="Times New Roman"/>
          <w:sz w:val="28"/>
          <w:szCs w:val="28"/>
        </w:rPr>
        <w:t xml:space="preserve"> СЛ </w:t>
      </w:r>
      <w:r w:rsidRPr="004A2BEE">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sidRPr="004A2BEE">
        <w:rPr>
          <w:rFonts w:ascii="Times New Roman" w:eastAsia="Times New Roman" w:hAnsi="Times New Roman" w:cs="Times New Roman"/>
          <w:sz w:val="28"/>
          <w:szCs w:val="28"/>
        </w:rPr>
        <w:t xml:space="preserve">45%). </w:t>
      </w:r>
      <w:r w:rsidRPr="004A2BEE">
        <w:rPr>
          <w:rFonts w:ascii="Times New Roman" w:eastAsiaTheme="minorHAnsi" w:hAnsi="Times New Roman" w:cs="Times New Roman"/>
          <w:sz w:val="28"/>
          <w:szCs w:val="28"/>
          <w:lang w:val="en-US" w:eastAsia="en-US"/>
        </w:rPr>
        <w:t>Mas</w:t>
      </w:r>
      <w:r w:rsidRPr="004A2BEE">
        <w:rPr>
          <w:rFonts w:ascii="Times New Roman" w:eastAsiaTheme="minorHAnsi" w:hAnsi="Times New Roman" w:cs="Times New Roman"/>
          <w:sz w:val="28"/>
          <w:szCs w:val="28"/>
          <w:lang w:eastAsia="en-US"/>
        </w:rPr>
        <w:t>-</w:t>
      </w:r>
      <w:r w:rsidRPr="004A2BEE">
        <w:rPr>
          <w:rFonts w:ascii="Times New Roman" w:eastAsiaTheme="minorHAnsi" w:hAnsi="Times New Roman" w:cs="Times New Roman"/>
          <w:sz w:val="28"/>
          <w:szCs w:val="28"/>
          <w:lang w:val="en-US" w:eastAsia="en-US"/>
        </w:rPr>
        <w:t>Moya</w:t>
      </w:r>
      <w:r w:rsidRPr="004A2BEE">
        <w:rPr>
          <w:rFonts w:ascii="Times New Roman" w:eastAsiaTheme="minorHAnsi" w:hAnsi="Times New Roman" w:cs="Times New Roman"/>
          <w:sz w:val="28"/>
          <w:szCs w:val="28"/>
          <w:lang w:eastAsia="en-US"/>
        </w:rPr>
        <w:t xml:space="preserve"> приводит данные,</w:t>
      </w:r>
      <w:r>
        <w:rPr>
          <w:rFonts w:eastAsiaTheme="minorHAnsi" w:cs="Times-Roman"/>
          <w:sz w:val="17"/>
          <w:szCs w:val="17"/>
          <w:lang w:eastAsia="en-US"/>
        </w:rPr>
        <w:t xml:space="preserve"> </w:t>
      </w:r>
      <w:r>
        <w:rPr>
          <w:rFonts w:ascii="Times New Roman" w:eastAsia="Times New Roman" w:hAnsi="Times New Roman" w:cs="Times New Roman"/>
          <w:sz w:val="28"/>
          <w:szCs w:val="28"/>
        </w:rPr>
        <w:t xml:space="preserve">согласно которым, </w:t>
      </w:r>
      <w:r w:rsidRPr="004A2BEE">
        <w:rPr>
          <w:rFonts w:ascii="Times New Roman" w:eastAsia="Times New Roman" w:hAnsi="Times New Roman" w:cs="Times New Roman"/>
          <w:sz w:val="28"/>
          <w:szCs w:val="28"/>
        </w:rPr>
        <w:t>из всех пациентов</w:t>
      </w:r>
      <w:r>
        <w:rPr>
          <w:rFonts w:ascii="Times New Roman" w:eastAsia="Times New Roman" w:hAnsi="Times New Roman" w:cs="Times New Roman"/>
          <w:sz w:val="28"/>
          <w:szCs w:val="28"/>
        </w:rPr>
        <w:t xml:space="preserve"> </w:t>
      </w:r>
      <w:r w:rsidRPr="004A2BEE">
        <w:rPr>
          <w:rFonts w:ascii="Times New Roman" w:eastAsia="Times New Roman" w:hAnsi="Times New Roman" w:cs="Times New Roman"/>
          <w:sz w:val="28"/>
          <w:szCs w:val="28"/>
        </w:rPr>
        <w:t xml:space="preserve">с левосторонней </w:t>
      </w:r>
      <w:r>
        <w:rPr>
          <w:rFonts w:ascii="Times New Roman" w:eastAsia="Times New Roman" w:hAnsi="Times New Roman" w:cs="Times New Roman"/>
          <w:sz w:val="28"/>
          <w:szCs w:val="28"/>
        </w:rPr>
        <w:t xml:space="preserve">локализацией КРР у </w:t>
      </w:r>
      <w:r w:rsidRPr="004A2BEE">
        <w:rPr>
          <w:rFonts w:ascii="Times New Roman" w:eastAsia="Times New Roman" w:hAnsi="Times New Roman" w:cs="Times New Roman"/>
          <w:sz w:val="28"/>
          <w:szCs w:val="28"/>
        </w:rPr>
        <w:t xml:space="preserve">96% </w:t>
      </w:r>
      <w:r>
        <w:rPr>
          <w:rFonts w:ascii="Times New Roman" w:eastAsia="Times New Roman" w:hAnsi="Times New Roman" w:cs="Times New Roman"/>
          <w:sz w:val="28"/>
          <w:szCs w:val="28"/>
        </w:rPr>
        <w:t xml:space="preserve">были обнаружены </w:t>
      </w:r>
      <w:proofErr w:type="spellStart"/>
      <w:r>
        <w:rPr>
          <w:rFonts w:ascii="Times New Roman" w:eastAsia="Times New Roman" w:hAnsi="Times New Roman" w:cs="Times New Roman"/>
          <w:sz w:val="28"/>
          <w:szCs w:val="28"/>
        </w:rPr>
        <w:t>герминальные</w:t>
      </w:r>
      <w:proofErr w:type="spellEnd"/>
      <w:r>
        <w:rPr>
          <w:rFonts w:ascii="Times New Roman" w:eastAsia="Times New Roman" w:hAnsi="Times New Roman" w:cs="Times New Roman"/>
          <w:sz w:val="28"/>
          <w:szCs w:val="28"/>
        </w:rPr>
        <w:t xml:space="preserve"> </w:t>
      </w:r>
      <w:r w:rsidRPr="004A2BEE">
        <w:rPr>
          <w:rFonts w:ascii="Times New Roman" w:eastAsia="Times New Roman" w:hAnsi="Times New Roman" w:cs="Times New Roman"/>
          <w:sz w:val="28"/>
          <w:szCs w:val="28"/>
        </w:rPr>
        <w:t>мутации</w:t>
      </w:r>
      <w:r>
        <w:rPr>
          <w:rFonts w:ascii="Times New Roman" w:eastAsia="Times New Roman" w:hAnsi="Times New Roman" w:cs="Times New Roman"/>
          <w:sz w:val="28"/>
          <w:szCs w:val="28"/>
        </w:rPr>
        <w:t>, характерные для СЛ</w:t>
      </w:r>
      <w:r w:rsidR="00364822">
        <w:rPr>
          <w:rFonts w:ascii="Times New Roman" w:eastAsia="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51</w:t>
      </w:r>
      <w:r w:rsidR="00364822" w:rsidRPr="00364822">
        <w:rPr>
          <w:rFonts w:ascii="Times New Roman" w:hAnsi="Times New Roman" w:cs="Times New Roman"/>
          <w:sz w:val="28"/>
          <w:szCs w:val="28"/>
        </w:rPr>
        <w:t>]</w:t>
      </w:r>
      <w:r>
        <w:rPr>
          <w:rFonts w:ascii="Times New Roman" w:eastAsia="Times New Roman" w:hAnsi="Times New Roman" w:cs="Times New Roman"/>
          <w:sz w:val="28"/>
          <w:szCs w:val="28"/>
        </w:rPr>
        <w:t xml:space="preserve">. Некоторые исследователи предполагают, что пациенты с ЛПС в действительности имеют СЛ, но </w:t>
      </w:r>
      <w:proofErr w:type="spellStart"/>
      <w:r>
        <w:rPr>
          <w:rFonts w:ascii="Times New Roman" w:eastAsia="Times New Roman" w:hAnsi="Times New Roman" w:cs="Times New Roman"/>
          <w:sz w:val="28"/>
          <w:szCs w:val="28"/>
        </w:rPr>
        <w:t>герминальные</w:t>
      </w:r>
      <w:proofErr w:type="spellEnd"/>
      <w:r>
        <w:rPr>
          <w:rFonts w:ascii="Times New Roman" w:eastAsia="Times New Roman" w:hAnsi="Times New Roman" w:cs="Times New Roman"/>
          <w:sz w:val="28"/>
          <w:szCs w:val="28"/>
        </w:rPr>
        <w:t xml:space="preserve"> мутации в генах </w:t>
      </w:r>
      <w:r>
        <w:rPr>
          <w:rFonts w:ascii="Times New Roman" w:eastAsia="Times New Roman" w:hAnsi="Times New Roman" w:cs="Times New Roman"/>
          <w:sz w:val="28"/>
          <w:szCs w:val="28"/>
          <w:lang w:val="en-US"/>
        </w:rPr>
        <w:t>MMR</w:t>
      </w:r>
      <w:r>
        <w:rPr>
          <w:rFonts w:ascii="Times New Roman" w:eastAsia="Times New Roman" w:hAnsi="Times New Roman" w:cs="Times New Roman"/>
          <w:sz w:val="28"/>
          <w:szCs w:val="28"/>
        </w:rPr>
        <w:t xml:space="preserve"> не могли быть выявлены доступными на момент исследования методами</w:t>
      </w:r>
      <w:r w:rsidR="00364822">
        <w:rPr>
          <w:rFonts w:ascii="Times New Roman" w:eastAsia="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52</w:t>
      </w:r>
      <w:r w:rsidR="00364822" w:rsidRPr="00364822">
        <w:rPr>
          <w:rFonts w:ascii="Times New Roman" w:hAnsi="Times New Roman" w:cs="Times New Roman"/>
          <w:sz w:val="28"/>
          <w:szCs w:val="28"/>
        </w:rPr>
        <w:t>]</w:t>
      </w:r>
      <w:r>
        <w:rPr>
          <w:rFonts w:ascii="Times New Roman" w:eastAsia="Times New Roman" w:hAnsi="Times New Roman" w:cs="Times New Roman"/>
          <w:sz w:val="28"/>
          <w:szCs w:val="28"/>
        </w:rPr>
        <w:t>.</w:t>
      </w:r>
    </w:p>
    <w:p w14:paraId="13BFDADA" w14:textId="4AB8DAD8" w:rsidR="00B00213" w:rsidRDefault="00B00213" w:rsidP="00B0021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Liu</w:t>
      </w:r>
      <w:r w:rsidRPr="0045597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описал </w:t>
      </w:r>
      <w:r w:rsidRPr="00455974">
        <w:rPr>
          <w:rFonts w:ascii="Times New Roman" w:eastAsia="Times New Roman" w:hAnsi="Times New Roman" w:cs="Times New Roman"/>
          <w:sz w:val="28"/>
          <w:szCs w:val="28"/>
        </w:rPr>
        <w:t>пациент</w:t>
      </w:r>
      <w:r>
        <w:rPr>
          <w:rFonts w:ascii="Times New Roman" w:eastAsia="Times New Roman" w:hAnsi="Times New Roman" w:cs="Times New Roman"/>
          <w:sz w:val="28"/>
          <w:szCs w:val="28"/>
        </w:rPr>
        <w:t xml:space="preserve">ов </w:t>
      </w:r>
      <w:r w:rsidRPr="00455974">
        <w:rPr>
          <w:rFonts w:ascii="Times New Roman" w:eastAsia="Times New Roman" w:hAnsi="Times New Roman" w:cs="Times New Roman"/>
          <w:sz w:val="28"/>
          <w:szCs w:val="28"/>
        </w:rPr>
        <w:t>с</w:t>
      </w:r>
      <w:r>
        <w:rPr>
          <w:rFonts w:ascii="Times New Roman" w:eastAsia="Times New Roman" w:hAnsi="Times New Roman" w:cs="Times New Roman"/>
          <w:sz w:val="28"/>
          <w:szCs w:val="28"/>
        </w:rPr>
        <w:t xml:space="preserve"> наличием раннего КРР в </w:t>
      </w:r>
      <w:r w:rsidRPr="00455974">
        <w:rPr>
          <w:rFonts w:ascii="Times New Roman" w:eastAsia="Times New Roman" w:hAnsi="Times New Roman" w:cs="Times New Roman"/>
          <w:sz w:val="28"/>
          <w:szCs w:val="28"/>
        </w:rPr>
        <w:t>семейн</w:t>
      </w:r>
      <w:r>
        <w:rPr>
          <w:rFonts w:ascii="Times New Roman" w:eastAsia="Times New Roman" w:hAnsi="Times New Roman" w:cs="Times New Roman"/>
          <w:sz w:val="28"/>
          <w:szCs w:val="28"/>
        </w:rPr>
        <w:t>ом</w:t>
      </w:r>
      <w:r w:rsidRPr="00455974">
        <w:rPr>
          <w:rFonts w:ascii="Times New Roman" w:eastAsia="Times New Roman" w:hAnsi="Times New Roman" w:cs="Times New Roman"/>
          <w:sz w:val="28"/>
          <w:szCs w:val="28"/>
        </w:rPr>
        <w:t xml:space="preserve"> анамне</w:t>
      </w:r>
      <w:r>
        <w:rPr>
          <w:rFonts w:ascii="Times New Roman" w:eastAsia="Times New Roman" w:hAnsi="Times New Roman" w:cs="Times New Roman"/>
          <w:sz w:val="28"/>
          <w:szCs w:val="28"/>
        </w:rPr>
        <w:t xml:space="preserve">зе, </w:t>
      </w:r>
      <w:r w:rsidRPr="00455974">
        <w:rPr>
          <w:rFonts w:ascii="Times New Roman" w:eastAsia="Times New Roman" w:hAnsi="Times New Roman" w:cs="Times New Roman"/>
          <w:sz w:val="28"/>
          <w:szCs w:val="28"/>
        </w:rPr>
        <w:t>имеющ</w:t>
      </w:r>
      <w:r>
        <w:rPr>
          <w:rFonts w:ascii="Times New Roman" w:eastAsia="Times New Roman" w:hAnsi="Times New Roman" w:cs="Times New Roman"/>
          <w:sz w:val="28"/>
          <w:szCs w:val="28"/>
        </w:rPr>
        <w:t>их</w:t>
      </w:r>
      <w:r w:rsidRPr="00455974">
        <w:rPr>
          <w:rFonts w:ascii="Times New Roman" w:eastAsia="Times New Roman" w:hAnsi="Times New Roman" w:cs="Times New Roman"/>
          <w:sz w:val="28"/>
          <w:szCs w:val="28"/>
        </w:rPr>
        <w:t xml:space="preserve"> несбалансированную</w:t>
      </w:r>
      <w:r>
        <w:rPr>
          <w:rFonts w:ascii="Times New Roman" w:eastAsia="Times New Roman" w:hAnsi="Times New Roman" w:cs="Times New Roman"/>
          <w:sz w:val="28"/>
          <w:szCs w:val="28"/>
        </w:rPr>
        <w:t xml:space="preserve"> </w:t>
      </w:r>
      <w:r w:rsidRPr="00455974">
        <w:rPr>
          <w:rFonts w:ascii="Times New Roman" w:eastAsia="Times New Roman" w:hAnsi="Times New Roman" w:cs="Times New Roman"/>
          <w:sz w:val="28"/>
          <w:szCs w:val="28"/>
        </w:rPr>
        <w:t xml:space="preserve">парацентрическую инверсию, охватывающую </w:t>
      </w:r>
      <w:r>
        <w:rPr>
          <w:rFonts w:ascii="Times New Roman" w:eastAsia="Times New Roman" w:hAnsi="Times New Roman" w:cs="Times New Roman"/>
          <w:sz w:val="28"/>
          <w:szCs w:val="28"/>
        </w:rPr>
        <w:t xml:space="preserve">с </w:t>
      </w:r>
      <w:r w:rsidRPr="00455974">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по </w:t>
      </w:r>
      <w:r w:rsidRPr="00455974">
        <w:rPr>
          <w:rFonts w:ascii="Times New Roman" w:eastAsia="Times New Roman" w:hAnsi="Times New Roman" w:cs="Times New Roman"/>
          <w:sz w:val="28"/>
          <w:szCs w:val="28"/>
        </w:rPr>
        <w:t>6 экзон</w:t>
      </w:r>
      <w:r>
        <w:rPr>
          <w:rFonts w:ascii="Times New Roman" w:eastAsia="Times New Roman" w:hAnsi="Times New Roman" w:cs="Times New Roman"/>
          <w:sz w:val="28"/>
          <w:szCs w:val="28"/>
        </w:rPr>
        <w:t xml:space="preserve">ы гена </w:t>
      </w:r>
      <w:r w:rsidRPr="00714499">
        <w:rPr>
          <w:rFonts w:ascii="Times New Roman" w:eastAsia="Times New Roman" w:hAnsi="Times New Roman" w:cs="Times New Roman"/>
          <w:i/>
          <w:sz w:val="28"/>
          <w:szCs w:val="28"/>
        </w:rPr>
        <w:t>MSH2</w:t>
      </w:r>
      <w:r w:rsidR="00364822">
        <w:rPr>
          <w:rFonts w:ascii="Times New Roman" w:eastAsia="Times New Roman" w:hAnsi="Times New Roman" w:cs="Times New Roman"/>
          <w:i/>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53</w:t>
      </w:r>
      <w:r w:rsidR="00364822" w:rsidRPr="00364822">
        <w:rPr>
          <w:rFonts w:ascii="Times New Roman" w:hAnsi="Times New Roman" w:cs="Times New Roman"/>
          <w:sz w:val="28"/>
          <w:szCs w:val="28"/>
        </w:rPr>
        <w:t>]</w:t>
      </w:r>
      <w:r w:rsidRPr="0045597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Rhees</w:t>
      </w:r>
      <w:r>
        <w:rPr>
          <w:rFonts w:ascii="Times New Roman" w:eastAsia="Times New Roman" w:hAnsi="Times New Roman" w:cs="Times New Roman"/>
          <w:sz w:val="28"/>
          <w:szCs w:val="28"/>
        </w:rPr>
        <w:t xml:space="preserve"> </w:t>
      </w:r>
      <w:r w:rsidRPr="00455974">
        <w:rPr>
          <w:rFonts w:ascii="Times New Roman" w:eastAsia="Times New Roman" w:hAnsi="Times New Roman" w:cs="Times New Roman"/>
          <w:sz w:val="28"/>
          <w:szCs w:val="28"/>
        </w:rPr>
        <w:t xml:space="preserve">обнаружил, что </w:t>
      </w:r>
      <w:r>
        <w:rPr>
          <w:rFonts w:ascii="Times New Roman" w:eastAsia="Times New Roman" w:hAnsi="Times New Roman" w:cs="Times New Roman"/>
          <w:sz w:val="28"/>
          <w:szCs w:val="28"/>
        </w:rPr>
        <w:t xml:space="preserve">в </w:t>
      </w:r>
      <w:r w:rsidRPr="00455974">
        <w:rPr>
          <w:rFonts w:ascii="Times New Roman" w:eastAsia="Times New Roman" w:hAnsi="Times New Roman" w:cs="Times New Roman"/>
          <w:sz w:val="28"/>
          <w:szCs w:val="28"/>
        </w:rPr>
        <w:t>значительн</w:t>
      </w:r>
      <w:r>
        <w:rPr>
          <w:rFonts w:ascii="Times New Roman" w:eastAsia="Times New Roman" w:hAnsi="Times New Roman" w:cs="Times New Roman"/>
          <w:sz w:val="28"/>
          <w:szCs w:val="28"/>
        </w:rPr>
        <w:t>ом</w:t>
      </w:r>
      <w:r w:rsidRPr="0045597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числе случаев у </w:t>
      </w:r>
      <w:r w:rsidRPr="00455974">
        <w:rPr>
          <w:rFonts w:ascii="Times New Roman" w:eastAsia="Times New Roman" w:hAnsi="Times New Roman" w:cs="Times New Roman"/>
          <w:sz w:val="28"/>
          <w:szCs w:val="28"/>
        </w:rPr>
        <w:t xml:space="preserve">пациентов с ранее необъяснимым синдромом Линча </w:t>
      </w:r>
      <w:r w:rsidRPr="00455974">
        <w:rPr>
          <w:rFonts w:ascii="Times New Roman" w:eastAsia="Times New Roman" w:hAnsi="Times New Roman" w:cs="Times New Roman"/>
          <w:i/>
          <w:sz w:val="28"/>
          <w:szCs w:val="28"/>
        </w:rPr>
        <w:t>MSH2</w:t>
      </w:r>
      <w:r w:rsidRPr="00455974">
        <w:rPr>
          <w:rFonts w:ascii="Times New Roman" w:eastAsia="Times New Roman" w:hAnsi="Times New Roman" w:cs="Times New Roman"/>
          <w:sz w:val="28"/>
          <w:szCs w:val="28"/>
        </w:rPr>
        <w:t>-типа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 xml:space="preserve">обнаруживается </w:t>
      </w:r>
      <w:r w:rsidRPr="00455974">
        <w:rPr>
          <w:rFonts w:ascii="Times New Roman" w:eastAsia="Times New Roman" w:hAnsi="Times New Roman" w:cs="Times New Roman"/>
          <w:sz w:val="28"/>
          <w:szCs w:val="28"/>
        </w:rPr>
        <w:t>инверси</w:t>
      </w:r>
      <w:r>
        <w:rPr>
          <w:rFonts w:ascii="Times New Roman" w:eastAsia="Times New Roman" w:hAnsi="Times New Roman" w:cs="Times New Roman"/>
          <w:sz w:val="28"/>
          <w:szCs w:val="28"/>
        </w:rPr>
        <w:t xml:space="preserve">я с </w:t>
      </w:r>
      <w:r w:rsidRPr="00455974">
        <w:rPr>
          <w:rFonts w:ascii="Times New Roman" w:eastAsia="Times New Roman" w:hAnsi="Times New Roman" w:cs="Times New Roman"/>
          <w:sz w:val="28"/>
          <w:szCs w:val="28"/>
        </w:rPr>
        <w:t xml:space="preserve">1 </w:t>
      </w:r>
      <w:r>
        <w:rPr>
          <w:rFonts w:ascii="Times New Roman" w:eastAsia="Times New Roman" w:hAnsi="Times New Roman" w:cs="Times New Roman"/>
          <w:sz w:val="28"/>
          <w:szCs w:val="28"/>
        </w:rPr>
        <w:t>по</w:t>
      </w:r>
      <w:r w:rsidRPr="00455974">
        <w:rPr>
          <w:rFonts w:ascii="Times New Roman" w:eastAsia="Times New Roman" w:hAnsi="Times New Roman" w:cs="Times New Roman"/>
          <w:sz w:val="28"/>
          <w:szCs w:val="28"/>
        </w:rPr>
        <w:t xml:space="preserve"> 7 экзон</w:t>
      </w:r>
      <w:r>
        <w:rPr>
          <w:rFonts w:ascii="Times New Roman" w:eastAsia="Times New Roman" w:hAnsi="Times New Roman" w:cs="Times New Roman"/>
          <w:sz w:val="28"/>
          <w:szCs w:val="28"/>
        </w:rPr>
        <w:t>ы</w:t>
      </w:r>
      <w:r w:rsidRPr="00455974">
        <w:rPr>
          <w:rFonts w:ascii="Times New Roman" w:eastAsia="Times New Roman" w:hAnsi="Times New Roman" w:cs="Times New Roman"/>
          <w:sz w:val="28"/>
          <w:szCs w:val="28"/>
        </w:rPr>
        <w:t xml:space="preserve"> в гене </w:t>
      </w:r>
      <w:r w:rsidRPr="00455974">
        <w:rPr>
          <w:rFonts w:ascii="Times New Roman" w:eastAsia="Times New Roman" w:hAnsi="Times New Roman" w:cs="Times New Roman"/>
          <w:i/>
          <w:sz w:val="28"/>
          <w:szCs w:val="28"/>
        </w:rPr>
        <w:t>MSH2</w:t>
      </w:r>
      <w:r w:rsidR="00364822">
        <w:rPr>
          <w:rFonts w:ascii="Times New Roman" w:eastAsia="Times New Roman" w:hAnsi="Times New Roman" w:cs="Times New Roman"/>
          <w:i/>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52</w:t>
      </w:r>
      <w:r w:rsidR="00364822" w:rsidRPr="00364822">
        <w:rPr>
          <w:rFonts w:ascii="Times New Roman" w:hAnsi="Times New Roman" w:cs="Times New Roman"/>
          <w:sz w:val="28"/>
          <w:szCs w:val="28"/>
        </w:rPr>
        <w:t>]</w:t>
      </w:r>
      <w:r>
        <w:rPr>
          <w:rFonts w:ascii="Times New Roman" w:eastAsia="Times New Roman" w:hAnsi="Times New Roman" w:cs="Times New Roman"/>
          <w:i/>
          <w:sz w:val="28"/>
          <w:szCs w:val="28"/>
        </w:rPr>
        <w:t>.</w:t>
      </w:r>
      <w:r>
        <w:rPr>
          <w:rFonts w:ascii="Times New Roman" w:eastAsia="Times New Roman" w:hAnsi="Times New Roman" w:cs="Times New Roman"/>
          <w:sz w:val="28"/>
          <w:szCs w:val="28"/>
        </w:rPr>
        <w:t xml:space="preserve"> Предполагаются и </w:t>
      </w:r>
      <w:r w:rsidRPr="00517F22">
        <w:rPr>
          <w:rFonts w:ascii="Times New Roman" w:eastAsia="Times New Roman" w:hAnsi="Times New Roman" w:cs="Times New Roman"/>
          <w:sz w:val="28"/>
          <w:szCs w:val="28"/>
        </w:rPr>
        <w:t>другие механизмы</w:t>
      </w:r>
      <w:r>
        <w:rPr>
          <w:rFonts w:ascii="Times New Roman" w:eastAsia="Times New Roman" w:hAnsi="Times New Roman" w:cs="Times New Roman"/>
          <w:sz w:val="28"/>
          <w:szCs w:val="28"/>
        </w:rPr>
        <w:t xml:space="preserve"> </w:t>
      </w:r>
      <w:r w:rsidRPr="00517F22">
        <w:rPr>
          <w:rFonts w:ascii="Times New Roman" w:eastAsia="Times New Roman" w:hAnsi="Times New Roman" w:cs="Times New Roman"/>
          <w:sz w:val="28"/>
          <w:szCs w:val="28"/>
        </w:rPr>
        <w:t>инактив</w:t>
      </w:r>
      <w:r>
        <w:rPr>
          <w:rFonts w:ascii="Times New Roman" w:eastAsia="Times New Roman" w:hAnsi="Times New Roman" w:cs="Times New Roman"/>
          <w:sz w:val="28"/>
          <w:szCs w:val="28"/>
        </w:rPr>
        <w:t xml:space="preserve">ации </w:t>
      </w:r>
      <w:r w:rsidRPr="00517F22">
        <w:rPr>
          <w:rFonts w:ascii="Times New Roman" w:eastAsia="Times New Roman" w:hAnsi="Times New Roman" w:cs="Times New Roman"/>
          <w:sz w:val="28"/>
          <w:szCs w:val="28"/>
        </w:rPr>
        <w:t>ген</w:t>
      </w:r>
      <w:r>
        <w:rPr>
          <w:rFonts w:ascii="Times New Roman" w:eastAsia="Times New Roman" w:hAnsi="Times New Roman" w:cs="Times New Roman"/>
          <w:sz w:val="28"/>
          <w:szCs w:val="28"/>
        </w:rPr>
        <w:t>ов</w:t>
      </w:r>
      <w:r w:rsidRPr="00714499">
        <w:rPr>
          <w:rFonts w:ascii="Times New Roman" w:eastAsia="Times New Roman" w:hAnsi="Times New Roman" w:cs="Times New Roman"/>
          <w:sz w:val="28"/>
          <w:szCs w:val="28"/>
        </w:rPr>
        <w:t xml:space="preserve"> </w:t>
      </w:r>
      <w:r w:rsidRPr="00517F22">
        <w:rPr>
          <w:rFonts w:ascii="Times New Roman" w:eastAsia="Times New Roman" w:hAnsi="Times New Roman" w:cs="Times New Roman"/>
          <w:sz w:val="28"/>
          <w:szCs w:val="28"/>
          <w:lang w:val="en-US"/>
        </w:rPr>
        <w:t>MMR</w:t>
      </w:r>
      <w:r w:rsidRPr="00517F2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которая приводит к ЛПС</w:t>
      </w:r>
      <w:r w:rsidRPr="00517F22">
        <w:rPr>
          <w:rFonts w:ascii="Times New Roman" w:eastAsia="Times New Roman" w:hAnsi="Times New Roman" w:cs="Times New Roman"/>
          <w:sz w:val="28"/>
          <w:szCs w:val="28"/>
        </w:rPr>
        <w:t xml:space="preserve">. </w:t>
      </w:r>
      <w:proofErr w:type="spellStart"/>
      <w:r w:rsidRPr="00517F22">
        <w:rPr>
          <w:rFonts w:ascii="Times New Roman" w:eastAsiaTheme="minorHAnsi" w:hAnsi="Times New Roman" w:cs="Times New Roman"/>
          <w:sz w:val="28"/>
          <w:szCs w:val="28"/>
          <w:lang w:val="en-US" w:eastAsia="en-US"/>
        </w:rPr>
        <w:t>Mensenkamp</w:t>
      </w:r>
      <w:proofErr w:type="spellEnd"/>
      <w:r>
        <w:rPr>
          <w:rFonts w:ascii="Times New Roman" w:eastAsiaTheme="minorHAnsi" w:hAnsi="Times New Roman" w:cs="Times New Roman"/>
          <w:sz w:val="28"/>
          <w:szCs w:val="28"/>
          <w:lang w:eastAsia="en-US"/>
        </w:rPr>
        <w:t xml:space="preserve"> приводит данные</w:t>
      </w:r>
      <w:r>
        <w:rPr>
          <w:rFonts w:ascii="Times New Roman" w:eastAsia="Times New Roman" w:hAnsi="Times New Roman" w:cs="Times New Roman"/>
          <w:sz w:val="28"/>
          <w:szCs w:val="28"/>
        </w:rPr>
        <w:t xml:space="preserve">, согласно которым </w:t>
      </w:r>
      <w:r w:rsidRPr="00517F22">
        <w:rPr>
          <w:rFonts w:ascii="Times New Roman" w:eastAsia="Times New Roman" w:hAnsi="Times New Roman" w:cs="Times New Roman"/>
          <w:sz w:val="28"/>
          <w:szCs w:val="28"/>
        </w:rPr>
        <w:t xml:space="preserve">около 60% </w:t>
      </w:r>
      <w:r>
        <w:rPr>
          <w:rFonts w:ascii="Times New Roman" w:eastAsia="Times New Roman" w:hAnsi="Times New Roman" w:cs="Times New Roman"/>
          <w:sz w:val="28"/>
          <w:szCs w:val="28"/>
        </w:rPr>
        <w:t xml:space="preserve">КРР при ЛПС </w:t>
      </w:r>
      <w:r w:rsidRPr="00517F22">
        <w:rPr>
          <w:rFonts w:ascii="Times New Roman" w:eastAsia="Times New Roman" w:hAnsi="Times New Roman" w:cs="Times New Roman"/>
          <w:sz w:val="28"/>
          <w:szCs w:val="28"/>
        </w:rPr>
        <w:t xml:space="preserve">демонстрируют </w:t>
      </w:r>
      <w:r>
        <w:rPr>
          <w:rFonts w:ascii="Times New Roman" w:eastAsia="Times New Roman" w:hAnsi="Times New Roman" w:cs="Times New Roman"/>
          <w:sz w:val="28"/>
          <w:szCs w:val="28"/>
        </w:rPr>
        <w:t xml:space="preserve">гомозиготную </w:t>
      </w:r>
      <w:r w:rsidRPr="00517F22">
        <w:rPr>
          <w:rFonts w:ascii="Times New Roman" w:eastAsia="Times New Roman" w:hAnsi="Times New Roman" w:cs="Times New Roman"/>
          <w:sz w:val="28"/>
          <w:szCs w:val="28"/>
        </w:rPr>
        <w:t xml:space="preserve">соматическую инактивацию генов </w:t>
      </w:r>
      <w:r w:rsidRPr="00517F22">
        <w:rPr>
          <w:rFonts w:ascii="Times New Roman" w:eastAsia="Times New Roman" w:hAnsi="Times New Roman" w:cs="Times New Roman"/>
          <w:sz w:val="28"/>
          <w:szCs w:val="28"/>
          <w:lang w:val="en-US"/>
        </w:rPr>
        <w:t>MMR</w:t>
      </w:r>
      <w:r w:rsidRPr="00517F22">
        <w:rPr>
          <w:rFonts w:ascii="Times New Roman" w:eastAsia="Times New Roman" w:hAnsi="Times New Roman" w:cs="Times New Roman"/>
          <w:sz w:val="28"/>
          <w:szCs w:val="28"/>
        </w:rPr>
        <w:t xml:space="preserve"> в</w:t>
      </w:r>
      <w:r>
        <w:rPr>
          <w:rFonts w:ascii="Times New Roman" w:eastAsia="Times New Roman" w:hAnsi="Times New Roman" w:cs="Times New Roman"/>
          <w:sz w:val="28"/>
          <w:szCs w:val="28"/>
        </w:rPr>
        <w:t xml:space="preserve"> </w:t>
      </w:r>
      <w:r w:rsidRPr="00517F22">
        <w:rPr>
          <w:rFonts w:ascii="Times New Roman" w:eastAsia="Times New Roman" w:hAnsi="Times New Roman" w:cs="Times New Roman"/>
          <w:sz w:val="28"/>
          <w:szCs w:val="28"/>
        </w:rPr>
        <w:t>опухоли</w:t>
      </w:r>
      <w:r w:rsidR="00364822">
        <w:rPr>
          <w:rFonts w:ascii="Times New Roman" w:eastAsia="Times New Roman" w:hAnsi="Times New Roman" w:cs="Times New Roman"/>
          <w:sz w:val="28"/>
          <w:szCs w:val="28"/>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54</w:t>
      </w:r>
      <w:r w:rsidR="00364822" w:rsidRPr="00364822">
        <w:rPr>
          <w:rFonts w:ascii="Times New Roman" w:hAnsi="Times New Roman" w:cs="Times New Roman"/>
          <w:sz w:val="28"/>
          <w:szCs w:val="28"/>
        </w:rPr>
        <w:t>]</w:t>
      </w:r>
      <w:r w:rsidRPr="00517F22">
        <w:rPr>
          <w:rFonts w:ascii="Times New Roman" w:eastAsia="Times New Roman" w:hAnsi="Times New Roman" w:cs="Times New Roman"/>
          <w:sz w:val="28"/>
          <w:szCs w:val="28"/>
        </w:rPr>
        <w:t xml:space="preserve">. Соматическая мутация в одном аллеле генов </w:t>
      </w:r>
      <w:r w:rsidRPr="00517F22">
        <w:rPr>
          <w:rFonts w:ascii="Times New Roman" w:eastAsia="Times New Roman" w:hAnsi="Times New Roman" w:cs="Times New Roman"/>
          <w:sz w:val="28"/>
          <w:szCs w:val="28"/>
          <w:lang w:val="en-US"/>
        </w:rPr>
        <w:t>MMR</w:t>
      </w:r>
      <w:r w:rsidRPr="00517F22">
        <w:rPr>
          <w:rFonts w:ascii="Times New Roman" w:eastAsia="Times New Roman" w:hAnsi="Times New Roman" w:cs="Times New Roman"/>
          <w:sz w:val="28"/>
          <w:szCs w:val="28"/>
        </w:rPr>
        <w:t xml:space="preserve"> вместе с потерей гетерозиготности другого аллеля является</w:t>
      </w:r>
      <w:r w:rsidRPr="00792DB0">
        <w:rPr>
          <w:rFonts w:ascii="Times New Roman" w:eastAsia="Times New Roman" w:hAnsi="Times New Roman" w:cs="Times New Roman"/>
          <w:sz w:val="28"/>
          <w:szCs w:val="28"/>
        </w:rPr>
        <w:t xml:space="preserve"> </w:t>
      </w:r>
      <w:r w:rsidRPr="00517F22">
        <w:rPr>
          <w:rFonts w:ascii="Times New Roman" w:eastAsia="Times New Roman" w:hAnsi="Times New Roman" w:cs="Times New Roman"/>
          <w:sz w:val="28"/>
          <w:szCs w:val="28"/>
        </w:rPr>
        <w:t>наиболее распространенн</w:t>
      </w:r>
      <w:r>
        <w:rPr>
          <w:rFonts w:ascii="Times New Roman" w:eastAsia="Times New Roman" w:hAnsi="Times New Roman" w:cs="Times New Roman"/>
          <w:sz w:val="28"/>
          <w:szCs w:val="28"/>
        </w:rPr>
        <w:t>ым</w:t>
      </w:r>
      <w:r w:rsidRPr="00517F22">
        <w:rPr>
          <w:rFonts w:ascii="Times New Roman" w:eastAsia="Times New Roman" w:hAnsi="Times New Roman" w:cs="Times New Roman"/>
          <w:sz w:val="28"/>
          <w:szCs w:val="28"/>
        </w:rPr>
        <w:t xml:space="preserve"> описанн</w:t>
      </w:r>
      <w:r>
        <w:rPr>
          <w:rFonts w:ascii="Times New Roman" w:eastAsia="Times New Roman" w:hAnsi="Times New Roman" w:cs="Times New Roman"/>
          <w:sz w:val="28"/>
          <w:szCs w:val="28"/>
        </w:rPr>
        <w:t xml:space="preserve">ым </w:t>
      </w:r>
      <w:r w:rsidRPr="00517F22">
        <w:rPr>
          <w:rFonts w:ascii="Times New Roman" w:eastAsia="Times New Roman" w:hAnsi="Times New Roman" w:cs="Times New Roman"/>
          <w:sz w:val="28"/>
          <w:szCs w:val="28"/>
        </w:rPr>
        <w:t>механизмом</w:t>
      </w:r>
      <w:r>
        <w:rPr>
          <w:rFonts w:ascii="Times New Roman" w:eastAsia="Times New Roman" w:hAnsi="Times New Roman" w:cs="Times New Roman"/>
          <w:sz w:val="28"/>
          <w:szCs w:val="28"/>
        </w:rPr>
        <w:t>, приводящим к фенотипической реализации синдрома</w:t>
      </w:r>
      <w:r w:rsidRPr="00517F22">
        <w:rPr>
          <w:rFonts w:ascii="Times New Roman" w:eastAsia="Times New Roman" w:hAnsi="Times New Roman" w:cs="Times New Roman"/>
          <w:sz w:val="28"/>
          <w:szCs w:val="28"/>
        </w:rPr>
        <w:t>. Соматические</w:t>
      </w:r>
      <w:r>
        <w:rPr>
          <w:rFonts w:ascii="Times New Roman" w:eastAsia="Times New Roman" w:hAnsi="Times New Roman" w:cs="Times New Roman"/>
          <w:sz w:val="28"/>
          <w:szCs w:val="28"/>
        </w:rPr>
        <w:t xml:space="preserve"> </w:t>
      </w:r>
      <w:r w:rsidRPr="00517F22">
        <w:rPr>
          <w:rFonts w:ascii="Times New Roman" w:eastAsia="Times New Roman" w:hAnsi="Times New Roman" w:cs="Times New Roman"/>
          <w:sz w:val="28"/>
          <w:szCs w:val="28"/>
        </w:rPr>
        <w:t>мутации ген</w:t>
      </w:r>
      <w:r>
        <w:rPr>
          <w:rFonts w:ascii="Times New Roman" w:eastAsia="Times New Roman" w:hAnsi="Times New Roman" w:cs="Times New Roman"/>
          <w:sz w:val="28"/>
          <w:szCs w:val="28"/>
        </w:rPr>
        <w:t>ов</w:t>
      </w:r>
      <w:r w:rsidRPr="00517F22">
        <w:rPr>
          <w:rFonts w:ascii="Times New Roman" w:eastAsia="Times New Roman" w:hAnsi="Times New Roman" w:cs="Times New Roman"/>
          <w:sz w:val="28"/>
          <w:szCs w:val="28"/>
        </w:rPr>
        <w:t xml:space="preserve"> </w:t>
      </w:r>
      <w:r w:rsidRPr="00517F22">
        <w:rPr>
          <w:rFonts w:ascii="Times New Roman" w:eastAsia="Times New Roman" w:hAnsi="Times New Roman" w:cs="Times New Roman"/>
          <w:sz w:val="28"/>
          <w:szCs w:val="28"/>
          <w:lang w:val="en-US"/>
        </w:rPr>
        <w:t>MMR</w:t>
      </w:r>
      <w:r w:rsidRPr="00517F22">
        <w:rPr>
          <w:rFonts w:ascii="Times New Roman" w:eastAsia="Times New Roman" w:hAnsi="Times New Roman" w:cs="Times New Roman"/>
          <w:sz w:val="28"/>
          <w:szCs w:val="28"/>
        </w:rPr>
        <w:t>, вероятно, являются спорадическими событиями, что позволяет предпола</w:t>
      </w:r>
      <w:r>
        <w:rPr>
          <w:rFonts w:ascii="Times New Roman" w:eastAsia="Times New Roman" w:hAnsi="Times New Roman" w:cs="Times New Roman"/>
          <w:sz w:val="28"/>
          <w:szCs w:val="28"/>
        </w:rPr>
        <w:t xml:space="preserve">гать не наследуемый характер </w:t>
      </w:r>
      <w:r w:rsidRPr="00517F22">
        <w:rPr>
          <w:rFonts w:ascii="Times New Roman" w:eastAsia="Times New Roman" w:hAnsi="Times New Roman" w:cs="Times New Roman"/>
          <w:sz w:val="28"/>
          <w:szCs w:val="28"/>
        </w:rPr>
        <w:t>дефицит</w:t>
      </w:r>
      <w:r>
        <w:rPr>
          <w:rFonts w:ascii="Times New Roman" w:eastAsia="Times New Roman" w:hAnsi="Times New Roman" w:cs="Times New Roman"/>
          <w:sz w:val="28"/>
          <w:szCs w:val="28"/>
        </w:rPr>
        <w:t>а</w:t>
      </w:r>
      <w:r w:rsidRPr="00517F22">
        <w:rPr>
          <w:rFonts w:ascii="Times New Roman" w:eastAsia="Times New Roman" w:hAnsi="Times New Roman" w:cs="Times New Roman"/>
          <w:sz w:val="28"/>
          <w:szCs w:val="28"/>
        </w:rPr>
        <w:t xml:space="preserve"> </w:t>
      </w:r>
      <w:r w:rsidRPr="00517F22">
        <w:rPr>
          <w:rFonts w:ascii="Times New Roman" w:eastAsia="Times New Roman" w:hAnsi="Times New Roman" w:cs="Times New Roman"/>
          <w:sz w:val="28"/>
          <w:szCs w:val="28"/>
          <w:lang w:val="en-US"/>
        </w:rPr>
        <w:t>MMR</w:t>
      </w:r>
      <w:r w:rsidRPr="00517F2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опухолях при ЛПС.</w:t>
      </w:r>
    </w:p>
    <w:p w14:paraId="44B00A1A" w14:textId="77777777" w:rsidR="00236867" w:rsidRPr="00AE446F" w:rsidRDefault="00236867" w:rsidP="00236867">
      <w:pPr>
        <w:pStyle w:val="a7"/>
        <w:numPr>
          <w:ilvl w:val="2"/>
          <w:numId w:val="15"/>
        </w:numPr>
        <w:spacing w:after="0" w:line="240" w:lineRule="auto"/>
        <w:ind w:left="0" w:firstLine="708"/>
        <w:jc w:val="both"/>
        <w:rPr>
          <w:rFonts w:ascii="Times New Roman" w:eastAsia="Times New Roman" w:hAnsi="Times New Roman" w:cs="Times New Roman"/>
          <w:sz w:val="28"/>
          <w:szCs w:val="28"/>
        </w:rPr>
      </w:pPr>
      <w:r w:rsidRPr="00AE446F">
        <w:rPr>
          <w:rFonts w:ascii="Times New Roman" w:eastAsia="Times New Roman" w:hAnsi="Times New Roman" w:cs="Times New Roman"/>
          <w:sz w:val="28"/>
          <w:szCs w:val="28"/>
        </w:rPr>
        <w:t xml:space="preserve">Синдром </w:t>
      </w:r>
      <w:proofErr w:type="spellStart"/>
      <w:r w:rsidRPr="00AE446F">
        <w:rPr>
          <w:rFonts w:ascii="Times New Roman" w:eastAsia="Times New Roman" w:hAnsi="Times New Roman" w:cs="Times New Roman"/>
          <w:sz w:val="28"/>
          <w:szCs w:val="28"/>
        </w:rPr>
        <w:t>Муира</w:t>
      </w:r>
      <w:proofErr w:type="spellEnd"/>
      <w:r w:rsidRPr="00AE446F">
        <w:rPr>
          <w:rFonts w:ascii="Times New Roman" w:eastAsia="Times New Roman" w:hAnsi="Times New Roman" w:cs="Times New Roman"/>
          <w:sz w:val="28"/>
          <w:szCs w:val="28"/>
        </w:rPr>
        <w:t>-Торре.</w:t>
      </w:r>
    </w:p>
    <w:p w14:paraId="30807391" w14:textId="77777777" w:rsidR="00236867" w:rsidRDefault="00236867" w:rsidP="00236867">
      <w:pPr>
        <w:spacing w:after="0" w:line="240" w:lineRule="auto"/>
        <w:ind w:firstLine="709"/>
        <w:jc w:val="both"/>
        <w:rPr>
          <w:rFonts w:ascii="Times New Roman" w:eastAsia="Times New Roman" w:hAnsi="Times New Roman" w:cs="Times New Roman"/>
          <w:sz w:val="28"/>
          <w:szCs w:val="28"/>
        </w:rPr>
      </w:pPr>
      <w:r w:rsidRPr="00AE446F">
        <w:rPr>
          <w:rFonts w:ascii="Times New Roman" w:eastAsia="Times New Roman" w:hAnsi="Times New Roman" w:cs="Times New Roman"/>
          <w:sz w:val="28"/>
          <w:szCs w:val="28"/>
        </w:rPr>
        <w:t xml:space="preserve">Синдром </w:t>
      </w:r>
      <w:proofErr w:type="spellStart"/>
      <w:r w:rsidRPr="00AE446F">
        <w:rPr>
          <w:rFonts w:ascii="Times New Roman" w:eastAsia="Times New Roman" w:hAnsi="Times New Roman" w:cs="Times New Roman"/>
          <w:sz w:val="28"/>
          <w:szCs w:val="28"/>
        </w:rPr>
        <w:t>Муира</w:t>
      </w:r>
      <w:proofErr w:type="spellEnd"/>
      <w:r w:rsidRPr="00AE446F">
        <w:rPr>
          <w:rFonts w:ascii="Times New Roman" w:eastAsia="Times New Roman" w:hAnsi="Times New Roman" w:cs="Times New Roman"/>
          <w:sz w:val="28"/>
          <w:szCs w:val="28"/>
        </w:rPr>
        <w:t>-Торре</w:t>
      </w:r>
      <w:r>
        <w:rPr>
          <w:rFonts w:ascii="Times New Roman" w:eastAsia="Times New Roman" w:hAnsi="Times New Roman" w:cs="Times New Roman"/>
          <w:sz w:val="28"/>
          <w:szCs w:val="28"/>
        </w:rPr>
        <w:t xml:space="preserve"> –</w:t>
      </w:r>
      <w:r w:rsidRPr="00AE446F">
        <w:rPr>
          <w:rFonts w:ascii="Times New Roman" w:eastAsia="Times New Roman" w:hAnsi="Times New Roman" w:cs="Times New Roman"/>
          <w:sz w:val="28"/>
          <w:szCs w:val="28"/>
        </w:rPr>
        <w:t xml:space="preserve"> редкое </w:t>
      </w:r>
      <w:r>
        <w:rPr>
          <w:rFonts w:ascii="Times New Roman" w:eastAsia="Times New Roman" w:hAnsi="Times New Roman" w:cs="Times New Roman"/>
          <w:sz w:val="28"/>
          <w:szCs w:val="28"/>
        </w:rPr>
        <w:t xml:space="preserve">аутосомно-доминантное </w:t>
      </w:r>
      <w:r w:rsidRPr="00AE446F">
        <w:rPr>
          <w:rFonts w:ascii="Times New Roman" w:eastAsia="Times New Roman" w:hAnsi="Times New Roman" w:cs="Times New Roman"/>
          <w:sz w:val="28"/>
          <w:szCs w:val="28"/>
        </w:rPr>
        <w:t>заболевание, характеризующееся</w:t>
      </w:r>
      <w:r>
        <w:rPr>
          <w:rFonts w:ascii="Times New Roman" w:eastAsia="Times New Roman" w:hAnsi="Times New Roman" w:cs="Times New Roman"/>
          <w:sz w:val="28"/>
          <w:szCs w:val="28"/>
        </w:rPr>
        <w:t xml:space="preserve"> н</w:t>
      </w:r>
      <w:r w:rsidRPr="00AE446F">
        <w:rPr>
          <w:rFonts w:ascii="Times New Roman" w:eastAsia="Times New Roman" w:hAnsi="Times New Roman" w:cs="Times New Roman"/>
          <w:sz w:val="28"/>
          <w:szCs w:val="28"/>
        </w:rPr>
        <w:t>аличием, по крайней мере, одной опухоли сальной железы и одной висцеральной злокачественной опухоли. Характерными</w:t>
      </w:r>
      <w:r>
        <w:rPr>
          <w:rFonts w:ascii="Times New Roman" w:eastAsia="Times New Roman" w:hAnsi="Times New Roman" w:cs="Times New Roman"/>
          <w:sz w:val="28"/>
          <w:szCs w:val="28"/>
        </w:rPr>
        <w:t xml:space="preserve"> для данного синдрома </w:t>
      </w:r>
      <w:r w:rsidRPr="00AE446F">
        <w:rPr>
          <w:rFonts w:ascii="Times New Roman" w:eastAsia="Times New Roman" w:hAnsi="Times New Roman" w:cs="Times New Roman"/>
          <w:sz w:val="28"/>
          <w:szCs w:val="28"/>
        </w:rPr>
        <w:t xml:space="preserve">железистыми опухолями </w:t>
      </w:r>
      <w:r>
        <w:rPr>
          <w:rFonts w:ascii="Times New Roman" w:eastAsia="Times New Roman" w:hAnsi="Times New Roman" w:cs="Times New Roman"/>
          <w:sz w:val="28"/>
          <w:szCs w:val="28"/>
        </w:rPr>
        <w:t>являются а</w:t>
      </w:r>
      <w:r w:rsidRPr="00AE446F">
        <w:rPr>
          <w:rFonts w:ascii="Times New Roman" w:eastAsia="Times New Roman" w:hAnsi="Times New Roman" w:cs="Times New Roman"/>
          <w:sz w:val="28"/>
          <w:szCs w:val="28"/>
        </w:rPr>
        <w:t>деномы</w:t>
      </w:r>
      <w:r>
        <w:rPr>
          <w:rFonts w:ascii="Times New Roman" w:eastAsia="Times New Roman" w:hAnsi="Times New Roman" w:cs="Times New Roman"/>
          <w:sz w:val="28"/>
          <w:szCs w:val="28"/>
        </w:rPr>
        <w:t xml:space="preserve">, </w:t>
      </w:r>
      <w:proofErr w:type="spellStart"/>
      <w:r w:rsidRPr="00AE446F">
        <w:rPr>
          <w:rFonts w:ascii="Times New Roman" w:eastAsia="Times New Roman" w:hAnsi="Times New Roman" w:cs="Times New Roman"/>
          <w:sz w:val="28"/>
          <w:szCs w:val="28"/>
        </w:rPr>
        <w:t>эпителиомы</w:t>
      </w:r>
      <w:proofErr w:type="spellEnd"/>
      <w:r>
        <w:rPr>
          <w:rFonts w:ascii="Times New Roman" w:eastAsia="Times New Roman" w:hAnsi="Times New Roman" w:cs="Times New Roman"/>
          <w:sz w:val="28"/>
          <w:szCs w:val="28"/>
        </w:rPr>
        <w:t xml:space="preserve"> и карциномы </w:t>
      </w:r>
      <w:r w:rsidRPr="00AE446F">
        <w:rPr>
          <w:rFonts w:ascii="Times New Roman" w:eastAsia="Times New Roman" w:hAnsi="Times New Roman" w:cs="Times New Roman"/>
          <w:sz w:val="28"/>
          <w:szCs w:val="28"/>
        </w:rPr>
        <w:t>сальных желез</w:t>
      </w:r>
      <w:r>
        <w:rPr>
          <w:rFonts w:ascii="Times New Roman" w:eastAsia="Times New Roman" w:hAnsi="Times New Roman" w:cs="Times New Roman"/>
          <w:sz w:val="28"/>
          <w:szCs w:val="28"/>
        </w:rPr>
        <w:t xml:space="preserve">. </w:t>
      </w:r>
      <w:r w:rsidRPr="00AE446F">
        <w:rPr>
          <w:rFonts w:ascii="Times New Roman" w:eastAsia="Times New Roman" w:hAnsi="Times New Roman" w:cs="Times New Roman"/>
          <w:sz w:val="28"/>
          <w:szCs w:val="28"/>
        </w:rPr>
        <w:t>Наиболее распространенными висцеральными</w:t>
      </w:r>
      <w:r>
        <w:rPr>
          <w:rFonts w:ascii="Times New Roman" w:eastAsia="Times New Roman" w:hAnsi="Times New Roman" w:cs="Times New Roman"/>
          <w:sz w:val="28"/>
          <w:szCs w:val="28"/>
        </w:rPr>
        <w:t xml:space="preserve"> опухолями является КРР и опухоли мочевого и полового тракта, которые характеризуются, как правило, </w:t>
      </w:r>
      <w:proofErr w:type="spellStart"/>
      <w:r>
        <w:rPr>
          <w:rFonts w:ascii="Times New Roman" w:eastAsia="Times New Roman" w:hAnsi="Times New Roman" w:cs="Times New Roman"/>
          <w:sz w:val="28"/>
          <w:szCs w:val="28"/>
        </w:rPr>
        <w:t>индолентным</w:t>
      </w:r>
      <w:proofErr w:type="spellEnd"/>
      <w:r>
        <w:rPr>
          <w:rFonts w:ascii="Times New Roman" w:eastAsia="Times New Roman" w:hAnsi="Times New Roman" w:cs="Times New Roman"/>
          <w:sz w:val="28"/>
          <w:szCs w:val="28"/>
        </w:rPr>
        <w:t xml:space="preserve"> течением. Фенотипическое проявление синдрома часто ассоциировано с </w:t>
      </w:r>
      <w:proofErr w:type="spellStart"/>
      <w:r>
        <w:rPr>
          <w:rFonts w:ascii="Times New Roman" w:eastAsia="Times New Roman" w:hAnsi="Times New Roman" w:cs="Times New Roman"/>
          <w:sz w:val="28"/>
          <w:szCs w:val="28"/>
        </w:rPr>
        <w:t>герминальными</w:t>
      </w:r>
      <w:proofErr w:type="spellEnd"/>
      <w:r>
        <w:rPr>
          <w:rFonts w:ascii="Times New Roman" w:eastAsia="Times New Roman" w:hAnsi="Times New Roman" w:cs="Times New Roman"/>
          <w:sz w:val="28"/>
          <w:szCs w:val="28"/>
        </w:rPr>
        <w:t xml:space="preserve"> мутациями в ге</w:t>
      </w:r>
      <w:r w:rsidRPr="00AE446F">
        <w:rPr>
          <w:rFonts w:ascii="Times New Roman" w:eastAsia="Times New Roman" w:hAnsi="Times New Roman" w:cs="Times New Roman"/>
          <w:sz w:val="28"/>
          <w:szCs w:val="28"/>
        </w:rPr>
        <w:t xml:space="preserve">нах </w:t>
      </w:r>
      <w:r w:rsidRPr="00AE446F">
        <w:rPr>
          <w:rFonts w:ascii="Times New Roman" w:eastAsia="Times New Roman" w:hAnsi="Times New Roman" w:cs="Times New Roman"/>
          <w:i/>
          <w:sz w:val="28"/>
          <w:szCs w:val="28"/>
        </w:rPr>
        <w:t xml:space="preserve">MLH1 </w:t>
      </w:r>
      <w:r w:rsidRPr="00AE446F">
        <w:rPr>
          <w:rFonts w:ascii="Times New Roman" w:eastAsia="Times New Roman" w:hAnsi="Times New Roman" w:cs="Times New Roman"/>
          <w:sz w:val="28"/>
          <w:szCs w:val="28"/>
        </w:rPr>
        <w:t>и</w:t>
      </w:r>
      <w:r w:rsidRPr="00A12996">
        <w:rPr>
          <w:rFonts w:ascii="Times New Roman" w:eastAsia="Times New Roman" w:hAnsi="Times New Roman" w:cs="Times New Roman"/>
          <w:i/>
          <w:sz w:val="28"/>
          <w:szCs w:val="28"/>
        </w:rPr>
        <w:t xml:space="preserve"> </w:t>
      </w:r>
      <w:r w:rsidRPr="00AE446F">
        <w:rPr>
          <w:rFonts w:ascii="Times New Roman" w:eastAsia="Times New Roman" w:hAnsi="Times New Roman" w:cs="Times New Roman"/>
          <w:i/>
          <w:sz w:val="28"/>
          <w:szCs w:val="28"/>
        </w:rPr>
        <w:t>MSH2</w:t>
      </w:r>
      <w:r w:rsidRPr="00AE446F">
        <w:rPr>
          <w:rFonts w:ascii="Times New Roman" w:eastAsia="Times New Roman" w:hAnsi="Times New Roman" w:cs="Times New Roman"/>
          <w:sz w:val="28"/>
          <w:szCs w:val="28"/>
        </w:rPr>
        <w:t>.</w:t>
      </w:r>
    </w:p>
    <w:p w14:paraId="1B0F564E" w14:textId="77777777" w:rsidR="00236867" w:rsidRDefault="00236867" w:rsidP="00236867">
      <w:pPr>
        <w:pStyle w:val="a7"/>
        <w:numPr>
          <w:ilvl w:val="2"/>
          <w:numId w:val="15"/>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Классический и аттенуированный семейный </w:t>
      </w:r>
      <w:proofErr w:type="spellStart"/>
      <w:r>
        <w:rPr>
          <w:rFonts w:ascii="Times New Roman" w:eastAsia="Times New Roman" w:hAnsi="Times New Roman" w:cs="Times New Roman"/>
          <w:sz w:val="28"/>
          <w:szCs w:val="28"/>
        </w:rPr>
        <w:t>аденоматозный</w:t>
      </w:r>
      <w:proofErr w:type="spellEnd"/>
      <w:r>
        <w:rPr>
          <w:rFonts w:ascii="Times New Roman" w:eastAsia="Times New Roman" w:hAnsi="Times New Roman" w:cs="Times New Roman"/>
          <w:sz w:val="28"/>
          <w:szCs w:val="28"/>
        </w:rPr>
        <w:t xml:space="preserve"> полипоз.</w:t>
      </w:r>
    </w:p>
    <w:p w14:paraId="366EBEBC" w14:textId="69103C6D" w:rsidR="00236867" w:rsidRPr="002135E9" w:rsidRDefault="00236867" w:rsidP="00236867">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5A5B54">
        <w:rPr>
          <w:rFonts w:ascii="Times New Roman" w:eastAsia="Times New Roman" w:hAnsi="Times New Roman" w:cs="Times New Roman"/>
          <w:sz w:val="28"/>
          <w:szCs w:val="28"/>
        </w:rPr>
        <w:t xml:space="preserve">Семейный </w:t>
      </w:r>
      <w:proofErr w:type="spellStart"/>
      <w:r w:rsidRPr="005A5B54">
        <w:rPr>
          <w:rFonts w:ascii="Times New Roman" w:eastAsia="Times New Roman" w:hAnsi="Times New Roman" w:cs="Times New Roman"/>
          <w:sz w:val="28"/>
          <w:szCs w:val="28"/>
        </w:rPr>
        <w:t>аденоматозный</w:t>
      </w:r>
      <w:proofErr w:type="spellEnd"/>
      <w:r w:rsidRPr="005A5B54">
        <w:rPr>
          <w:rFonts w:ascii="Times New Roman" w:eastAsia="Times New Roman" w:hAnsi="Times New Roman" w:cs="Times New Roman"/>
          <w:sz w:val="28"/>
          <w:szCs w:val="28"/>
        </w:rPr>
        <w:t xml:space="preserve"> полипоз (САП) </w:t>
      </w:r>
      <w:r>
        <w:rPr>
          <w:rFonts w:ascii="Times New Roman" w:eastAsia="Times New Roman" w:hAnsi="Times New Roman" w:cs="Times New Roman"/>
          <w:sz w:val="28"/>
          <w:szCs w:val="28"/>
        </w:rPr>
        <w:t xml:space="preserve">является причиной </w:t>
      </w:r>
      <w:r w:rsidRPr="005A5B54">
        <w:rPr>
          <w:rFonts w:ascii="Times New Roman" w:eastAsia="Times New Roman" w:hAnsi="Times New Roman" w:cs="Times New Roman"/>
          <w:sz w:val="28"/>
          <w:szCs w:val="28"/>
        </w:rPr>
        <w:t>около 1% всех случаев КРР</w:t>
      </w:r>
      <w:r>
        <w:rPr>
          <w:rFonts w:ascii="Times New Roman" w:eastAsia="Times New Roman" w:hAnsi="Times New Roman" w:cs="Times New Roman"/>
          <w:sz w:val="28"/>
          <w:szCs w:val="28"/>
        </w:rPr>
        <w:t>, его п</w:t>
      </w:r>
      <w:r w:rsidRPr="005A5B54">
        <w:rPr>
          <w:rFonts w:ascii="Times New Roman" w:eastAsia="Times New Roman" w:hAnsi="Times New Roman" w:cs="Times New Roman"/>
          <w:sz w:val="28"/>
          <w:szCs w:val="28"/>
          <w:lang w:val="kk-KZ"/>
        </w:rPr>
        <w:t xml:space="preserve">опуляционая частота </w:t>
      </w:r>
      <w:r>
        <w:rPr>
          <w:rFonts w:ascii="Times New Roman" w:eastAsia="Times New Roman" w:hAnsi="Times New Roman" w:cs="Times New Roman"/>
          <w:sz w:val="28"/>
          <w:szCs w:val="28"/>
          <w:lang w:val="kk-KZ"/>
        </w:rPr>
        <w:t xml:space="preserve">по </w:t>
      </w:r>
      <w:r>
        <w:rPr>
          <w:rFonts w:ascii="Times New Roman" w:eastAsia="Times New Roman" w:hAnsi="Times New Roman" w:cs="Times New Roman"/>
          <w:sz w:val="28"/>
          <w:szCs w:val="28"/>
          <w:lang w:val="en-US"/>
        </w:rPr>
        <w:t>Half</w:t>
      </w:r>
      <w:r>
        <w:rPr>
          <w:rFonts w:ascii="Times New Roman" w:eastAsia="Times New Roman" w:hAnsi="Times New Roman" w:cs="Times New Roman"/>
          <w:sz w:val="28"/>
          <w:szCs w:val="28"/>
        </w:rPr>
        <w:t xml:space="preserve"> </w:t>
      </w:r>
      <w:r w:rsidRPr="005A5B54">
        <w:rPr>
          <w:rFonts w:ascii="Times New Roman" w:eastAsia="Times New Roman" w:hAnsi="Times New Roman" w:cs="Times New Roman"/>
          <w:sz w:val="28"/>
          <w:szCs w:val="28"/>
          <w:lang w:val="kk-KZ"/>
        </w:rPr>
        <w:t>составляет</w:t>
      </w:r>
      <w:r w:rsidRPr="005A5B54">
        <w:rPr>
          <w:rFonts w:ascii="Times New Roman" w:eastAsia="Times New Roman" w:hAnsi="Times New Roman" w:cs="Times New Roman"/>
          <w:sz w:val="28"/>
          <w:szCs w:val="28"/>
        </w:rPr>
        <w:t xml:space="preserve"> 1 случай на </w:t>
      </w:r>
      <w:r>
        <w:rPr>
          <w:rFonts w:ascii="Times New Roman" w:eastAsia="Times New Roman" w:hAnsi="Times New Roman" w:cs="Times New Roman"/>
          <w:sz w:val="28"/>
          <w:szCs w:val="28"/>
        </w:rPr>
        <w:t>1</w:t>
      </w:r>
      <w:r w:rsidRPr="005003DB">
        <w:rPr>
          <w:rFonts w:ascii="Times New Roman" w:eastAsiaTheme="minorHAnsi" w:hAnsi="Times New Roman" w:cs="Times New Roman"/>
          <w:sz w:val="28"/>
          <w:szCs w:val="28"/>
          <w:lang w:eastAsia="en-US"/>
        </w:rPr>
        <w:t>1300–37600</w:t>
      </w:r>
      <w:r w:rsidR="00364822">
        <w:rPr>
          <w:rFonts w:ascii="Times New Roman" w:eastAsiaTheme="minorHAnsi" w:hAnsi="Times New Roman" w:cs="Times New Roman"/>
          <w:sz w:val="28"/>
          <w:szCs w:val="28"/>
          <w:lang w:eastAsia="en-US"/>
        </w:rPr>
        <w:t xml:space="preserve"> </w:t>
      </w:r>
      <w:r w:rsidR="00364822" w:rsidRPr="00364822">
        <w:rPr>
          <w:rFonts w:ascii="Times New Roman" w:hAnsi="Times New Roman" w:cs="Times New Roman"/>
          <w:sz w:val="28"/>
          <w:szCs w:val="28"/>
        </w:rPr>
        <w:t>[</w:t>
      </w:r>
      <w:r w:rsidR="00364822">
        <w:rPr>
          <w:rFonts w:ascii="Times New Roman" w:hAnsi="Times New Roman" w:cs="Times New Roman"/>
          <w:sz w:val="28"/>
          <w:szCs w:val="28"/>
        </w:rPr>
        <w:t>55</w:t>
      </w:r>
      <w:r w:rsidR="00364822" w:rsidRPr="00364822">
        <w:rPr>
          <w:rFonts w:ascii="Times New Roman" w:hAnsi="Times New Roman" w:cs="Times New Roman"/>
          <w:sz w:val="28"/>
          <w:szCs w:val="28"/>
        </w:rPr>
        <w:t>]</w:t>
      </w:r>
      <w:r w:rsidRPr="005A5B54">
        <w:rPr>
          <w:rFonts w:ascii="Times New Roman" w:eastAsia="Times New Roman" w:hAnsi="Times New Roman" w:cs="Times New Roman"/>
          <w:sz w:val="28"/>
          <w:szCs w:val="28"/>
        </w:rPr>
        <w:t xml:space="preserve">. САП наследуется по аутосомно-доминантному типу с пенетрантностью 100%, возраст ко времени установления диагноза составляет </w:t>
      </w:r>
      <w:r>
        <w:rPr>
          <w:rFonts w:ascii="Times New Roman" w:eastAsia="Times New Roman" w:hAnsi="Times New Roman" w:cs="Times New Roman"/>
          <w:sz w:val="28"/>
          <w:szCs w:val="28"/>
        </w:rPr>
        <w:t>около 30</w:t>
      </w:r>
      <w:r w:rsidRPr="005A5B5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лет, у 5% пациентов </w:t>
      </w:r>
      <w:proofErr w:type="spellStart"/>
      <w:r>
        <w:rPr>
          <w:rFonts w:ascii="Times New Roman" w:eastAsia="Times New Roman" w:hAnsi="Times New Roman" w:cs="Times New Roman"/>
          <w:sz w:val="28"/>
          <w:szCs w:val="28"/>
        </w:rPr>
        <w:t>озлокачествление</w:t>
      </w:r>
      <w:proofErr w:type="spellEnd"/>
      <w:r>
        <w:rPr>
          <w:rFonts w:ascii="Times New Roman" w:eastAsia="Times New Roman" w:hAnsi="Times New Roman" w:cs="Times New Roman"/>
          <w:sz w:val="28"/>
          <w:szCs w:val="28"/>
        </w:rPr>
        <w:t xml:space="preserve"> полипов происходит к 20 годам</w:t>
      </w:r>
      <w:r w:rsidRPr="005A5B54">
        <w:rPr>
          <w:rFonts w:ascii="Times New Roman" w:eastAsia="Times New Roman" w:hAnsi="Times New Roman" w:cs="Times New Roman"/>
          <w:sz w:val="28"/>
          <w:szCs w:val="28"/>
        </w:rPr>
        <w:t xml:space="preserve">. САП характеризуется возникновением в толстой кишке множественных </w:t>
      </w:r>
      <w:proofErr w:type="spellStart"/>
      <w:r w:rsidRPr="005A5B54">
        <w:rPr>
          <w:rFonts w:ascii="Times New Roman" w:eastAsia="Times New Roman" w:hAnsi="Times New Roman" w:cs="Times New Roman"/>
          <w:sz w:val="28"/>
          <w:szCs w:val="28"/>
        </w:rPr>
        <w:t>аденоматозных</w:t>
      </w:r>
      <w:proofErr w:type="spellEnd"/>
      <w:r w:rsidRPr="005A5B54">
        <w:rPr>
          <w:rFonts w:ascii="Times New Roman" w:eastAsia="Times New Roman" w:hAnsi="Times New Roman" w:cs="Times New Roman"/>
          <w:sz w:val="28"/>
          <w:szCs w:val="28"/>
        </w:rPr>
        <w:t xml:space="preserve"> полипов – от нескольких десятков до нескольких тысяч. В зависимости от числа полипов выделяют следующие клинические формы САП: </w:t>
      </w:r>
      <w:r w:rsidRPr="005A5B54">
        <w:rPr>
          <w:rFonts w:ascii="Times New Roman" w:eastAsiaTheme="minorHAnsi" w:hAnsi="Times New Roman" w:cs="Times New Roman"/>
          <w:sz w:val="28"/>
          <w:szCs w:val="28"/>
          <w:lang w:eastAsia="en-US"/>
        </w:rPr>
        <w:t>аттенуированная форма или множественный полипоз (10</w:t>
      </w:r>
      <w:r>
        <w:rPr>
          <w:rFonts w:ascii="Times New Roman" w:eastAsiaTheme="minorHAnsi" w:hAnsi="Times New Roman" w:cs="Times New Roman"/>
          <w:sz w:val="28"/>
          <w:szCs w:val="28"/>
          <w:lang w:eastAsia="en-US"/>
        </w:rPr>
        <w:t>-</w:t>
      </w:r>
      <w:r w:rsidRPr="005A5B54">
        <w:rPr>
          <w:rFonts w:ascii="Times New Roman" w:eastAsiaTheme="minorHAnsi" w:hAnsi="Times New Roman" w:cs="Times New Roman"/>
          <w:sz w:val="28"/>
          <w:szCs w:val="28"/>
          <w:lang w:eastAsia="en-US"/>
        </w:rPr>
        <w:t>100); классическая или типичная форма (100</w:t>
      </w:r>
      <w:r>
        <w:rPr>
          <w:rFonts w:ascii="Times New Roman" w:eastAsiaTheme="minorHAnsi" w:hAnsi="Times New Roman" w:cs="Times New Roman"/>
          <w:sz w:val="28"/>
          <w:szCs w:val="28"/>
          <w:lang w:eastAsia="en-US"/>
        </w:rPr>
        <w:t>-</w:t>
      </w:r>
      <w:r w:rsidRPr="005A5B54">
        <w:rPr>
          <w:rFonts w:ascii="Times New Roman" w:eastAsiaTheme="minorHAnsi" w:hAnsi="Times New Roman" w:cs="Times New Roman"/>
          <w:sz w:val="28"/>
          <w:szCs w:val="28"/>
          <w:lang w:eastAsia="en-US"/>
        </w:rPr>
        <w:t>500);</w:t>
      </w:r>
      <w:r>
        <w:rPr>
          <w:rFonts w:ascii="Times New Roman" w:eastAsiaTheme="minorHAnsi" w:hAnsi="Times New Roman" w:cs="Times New Roman"/>
          <w:sz w:val="28"/>
          <w:szCs w:val="28"/>
          <w:lang w:eastAsia="en-US"/>
        </w:rPr>
        <w:t xml:space="preserve"> </w:t>
      </w:r>
      <w:r w:rsidRPr="005A5B54">
        <w:rPr>
          <w:rFonts w:ascii="Times New Roman" w:eastAsiaTheme="minorHAnsi" w:hAnsi="Times New Roman" w:cs="Times New Roman"/>
          <w:sz w:val="28"/>
          <w:szCs w:val="28"/>
          <w:lang w:eastAsia="en-US"/>
        </w:rPr>
        <w:t>диффузная форма или тотальный полипоз (более</w:t>
      </w:r>
      <w:r>
        <w:rPr>
          <w:rFonts w:ascii="Times New Roman" w:eastAsiaTheme="minorHAnsi" w:hAnsi="Times New Roman" w:cs="Times New Roman"/>
          <w:sz w:val="28"/>
          <w:szCs w:val="28"/>
          <w:lang w:eastAsia="en-US"/>
        </w:rPr>
        <w:t xml:space="preserve"> </w:t>
      </w:r>
      <w:r w:rsidRPr="005A5B54">
        <w:rPr>
          <w:rFonts w:ascii="Times New Roman" w:eastAsiaTheme="minorHAnsi" w:hAnsi="Times New Roman" w:cs="Times New Roman"/>
          <w:sz w:val="28"/>
          <w:szCs w:val="28"/>
          <w:lang w:eastAsia="en-US"/>
        </w:rPr>
        <w:t>2000 полипов)</w:t>
      </w:r>
      <w:r>
        <w:rPr>
          <w:rFonts w:ascii="Times New Roman" w:eastAsiaTheme="minorHAnsi" w:hAnsi="Times New Roman" w:cs="Times New Roman"/>
          <w:sz w:val="28"/>
          <w:szCs w:val="28"/>
          <w:lang w:eastAsia="en-US"/>
        </w:rPr>
        <w:t>.</w:t>
      </w:r>
      <w:r w:rsidRPr="00DC231D">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val="en-US" w:eastAsia="en-US"/>
        </w:rPr>
        <w:t>Jasperson</w:t>
      </w:r>
      <w:r>
        <w:rPr>
          <w:rFonts w:ascii="Times New Roman" w:eastAsiaTheme="minorHAnsi" w:hAnsi="Times New Roman" w:cs="Times New Roman"/>
          <w:sz w:val="28"/>
          <w:szCs w:val="28"/>
          <w:lang w:eastAsia="en-US"/>
        </w:rPr>
        <w:t xml:space="preserve"> обновил спектр внекишечных манифестаций САП – рак желудка, двенадцатиперстной кишки, печени, поджелудочной и щитовидной желез и опухоли мозга</w:t>
      </w:r>
      <w:r w:rsidR="00E616D3">
        <w:rPr>
          <w:rFonts w:ascii="Times New Roman" w:eastAsiaTheme="minorHAnsi" w:hAnsi="Times New Roman" w:cs="Times New Roman"/>
          <w:sz w:val="28"/>
          <w:szCs w:val="28"/>
          <w:lang w:eastAsia="en-US"/>
        </w:rPr>
        <w:t xml:space="preserve"> </w:t>
      </w:r>
      <w:r w:rsidR="00E616D3" w:rsidRPr="00364822">
        <w:rPr>
          <w:rFonts w:ascii="Times New Roman" w:hAnsi="Times New Roman" w:cs="Times New Roman"/>
          <w:sz w:val="28"/>
          <w:szCs w:val="28"/>
        </w:rPr>
        <w:t>[</w:t>
      </w:r>
      <w:r w:rsidR="00E616D3">
        <w:rPr>
          <w:rFonts w:ascii="Times New Roman" w:hAnsi="Times New Roman" w:cs="Times New Roman"/>
          <w:sz w:val="28"/>
          <w:szCs w:val="28"/>
        </w:rPr>
        <w:t>34</w:t>
      </w:r>
      <w:r w:rsidR="00E616D3" w:rsidRPr="00364822">
        <w:rPr>
          <w:rFonts w:ascii="Times New Roman" w:hAnsi="Times New Roman" w:cs="Times New Roman"/>
          <w:sz w:val="28"/>
          <w:szCs w:val="28"/>
        </w:rPr>
        <w:t>]</w:t>
      </w:r>
      <w:r>
        <w:rPr>
          <w:rFonts w:ascii="Times New Roman" w:eastAsiaTheme="minorHAnsi" w:hAnsi="Times New Roman" w:cs="Times New Roman"/>
          <w:sz w:val="28"/>
          <w:szCs w:val="28"/>
          <w:lang w:eastAsia="en-US"/>
        </w:rPr>
        <w:t xml:space="preserve">. Мутации в гене опухолевой супрессии </w:t>
      </w:r>
      <w:r w:rsidRPr="00F70968">
        <w:rPr>
          <w:rFonts w:ascii="Times New Roman" w:eastAsiaTheme="minorHAnsi" w:hAnsi="Times New Roman" w:cs="Times New Roman"/>
          <w:i/>
          <w:sz w:val="28"/>
          <w:szCs w:val="28"/>
          <w:lang w:eastAsia="en-US"/>
        </w:rPr>
        <w:t>АРС</w:t>
      </w:r>
      <w:r>
        <w:rPr>
          <w:rFonts w:ascii="Times New Roman" w:eastAsiaTheme="minorHAnsi" w:hAnsi="Times New Roman" w:cs="Times New Roman"/>
          <w:sz w:val="28"/>
          <w:szCs w:val="28"/>
          <w:lang w:eastAsia="en-US"/>
        </w:rPr>
        <w:t xml:space="preserve"> (нонсенс или сдвиг рамки считывания) приводят к преждевременному стоп-кодону и образованию </w:t>
      </w:r>
      <w:proofErr w:type="spellStart"/>
      <w:r>
        <w:rPr>
          <w:rFonts w:ascii="Times New Roman" w:eastAsiaTheme="minorHAnsi" w:hAnsi="Times New Roman" w:cs="Times New Roman"/>
          <w:sz w:val="28"/>
          <w:szCs w:val="28"/>
          <w:lang w:eastAsia="en-US"/>
        </w:rPr>
        <w:t>фукционально</w:t>
      </w:r>
      <w:proofErr w:type="spellEnd"/>
      <w:r>
        <w:rPr>
          <w:rFonts w:ascii="Times New Roman" w:eastAsiaTheme="minorHAnsi" w:hAnsi="Times New Roman" w:cs="Times New Roman"/>
          <w:sz w:val="28"/>
          <w:szCs w:val="28"/>
          <w:lang w:eastAsia="en-US"/>
        </w:rPr>
        <w:t xml:space="preserve">-неполноценного белка. Нарушение функции гена возможно также за счет </w:t>
      </w:r>
      <w:proofErr w:type="spellStart"/>
      <w:r>
        <w:rPr>
          <w:rFonts w:ascii="Times New Roman" w:eastAsiaTheme="minorHAnsi" w:hAnsi="Times New Roman" w:cs="Times New Roman"/>
          <w:sz w:val="28"/>
          <w:szCs w:val="28"/>
          <w:lang w:eastAsia="en-US"/>
        </w:rPr>
        <w:t>гиперметилирования</w:t>
      </w:r>
      <w:proofErr w:type="spellEnd"/>
      <w:r w:rsidR="00E616D3">
        <w:rPr>
          <w:rFonts w:ascii="Times New Roman" w:eastAsiaTheme="minorHAnsi" w:hAnsi="Times New Roman" w:cs="Times New Roman"/>
          <w:sz w:val="28"/>
          <w:szCs w:val="28"/>
          <w:lang w:eastAsia="en-US"/>
        </w:rPr>
        <w:t xml:space="preserve"> </w:t>
      </w:r>
      <w:r w:rsidR="00E616D3" w:rsidRPr="00364822">
        <w:rPr>
          <w:rFonts w:ascii="Times New Roman" w:hAnsi="Times New Roman" w:cs="Times New Roman"/>
          <w:sz w:val="28"/>
          <w:szCs w:val="28"/>
        </w:rPr>
        <w:t>[</w:t>
      </w:r>
      <w:r w:rsidR="00E616D3">
        <w:rPr>
          <w:rFonts w:ascii="Times New Roman" w:hAnsi="Times New Roman" w:cs="Times New Roman"/>
          <w:sz w:val="28"/>
          <w:szCs w:val="28"/>
        </w:rPr>
        <w:t>46</w:t>
      </w:r>
      <w:r w:rsidR="00E616D3" w:rsidRPr="00364822">
        <w:rPr>
          <w:rFonts w:ascii="Times New Roman" w:hAnsi="Times New Roman" w:cs="Times New Roman"/>
          <w:sz w:val="28"/>
          <w:szCs w:val="28"/>
        </w:rPr>
        <w:t>]</w:t>
      </w:r>
      <w:r>
        <w:rPr>
          <w:rFonts w:ascii="Times New Roman" w:eastAsiaTheme="minorHAnsi" w:hAnsi="Times New Roman" w:cs="Times New Roman"/>
          <w:sz w:val="28"/>
          <w:szCs w:val="28"/>
          <w:lang w:eastAsia="en-US"/>
        </w:rPr>
        <w:t xml:space="preserve">. </w:t>
      </w:r>
      <w:r w:rsidRPr="005502D1">
        <w:rPr>
          <w:rFonts w:ascii="Times New Roman" w:eastAsiaTheme="minorHAnsi" w:hAnsi="Times New Roman" w:cs="Times New Roman"/>
          <w:sz w:val="28"/>
          <w:szCs w:val="28"/>
          <w:lang w:eastAsia="en-US"/>
        </w:rPr>
        <w:t>Ген</w:t>
      </w:r>
      <w:r>
        <w:rPr>
          <w:rFonts w:ascii="Times New Roman" w:eastAsiaTheme="minorHAnsi" w:hAnsi="Times New Roman" w:cs="Times New Roman"/>
          <w:sz w:val="28"/>
          <w:szCs w:val="28"/>
          <w:lang w:eastAsia="en-US"/>
        </w:rPr>
        <w:t xml:space="preserve"> </w:t>
      </w:r>
      <w:r w:rsidRPr="005502D1">
        <w:rPr>
          <w:rFonts w:ascii="Times New Roman" w:eastAsiaTheme="minorHAnsi" w:hAnsi="Times New Roman" w:cs="Times New Roman"/>
          <w:i/>
          <w:sz w:val="28"/>
          <w:szCs w:val="28"/>
          <w:lang w:eastAsia="en-US"/>
        </w:rPr>
        <w:t>АРС</w:t>
      </w:r>
      <w:r>
        <w:rPr>
          <w:rFonts w:ascii="Times New Roman" w:eastAsiaTheme="minorHAnsi" w:hAnsi="Times New Roman" w:cs="Times New Roman"/>
          <w:sz w:val="28"/>
          <w:szCs w:val="28"/>
          <w:lang w:eastAsia="en-US"/>
        </w:rPr>
        <w:t xml:space="preserve">, локализованный на хромосоме 5 кодирует белок, действующий как негативный регулятор эволюционно консервативного </w:t>
      </w:r>
      <w:r w:rsidRPr="005502D1">
        <w:rPr>
          <w:rFonts w:ascii="Times New Roman" w:eastAsiaTheme="minorHAnsi" w:hAnsi="Times New Roman" w:cs="Times New Roman"/>
          <w:sz w:val="28"/>
          <w:szCs w:val="28"/>
          <w:lang w:eastAsia="en-US"/>
        </w:rPr>
        <w:t>каноническо</w:t>
      </w:r>
      <w:r>
        <w:rPr>
          <w:rFonts w:ascii="Times New Roman" w:eastAsiaTheme="minorHAnsi" w:hAnsi="Times New Roman" w:cs="Times New Roman"/>
          <w:sz w:val="28"/>
          <w:szCs w:val="28"/>
          <w:lang w:eastAsia="en-US"/>
        </w:rPr>
        <w:t>го</w:t>
      </w:r>
      <w:r w:rsidRPr="005502D1">
        <w:rPr>
          <w:rFonts w:ascii="Times New Roman" w:eastAsiaTheme="minorHAnsi" w:hAnsi="Times New Roman" w:cs="Times New Roman"/>
          <w:sz w:val="28"/>
          <w:szCs w:val="28"/>
          <w:lang w:eastAsia="en-US"/>
        </w:rPr>
        <w:t xml:space="preserve"> сигнально</w:t>
      </w:r>
      <w:r>
        <w:rPr>
          <w:rFonts w:ascii="Times New Roman" w:eastAsiaTheme="minorHAnsi" w:hAnsi="Times New Roman" w:cs="Times New Roman"/>
          <w:sz w:val="28"/>
          <w:szCs w:val="28"/>
          <w:lang w:eastAsia="en-US"/>
        </w:rPr>
        <w:t>го</w:t>
      </w:r>
      <w:r w:rsidRPr="005502D1">
        <w:rPr>
          <w:rFonts w:ascii="Times New Roman" w:eastAsiaTheme="minorHAnsi" w:hAnsi="Times New Roman" w:cs="Times New Roman"/>
          <w:sz w:val="28"/>
          <w:szCs w:val="28"/>
          <w:lang w:eastAsia="en-US"/>
        </w:rPr>
        <w:t xml:space="preserve"> пути </w:t>
      </w:r>
      <w:proofErr w:type="spellStart"/>
      <w:r w:rsidRPr="005502D1">
        <w:rPr>
          <w:rFonts w:ascii="Times New Roman" w:eastAsia="Times New Roman" w:hAnsi="Times New Roman" w:cs="Times New Roman"/>
          <w:sz w:val="28"/>
          <w:szCs w:val="28"/>
          <w:bdr w:val="none" w:sz="0" w:space="0" w:color="auto" w:frame="1"/>
        </w:rPr>
        <w:t>Wnt</w:t>
      </w:r>
      <w:proofErr w:type="spellEnd"/>
      <w:r>
        <w:rPr>
          <w:rFonts w:ascii="Times New Roman" w:eastAsia="Times New Roman" w:hAnsi="Times New Roman" w:cs="Times New Roman"/>
          <w:sz w:val="28"/>
          <w:szCs w:val="28"/>
          <w:bdr w:val="none" w:sz="0" w:space="0" w:color="auto" w:frame="1"/>
        </w:rPr>
        <w:t xml:space="preserve">. Ключевая роль белка </w:t>
      </w:r>
      <w:r w:rsidRPr="005502D1">
        <w:rPr>
          <w:rFonts w:ascii="Times New Roman" w:eastAsia="Times New Roman" w:hAnsi="Times New Roman" w:cs="Times New Roman"/>
          <w:sz w:val="28"/>
          <w:szCs w:val="28"/>
          <w:bdr w:val="none" w:sz="0" w:space="0" w:color="auto" w:frame="1"/>
        </w:rPr>
        <w:t xml:space="preserve">связана с процессами </w:t>
      </w:r>
      <w:r w:rsidRPr="00C93BA4">
        <w:rPr>
          <w:rFonts w:ascii="Times New Roman" w:eastAsia="Times New Roman" w:hAnsi="Times New Roman" w:cs="Times New Roman"/>
          <w:sz w:val="28"/>
          <w:szCs w:val="28"/>
          <w:bdr w:val="none" w:sz="0" w:space="0" w:color="auto" w:frame="1"/>
        </w:rPr>
        <w:t>деградации β-</w:t>
      </w:r>
      <w:proofErr w:type="spellStart"/>
      <w:r w:rsidRPr="00C93BA4">
        <w:rPr>
          <w:rFonts w:ascii="Times New Roman" w:eastAsia="Times New Roman" w:hAnsi="Times New Roman" w:cs="Times New Roman"/>
          <w:sz w:val="28"/>
          <w:szCs w:val="28"/>
          <w:bdr w:val="none" w:sz="0" w:space="0" w:color="auto" w:frame="1"/>
        </w:rPr>
        <w:t>катенина</w:t>
      </w:r>
      <w:proofErr w:type="spellEnd"/>
      <w:r w:rsidRPr="00C93BA4">
        <w:rPr>
          <w:rFonts w:ascii="Times New Roman" w:eastAsia="Times New Roman" w:hAnsi="Times New Roman" w:cs="Times New Roman"/>
          <w:sz w:val="28"/>
          <w:szCs w:val="28"/>
          <w:bdr w:val="none" w:sz="0" w:space="0" w:color="auto" w:frame="1"/>
        </w:rPr>
        <w:t xml:space="preserve"> в цитоплазме</w:t>
      </w:r>
      <w:r>
        <w:rPr>
          <w:rFonts w:ascii="Times New Roman" w:eastAsia="Times New Roman" w:hAnsi="Times New Roman" w:cs="Times New Roman"/>
          <w:sz w:val="28"/>
          <w:szCs w:val="28"/>
          <w:bdr w:val="none" w:sz="0" w:space="0" w:color="auto" w:frame="1"/>
        </w:rPr>
        <w:t>: в</w:t>
      </w:r>
      <w:r w:rsidRPr="00C93BA4">
        <w:rPr>
          <w:rFonts w:ascii="Times New Roman" w:eastAsia="Times New Roman" w:hAnsi="Times New Roman" w:cs="Times New Roman"/>
          <w:sz w:val="28"/>
          <w:szCs w:val="28"/>
          <w:bdr w:val="none" w:sz="0" w:space="0" w:color="auto" w:frame="1"/>
        </w:rPr>
        <w:t xml:space="preserve"> норме этот механизм предотвращает транслокацию β-</w:t>
      </w:r>
      <w:proofErr w:type="spellStart"/>
      <w:r w:rsidRPr="00C93BA4">
        <w:rPr>
          <w:rFonts w:ascii="Times New Roman" w:eastAsia="Times New Roman" w:hAnsi="Times New Roman" w:cs="Times New Roman"/>
          <w:sz w:val="28"/>
          <w:szCs w:val="28"/>
          <w:bdr w:val="none" w:sz="0" w:space="0" w:color="auto" w:frame="1"/>
        </w:rPr>
        <w:t>катенина</w:t>
      </w:r>
      <w:proofErr w:type="spellEnd"/>
      <w:r w:rsidRPr="00C93BA4">
        <w:rPr>
          <w:rFonts w:ascii="Times New Roman" w:eastAsia="Times New Roman" w:hAnsi="Times New Roman" w:cs="Times New Roman"/>
          <w:sz w:val="28"/>
          <w:szCs w:val="28"/>
          <w:bdr w:val="none" w:sz="0" w:space="0" w:color="auto" w:frame="1"/>
        </w:rPr>
        <w:t xml:space="preserve"> в </w:t>
      </w:r>
      <w:r>
        <w:rPr>
          <w:rFonts w:ascii="Times New Roman" w:eastAsia="Times New Roman" w:hAnsi="Times New Roman" w:cs="Times New Roman"/>
          <w:sz w:val="28"/>
          <w:szCs w:val="28"/>
          <w:bdr w:val="none" w:sz="0" w:space="0" w:color="auto" w:frame="1"/>
        </w:rPr>
        <w:t>ядро</w:t>
      </w:r>
      <w:r w:rsidRPr="00C93BA4">
        <w:rPr>
          <w:rFonts w:ascii="Times New Roman" w:eastAsia="Times New Roman" w:hAnsi="Times New Roman" w:cs="Times New Roman"/>
          <w:sz w:val="28"/>
          <w:szCs w:val="28"/>
          <w:bdr w:val="none" w:sz="0" w:space="0" w:color="auto" w:frame="1"/>
        </w:rPr>
        <w:t xml:space="preserve">, где он действует как </w:t>
      </w:r>
      <w:proofErr w:type="spellStart"/>
      <w:r w:rsidRPr="00C93BA4">
        <w:rPr>
          <w:rFonts w:ascii="Times New Roman" w:eastAsia="Times New Roman" w:hAnsi="Times New Roman" w:cs="Times New Roman"/>
          <w:sz w:val="28"/>
          <w:szCs w:val="28"/>
          <w:bdr w:val="none" w:sz="0" w:space="0" w:color="auto" w:frame="1"/>
        </w:rPr>
        <w:t>коактиватор</w:t>
      </w:r>
      <w:proofErr w:type="spellEnd"/>
      <w:r w:rsidRPr="00C93BA4">
        <w:rPr>
          <w:rFonts w:ascii="Times New Roman" w:eastAsia="Times New Roman" w:hAnsi="Times New Roman" w:cs="Times New Roman"/>
          <w:sz w:val="28"/>
          <w:szCs w:val="28"/>
          <w:bdr w:val="none" w:sz="0" w:space="0" w:color="auto" w:frame="1"/>
        </w:rPr>
        <w:t xml:space="preserve"> факторов транскрипции, принадлежащих к семейству TCF/LEF</w:t>
      </w:r>
      <w:r>
        <w:rPr>
          <w:rFonts w:ascii="Times New Roman" w:eastAsia="Times New Roman" w:hAnsi="Times New Roman" w:cs="Times New Roman"/>
          <w:sz w:val="28"/>
          <w:szCs w:val="28"/>
          <w:bdr w:val="none" w:sz="0" w:space="0" w:color="auto" w:frame="1"/>
        </w:rPr>
        <w:t xml:space="preserve">, и неконтролируемое деление клеток. </w:t>
      </w:r>
    </w:p>
    <w:p w14:paraId="51980850" w14:textId="7F130717" w:rsidR="00236867" w:rsidRDefault="00236867" w:rsidP="00236867">
      <w:pPr>
        <w:spacing w:after="0" w:line="240" w:lineRule="auto"/>
        <w:ind w:firstLine="709"/>
        <w:jc w:val="both"/>
        <w:rPr>
          <w:rFonts w:ascii="Times New Roman" w:eastAsia="Times New Roman" w:hAnsi="Times New Roman" w:cs="Times New Roman"/>
          <w:sz w:val="28"/>
          <w:szCs w:val="28"/>
        </w:rPr>
      </w:pPr>
      <w:r w:rsidRPr="002C7A30">
        <w:rPr>
          <w:rFonts w:ascii="Times New Roman" w:eastAsia="Times New Roman" w:hAnsi="Times New Roman" w:cs="Times New Roman"/>
          <w:sz w:val="28"/>
          <w:szCs w:val="28"/>
          <w:bdr w:val="none" w:sz="0" w:space="0" w:color="auto" w:frame="1"/>
        </w:rPr>
        <w:lastRenderedPageBreak/>
        <w:t xml:space="preserve">Существует несколько вариантов </w:t>
      </w:r>
      <w:r>
        <w:rPr>
          <w:rFonts w:ascii="Times New Roman" w:eastAsia="Times New Roman" w:hAnsi="Times New Roman" w:cs="Times New Roman"/>
          <w:sz w:val="28"/>
          <w:szCs w:val="28"/>
          <w:bdr w:val="none" w:sz="0" w:space="0" w:color="auto" w:frame="1"/>
        </w:rPr>
        <w:t xml:space="preserve">САП, характеризующихся различным фенотипом: при синдроме </w:t>
      </w:r>
      <w:r w:rsidRPr="002C7A30">
        <w:rPr>
          <w:rFonts w:ascii="Times New Roman" w:eastAsia="Times New Roman" w:hAnsi="Times New Roman" w:cs="Times New Roman"/>
          <w:sz w:val="28"/>
          <w:szCs w:val="28"/>
          <w:bdr w:val="none" w:sz="0" w:space="0" w:color="auto" w:frame="1"/>
        </w:rPr>
        <w:t>Гарднера</w:t>
      </w:r>
      <w:r>
        <w:rPr>
          <w:rFonts w:ascii="Times New Roman" w:eastAsia="Times New Roman" w:hAnsi="Times New Roman" w:cs="Times New Roman"/>
          <w:sz w:val="28"/>
          <w:szCs w:val="28"/>
          <w:bdr w:val="none" w:sz="0" w:space="0" w:color="auto" w:frame="1"/>
        </w:rPr>
        <w:t xml:space="preserve">-Тернера </w:t>
      </w:r>
      <w:r w:rsidRPr="002C7A30">
        <w:rPr>
          <w:rFonts w:ascii="Times New Roman" w:eastAsia="Times New Roman" w:hAnsi="Times New Roman" w:cs="Times New Roman"/>
          <w:sz w:val="28"/>
          <w:szCs w:val="28"/>
          <w:bdr w:val="none" w:sz="0" w:space="0" w:color="auto" w:frame="1"/>
        </w:rPr>
        <w:t>выражены специфические внекишечные проявления</w:t>
      </w:r>
      <w:r>
        <w:rPr>
          <w:rFonts w:ascii="Times New Roman" w:eastAsia="Times New Roman" w:hAnsi="Times New Roman" w:cs="Times New Roman"/>
          <w:sz w:val="28"/>
          <w:szCs w:val="28"/>
          <w:bdr w:val="none" w:sz="0" w:space="0" w:color="auto" w:frame="1"/>
        </w:rPr>
        <w:t xml:space="preserve"> (полипы верхних отделов ЖКТ, аномалии количества зубов, </w:t>
      </w:r>
      <w:r w:rsidRPr="002C7A30">
        <w:rPr>
          <w:rFonts w:ascii="Times New Roman" w:eastAsia="Times New Roman" w:hAnsi="Times New Roman" w:cs="Times New Roman"/>
          <w:sz w:val="28"/>
          <w:szCs w:val="28"/>
          <w:bdr w:val="none" w:sz="0" w:space="0" w:color="auto" w:frame="1"/>
        </w:rPr>
        <w:t xml:space="preserve">остеомы, кожные фибромы и </w:t>
      </w:r>
      <w:proofErr w:type="spellStart"/>
      <w:r w:rsidRPr="002C7A30">
        <w:rPr>
          <w:rFonts w:ascii="Times New Roman" w:eastAsia="Times New Roman" w:hAnsi="Times New Roman" w:cs="Times New Roman"/>
          <w:sz w:val="28"/>
          <w:szCs w:val="28"/>
          <w:bdr w:val="none" w:sz="0" w:space="0" w:color="auto" w:frame="1"/>
        </w:rPr>
        <w:t>эпидермоидные</w:t>
      </w:r>
      <w:proofErr w:type="spellEnd"/>
      <w:r>
        <w:rPr>
          <w:rFonts w:ascii="Times New Roman" w:eastAsia="Times New Roman" w:hAnsi="Times New Roman" w:cs="Times New Roman"/>
          <w:sz w:val="28"/>
          <w:szCs w:val="28"/>
          <w:bdr w:val="none" w:sz="0" w:space="0" w:color="auto" w:frame="1"/>
        </w:rPr>
        <w:t xml:space="preserve"> </w:t>
      </w:r>
      <w:r w:rsidRPr="002C7A30">
        <w:rPr>
          <w:rFonts w:ascii="Times New Roman" w:eastAsia="Times New Roman" w:hAnsi="Times New Roman" w:cs="Times New Roman"/>
          <w:sz w:val="28"/>
          <w:szCs w:val="28"/>
          <w:bdr w:val="none" w:sz="0" w:space="0" w:color="auto" w:frame="1"/>
        </w:rPr>
        <w:t>кисты</w:t>
      </w:r>
      <w:r>
        <w:rPr>
          <w:rFonts w:ascii="Times New Roman" w:eastAsia="Times New Roman" w:hAnsi="Times New Roman" w:cs="Times New Roman"/>
          <w:sz w:val="28"/>
          <w:szCs w:val="28"/>
          <w:bdr w:val="none" w:sz="0" w:space="0" w:color="auto" w:frame="1"/>
        </w:rPr>
        <w:t>),</w:t>
      </w:r>
      <w:r w:rsidRPr="002C7A30">
        <w:rPr>
          <w:rFonts w:ascii="Times New Roman" w:eastAsia="Times New Roman" w:hAnsi="Times New Roman" w:cs="Times New Roman"/>
          <w:sz w:val="28"/>
          <w:szCs w:val="28"/>
          <w:bdr w:val="none" w:sz="0" w:space="0" w:color="auto" w:frame="1"/>
        </w:rPr>
        <w:t xml:space="preserve"> </w:t>
      </w:r>
      <w:r>
        <w:rPr>
          <w:rFonts w:ascii="Times New Roman" w:eastAsia="Times New Roman" w:hAnsi="Times New Roman" w:cs="Times New Roman"/>
          <w:sz w:val="28"/>
          <w:szCs w:val="28"/>
          <w:bdr w:val="none" w:sz="0" w:space="0" w:color="auto" w:frame="1"/>
        </w:rPr>
        <w:t xml:space="preserve">при </w:t>
      </w:r>
      <w:r w:rsidRPr="002C7A30">
        <w:rPr>
          <w:rFonts w:ascii="Times New Roman" w:eastAsia="Times New Roman" w:hAnsi="Times New Roman" w:cs="Times New Roman"/>
          <w:sz w:val="28"/>
          <w:szCs w:val="28"/>
          <w:bdr w:val="none" w:sz="0" w:space="0" w:color="auto" w:frame="1"/>
        </w:rPr>
        <w:t>синдром</w:t>
      </w:r>
      <w:r>
        <w:rPr>
          <w:rFonts w:ascii="Times New Roman" w:eastAsia="Times New Roman" w:hAnsi="Times New Roman" w:cs="Times New Roman"/>
          <w:sz w:val="28"/>
          <w:szCs w:val="28"/>
          <w:bdr w:val="none" w:sz="0" w:space="0" w:color="auto" w:frame="1"/>
        </w:rPr>
        <w:t>е</w:t>
      </w:r>
      <w:r w:rsidRPr="002C7A30">
        <w:rPr>
          <w:rFonts w:ascii="Times New Roman" w:eastAsia="Times New Roman" w:hAnsi="Times New Roman" w:cs="Times New Roman"/>
          <w:sz w:val="28"/>
          <w:szCs w:val="28"/>
          <w:bdr w:val="none" w:sz="0" w:space="0" w:color="auto" w:frame="1"/>
        </w:rPr>
        <w:t xml:space="preserve"> </w:t>
      </w:r>
      <w:proofErr w:type="spellStart"/>
      <w:r w:rsidRPr="002C7A30">
        <w:rPr>
          <w:rFonts w:ascii="Times New Roman" w:eastAsia="Times New Roman" w:hAnsi="Times New Roman" w:cs="Times New Roman"/>
          <w:sz w:val="28"/>
          <w:szCs w:val="28"/>
          <w:bdr w:val="none" w:sz="0" w:space="0" w:color="auto" w:frame="1"/>
        </w:rPr>
        <w:t>Т</w:t>
      </w:r>
      <w:r>
        <w:rPr>
          <w:rFonts w:ascii="Times New Roman" w:eastAsia="Times New Roman" w:hAnsi="Times New Roman" w:cs="Times New Roman"/>
          <w:sz w:val="28"/>
          <w:szCs w:val="28"/>
          <w:bdr w:val="none" w:sz="0" w:space="0" w:color="auto" w:frame="1"/>
        </w:rPr>
        <w:t>ю</w:t>
      </w:r>
      <w:r w:rsidRPr="002C7A30">
        <w:rPr>
          <w:rFonts w:ascii="Times New Roman" w:eastAsia="Times New Roman" w:hAnsi="Times New Roman" w:cs="Times New Roman"/>
          <w:sz w:val="28"/>
          <w:szCs w:val="28"/>
          <w:bdr w:val="none" w:sz="0" w:space="0" w:color="auto" w:frame="1"/>
        </w:rPr>
        <w:t>рко</w:t>
      </w:r>
      <w:proofErr w:type="spellEnd"/>
      <w:r>
        <w:rPr>
          <w:rFonts w:ascii="Times New Roman" w:eastAsia="Times New Roman" w:hAnsi="Times New Roman" w:cs="Times New Roman"/>
          <w:sz w:val="28"/>
          <w:szCs w:val="28"/>
          <w:bdr w:val="none" w:sz="0" w:space="0" w:color="auto" w:frame="1"/>
        </w:rPr>
        <w:t xml:space="preserve"> возникают опухоли мозга (</w:t>
      </w:r>
      <w:proofErr w:type="spellStart"/>
      <w:r w:rsidRPr="002C7A30">
        <w:rPr>
          <w:rFonts w:ascii="Times New Roman" w:eastAsia="Times New Roman" w:hAnsi="Times New Roman" w:cs="Times New Roman"/>
          <w:sz w:val="28"/>
          <w:szCs w:val="28"/>
          <w:bdr w:val="none" w:sz="0" w:space="0" w:color="auto" w:frame="1"/>
        </w:rPr>
        <w:t>медуллобластом</w:t>
      </w:r>
      <w:r>
        <w:rPr>
          <w:rFonts w:ascii="Times New Roman" w:eastAsia="Times New Roman" w:hAnsi="Times New Roman" w:cs="Times New Roman"/>
          <w:sz w:val="28"/>
          <w:szCs w:val="28"/>
          <w:bdr w:val="none" w:sz="0" w:space="0" w:color="auto" w:frame="1"/>
        </w:rPr>
        <w:t>ы</w:t>
      </w:r>
      <w:proofErr w:type="spellEnd"/>
      <w:r>
        <w:rPr>
          <w:rFonts w:ascii="Times New Roman" w:eastAsia="Times New Roman" w:hAnsi="Times New Roman" w:cs="Times New Roman"/>
          <w:sz w:val="28"/>
          <w:szCs w:val="28"/>
          <w:bdr w:val="none" w:sz="0" w:space="0" w:color="auto" w:frame="1"/>
        </w:rPr>
        <w:t>).</w:t>
      </w:r>
      <w:r w:rsidRPr="00D605C1">
        <w:rPr>
          <w:rFonts w:ascii="Times New Roman" w:hAnsi="Times New Roman" w:cs="Times New Roman"/>
          <w:sz w:val="28"/>
          <w:szCs w:val="28"/>
        </w:rPr>
        <w:t xml:space="preserve"> </w:t>
      </w:r>
      <w:r>
        <w:rPr>
          <w:rFonts w:ascii="Times New Roman" w:hAnsi="Times New Roman" w:cs="Times New Roman"/>
          <w:sz w:val="28"/>
          <w:szCs w:val="28"/>
          <w:lang w:val="en-US"/>
        </w:rPr>
        <w:t>Migliore</w:t>
      </w:r>
      <w:r w:rsidRPr="004C7A49">
        <w:rPr>
          <w:rFonts w:ascii="Times New Roman" w:hAnsi="Times New Roman" w:cs="Times New Roman"/>
          <w:sz w:val="28"/>
          <w:szCs w:val="28"/>
        </w:rPr>
        <w:t xml:space="preserve"> </w:t>
      </w:r>
      <w:r>
        <w:rPr>
          <w:rFonts w:ascii="Times New Roman" w:hAnsi="Times New Roman" w:cs="Times New Roman"/>
          <w:sz w:val="28"/>
          <w:szCs w:val="28"/>
        </w:rPr>
        <w:t xml:space="preserve">описаны корреляции между локализацией мутации в гене </w:t>
      </w:r>
      <w:r>
        <w:rPr>
          <w:rFonts w:ascii="Times New Roman" w:hAnsi="Times New Roman" w:cs="Times New Roman"/>
          <w:i/>
          <w:sz w:val="28"/>
          <w:szCs w:val="28"/>
        </w:rPr>
        <w:t>АРС</w:t>
      </w:r>
      <w:r>
        <w:rPr>
          <w:rFonts w:ascii="Times New Roman" w:hAnsi="Times New Roman" w:cs="Times New Roman"/>
          <w:sz w:val="28"/>
          <w:szCs w:val="28"/>
        </w:rPr>
        <w:t xml:space="preserve"> и соответствующими клиническими проявлениями</w:t>
      </w:r>
      <w:r w:rsidR="00E616D3">
        <w:rPr>
          <w:rFonts w:ascii="Times New Roman" w:hAnsi="Times New Roman" w:cs="Times New Roman"/>
          <w:sz w:val="28"/>
          <w:szCs w:val="28"/>
        </w:rPr>
        <w:t xml:space="preserve"> </w:t>
      </w:r>
      <w:r w:rsidR="00E616D3" w:rsidRPr="00364822">
        <w:rPr>
          <w:rFonts w:ascii="Times New Roman" w:hAnsi="Times New Roman" w:cs="Times New Roman"/>
          <w:sz w:val="28"/>
          <w:szCs w:val="28"/>
        </w:rPr>
        <w:t>[</w:t>
      </w:r>
      <w:r w:rsidR="00E616D3">
        <w:rPr>
          <w:rFonts w:ascii="Times New Roman" w:hAnsi="Times New Roman" w:cs="Times New Roman"/>
          <w:sz w:val="28"/>
          <w:szCs w:val="28"/>
        </w:rPr>
        <w:t>37</w:t>
      </w:r>
      <w:r w:rsidR="00E616D3" w:rsidRPr="00364822">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Times New Roman" w:hAnsi="Times New Roman" w:cs="Times New Roman"/>
          <w:sz w:val="28"/>
          <w:szCs w:val="28"/>
        </w:rPr>
        <w:t>Классическая форма САП вызвана мутациями в середине гена, 5</w:t>
      </w:r>
      <w:r>
        <w:rPr>
          <w:rFonts w:ascii="Times New Roman" w:hAnsi="Times New Roman" w:cs="Times New Roman"/>
          <w:sz w:val="28"/>
          <w:szCs w:val="28"/>
        </w:rPr>
        <w:t>'</w:t>
      </w:r>
      <w:r>
        <w:rPr>
          <w:rFonts w:ascii="Times New Roman" w:eastAsia="Times New Roman" w:hAnsi="Times New Roman" w:cs="Times New Roman"/>
          <w:sz w:val="28"/>
          <w:szCs w:val="28"/>
        </w:rPr>
        <w:t xml:space="preserve"> участок локализован ближе к терминальной части гена, в которой находятся кодоны от 168 до 1250. </w:t>
      </w:r>
      <w:r>
        <w:rPr>
          <w:rFonts w:ascii="Times New Roman" w:hAnsi="Times New Roman" w:cs="Times New Roman"/>
          <w:sz w:val="28"/>
          <w:szCs w:val="28"/>
        </w:rPr>
        <w:t xml:space="preserve">Диффузная форма САП наблюдается у пациентов с мутациями, локализованными между кодонами 1285 и 1465. Однако у пациентов со сходным фенотипом мутации были обнаружены также в кодонах 233, 486 и 499. По данным </w:t>
      </w:r>
      <w:r>
        <w:rPr>
          <w:rFonts w:ascii="Times New Roman" w:hAnsi="Times New Roman" w:cs="Times New Roman"/>
          <w:sz w:val="28"/>
          <w:szCs w:val="28"/>
          <w:lang w:val="en-US"/>
        </w:rPr>
        <w:t>Bertario</w:t>
      </w:r>
      <w:r>
        <w:rPr>
          <w:rFonts w:ascii="Times New Roman" w:hAnsi="Times New Roman" w:cs="Times New Roman"/>
          <w:sz w:val="28"/>
          <w:szCs w:val="28"/>
        </w:rPr>
        <w:t xml:space="preserve">, мутации в кодонах 1250-1464 связаны с количеством полипов &gt;1000 и значительным риском раннего развития КРР. Мутации в кодоне 1309 проявляют фенотипическую внутри- и </w:t>
      </w:r>
      <w:proofErr w:type="spellStart"/>
      <w:r>
        <w:rPr>
          <w:rFonts w:ascii="Times New Roman" w:hAnsi="Times New Roman" w:cs="Times New Roman"/>
          <w:sz w:val="28"/>
          <w:szCs w:val="28"/>
        </w:rPr>
        <w:t>межсемейную</w:t>
      </w:r>
      <w:proofErr w:type="spellEnd"/>
      <w:r>
        <w:rPr>
          <w:rFonts w:ascii="Times New Roman" w:hAnsi="Times New Roman" w:cs="Times New Roman"/>
          <w:sz w:val="28"/>
          <w:szCs w:val="28"/>
        </w:rPr>
        <w:t xml:space="preserve"> вариабельность, но являются причиной преимущественно тяжелой формы заболевания с ранним возникновением полипов, их большим числом и развитием КРР в среднем на 10 лет раньше, чем при других мутациях</w:t>
      </w:r>
      <w:r w:rsidR="00E616D3">
        <w:rPr>
          <w:rFonts w:ascii="Times New Roman" w:hAnsi="Times New Roman" w:cs="Times New Roman"/>
          <w:sz w:val="28"/>
          <w:szCs w:val="28"/>
        </w:rPr>
        <w:t xml:space="preserve"> </w:t>
      </w:r>
      <w:r w:rsidR="00E616D3" w:rsidRPr="00364822">
        <w:rPr>
          <w:rFonts w:ascii="Times New Roman" w:hAnsi="Times New Roman" w:cs="Times New Roman"/>
          <w:sz w:val="28"/>
          <w:szCs w:val="28"/>
        </w:rPr>
        <w:t>[</w:t>
      </w:r>
      <w:r w:rsidR="00E616D3">
        <w:rPr>
          <w:rFonts w:ascii="Times New Roman" w:hAnsi="Times New Roman" w:cs="Times New Roman"/>
          <w:sz w:val="28"/>
          <w:szCs w:val="28"/>
        </w:rPr>
        <w:t>56</w:t>
      </w:r>
      <w:r w:rsidR="00E616D3" w:rsidRPr="00364822">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Times New Roman" w:hAnsi="Times New Roman" w:cs="Times New Roman"/>
          <w:sz w:val="28"/>
          <w:szCs w:val="28"/>
        </w:rPr>
        <w:t>В более узком интервале (кодоны 1464-1580) мутации проявляются очень тяжелой формой заболевания.</w:t>
      </w:r>
    </w:p>
    <w:p w14:paraId="5083D2FB" w14:textId="2C777350" w:rsidR="00236867" w:rsidRPr="00CA11AF" w:rsidRDefault="00236867" w:rsidP="00236867">
      <w:pPr>
        <w:spacing w:after="0" w:line="240" w:lineRule="auto"/>
        <w:ind w:firstLine="709"/>
        <w:jc w:val="both"/>
        <w:rPr>
          <w:rFonts w:ascii="Times New Roman" w:hAnsi="Times New Roman" w:cs="Times New Roman"/>
          <w:sz w:val="28"/>
          <w:szCs w:val="28"/>
        </w:rPr>
      </w:pPr>
      <w:r w:rsidRPr="00C32AB4">
        <w:rPr>
          <w:rFonts w:ascii="Times New Roman" w:eastAsiaTheme="minorHAnsi" w:hAnsi="Times New Roman" w:cs="Times New Roman"/>
          <w:sz w:val="28"/>
          <w:szCs w:val="28"/>
          <w:lang w:val="en-US" w:eastAsia="en-US"/>
        </w:rPr>
        <w:t>Nieuwenhuis</w:t>
      </w:r>
      <w:r w:rsidRPr="00C32AB4">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и </w:t>
      </w:r>
      <w:proofErr w:type="spellStart"/>
      <w:r w:rsidRPr="00C32AB4">
        <w:rPr>
          <w:rFonts w:ascii="Times New Roman" w:eastAsiaTheme="minorHAnsi" w:hAnsi="Times New Roman" w:cs="Times New Roman"/>
          <w:sz w:val="28"/>
          <w:szCs w:val="28"/>
          <w:lang w:val="en-US" w:eastAsia="en-US"/>
        </w:rPr>
        <w:t>Vasen</w:t>
      </w:r>
      <w:proofErr w:type="spellEnd"/>
      <w:r w:rsidRPr="00CA11AF">
        <w:rPr>
          <w:rFonts w:ascii="Times New Roman" w:hAnsi="Times New Roman" w:cs="Times New Roman"/>
          <w:sz w:val="28"/>
          <w:szCs w:val="28"/>
        </w:rPr>
        <w:t xml:space="preserve"> </w:t>
      </w:r>
      <w:r>
        <w:rPr>
          <w:rFonts w:ascii="Times New Roman" w:hAnsi="Times New Roman" w:cs="Times New Roman"/>
          <w:sz w:val="28"/>
          <w:szCs w:val="28"/>
        </w:rPr>
        <w:t>показали, что л</w:t>
      </w:r>
      <w:r w:rsidRPr="00CA11AF">
        <w:rPr>
          <w:rFonts w:ascii="Times New Roman" w:hAnsi="Times New Roman" w:cs="Times New Roman"/>
          <w:sz w:val="28"/>
          <w:szCs w:val="28"/>
        </w:rPr>
        <w:t xml:space="preserve">окализация мутаций в гене </w:t>
      </w:r>
      <w:r w:rsidRPr="00CA11AF">
        <w:rPr>
          <w:rFonts w:ascii="Times New Roman" w:hAnsi="Times New Roman" w:cs="Times New Roman"/>
          <w:i/>
          <w:iCs/>
          <w:sz w:val="28"/>
          <w:szCs w:val="28"/>
        </w:rPr>
        <w:t xml:space="preserve">АРС </w:t>
      </w:r>
      <w:r w:rsidRPr="00CA11AF">
        <w:rPr>
          <w:rFonts w:ascii="Times New Roman" w:hAnsi="Times New Roman" w:cs="Times New Roman"/>
          <w:sz w:val="28"/>
          <w:szCs w:val="28"/>
        </w:rPr>
        <w:t xml:space="preserve">позволяет предсказать тяжесть полипоза, поражение прямой кишки и появление </w:t>
      </w:r>
      <w:r>
        <w:rPr>
          <w:rFonts w:ascii="Times New Roman" w:hAnsi="Times New Roman" w:cs="Times New Roman"/>
          <w:sz w:val="28"/>
          <w:szCs w:val="28"/>
        </w:rPr>
        <w:t>внекишечных манифестаций</w:t>
      </w:r>
      <w:r w:rsidR="00E616D3">
        <w:rPr>
          <w:rFonts w:ascii="Times New Roman" w:hAnsi="Times New Roman" w:cs="Times New Roman"/>
          <w:sz w:val="28"/>
          <w:szCs w:val="28"/>
        </w:rPr>
        <w:t xml:space="preserve"> </w:t>
      </w:r>
      <w:r w:rsidR="00E616D3" w:rsidRPr="00364822">
        <w:rPr>
          <w:rFonts w:ascii="Times New Roman" w:hAnsi="Times New Roman" w:cs="Times New Roman"/>
          <w:sz w:val="28"/>
          <w:szCs w:val="28"/>
        </w:rPr>
        <w:t>[</w:t>
      </w:r>
      <w:r w:rsidR="00E616D3">
        <w:rPr>
          <w:rFonts w:ascii="Times New Roman" w:hAnsi="Times New Roman" w:cs="Times New Roman"/>
          <w:sz w:val="28"/>
          <w:szCs w:val="28"/>
        </w:rPr>
        <w:t>57</w:t>
      </w:r>
      <w:r w:rsidR="00E616D3" w:rsidRPr="00364822">
        <w:rPr>
          <w:rFonts w:ascii="Times New Roman" w:hAnsi="Times New Roman" w:cs="Times New Roman"/>
          <w:sz w:val="28"/>
          <w:szCs w:val="28"/>
        </w:rPr>
        <w:t>]</w:t>
      </w:r>
      <w:r>
        <w:rPr>
          <w:rFonts w:ascii="Times New Roman" w:hAnsi="Times New Roman" w:cs="Times New Roman"/>
          <w:sz w:val="28"/>
          <w:szCs w:val="28"/>
        </w:rPr>
        <w:t xml:space="preserve"> – врожденной гипертрофии пигментного эпителия сетчатки (кодоны 311-1444) и </w:t>
      </w:r>
      <w:proofErr w:type="spellStart"/>
      <w:r w:rsidRPr="00CA11AF">
        <w:rPr>
          <w:rFonts w:ascii="Times New Roman" w:hAnsi="Times New Roman" w:cs="Times New Roman"/>
          <w:sz w:val="28"/>
          <w:szCs w:val="28"/>
        </w:rPr>
        <w:t>десмоидных</w:t>
      </w:r>
      <w:proofErr w:type="spellEnd"/>
      <w:r w:rsidRPr="00CA11AF">
        <w:rPr>
          <w:rFonts w:ascii="Times New Roman" w:hAnsi="Times New Roman" w:cs="Times New Roman"/>
          <w:sz w:val="28"/>
          <w:szCs w:val="28"/>
        </w:rPr>
        <w:t xml:space="preserve"> опухолей</w:t>
      </w:r>
      <w:r>
        <w:rPr>
          <w:rFonts w:ascii="Times New Roman" w:hAnsi="Times New Roman" w:cs="Times New Roman"/>
          <w:sz w:val="28"/>
          <w:szCs w:val="28"/>
        </w:rPr>
        <w:t xml:space="preserve"> (кодоны после 1444), являющихся наиболее частой причиной смерти пациентов, которым была выполнена </w:t>
      </w:r>
      <w:proofErr w:type="spellStart"/>
      <w:r>
        <w:rPr>
          <w:rFonts w:ascii="Times New Roman" w:hAnsi="Times New Roman" w:cs="Times New Roman"/>
          <w:sz w:val="28"/>
          <w:szCs w:val="28"/>
        </w:rPr>
        <w:t>колопроктэктомия</w:t>
      </w:r>
      <w:proofErr w:type="spellEnd"/>
      <w:r w:rsidR="00E616D3">
        <w:rPr>
          <w:rFonts w:ascii="Times New Roman" w:hAnsi="Times New Roman" w:cs="Times New Roman"/>
          <w:sz w:val="28"/>
          <w:szCs w:val="28"/>
        </w:rPr>
        <w:t xml:space="preserve"> </w:t>
      </w:r>
      <w:r w:rsidR="00E616D3" w:rsidRPr="00364822">
        <w:rPr>
          <w:rFonts w:ascii="Times New Roman" w:hAnsi="Times New Roman" w:cs="Times New Roman"/>
          <w:sz w:val="28"/>
          <w:szCs w:val="28"/>
        </w:rPr>
        <w:t>[</w:t>
      </w:r>
      <w:r w:rsidR="00E616D3">
        <w:rPr>
          <w:rFonts w:ascii="Times New Roman" w:hAnsi="Times New Roman" w:cs="Times New Roman"/>
          <w:sz w:val="28"/>
          <w:szCs w:val="28"/>
        </w:rPr>
        <w:t>58</w:t>
      </w:r>
      <w:r w:rsidR="00E616D3" w:rsidRPr="00364822">
        <w:rPr>
          <w:rFonts w:ascii="Times New Roman" w:hAnsi="Times New Roman" w:cs="Times New Roman"/>
          <w:sz w:val="28"/>
          <w:szCs w:val="28"/>
        </w:rPr>
        <w:t>]</w:t>
      </w:r>
      <w:r>
        <w:rPr>
          <w:rFonts w:ascii="Times New Roman" w:hAnsi="Times New Roman" w:cs="Times New Roman"/>
          <w:sz w:val="28"/>
          <w:szCs w:val="28"/>
        </w:rPr>
        <w:t>.</w:t>
      </w:r>
      <w:r w:rsidRPr="00CA11AF">
        <w:rPr>
          <w:rFonts w:ascii="Times New Roman" w:hAnsi="Times New Roman" w:cs="Times New Roman"/>
          <w:sz w:val="28"/>
          <w:szCs w:val="28"/>
        </w:rPr>
        <w:t xml:space="preserve">  </w:t>
      </w:r>
    </w:p>
    <w:p w14:paraId="6C41D2EE" w14:textId="0B2BF427" w:rsidR="00236867" w:rsidRDefault="00236867" w:rsidP="002368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Аттенуированный САП (АСАП), характеризуется меньшим числом полипов (10-100) </w:t>
      </w:r>
      <w:r w:rsidRPr="000A3954">
        <w:rPr>
          <w:rFonts w:ascii="Times New Roman" w:hAnsi="Times New Roman" w:cs="Times New Roman"/>
          <w:sz w:val="28"/>
          <w:szCs w:val="28"/>
        </w:rPr>
        <w:t>и более поздним в</w:t>
      </w:r>
      <w:r>
        <w:rPr>
          <w:rFonts w:ascii="Times New Roman" w:hAnsi="Times New Roman" w:cs="Times New Roman"/>
          <w:sz w:val="28"/>
          <w:szCs w:val="28"/>
        </w:rPr>
        <w:t>озрасто</w:t>
      </w:r>
      <w:r w:rsidRPr="000A3954">
        <w:rPr>
          <w:rFonts w:ascii="Times New Roman" w:hAnsi="Times New Roman" w:cs="Times New Roman"/>
          <w:sz w:val="28"/>
          <w:szCs w:val="28"/>
        </w:rPr>
        <w:t xml:space="preserve">м </w:t>
      </w:r>
      <w:r>
        <w:rPr>
          <w:rFonts w:ascii="Times New Roman" w:hAnsi="Times New Roman" w:cs="Times New Roman"/>
          <w:sz w:val="28"/>
          <w:szCs w:val="28"/>
        </w:rPr>
        <w:t xml:space="preserve">их малигнизации. Риск КРР в течении жизни составляет около 69%, обычно связан с мутациями вблизи 5'- или 3'-участков гена </w:t>
      </w:r>
      <w:r>
        <w:rPr>
          <w:rFonts w:ascii="Times New Roman" w:hAnsi="Times New Roman" w:cs="Times New Roman"/>
          <w:i/>
          <w:sz w:val="28"/>
          <w:szCs w:val="28"/>
        </w:rPr>
        <w:t>АРС</w:t>
      </w:r>
      <w:r>
        <w:rPr>
          <w:rFonts w:ascii="Times New Roman" w:hAnsi="Times New Roman" w:cs="Times New Roman"/>
          <w:sz w:val="28"/>
          <w:szCs w:val="28"/>
        </w:rPr>
        <w:t xml:space="preserve"> (до кодона 157, после кодона 1595) или на участке альтернативного сплайсинга 9 экзона</w:t>
      </w:r>
      <w:r w:rsidR="00E616D3">
        <w:rPr>
          <w:rFonts w:ascii="Times New Roman" w:hAnsi="Times New Roman" w:cs="Times New Roman"/>
          <w:sz w:val="28"/>
          <w:szCs w:val="28"/>
        </w:rPr>
        <w:t xml:space="preserve"> </w:t>
      </w:r>
      <w:r w:rsidR="00E616D3" w:rsidRPr="00364822">
        <w:rPr>
          <w:rFonts w:ascii="Times New Roman" w:hAnsi="Times New Roman" w:cs="Times New Roman"/>
          <w:sz w:val="28"/>
          <w:szCs w:val="28"/>
        </w:rPr>
        <w:t>[</w:t>
      </w:r>
      <w:r w:rsidR="00E616D3">
        <w:rPr>
          <w:rFonts w:ascii="Times New Roman" w:hAnsi="Times New Roman" w:cs="Times New Roman"/>
          <w:sz w:val="28"/>
          <w:szCs w:val="28"/>
        </w:rPr>
        <w:t>59</w:t>
      </w:r>
      <w:r w:rsidR="00E616D3" w:rsidRPr="00364822">
        <w:rPr>
          <w:rFonts w:ascii="Times New Roman" w:hAnsi="Times New Roman" w:cs="Times New Roman"/>
          <w:sz w:val="28"/>
          <w:szCs w:val="28"/>
        </w:rPr>
        <w:t>]</w:t>
      </w:r>
      <w:r>
        <w:rPr>
          <w:rFonts w:ascii="Times New Roman" w:hAnsi="Times New Roman" w:cs="Times New Roman"/>
          <w:sz w:val="28"/>
          <w:szCs w:val="28"/>
        </w:rPr>
        <w:t xml:space="preserve">. </w:t>
      </w:r>
      <w:r w:rsidRPr="003B69DB">
        <w:rPr>
          <w:rFonts w:ascii="Times New Roman" w:eastAsia="Calibri" w:hAnsi="Times New Roman" w:cs="Times New Roman"/>
          <w:sz w:val="28"/>
          <w:szCs w:val="28"/>
          <w:lang w:val="en-US" w:eastAsia="en-US"/>
        </w:rPr>
        <w:t>Migliore</w:t>
      </w:r>
      <w:r>
        <w:rPr>
          <w:rFonts w:ascii="Times New Roman" w:hAnsi="Times New Roman" w:cs="Times New Roman"/>
          <w:sz w:val="28"/>
          <w:szCs w:val="28"/>
        </w:rPr>
        <w:t xml:space="preserve"> </w:t>
      </w:r>
      <w:r w:rsidRPr="00F63658">
        <w:rPr>
          <w:rFonts w:ascii="Times New Roman" w:hAnsi="Times New Roman" w:cs="Times New Roman"/>
          <w:sz w:val="28"/>
          <w:szCs w:val="28"/>
        </w:rPr>
        <w:t xml:space="preserve">указывает на </w:t>
      </w:r>
      <w:r>
        <w:rPr>
          <w:rFonts w:ascii="Times New Roman" w:hAnsi="Times New Roman" w:cs="Times New Roman"/>
          <w:sz w:val="28"/>
          <w:szCs w:val="28"/>
        </w:rPr>
        <w:t xml:space="preserve">наиболее частые внекишечные манифестации при АСАП: рак двенадцатиперстной кишки и </w:t>
      </w:r>
      <w:proofErr w:type="spellStart"/>
      <w:r>
        <w:rPr>
          <w:rFonts w:ascii="Times New Roman" w:hAnsi="Times New Roman" w:cs="Times New Roman"/>
          <w:sz w:val="28"/>
          <w:szCs w:val="28"/>
        </w:rPr>
        <w:t>периампулярной</w:t>
      </w:r>
      <w:proofErr w:type="spellEnd"/>
      <w:r>
        <w:rPr>
          <w:rFonts w:ascii="Times New Roman" w:hAnsi="Times New Roman" w:cs="Times New Roman"/>
          <w:sz w:val="28"/>
          <w:szCs w:val="28"/>
        </w:rPr>
        <w:t xml:space="preserve"> зоны и рак щитовидной железы</w:t>
      </w:r>
      <w:r w:rsidR="00E616D3">
        <w:rPr>
          <w:rFonts w:ascii="Times New Roman" w:hAnsi="Times New Roman" w:cs="Times New Roman"/>
          <w:sz w:val="28"/>
          <w:szCs w:val="28"/>
        </w:rPr>
        <w:t xml:space="preserve"> </w:t>
      </w:r>
      <w:r w:rsidR="00E616D3" w:rsidRPr="00364822">
        <w:rPr>
          <w:rFonts w:ascii="Times New Roman" w:hAnsi="Times New Roman" w:cs="Times New Roman"/>
          <w:sz w:val="28"/>
          <w:szCs w:val="28"/>
        </w:rPr>
        <w:t>[</w:t>
      </w:r>
      <w:r w:rsidR="00E616D3">
        <w:rPr>
          <w:rFonts w:ascii="Times New Roman" w:hAnsi="Times New Roman" w:cs="Times New Roman"/>
          <w:sz w:val="28"/>
          <w:szCs w:val="28"/>
        </w:rPr>
        <w:t>37</w:t>
      </w:r>
      <w:r w:rsidR="00E616D3" w:rsidRPr="00364822">
        <w:rPr>
          <w:rFonts w:ascii="Times New Roman" w:hAnsi="Times New Roman" w:cs="Times New Roman"/>
          <w:sz w:val="28"/>
          <w:szCs w:val="28"/>
        </w:rPr>
        <w:t>]</w:t>
      </w:r>
      <w:r>
        <w:rPr>
          <w:rFonts w:ascii="Times New Roman" w:hAnsi="Times New Roman" w:cs="Times New Roman"/>
          <w:sz w:val="28"/>
          <w:szCs w:val="28"/>
        </w:rPr>
        <w:t xml:space="preserve">. </w:t>
      </w:r>
    </w:p>
    <w:p w14:paraId="55DF95CE" w14:textId="77777777" w:rsidR="00A72D1B" w:rsidRPr="00D35F46" w:rsidRDefault="00A72D1B" w:rsidP="00A72D1B">
      <w:pPr>
        <w:pStyle w:val="a7"/>
        <w:numPr>
          <w:ilvl w:val="2"/>
          <w:numId w:val="15"/>
        </w:numPr>
        <w:spacing w:after="0" w:line="240" w:lineRule="auto"/>
        <w:ind w:left="0" w:firstLine="709"/>
        <w:jc w:val="both"/>
        <w:rPr>
          <w:rFonts w:ascii="Times New Roman" w:hAnsi="Times New Roman" w:cs="Times New Roman"/>
          <w:sz w:val="28"/>
          <w:szCs w:val="28"/>
        </w:rPr>
      </w:pPr>
      <w:r w:rsidRPr="002135E9">
        <w:rPr>
          <w:rFonts w:ascii="Times New Roman" w:hAnsi="Times New Roman" w:cs="Times New Roman"/>
          <w:i/>
          <w:sz w:val="28"/>
          <w:szCs w:val="28"/>
          <w:lang w:val="en-US"/>
        </w:rPr>
        <w:t>MUTY</w:t>
      </w:r>
      <w:r w:rsidRPr="00D35F46">
        <w:rPr>
          <w:rFonts w:ascii="Times New Roman" w:hAnsi="Times New Roman" w:cs="Times New Roman"/>
          <w:sz w:val="28"/>
          <w:szCs w:val="28"/>
          <w:lang w:val="en-US"/>
        </w:rPr>
        <w:t>-</w:t>
      </w:r>
      <w:r w:rsidRPr="00D35F46">
        <w:rPr>
          <w:rFonts w:ascii="Times New Roman" w:hAnsi="Times New Roman" w:cs="Times New Roman"/>
          <w:sz w:val="28"/>
          <w:szCs w:val="28"/>
        </w:rPr>
        <w:t>ассоциированный полипоз</w:t>
      </w:r>
      <w:r>
        <w:rPr>
          <w:rFonts w:ascii="Times New Roman" w:hAnsi="Times New Roman" w:cs="Times New Roman"/>
          <w:sz w:val="28"/>
          <w:szCs w:val="28"/>
        </w:rPr>
        <w:t>.</w:t>
      </w:r>
    </w:p>
    <w:p w14:paraId="7D82EECD" w14:textId="26872918" w:rsidR="00A72D1B" w:rsidRDefault="00A72D1B" w:rsidP="00A72D1B">
      <w:pPr>
        <w:spacing w:after="0" w:line="240" w:lineRule="auto"/>
        <w:ind w:firstLine="709"/>
        <w:jc w:val="both"/>
        <w:rPr>
          <w:rFonts w:ascii="Times New Roman" w:hAnsi="Times New Roman" w:cs="Times New Roman"/>
          <w:sz w:val="28"/>
          <w:szCs w:val="28"/>
        </w:rPr>
      </w:pPr>
      <w:r w:rsidRPr="00EA328C">
        <w:rPr>
          <w:rFonts w:ascii="Times New Roman" w:hAnsi="Times New Roman" w:cs="Times New Roman"/>
          <w:sz w:val="28"/>
          <w:szCs w:val="28"/>
        </w:rPr>
        <w:t xml:space="preserve">В семьях, где САП не сцеплен с локусом 5q21, на хромосоме 5, идентифицирован ген </w:t>
      </w:r>
      <w:r w:rsidRPr="00EA328C">
        <w:rPr>
          <w:rFonts w:ascii="Times New Roman" w:hAnsi="Times New Roman" w:cs="Times New Roman"/>
          <w:i/>
          <w:sz w:val="28"/>
          <w:szCs w:val="28"/>
        </w:rPr>
        <w:t>MYH</w:t>
      </w:r>
      <w:r w:rsidRPr="00EA328C">
        <w:rPr>
          <w:rFonts w:ascii="Times New Roman" w:hAnsi="Times New Roman" w:cs="Times New Roman"/>
          <w:sz w:val="28"/>
          <w:szCs w:val="28"/>
        </w:rPr>
        <w:t xml:space="preserve"> (</w:t>
      </w:r>
      <w:proofErr w:type="spellStart"/>
      <w:r w:rsidRPr="00EA328C">
        <w:rPr>
          <w:rFonts w:ascii="Times New Roman" w:hAnsi="Times New Roman" w:cs="Times New Roman"/>
          <w:bCs/>
          <w:sz w:val="28"/>
          <w:szCs w:val="28"/>
        </w:rPr>
        <w:t>M</w:t>
      </w:r>
      <w:r w:rsidRPr="00EA328C">
        <w:rPr>
          <w:rFonts w:ascii="Times New Roman" w:hAnsi="Times New Roman" w:cs="Times New Roman"/>
          <w:sz w:val="28"/>
          <w:szCs w:val="28"/>
        </w:rPr>
        <w:t>ut</w:t>
      </w:r>
      <w:r w:rsidRPr="00EA328C">
        <w:rPr>
          <w:rFonts w:ascii="Times New Roman" w:hAnsi="Times New Roman" w:cs="Times New Roman"/>
          <w:bCs/>
          <w:sz w:val="28"/>
          <w:szCs w:val="28"/>
        </w:rPr>
        <w:t>Y</w:t>
      </w:r>
      <w:proofErr w:type="spellEnd"/>
      <w:r w:rsidRPr="00EA328C">
        <w:rPr>
          <w:rFonts w:ascii="Times New Roman" w:hAnsi="Times New Roman" w:cs="Times New Roman"/>
          <w:bCs/>
          <w:sz w:val="28"/>
          <w:szCs w:val="28"/>
        </w:rPr>
        <w:t xml:space="preserve"> </w:t>
      </w:r>
      <w:proofErr w:type="spellStart"/>
      <w:r w:rsidRPr="00EA328C">
        <w:rPr>
          <w:rFonts w:ascii="Times New Roman" w:hAnsi="Times New Roman" w:cs="Times New Roman"/>
          <w:bCs/>
          <w:sz w:val="28"/>
          <w:szCs w:val="28"/>
        </w:rPr>
        <w:t>H</w:t>
      </w:r>
      <w:r w:rsidRPr="00EA328C">
        <w:rPr>
          <w:rFonts w:ascii="Times New Roman" w:hAnsi="Times New Roman" w:cs="Times New Roman"/>
          <w:sz w:val="28"/>
          <w:szCs w:val="28"/>
        </w:rPr>
        <w:t>omologue</w:t>
      </w:r>
      <w:proofErr w:type="spellEnd"/>
      <w:r w:rsidRPr="00EA328C">
        <w:rPr>
          <w:rFonts w:ascii="Times New Roman" w:hAnsi="Times New Roman" w:cs="Times New Roman"/>
          <w:sz w:val="28"/>
          <w:szCs w:val="28"/>
        </w:rPr>
        <w:t xml:space="preserve">), ассоциированный с аутосомно-рецессивной формой семейного полипоза, продукт которого участвует в репарации окислительных повреждений ДНК. </w:t>
      </w:r>
      <w:r>
        <w:rPr>
          <w:rFonts w:ascii="Times New Roman" w:hAnsi="Times New Roman" w:cs="Times New Roman"/>
          <w:sz w:val="28"/>
          <w:szCs w:val="28"/>
        </w:rPr>
        <w:t xml:space="preserve">Нарушение функции гена ведет к повышенной частоте замен пар оснований </w:t>
      </w:r>
      <w:r>
        <w:rPr>
          <w:rFonts w:ascii="Times New Roman" w:hAnsi="Times New Roman" w:cs="Times New Roman"/>
          <w:sz w:val="28"/>
          <w:szCs w:val="28"/>
          <w:lang w:val="en-US"/>
        </w:rPr>
        <w:t>G</w:t>
      </w:r>
      <w:r w:rsidRPr="00242C3F">
        <w:rPr>
          <w:rFonts w:ascii="Times New Roman" w:hAnsi="Times New Roman" w:cs="Times New Roman"/>
          <w:sz w:val="28"/>
          <w:szCs w:val="28"/>
        </w:rPr>
        <w:t>:</w:t>
      </w:r>
      <w:r>
        <w:rPr>
          <w:rFonts w:ascii="Times New Roman" w:hAnsi="Times New Roman" w:cs="Times New Roman"/>
          <w:sz w:val="28"/>
          <w:szCs w:val="28"/>
          <w:lang w:val="en-US"/>
        </w:rPr>
        <w:t>C</w:t>
      </w:r>
      <w:r>
        <w:rPr>
          <w:rFonts w:ascii="Times New Roman" w:hAnsi="Times New Roman" w:cs="Times New Roman"/>
          <w:sz w:val="28"/>
          <w:szCs w:val="28"/>
        </w:rPr>
        <w:t xml:space="preserve"> на</w:t>
      </w:r>
      <w:r w:rsidRPr="00242C3F">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T</w:t>
      </w:r>
      <w:r w:rsidRPr="00242C3F">
        <w:rPr>
          <w:rFonts w:ascii="Times New Roman" w:hAnsi="Times New Roman" w:cs="Times New Roman"/>
          <w:sz w:val="28"/>
          <w:szCs w:val="28"/>
        </w:rPr>
        <w:t>:</w:t>
      </w:r>
      <w:r>
        <w:rPr>
          <w:rFonts w:ascii="Times New Roman" w:hAnsi="Times New Roman" w:cs="Times New Roman"/>
          <w:sz w:val="28"/>
          <w:szCs w:val="28"/>
          <w:lang w:val="en-US"/>
        </w:rPr>
        <w:t>A</w:t>
      </w:r>
      <w:r w:rsidRPr="00863EC5">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EA328C">
        <w:rPr>
          <w:rFonts w:ascii="Times New Roman" w:hAnsi="Times New Roman" w:cs="Times New Roman"/>
          <w:sz w:val="28"/>
          <w:szCs w:val="28"/>
        </w:rPr>
        <w:t xml:space="preserve">Риск КРР при </w:t>
      </w:r>
      <w:r w:rsidRPr="004563A0">
        <w:rPr>
          <w:rFonts w:ascii="Times New Roman" w:hAnsi="Times New Roman" w:cs="Times New Roman"/>
          <w:i/>
          <w:sz w:val="28"/>
          <w:szCs w:val="28"/>
          <w:lang w:val="en-US"/>
        </w:rPr>
        <w:t>MUTY</w:t>
      </w:r>
      <w:r w:rsidRPr="00EA328C">
        <w:rPr>
          <w:rFonts w:ascii="Times New Roman" w:hAnsi="Times New Roman" w:cs="Times New Roman"/>
          <w:sz w:val="28"/>
          <w:szCs w:val="28"/>
        </w:rPr>
        <w:t>-ассоциированн</w:t>
      </w:r>
      <w:r>
        <w:rPr>
          <w:rFonts w:ascii="Times New Roman" w:hAnsi="Times New Roman" w:cs="Times New Roman"/>
          <w:sz w:val="28"/>
          <w:szCs w:val="28"/>
        </w:rPr>
        <w:t>ом</w:t>
      </w:r>
      <w:r w:rsidRPr="00EA328C">
        <w:rPr>
          <w:rFonts w:ascii="Times New Roman" w:hAnsi="Times New Roman" w:cs="Times New Roman"/>
          <w:sz w:val="28"/>
          <w:szCs w:val="28"/>
        </w:rPr>
        <w:t xml:space="preserve"> полипоз</w:t>
      </w:r>
      <w:r>
        <w:rPr>
          <w:rFonts w:ascii="Times New Roman" w:hAnsi="Times New Roman" w:cs="Times New Roman"/>
          <w:sz w:val="28"/>
          <w:szCs w:val="28"/>
        </w:rPr>
        <w:t xml:space="preserve">е (МАП) очень высокий. </w:t>
      </w:r>
      <w:r w:rsidRPr="00D35F46">
        <w:rPr>
          <w:rFonts w:ascii="Times New Roman" w:hAnsi="Times New Roman" w:cs="Times New Roman"/>
          <w:sz w:val="28"/>
          <w:szCs w:val="28"/>
        </w:rPr>
        <w:t xml:space="preserve">Предполагается, что даже гетерозиготные мутации в гене </w:t>
      </w:r>
      <w:r w:rsidRPr="00D35F46">
        <w:rPr>
          <w:rFonts w:ascii="Times New Roman" w:hAnsi="Times New Roman" w:cs="Times New Roman"/>
          <w:i/>
          <w:sz w:val="28"/>
          <w:szCs w:val="28"/>
          <w:lang w:val="en-US"/>
        </w:rPr>
        <w:t>MYH</w:t>
      </w:r>
      <w:r w:rsidRPr="00D35F46">
        <w:rPr>
          <w:rFonts w:ascii="Times New Roman" w:hAnsi="Times New Roman" w:cs="Times New Roman"/>
          <w:sz w:val="28"/>
          <w:szCs w:val="28"/>
        </w:rPr>
        <w:t xml:space="preserve"> обусловливают повышенный риск КРР. </w:t>
      </w:r>
      <w:r w:rsidRPr="00D35F46">
        <w:rPr>
          <w:rFonts w:ascii="Times New Roman" w:eastAsia="Times New Roman" w:hAnsi="Times New Roman" w:cs="Times New Roman"/>
          <w:sz w:val="28"/>
          <w:szCs w:val="28"/>
          <w:lang w:val="en-US"/>
        </w:rPr>
        <w:t>Sieber</w:t>
      </w:r>
      <w:r w:rsidRPr="00D35F46">
        <w:rPr>
          <w:rFonts w:ascii="Times New Roman" w:hAnsi="Times New Roman" w:cs="Times New Roman"/>
          <w:sz w:val="28"/>
          <w:szCs w:val="28"/>
        </w:rPr>
        <w:t xml:space="preserve"> в некоторых семьях выяв</w:t>
      </w:r>
      <w:r>
        <w:rPr>
          <w:rFonts w:ascii="Times New Roman" w:hAnsi="Times New Roman" w:cs="Times New Roman"/>
          <w:sz w:val="28"/>
          <w:szCs w:val="28"/>
        </w:rPr>
        <w:t>и</w:t>
      </w:r>
      <w:r w:rsidRPr="00D35F46">
        <w:rPr>
          <w:rFonts w:ascii="Times New Roman" w:hAnsi="Times New Roman" w:cs="Times New Roman"/>
          <w:sz w:val="28"/>
          <w:szCs w:val="28"/>
        </w:rPr>
        <w:t xml:space="preserve">л сочетание мутаций </w:t>
      </w:r>
      <w:r w:rsidRPr="00D35F46">
        <w:rPr>
          <w:rFonts w:ascii="Times New Roman" w:hAnsi="Times New Roman" w:cs="Times New Roman"/>
          <w:i/>
          <w:sz w:val="28"/>
          <w:szCs w:val="28"/>
        </w:rPr>
        <w:t>MYH</w:t>
      </w:r>
      <w:r w:rsidRPr="00D35F46">
        <w:rPr>
          <w:rFonts w:ascii="Times New Roman" w:hAnsi="Times New Roman" w:cs="Times New Roman"/>
          <w:sz w:val="28"/>
          <w:szCs w:val="28"/>
        </w:rPr>
        <w:t xml:space="preserve"> и </w:t>
      </w:r>
      <w:proofErr w:type="spellStart"/>
      <w:r w:rsidRPr="00D35F46">
        <w:rPr>
          <w:rFonts w:ascii="Times New Roman" w:hAnsi="Times New Roman" w:cs="Times New Roman"/>
          <w:sz w:val="28"/>
          <w:szCs w:val="28"/>
        </w:rPr>
        <w:t>гоносомального</w:t>
      </w:r>
      <w:proofErr w:type="spellEnd"/>
      <w:r w:rsidRPr="00D35F46">
        <w:rPr>
          <w:rFonts w:ascii="Times New Roman" w:hAnsi="Times New Roman" w:cs="Times New Roman"/>
          <w:sz w:val="28"/>
          <w:szCs w:val="28"/>
        </w:rPr>
        <w:t xml:space="preserve"> </w:t>
      </w:r>
      <w:proofErr w:type="spellStart"/>
      <w:r w:rsidRPr="00D35F46">
        <w:rPr>
          <w:rFonts w:ascii="Times New Roman" w:hAnsi="Times New Roman" w:cs="Times New Roman"/>
          <w:sz w:val="28"/>
          <w:szCs w:val="28"/>
        </w:rPr>
        <w:t>мозаицизма</w:t>
      </w:r>
      <w:proofErr w:type="spellEnd"/>
      <w:r w:rsidRPr="00D35F46">
        <w:rPr>
          <w:rFonts w:ascii="Times New Roman" w:hAnsi="Times New Roman" w:cs="Times New Roman"/>
          <w:sz w:val="28"/>
          <w:szCs w:val="28"/>
        </w:rPr>
        <w:t xml:space="preserve"> </w:t>
      </w:r>
      <w:r w:rsidRPr="00D35F46">
        <w:rPr>
          <w:rFonts w:ascii="Times New Roman" w:hAnsi="Times New Roman" w:cs="Times New Roman"/>
          <w:i/>
          <w:sz w:val="28"/>
          <w:szCs w:val="28"/>
        </w:rPr>
        <w:t>АРС</w:t>
      </w:r>
      <w:r w:rsidRPr="00D35F46">
        <w:rPr>
          <w:rFonts w:ascii="Times New Roman" w:hAnsi="Times New Roman" w:cs="Times New Roman"/>
          <w:sz w:val="28"/>
          <w:szCs w:val="28"/>
        </w:rPr>
        <w:t>, что, в свою очередь, может являться модификатором риска</w:t>
      </w:r>
      <w:r w:rsidR="00E616D3">
        <w:rPr>
          <w:rFonts w:ascii="Times New Roman" w:hAnsi="Times New Roman" w:cs="Times New Roman"/>
          <w:sz w:val="28"/>
          <w:szCs w:val="28"/>
        </w:rPr>
        <w:t xml:space="preserve"> </w:t>
      </w:r>
      <w:r w:rsidR="00E616D3" w:rsidRPr="00364822">
        <w:rPr>
          <w:rFonts w:ascii="Times New Roman" w:hAnsi="Times New Roman" w:cs="Times New Roman"/>
          <w:sz w:val="28"/>
          <w:szCs w:val="28"/>
        </w:rPr>
        <w:t>[</w:t>
      </w:r>
      <w:r w:rsidR="00E616D3">
        <w:rPr>
          <w:rFonts w:ascii="Times New Roman" w:hAnsi="Times New Roman" w:cs="Times New Roman"/>
          <w:sz w:val="28"/>
          <w:szCs w:val="28"/>
        </w:rPr>
        <w:t>60</w:t>
      </w:r>
      <w:r w:rsidR="00E616D3" w:rsidRPr="00364822">
        <w:rPr>
          <w:rFonts w:ascii="Times New Roman" w:hAnsi="Times New Roman" w:cs="Times New Roman"/>
          <w:sz w:val="28"/>
          <w:szCs w:val="28"/>
        </w:rPr>
        <w:t>]</w:t>
      </w:r>
      <w:r>
        <w:rPr>
          <w:rFonts w:ascii="Times New Roman" w:hAnsi="Times New Roman" w:cs="Times New Roman"/>
          <w:sz w:val="28"/>
          <w:szCs w:val="28"/>
        </w:rPr>
        <w:t>. Кишечные проявления МАП сходны с АСАП, количество аденом варьирует от нескольких до сотен. Основными вне</w:t>
      </w:r>
      <w:r w:rsidRPr="004563A0">
        <w:rPr>
          <w:rFonts w:ascii="Times New Roman" w:hAnsi="Times New Roman" w:cs="Times New Roman"/>
          <w:sz w:val="28"/>
          <w:szCs w:val="28"/>
        </w:rPr>
        <w:t>[</w:t>
      </w:r>
      <w:r>
        <w:rPr>
          <w:rFonts w:ascii="Times New Roman" w:hAnsi="Times New Roman" w:cs="Times New Roman"/>
          <w:sz w:val="28"/>
          <w:szCs w:val="28"/>
        </w:rPr>
        <w:t>толсто</w:t>
      </w:r>
      <w:r w:rsidRPr="004563A0">
        <w:rPr>
          <w:rFonts w:ascii="Times New Roman" w:hAnsi="Times New Roman" w:cs="Times New Roman"/>
          <w:sz w:val="28"/>
          <w:szCs w:val="28"/>
        </w:rPr>
        <w:t>]</w:t>
      </w:r>
      <w:r>
        <w:rPr>
          <w:rFonts w:ascii="Times New Roman" w:hAnsi="Times New Roman" w:cs="Times New Roman"/>
          <w:sz w:val="28"/>
          <w:szCs w:val="28"/>
        </w:rPr>
        <w:t xml:space="preserve">кишечными манифестациями, </w:t>
      </w:r>
      <w:r>
        <w:rPr>
          <w:rFonts w:ascii="Times New Roman" w:hAnsi="Times New Roman" w:cs="Times New Roman"/>
          <w:sz w:val="28"/>
          <w:szCs w:val="28"/>
        </w:rPr>
        <w:lastRenderedPageBreak/>
        <w:t xml:space="preserve">как показали </w:t>
      </w:r>
      <w:r w:rsidRPr="005C26DE">
        <w:rPr>
          <w:rFonts w:ascii="Times New Roman" w:eastAsiaTheme="minorHAnsi" w:hAnsi="Times New Roman" w:cs="Times New Roman"/>
          <w:sz w:val="28"/>
          <w:szCs w:val="28"/>
          <w:lang w:val="en-US" w:eastAsia="en-US"/>
        </w:rPr>
        <w:t>Sampson</w:t>
      </w:r>
      <w:r w:rsidRPr="005C26DE">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и</w:t>
      </w:r>
      <w:r w:rsidRPr="005C26DE">
        <w:rPr>
          <w:rFonts w:ascii="Times New Roman" w:eastAsiaTheme="minorHAnsi" w:hAnsi="Times New Roman" w:cs="Times New Roman"/>
          <w:sz w:val="28"/>
          <w:szCs w:val="28"/>
          <w:lang w:eastAsia="en-US"/>
        </w:rPr>
        <w:t xml:space="preserve"> </w:t>
      </w:r>
      <w:r w:rsidRPr="005C26DE">
        <w:rPr>
          <w:rFonts w:ascii="Times New Roman" w:eastAsiaTheme="minorHAnsi" w:hAnsi="Times New Roman" w:cs="Times New Roman"/>
          <w:sz w:val="28"/>
          <w:szCs w:val="28"/>
          <w:lang w:val="en-US" w:eastAsia="en-US"/>
        </w:rPr>
        <w:t>Jones</w:t>
      </w:r>
      <w:r>
        <w:rPr>
          <w:rFonts w:ascii="Times New Roman" w:eastAsiaTheme="minorHAnsi" w:hAnsi="Times New Roman" w:cs="Times New Roman"/>
          <w:sz w:val="28"/>
          <w:szCs w:val="28"/>
          <w:lang w:eastAsia="en-US"/>
        </w:rPr>
        <w:t>,</w:t>
      </w:r>
      <w:r>
        <w:rPr>
          <w:rFonts w:ascii="Times New Roman" w:hAnsi="Times New Roman" w:cs="Times New Roman"/>
          <w:sz w:val="28"/>
          <w:szCs w:val="28"/>
        </w:rPr>
        <w:t xml:space="preserve"> являются аденомы и рак двенадцатиперстной кишки и повышенный риск рака некоторых других локализаций</w:t>
      </w:r>
      <w:r w:rsidR="00004434">
        <w:rPr>
          <w:rFonts w:ascii="Times New Roman" w:hAnsi="Times New Roman" w:cs="Times New Roman"/>
          <w:sz w:val="28"/>
          <w:szCs w:val="28"/>
        </w:rPr>
        <w:t xml:space="preserve"> </w:t>
      </w:r>
      <w:r w:rsidR="00004434" w:rsidRPr="00364822">
        <w:rPr>
          <w:rFonts w:ascii="Times New Roman" w:hAnsi="Times New Roman" w:cs="Times New Roman"/>
          <w:sz w:val="28"/>
          <w:szCs w:val="28"/>
        </w:rPr>
        <w:t>[</w:t>
      </w:r>
      <w:r w:rsidR="00004434">
        <w:rPr>
          <w:rFonts w:ascii="Times New Roman" w:hAnsi="Times New Roman" w:cs="Times New Roman"/>
          <w:sz w:val="28"/>
          <w:szCs w:val="28"/>
        </w:rPr>
        <w:t>61</w:t>
      </w:r>
      <w:r w:rsidR="00004434" w:rsidRPr="00364822">
        <w:rPr>
          <w:rFonts w:ascii="Times New Roman" w:hAnsi="Times New Roman" w:cs="Times New Roman"/>
          <w:sz w:val="28"/>
          <w:szCs w:val="28"/>
        </w:rPr>
        <w:t>]</w:t>
      </w:r>
      <w:r>
        <w:rPr>
          <w:rFonts w:ascii="Times New Roman" w:hAnsi="Times New Roman" w:cs="Times New Roman"/>
          <w:sz w:val="28"/>
          <w:szCs w:val="28"/>
        </w:rPr>
        <w:t xml:space="preserve">. </w:t>
      </w:r>
      <w:r w:rsidRPr="00D35F46">
        <w:rPr>
          <w:rFonts w:ascii="Times New Roman" w:hAnsi="Times New Roman" w:cs="Times New Roman"/>
          <w:sz w:val="28"/>
          <w:szCs w:val="28"/>
        </w:rPr>
        <w:t xml:space="preserve">Спектр мутаций гена </w:t>
      </w:r>
      <w:r w:rsidRPr="00D35F46">
        <w:rPr>
          <w:rFonts w:ascii="Times New Roman" w:hAnsi="Times New Roman" w:cs="Times New Roman"/>
          <w:i/>
          <w:sz w:val="28"/>
          <w:szCs w:val="28"/>
        </w:rPr>
        <w:t>MYH</w:t>
      </w:r>
      <w:r w:rsidRPr="00D35F46">
        <w:rPr>
          <w:rFonts w:ascii="Times New Roman" w:hAnsi="Times New Roman" w:cs="Times New Roman"/>
          <w:sz w:val="28"/>
          <w:szCs w:val="28"/>
        </w:rPr>
        <w:t xml:space="preserve"> </w:t>
      </w:r>
      <w:r w:rsidRPr="009629E3">
        <w:rPr>
          <w:rFonts w:ascii="Times New Roman" w:hAnsi="Times New Roman" w:cs="Times New Roman"/>
          <w:sz w:val="28"/>
          <w:szCs w:val="28"/>
        </w:rPr>
        <w:t>(</w:t>
      </w:r>
      <w:r>
        <w:rPr>
          <w:rFonts w:ascii="Times New Roman" w:hAnsi="Times New Roman" w:cs="Times New Roman"/>
          <w:sz w:val="28"/>
          <w:szCs w:val="28"/>
        </w:rPr>
        <w:t xml:space="preserve">локализован на </w:t>
      </w:r>
      <w:r w:rsidRPr="00EA328C">
        <w:rPr>
          <w:rFonts w:ascii="Times New Roman" w:hAnsi="Times New Roman" w:cs="Times New Roman"/>
          <w:sz w:val="28"/>
          <w:szCs w:val="28"/>
        </w:rPr>
        <w:t>локус</w:t>
      </w:r>
      <w:r>
        <w:rPr>
          <w:rFonts w:ascii="Times New Roman" w:hAnsi="Times New Roman" w:cs="Times New Roman"/>
          <w:sz w:val="28"/>
          <w:szCs w:val="28"/>
        </w:rPr>
        <w:t>е</w:t>
      </w:r>
      <w:r w:rsidRPr="00EA328C">
        <w:rPr>
          <w:rFonts w:ascii="Times New Roman" w:hAnsi="Times New Roman" w:cs="Times New Roman"/>
          <w:sz w:val="28"/>
          <w:szCs w:val="28"/>
        </w:rPr>
        <w:t xml:space="preserve"> </w:t>
      </w:r>
      <w:r>
        <w:rPr>
          <w:rFonts w:ascii="Times New Roman" w:hAnsi="Times New Roman" w:cs="Times New Roman"/>
          <w:sz w:val="28"/>
          <w:szCs w:val="28"/>
        </w:rPr>
        <w:t>1р34.</w:t>
      </w:r>
      <w:r w:rsidRPr="00EA328C">
        <w:rPr>
          <w:rFonts w:ascii="Times New Roman" w:hAnsi="Times New Roman" w:cs="Times New Roman"/>
          <w:sz w:val="28"/>
          <w:szCs w:val="28"/>
        </w:rPr>
        <w:t xml:space="preserve">1, на хромосоме </w:t>
      </w:r>
      <w:r>
        <w:rPr>
          <w:rFonts w:ascii="Times New Roman" w:hAnsi="Times New Roman" w:cs="Times New Roman"/>
          <w:sz w:val="28"/>
          <w:szCs w:val="28"/>
        </w:rPr>
        <w:t>1</w:t>
      </w:r>
      <w:r w:rsidRPr="009629E3">
        <w:rPr>
          <w:rFonts w:ascii="Times New Roman" w:hAnsi="Times New Roman" w:cs="Times New Roman"/>
          <w:sz w:val="28"/>
          <w:szCs w:val="28"/>
        </w:rPr>
        <w:t>)</w:t>
      </w:r>
      <w:r>
        <w:rPr>
          <w:rFonts w:ascii="Times New Roman" w:hAnsi="Times New Roman" w:cs="Times New Roman"/>
          <w:sz w:val="28"/>
          <w:szCs w:val="28"/>
        </w:rPr>
        <w:t xml:space="preserve"> </w:t>
      </w:r>
      <w:r w:rsidRPr="00D35F46">
        <w:rPr>
          <w:rFonts w:ascii="Times New Roman" w:hAnsi="Times New Roman" w:cs="Times New Roman"/>
          <w:sz w:val="28"/>
          <w:szCs w:val="28"/>
        </w:rPr>
        <w:t xml:space="preserve">менее гетерогенен, чем </w:t>
      </w:r>
      <w:r w:rsidRPr="00D35F46">
        <w:rPr>
          <w:rFonts w:ascii="Times New Roman" w:hAnsi="Times New Roman" w:cs="Times New Roman"/>
          <w:i/>
          <w:sz w:val="28"/>
          <w:szCs w:val="28"/>
        </w:rPr>
        <w:t>АРС</w:t>
      </w:r>
      <w:r w:rsidRPr="00D35F46">
        <w:rPr>
          <w:rFonts w:ascii="Times New Roman" w:hAnsi="Times New Roman" w:cs="Times New Roman"/>
          <w:sz w:val="28"/>
          <w:szCs w:val="28"/>
        </w:rPr>
        <w:t xml:space="preserve">, и их частота имеет популяционную зависимость. Повышенный, по сравнению с популяционным, риск КРР отмечен при мутациях </w:t>
      </w:r>
      <w:r w:rsidRPr="00D35F46">
        <w:rPr>
          <w:rFonts w:ascii="Times New Roman" w:hAnsi="Times New Roman" w:cs="Times New Roman"/>
          <w:i/>
          <w:sz w:val="28"/>
          <w:szCs w:val="28"/>
          <w:lang w:val="en-US"/>
        </w:rPr>
        <w:t>MYH</w:t>
      </w:r>
      <w:r w:rsidRPr="00D35F46">
        <w:rPr>
          <w:rFonts w:ascii="Times New Roman" w:hAnsi="Times New Roman" w:cs="Times New Roman"/>
          <w:i/>
          <w:sz w:val="28"/>
          <w:szCs w:val="28"/>
        </w:rPr>
        <w:t xml:space="preserve"> </w:t>
      </w:r>
      <w:r w:rsidRPr="00242C3F">
        <w:rPr>
          <w:rFonts w:ascii="Times New Roman" w:hAnsi="Times New Roman" w:cs="Times New Roman"/>
          <w:sz w:val="28"/>
          <w:szCs w:val="28"/>
          <w:lang w:val="en-US"/>
        </w:rPr>
        <w:t>Tyr</w:t>
      </w:r>
      <w:r w:rsidRPr="00D35F46">
        <w:rPr>
          <w:rFonts w:ascii="Times New Roman" w:hAnsi="Times New Roman" w:cs="Times New Roman"/>
          <w:sz w:val="28"/>
          <w:szCs w:val="28"/>
        </w:rPr>
        <w:t>165C</w:t>
      </w:r>
      <w:proofErr w:type="spellStart"/>
      <w:r>
        <w:rPr>
          <w:rFonts w:ascii="Times New Roman" w:hAnsi="Times New Roman" w:cs="Times New Roman"/>
          <w:sz w:val="28"/>
          <w:szCs w:val="28"/>
          <w:lang w:val="en-US"/>
        </w:rPr>
        <w:t>ys</w:t>
      </w:r>
      <w:proofErr w:type="spellEnd"/>
      <w:r w:rsidRPr="00D35F46">
        <w:rPr>
          <w:rFonts w:ascii="Times New Roman" w:hAnsi="Times New Roman" w:cs="Times New Roman"/>
          <w:sz w:val="28"/>
          <w:szCs w:val="28"/>
        </w:rPr>
        <w:t xml:space="preserve"> и G</w:t>
      </w:r>
      <w:proofErr w:type="spellStart"/>
      <w:r>
        <w:rPr>
          <w:rFonts w:ascii="Times New Roman" w:hAnsi="Times New Roman" w:cs="Times New Roman"/>
          <w:sz w:val="28"/>
          <w:szCs w:val="28"/>
          <w:lang w:val="en-US"/>
        </w:rPr>
        <w:t>ly</w:t>
      </w:r>
      <w:proofErr w:type="spellEnd"/>
      <w:r w:rsidRPr="00D35F46">
        <w:rPr>
          <w:rFonts w:ascii="Times New Roman" w:hAnsi="Times New Roman" w:cs="Times New Roman"/>
          <w:sz w:val="28"/>
          <w:szCs w:val="28"/>
        </w:rPr>
        <w:t>382</w:t>
      </w:r>
      <w:r>
        <w:rPr>
          <w:rFonts w:ascii="Times New Roman" w:hAnsi="Times New Roman" w:cs="Times New Roman"/>
          <w:sz w:val="28"/>
          <w:szCs w:val="28"/>
          <w:lang w:val="en-US"/>
        </w:rPr>
        <w:t>Asp</w:t>
      </w:r>
      <w:r w:rsidR="00004434">
        <w:rPr>
          <w:rFonts w:ascii="Times New Roman" w:hAnsi="Times New Roman" w:cs="Times New Roman"/>
          <w:sz w:val="28"/>
          <w:szCs w:val="28"/>
        </w:rPr>
        <w:t xml:space="preserve"> </w:t>
      </w:r>
      <w:r w:rsidR="00004434" w:rsidRPr="00364822">
        <w:rPr>
          <w:rFonts w:ascii="Times New Roman" w:hAnsi="Times New Roman" w:cs="Times New Roman"/>
          <w:sz w:val="28"/>
          <w:szCs w:val="28"/>
        </w:rPr>
        <w:t>[</w:t>
      </w:r>
      <w:r w:rsidR="00004434">
        <w:rPr>
          <w:rFonts w:ascii="Times New Roman" w:hAnsi="Times New Roman" w:cs="Times New Roman"/>
          <w:sz w:val="28"/>
          <w:szCs w:val="28"/>
        </w:rPr>
        <w:t>60</w:t>
      </w:r>
      <w:r w:rsidR="00004434" w:rsidRPr="00364822">
        <w:rPr>
          <w:rFonts w:ascii="Times New Roman" w:hAnsi="Times New Roman" w:cs="Times New Roman"/>
          <w:sz w:val="28"/>
          <w:szCs w:val="28"/>
        </w:rPr>
        <w:t>]</w:t>
      </w:r>
      <w:r w:rsidRPr="00242C3F">
        <w:rPr>
          <w:rFonts w:ascii="Times New Roman" w:hAnsi="Times New Roman" w:cs="Times New Roman"/>
          <w:sz w:val="28"/>
          <w:szCs w:val="28"/>
        </w:rPr>
        <w:t>.</w:t>
      </w:r>
    </w:p>
    <w:p w14:paraId="28803018" w14:textId="77777777" w:rsidR="002671D2" w:rsidRDefault="002671D2" w:rsidP="002671D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1.2.8 </w:t>
      </w:r>
      <w:proofErr w:type="spellStart"/>
      <w:r>
        <w:rPr>
          <w:rFonts w:ascii="Times New Roman" w:eastAsia="Times New Roman" w:hAnsi="Times New Roman" w:cs="Times New Roman"/>
          <w:sz w:val="28"/>
          <w:szCs w:val="28"/>
        </w:rPr>
        <w:t>Гамартомные</w:t>
      </w:r>
      <w:proofErr w:type="spellEnd"/>
      <w:r>
        <w:rPr>
          <w:rFonts w:ascii="Times New Roman" w:eastAsia="Times New Roman" w:hAnsi="Times New Roman" w:cs="Times New Roman"/>
          <w:sz w:val="28"/>
          <w:szCs w:val="28"/>
        </w:rPr>
        <w:t xml:space="preserve"> полипозные состояния.</w:t>
      </w:r>
    </w:p>
    <w:p w14:paraId="58C1DDC3" w14:textId="5F31E060" w:rsidR="002671D2" w:rsidRDefault="002671D2" w:rsidP="002671D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 </w:t>
      </w:r>
      <w:proofErr w:type="spellStart"/>
      <w:r>
        <w:rPr>
          <w:rFonts w:ascii="Times New Roman" w:eastAsia="Times New Roman" w:hAnsi="Times New Roman" w:cs="Times New Roman"/>
          <w:sz w:val="28"/>
          <w:szCs w:val="28"/>
        </w:rPr>
        <w:t>гамартомным</w:t>
      </w:r>
      <w:proofErr w:type="spellEnd"/>
      <w:r>
        <w:rPr>
          <w:rFonts w:ascii="Times New Roman" w:eastAsia="Times New Roman" w:hAnsi="Times New Roman" w:cs="Times New Roman"/>
          <w:sz w:val="28"/>
          <w:szCs w:val="28"/>
        </w:rPr>
        <w:t xml:space="preserve"> полипозам относятся синдром </w:t>
      </w:r>
      <w:proofErr w:type="spellStart"/>
      <w:r>
        <w:rPr>
          <w:rFonts w:ascii="Times New Roman" w:eastAsia="Times New Roman" w:hAnsi="Times New Roman" w:cs="Times New Roman"/>
          <w:sz w:val="28"/>
          <w:szCs w:val="28"/>
        </w:rPr>
        <w:t>Пейтца-Егерса</w:t>
      </w:r>
      <w:proofErr w:type="spellEnd"/>
      <w:r>
        <w:rPr>
          <w:rFonts w:ascii="Times New Roman" w:eastAsia="Times New Roman" w:hAnsi="Times New Roman" w:cs="Times New Roman"/>
          <w:sz w:val="28"/>
          <w:szCs w:val="28"/>
        </w:rPr>
        <w:t xml:space="preserve">, ювенильный полипозный синдром, т.н. синдром наследственного смешанного полипоза и синдром </w:t>
      </w:r>
      <w:proofErr w:type="spellStart"/>
      <w:r>
        <w:rPr>
          <w:rFonts w:ascii="Times New Roman" w:eastAsia="Times New Roman" w:hAnsi="Times New Roman" w:cs="Times New Roman"/>
          <w:sz w:val="28"/>
          <w:szCs w:val="28"/>
        </w:rPr>
        <w:t>Коудена</w:t>
      </w:r>
      <w:proofErr w:type="spellEnd"/>
      <w:r w:rsidR="00004434">
        <w:rPr>
          <w:rFonts w:ascii="Times New Roman" w:eastAsia="Times New Roman" w:hAnsi="Times New Roman" w:cs="Times New Roman"/>
          <w:sz w:val="28"/>
          <w:szCs w:val="28"/>
        </w:rPr>
        <w:t xml:space="preserve"> </w:t>
      </w:r>
      <w:r w:rsidR="00004434" w:rsidRPr="00364822">
        <w:rPr>
          <w:rFonts w:ascii="Times New Roman" w:hAnsi="Times New Roman" w:cs="Times New Roman"/>
          <w:sz w:val="28"/>
          <w:szCs w:val="28"/>
        </w:rPr>
        <w:t>[</w:t>
      </w:r>
      <w:r w:rsidR="00004434">
        <w:rPr>
          <w:rFonts w:ascii="Times New Roman" w:hAnsi="Times New Roman" w:cs="Times New Roman"/>
          <w:sz w:val="28"/>
          <w:szCs w:val="28"/>
        </w:rPr>
        <w:t>41</w:t>
      </w:r>
      <w:r w:rsidR="00004434" w:rsidRPr="00364822">
        <w:rPr>
          <w:rFonts w:ascii="Times New Roman" w:hAnsi="Times New Roman" w:cs="Times New Roman"/>
          <w:sz w:val="28"/>
          <w:szCs w:val="28"/>
        </w:rPr>
        <w:t>]</w:t>
      </w:r>
      <w:r>
        <w:rPr>
          <w:rFonts w:ascii="Times New Roman" w:eastAsia="Times New Roman" w:hAnsi="Times New Roman" w:cs="Times New Roman"/>
          <w:sz w:val="28"/>
          <w:szCs w:val="28"/>
        </w:rPr>
        <w:t xml:space="preserve">. </w:t>
      </w:r>
    </w:p>
    <w:p w14:paraId="20656D67" w14:textId="3104D891" w:rsidR="002671D2" w:rsidRDefault="002671D2" w:rsidP="002671D2">
      <w:pPr>
        <w:spacing w:after="0" w:line="240" w:lineRule="auto"/>
        <w:ind w:firstLine="709"/>
        <w:jc w:val="both"/>
        <w:rPr>
          <w:rFonts w:ascii="Times New Roman" w:eastAsia="Times New Roman" w:hAnsi="Times New Roman" w:cs="Times New Roman"/>
          <w:sz w:val="28"/>
          <w:szCs w:val="28"/>
        </w:rPr>
      </w:pPr>
      <w:r w:rsidRPr="004D6414">
        <w:rPr>
          <w:rFonts w:ascii="Times New Roman" w:eastAsia="Times New Roman" w:hAnsi="Times New Roman" w:cs="Times New Roman"/>
          <w:sz w:val="28"/>
          <w:szCs w:val="28"/>
        </w:rPr>
        <w:t xml:space="preserve">Синдром </w:t>
      </w:r>
      <w:proofErr w:type="spellStart"/>
      <w:r w:rsidRPr="004D6414">
        <w:rPr>
          <w:rFonts w:ascii="Times New Roman" w:eastAsia="Times New Roman" w:hAnsi="Times New Roman" w:cs="Times New Roman"/>
          <w:sz w:val="28"/>
          <w:szCs w:val="28"/>
        </w:rPr>
        <w:t>Пейтца-Егерса</w:t>
      </w:r>
      <w:proofErr w:type="spellEnd"/>
      <w:r w:rsidRPr="004D641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СПЕ</w:t>
      </w:r>
      <w:r w:rsidRPr="004D641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4D6414">
        <w:rPr>
          <w:rFonts w:ascii="Times New Roman" w:eastAsia="Times New Roman" w:hAnsi="Times New Roman" w:cs="Times New Roman"/>
          <w:sz w:val="28"/>
          <w:szCs w:val="28"/>
        </w:rPr>
        <w:t xml:space="preserve"> аутосомно-доминантное заболевание, </w:t>
      </w:r>
      <w:r>
        <w:rPr>
          <w:rFonts w:ascii="Times New Roman" w:eastAsia="Times New Roman" w:hAnsi="Times New Roman" w:cs="Times New Roman"/>
          <w:sz w:val="28"/>
          <w:szCs w:val="28"/>
        </w:rPr>
        <w:t>проявля</w:t>
      </w:r>
      <w:r w:rsidRPr="004D6414">
        <w:rPr>
          <w:rFonts w:ascii="Times New Roman" w:eastAsia="Times New Roman" w:hAnsi="Times New Roman" w:cs="Times New Roman"/>
          <w:sz w:val="28"/>
          <w:szCs w:val="28"/>
        </w:rPr>
        <w:t>ющееся</w:t>
      </w:r>
      <w:r>
        <w:rPr>
          <w:rFonts w:ascii="Times New Roman" w:eastAsia="Times New Roman" w:hAnsi="Times New Roman" w:cs="Times New Roman"/>
          <w:sz w:val="28"/>
          <w:szCs w:val="28"/>
        </w:rPr>
        <w:t xml:space="preserve"> </w:t>
      </w:r>
      <w:proofErr w:type="spellStart"/>
      <w:r w:rsidRPr="004D6414">
        <w:rPr>
          <w:rFonts w:ascii="Times New Roman" w:eastAsia="Times New Roman" w:hAnsi="Times New Roman" w:cs="Times New Roman"/>
          <w:sz w:val="28"/>
          <w:szCs w:val="28"/>
        </w:rPr>
        <w:t>гамартомными</w:t>
      </w:r>
      <w:proofErr w:type="spellEnd"/>
      <w:r w:rsidRPr="004D6414">
        <w:rPr>
          <w:rFonts w:ascii="Times New Roman" w:eastAsia="Times New Roman" w:hAnsi="Times New Roman" w:cs="Times New Roman"/>
          <w:sz w:val="28"/>
          <w:szCs w:val="28"/>
        </w:rPr>
        <w:t xml:space="preserve"> полипами </w:t>
      </w:r>
      <w:r>
        <w:rPr>
          <w:rFonts w:ascii="Times New Roman" w:eastAsia="Times New Roman" w:hAnsi="Times New Roman" w:cs="Times New Roman"/>
          <w:sz w:val="28"/>
          <w:szCs w:val="28"/>
        </w:rPr>
        <w:t>ЖКТ</w:t>
      </w:r>
      <w:r w:rsidRPr="004D6414">
        <w:rPr>
          <w:rFonts w:ascii="Times New Roman" w:eastAsia="Times New Roman" w:hAnsi="Times New Roman" w:cs="Times New Roman"/>
          <w:sz w:val="28"/>
          <w:szCs w:val="28"/>
        </w:rPr>
        <w:t xml:space="preserve"> и</w:t>
      </w:r>
      <w:r>
        <w:rPr>
          <w:rFonts w:ascii="Times New Roman" w:eastAsia="Times New Roman" w:hAnsi="Times New Roman" w:cs="Times New Roman"/>
          <w:sz w:val="28"/>
          <w:szCs w:val="28"/>
        </w:rPr>
        <w:t xml:space="preserve"> гипер</w:t>
      </w:r>
      <w:r w:rsidRPr="004D6414">
        <w:rPr>
          <w:rFonts w:ascii="Times New Roman" w:eastAsia="Times New Roman" w:hAnsi="Times New Roman" w:cs="Times New Roman"/>
          <w:sz w:val="28"/>
          <w:szCs w:val="28"/>
        </w:rPr>
        <w:t>пигмент</w:t>
      </w:r>
      <w:r>
        <w:rPr>
          <w:rFonts w:ascii="Times New Roman" w:eastAsia="Times New Roman" w:hAnsi="Times New Roman" w:cs="Times New Roman"/>
          <w:sz w:val="28"/>
          <w:szCs w:val="28"/>
        </w:rPr>
        <w:t xml:space="preserve">ацией кожи и слизистых в области губ, рта, пальцев и половых органов. </w:t>
      </w:r>
      <w:r w:rsidRPr="005A5B54">
        <w:rPr>
          <w:rFonts w:ascii="Times New Roman" w:eastAsia="Times New Roman" w:hAnsi="Times New Roman" w:cs="Times New Roman"/>
          <w:sz w:val="28"/>
          <w:szCs w:val="28"/>
          <w:lang w:val="kk-KZ"/>
        </w:rPr>
        <w:t>Популяционая частота составляет</w:t>
      </w:r>
      <w:r w:rsidRPr="005A5B54">
        <w:rPr>
          <w:rFonts w:ascii="Times New Roman" w:eastAsia="Times New Roman" w:hAnsi="Times New Roman" w:cs="Times New Roman"/>
          <w:sz w:val="28"/>
          <w:szCs w:val="28"/>
        </w:rPr>
        <w:t xml:space="preserve"> 1 случай на </w:t>
      </w:r>
      <w:r w:rsidRPr="004D6414">
        <w:rPr>
          <w:rFonts w:ascii="Times New Roman" w:eastAsia="Times New Roman" w:hAnsi="Times New Roman" w:cs="Times New Roman"/>
          <w:sz w:val="28"/>
          <w:szCs w:val="28"/>
        </w:rPr>
        <w:t>8300</w:t>
      </w:r>
      <w:r w:rsidRPr="005003DB">
        <w:rPr>
          <w:rFonts w:ascii="Times New Roman" w:eastAsiaTheme="minorHAnsi" w:hAnsi="Times New Roman" w:cs="Times New Roman"/>
          <w:sz w:val="28"/>
          <w:szCs w:val="28"/>
          <w:lang w:eastAsia="en-US"/>
        </w:rPr>
        <w:t>–</w:t>
      </w:r>
      <w:r w:rsidRPr="004D6414">
        <w:rPr>
          <w:rFonts w:ascii="Times New Roman" w:eastAsia="Times New Roman" w:hAnsi="Times New Roman" w:cs="Times New Roman"/>
          <w:sz w:val="28"/>
          <w:szCs w:val="28"/>
        </w:rPr>
        <w:t>280</w:t>
      </w:r>
      <w:r>
        <w:rPr>
          <w:rFonts w:ascii="Times New Roman" w:eastAsia="Times New Roman" w:hAnsi="Times New Roman" w:cs="Times New Roman"/>
          <w:sz w:val="28"/>
          <w:szCs w:val="28"/>
        </w:rPr>
        <w:t> </w:t>
      </w:r>
      <w:r w:rsidRPr="004D6414">
        <w:rPr>
          <w:rFonts w:ascii="Times New Roman" w:eastAsia="Times New Roman" w:hAnsi="Times New Roman" w:cs="Times New Roman"/>
          <w:sz w:val="28"/>
          <w:szCs w:val="28"/>
        </w:rPr>
        <w:t>000</w:t>
      </w:r>
      <w:r>
        <w:rPr>
          <w:rFonts w:ascii="Times New Roman" w:eastAsia="Times New Roman" w:hAnsi="Times New Roman" w:cs="Times New Roman"/>
          <w:sz w:val="28"/>
          <w:szCs w:val="28"/>
        </w:rPr>
        <w:t>. При СПЕ повыше риск КРР, рака желудка, поджелудочной и молочной железы, РЭ, РЯ и яичек</w:t>
      </w:r>
      <w:r w:rsidR="00004434">
        <w:rPr>
          <w:rFonts w:ascii="Times New Roman" w:eastAsia="Times New Roman" w:hAnsi="Times New Roman" w:cs="Times New Roman"/>
          <w:sz w:val="28"/>
          <w:szCs w:val="28"/>
        </w:rPr>
        <w:t xml:space="preserve"> </w:t>
      </w:r>
      <w:r w:rsidR="00004434" w:rsidRPr="00364822">
        <w:rPr>
          <w:rFonts w:ascii="Times New Roman" w:hAnsi="Times New Roman" w:cs="Times New Roman"/>
          <w:sz w:val="28"/>
          <w:szCs w:val="28"/>
        </w:rPr>
        <w:t>[</w:t>
      </w:r>
      <w:r w:rsidR="00004434">
        <w:rPr>
          <w:rFonts w:ascii="Times New Roman" w:hAnsi="Times New Roman" w:cs="Times New Roman"/>
          <w:sz w:val="28"/>
          <w:szCs w:val="28"/>
        </w:rPr>
        <w:t>62</w:t>
      </w:r>
      <w:r w:rsidR="00004434" w:rsidRPr="00364822">
        <w:rPr>
          <w:rFonts w:ascii="Times New Roman" w:hAnsi="Times New Roman" w:cs="Times New Roman"/>
          <w:sz w:val="28"/>
          <w:szCs w:val="28"/>
        </w:rPr>
        <w:t>]</w:t>
      </w:r>
      <w:r>
        <w:rPr>
          <w:rFonts w:ascii="Times New Roman" w:eastAsia="Times New Roman" w:hAnsi="Times New Roman" w:cs="Times New Roman"/>
          <w:sz w:val="28"/>
          <w:szCs w:val="28"/>
        </w:rPr>
        <w:t xml:space="preserve">. У 50% </w:t>
      </w:r>
      <w:r w:rsidRPr="004D6414">
        <w:rPr>
          <w:rFonts w:ascii="Times New Roman" w:eastAsia="Times New Roman" w:hAnsi="Times New Roman" w:cs="Times New Roman"/>
          <w:sz w:val="28"/>
          <w:szCs w:val="28"/>
        </w:rPr>
        <w:t>пациентов,</w:t>
      </w:r>
      <w:r>
        <w:rPr>
          <w:rFonts w:ascii="Times New Roman" w:eastAsia="Times New Roman" w:hAnsi="Times New Roman" w:cs="Times New Roman"/>
          <w:sz w:val="28"/>
          <w:szCs w:val="28"/>
        </w:rPr>
        <w:t xml:space="preserve"> </w:t>
      </w:r>
      <w:r w:rsidRPr="004D6414">
        <w:rPr>
          <w:rFonts w:ascii="Times New Roman" w:eastAsia="Times New Roman" w:hAnsi="Times New Roman" w:cs="Times New Roman"/>
          <w:sz w:val="28"/>
          <w:szCs w:val="28"/>
        </w:rPr>
        <w:t xml:space="preserve">соответствующих клиническим диагностическим критериям, </w:t>
      </w:r>
      <w:r>
        <w:rPr>
          <w:rFonts w:ascii="Times New Roman" w:eastAsia="Times New Roman" w:hAnsi="Times New Roman" w:cs="Times New Roman"/>
          <w:sz w:val="28"/>
          <w:szCs w:val="28"/>
        </w:rPr>
        <w:t xml:space="preserve">выявляются </w:t>
      </w:r>
      <w:proofErr w:type="spellStart"/>
      <w:r>
        <w:rPr>
          <w:rFonts w:ascii="Times New Roman" w:eastAsia="Times New Roman" w:hAnsi="Times New Roman" w:cs="Times New Roman"/>
          <w:sz w:val="28"/>
          <w:szCs w:val="28"/>
        </w:rPr>
        <w:t>герминаль</w:t>
      </w:r>
      <w:r w:rsidRPr="004D6414">
        <w:rPr>
          <w:rFonts w:ascii="Times New Roman" w:eastAsia="Times New Roman" w:hAnsi="Times New Roman" w:cs="Times New Roman"/>
          <w:sz w:val="28"/>
          <w:szCs w:val="28"/>
        </w:rPr>
        <w:t>н</w:t>
      </w:r>
      <w:r>
        <w:rPr>
          <w:rFonts w:ascii="Times New Roman" w:eastAsia="Times New Roman" w:hAnsi="Times New Roman" w:cs="Times New Roman"/>
          <w:sz w:val="28"/>
          <w:szCs w:val="28"/>
        </w:rPr>
        <w:t>ые</w:t>
      </w:r>
      <w:proofErr w:type="spellEnd"/>
      <w:r w:rsidRPr="004D6414">
        <w:rPr>
          <w:rFonts w:ascii="Times New Roman" w:eastAsia="Times New Roman" w:hAnsi="Times New Roman" w:cs="Times New Roman"/>
          <w:sz w:val="28"/>
          <w:szCs w:val="28"/>
        </w:rPr>
        <w:t xml:space="preserve"> мутаци</w:t>
      </w:r>
      <w:r>
        <w:rPr>
          <w:rFonts w:ascii="Times New Roman" w:eastAsia="Times New Roman" w:hAnsi="Times New Roman" w:cs="Times New Roman"/>
          <w:sz w:val="28"/>
          <w:szCs w:val="28"/>
        </w:rPr>
        <w:t xml:space="preserve">и </w:t>
      </w:r>
      <w:r w:rsidRPr="004D6414">
        <w:rPr>
          <w:rFonts w:ascii="Times New Roman" w:eastAsia="Times New Roman" w:hAnsi="Times New Roman" w:cs="Times New Roman"/>
          <w:sz w:val="28"/>
          <w:szCs w:val="28"/>
        </w:rPr>
        <w:t xml:space="preserve">в гене-супрессоре </w:t>
      </w:r>
      <w:r w:rsidRPr="00AB49C0">
        <w:rPr>
          <w:rFonts w:ascii="Times New Roman" w:eastAsia="Times New Roman" w:hAnsi="Times New Roman" w:cs="Times New Roman"/>
          <w:i/>
          <w:sz w:val="28"/>
          <w:szCs w:val="28"/>
        </w:rPr>
        <w:t>STK11</w:t>
      </w:r>
      <w:r w:rsidRPr="004D6414">
        <w:rPr>
          <w:rFonts w:ascii="Times New Roman" w:eastAsia="Times New Roman" w:hAnsi="Times New Roman" w:cs="Times New Roman"/>
          <w:sz w:val="28"/>
          <w:szCs w:val="28"/>
        </w:rPr>
        <w:t xml:space="preserve">, расположенном </w:t>
      </w:r>
      <w:r>
        <w:rPr>
          <w:rFonts w:ascii="Times New Roman" w:eastAsia="Times New Roman" w:hAnsi="Times New Roman" w:cs="Times New Roman"/>
          <w:sz w:val="28"/>
          <w:szCs w:val="28"/>
        </w:rPr>
        <w:t xml:space="preserve">на локусе </w:t>
      </w:r>
      <w:r w:rsidRPr="004D6414">
        <w:rPr>
          <w:rFonts w:ascii="Times New Roman" w:eastAsia="Times New Roman" w:hAnsi="Times New Roman" w:cs="Times New Roman"/>
          <w:sz w:val="28"/>
          <w:szCs w:val="28"/>
        </w:rPr>
        <w:t>19p13.3</w:t>
      </w:r>
      <w:r>
        <w:rPr>
          <w:rFonts w:ascii="Times New Roman" w:eastAsia="Times New Roman" w:hAnsi="Times New Roman" w:cs="Times New Roman"/>
          <w:sz w:val="28"/>
          <w:szCs w:val="28"/>
        </w:rPr>
        <w:t xml:space="preserve"> хромосомы 19</w:t>
      </w:r>
      <w:r w:rsidRPr="004D6414">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4D6414">
        <w:rPr>
          <w:rFonts w:ascii="Times New Roman" w:eastAsia="Times New Roman" w:hAnsi="Times New Roman" w:cs="Times New Roman"/>
          <w:sz w:val="28"/>
          <w:szCs w:val="28"/>
        </w:rPr>
        <w:t xml:space="preserve">кодирующем белок </w:t>
      </w:r>
      <w:proofErr w:type="spellStart"/>
      <w:r w:rsidRPr="004D6414">
        <w:rPr>
          <w:rFonts w:ascii="Times New Roman" w:eastAsia="Times New Roman" w:hAnsi="Times New Roman" w:cs="Times New Roman"/>
          <w:sz w:val="28"/>
          <w:szCs w:val="28"/>
        </w:rPr>
        <w:t>сериновой</w:t>
      </w:r>
      <w:proofErr w:type="spellEnd"/>
      <w:r w:rsidRPr="004D6414">
        <w:rPr>
          <w:rFonts w:ascii="Times New Roman" w:eastAsia="Times New Roman" w:hAnsi="Times New Roman" w:cs="Times New Roman"/>
          <w:sz w:val="28"/>
          <w:szCs w:val="28"/>
        </w:rPr>
        <w:t xml:space="preserve"> </w:t>
      </w:r>
      <w:proofErr w:type="spellStart"/>
      <w:r w:rsidRPr="004D6414">
        <w:rPr>
          <w:rFonts w:ascii="Times New Roman" w:eastAsia="Times New Roman" w:hAnsi="Times New Roman" w:cs="Times New Roman"/>
          <w:sz w:val="28"/>
          <w:szCs w:val="28"/>
        </w:rPr>
        <w:t>треонинкиназы</w:t>
      </w:r>
      <w:proofErr w:type="spellEnd"/>
      <w:r>
        <w:rPr>
          <w:rFonts w:ascii="Times New Roman" w:eastAsia="Times New Roman" w:hAnsi="Times New Roman" w:cs="Times New Roman"/>
          <w:sz w:val="28"/>
          <w:szCs w:val="28"/>
        </w:rPr>
        <w:t>.</w:t>
      </w:r>
    </w:p>
    <w:p w14:paraId="6E22C542" w14:textId="4D5BDEC0" w:rsidR="002671D2" w:rsidRPr="00996F06" w:rsidRDefault="002671D2" w:rsidP="002671D2">
      <w:pPr>
        <w:spacing w:after="0" w:line="240" w:lineRule="auto"/>
        <w:ind w:firstLine="709"/>
        <w:jc w:val="both"/>
        <w:rPr>
          <w:rFonts w:ascii="Times New Roman" w:eastAsia="Times New Roman" w:hAnsi="Times New Roman" w:cs="Times New Roman"/>
          <w:sz w:val="28"/>
          <w:szCs w:val="28"/>
        </w:rPr>
      </w:pPr>
      <w:r w:rsidRPr="007E62C9">
        <w:rPr>
          <w:rFonts w:ascii="Times New Roman" w:eastAsia="Times New Roman" w:hAnsi="Times New Roman" w:cs="Times New Roman"/>
          <w:sz w:val="28"/>
          <w:szCs w:val="28"/>
        </w:rPr>
        <w:t>Ювенильн</w:t>
      </w:r>
      <w:r>
        <w:rPr>
          <w:rFonts w:ascii="Times New Roman" w:eastAsia="Times New Roman" w:hAnsi="Times New Roman" w:cs="Times New Roman"/>
          <w:sz w:val="28"/>
          <w:szCs w:val="28"/>
        </w:rPr>
        <w:t xml:space="preserve">ый </w:t>
      </w:r>
      <w:r w:rsidRPr="007E62C9">
        <w:rPr>
          <w:rFonts w:ascii="Times New Roman" w:eastAsia="Times New Roman" w:hAnsi="Times New Roman" w:cs="Times New Roman"/>
          <w:sz w:val="28"/>
          <w:szCs w:val="28"/>
        </w:rPr>
        <w:t>полипоз</w:t>
      </w:r>
      <w:r>
        <w:rPr>
          <w:rFonts w:ascii="Times New Roman" w:eastAsia="Times New Roman" w:hAnsi="Times New Roman" w:cs="Times New Roman"/>
          <w:sz w:val="28"/>
          <w:szCs w:val="28"/>
        </w:rPr>
        <w:t>ный с</w:t>
      </w:r>
      <w:r w:rsidRPr="007E62C9">
        <w:rPr>
          <w:rFonts w:ascii="Times New Roman" w:eastAsia="Times New Roman" w:hAnsi="Times New Roman" w:cs="Times New Roman"/>
          <w:sz w:val="28"/>
          <w:szCs w:val="28"/>
        </w:rPr>
        <w:t>индром (ЮП</w:t>
      </w:r>
      <w:r>
        <w:rPr>
          <w:rFonts w:ascii="Times New Roman" w:eastAsia="Times New Roman" w:hAnsi="Times New Roman" w:cs="Times New Roman"/>
          <w:sz w:val="28"/>
          <w:szCs w:val="28"/>
        </w:rPr>
        <w:t>С</w:t>
      </w:r>
      <w:r w:rsidRPr="007E62C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7E62C9">
        <w:rPr>
          <w:rFonts w:ascii="Times New Roman" w:eastAsia="Times New Roman" w:hAnsi="Times New Roman" w:cs="Times New Roman"/>
          <w:sz w:val="28"/>
          <w:szCs w:val="28"/>
        </w:rPr>
        <w:t xml:space="preserve"> редкое заболевание, характеризующееся ран</w:t>
      </w:r>
      <w:r>
        <w:rPr>
          <w:rFonts w:ascii="Times New Roman" w:eastAsia="Times New Roman" w:hAnsi="Times New Roman" w:cs="Times New Roman"/>
          <w:sz w:val="28"/>
          <w:szCs w:val="28"/>
        </w:rPr>
        <w:t xml:space="preserve">ним началом и </w:t>
      </w:r>
      <w:r w:rsidRPr="007E62C9">
        <w:rPr>
          <w:rFonts w:ascii="Times New Roman" w:eastAsia="Times New Roman" w:hAnsi="Times New Roman" w:cs="Times New Roman"/>
          <w:sz w:val="28"/>
          <w:szCs w:val="28"/>
        </w:rPr>
        <w:t xml:space="preserve">наличием </w:t>
      </w:r>
      <w:proofErr w:type="spellStart"/>
      <w:r w:rsidRPr="007E62C9">
        <w:rPr>
          <w:rFonts w:ascii="Times New Roman" w:eastAsia="Times New Roman" w:hAnsi="Times New Roman" w:cs="Times New Roman"/>
          <w:sz w:val="28"/>
          <w:szCs w:val="28"/>
        </w:rPr>
        <w:t>гамартомных</w:t>
      </w:r>
      <w:proofErr w:type="spellEnd"/>
      <w:r>
        <w:rPr>
          <w:rFonts w:ascii="Times New Roman" w:eastAsia="Times New Roman" w:hAnsi="Times New Roman" w:cs="Times New Roman"/>
          <w:sz w:val="28"/>
          <w:szCs w:val="28"/>
        </w:rPr>
        <w:t xml:space="preserve"> </w:t>
      </w:r>
      <w:r w:rsidRPr="007E62C9">
        <w:rPr>
          <w:rFonts w:ascii="Times New Roman" w:eastAsia="Times New Roman" w:hAnsi="Times New Roman" w:cs="Times New Roman"/>
          <w:sz w:val="28"/>
          <w:szCs w:val="28"/>
        </w:rPr>
        <w:t xml:space="preserve">полипов по всему </w:t>
      </w:r>
      <w:r>
        <w:rPr>
          <w:rFonts w:ascii="Times New Roman" w:eastAsia="Times New Roman" w:hAnsi="Times New Roman" w:cs="Times New Roman"/>
          <w:sz w:val="28"/>
          <w:szCs w:val="28"/>
        </w:rPr>
        <w:t>ЖКТ</w:t>
      </w:r>
      <w:r w:rsidRPr="007E62C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7E62C9">
        <w:rPr>
          <w:rFonts w:ascii="Times New Roman" w:eastAsia="Times New Roman" w:hAnsi="Times New Roman" w:cs="Times New Roman"/>
          <w:sz w:val="28"/>
          <w:szCs w:val="28"/>
        </w:rPr>
        <w:t xml:space="preserve">Риск КРР в течение жизни </w:t>
      </w:r>
      <w:r>
        <w:rPr>
          <w:rFonts w:ascii="Times New Roman" w:eastAsia="Times New Roman" w:hAnsi="Times New Roman" w:cs="Times New Roman"/>
          <w:sz w:val="28"/>
          <w:szCs w:val="28"/>
        </w:rPr>
        <w:t xml:space="preserve">при </w:t>
      </w:r>
      <w:r w:rsidRPr="007E62C9">
        <w:rPr>
          <w:rFonts w:ascii="Times New Roman" w:eastAsia="Times New Roman" w:hAnsi="Times New Roman" w:cs="Times New Roman"/>
          <w:sz w:val="28"/>
          <w:szCs w:val="28"/>
        </w:rPr>
        <w:t>ЮП</w:t>
      </w:r>
      <w:r>
        <w:rPr>
          <w:rFonts w:ascii="Times New Roman" w:eastAsia="Times New Roman" w:hAnsi="Times New Roman" w:cs="Times New Roman"/>
          <w:sz w:val="28"/>
          <w:szCs w:val="28"/>
        </w:rPr>
        <w:t>С</w:t>
      </w:r>
      <w:r w:rsidRPr="007E62C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составляет около </w:t>
      </w:r>
      <w:r w:rsidRPr="007E62C9">
        <w:rPr>
          <w:rFonts w:ascii="Times New Roman" w:eastAsia="Times New Roman" w:hAnsi="Times New Roman" w:cs="Times New Roman"/>
          <w:sz w:val="28"/>
          <w:szCs w:val="28"/>
        </w:rPr>
        <w:t>39%. По оценкам</w:t>
      </w:r>
      <w:r>
        <w:rPr>
          <w:rFonts w:ascii="Times New Roman" w:eastAsia="Times New Roman" w:hAnsi="Times New Roman" w:cs="Times New Roman"/>
          <w:sz w:val="28"/>
          <w:szCs w:val="28"/>
        </w:rPr>
        <w:t xml:space="preserve"> </w:t>
      </w:r>
      <w:r w:rsidRPr="007E62C9">
        <w:rPr>
          <w:rFonts w:ascii="Times New Roman" w:eastAsiaTheme="minorHAnsi" w:hAnsi="Times New Roman" w:cs="Times New Roman"/>
          <w:sz w:val="28"/>
          <w:szCs w:val="28"/>
          <w:lang w:val="en-US" w:eastAsia="en-US"/>
        </w:rPr>
        <w:t>Calva</w:t>
      </w:r>
      <w:r w:rsidR="00004434">
        <w:rPr>
          <w:rFonts w:ascii="Times New Roman" w:eastAsiaTheme="minorHAnsi" w:hAnsi="Times New Roman" w:cs="Times New Roman"/>
          <w:sz w:val="28"/>
          <w:szCs w:val="28"/>
          <w:lang w:eastAsia="en-US"/>
        </w:rPr>
        <w:t xml:space="preserve"> </w:t>
      </w:r>
      <w:r w:rsidR="00004434" w:rsidRPr="00364822">
        <w:rPr>
          <w:rFonts w:ascii="Times New Roman" w:hAnsi="Times New Roman" w:cs="Times New Roman"/>
          <w:sz w:val="28"/>
          <w:szCs w:val="28"/>
        </w:rPr>
        <w:t>[</w:t>
      </w:r>
      <w:r w:rsidR="00004434">
        <w:rPr>
          <w:rFonts w:ascii="Times New Roman" w:hAnsi="Times New Roman" w:cs="Times New Roman"/>
          <w:sz w:val="28"/>
          <w:szCs w:val="28"/>
        </w:rPr>
        <w:t>63</w:t>
      </w:r>
      <w:r w:rsidR="00004434" w:rsidRPr="00364822">
        <w:rPr>
          <w:rFonts w:ascii="Times New Roman" w:hAnsi="Times New Roman" w:cs="Times New Roman"/>
          <w:sz w:val="28"/>
          <w:szCs w:val="28"/>
        </w:rPr>
        <w:t>]</w:t>
      </w:r>
      <w:r w:rsidRPr="007E62C9">
        <w:rPr>
          <w:rFonts w:ascii="Times New Roman" w:eastAsia="Times New Roman" w:hAnsi="Times New Roman" w:cs="Times New Roman"/>
          <w:sz w:val="28"/>
          <w:szCs w:val="28"/>
        </w:rPr>
        <w:t>, 15</w:t>
      </w:r>
      <w:r>
        <w:rPr>
          <w:rFonts w:ascii="Times New Roman" w:eastAsia="Times New Roman" w:hAnsi="Times New Roman" w:cs="Times New Roman"/>
          <w:sz w:val="28"/>
          <w:szCs w:val="28"/>
        </w:rPr>
        <w:t>-</w:t>
      </w:r>
      <w:r w:rsidRPr="007E62C9">
        <w:rPr>
          <w:rFonts w:ascii="Times New Roman" w:eastAsia="Times New Roman" w:hAnsi="Times New Roman" w:cs="Times New Roman"/>
          <w:sz w:val="28"/>
          <w:szCs w:val="28"/>
        </w:rPr>
        <w:t>20% пациентов</w:t>
      </w:r>
      <w:r>
        <w:rPr>
          <w:rFonts w:ascii="Times New Roman" w:eastAsia="Times New Roman" w:hAnsi="Times New Roman" w:cs="Times New Roman"/>
          <w:sz w:val="28"/>
          <w:szCs w:val="28"/>
        </w:rPr>
        <w:t xml:space="preserve"> </w:t>
      </w:r>
      <w:r w:rsidRPr="007E62C9">
        <w:rPr>
          <w:rFonts w:ascii="Times New Roman" w:eastAsia="Times New Roman" w:hAnsi="Times New Roman" w:cs="Times New Roman"/>
          <w:sz w:val="28"/>
          <w:szCs w:val="28"/>
        </w:rPr>
        <w:t>с ЮП</w:t>
      </w:r>
      <w:r>
        <w:rPr>
          <w:rFonts w:ascii="Times New Roman" w:eastAsia="Times New Roman" w:hAnsi="Times New Roman" w:cs="Times New Roman"/>
          <w:sz w:val="28"/>
          <w:szCs w:val="28"/>
        </w:rPr>
        <w:t xml:space="preserve">С имеют </w:t>
      </w:r>
      <w:r w:rsidRPr="007E62C9">
        <w:rPr>
          <w:rFonts w:ascii="Times New Roman" w:eastAsia="Times New Roman" w:hAnsi="Times New Roman" w:cs="Times New Roman"/>
          <w:sz w:val="28"/>
          <w:szCs w:val="28"/>
        </w:rPr>
        <w:t xml:space="preserve">аутосомно-доминантные мутации в гене </w:t>
      </w:r>
      <w:r w:rsidRPr="007E62C9">
        <w:rPr>
          <w:rFonts w:ascii="Times New Roman" w:eastAsia="Times New Roman" w:hAnsi="Times New Roman" w:cs="Times New Roman"/>
          <w:i/>
          <w:sz w:val="28"/>
          <w:szCs w:val="28"/>
        </w:rPr>
        <w:t>SMAD4</w:t>
      </w:r>
      <w:r>
        <w:rPr>
          <w:rFonts w:ascii="Times New Roman" w:eastAsia="Times New Roman" w:hAnsi="Times New Roman" w:cs="Times New Roman"/>
          <w:i/>
          <w:sz w:val="28"/>
          <w:szCs w:val="28"/>
        </w:rPr>
        <w:t xml:space="preserve">, </w:t>
      </w:r>
      <w:r w:rsidRPr="007E62C9">
        <w:rPr>
          <w:rFonts w:ascii="Times New Roman" w:eastAsia="Times New Roman" w:hAnsi="Times New Roman" w:cs="Times New Roman"/>
          <w:sz w:val="28"/>
          <w:szCs w:val="28"/>
        </w:rPr>
        <w:t>в локусе</w:t>
      </w:r>
      <w:r>
        <w:rPr>
          <w:rFonts w:ascii="Times New Roman" w:eastAsia="Times New Roman" w:hAnsi="Times New Roman" w:cs="Times New Roman"/>
          <w:i/>
          <w:sz w:val="28"/>
          <w:szCs w:val="28"/>
        </w:rPr>
        <w:t xml:space="preserve"> </w:t>
      </w:r>
      <w:r w:rsidRPr="007E62C9">
        <w:rPr>
          <w:rFonts w:ascii="Times New Roman" w:eastAsia="Times New Roman" w:hAnsi="Times New Roman" w:cs="Times New Roman"/>
          <w:sz w:val="28"/>
          <w:szCs w:val="28"/>
        </w:rPr>
        <w:t>18q21.1</w:t>
      </w:r>
      <w:r>
        <w:rPr>
          <w:rFonts w:ascii="Times New Roman" w:eastAsia="Times New Roman" w:hAnsi="Times New Roman" w:cs="Times New Roman"/>
          <w:sz w:val="28"/>
          <w:szCs w:val="28"/>
        </w:rPr>
        <w:t xml:space="preserve"> на 18 хромосоме</w:t>
      </w:r>
      <w:r w:rsidRPr="007E62C9">
        <w:rPr>
          <w:rFonts w:ascii="Times New Roman" w:eastAsia="Times New Roman" w:hAnsi="Times New Roman" w:cs="Times New Roman"/>
          <w:sz w:val="28"/>
          <w:szCs w:val="28"/>
        </w:rPr>
        <w:t>, который кодирует критический цитоплазматический медиатор в</w:t>
      </w:r>
      <w:r>
        <w:rPr>
          <w:rFonts w:ascii="Times New Roman" w:eastAsia="Times New Roman" w:hAnsi="Times New Roman" w:cs="Times New Roman"/>
          <w:sz w:val="28"/>
          <w:szCs w:val="28"/>
        </w:rPr>
        <w:t xml:space="preserve"> </w:t>
      </w:r>
      <w:r w:rsidRPr="007E62C9">
        <w:rPr>
          <w:rFonts w:ascii="Times New Roman" w:eastAsia="Times New Roman" w:hAnsi="Times New Roman" w:cs="Times New Roman"/>
          <w:sz w:val="28"/>
          <w:szCs w:val="28"/>
        </w:rPr>
        <w:t xml:space="preserve">сигнальном пути </w:t>
      </w:r>
      <w:r>
        <w:rPr>
          <w:rFonts w:ascii="Times New Roman" w:eastAsia="Times New Roman" w:hAnsi="Times New Roman" w:cs="Times New Roman"/>
          <w:sz w:val="28"/>
          <w:szCs w:val="28"/>
          <w:lang w:val="en-US"/>
        </w:rPr>
        <w:t>TGF</w:t>
      </w:r>
      <w:r w:rsidRPr="007E62C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β. У </w:t>
      </w:r>
      <w:r w:rsidRPr="007E62C9">
        <w:rPr>
          <w:rFonts w:ascii="Times New Roman" w:eastAsia="Times New Roman" w:hAnsi="Times New Roman" w:cs="Times New Roman"/>
          <w:sz w:val="28"/>
          <w:szCs w:val="28"/>
        </w:rPr>
        <w:t>25</w:t>
      </w:r>
      <w:r>
        <w:rPr>
          <w:rFonts w:ascii="Times New Roman" w:eastAsia="Times New Roman" w:hAnsi="Times New Roman" w:cs="Times New Roman"/>
          <w:sz w:val="28"/>
          <w:szCs w:val="28"/>
        </w:rPr>
        <w:t>-4</w:t>
      </w:r>
      <w:r w:rsidRPr="007E62C9">
        <w:rPr>
          <w:rFonts w:ascii="Times New Roman" w:eastAsia="Times New Roman" w:hAnsi="Times New Roman" w:cs="Times New Roman"/>
          <w:sz w:val="28"/>
          <w:szCs w:val="28"/>
        </w:rPr>
        <w:t xml:space="preserve">0% пациентов </w:t>
      </w:r>
      <w:r>
        <w:rPr>
          <w:rFonts w:ascii="Times New Roman" w:eastAsia="Times New Roman" w:hAnsi="Times New Roman" w:cs="Times New Roman"/>
          <w:sz w:val="28"/>
          <w:szCs w:val="28"/>
        </w:rPr>
        <w:t xml:space="preserve">выявляются </w:t>
      </w:r>
      <w:r w:rsidRPr="007E62C9">
        <w:rPr>
          <w:rFonts w:ascii="Times New Roman" w:eastAsia="Times New Roman" w:hAnsi="Times New Roman" w:cs="Times New Roman"/>
          <w:sz w:val="28"/>
          <w:szCs w:val="28"/>
        </w:rPr>
        <w:t>аутосомно-доминантные</w:t>
      </w:r>
      <w:r>
        <w:rPr>
          <w:rFonts w:ascii="Times New Roman" w:eastAsia="Times New Roman" w:hAnsi="Times New Roman" w:cs="Times New Roman"/>
          <w:sz w:val="28"/>
          <w:szCs w:val="28"/>
        </w:rPr>
        <w:t xml:space="preserve"> </w:t>
      </w:r>
      <w:r w:rsidRPr="007E62C9">
        <w:rPr>
          <w:rFonts w:ascii="Times New Roman" w:eastAsia="Times New Roman" w:hAnsi="Times New Roman" w:cs="Times New Roman"/>
          <w:sz w:val="28"/>
          <w:szCs w:val="28"/>
        </w:rPr>
        <w:t>мутации в гене, кодирующем рецептор белка костного морфогене</w:t>
      </w:r>
      <w:r>
        <w:rPr>
          <w:rFonts w:ascii="Times New Roman" w:eastAsia="Times New Roman" w:hAnsi="Times New Roman" w:cs="Times New Roman"/>
          <w:sz w:val="28"/>
          <w:szCs w:val="28"/>
        </w:rPr>
        <w:t xml:space="preserve">за </w:t>
      </w:r>
      <w:r w:rsidRPr="007E62C9">
        <w:rPr>
          <w:rFonts w:ascii="Times New Roman" w:eastAsia="Times New Roman" w:hAnsi="Times New Roman" w:cs="Times New Roman"/>
          <w:sz w:val="28"/>
          <w:szCs w:val="28"/>
        </w:rPr>
        <w:t xml:space="preserve">1A </w:t>
      </w:r>
      <w:r>
        <w:rPr>
          <w:rFonts w:ascii="Times New Roman" w:eastAsia="Times New Roman" w:hAnsi="Times New Roman" w:cs="Times New Roman"/>
          <w:sz w:val="28"/>
          <w:szCs w:val="28"/>
        </w:rPr>
        <w:t xml:space="preserve">– </w:t>
      </w:r>
      <w:r w:rsidRPr="00153BD2">
        <w:rPr>
          <w:rFonts w:ascii="Times New Roman" w:eastAsia="Times New Roman" w:hAnsi="Times New Roman" w:cs="Times New Roman"/>
          <w:i/>
          <w:sz w:val="28"/>
          <w:szCs w:val="28"/>
        </w:rPr>
        <w:t>BMPR1A</w:t>
      </w:r>
      <w:r w:rsidRPr="007E62C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 локусе </w:t>
      </w:r>
      <w:r w:rsidRPr="007E62C9">
        <w:rPr>
          <w:rFonts w:ascii="Times New Roman" w:eastAsia="Times New Roman" w:hAnsi="Times New Roman" w:cs="Times New Roman"/>
          <w:sz w:val="28"/>
          <w:szCs w:val="28"/>
        </w:rPr>
        <w:t xml:space="preserve">10q22-23 на </w:t>
      </w:r>
      <w:r>
        <w:rPr>
          <w:rFonts w:ascii="Times New Roman" w:eastAsia="Times New Roman" w:hAnsi="Times New Roman" w:cs="Times New Roman"/>
          <w:sz w:val="28"/>
          <w:szCs w:val="28"/>
        </w:rPr>
        <w:t xml:space="preserve">10 </w:t>
      </w:r>
      <w:r w:rsidRPr="007E62C9">
        <w:rPr>
          <w:rFonts w:ascii="Times New Roman" w:eastAsia="Times New Roman" w:hAnsi="Times New Roman" w:cs="Times New Roman"/>
          <w:sz w:val="28"/>
          <w:szCs w:val="28"/>
        </w:rPr>
        <w:t>хромосоме.</w:t>
      </w:r>
      <w:r>
        <w:rPr>
          <w:rFonts w:ascii="Times New Roman" w:eastAsia="Times New Roman" w:hAnsi="Times New Roman" w:cs="Times New Roman"/>
          <w:sz w:val="28"/>
          <w:szCs w:val="28"/>
        </w:rPr>
        <w:t xml:space="preserve"> Часть </w:t>
      </w:r>
      <w:r w:rsidRPr="007E62C9">
        <w:rPr>
          <w:rFonts w:ascii="Times New Roman" w:eastAsia="Times New Roman" w:hAnsi="Times New Roman" w:cs="Times New Roman"/>
          <w:sz w:val="28"/>
          <w:szCs w:val="28"/>
        </w:rPr>
        <w:t>случа</w:t>
      </w:r>
      <w:r>
        <w:rPr>
          <w:rFonts w:ascii="Times New Roman" w:eastAsia="Times New Roman" w:hAnsi="Times New Roman" w:cs="Times New Roman"/>
          <w:sz w:val="28"/>
          <w:szCs w:val="28"/>
        </w:rPr>
        <w:t xml:space="preserve">ев </w:t>
      </w:r>
      <w:r w:rsidRPr="007E62C9">
        <w:rPr>
          <w:rFonts w:ascii="Times New Roman" w:eastAsia="Times New Roman" w:hAnsi="Times New Roman" w:cs="Times New Roman"/>
          <w:sz w:val="28"/>
          <w:szCs w:val="28"/>
        </w:rPr>
        <w:t>ЮП</w:t>
      </w:r>
      <w:r>
        <w:rPr>
          <w:rFonts w:ascii="Times New Roman" w:eastAsia="Times New Roman" w:hAnsi="Times New Roman" w:cs="Times New Roman"/>
          <w:sz w:val="28"/>
          <w:szCs w:val="28"/>
        </w:rPr>
        <w:t>С</w:t>
      </w:r>
      <w:r w:rsidRPr="007E62C9">
        <w:rPr>
          <w:rFonts w:ascii="Times New Roman" w:eastAsia="Times New Roman" w:hAnsi="Times New Roman" w:cs="Times New Roman"/>
          <w:sz w:val="28"/>
          <w:szCs w:val="28"/>
        </w:rPr>
        <w:t>, по-видимому, являются спорадическими.</w:t>
      </w:r>
    </w:p>
    <w:p w14:paraId="46F661B3" w14:textId="587D4B48" w:rsidR="002671D2" w:rsidRPr="00214CB1" w:rsidRDefault="002671D2" w:rsidP="002671D2">
      <w:pPr>
        <w:spacing w:after="0" w:line="240" w:lineRule="auto"/>
        <w:ind w:firstLine="709"/>
        <w:jc w:val="both"/>
        <w:rPr>
          <w:rFonts w:ascii="Times New Roman" w:eastAsia="Times New Roman" w:hAnsi="Times New Roman" w:cs="Times New Roman"/>
          <w:sz w:val="28"/>
          <w:szCs w:val="28"/>
        </w:rPr>
      </w:pPr>
      <w:r w:rsidRPr="00064AA1">
        <w:rPr>
          <w:rFonts w:ascii="Times New Roman" w:eastAsia="Times New Roman" w:hAnsi="Times New Roman" w:cs="Times New Roman"/>
          <w:sz w:val="28"/>
          <w:szCs w:val="28"/>
        </w:rPr>
        <w:t>Синдром наследственного смешанного полипоза (</w:t>
      </w:r>
      <w:r>
        <w:rPr>
          <w:rFonts w:ascii="Times New Roman" w:eastAsia="Times New Roman" w:hAnsi="Times New Roman" w:cs="Times New Roman"/>
          <w:sz w:val="28"/>
          <w:szCs w:val="28"/>
        </w:rPr>
        <w:t>С</w:t>
      </w:r>
      <w:r w:rsidRPr="00064AA1">
        <w:rPr>
          <w:rFonts w:ascii="Times New Roman" w:eastAsia="Times New Roman" w:hAnsi="Times New Roman" w:cs="Times New Roman"/>
          <w:sz w:val="28"/>
          <w:szCs w:val="28"/>
          <w:lang w:val="en-US"/>
        </w:rPr>
        <w:t>H</w:t>
      </w:r>
      <w:r>
        <w:rPr>
          <w:rFonts w:ascii="Times New Roman" w:eastAsia="Times New Roman" w:hAnsi="Times New Roman" w:cs="Times New Roman"/>
          <w:sz w:val="28"/>
          <w:szCs w:val="28"/>
        </w:rPr>
        <w:t>СП</w:t>
      </w:r>
      <w:r w:rsidRPr="00064AA1">
        <w:rPr>
          <w:rFonts w:ascii="Times New Roman" w:eastAsia="Times New Roman" w:hAnsi="Times New Roman" w:cs="Times New Roman"/>
          <w:sz w:val="28"/>
          <w:szCs w:val="28"/>
        </w:rPr>
        <w:t>) характеризуется</w:t>
      </w:r>
      <w:r>
        <w:rPr>
          <w:rFonts w:ascii="Times New Roman" w:eastAsia="Times New Roman" w:hAnsi="Times New Roman" w:cs="Times New Roman"/>
          <w:sz w:val="28"/>
          <w:szCs w:val="28"/>
        </w:rPr>
        <w:t xml:space="preserve"> наличием множественных </w:t>
      </w:r>
      <w:r w:rsidRPr="00064AA1">
        <w:rPr>
          <w:rFonts w:ascii="Times New Roman" w:eastAsia="Times New Roman" w:hAnsi="Times New Roman" w:cs="Times New Roman"/>
          <w:sz w:val="28"/>
          <w:szCs w:val="28"/>
        </w:rPr>
        <w:t>полип</w:t>
      </w:r>
      <w:r>
        <w:rPr>
          <w:rFonts w:ascii="Times New Roman" w:eastAsia="Times New Roman" w:hAnsi="Times New Roman" w:cs="Times New Roman"/>
          <w:sz w:val="28"/>
          <w:szCs w:val="28"/>
        </w:rPr>
        <w:t>ов</w:t>
      </w:r>
      <w:r w:rsidRPr="00064AA1">
        <w:rPr>
          <w:rFonts w:ascii="Times New Roman" w:eastAsia="Times New Roman" w:hAnsi="Times New Roman" w:cs="Times New Roman"/>
          <w:sz w:val="28"/>
          <w:szCs w:val="28"/>
        </w:rPr>
        <w:t xml:space="preserve"> смешанно</w:t>
      </w:r>
      <w:r>
        <w:rPr>
          <w:rFonts w:ascii="Times New Roman" w:eastAsia="Times New Roman" w:hAnsi="Times New Roman" w:cs="Times New Roman"/>
          <w:sz w:val="28"/>
          <w:szCs w:val="28"/>
        </w:rPr>
        <w:t>й гистологической структуры (</w:t>
      </w:r>
      <w:proofErr w:type="spellStart"/>
      <w:r w:rsidRPr="00064AA1">
        <w:rPr>
          <w:rFonts w:ascii="Times New Roman" w:eastAsia="Times New Roman" w:hAnsi="Times New Roman" w:cs="Times New Roman"/>
          <w:sz w:val="28"/>
          <w:szCs w:val="28"/>
        </w:rPr>
        <w:t>аденоматозной</w:t>
      </w:r>
      <w:proofErr w:type="spellEnd"/>
      <w:r>
        <w:rPr>
          <w:rFonts w:ascii="Times New Roman" w:eastAsia="Times New Roman" w:hAnsi="Times New Roman" w:cs="Times New Roman"/>
          <w:sz w:val="28"/>
          <w:szCs w:val="28"/>
        </w:rPr>
        <w:t xml:space="preserve">, </w:t>
      </w:r>
      <w:r w:rsidRPr="00064AA1">
        <w:rPr>
          <w:rFonts w:ascii="Times New Roman" w:eastAsia="Times New Roman" w:hAnsi="Times New Roman" w:cs="Times New Roman"/>
          <w:sz w:val="28"/>
          <w:szCs w:val="28"/>
        </w:rPr>
        <w:t>гиперпластической</w:t>
      </w:r>
      <w:r>
        <w:rPr>
          <w:rFonts w:ascii="Times New Roman" w:eastAsia="Times New Roman" w:hAnsi="Times New Roman" w:cs="Times New Roman"/>
          <w:sz w:val="28"/>
          <w:szCs w:val="28"/>
        </w:rPr>
        <w:t xml:space="preserve">, </w:t>
      </w:r>
      <w:r w:rsidRPr="00064AA1">
        <w:rPr>
          <w:rFonts w:ascii="Times New Roman" w:eastAsia="Times New Roman" w:hAnsi="Times New Roman" w:cs="Times New Roman"/>
          <w:sz w:val="28"/>
          <w:szCs w:val="28"/>
        </w:rPr>
        <w:t>атипичной ювенильной</w:t>
      </w:r>
      <w:r>
        <w:rPr>
          <w:rFonts w:ascii="Times New Roman" w:eastAsia="Times New Roman" w:hAnsi="Times New Roman" w:cs="Times New Roman"/>
          <w:sz w:val="28"/>
          <w:szCs w:val="28"/>
        </w:rPr>
        <w:t>)</w:t>
      </w:r>
      <w:r w:rsidRPr="00064AA1">
        <w:rPr>
          <w:rFonts w:ascii="Times New Roman" w:eastAsia="Times New Roman" w:hAnsi="Times New Roman" w:cs="Times New Roman"/>
          <w:sz w:val="28"/>
          <w:szCs w:val="28"/>
        </w:rPr>
        <w:t>, наследу</w:t>
      </w:r>
      <w:r>
        <w:rPr>
          <w:rFonts w:ascii="Times New Roman" w:eastAsia="Times New Roman" w:hAnsi="Times New Roman" w:cs="Times New Roman"/>
          <w:sz w:val="28"/>
          <w:szCs w:val="28"/>
        </w:rPr>
        <w:t>е</w:t>
      </w:r>
      <w:r w:rsidRPr="00064AA1">
        <w:rPr>
          <w:rFonts w:ascii="Times New Roman" w:eastAsia="Times New Roman" w:hAnsi="Times New Roman" w:cs="Times New Roman"/>
          <w:sz w:val="28"/>
          <w:szCs w:val="28"/>
        </w:rPr>
        <w:t>тся аутосомно-доминантно</w:t>
      </w:r>
      <w:r>
        <w:rPr>
          <w:rFonts w:ascii="Times New Roman" w:eastAsia="Times New Roman" w:hAnsi="Times New Roman" w:cs="Times New Roman"/>
          <w:sz w:val="28"/>
          <w:szCs w:val="28"/>
        </w:rPr>
        <w:t>му типу, на фоне синдрома развивается КРР</w:t>
      </w:r>
      <w:r w:rsidRPr="00064AA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Отмечено с</w:t>
      </w:r>
      <w:r w:rsidRPr="00064AA1">
        <w:rPr>
          <w:rFonts w:ascii="Times New Roman" w:eastAsia="Times New Roman" w:hAnsi="Times New Roman" w:cs="Times New Roman"/>
          <w:sz w:val="28"/>
          <w:szCs w:val="28"/>
        </w:rPr>
        <w:t>уществ</w:t>
      </w:r>
      <w:r>
        <w:rPr>
          <w:rFonts w:ascii="Times New Roman" w:eastAsia="Times New Roman" w:hAnsi="Times New Roman" w:cs="Times New Roman"/>
          <w:sz w:val="28"/>
          <w:szCs w:val="28"/>
        </w:rPr>
        <w:t>енное перекрывание фенотипов межд</w:t>
      </w:r>
      <w:r w:rsidRPr="00064AA1">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ЮПС и СНСП. </w:t>
      </w:r>
      <w:r w:rsidRPr="00064AA1">
        <w:rPr>
          <w:rFonts w:ascii="Times New Roman" w:eastAsia="Times New Roman" w:hAnsi="Times New Roman" w:cs="Times New Roman"/>
          <w:sz w:val="28"/>
          <w:szCs w:val="28"/>
        </w:rPr>
        <w:t>Исследование</w:t>
      </w:r>
      <w:r>
        <w:rPr>
          <w:rFonts w:ascii="Times New Roman" w:eastAsia="Times New Roman" w:hAnsi="Times New Roman" w:cs="Times New Roman"/>
          <w:sz w:val="28"/>
          <w:szCs w:val="28"/>
        </w:rPr>
        <w:t xml:space="preserve"> </w:t>
      </w:r>
      <w:proofErr w:type="spellStart"/>
      <w:r w:rsidRPr="00064AA1">
        <w:rPr>
          <w:rFonts w:ascii="Times New Roman" w:eastAsia="Times New Roman" w:hAnsi="Times New Roman" w:cs="Times New Roman"/>
          <w:sz w:val="28"/>
          <w:szCs w:val="28"/>
        </w:rPr>
        <w:t>Cheah</w:t>
      </w:r>
      <w:proofErr w:type="spellEnd"/>
      <w:r>
        <w:rPr>
          <w:rFonts w:ascii="Times New Roman" w:eastAsiaTheme="minorHAnsi" w:hAnsi="Times New Roman" w:cs="Times New Roman"/>
          <w:sz w:val="28"/>
          <w:szCs w:val="28"/>
          <w:lang w:eastAsia="en-US"/>
        </w:rPr>
        <w:t xml:space="preserve"> и </w:t>
      </w:r>
      <w:proofErr w:type="spellStart"/>
      <w:r w:rsidRPr="006C3324">
        <w:rPr>
          <w:rFonts w:ascii="Times New Roman" w:eastAsiaTheme="minorHAnsi" w:hAnsi="Times New Roman" w:cs="Times New Roman"/>
          <w:sz w:val="28"/>
          <w:szCs w:val="28"/>
          <w:lang w:eastAsia="en-US"/>
        </w:rPr>
        <w:t>Wong</w:t>
      </w:r>
      <w:proofErr w:type="spellEnd"/>
      <w:r w:rsidRPr="00064AA1">
        <w:rPr>
          <w:rFonts w:ascii="Times New Roman" w:eastAsia="Times New Roman" w:hAnsi="Times New Roman" w:cs="Times New Roman"/>
          <w:sz w:val="28"/>
          <w:szCs w:val="28"/>
        </w:rPr>
        <w:t xml:space="preserve"> показало, что </w:t>
      </w:r>
      <w:proofErr w:type="spellStart"/>
      <w:r>
        <w:rPr>
          <w:rFonts w:ascii="Times New Roman" w:eastAsia="Times New Roman" w:hAnsi="Times New Roman" w:cs="Times New Roman"/>
          <w:sz w:val="28"/>
          <w:szCs w:val="28"/>
        </w:rPr>
        <w:t>герминальные</w:t>
      </w:r>
      <w:proofErr w:type="spellEnd"/>
      <w:r>
        <w:rPr>
          <w:rFonts w:ascii="Times New Roman" w:eastAsia="Times New Roman" w:hAnsi="Times New Roman" w:cs="Times New Roman"/>
          <w:sz w:val="28"/>
          <w:szCs w:val="28"/>
        </w:rPr>
        <w:t xml:space="preserve"> мутации </w:t>
      </w:r>
      <w:r w:rsidRPr="006C3324">
        <w:rPr>
          <w:rFonts w:ascii="Times New Roman" w:eastAsia="Times New Roman" w:hAnsi="Times New Roman" w:cs="Times New Roman"/>
          <w:i/>
          <w:sz w:val="28"/>
          <w:szCs w:val="28"/>
          <w:lang w:val="en-US"/>
        </w:rPr>
        <w:t>BMPR</w:t>
      </w:r>
      <w:r w:rsidRPr="006C3324">
        <w:rPr>
          <w:rFonts w:ascii="Times New Roman" w:eastAsia="Times New Roman" w:hAnsi="Times New Roman" w:cs="Times New Roman"/>
          <w:i/>
          <w:sz w:val="28"/>
          <w:szCs w:val="28"/>
        </w:rPr>
        <w:t>1</w:t>
      </w:r>
      <w:r w:rsidRPr="006C3324">
        <w:rPr>
          <w:rFonts w:ascii="Times New Roman" w:eastAsia="Times New Roman" w:hAnsi="Times New Roman" w:cs="Times New Roman"/>
          <w:i/>
          <w:sz w:val="28"/>
          <w:szCs w:val="28"/>
          <w:lang w:val="en-US"/>
        </w:rPr>
        <w:t>A</w:t>
      </w:r>
      <w:r>
        <w:rPr>
          <w:rFonts w:ascii="Times New Roman" w:eastAsia="Times New Roman" w:hAnsi="Times New Roman" w:cs="Times New Roman"/>
          <w:sz w:val="28"/>
          <w:szCs w:val="28"/>
        </w:rPr>
        <w:t xml:space="preserve"> являются причиной КРР у пациентов из</w:t>
      </w:r>
      <w:r w:rsidRPr="00064AA1">
        <w:rPr>
          <w:rFonts w:ascii="Times New Roman" w:eastAsia="Times New Roman" w:hAnsi="Times New Roman" w:cs="Times New Roman"/>
          <w:sz w:val="28"/>
          <w:szCs w:val="28"/>
        </w:rPr>
        <w:t xml:space="preserve"> 50% семей с </w:t>
      </w:r>
      <w:r>
        <w:rPr>
          <w:rFonts w:ascii="Times New Roman" w:eastAsia="Times New Roman" w:hAnsi="Times New Roman" w:cs="Times New Roman"/>
          <w:sz w:val="28"/>
          <w:szCs w:val="28"/>
        </w:rPr>
        <w:t xml:space="preserve">СНСП в </w:t>
      </w:r>
      <w:r w:rsidRPr="00064AA1">
        <w:rPr>
          <w:rFonts w:ascii="Times New Roman" w:eastAsia="Times New Roman" w:hAnsi="Times New Roman" w:cs="Times New Roman"/>
          <w:sz w:val="28"/>
          <w:szCs w:val="28"/>
        </w:rPr>
        <w:t>китай</w:t>
      </w:r>
      <w:r>
        <w:rPr>
          <w:rFonts w:ascii="Times New Roman" w:eastAsia="Times New Roman" w:hAnsi="Times New Roman" w:cs="Times New Roman"/>
          <w:sz w:val="28"/>
          <w:szCs w:val="28"/>
        </w:rPr>
        <w:t>ской популяции</w:t>
      </w:r>
      <w:r w:rsidR="00004434">
        <w:rPr>
          <w:rFonts w:ascii="Times New Roman" w:eastAsia="Times New Roman" w:hAnsi="Times New Roman" w:cs="Times New Roman"/>
          <w:sz w:val="28"/>
          <w:szCs w:val="28"/>
        </w:rPr>
        <w:t xml:space="preserve"> </w:t>
      </w:r>
      <w:r w:rsidR="00004434" w:rsidRPr="00364822">
        <w:rPr>
          <w:rFonts w:ascii="Times New Roman" w:hAnsi="Times New Roman" w:cs="Times New Roman"/>
          <w:sz w:val="28"/>
          <w:szCs w:val="28"/>
        </w:rPr>
        <w:t>[</w:t>
      </w:r>
      <w:r w:rsidR="00004434">
        <w:rPr>
          <w:rFonts w:ascii="Times New Roman" w:hAnsi="Times New Roman" w:cs="Times New Roman"/>
          <w:sz w:val="28"/>
          <w:szCs w:val="28"/>
        </w:rPr>
        <w:t>64</w:t>
      </w:r>
      <w:r w:rsidR="00004434" w:rsidRPr="00364822">
        <w:rPr>
          <w:rFonts w:ascii="Times New Roman" w:hAnsi="Times New Roman" w:cs="Times New Roman"/>
          <w:sz w:val="28"/>
          <w:szCs w:val="28"/>
        </w:rPr>
        <w:t>]</w:t>
      </w:r>
      <w:r w:rsidRPr="006C3324">
        <w:rPr>
          <w:rFonts w:ascii="Times New Roman" w:eastAsia="Times New Roman" w:hAnsi="Times New Roman" w:cs="Times New Roman"/>
          <w:sz w:val="28"/>
          <w:szCs w:val="28"/>
        </w:rPr>
        <w:t>.</w:t>
      </w:r>
    </w:p>
    <w:p w14:paraId="750ED914" w14:textId="77777777" w:rsidR="002671D2" w:rsidRDefault="002671D2" w:rsidP="002671D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C</w:t>
      </w:r>
      <w:proofErr w:type="spellStart"/>
      <w:r>
        <w:rPr>
          <w:rFonts w:ascii="Times New Roman" w:eastAsia="Times New Roman" w:hAnsi="Times New Roman" w:cs="Times New Roman"/>
          <w:sz w:val="28"/>
          <w:szCs w:val="28"/>
        </w:rPr>
        <w:t>индром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Коудена</w:t>
      </w:r>
      <w:proofErr w:type="spellEnd"/>
      <w:r>
        <w:rPr>
          <w:rFonts w:ascii="Times New Roman" w:eastAsia="Times New Roman" w:hAnsi="Times New Roman" w:cs="Times New Roman"/>
          <w:sz w:val="28"/>
          <w:szCs w:val="28"/>
        </w:rPr>
        <w:t xml:space="preserve"> (СК) – </w:t>
      </w:r>
      <w:r w:rsidRPr="00A642B7">
        <w:rPr>
          <w:rFonts w:ascii="Times New Roman" w:eastAsia="Times New Roman" w:hAnsi="Times New Roman" w:cs="Times New Roman"/>
          <w:sz w:val="28"/>
          <w:szCs w:val="28"/>
        </w:rPr>
        <w:t xml:space="preserve">редкое аутосомно-доминантное </w:t>
      </w:r>
      <w:r>
        <w:rPr>
          <w:rFonts w:ascii="Times New Roman" w:eastAsia="Times New Roman" w:hAnsi="Times New Roman" w:cs="Times New Roman"/>
          <w:sz w:val="28"/>
          <w:szCs w:val="28"/>
        </w:rPr>
        <w:t xml:space="preserve">заболевание, при котором у </w:t>
      </w:r>
      <w:r w:rsidRPr="00A642B7">
        <w:rPr>
          <w:rFonts w:ascii="Times New Roman" w:eastAsia="Times New Roman" w:hAnsi="Times New Roman" w:cs="Times New Roman"/>
          <w:sz w:val="28"/>
          <w:szCs w:val="28"/>
        </w:rPr>
        <w:t>27</w:t>
      </w:r>
      <w:r>
        <w:rPr>
          <w:rFonts w:ascii="Times New Roman" w:eastAsia="Times New Roman" w:hAnsi="Times New Roman" w:cs="Times New Roman"/>
          <w:sz w:val="28"/>
          <w:szCs w:val="28"/>
        </w:rPr>
        <w:t>-</w:t>
      </w:r>
      <w:r w:rsidRPr="00A642B7">
        <w:rPr>
          <w:rFonts w:ascii="Times New Roman" w:eastAsia="Times New Roman" w:hAnsi="Times New Roman" w:cs="Times New Roman"/>
          <w:sz w:val="28"/>
          <w:szCs w:val="28"/>
        </w:rPr>
        <w:t xml:space="preserve">43% пациентов </w:t>
      </w:r>
      <w:r>
        <w:rPr>
          <w:rFonts w:ascii="Times New Roman" w:eastAsia="Times New Roman" w:hAnsi="Times New Roman" w:cs="Times New Roman"/>
          <w:sz w:val="28"/>
          <w:szCs w:val="28"/>
        </w:rPr>
        <w:t xml:space="preserve">возникают </w:t>
      </w:r>
      <w:proofErr w:type="spellStart"/>
      <w:r w:rsidRPr="00A642B7">
        <w:rPr>
          <w:rFonts w:ascii="Times New Roman" w:eastAsia="Times New Roman" w:hAnsi="Times New Roman" w:cs="Times New Roman"/>
          <w:sz w:val="28"/>
          <w:szCs w:val="28"/>
        </w:rPr>
        <w:t>гамартомные</w:t>
      </w:r>
      <w:proofErr w:type="spellEnd"/>
      <w:r w:rsidRPr="00A642B7">
        <w:rPr>
          <w:rFonts w:ascii="Times New Roman" w:eastAsia="Times New Roman" w:hAnsi="Times New Roman" w:cs="Times New Roman"/>
          <w:sz w:val="28"/>
          <w:szCs w:val="28"/>
        </w:rPr>
        <w:t xml:space="preserve"> полипы в </w:t>
      </w:r>
      <w:r>
        <w:rPr>
          <w:rFonts w:ascii="Times New Roman" w:eastAsia="Times New Roman" w:hAnsi="Times New Roman" w:cs="Times New Roman"/>
          <w:sz w:val="28"/>
          <w:szCs w:val="28"/>
        </w:rPr>
        <w:t>ЖКТ. Риск КРР при СК точно не определен, но считается не высоким</w:t>
      </w:r>
      <w:r w:rsidRPr="00A642B7">
        <w:rPr>
          <w:rFonts w:ascii="Times New Roman" w:eastAsia="Times New Roman" w:hAnsi="Times New Roman" w:cs="Times New Roman"/>
          <w:sz w:val="28"/>
          <w:szCs w:val="28"/>
        </w:rPr>
        <w:t>. В</w:t>
      </w:r>
      <w:r>
        <w:rPr>
          <w:rFonts w:ascii="Times New Roman" w:eastAsia="Times New Roman" w:hAnsi="Times New Roman" w:cs="Times New Roman"/>
          <w:sz w:val="28"/>
          <w:szCs w:val="28"/>
        </w:rPr>
        <w:t xml:space="preserve"> </w:t>
      </w:r>
      <w:r w:rsidRPr="00A642B7">
        <w:rPr>
          <w:rFonts w:ascii="Times New Roman" w:eastAsia="Times New Roman" w:hAnsi="Times New Roman" w:cs="Times New Roman"/>
          <w:sz w:val="28"/>
          <w:szCs w:val="28"/>
        </w:rPr>
        <w:t>большинстве случаев</w:t>
      </w:r>
      <w:r>
        <w:rPr>
          <w:rFonts w:ascii="Times New Roman" w:eastAsia="Times New Roman" w:hAnsi="Times New Roman" w:cs="Times New Roman"/>
          <w:sz w:val="28"/>
          <w:szCs w:val="28"/>
        </w:rPr>
        <w:t xml:space="preserve"> причиной заболевания являются мутации гена-супрессора – </w:t>
      </w:r>
      <w:r w:rsidRPr="00A642B7">
        <w:rPr>
          <w:rFonts w:ascii="Times New Roman" w:eastAsia="Times New Roman" w:hAnsi="Times New Roman" w:cs="Times New Roman"/>
          <w:sz w:val="28"/>
          <w:szCs w:val="28"/>
        </w:rPr>
        <w:t xml:space="preserve">гомолога фосфатазы и </w:t>
      </w:r>
      <w:proofErr w:type="spellStart"/>
      <w:r w:rsidRPr="00A642B7">
        <w:rPr>
          <w:rFonts w:ascii="Times New Roman" w:eastAsia="Times New Roman" w:hAnsi="Times New Roman" w:cs="Times New Roman"/>
          <w:sz w:val="28"/>
          <w:szCs w:val="28"/>
        </w:rPr>
        <w:t>тензина</w:t>
      </w:r>
      <w:proofErr w:type="spellEnd"/>
      <w:r w:rsidRPr="00A642B7">
        <w:rPr>
          <w:rFonts w:ascii="Times New Roman" w:eastAsia="Times New Roman" w:hAnsi="Times New Roman" w:cs="Times New Roman"/>
          <w:sz w:val="28"/>
          <w:szCs w:val="28"/>
        </w:rPr>
        <w:t xml:space="preserve"> (</w:t>
      </w:r>
      <w:r w:rsidRPr="003F5956">
        <w:rPr>
          <w:rFonts w:ascii="Times New Roman" w:eastAsia="Times New Roman" w:hAnsi="Times New Roman" w:cs="Times New Roman"/>
          <w:i/>
          <w:sz w:val="28"/>
          <w:szCs w:val="28"/>
        </w:rPr>
        <w:t>PTEN</w:t>
      </w:r>
      <w:r w:rsidRPr="00A642B7">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14:paraId="3BA7B071" w14:textId="77777777" w:rsidR="002671D2" w:rsidRPr="00410A0A" w:rsidRDefault="002671D2" w:rsidP="002671D2">
      <w:pPr>
        <w:pStyle w:val="a7"/>
        <w:numPr>
          <w:ilvl w:val="2"/>
          <w:numId w:val="16"/>
        </w:numPr>
        <w:spacing w:after="0" w:line="240" w:lineRule="auto"/>
        <w:jc w:val="both"/>
        <w:rPr>
          <w:rFonts w:ascii="Times New Roman" w:eastAsia="Times New Roman" w:hAnsi="Times New Roman" w:cs="Times New Roman"/>
          <w:sz w:val="28"/>
          <w:szCs w:val="28"/>
        </w:rPr>
      </w:pPr>
      <w:r w:rsidRPr="00410A0A">
        <w:rPr>
          <w:rFonts w:ascii="Times New Roman" w:eastAsia="Times New Roman" w:hAnsi="Times New Roman" w:cs="Times New Roman"/>
          <w:sz w:val="28"/>
          <w:szCs w:val="28"/>
        </w:rPr>
        <w:t>Синдром зубчатого полипоза</w:t>
      </w:r>
      <w:r>
        <w:rPr>
          <w:rFonts w:ascii="Times New Roman" w:eastAsia="Times New Roman" w:hAnsi="Times New Roman" w:cs="Times New Roman"/>
          <w:sz w:val="28"/>
          <w:szCs w:val="28"/>
        </w:rPr>
        <w:t>.</w:t>
      </w:r>
    </w:p>
    <w:p w14:paraId="2B28BB10" w14:textId="63B9D004" w:rsidR="002671D2" w:rsidRDefault="002671D2" w:rsidP="002671D2">
      <w:pPr>
        <w:tabs>
          <w:tab w:val="left" w:pos="142"/>
          <w:tab w:val="left" w:pos="426"/>
          <w:tab w:val="left" w:pos="709"/>
          <w:tab w:val="left" w:pos="993"/>
        </w:tabs>
        <w:spacing w:after="0" w:line="240" w:lineRule="auto"/>
        <w:ind w:firstLine="709"/>
        <w:jc w:val="both"/>
        <w:rPr>
          <w:rFonts w:ascii="Times New Roman" w:hAnsi="Times New Roman" w:cs="Times New Roman"/>
          <w:sz w:val="28"/>
          <w:szCs w:val="28"/>
        </w:rPr>
      </w:pPr>
      <w:r w:rsidRPr="00BF0DCF">
        <w:rPr>
          <w:rFonts w:ascii="Times New Roman" w:eastAsia="Times New Roman" w:hAnsi="Times New Roman" w:cs="Times New Roman"/>
          <w:sz w:val="28"/>
          <w:szCs w:val="28"/>
        </w:rPr>
        <w:t xml:space="preserve">Зубчатые </w:t>
      </w:r>
      <w:r>
        <w:rPr>
          <w:rFonts w:ascii="Times New Roman" w:eastAsia="Times New Roman" w:hAnsi="Times New Roman" w:cs="Times New Roman"/>
          <w:sz w:val="28"/>
          <w:szCs w:val="28"/>
        </w:rPr>
        <w:t xml:space="preserve">полипы </w:t>
      </w:r>
      <w:r w:rsidRPr="00BF0DCF">
        <w:rPr>
          <w:rFonts w:ascii="Times New Roman" w:hAnsi="Times New Roman" w:cs="Times New Roman"/>
          <w:sz w:val="28"/>
          <w:szCs w:val="28"/>
        </w:rPr>
        <w:t xml:space="preserve">являются предопухолевыми образованиями, риск развития КРР точно не определен, однако </w:t>
      </w:r>
      <w:r>
        <w:rPr>
          <w:rFonts w:ascii="Times New Roman" w:hAnsi="Times New Roman" w:cs="Times New Roman"/>
          <w:sz w:val="28"/>
          <w:szCs w:val="28"/>
        </w:rPr>
        <w:t xml:space="preserve">по </w:t>
      </w:r>
      <w:r w:rsidRPr="00BF0DCF">
        <w:rPr>
          <w:rFonts w:ascii="Times New Roman" w:hAnsi="Times New Roman" w:cs="Times New Roman"/>
          <w:sz w:val="28"/>
          <w:szCs w:val="28"/>
        </w:rPr>
        <w:t xml:space="preserve">данным </w:t>
      </w:r>
      <w:r w:rsidRPr="00BF0DCF">
        <w:rPr>
          <w:rFonts w:ascii="Times New Roman" w:eastAsiaTheme="minorHAnsi" w:hAnsi="Times New Roman" w:cs="Times New Roman"/>
          <w:sz w:val="28"/>
          <w:szCs w:val="28"/>
          <w:lang w:val="en-US" w:eastAsia="en-US"/>
        </w:rPr>
        <w:t>Rubio</w:t>
      </w:r>
      <w:r w:rsidRPr="00BF0DCF">
        <w:rPr>
          <w:rFonts w:ascii="Times New Roman" w:eastAsiaTheme="minorHAnsi" w:hAnsi="Times New Roman" w:cs="Times New Roman"/>
          <w:sz w:val="28"/>
          <w:szCs w:val="28"/>
          <w:lang w:eastAsia="en-US"/>
        </w:rPr>
        <w:t xml:space="preserve"> составляет 50%</w:t>
      </w:r>
      <w:r w:rsidR="00004434">
        <w:rPr>
          <w:rFonts w:ascii="Times New Roman" w:eastAsiaTheme="minorHAnsi" w:hAnsi="Times New Roman" w:cs="Times New Roman"/>
          <w:sz w:val="28"/>
          <w:szCs w:val="28"/>
          <w:lang w:eastAsia="en-US"/>
        </w:rPr>
        <w:t xml:space="preserve"> </w:t>
      </w:r>
      <w:r w:rsidR="00004434" w:rsidRPr="00364822">
        <w:rPr>
          <w:rFonts w:ascii="Times New Roman" w:hAnsi="Times New Roman" w:cs="Times New Roman"/>
          <w:sz w:val="28"/>
          <w:szCs w:val="28"/>
        </w:rPr>
        <w:t>[</w:t>
      </w:r>
      <w:r w:rsidR="00004434">
        <w:rPr>
          <w:rFonts w:ascii="Times New Roman" w:hAnsi="Times New Roman" w:cs="Times New Roman"/>
          <w:sz w:val="28"/>
          <w:szCs w:val="28"/>
        </w:rPr>
        <w:t>65</w:t>
      </w:r>
      <w:r w:rsidR="00004434" w:rsidRPr="00364822">
        <w:rPr>
          <w:rFonts w:ascii="Times New Roman" w:hAnsi="Times New Roman" w:cs="Times New Roman"/>
          <w:sz w:val="28"/>
          <w:szCs w:val="28"/>
        </w:rPr>
        <w:t>]</w:t>
      </w:r>
      <w:r w:rsidRPr="00BF0DCF">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Популяционная частота оценивается как 1 случай на 3000, средний возраст составляет 55 лет. </w:t>
      </w:r>
      <w:r w:rsidRPr="00BF0DCF">
        <w:rPr>
          <w:rFonts w:ascii="Times New Roman" w:hAnsi="Times New Roman" w:cs="Times New Roman"/>
          <w:sz w:val="28"/>
          <w:szCs w:val="28"/>
        </w:rPr>
        <w:t xml:space="preserve">Клинический диагноз синдрома </w:t>
      </w:r>
      <w:r>
        <w:rPr>
          <w:rFonts w:ascii="Times New Roman" w:hAnsi="Times New Roman" w:cs="Times New Roman"/>
          <w:sz w:val="28"/>
          <w:szCs w:val="28"/>
        </w:rPr>
        <w:t xml:space="preserve">зубчатого полипоза </w:t>
      </w:r>
      <w:r w:rsidRPr="00BF0DCF">
        <w:rPr>
          <w:rFonts w:ascii="Times New Roman" w:eastAsia="Times New Roman" w:hAnsi="Times New Roman" w:cs="Times New Roman"/>
          <w:sz w:val="28"/>
          <w:szCs w:val="28"/>
        </w:rPr>
        <w:t xml:space="preserve">(ЗП, </w:t>
      </w:r>
      <w:r w:rsidRPr="00BF0DCF">
        <w:rPr>
          <w:rFonts w:ascii="Times New Roman" w:eastAsia="Times New Roman" w:hAnsi="Times New Roman" w:cs="Times New Roman"/>
          <w:sz w:val="28"/>
          <w:szCs w:val="28"/>
        </w:rPr>
        <w:lastRenderedPageBreak/>
        <w:t>также – гиперпластический</w:t>
      </w:r>
      <w:r w:rsidRPr="00FE41ED">
        <w:rPr>
          <w:rFonts w:ascii="Times New Roman" w:eastAsia="Times New Roman" w:hAnsi="Times New Roman" w:cs="Times New Roman"/>
          <w:sz w:val="28"/>
          <w:szCs w:val="28"/>
        </w:rPr>
        <w:t>/</w:t>
      </w:r>
      <w:r>
        <w:rPr>
          <w:rFonts w:ascii="Times New Roman" w:eastAsia="Times New Roman" w:hAnsi="Times New Roman" w:cs="Times New Roman"/>
          <w:sz w:val="28"/>
          <w:szCs w:val="28"/>
        </w:rPr>
        <w:t>зубчатый</w:t>
      </w:r>
      <w:r w:rsidRPr="00BF0DCF">
        <w:rPr>
          <w:rFonts w:ascii="Times New Roman" w:eastAsia="Times New Roman" w:hAnsi="Times New Roman" w:cs="Times New Roman"/>
          <w:sz w:val="28"/>
          <w:szCs w:val="28"/>
        </w:rPr>
        <w:t xml:space="preserve"> полипозный синдром)</w:t>
      </w:r>
      <w:r w:rsidRPr="00BF0DCF">
        <w:rPr>
          <w:rFonts w:ascii="Times New Roman" w:hAnsi="Times New Roman" w:cs="Times New Roman"/>
          <w:sz w:val="28"/>
          <w:szCs w:val="28"/>
        </w:rPr>
        <w:t xml:space="preserve"> устанавливают в случае</w:t>
      </w:r>
      <w:r>
        <w:rPr>
          <w:rFonts w:ascii="Times New Roman" w:hAnsi="Times New Roman" w:cs="Times New Roman"/>
          <w:sz w:val="28"/>
          <w:szCs w:val="28"/>
        </w:rPr>
        <w:t xml:space="preserve"> наличия</w:t>
      </w:r>
      <w:r w:rsidRPr="00BF0DCF">
        <w:rPr>
          <w:rFonts w:ascii="Times New Roman" w:hAnsi="Times New Roman" w:cs="Times New Roman"/>
          <w:sz w:val="28"/>
          <w:szCs w:val="28"/>
        </w:rPr>
        <w:t xml:space="preserve">: минимум 5 ЗП </w:t>
      </w:r>
      <w:proofErr w:type="spellStart"/>
      <w:r w:rsidRPr="00BF0DCF">
        <w:rPr>
          <w:rFonts w:ascii="Times New Roman" w:hAnsi="Times New Roman" w:cs="Times New Roman"/>
          <w:sz w:val="28"/>
          <w:szCs w:val="28"/>
        </w:rPr>
        <w:t>проксимальнее</w:t>
      </w:r>
      <w:proofErr w:type="spellEnd"/>
      <w:r w:rsidRPr="00BF0DCF">
        <w:rPr>
          <w:rFonts w:ascii="Times New Roman" w:hAnsi="Times New Roman" w:cs="Times New Roman"/>
          <w:sz w:val="28"/>
          <w:szCs w:val="28"/>
        </w:rPr>
        <w:t xml:space="preserve"> сигмовидной кишки, 2 или более из которых &gt; 1</w:t>
      </w:r>
      <w:r>
        <w:rPr>
          <w:rFonts w:ascii="Times New Roman" w:hAnsi="Times New Roman" w:cs="Times New Roman"/>
          <w:sz w:val="28"/>
          <w:szCs w:val="28"/>
        </w:rPr>
        <w:t xml:space="preserve"> </w:t>
      </w:r>
      <w:r w:rsidRPr="00BF0DCF">
        <w:rPr>
          <w:rFonts w:ascii="Times New Roman" w:hAnsi="Times New Roman" w:cs="Times New Roman"/>
          <w:sz w:val="28"/>
          <w:szCs w:val="28"/>
        </w:rPr>
        <w:t xml:space="preserve">см;  </w:t>
      </w:r>
      <w:r>
        <w:rPr>
          <w:rFonts w:ascii="Times New Roman" w:hAnsi="Times New Roman" w:cs="Times New Roman"/>
          <w:sz w:val="28"/>
          <w:szCs w:val="28"/>
        </w:rPr>
        <w:t>л</w:t>
      </w:r>
      <w:r w:rsidRPr="00BF0DCF">
        <w:rPr>
          <w:rFonts w:ascii="Times New Roman" w:hAnsi="Times New Roman" w:cs="Times New Roman"/>
          <w:sz w:val="28"/>
          <w:szCs w:val="28"/>
        </w:rPr>
        <w:t>юбо</w:t>
      </w:r>
      <w:r>
        <w:rPr>
          <w:rFonts w:ascii="Times New Roman" w:hAnsi="Times New Roman" w:cs="Times New Roman"/>
          <w:sz w:val="28"/>
          <w:szCs w:val="28"/>
        </w:rPr>
        <w:t>го</w:t>
      </w:r>
      <w:r w:rsidRPr="00BF0DCF">
        <w:rPr>
          <w:rFonts w:ascii="Times New Roman" w:hAnsi="Times New Roman" w:cs="Times New Roman"/>
          <w:sz w:val="28"/>
          <w:szCs w:val="28"/>
        </w:rPr>
        <w:t xml:space="preserve"> количеств</w:t>
      </w:r>
      <w:r>
        <w:rPr>
          <w:rFonts w:ascii="Times New Roman" w:hAnsi="Times New Roman" w:cs="Times New Roman"/>
          <w:sz w:val="28"/>
          <w:szCs w:val="28"/>
        </w:rPr>
        <w:t xml:space="preserve">а ЗП </w:t>
      </w:r>
      <w:proofErr w:type="spellStart"/>
      <w:r w:rsidRPr="00BF0DCF">
        <w:rPr>
          <w:rFonts w:ascii="Times New Roman" w:hAnsi="Times New Roman" w:cs="Times New Roman"/>
          <w:sz w:val="28"/>
          <w:szCs w:val="28"/>
        </w:rPr>
        <w:t>проксимальнее</w:t>
      </w:r>
      <w:proofErr w:type="spellEnd"/>
      <w:r w:rsidRPr="00BF0DCF">
        <w:rPr>
          <w:rFonts w:ascii="Times New Roman" w:hAnsi="Times New Roman" w:cs="Times New Roman"/>
          <w:sz w:val="28"/>
          <w:szCs w:val="28"/>
        </w:rPr>
        <w:t xml:space="preserve"> сигмовидной кишки у </w:t>
      </w:r>
      <w:r>
        <w:rPr>
          <w:rFonts w:ascii="Times New Roman" w:hAnsi="Times New Roman" w:cs="Times New Roman"/>
          <w:sz w:val="28"/>
          <w:szCs w:val="28"/>
        </w:rPr>
        <w:t>лиц</w:t>
      </w:r>
      <w:r w:rsidRPr="00BF0DCF">
        <w:rPr>
          <w:rFonts w:ascii="Times New Roman" w:hAnsi="Times New Roman" w:cs="Times New Roman"/>
          <w:sz w:val="28"/>
          <w:szCs w:val="28"/>
        </w:rPr>
        <w:t xml:space="preserve">а, имеющего родственника 1 степени родства с зубчатым полипозом; </w:t>
      </w:r>
      <w:r w:rsidRPr="00F318D1">
        <w:rPr>
          <w:rFonts w:ascii="Times New Roman" w:hAnsi="Times New Roman" w:cs="Times New Roman"/>
          <w:sz w:val="28"/>
          <w:szCs w:val="28"/>
        </w:rPr>
        <w:t>≥20 зубчатых полипов любого размера, расположенных в разных отделах толстой кишки</w:t>
      </w:r>
      <w:r w:rsidRPr="00BF0DCF">
        <w:rPr>
          <w:rFonts w:ascii="Times New Roman" w:hAnsi="Times New Roman" w:cs="Times New Roman"/>
          <w:sz w:val="28"/>
          <w:szCs w:val="28"/>
        </w:rPr>
        <w:t xml:space="preserve">;  </w:t>
      </w:r>
      <w:r>
        <w:rPr>
          <w:rFonts w:ascii="Times New Roman" w:hAnsi="Times New Roman" w:cs="Times New Roman"/>
          <w:sz w:val="28"/>
          <w:szCs w:val="28"/>
        </w:rPr>
        <w:t>м</w:t>
      </w:r>
      <w:r w:rsidRPr="00F318D1">
        <w:rPr>
          <w:rFonts w:ascii="Times New Roman" w:hAnsi="Times New Roman" w:cs="Times New Roman"/>
          <w:sz w:val="28"/>
          <w:szCs w:val="28"/>
        </w:rPr>
        <w:t>ножественны</w:t>
      </w:r>
      <w:r>
        <w:rPr>
          <w:rFonts w:ascii="Times New Roman" w:hAnsi="Times New Roman" w:cs="Times New Roman"/>
          <w:sz w:val="28"/>
          <w:szCs w:val="28"/>
        </w:rPr>
        <w:t>х</w:t>
      </w:r>
      <w:r w:rsidRPr="00F318D1">
        <w:rPr>
          <w:rFonts w:ascii="Times New Roman" w:hAnsi="Times New Roman" w:cs="Times New Roman"/>
          <w:sz w:val="28"/>
          <w:szCs w:val="28"/>
        </w:rPr>
        <w:t xml:space="preserve"> ювенильны</w:t>
      </w:r>
      <w:r>
        <w:rPr>
          <w:rFonts w:ascii="Times New Roman" w:hAnsi="Times New Roman" w:cs="Times New Roman"/>
          <w:sz w:val="28"/>
          <w:szCs w:val="28"/>
        </w:rPr>
        <w:t>х</w:t>
      </w:r>
      <w:r w:rsidRPr="00F318D1">
        <w:rPr>
          <w:rFonts w:ascii="Times New Roman" w:hAnsi="Times New Roman" w:cs="Times New Roman"/>
          <w:sz w:val="28"/>
          <w:szCs w:val="28"/>
        </w:rPr>
        <w:t xml:space="preserve"> полип</w:t>
      </w:r>
      <w:r>
        <w:rPr>
          <w:rFonts w:ascii="Times New Roman" w:hAnsi="Times New Roman" w:cs="Times New Roman"/>
          <w:sz w:val="28"/>
          <w:szCs w:val="28"/>
        </w:rPr>
        <w:t>ов</w:t>
      </w:r>
      <w:r w:rsidRPr="00F318D1">
        <w:rPr>
          <w:rFonts w:ascii="Times New Roman" w:hAnsi="Times New Roman" w:cs="Times New Roman"/>
          <w:sz w:val="28"/>
          <w:szCs w:val="28"/>
        </w:rPr>
        <w:t xml:space="preserve"> в</w:t>
      </w:r>
      <w:r>
        <w:rPr>
          <w:rFonts w:ascii="Times New Roman" w:hAnsi="Times New Roman" w:cs="Times New Roman"/>
          <w:sz w:val="28"/>
          <w:szCs w:val="28"/>
        </w:rPr>
        <w:t xml:space="preserve"> ЖКТ</w:t>
      </w:r>
      <w:r w:rsidRPr="00BF0DCF">
        <w:rPr>
          <w:rFonts w:ascii="Times New Roman" w:hAnsi="Times New Roman" w:cs="Times New Roman"/>
          <w:sz w:val="28"/>
          <w:szCs w:val="28"/>
        </w:rPr>
        <w:t>;</w:t>
      </w:r>
      <w:r w:rsidRPr="00652685">
        <w:rPr>
          <w:rFonts w:ascii="Times New Roman" w:hAnsi="Times New Roman" w:cs="Times New Roman"/>
          <w:sz w:val="28"/>
          <w:szCs w:val="28"/>
        </w:rPr>
        <w:t xml:space="preserve"> </w:t>
      </w:r>
      <w:r>
        <w:rPr>
          <w:rFonts w:ascii="Times New Roman" w:hAnsi="Times New Roman" w:cs="Times New Roman"/>
          <w:sz w:val="28"/>
          <w:szCs w:val="28"/>
        </w:rPr>
        <w:t>л</w:t>
      </w:r>
      <w:r w:rsidRPr="00F318D1">
        <w:rPr>
          <w:rFonts w:ascii="Times New Roman" w:hAnsi="Times New Roman" w:cs="Times New Roman"/>
          <w:sz w:val="28"/>
          <w:szCs w:val="28"/>
        </w:rPr>
        <w:t>юбо</w:t>
      </w:r>
      <w:r>
        <w:rPr>
          <w:rFonts w:ascii="Times New Roman" w:hAnsi="Times New Roman" w:cs="Times New Roman"/>
          <w:sz w:val="28"/>
          <w:szCs w:val="28"/>
        </w:rPr>
        <w:t>го</w:t>
      </w:r>
      <w:r w:rsidRPr="00F318D1">
        <w:rPr>
          <w:rFonts w:ascii="Times New Roman" w:hAnsi="Times New Roman" w:cs="Times New Roman"/>
          <w:sz w:val="28"/>
          <w:szCs w:val="28"/>
        </w:rPr>
        <w:t xml:space="preserve"> </w:t>
      </w:r>
      <w:r>
        <w:rPr>
          <w:rFonts w:ascii="Times New Roman" w:hAnsi="Times New Roman" w:cs="Times New Roman"/>
          <w:sz w:val="28"/>
          <w:szCs w:val="28"/>
        </w:rPr>
        <w:t>числа</w:t>
      </w:r>
      <w:r w:rsidRPr="00F318D1">
        <w:rPr>
          <w:rFonts w:ascii="Times New Roman" w:hAnsi="Times New Roman" w:cs="Times New Roman"/>
          <w:sz w:val="28"/>
          <w:szCs w:val="28"/>
        </w:rPr>
        <w:t xml:space="preserve"> ювенильных полипов при наличии </w:t>
      </w:r>
      <w:r>
        <w:rPr>
          <w:rFonts w:ascii="Times New Roman" w:hAnsi="Times New Roman" w:cs="Times New Roman"/>
          <w:sz w:val="28"/>
          <w:szCs w:val="28"/>
        </w:rPr>
        <w:t xml:space="preserve">ЮПС </w:t>
      </w:r>
      <w:r w:rsidRPr="00F318D1">
        <w:rPr>
          <w:rFonts w:ascii="Times New Roman" w:hAnsi="Times New Roman" w:cs="Times New Roman"/>
          <w:sz w:val="28"/>
          <w:szCs w:val="28"/>
        </w:rPr>
        <w:t>в семейном анамнезе.</w:t>
      </w:r>
      <w:r w:rsidRPr="00652685">
        <w:rPr>
          <w:rFonts w:ascii="Times New Roman" w:hAnsi="Times New Roman" w:cs="Times New Roman"/>
          <w:sz w:val="28"/>
          <w:szCs w:val="28"/>
        </w:rPr>
        <w:t xml:space="preserve"> Известно, что в одной семье редко встречается более одного случая поражения </w:t>
      </w:r>
      <w:r>
        <w:rPr>
          <w:rFonts w:ascii="Times New Roman" w:hAnsi="Times New Roman" w:cs="Times New Roman"/>
          <w:sz w:val="28"/>
          <w:szCs w:val="28"/>
        </w:rPr>
        <w:t>ЗП</w:t>
      </w:r>
      <w:r w:rsidR="00004434">
        <w:rPr>
          <w:rFonts w:ascii="Times New Roman" w:hAnsi="Times New Roman" w:cs="Times New Roman"/>
          <w:sz w:val="28"/>
          <w:szCs w:val="28"/>
        </w:rPr>
        <w:t xml:space="preserve"> </w:t>
      </w:r>
      <w:r w:rsidR="00004434" w:rsidRPr="00364822">
        <w:rPr>
          <w:rFonts w:ascii="Times New Roman" w:hAnsi="Times New Roman" w:cs="Times New Roman"/>
          <w:sz w:val="28"/>
          <w:szCs w:val="28"/>
        </w:rPr>
        <w:t>[</w:t>
      </w:r>
      <w:r w:rsidR="00004434">
        <w:rPr>
          <w:rFonts w:ascii="Times New Roman" w:hAnsi="Times New Roman" w:cs="Times New Roman"/>
          <w:sz w:val="28"/>
          <w:szCs w:val="28"/>
        </w:rPr>
        <w:t>66</w:t>
      </w:r>
      <w:r w:rsidR="00004434" w:rsidRPr="00364822">
        <w:rPr>
          <w:rFonts w:ascii="Times New Roman" w:hAnsi="Times New Roman" w:cs="Times New Roman"/>
          <w:sz w:val="28"/>
          <w:szCs w:val="28"/>
        </w:rPr>
        <w:t>]</w:t>
      </w:r>
      <w:r w:rsidRPr="00652685">
        <w:rPr>
          <w:rFonts w:ascii="Times New Roman" w:hAnsi="Times New Roman" w:cs="Times New Roman"/>
          <w:sz w:val="28"/>
          <w:szCs w:val="28"/>
        </w:rPr>
        <w:t>.</w:t>
      </w:r>
    </w:p>
    <w:p w14:paraId="549D30C0" w14:textId="67AF7244" w:rsidR="002671D2" w:rsidRPr="007620F2" w:rsidRDefault="002671D2" w:rsidP="002671D2">
      <w:pPr>
        <w:tabs>
          <w:tab w:val="left" w:pos="142"/>
          <w:tab w:val="left" w:pos="426"/>
          <w:tab w:val="left" w:pos="709"/>
          <w:tab w:val="left" w:pos="993"/>
        </w:tabs>
        <w:spacing w:after="0" w:line="240" w:lineRule="auto"/>
        <w:ind w:firstLine="709"/>
        <w:jc w:val="both"/>
        <w:rPr>
          <w:rFonts w:ascii="Times New Roman" w:hAnsi="Times New Roman" w:cs="Times New Roman"/>
          <w:sz w:val="28"/>
          <w:szCs w:val="28"/>
        </w:rPr>
      </w:pPr>
      <w:r w:rsidRPr="00652685">
        <w:rPr>
          <w:rFonts w:ascii="Times New Roman" w:hAnsi="Times New Roman" w:cs="Times New Roman"/>
          <w:sz w:val="28"/>
          <w:szCs w:val="28"/>
        </w:rPr>
        <w:t xml:space="preserve">Кандидатные гены, мутации в которых являются причиной развития </w:t>
      </w:r>
      <w:r>
        <w:rPr>
          <w:rFonts w:ascii="Times New Roman" w:hAnsi="Times New Roman" w:cs="Times New Roman"/>
          <w:sz w:val="28"/>
          <w:szCs w:val="28"/>
        </w:rPr>
        <w:t>ЗП</w:t>
      </w:r>
      <w:r w:rsidRPr="00652685">
        <w:rPr>
          <w:rFonts w:ascii="Times New Roman" w:hAnsi="Times New Roman" w:cs="Times New Roman"/>
          <w:sz w:val="28"/>
          <w:szCs w:val="28"/>
        </w:rPr>
        <w:t>, в наст</w:t>
      </w:r>
      <w:r>
        <w:rPr>
          <w:rFonts w:ascii="Times New Roman" w:hAnsi="Times New Roman" w:cs="Times New Roman"/>
          <w:sz w:val="28"/>
          <w:szCs w:val="28"/>
        </w:rPr>
        <w:t>оящее время не идентифицированы</w:t>
      </w:r>
      <w:r w:rsidRPr="00652685">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Guarinos</w:t>
      </w:r>
      <w:proofErr w:type="spellEnd"/>
      <w:r w:rsidRPr="00050117">
        <w:rPr>
          <w:rFonts w:ascii="Times New Roman" w:hAnsi="Times New Roman" w:cs="Times New Roman"/>
          <w:sz w:val="28"/>
          <w:szCs w:val="28"/>
        </w:rPr>
        <w:t xml:space="preserve"> </w:t>
      </w:r>
      <w:r>
        <w:rPr>
          <w:rFonts w:ascii="Times New Roman" w:hAnsi="Times New Roman" w:cs="Times New Roman"/>
          <w:sz w:val="28"/>
          <w:szCs w:val="28"/>
        </w:rPr>
        <w:t xml:space="preserve">отмечает генетическую гетерогенность СЗП: в одну «молекулярную группу» входят пациенты с редкими правосторонними крупными полипами с мутациями гена </w:t>
      </w:r>
      <w:r w:rsidRPr="00B3052B">
        <w:rPr>
          <w:rFonts w:ascii="Times New Roman" w:hAnsi="Times New Roman" w:cs="Times New Roman"/>
          <w:i/>
          <w:sz w:val="28"/>
          <w:szCs w:val="28"/>
          <w:lang w:val="en-US"/>
        </w:rPr>
        <w:t>BRAF</w:t>
      </w:r>
      <w:r w:rsidRPr="00B47009">
        <w:rPr>
          <w:rFonts w:ascii="Times New Roman" w:hAnsi="Times New Roman" w:cs="Times New Roman"/>
          <w:sz w:val="28"/>
          <w:szCs w:val="28"/>
        </w:rPr>
        <w:t xml:space="preserve">, </w:t>
      </w:r>
      <w:r>
        <w:rPr>
          <w:rFonts w:ascii="Times New Roman" w:hAnsi="Times New Roman" w:cs="Times New Roman"/>
          <w:sz w:val="28"/>
          <w:szCs w:val="28"/>
        </w:rPr>
        <w:t xml:space="preserve">в другую – с множественными мелкими левосторонними полипами и с мутациями гена </w:t>
      </w:r>
      <w:r w:rsidRPr="00B3052B">
        <w:rPr>
          <w:rFonts w:ascii="Times New Roman" w:hAnsi="Times New Roman" w:cs="Times New Roman"/>
          <w:i/>
          <w:sz w:val="28"/>
          <w:szCs w:val="28"/>
          <w:lang w:val="en-US"/>
        </w:rPr>
        <w:t>KRAS</w:t>
      </w:r>
      <w:r w:rsidR="00004434">
        <w:rPr>
          <w:rFonts w:ascii="Times New Roman" w:hAnsi="Times New Roman" w:cs="Times New Roman"/>
          <w:i/>
          <w:sz w:val="28"/>
          <w:szCs w:val="28"/>
        </w:rPr>
        <w:t xml:space="preserve"> </w:t>
      </w:r>
      <w:r w:rsidR="00004434" w:rsidRPr="00364822">
        <w:rPr>
          <w:rFonts w:ascii="Times New Roman" w:hAnsi="Times New Roman" w:cs="Times New Roman"/>
          <w:sz w:val="28"/>
          <w:szCs w:val="28"/>
        </w:rPr>
        <w:t>[</w:t>
      </w:r>
      <w:r w:rsidR="00004434">
        <w:rPr>
          <w:rFonts w:ascii="Times New Roman" w:hAnsi="Times New Roman" w:cs="Times New Roman"/>
          <w:sz w:val="28"/>
          <w:szCs w:val="28"/>
        </w:rPr>
        <w:t>67</w:t>
      </w:r>
      <w:r w:rsidR="00004434" w:rsidRPr="00364822">
        <w:rPr>
          <w:rFonts w:ascii="Times New Roman" w:hAnsi="Times New Roman" w:cs="Times New Roman"/>
          <w:sz w:val="28"/>
          <w:szCs w:val="28"/>
        </w:rPr>
        <w:t>]</w:t>
      </w:r>
      <w:r>
        <w:rPr>
          <w:rFonts w:ascii="Times New Roman" w:hAnsi="Times New Roman" w:cs="Times New Roman"/>
          <w:sz w:val="28"/>
          <w:szCs w:val="28"/>
        </w:rPr>
        <w:t xml:space="preserve">. Одновременное присутствие мутаций в генах </w:t>
      </w:r>
      <w:r w:rsidRPr="00BC58D9">
        <w:rPr>
          <w:rFonts w:ascii="Times New Roman" w:hAnsi="Times New Roman" w:cs="Times New Roman"/>
          <w:i/>
          <w:iCs/>
          <w:sz w:val="28"/>
          <w:szCs w:val="28"/>
        </w:rPr>
        <w:t xml:space="preserve">KRAS </w:t>
      </w:r>
      <w:r w:rsidRPr="00BC58D9">
        <w:rPr>
          <w:rFonts w:ascii="Times New Roman" w:hAnsi="Times New Roman" w:cs="Times New Roman"/>
          <w:sz w:val="28"/>
          <w:szCs w:val="28"/>
        </w:rPr>
        <w:t>и</w:t>
      </w:r>
      <w:r w:rsidRPr="00BC58D9">
        <w:rPr>
          <w:rFonts w:ascii="Times New Roman" w:hAnsi="Times New Roman" w:cs="Times New Roman"/>
          <w:i/>
          <w:iCs/>
          <w:sz w:val="28"/>
          <w:szCs w:val="28"/>
        </w:rPr>
        <w:t xml:space="preserve"> </w:t>
      </w:r>
      <w:r w:rsidRPr="00BC58D9">
        <w:rPr>
          <w:rFonts w:ascii="Times New Roman" w:hAnsi="Times New Roman" w:cs="Times New Roman"/>
          <w:i/>
          <w:iCs/>
          <w:sz w:val="28"/>
          <w:szCs w:val="28"/>
          <w:lang w:val="en-US"/>
        </w:rPr>
        <w:t>BRAF</w:t>
      </w:r>
      <w:r>
        <w:rPr>
          <w:rFonts w:ascii="Times New Roman" w:hAnsi="Times New Roman" w:cs="Times New Roman"/>
          <w:sz w:val="28"/>
          <w:szCs w:val="28"/>
        </w:rPr>
        <w:t xml:space="preserve"> встречается, по данным</w:t>
      </w:r>
      <w:r w:rsidRPr="00BC58D9">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Guarinos</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lang w:val="en-US"/>
        </w:rPr>
        <w:t>Kalady</w:t>
      </w:r>
      <w:proofErr w:type="spellEnd"/>
      <w:r>
        <w:rPr>
          <w:rFonts w:ascii="Times New Roman" w:hAnsi="Times New Roman" w:cs="Times New Roman"/>
          <w:sz w:val="28"/>
          <w:szCs w:val="28"/>
        </w:rPr>
        <w:t>, в 64-75% случаев</w:t>
      </w:r>
      <w:r w:rsidR="00004434">
        <w:rPr>
          <w:rFonts w:ascii="Times New Roman" w:hAnsi="Times New Roman" w:cs="Times New Roman"/>
          <w:sz w:val="28"/>
          <w:szCs w:val="28"/>
        </w:rPr>
        <w:t xml:space="preserve"> </w:t>
      </w:r>
      <w:r w:rsidR="00004434" w:rsidRPr="00364822">
        <w:rPr>
          <w:rFonts w:ascii="Times New Roman" w:hAnsi="Times New Roman" w:cs="Times New Roman"/>
          <w:sz w:val="28"/>
          <w:szCs w:val="28"/>
        </w:rPr>
        <w:t>[</w:t>
      </w:r>
      <w:r w:rsidR="00004434">
        <w:rPr>
          <w:rFonts w:ascii="Times New Roman" w:hAnsi="Times New Roman" w:cs="Times New Roman"/>
          <w:sz w:val="28"/>
          <w:szCs w:val="28"/>
        </w:rPr>
        <w:t>68</w:t>
      </w:r>
      <w:r w:rsidR="00004434" w:rsidRPr="00364822">
        <w:rPr>
          <w:rFonts w:ascii="Times New Roman" w:hAnsi="Times New Roman" w:cs="Times New Roman"/>
          <w:sz w:val="28"/>
          <w:szCs w:val="28"/>
        </w:rPr>
        <w:t>]</w:t>
      </w:r>
      <w:r>
        <w:rPr>
          <w:rFonts w:ascii="Times New Roman" w:hAnsi="Times New Roman" w:cs="Times New Roman"/>
          <w:sz w:val="28"/>
          <w:szCs w:val="28"/>
        </w:rPr>
        <w:t xml:space="preserve">. В полипах с дисплазией эпителия отмечена высокая частота мутаций (~90%). КРР возникает на фоне большого числа полипов, дисплазии и сочетании обычных аденом с ЗП. </w:t>
      </w:r>
      <w:r>
        <w:rPr>
          <w:rFonts w:ascii="Times New Roman" w:hAnsi="Times New Roman" w:cs="Times New Roman"/>
          <w:sz w:val="28"/>
          <w:szCs w:val="28"/>
          <w:lang w:val="en-US"/>
        </w:rPr>
        <w:t>Short</w:t>
      </w:r>
      <w:r w:rsidRPr="00FE41ED">
        <w:rPr>
          <w:rFonts w:ascii="Times New Roman" w:hAnsi="Times New Roman" w:cs="Times New Roman"/>
          <w:sz w:val="28"/>
          <w:szCs w:val="28"/>
        </w:rPr>
        <w:t xml:space="preserve"> </w:t>
      </w:r>
      <w:r>
        <w:rPr>
          <w:rFonts w:ascii="Times New Roman" w:hAnsi="Times New Roman" w:cs="Times New Roman"/>
          <w:sz w:val="28"/>
          <w:szCs w:val="28"/>
        </w:rPr>
        <w:t xml:space="preserve">отмечает, что значительная часть КРР, возникающих на фоне СЗП, развиваются не по «зубчатому» пути канцерогенеза, инициируемому мутациями в гене </w:t>
      </w:r>
      <w:r w:rsidRPr="00FE41ED">
        <w:rPr>
          <w:rFonts w:ascii="Times New Roman" w:hAnsi="Times New Roman" w:cs="Times New Roman"/>
          <w:i/>
          <w:iCs/>
          <w:sz w:val="28"/>
          <w:szCs w:val="28"/>
          <w:lang w:val="en-US"/>
        </w:rPr>
        <w:t>BRAF</w:t>
      </w:r>
      <w:r>
        <w:rPr>
          <w:rFonts w:ascii="Times New Roman" w:hAnsi="Times New Roman" w:cs="Times New Roman"/>
          <w:sz w:val="28"/>
          <w:szCs w:val="28"/>
        </w:rPr>
        <w:t xml:space="preserve">.  В опухолях выявлены </w:t>
      </w:r>
      <w:r w:rsidRPr="002D60F2">
        <w:rPr>
          <w:rFonts w:ascii="Times New Roman" w:hAnsi="Times New Roman" w:cs="Times New Roman"/>
          <w:sz w:val="28"/>
          <w:szCs w:val="28"/>
        </w:rPr>
        <w:t>различные молекулярные изменения, включая те, которые</w:t>
      </w:r>
      <w:r>
        <w:rPr>
          <w:rFonts w:ascii="Times New Roman" w:hAnsi="Times New Roman" w:cs="Times New Roman"/>
          <w:sz w:val="28"/>
          <w:szCs w:val="28"/>
        </w:rPr>
        <w:t xml:space="preserve"> </w:t>
      </w:r>
      <w:r w:rsidRPr="002D60F2">
        <w:rPr>
          <w:rFonts w:ascii="Times New Roman" w:hAnsi="Times New Roman" w:cs="Times New Roman"/>
          <w:sz w:val="28"/>
          <w:szCs w:val="28"/>
        </w:rPr>
        <w:t xml:space="preserve">связаны с традиционным путем </w:t>
      </w:r>
      <w:r>
        <w:rPr>
          <w:rFonts w:ascii="Times New Roman" w:hAnsi="Times New Roman" w:cs="Times New Roman"/>
          <w:sz w:val="28"/>
          <w:szCs w:val="28"/>
        </w:rPr>
        <w:t>«</w:t>
      </w:r>
      <w:r w:rsidRPr="002D60F2">
        <w:rPr>
          <w:rFonts w:ascii="Times New Roman" w:hAnsi="Times New Roman" w:cs="Times New Roman"/>
          <w:sz w:val="28"/>
          <w:szCs w:val="28"/>
        </w:rPr>
        <w:t>аденома-карцинома</w:t>
      </w:r>
      <w:r>
        <w:rPr>
          <w:rFonts w:ascii="Times New Roman" w:hAnsi="Times New Roman" w:cs="Times New Roman"/>
          <w:sz w:val="28"/>
          <w:szCs w:val="28"/>
        </w:rPr>
        <w:t>»</w:t>
      </w:r>
      <w:r w:rsidRPr="002D60F2">
        <w:rPr>
          <w:rFonts w:ascii="Times New Roman" w:hAnsi="Times New Roman" w:cs="Times New Roman"/>
          <w:sz w:val="28"/>
          <w:szCs w:val="28"/>
        </w:rPr>
        <w:t>,</w:t>
      </w:r>
      <w:r>
        <w:rPr>
          <w:rFonts w:ascii="Times New Roman" w:hAnsi="Times New Roman" w:cs="Times New Roman"/>
          <w:sz w:val="28"/>
          <w:szCs w:val="28"/>
        </w:rPr>
        <w:t xml:space="preserve"> </w:t>
      </w:r>
      <w:r w:rsidRPr="002D60F2">
        <w:rPr>
          <w:rFonts w:ascii="Times New Roman" w:hAnsi="Times New Roman" w:cs="Times New Roman"/>
          <w:sz w:val="28"/>
          <w:szCs w:val="28"/>
        </w:rPr>
        <w:t>например, активация β-</w:t>
      </w:r>
      <w:proofErr w:type="spellStart"/>
      <w:r w:rsidRPr="002D60F2">
        <w:rPr>
          <w:rFonts w:ascii="Times New Roman" w:hAnsi="Times New Roman" w:cs="Times New Roman"/>
          <w:sz w:val="28"/>
          <w:szCs w:val="28"/>
        </w:rPr>
        <w:t>катенина</w:t>
      </w:r>
      <w:proofErr w:type="spellEnd"/>
      <w:r w:rsidRPr="002D60F2">
        <w:rPr>
          <w:rFonts w:ascii="Times New Roman" w:hAnsi="Times New Roman" w:cs="Times New Roman"/>
          <w:sz w:val="28"/>
          <w:szCs w:val="28"/>
        </w:rPr>
        <w:t xml:space="preserve"> и/или </w:t>
      </w:r>
      <w:proofErr w:type="spellStart"/>
      <w:r w:rsidRPr="002D60F2">
        <w:rPr>
          <w:rFonts w:ascii="Times New Roman" w:hAnsi="Times New Roman" w:cs="Times New Roman"/>
          <w:sz w:val="28"/>
          <w:szCs w:val="28"/>
        </w:rPr>
        <w:t>сверхэкспрессия</w:t>
      </w:r>
      <w:proofErr w:type="spellEnd"/>
      <w:r>
        <w:rPr>
          <w:rFonts w:ascii="Times New Roman" w:hAnsi="Times New Roman" w:cs="Times New Roman"/>
          <w:sz w:val="28"/>
          <w:szCs w:val="28"/>
        </w:rPr>
        <w:t xml:space="preserve"> белка </w:t>
      </w:r>
      <w:r w:rsidRPr="002D60F2">
        <w:rPr>
          <w:rFonts w:ascii="Times New Roman" w:hAnsi="Times New Roman" w:cs="Times New Roman"/>
          <w:sz w:val="28"/>
          <w:szCs w:val="28"/>
        </w:rPr>
        <w:t>p53</w:t>
      </w:r>
      <w:r w:rsidR="00004434">
        <w:rPr>
          <w:rFonts w:ascii="Times New Roman" w:hAnsi="Times New Roman" w:cs="Times New Roman"/>
          <w:sz w:val="28"/>
          <w:szCs w:val="28"/>
        </w:rPr>
        <w:t xml:space="preserve"> </w:t>
      </w:r>
      <w:r w:rsidR="00004434" w:rsidRPr="00364822">
        <w:rPr>
          <w:rFonts w:ascii="Times New Roman" w:hAnsi="Times New Roman" w:cs="Times New Roman"/>
          <w:sz w:val="28"/>
          <w:szCs w:val="28"/>
        </w:rPr>
        <w:t>[</w:t>
      </w:r>
      <w:r w:rsidR="00004434">
        <w:rPr>
          <w:rFonts w:ascii="Times New Roman" w:hAnsi="Times New Roman" w:cs="Times New Roman"/>
          <w:sz w:val="28"/>
          <w:szCs w:val="28"/>
        </w:rPr>
        <w:t>69</w:t>
      </w:r>
      <w:r w:rsidR="00004434" w:rsidRPr="00364822">
        <w:rPr>
          <w:rFonts w:ascii="Times New Roman" w:hAnsi="Times New Roman" w:cs="Times New Roman"/>
          <w:sz w:val="28"/>
          <w:szCs w:val="28"/>
        </w:rPr>
        <w:t>]</w:t>
      </w:r>
      <w:r w:rsidRPr="002D60F2">
        <w:rPr>
          <w:rFonts w:ascii="Times New Roman" w:hAnsi="Times New Roman" w:cs="Times New Roman"/>
          <w:sz w:val="28"/>
          <w:szCs w:val="28"/>
        </w:rPr>
        <w:t>.</w:t>
      </w:r>
      <w:r w:rsidRPr="00D455B0">
        <w:t xml:space="preserve"> </w:t>
      </w:r>
      <w:r w:rsidRPr="00464DFC">
        <w:rPr>
          <w:rFonts w:ascii="Times New Roman" w:hAnsi="Times New Roman" w:cs="Times New Roman"/>
          <w:sz w:val="28"/>
          <w:szCs w:val="28"/>
          <w:lang w:val="en-US"/>
        </w:rPr>
        <w:t>Leggett</w:t>
      </w:r>
      <w:r w:rsidRPr="00464DFC">
        <w:rPr>
          <w:rFonts w:ascii="Times New Roman" w:hAnsi="Times New Roman" w:cs="Times New Roman"/>
          <w:sz w:val="28"/>
          <w:szCs w:val="28"/>
        </w:rPr>
        <w:t xml:space="preserve"> п</w:t>
      </w:r>
      <w:r>
        <w:rPr>
          <w:rFonts w:ascii="Times New Roman" w:hAnsi="Times New Roman" w:cs="Times New Roman"/>
          <w:sz w:val="28"/>
          <w:szCs w:val="28"/>
        </w:rPr>
        <w:t xml:space="preserve">редполагает также, что </w:t>
      </w:r>
      <w:r w:rsidRPr="00D455B0">
        <w:rPr>
          <w:rFonts w:ascii="Times New Roman" w:hAnsi="Times New Roman" w:cs="Times New Roman"/>
          <w:sz w:val="28"/>
          <w:szCs w:val="28"/>
        </w:rPr>
        <w:t>С</w:t>
      </w:r>
      <w:r>
        <w:rPr>
          <w:rFonts w:ascii="Times New Roman" w:hAnsi="Times New Roman" w:cs="Times New Roman"/>
          <w:sz w:val="28"/>
          <w:szCs w:val="28"/>
        </w:rPr>
        <w:t>З</w:t>
      </w:r>
      <w:r w:rsidRPr="00D455B0">
        <w:rPr>
          <w:rFonts w:ascii="Times New Roman" w:hAnsi="Times New Roman" w:cs="Times New Roman"/>
          <w:sz w:val="28"/>
          <w:szCs w:val="28"/>
        </w:rPr>
        <w:t>П</w:t>
      </w:r>
      <w:r>
        <w:rPr>
          <w:rFonts w:ascii="Times New Roman" w:hAnsi="Times New Roman" w:cs="Times New Roman"/>
          <w:sz w:val="28"/>
          <w:szCs w:val="28"/>
        </w:rPr>
        <w:t xml:space="preserve"> м</w:t>
      </w:r>
      <w:r w:rsidRPr="00D455B0">
        <w:rPr>
          <w:rFonts w:ascii="Times New Roman" w:hAnsi="Times New Roman" w:cs="Times New Roman"/>
          <w:sz w:val="28"/>
          <w:szCs w:val="28"/>
        </w:rPr>
        <w:t>ожет быть результатом</w:t>
      </w:r>
      <w:r>
        <w:rPr>
          <w:rFonts w:ascii="Times New Roman" w:hAnsi="Times New Roman" w:cs="Times New Roman"/>
          <w:sz w:val="28"/>
          <w:szCs w:val="28"/>
        </w:rPr>
        <w:t xml:space="preserve"> </w:t>
      </w:r>
      <w:r w:rsidRPr="00D455B0">
        <w:rPr>
          <w:rFonts w:ascii="Times New Roman" w:hAnsi="Times New Roman" w:cs="Times New Roman"/>
          <w:sz w:val="28"/>
          <w:szCs w:val="28"/>
        </w:rPr>
        <w:t xml:space="preserve">предрасположенности к </w:t>
      </w:r>
      <w:proofErr w:type="spellStart"/>
      <w:r w:rsidRPr="00D455B0">
        <w:rPr>
          <w:rFonts w:ascii="Times New Roman" w:hAnsi="Times New Roman" w:cs="Times New Roman"/>
          <w:sz w:val="28"/>
          <w:szCs w:val="28"/>
        </w:rPr>
        <w:t>гиперметилированию</w:t>
      </w:r>
      <w:proofErr w:type="spellEnd"/>
      <w:r w:rsidRPr="00D455B0">
        <w:rPr>
          <w:rFonts w:ascii="Times New Roman" w:hAnsi="Times New Roman" w:cs="Times New Roman"/>
          <w:sz w:val="28"/>
          <w:szCs w:val="28"/>
        </w:rPr>
        <w:t xml:space="preserve"> промотор</w:t>
      </w:r>
      <w:r>
        <w:rPr>
          <w:rFonts w:ascii="Times New Roman" w:hAnsi="Times New Roman" w:cs="Times New Roman"/>
          <w:sz w:val="28"/>
          <w:szCs w:val="28"/>
        </w:rPr>
        <w:t>ов</w:t>
      </w:r>
      <w:r w:rsidR="00004434">
        <w:rPr>
          <w:rFonts w:ascii="Times New Roman" w:hAnsi="Times New Roman" w:cs="Times New Roman"/>
          <w:sz w:val="28"/>
          <w:szCs w:val="28"/>
        </w:rPr>
        <w:t xml:space="preserve"> </w:t>
      </w:r>
      <w:r w:rsidR="00004434" w:rsidRPr="00364822">
        <w:rPr>
          <w:rFonts w:ascii="Times New Roman" w:hAnsi="Times New Roman" w:cs="Times New Roman"/>
          <w:sz w:val="28"/>
          <w:szCs w:val="28"/>
        </w:rPr>
        <w:t>[</w:t>
      </w:r>
      <w:r w:rsidR="00004434">
        <w:rPr>
          <w:rFonts w:ascii="Times New Roman" w:hAnsi="Times New Roman" w:cs="Times New Roman"/>
          <w:sz w:val="28"/>
          <w:szCs w:val="28"/>
        </w:rPr>
        <w:t>70</w:t>
      </w:r>
      <w:r w:rsidR="00004434" w:rsidRPr="00364822">
        <w:rPr>
          <w:rFonts w:ascii="Times New Roman" w:hAnsi="Times New Roman" w:cs="Times New Roman"/>
          <w:sz w:val="28"/>
          <w:szCs w:val="28"/>
        </w:rPr>
        <w:t>]</w:t>
      </w:r>
      <w:r w:rsidRPr="00D455B0">
        <w:rPr>
          <w:rFonts w:ascii="Times New Roman" w:hAnsi="Times New Roman" w:cs="Times New Roman"/>
          <w:sz w:val="28"/>
          <w:szCs w:val="28"/>
        </w:rPr>
        <w:t xml:space="preserve"> </w:t>
      </w:r>
      <w:r>
        <w:rPr>
          <w:rFonts w:ascii="Times New Roman" w:hAnsi="Times New Roman" w:cs="Times New Roman"/>
          <w:sz w:val="28"/>
          <w:szCs w:val="28"/>
        </w:rPr>
        <w:t xml:space="preserve">и ссылается на </w:t>
      </w:r>
      <w:r w:rsidRPr="00D455B0">
        <w:rPr>
          <w:rFonts w:ascii="Times New Roman" w:hAnsi="Times New Roman" w:cs="Times New Roman"/>
          <w:sz w:val="28"/>
          <w:szCs w:val="28"/>
        </w:rPr>
        <w:t>исследования</w:t>
      </w:r>
      <w:r>
        <w:rPr>
          <w:rFonts w:ascii="Times New Roman" w:hAnsi="Times New Roman" w:cs="Times New Roman"/>
          <w:sz w:val="28"/>
          <w:szCs w:val="28"/>
        </w:rPr>
        <w:t xml:space="preserve">, в которых было обнаружено </w:t>
      </w:r>
      <w:proofErr w:type="spellStart"/>
      <w:r w:rsidRPr="00D455B0">
        <w:rPr>
          <w:rFonts w:ascii="Times New Roman" w:hAnsi="Times New Roman" w:cs="Times New Roman"/>
          <w:sz w:val="28"/>
          <w:szCs w:val="28"/>
        </w:rPr>
        <w:t>гиперметилировани</w:t>
      </w:r>
      <w:r>
        <w:rPr>
          <w:rFonts w:ascii="Times New Roman" w:hAnsi="Times New Roman" w:cs="Times New Roman"/>
          <w:sz w:val="28"/>
          <w:szCs w:val="28"/>
        </w:rPr>
        <w:t>е</w:t>
      </w:r>
      <w:proofErr w:type="spellEnd"/>
      <w:r>
        <w:rPr>
          <w:rFonts w:ascii="Times New Roman" w:hAnsi="Times New Roman" w:cs="Times New Roman"/>
          <w:sz w:val="28"/>
          <w:szCs w:val="28"/>
        </w:rPr>
        <w:t xml:space="preserve"> в н</w:t>
      </w:r>
      <w:r w:rsidRPr="00D455B0">
        <w:rPr>
          <w:rFonts w:ascii="Times New Roman" w:hAnsi="Times New Roman" w:cs="Times New Roman"/>
          <w:sz w:val="28"/>
          <w:szCs w:val="28"/>
        </w:rPr>
        <w:t xml:space="preserve">ормальной слизистой толстой кишки у пациентов с </w:t>
      </w:r>
      <w:r>
        <w:rPr>
          <w:rFonts w:ascii="Times New Roman" w:hAnsi="Times New Roman" w:cs="Times New Roman"/>
          <w:sz w:val="28"/>
          <w:szCs w:val="28"/>
        </w:rPr>
        <w:t>зубчатым полипозом.</w:t>
      </w:r>
    </w:p>
    <w:p w14:paraId="6DABD087" w14:textId="77777777" w:rsidR="002671D2" w:rsidRPr="00474E43" w:rsidRDefault="002671D2" w:rsidP="002671D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1.2.10 </w:t>
      </w:r>
      <w:r w:rsidRPr="00100C5F">
        <w:rPr>
          <w:rFonts w:ascii="Times New Roman" w:eastAsia="Times New Roman" w:hAnsi="Times New Roman" w:cs="Times New Roman"/>
          <w:i/>
          <w:iCs/>
          <w:sz w:val="28"/>
          <w:szCs w:val="28"/>
        </w:rPr>
        <w:t>POLE-</w:t>
      </w:r>
      <w:r w:rsidRPr="009010F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w:t>
      </w:r>
      <w:r w:rsidRPr="009010FC">
        <w:rPr>
          <w:rFonts w:ascii="Times New Roman" w:eastAsia="Times New Roman" w:hAnsi="Times New Roman" w:cs="Times New Roman"/>
          <w:sz w:val="28"/>
          <w:szCs w:val="28"/>
        </w:rPr>
        <w:t xml:space="preserve"> </w:t>
      </w:r>
      <w:r w:rsidRPr="00385418">
        <w:rPr>
          <w:rFonts w:ascii="Times New Roman" w:eastAsia="Times New Roman" w:hAnsi="Times New Roman" w:cs="Times New Roman"/>
          <w:i/>
          <w:sz w:val="28"/>
          <w:szCs w:val="28"/>
          <w:lang w:val="en-US"/>
        </w:rPr>
        <w:t>POLD</w:t>
      </w:r>
      <w:r w:rsidRPr="009010FC">
        <w:rPr>
          <w:rFonts w:ascii="Times New Roman" w:eastAsia="Times New Roman" w:hAnsi="Times New Roman" w:cs="Times New Roman"/>
          <w:sz w:val="28"/>
          <w:szCs w:val="28"/>
        </w:rPr>
        <w:t>-</w:t>
      </w:r>
      <w:r>
        <w:rPr>
          <w:rFonts w:ascii="Times New Roman" w:eastAsia="Times New Roman" w:hAnsi="Times New Roman" w:cs="Times New Roman"/>
          <w:sz w:val="28"/>
          <w:szCs w:val="28"/>
        </w:rPr>
        <w:t>ассоциированные</w:t>
      </w:r>
      <w:r w:rsidRPr="009010F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полипозы</w:t>
      </w:r>
    </w:p>
    <w:p w14:paraId="736BB391" w14:textId="442EA962" w:rsidR="002671D2" w:rsidRDefault="002671D2" w:rsidP="002671D2">
      <w:pPr>
        <w:spacing w:after="0" w:line="240" w:lineRule="auto"/>
        <w:ind w:firstLine="709"/>
        <w:jc w:val="both"/>
        <w:rPr>
          <w:rFonts w:ascii="Times New Roman" w:eastAsia="Times New Roman" w:hAnsi="Times New Roman" w:cs="Times New Roman"/>
          <w:sz w:val="28"/>
          <w:szCs w:val="28"/>
        </w:rPr>
      </w:pPr>
      <w:r w:rsidRPr="005C4DB2">
        <w:rPr>
          <w:rStyle w:val="afd"/>
          <w:rFonts w:ascii="Times New Roman" w:hAnsi="Times New Roman" w:cs="Times New Roman"/>
          <w:i w:val="0"/>
          <w:iCs w:val="0"/>
          <w:sz w:val="28"/>
          <w:szCs w:val="28"/>
        </w:rPr>
        <w:t xml:space="preserve">Относительно недавно были идентифицированы </w:t>
      </w:r>
      <w:proofErr w:type="spellStart"/>
      <w:r w:rsidRPr="005C4DB2">
        <w:rPr>
          <w:rStyle w:val="afd"/>
          <w:rFonts w:ascii="Times New Roman" w:hAnsi="Times New Roman" w:cs="Times New Roman"/>
          <w:i w:val="0"/>
          <w:iCs w:val="0"/>
          <w:sz w:val="28"/>
          <w:szCs w:val="28"/>
        </w:rPr>
        <w:t>герминальные</w:t>
      </w:r>
      <w:proofErr w:type="spellEnd"/>
      <w:r w:rsidRPr="005C4DB2">
        <w:rPr>
          <w:rStyle w:val="afd"/>
          <w:rFonts w:ascii="Times New Roman" w:hAnsi="Times New Roman" w:cs="Times New Roman"/>
          <w:i w:val="0"/>
          <w:iCs w:val="0"/>
          <w:sz w:val="28"/>
          <w:szCs w:val="28"/>
        </w:rPr>
        <w:t xml:space="preserve"> мутации в генах </w:t>
      </w:r>
      <w:r w:rsidRPr="005C4DB2">
        <w:rPr>
          <w:rStyle w:val="afd"/>
          <w:rFonts w:ascii="Times New Roman" w:hAnsi="Times New Roman" w:cs="Times New Roman"/>
          <w:sz w:val="28"/>
          <w:szCs w:val="28"/>
          <w:lang w:val="en-US"/>
        </w:rPr>
        <w:t>POLE</w:t>
      </w:r>
      <w:r w:rsidRPr="005C4DB2">
        <w:rPr>
          <w:rStyle w:val="afd"/>
          <w:rFonts w:ascii="Times New Roman" w:hAnsi="Times New Roman" w:cs="Times New Roman"/>
          <w:sz w:val="28"/>
          <w:szCs w:val="28"/>
        </w:rPr>
        <w:t xml:space="preserve">, </w:t>
      </w:r>
      <w:r w:rsidRPr="005C4DB2">
        <w:rPr>
          <w:rStyle w:val="afd"/>
          <w:rFonts w:ascii="Times New Roman" w:hAnsi="Times New Roman" w:cs="Times New Roman"/>
          <w:sz w:val="28"/>
          <w:szCs w:val="28"/>
          <w:lang w:val="en-US"/>
        </w:rPr>
        <w:t>POLD</w:t>
      </w:r>
      <w:r w:rsidRPr="005C4DB2">
        <w:rPr>
          <w:rStyle w:val="afd"/>
          <w:rFonts w:ascii="Times New Roman" w:hAnsi="Times New Roman" w:cs="Times New Roman"/>
          <w:sz w:val="28"/>
          <w:szCs w:val="28"/>
        </w:rPr>
        <w:t>1</w:t>
      </w:r>
      <w:r w:rsidRPr="005C4DB2">
        <w:rPr>
          <w:rStyle w:val="afd"/>
          <w:rFonts w:ascii="Times New Roman" w:hAnsi="Times New Roman" w:cs="Times New Roman"/>
          <w:i w:val="0"/>
          <w:iCs w:val="0"/>
          <w:sz w:val="28"/>
          <w:szCs w:val="28"/>
        </w:rPr>
        <w:t xml:space="preserve"> и других генах репарации ДНК (</w:t>
      </w:r>
      <w:r w:rsidRPr="005C4DB2">
        <w:rPr>
          <w:rFonts w:ascii="Times New Roman" w:eastAsiaTheme="minorHAnsi" w:hAnsi="Times New Roman" w:cs="Times New Roman"/>
          <w:i/>
          <w:iCs/>
          <w:sz w:val="28"/>
          <w:szCs w:val="28"/>
          <w:lang w:eastAsia="en-US"/>
        </w:rPr>
        <w:t>NTHL1</w:t>
      </w:r>
      <w:r w:rsidRPr="005C4DB2">
        <w:rPr>
          <w:rStyle w:val="afd"/>
          <w:rFonts w:ascii="Times New Roman" w:hAnsi="Times New Roman" w:cs="Times New Roman"/>
          <w:i w:val="0"/>
          <w:iCs w:val="0"/>
          <w:sz w:val="28"/>
          <w:szCs w:val="28"/>
        </w:rPr>
        <w:t>), что привело к появлению диагноза «полипоз, ассоциированный с ошибками редактирования генов полимеразы» (</w:t>
      </w:r>
      <w:r w:rsidRPr="005C4DB2">
        <w:rPr>
          <w:rFonts w:ascii="Times New Roman" w:hAnsi="Times New Roman" w:cs="Times New Roman"/>
          <w:i/>
          <w:iCs/>
          <w:sz w:val="28"/>
          <w:szCs w:val="28"/>
        </w:rPr>
        <w:t>РРАР</w:t>
      </w:r>
      <w:r w:rsidRPr="005C4DB2">
        <w:rPr>
          <w:rStyle w:val="afd"/>
          <w:rFonts w:ascii="Times New Roman" w:hAnsi="Times New Roman" w:cs="Times New Roman"/>
          <w:i w:val="0"/>
          <w:iCs w:val="0"/>
          <w:sz w:val="28"/>
          <w:szCs w:val="28"/>
        </w:rPr>
        <w:t>)</w:t>
      </w:r>
      <w:r w:rsidR="00004434">
        <w:rPr>
          <w:rStyle w:val="afd"/>
          <w:rFonts w:ascii="Times New Roman" w:hAnsi="Times New Roman" w:cs="Times New Roman"/>
          <w:i w:val="0"/>
          <w:iCs w:val="0"/>
          <w:sz w:val="28"/>
          <w:szCs w:val="28"/>
        </w:rPr>
        <w:t xml:space="preserve"> </w:t>
      </w:r>
      <w:r w:rsidR="00004434" w:rsidRPr="00364822">
        <w:rPr>
          <w:rFonts w:ascii="Times New Roman" w:hAnsi="Times New Roman" w:cs="Times New Roman"/>
          <w:sz w:val="28"/>
          <w:szCs w:val="28"/>
        </w:rPr>
        <w:t>[</w:t>
      </w:r>
      <w:r w:rsidR="00004434">
        <w:rPr>
          <w:rFonts w:ascii="Times New Roman" w:hAnsi="Times New Roman" w:cs="Times New Roman"/>
          <w:sz w:val="28"/>
          <w:szCs w:val="28"/>
        </w:rPr>
        <w:t>38</w:t>
      </w:r>
      <w:r w:rsidR="00004434" w:rsidRPr="00364822">
        <w:rPr>
          <w:rFonts w:ascii="Times New Roman" w:hAnsi="Times New Roman" w:cs="Times New Roman"/>
          <w:sz w:val="28"/>
          <w:szCs w:val="28"/>
        </w:rPr>
        <w:t>]</w:t>
      </w:r>
      <w:r w:rsidRPr="005C4DB2">
        <w:rPr>
          <w:rStyle w:val="afd"/>
          <w:rFonts w:ascii="Times New Roman" w:hAnsi="Times New Roman" w:cs="Times New Roman"/>
          <w:i w:val="0"/>
          <w:iCs w:val="0"/>
          <w:sz w:val="28"/>
          <w:szCs w:val="28"/>
        </w:rPr>
        <w:t>.</w:t>
      </w:r>
      <w:r>
        <w:rPr>
          <w:rStyle w:val="afd"/>
          <w:rFonts w:ascii="Times New Roman" w:hAnsi="Times New Roman" w:cs="Times New Roman"/>
          <w:sz w:val="28"/>
          <w:szCs w:val="28"/>
        </w:rPr>
        <w:t xml:space="preserve"> </w:t>
      </w:r>
      <w:r w:rsidRPr="00AC4936">
        <w:rPr>
          <w:rFonts w:ascii="Times New Roman" w:hAnsi="Times New Roman" w:cs="Times New Roman"/>
          <w:sz w:val="28"/>
          <w:szCs w:val="28"/>
        </w:rPr>
        <w:t>При</w:t>
      </w:r>
      <w:r w:rsidRPr="00F860F7">
        <w:rPr>
          <w:rFonts w:ascii="Times New Roman" w:hAnsi="Times New Roman" w:cs="Times New Roman"/>
          <w:sz w:val="28"/>
          <w:szCs w:val="28"/>
        </w:rPr>
        <w:t xml:space="preserve"> </w:t>
      </w:r>
      <w:r>
        <w:rPr>
          <w:rFonts w:ascii="Times New Roman" w:hAnsi="Times New Roman" w:cs="Times New Roman"/>
          <w:sz w:val="28"/>
          <w:szCs w:val="28"/>
        </w:rPr>
        <w:t xml:space="preserve">РРАР из </w:t>
      </w:r>
      <w:r w:rsidRPr="00AC4936">
        <w:rPr>
          <w:rFonts w:ascii="Times New Roman" w:hAnsi="Times New Roman" w:cs="Times New Roman"/>
          <w:sz w:val="28"/>
          <w:szCs w:val="28"/>
        </w:rPr>
        <w:t xml:space="preserve">внекишечных проявлений известны аденомы/рак двенадцатиперстной кишки и опухоли головного мозга у пациентов с мутациями гена </w:t>
      </w:r>
      <w:r w:rsidRPr="00F860F7">
        <w:rPr>
          <w:rFonts w:ascii="Times New Roman" w:hAnsi="Times New Roman" w:cs="Times New Roman"/>
          <w:i/>
          <w:sz w:val="28"/>
          <w:szCs w:val="28"/>
        </w:rPr>
        <w:t>POLE</w:t>
      </w:r>
      <w:r w:rsidRPr="00AC4936">
        <w:rPr>
          <w:rFonts w:ascii="Times New Roman" w:hAnsi="Times New Roman" w:cs="Times New Roman"/>
          <w:sz w:val="28"/>
          <w:szCs w:val="28"/>
        </w:rPr>
        <w:t xml:space="preserve">, и РЭ, РМЖ и опухоли головного мозга у пациентов с мутациями гена </w:t>
      </w:r>
      <w:r w:rsidRPr="00F860F7">
        <w:rPr>
          <w:rFonts w:ascii="Times New Roman" w:hAnsi="Times New Roman" w:cs="Times New Roman"/>
          <w:i/>
          <w:sz w:val="28"/>
          <w:szCs w:val="28"/>
        </w:rPr>
        <w:t>POLD1</w:t>
      </w:r>
      <w:r w:rsidRPr="00AC4936">
        <w:rPr>
          <w:rFonts w:ascii="Times New Roman" w:hAnsi="Times New Roman" w:cs="Times New Roman"/>
          <w:sz w:val="28"/>
          <w:szCs w:val="28"/>
        </w:rPr>
        <w:t>.  Аденомы</w:t>
      </w:r>
      <w:r>
        <w:rPr>
          <w:rFonts w:ascii="Times New Roman" w:hAnsi="Times New Roman" w:cs="Times New Roman"/>
          <w:sz w:val="28"/>
          <w:szCs w:val="28"/>
        </w:rPr>
        <w:t xml:space="preserve"> </w:t>
      </w:r>
      <w:r w:rsidRPr="00AC4936">
        <w:rPr>
          <w:rFonts w:ascii="Times New Roman" w:hAnsi="Times New Roman" w:cs="Times New Roman"/>
          <w:sz w:val="28"/>
          <w:szCs w:val="28"/>
        </w:rPr>
        <w:t xml:space="preserve">и рак при PPAP гистологически неотличимы от спорадических </w:t>
      </w:r>
      <w:r>
        <w:rPr>
          <w:rFonts w:ascii="Times New Roman" w:hAnsi="Times New Roman" w:cs="Times New Roman"/>
          <w:sz w:val="28"/>
          <w:szCs w:val="28"/>
        </w:rPr>
        <w:t>опухолей</w:t>
      </w:r>
      <w:r w:rsidRPr="00AC4936">
        <w:rPr>
          <w:rFonts w:ascii="Times New Roman" w:hAnsi="Times New Roman" w:cs="Times New Roman"/>
          <w:sz w:val="28"/>
          <w:szCs w:val="28"/>
        </w:rPr>
        <w:t xml:space="preserve">, в связи с чем Японское общество по изучению </w:t>
      </w:r>
      <w:r>
        <w:rPr>
          <w:rFonts w:ascii="Times New Roman" w:hAnsi="Times New Roman" w:cs="Times New Roman"/>
          <w:sz w:val="28"/>
          <w:szCs w:val="28"/>
        </w:rPr>
        <w:t>КРР</w:t>
      </w:r>
      <w:r w:rsidRPr="00AC4936">
        <w:rPr>
          <w:rFonts w:ascii="Times New Roman" w:hAnsi="Times New Roman" w:cs="Times New Roman"/>
          <w:sz w:val="28"/>
          <w:szCs w:val="28"/>
        </w:rPr>
        <w:t xml:space="preserve"> </w:t>
      </w:r>
      <w:r>
        <w:rPr>
          <w:rFonts w:ascii="Times New Roman" w:hAnsi="Times New Roman" w:cs="Times New Roman"/>
          <w:sz w:val="28"/>
          <w:szCs w:val="28"/>
        </w:rPr>
        <w:t>опубликовало доказательства необходимости и алгоритмы г</w:t>
      </w:r>
      <w:r w:rsidRPr="00AC4936">
        <w:rPr>
          <w:rFonts w:ascii="Times New Roman" w:hAnsi="Times New Roman" w:cs="Times New Roman"/>
          <w:sz w:val="28"/>
          <w:szCs w:val="28"/>
        </w:rPr>
        <w:t>енетическо</w:t>
      </w:r>
      <w:r>
        <w:rPr>
          <w:rFonts w:ascii="Times New Roman" w:hAnsi="Times New Roman" w:cs="Times New Roman"/>
          <w:sz w:val="28"/>
          <w:szCs w:val="28"/>
        </w:rPr>
        <w:t>го</w:t>
      </w:r>
      <w:r w:rsidRPr="00AC4936">
        <w:rPr>
          <w:rFonts w:ascii="Times New Roman" w:hAnsi="Times New Roman" w:cs="Times New Roman"/>
          <w:sz w:val="28"/>
          <w:szCs w:val="28"/>
        </w:rPr>
        <w:t xml:space="preserve"> тестировани</w:t>
      </w:r>
      <w:r>
        <w:rPr>
          <w:rFonts w:ascii="Times New Roman" w:hAnsi="Times New Roman" w:cs="Times New Roman"/>
          <w:sz w:val="28"/>
          <w:szCs w:val="28"/>
        </w:rPr>
        <w:t>я</w:t>
      </w:r>
      <w:r w:rsidRPr="00AC4936">
        <w:rPr>
          <w:rFonts w:ascii="Times New Roman" w:hAnsi="Times New Roman" w:cs="Times New Roman"/>
          <w:sz w:val="28"/>
          <w:szCs w:val="28"/>
        </w:rPr>
        <w:t xml:space="preserve"> для верификации диагноза PPAP</w:t>
      </w:r>
      <w:r>
        <w:rPr>
          <w:rFonts w:ascii="Times New Roman" w:eastAsia="Times New Roman" w:hAnsi="Times New Roman" w:cs="Times New Roman"/>
          <w:iCs/>
          <w:sz w:val="28"/>
          <w:szCs w:val="28"/>
        </w:rPr>
        <w:t>-синдрома</w:t>
      </w:r>
      <w:r w:rsidR="00004434">
        <w:rPr>
          <w:rFonts w:ascii="Times New Roman" w:eastAsia="Times New Roman" w:hAnsi="Times New Roman" w:cs="Times New Roman"/>
          <w:iCs/>
          <w:sz w:val="28"/>
          <w:szCs w:val="28"/>
        </w:rPr>
        <w:t xml:space="preserve"> </w:t>
      </w:r>
      <w:r w:rsidR="00004434" w:rsidRPr="00364822">
        <w:rPr>
          <w:rFonts w:ascii="Times New Roman" w:hAnsi="Times New Roman" w:cs="Times New Roman"/>
          <w:sz w:val="28"/>
          <w:szCs w:val="28"/>
        </w:rPr>
        <w:t>[</w:t>
      </w:r>
      <w:r w:rsidR="00004434">
        <w:rPr>
          <w:rFonts w:ascii="Times New Roman" w:hAnsi="Times New Roman" w:cs="Times New Roman"/>
          <w:sz w:val="28"/>
          <w:szCs w:val="28"/>
        </w:rPr>
        <w:t>35</w:t>
      </w:r>
      <w:r w:rsidR="00004434" w:rsidRPr="00364822">
        <w:rPr>
          <w:rFonts w:ascii="Times New Roman" w:hAnsi="Times New Roman" w:cs="Times New Roman"/>
          <w:sz w:val="28"/>
          <w:szCs w:val="28"/>
        </w:rPr>
        <w:t>]</w:t>
      </w:r>
      <w:r>
        <w:rPr>
          <w:rFonts w:ascii="Times New Roman" w:eastAsia="Times New Roman" w:hAnsi="Times New Roman" w:cs="Times New Roman"/>
          <w:sz w:val="28"/>
          <w:szCs w:val="28"/>
        </w:rPr>
        <w:t>.</w:t>
      </w:r>
    </w:p>
    <w:p w14:paraId="05D4AA81" w14:textId="1C609C49" w:rsidR="002671D2" w:rsidRDefault="002671D2" w:rsidP="002671D2">
      <w:pPr>
        <w:spacing w:after="0" w:line="240" w:lineRule="auto"/>
        <w:ind w:firstLine="709"/>
        <w:jc w:val="both"/>
        <w:rPr>
          <w:rFonts w:ascii="Times New Roman" w:eastAsiaTheme="minorHAnsi" w:hAnsi="Times New Roman" w:cs="Times New Roman"/>
          <w:sz w:val="28"/>
          <w:szCs w:val="28"/>
          <w:lang w:eastAsia="en-US"/>
        </w:rPr>
      </w:pPr>
      <w:r w:rsidRPr="008C62F0">
        <w:rPr>
          <w:rFonts w:ascii="Times New Roman" w:eastAsiaTheme="minorHAnsi" w:hAnsi="Times New Roman" w:cs="Times New Roman"/>
          <w:color w:val="000000"/>
          <w:sz w:val="28"/>
          <w:szCs w:val="28"/>
          <w:lang w:val="en-US" w:eastAsia="en-US"/>
        </w:rPr>
        <w:t>Palles</w:t>
      </w:r>
      <w:r w:rsidRPr="008C62F0">
        <w:rPr>
          <w:rFonts w:ascii="Times New Roman" w:eastAsia="Times New Roman" w:hAnsi="Times New Roman" w:cs="Times New Roman"/>
          <w:sz w:val="28"/>
          <w:szCs w:val="28"/>
        </w:rPr>
        <w:t xml:space="preserve"> выявил гетерозиготные </w:t>
      </w:r>
      <w:proofErr w:type="spellStart"/>
      <w:r w:rsidRPr="008C62F0">
        <w:rPr>
          <w:rFonts w:ascii="Times New Roman" w:eastAsia="Times New Roman" w:hAnsi="Times New Roman" w:cs="Times New Roman"/>
          <w:sz w:val="28"/>
          <w:szCs w:val="28"/>
        </w:rPr>
        <w:t>герминальные</w:t>
      </w:r>
      <w:proofErr w:type="spellEnd"/>
      <w:r w:rsidRPr="008C62F0">
        <w:rPr>
          <w:rFonts w:ascii="Times New Roman" w:eastAsia="Times New Roman" w:hAnsi="Times New Roman" w:cs="Times New Roman"/>
          <w:sz w:val="28"/>
          <w:szCs w:val="28"/>
        </w:rPr>
        <w:t xml:space="preserve"> мутации в </w:t>
      </w:r>
      <w:r w:rsidRPr="008C62F0">
        <w:rPr>
          <w:rFonts w:ascii="Times New Roman" w:eastAsia="Times New Roman" w:hAnsi="Times New Roman" w:cs="Times New Roman"/>
          <w:i/>
          <w:sz w:val="28"/>
          <w:szCs w:val="28"/>
        </w:rPr>
        <w:t xml:space="preserve">POLE </w:t>
      </w:r>
      <w:r w:rsidRPr="008C62F0">
        <w:rPr>
          <w:rFonts w:ascii="Times New Roman" w:eastAsia="Times New Roman" w:hAnsi="Times New Roman" w:cs="Times New Roman"/>
          <w:sz w:val="28"/>
          <w:szCs w:val="28"/>
        </w:rPr>
        <w:t>и</w:t>
      </w:r>
      <w:r w:rsidRPr="008C62F0">
        <w:rPr>
          <w:rFonts w:ascii="Times New Roman" w:eastAsia="Times New Roman" w:hAnsi="Times New Roman" w:cs="Times New Roman"/>
          <w:i/>
          <w:sz w:val="28"/>
          <w:szCs w:val="28"/>
        </w:rPr>
        <w:t xml:space="preserve"> POLD1</w:t>
      </w:r>
      <w:r w:rsidRPr="008C62F0">
        <w:rPr>
          <w:rFonts w:ascii="Times New Roman" w:eastAsia="Times New Roman" w:hAnsi="Times New Roman" w:cs="Times New Roman"/>
          <w:sz w:val="28"/>
          <w:szCs w:val="28"/>
        </w:rPr>
        <w:t xml:space="preserve"> у лиц с множественными аденомами и КРР в семейном анамнезе, но без мутаций в генах, ассоциированных с полипозом – </w:t>
      </w:r>
      <w:r w:rsidRPr="008C62F0">
        <w:rPr>
          <w:rFonts w:ascii="Times New Roman" w:eastAsia="Times New Roman" w:hAnsi="Times New Roman" w:cs="Times New Roman"/>
          <w:i/>
          <w:sz w:val="28"/>
          <w:szCs w:val="28"/>
        </w:rPr>
        <w:t xml:space="preserve">APC </w:t>
      </w:r>
      <w:r w:rsidRPr="008C62F0">
        <w:rPr>
          <w:rFonts w:ascii="Times New Roman" w:eastAsia="Times New Roman" w:hAnsi="Times New Roman" w:cs="Times New Roman"/>
          <w:sz w:val="28"/>
          <w:szCs w:val="28"/>
        </w:rPr>
        <w:t>или</w:t>
      </w:r>
      <w:r w:rsidRPr="008C62F0">
        <w:rPr>
          <w:rFonts w:ascii="Times New Roman" w:eastAsia="Times New Roman" w:hAnsi="Times New Roman" w:cs="Times New Roman"/>
          <w:i/>
          <w:sz w:val="28"/>
          <w:szCs w:val="28"/>
        </w:rPr>
        <w:t xml:space="preserve"> MUTYH</w:t>
      </w:r>
      <w:r w:rsidRPr="008C62F0">
        <w:rPr>
          <w:rFonts w:ascii="Times New Roman" w:eastAsia="Times New Roman" w:hAnsi="Times New Roman" w:cs="Times New Roman"/>
          <w:sz w:val="28"/>
          <w:szCs w:val="28"/>
        </w:rPr>
        <w:t>.</w:t>
      </w:r>
      <w:r w:rsidRPr="008C62F0">
        <w:rPr>
          <w:rFonts w:ascii="Times New Roman" w:hAnsi="Times New Roman" w:cs="Times New Roman"/>
          <w:sz w:val="28"/>
          <w:szCs w:val="28"/>
        </w:rPr>
        <w:t xml:space="preserve"> </w:t>
      </w:r>
      <w:r w:rsidRPr="008C62F0">
        <w:rPr>
          <w:rFonts w:ascii="Times New Roman" w:eastAsia="Times New Roman" w:hAnsi="Times New Roman" w:cs="Times New Roman"/>
          <w:sz w:val="28"/>
          <w:szCs w:val="28"/>
        </w:rPr>
        <w:t xml:space="preserve">Варианты с высокой пенетрантностью, </w:t>
      </w:r>
      <w:r w:rsidRPr="008C62F0">
        <w:rPr>
          <w:rFonts w:ascii="Times New Roman" w:eastAsia="Times New Roman" w:hAnsi="Times New Roman" w:cs="Times New Roman"/>
          <w:i/>
          <w:sz w:val="28"/>
          <w:szCs w:val="28"/>
        </w:rPr>
        <w:t>POLE</w:t>
      </w:r>
      <w:r w:rsidRPr="008C62F0">
        <w:rPr>
          <w:rFonts w:ascii="Times New Roman" w:eastAsia="Times New Roman" w:hAnsi="Times New Roman" w:cs="Times New Roman"/>
          <w:sz w:val="28"/>
          <w:szCs w:val="28"/>
        </w:rPr>
        <w:t xml:space="preserve"> p.Leu424Val и </w:t>
      </w:r>
      <w:r w:rsidRPr="008C62F0">
        <w:rPr>
          <w:rFonts w:ascii="Times New Roman" w:eastAsia="Times New Roman" w:hAnsi="Times New Roman" w:cs="Times New Roman"/>
          <w:i/>
          <w:sz w:val="28"/>
          <w:szCs w:val="28"/>
        </w:rPr>
        <w:t>POLD1</w:t>
      </w:r>
      <w:r w:rsidRPr="008C62F0">
        <w:rPr>
          <w:rFonts w:ascii="Times New Roman" w:eastAsia="Times New Roman" w:hAnsi="Times New Roman" w:cs="Times New Roman"/>
          <w:sz w:val="28"/>
          <w:szCs w:val="28"/>
        </w:rPr>
        <w:t xml:space="preserve"> p.Ser478Asn, были локализованы в редактирующих (</w:t>
      </w:r>
      <w:proofErr w:type="spellStart"/>
      <w:r w:rsidRPr="008C62F0">
        <w:rPr>
          <w:rFonts w:ascii="Times New Roman" w:eastAsia="Times New Roman" w:hAnsi="Times New Roman" w:cs="Times New Roman"/>
          <w:sz w:val="28"/>
          <w:szCs w:val="28"/>
        </w:rPr>
        <w:t>экзонуклеазных</w:t>
      </w:r>
      <w:proofErr w:type="spellEnd"/>
      <w:r w:rsidRPr="008C62F0">
        <w:rPr>
          <w:rFonts w:ascii="Times New Roman" w:eastAsia="Times New Roman" w:hAnsi="Times New Roman" w:cs="Times New Roman"/>
          <w:sz w:val="28"/>
          <w:szCs w:val="28"/>
        </w:rPr>
        <w:t xml:space="preserve">) доменах полимераз. Вариант </w:t>
      </w:r>
      <w:r w:rsidRPr="008C62F0">
        <w:rPr>
          <w:rFonts w:ascii="Times New Roman" w:eastAsia="Times New Roman" w:hAnsi="Times New Roman" w:cs="Times New Roman"/>
          <w:i/>
          <w:sz w:val="28"/>
          <w:szCs w:val="28"/>
        </w:rPr>
        <w:t>POLE</w:t>
      </w:r>
      <w:r w:rsidRPr="008C62F0">
        <w:rPr>
          <w:rFonts w:ascii="Times New Roman" w:eastAsia="Times New Roman" w:hAnsi="Times New Roman" w:cs="Times New Roman"/>
          <w:sz w:val="28"/>
          <w:szCs w:val="28"/>
        </w:rPr>
        <w:t xml:space="preserve"> p.Leu424Val также был выявлен в когорте европейских пациентов с КРР с ранним началом заболевания, множественными аденомами и КРР в семейном </w:t>
      </w:r>
      <w:r w:rsidRPr="008C62F0">
        <w:rPr>
          <w:rFonts w:ascii="Times New Roman" w:eastAsia="Times New Roman" w:hAnsi="Times New Roman" w:cs="Times New Roman"/>
          <w:sz w:val="28"/>
          <w:szCs w:val="28"/>
        </w:rPr>
        <w:lastRenderedPageBreak/>
        <w:t>анамнезе</w:t>
      </w:r>
      <w:r w:rsidR="00004434">
        <w:rPr>
          <w:rFonts w:ascii="Times New Roman" w:eastAsia="Times New Roman" w:hAnsi="Times New Roman" w:cs="Times New Roman"/>
          <w:sz w:val="28"/>
          <w:szCs w:val="28"/>
        </w:rPr>
        <w:t xml:space="preserve"> </w:t>
      </w:r>
      <w:r w:rsidR="00004434" w:rsidRPr="00364822">
        <w:rPr>
          <w:rFonts w:ascii="Times New Roman" w:hAnsi="Times New Roman" w:cs="Times New Roman"/>
          <w:sz w:val="28"/>
          <w:szCs w:val="28"/>
        </w:rPr>
        <w:t>[</w:t>
      </w:r>
      <w:r w:rsidR="00004434">
        <w:rPr>
          <w:rFonts w:ascii="Times New Roman" w:hAnsi="Times New Roman" w:cs="Times New Roman"/>
          <w:sz w:val="28"/>
          <w:szCs w:val="28"/>
        </w:rPr>
        <w:t>71</w:t>
      </w:r>
      <w:r w:rsidR="00004434" w:rsidRPr="00364822">
        <w:rPr>
          <w:rFonts w:ascii="Times New Roman" w:hAnsi="Times New Roman" w:cs="Times New Roman"/>
          <w:sz w:val="28"/>
          <w:szCs w:val="28"/>
        </w:rPr>
        <w:t>]</w:t>
      </w:r>
      <w:r w:rsidRPr="008C62F0">
        <w:rPr>
          <w:rFonts w:ascii="Times New Roman" w:eastAsia="Times New Roman" w:hAnsi="Times New Roman" w:cs="Times New Roman"/>
          <w:sz w:val="28"/>
          <w:szCs w:val="28"/>
        </w:rPr>
        <w:t xml:space="preserve">. В этом же исследовании описана семейная агрегация </w:t>
      </w:r>
      <w:r>
        <w:rPr>
          <w:rFonts w:ascii="Times New Roman" w:eastAsia="Times New Roman" w:hAnsi="Times New Roman" w:cs="Times New Roman"/>
          <w:sz w:val="28"/>
          <w:szCs w:val="28"/>
        </w:rPr>
        <w:t xml:space="preserve">варианта </w:t>
      </w:r>
      <w:r w:rsidRPr="008C62F0">
        <w:rPr>
          <w:rFonts w:ascii="Times New Roman" w:eastAsiaTheme="minorHAnsi" w:hAnsi="Times New Roman" w:cs="Times New Roman"/>
          <w:i/>
          <w:sz w:val="28"/>
          <w:szCs w:val="28"/>
          <w:lang w:eastAsia="en-US"/>
        </w:rPr>
        <w:t>POLD1</w:t>
      </w:r>
      <w:r>
        <w:rPr>
          <w:rFonts w:ascii="Times New Roman" w:eastAsiaTheme="minorHAnsi" w:hAnsi="Times New Roman" w:cs="Times New Roman"/>
          <w:sz w:val="28"/>
          <w:szCs w:val="28"/>
          <w:lang w:eastAsia="en-US"/>
        </w:rPr>
        <w:t xml:space="preserve"> </w:t>
      </w:r>
      <w:r w:rsidRPr="008C62F0">
        <w:rPr>
          <w:rFonts w:ascii="Times New Roman" w:eastAsiaTheme="minorHAnsi" w:hAnsi="Times New Roman" w:cs="Times New Roman"/>
          <w:sz w:val="28"/>
          <w:szCs w:val="28"/>
          <w:lang w:eastAsia="en-US"/>
        </w:rPr>
        <w:t>p.Ser478Asn</w:t>
      </w:r>
      <w:r>
        <w:rPr>
          <w:rFonts w:ascii="Times New Roman" w:eastAsiaTheme="minorHAnsi" w:hAnsi="Times New Roman" w:cs="Times New Roman"/>
          <w:sz w:val="28"/>
          <w:szCs w:val="28"/>
          <w:lang w:eastAsia="en-US"/>
        </w:rPr>
        <w:t xml:space="preserve">. В опухолях этих пациентов не обнаружено </w:t>
      </w:r>
      <w:r>
        <w:rPr>
          <w:rFonts w:ascii="Times New Roman" w:eastAsiaTheme="minorHAnsi" w:hAnsi="Times New Roman" w:cs="Times New Roman"/>
          <w:sz w:val="28"/>
          <w:szCs w:val="28"/>
          <w:lang w:val="en-US" w:eastAsia="en-US"/>
        </w:rPr>
        <w:t>MSI</w:t>
      </w:r>
      <w:r>
        <w:rPr>
          <w:rFonts w:ascii="Times New Roman" w:eastAsiaTheme="minorHAnsi" w:hAnsi="Times New Roman" w:cs="Times New Roman"/>
          <w:sz w:val="28"/>
          <w:szCs w:val="28"/>
          <w:lang w:eastAsia="en-US"/>
        </w:rPr>
        <w:t>, но отмечены приобрет</w:t>
      </w:r>
      <w:r w:rsidR="00004434">
        <w:rPr>
          <w:rFonts w:ascii="Times New Roman" w:eastAsiaTheme="minorHAnsi" w:hAnsi="Times New Roman" w:cs="Times New Roman"/>
          <w:sz w:val="28"/>
          <w:szCs w:val="28"/>
          <w:lang w:eastAsia="en-US"/>
        </w:rPr>
        <w:t>е</w:t>
      </w:r>
      <w:r>
        <w:rPr>
          <w:rFonts w:ascii="Times New Roman" w:eastAsiaTheme="minorHAnsi" w:hAnsi="Times New Roman" w:cs="Times New Roman"/>
          <w:sz w:val="28"/>
          <w:szCs w:val="28"/>
          <w:lang w:eastAsia="en-US"/>
        </w:rPr>
        <w:t xml:space="preserve">нные мутации замены оснований. </w:t>
      </w:r>
    </w:p>
    <w:p w14:paraId="4A9DCED6" w14:textId="004872A5" w:rsidR="002671D2" w:rsidRDefault="002671D2" w:rsidP="002671D2">
      <w:pPr>
        <w:spacing w:after="0" w:line="240" w:lineRule="auto"/>
        <w:ind w:firstLine="709"/>
        <w:jc w:val="both"/>
        <w:rPr>
          <w:rFonts w:ascii="Times New Roman" w:eastAsia="Times New Roman" w:hAnsi="Times New Roman" w:cs="Times New Roman"/>
          <w:sz w:val="28"/>
          <w:szCs w:val="28"/>
        </w:rPr>
      </w:pPr>
      <w:r>
        <w:rPr>
          <w:rFonts w:ascii="Times New Roman" w:eastAsiaTheme="minorHAnsi" w:hAnsi="Times New Roman" w:cs="Times New Roman"/>
          <w:sz w:val="28"/>
          <w:szCs w:val="28"/>
          <w:lang w:eastAsia="en-US"/>
        </w:rPr>
        <w:t xml:space="preserve">Новые </w:t>
      </w:r>
      <w:proofErr w:type="spellStart"/>
      <w:r>
        <w:rPr>
          <w:rFonts w:ascii="Times New Roman" w:eastAsiaTheme="minorHAnsi" w:hAnsi="Times New Roman" w:cs="Times New Roman"/>
          <w:sz w:val="28"/>
          <w:szCs w:val="28"/>
          <w:lang w:eastAsia="en-US"/>
        </w:rPr>
        <w:t>герминальные</w:t>
      </w:r>
      <w:proofErr w:type="spellEnd"/>
      <w:r>
        <w:rPr>
          <w:rFonts w:ascii="Times New Roman" w:eastAsiaTheme="minorHAnsi" w:hAnsi="Times New Roman" w:cs="Times New Roman"/>
          <w:sz w:val="28"/>
          <w:szCs w:val="28"/>
          <w:lang w:eastAsia="en-US"/>
        </w:rPr>
        <w:t xml:space="preserve"> </w:t>
      </w:r>
      <w:r w:rsidRPr="00827215">
        <w:rPr>
          <w:rFonts w:ascii="Times New Roman" w:eastAsiaTheme="minorHAnsi" w:hAnsi="Times New Roman" w:cs="Times New Roman"/>
          <w:sz w:val="28"/>
          <w:szCs w:val="28"/>
          <w:lang w:eastAsia="en-US"/>
        </w:rPr>
        <w:t>мутации</w:t>
      </w:r>
      <w:r>
        <w:rPr>
          <w:rFonts w:ascii="Times New Roman" w:eastAsiaTheme="minorHAnsi" w:hAnsi="Times New Roman" w:cs="Times New Roman"/>
          <w:sz w:val="28"/>
          <w:szCs w:val="28"/>
          <w:lang w:eastAsia="en-US"/>
        </w:rPr>
        <w:t xml:space="preserve"> </w:t>
      </w:r>
      <w:r w:rsidRPr="00827215">
        <w:rPr>
          <w:rFonts w:ascii="Times New Roman" w:eastAsiaTheme="minorHAnsi" w:hAnsi="Times New Roman" w:cs="Times New Roman"/>
          <w:sz w:val="28"/>
          <w:szCs w:val="28"/>
          <w:lang w:eastAsia="en-US"/>
        </w:rPr>
        <w:t xml:space="preserve">были изучены в когорте пациентов с семейным </w:t>
      </w:r>
      <w:r>
        <w:rPr>
          <w:rFonts w:ascii="Times New Roman" w:eastAsiaTheme="minorHAnsi" w:hAnsi="Times New Roman" w:cs="Times New Roman"/>
          <w:sz w:val="28"/>
          <w:szCs w:val="28"/>
          <w:lang w:eastAsia="en-US"/>
        </w:rPr>
        <w:t xml:space="preserve">КРР </w:t>
      </w:r>
      <w:r w:rsidRPr="00827215">
        <w:rPr>
          <w:rFonts w:ascii="Times New Roman" w:eastAsiaTheme="minorHAnsi" w:hAnsi="Times New Roman" w:cs="Times New Roman"/>
          <w:sz w:val="28"/>
          <w:szCs w:val="28"/>
          <w:lang w:eastAsia="en-US"/>
        </w:rPr>
        <w:t xml:space="preserve">и ранним </w:t>
      </w:r>
      <w:r>
        <w:rPr>
          <w:rFonts w:ascii="Times New Roman" w:eastAsiaTheme="minorHAnsi" w:hAnsi="Times New Roman" w:cs="Times New Roman"/>
          <w:sz w:val="28"/>
          <w:szCs w:val="28"/>
          <w:lang w:eastAsia="en-US"/>
        </w:rPr>
        <w:t xml:space="preserve">началом заболевания </w:t>
      </w:r>
      <w:r w:rsidRPr="00827215">
        <w:rPr>
          <w:rFonts w:ascii="Times New Roman" w:eastAsiaTheme="minorHAnsi" w:hAnsi="Times New Roman" w:cs="Times New Roman"/>
          <w:sz w:val="28"/>
          <w:szCs w:val="28"/>
          <w:lang w:eastAsia="en-US"/>
        </w:rPr>
        <w:t>и/или полипозом.</w:t>
      </w:r>
      <w:r w:rsidRPr="00460DF4">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val="en-US" w:eastAsia="en-US"/>
        </w:rPr>
        <w:t>Valle</w:t>
      </w:r>
      <w:r>
        <w:rPr>
          <w:rFonts w:ascii="Times New Roman" w:eastAsiaTheme="minorHAnsi" w:hAnsi="Times New Roman" w:cs="Times New Roman"/>
          <w:sz w:val="28"/>
          <w:szCs w:val="28"/>
          <w:lang w:eastAsia="en-US"/>
        </w:rPr>
        <w:t xml:space="preserve"> описал вариант </w:t>
      </w:r>
      <w:r w:rsidRPr="008C62F0">
        <w:rPr>
          <w:rFonts w:ascii="Times New Roman" w:eastAsia="Times New Roman" w:hAnsi="Times New Roman" w:cs="Times New Roman"/>
          <w:i/>
          <w:sz w:val="28"/>
          <w:szCs w:val="28"/>
        </w:rPr>
        <w:t>POLE</w:t>
      </w:r>
      <w:r w:rsidRPr="008C62F0">
        <w:rPr>
          <w:rFonts w:ascii="Times New Roman" w:eastAsia="Times New Roman" w:hAnsi="Times New Roman" w:cs="Times New Roman"/>
          <w:sz w:val="28"/>
          <w:szCs w:val="28"/>
        </w:rPr>
        <w:t xml:space="preserve"> </w:t>
      </w:r>
      <w:proofErr w:type="gramStart"/>
      <w:r w:rsidRPr="008C62F0">
        <w:rPr>
          <w:rFonts w:ascii="Times New Roman" w:eastAsia="Times New Roman" w:hAnsi="Times New Roman" w:cs="Times New Roman"/>
          <w:sz w:val="28"/>
          <w:szCs w:val="28"/>
        </w:rPr>
        <w:t>p.Leu</w:t>
      </w:r>
      <w:proofErr w:type="gramEnd"/>
      <w:r w:rsidRPr="008C62F0">
        <w:rPr>
          <w:rFonts w:ascii="Times New Roman" w:eastAsia="Times New Roman" w:hAnsi="Times New Roman" w:cs="Times New Roman"/>
          <w:sz w:val="28"/>
          <w:szCs w:val="28"/>
        </w:rPr>
        <w:t>424Val</w:t>
      </w:r>
      <w:r>
        <w:rPr>
          <w:rFonts w:ascii="Times New Roman" w:eastAsia="Times New Roman" w:hAnsi="Times New Roman" w:cs="Times New Roman"/>
          <w:sz w:val="28"/>
          <w:szCs w:val="28"/>
        </w:rPr>
        <w:t xml:space="preserve"> как </w:t>
      </w:r>
      <w:r w:rsidRPr="00162557">
        <w:rPr>
          <w:rFonts w:ascii="Times New Roman" w:eastAsia="Times New Roman" w:hAnsi="Times New Roman" w:cs="Times New Roman"/>
          <w:i/>
          <w:iCs/>
          <w:sz w:val="28"/>
          <w:szCs w:val="28"/>
          <w:lang w:val="en-US"/>
        </w:rPr>
        <w:t>de</w:t>
      </w:r>
      <w:r w:rsidRPr="00162557">
        <w:rPr>
          <w:rFonts w:ascii="Times New Roman" w:eastAsia="Times New Roman" w:hAnsi="Times New Roman" w:cs="Times New Roman"/>
          <w:i/>
          <w:iCs/>
          <w:sz w:val="28"/>
          <w:szCs w:val="28"/>
        </w:rPr>
        <w:t xml:space="preserve"> </w:t>
      </w:r>
      <w:r w:rsidRPr="00162557">
        <w:rPr>
          <w:rFonts w:ascii="Times New Roman" w:eastAsia="Times New Roman" w:hAnsi="Times New Roman" w:cs="Times New Roman"/>
          <w:i/>
          <w:iCs/>
          <w:sz w:val="28"/>
          <w:szCs w:val="28"/>
          <w:lang w:val="en-US"/>
        </w:rPr>
        <w:t>novo</w:t>
      </w:r>
      <w:r>
        <w:rPr>
          <w:rFonts w:ascii="Times New Roman" w:eastAsia="Times New Roman" w:hAnsi="Times New Roman" w:cs="Times New Roman"/>
          <w:sz w:val="28"/>
          <w:szCs w:val="28"/>
        </w:rPr>
        <w:t xml:space="preserve"> у пациентов со «спорадическим полипозом» и КРР.</w:t>
      </w:r>
      <w:r w:rsidRPr="001811D3">
        <w:t xml:space="preserve"> </w:t>
      </w:r>
      <w:r w:rsidRPr="001811D3">
        <w:rPr>
          <w:rFonts w:ascii="Times New Roman" w:hAnsi="Times New Roman" w:cs="Times New Roman"/>
          <w:sz w:val="28"/>
          <w:szCs w:val="28"/>
        </w:rPr>
        <w:t>Новый вариант</w:t>
      </w:r>
      <w:r>
        <w:t xml:space="preserve"> </w:t>
      </w:r>
      <w:r w:rsidRPr="001811D3">
        <w:rPr>
          <w:rFonts w:ascii="Times New Roman" w:eastAsia="Times New Roman" w:hAnsi="Times New Roman" w:cs="Times New Roman"/>
          <w:i/>
          <w:iCs/>
          <w:sz w:val="28"/>
          <w:szCs w:val="28"/>
        </w:rPr>
        <w:t xml:space="preserve">POLD1 </w:t>
      </w:r>
      <w:r w:rsidRPr="001811D3">
        <w:rPr>
          <w:rFonts w:ascii="Times New Roman" w:eastAsia="Times New Roman" w:hAnsi="Times New Roman" w:cs="Times New Roman"/>
          <w:sz w:val="28"/>
          <w:szCs w:val="28"/>
        </w:rPr>
        <w:t>c.1421T&gt;C (p.Leu474Pro)</w:t>
      </w:r>
      <w:r>
        <w:rPr>
          <w:rFonts w:ascii="Times New Roman" w:eastAsia="Times New Roman" w:hAnsi="Times New Roman" w:cs="Times New Roman"/>
          <w:sz w:val="28"/>
          <w:szCs w:val="28"/>
        </w:rPr>
        <w:t xml:space="preserve"> выявлен у пациентов из семей с критериями </w:t>
      </w:r>
      <w:r>
        <w:rPr>
          <w:rFonts w:ascii="Times New Roman" w:eastAsia="Times New Roman" w:hAnsi="Times New Roman" w:cs="Times New Roman"/>
          <w:sz w:val="28"/>
          <w:szCs w:val="28"/>
          <w:lang w:val="en-US"/>
        </w:rPr>
        <w:t>A</w:t>
      </w:r>
      <w:r>
        <w:rPr>
          <w:rFonts w:ascii="Times New Roman" w:eastAsia="Times New Roman" w:hAnsi="Times New Roman" w:cs="Times New Roman"/>
          <w:sz w:val="28"/>
          <w:szCs w:val="28"/>
        </w:rPr>
        <w:t>С-</w:t>
      </w:r>
      <w:r>
        <w:rPr>
          <w:rFonts w:ascii="Times New Roman" w:eastAsia="Times New Roman" w:hAnsi="Times New Roman" w:cs="Times New Roman"/>
          <w:sz w:val="28"/>
          <w:szCs w:val="28"/>
          <w:lang w:val="en-US"/>
        </w:rPr>
        <w:t>II</w:t>
      </w:r>
      <w:r>
        <w:rPr>
          <w:rFonts w:ascii="Times New Roman" w:eastAsia="Times New Roman" w:hAnsi="Times New Roman" w:cs="Times New Roman"/>
          <w:sz w:val="28"/>
          <w:szCs w:val="28"/>
        </w:rPr>
        <w:t xml:space="preserve">, </w:t>
      </w:r>
      <w:r>
        <w:rPr>
          <w:rFonts w:ascii="Times New Roman" w:eastAsiaTheme="minorHAnsi" w:hAnsi="Times New Roman" w:cs="Times New Roman"/>
          <w:sz w:val="28"/>
          <w:szCs w:val="28"/>
          <w:lang w:eastAsia="en-US"/>
        </w:rPr>
        <w:t xml:space="preserve">в опухолях которых не обнаружено </w:t>
      </w:r>
      <w:r>
        <w:rPr>
          <w:rFonts w:ascii="Times New Roman" w:eastAsiaTheme="minorHAnsi" w:hAnsi="Times New Roman" w:cs="Times New Roman"/>
          <w:sz w:val="28"/>
          <w:szCs w:val="28"/>
          <w:lang w:val="en-US" w:eastAsia="en-US"/>
        </w:rPr>
        <w:t>MSI</w:t>
      </w:r>
      <w:r w:rsidR="00004434">
        <w:rPr>
          <w:rFonts w:ascii="Times New Roman" w:eastAsiaTheme="minorHAnsi" w:hAnsi="Times New Roman" w:cs="Times New Roman"/>
          <w:sz w:val="28"/>
          <w:szCs w:val="28"/>
          <w:lang w:eastAsia="en-US"/>
        </w:rPr>
        <w:t xml:space="preserve"> </w:t>
      </w:r>
      <w:r w:rsidR="00004434" w:rsidRPr="00364822">
        <w:rPr>
          <w:rFonts w:ascii="Times New Roman" w:hAnsi="Times New Roman" w:cs="Times New Roman"/>
          <w:sz w:val="28"/>
          <w:szCs w:val="28"/>
        </w:rPr>
        <w:t>[</w:t>
      </w:r>
      <w:r w:rsidR="00004434">
        <w:rPr>
          <w:rFonts w:ascii="Times New Roman" w:hAnsi="Times New Roman" w:cs="Times New Roman"/>
          <w:sz w:val="28"/>
          <w:szCs w:val="28"/>
        </w:rPr>
        <w:t>72</w:t>
      </w:r>
      <w:r w:rsidR="00004434" w:rsidRPr="00364822">
        <w:rPr>
          <w:rFonts w:ascii="Times New Roman" w:hAnsi="Times New Roman" w:cs="Times New Roman"/>
          <w:sz w:val="28"/>
          <w:szCs w:val="28"/>
        </w:rPr>
        <w:t>]</w:t>
      </w:r>
      <w:r>
        <w:rPr>
          <w:rFonts w:ascii="Times New Roman" w:eastAsiaTheme="minorHAnsi" w:hAnsi="Times New Roman" w:cs="Times New Roman"/>
          <w:sz w:val="28"/>
          <w:szCs w:val="28"/>
          <w:lang w:eastAsia="en-US"/>
        </w:rPr>
        <w:t xml:space="preserve">. </w:t>
      </w:r>
      <w:r w:rsidRPr="00460DF4">
        <w:rPr>
          <w:rFonts w:ascii="Times New Roman" w:eastAsiaTheme="minorHAnsi" w:hAnsi="Times New Roman" w:cs="Times New Roman"/>
          <w:sz w:val="28"/>
          <w:szCs w:val="28"/>
          <w:lang w:val="en-US" w:eastAsia="en-US"/>
        </w:rPr>
        <w:t>Elsayed</w:t>
      </w:r>
      <w:r>
        <w:rPr>
          <w:rFonts w:ascii="Times New Roman" w:eastAsiaTheme="minorHAnsi" w:hAnsi="Times New Roman" w:cs="Times New Roman"/>
          <w:sz w:val="28"/>
          <w:szCs w:val="28"/>
          <w:lang w:eastAsia="en-US"/>
        </w:rPr>
        <w:t xml:space="preserve"> в когорте лиц с семейным КРР и полипозом выявил патогенные варианты</w:t>
      </w:r>
      <w:r w:rsidRPr="00DE1067">
        <w:rPr>
          <w:rFonts w:ascii="Times New Roman" w:eastAsia="Times New Roman" w:hAnsi="Times New Roman" w:cs="Times New Roman"/>
          <w:i/>
          <w:sz w:val="28"/>
          <w:szCs w:val="28"/>
        </w:rPr>
        <w:t xml:space="preserve"> </w:t>
      </w:r>
      <w:r w:rsidRPr="008C62F0">
        <w:rPr>
          <w:rFonts w:ascii="Times New Roman" w:eastAsia="Times New Roman" w:hAnsi="Times New Roman" w:cs="Times New Roman"/>
          <w:i/>
          <w:sz w:val="28"/>
          <w:szCs w:val="28"/>
        </w:rPr>
        <w:t>POLE</w:t>
      </w:r>
      <w:r w:rsidRPr="008C62F0">
        <w:rPr>
          <w:rFonts w:ascii="Times New Roman" w:eastAsia="Times New Roman" w:hAnsi="Times New Roman" w:cs="Times New Roman"/>
          <w:sz w:val="28"/>
          <w:szCs w:val="28"/>
        </w:rPr>
        <w:t xml:space="preserve"> </w:t>
      </w:r>
      <w:proofErr w:type="gramStart"/>
      <w:r w:rsidRPr="008C62F0">
        <w:rPr>
          <w:rFonts w:ascii="Times New Roman" w:eastAsia="Times New Roman" w:hAnsi="Times New Roman" w:cs="Times New Roman"/>
          <w:sz w:val="28"/>
          <w:szCs w:val="28"/>
        </w:rPr>
        <w:t>p.Leu</w:t>
      </w:r>
      <w:proofErr w:type="gramEnd"/>
      <w:r w:rsidRPr="008C62F0">
        <w:rPr>
          <w:rFonts w:ascii="Times New Roman" w:eastAsia="Times New Roman" w:hAnsi="Times New Roman" w:cs="Times New Roman"/>
          <w:sz w:val="28"/>
          <w:szCs w:val="28"/>
        </w:rPr>
        <w:t>424Val</w:t>
      </w:r>
      <w:r>
        <w:rPr>
          <w:rFonts w:ascii="Times New Roman" w:eastAsia="Times New Roman" w:hAnsi="Times New Roman" w:cs="Times New Roman"/>
          <w:sz w:val="28"/>
          <w:szCs w:val="28"/>
        </w:rPr>
        <w:t>,</w:t>
      </w:r>
      <w:r>
        <w:rPr>
          <w:rFonts w:ascii="Times New Roman" w:eastAsiaTheme="minorHAnsi" w:hAnsi="Times New Roman" w:cs="Times New Roman"/>
          <w:sz w:val="28"/>
          <w:szCs w:val="28"/>
          <w:lang w:eastAsia="en-US"/>
        </w:rPr>
        <w:t xml:space="preserve"> опухоли этих пациентов обнаруживали </w:t>
      </w:r>
      <w:r>
        <w:rPr>
          <w:rFonts w:ascii="Times New Roman" w:eastAsiaTheme="minorHAnsi" w:hAnsi="Times New Roman" w:cs="Times New Roman"/>
          <w:sz w:val="28"/>
          <w:szCs w:val="28"/>
          <w:lang w:val="en-US" w:eastAsia="en-US"/>
        </w:rPr>
        <w:t>MSI</w:t>
      </w:r>
      <w:r>
        <w:rPr>
          <w:rFonts w:ascii="Times New Roman" w:eastAsiaTheme="minorHAnsi" w:hAnsi="Times New Roman" w:cs="Times New Roman"/>
          <w:sz w:val="28"/>
          <w:szCs w:val="28"/>
          <w:lang w:eastAsia="en-US"/>
        </w:rPr>
        <w:t xml:space="preserve">, а ИГХ – дефицит белков </w:t>
      </w:r>
      <w:r>
        <w:rPr>
          <w:rFonts w:ascii="Times New Roman" w:eastAsiaTheme="minorHAnsi" w:hAnsi="Times New Roman" w:cs="Times New Roman"/>
          <w:sz w:val="28"/>
          <w:szCs w:val="28"/>
          <w:lang w:val="en-US" w:eastAsia="en-US"/>
        </w:rPr>
        <w:t>MSH</w:t>
      </w:r>
      <w:r w:rsidRPr="00DE1067">
        <w:rPr>
          <w:rFonts w:ascii="Times New Roman" w:eastAsiaTheme="minorHAnsi" w:hAnsi="Times New Roman" w:cs="Times New Roman"/>
          <w:sz w:val="28"/>
          <w:szCs w:val="28"/>
          <w:lang w:eastAsia="en-US"/>
        </w:rPr>
        <w:t>2/</w:t>
      </w:r>
      <w:r>
        <w:rPr>
          <w:rFonts w:ascii="Times New Roman" w:eastAsiaTheme="minorHAnsi" w:hAnsi="Times New Roman" w:cs="Times New Roman"/>
          <w:sz w:val="28"/>
          <w:szCs w:val="28"/>
          <w:lang w:val="en-US" w:eastAsia="en-US"/>
        </w:rPr>
        <w:t>MSH</w:t>
      </w:r>
      <w:r w:rsidRPr="00DE1067">
        <w:rPr>
          <w:rFonts w:ascii="Times New Roman" w:eastAsiaTheme="minorHAnsi" w:hAnsi="Times New Roman" w:cs="Times New Roman"/>
          <w:sz w:val="28"/>
          <w:szCs w:val="28"/>
          <w:lang w:eastAsia="en-US"/>
        </w:rPr>
        <w:t>6</w:t>
      </w:r>
      <w:r>
        <w:rPr>
          <w:rFonts w:ascii="Times New Roman" w:eastAsiaTheme="minorHAnsi" w:hAnsi="Times New Roman" w:cs="Times New Roman"/>
          <w:sz w:val="28"/>
          <w:szCs w:val="28"/>
          <w:lang w:eastAsia="en-US"/>
        </w:rPr>
        <w:t xml:space="preserve">, хотя </w:t>
      </w:r>
      <w:proofErr w:type="spellStart"/>
      <w:r>
        <w:rPr>
          <w:rFonts w:ascii="Times New Roman" w:eastAsiaTheme="minorHAnsi" w:hAnsi="Times New Roman" w:cs="Times New Roman"/>
          <w:sz w:val="28"/>
          <w:szCs w:val="28"/>
          <w:lang w:eastAsia="en-US"/>
        </w:rPr>
        <w:t>герминальных</w:t>
      </w:r>
      <w:proofErr w:type="spellEnd"/>
      <w:r>
        <w:rPr>
          <w:rFonts w:ascii="Times New Roman" w:eastAsiaTheme="minorHAnsi" w:hAnsi="Times New Roman" w:cs="Times New Roman"/>
          <w:sz w:val="28"/>
          <w:szCs w:val="28"/>
          <w:lang w:eastAsia="en-US"/>
        </w:rPr>
        <w:t xml:space="preserve"> мутаций в соответствующих генах не было обнаружено</w:t>
      </w:r>
      <w:r w:rsidR="00004434">
        <w:rPr>
          <w:rFonts w:ascii="Times New Roman" w:eastAsiaTheme="minorHAnsi" w:hAnsi="Times New Roman" w:cs="Times New Roman"/>
          <w:sz w:val="28"/>
          <w:szCs w:val="28"/>
          <w:lang w:eastAsia="en-US"/>
        </w:rPr>
        <w:t xml:space="preserve"> </w:t>
      </w:r>
      <w:r w:rsidR="00004434" w:rsidRPr="00364822">
        <w:rPr>
          <w:rFonts w:ascii="Times New Roman" w:hAnsi="Times New Roman" w:cs="Times New Roman"/>
          <w:sz w:val="28"/>
          <w:szCs w:val="28"/>
        </w:rPr>
        <w:t>[</w:t>
      </w:r>
      <w:r w:rsidR="00004434">
        <w:rPr>
          <w:rFonts w:ascii="Times New Roman" w:hAnsi="Times New Roman" w:cs="Times New Roman"/>
          <w:sz w:val="28"/>
          <w:szCs w:val="28"/>
        </w:rPr>
        <w:t>73</w:t>
      </w:r>
      <w:r w:rsidR="00004434" w:rsidRPr="00364822">
        <w:rPr>
          <w:rFonts w:ascii="Times New Roman" w:hAnsi="Times New Roman" w:cs="Times New Roman"/>
          <w:sz w:val="28"/>
          <w:szCs w:val="28"/>
        </w:rPr>
        <w:t>]</w:t>
      </w:r>
      <w:r>
        <w:rPr>
          <w:rFonts w:ascii="Times New Roman" w:eastAsiaTheme="minorHAnsi" w:hAnsi="Times New Roman" w:cs="Times New Roman"/>
          <w:sz w:val="28"/>
          <w:szCs w:val="28"/>
          <w:lang w:eastAsia="en-US"/>
        </w:rPr>
        <w:t>.</w:t>
      </w:r>
      <w:r w:rsidRPr="00475263">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val="en-US" w:eastAsia="en-US"/>
        </w:rPr>
        <w:t>Spier</w:t>
      </w:r>
      <w:r w:rsidRPr="00475263">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методом таргетного секвенирования анализировал гены </w:t>
      </w:r>
      <w:r w:rsidRPr="00475263">
        <w:rPr>
          <w:rFonts w:ascii="Times New Roman" w:eastAsiaTheme="minorHAnsi" w:hAnsi="Times New Roman" w:cs="Times New Roman"/>
          <w:i/>
          <w:iCs/>
          <w:sz w:val="28"/>
          <w:szCs w:val="28"/>
          <w:lang w:eastAsia="en-US"/>
        </w:rPr>
        <w:t xml:space="preserve">POLD1, POLD2, POLD3, POLE, POLE2, POLE3 </w:t>
      </w:r>
      <w:r w:rsidRPr="00925AC7">
        <w:rPr>
          <w:rFonts w:ascii="Times New Roman" w:eastAsiaTheme="minorHAnsi" w:hAnsi="Times New Roman" w:cs="Times New Roman"/>
          <w:sz w:val="28"/>
          <w:szCs w:val="28"/>
          <w:lang w:eastAsia="en-US"/>
        </w:rPr>
        <w:t>и</w:t>
      </w:r>
      <w:r w:rsidRPr="00475263">
        <w:rPr>
          <w:rFonts w:ascii="Times New Roman" w:eastAsiaTheme="minorHAnsi" w:hAnsi="Times New Roman" w:cs="Times New Roman"/>
          <w:i/>
          <w:iCs/>
          <w:sz w:val="28"/>
          <w:szCs w:val="28"/>
          <w:lang w:eastAsia="en-US"/>
        </w:rPr>
        <w:t xml:space="preserve"> POLE4 </w:t>
      </w:r>
      <w:r>
        <w:rPr>
          <w:rFonts w:ascii="Times New Roman" w:eastAsiaTheme="minorHAnsi" w:hAnsi="Times New Roman" w:cs="Times New Roman"/>
          <w:sz w:val="28"/>
          <w:szCs w:val="28"/>
          <w:lang w:eastAsia="en-US"/>
        </w:rPr>
        <w:t xml:space="preserve">у пациентов, соответствующих критериям </w:t>
      </w:r>
      <w:r>
        <w:rPr>
          <w:rFonts w:ascii="Times New Roman" w:eastAsia="Times New Roman" w:hAnsi="Times New Roman" w:cs="Times New Roman"/>
          <w:sz w:val="28"/>
          <w:szCs w:val="28"/>
          <w:lang w:val="en-US"/>
        </w:rPr>
        <w:t>A</w:t>
      </w:r>
      <w:r>
        <w:rPr>
          <w:rFonts w:ascii="Times New Roman" w:eastAsia="Times New Roman" w:hAnsi="Times New Roman" w:cs="Times New Roman"/>
          <w:sz w:val="28"/>
          <w:szCs w:val="28"/>
        </w:rPr>
        <w:t>С-</w:t>
      </w:r>
      <w:r>
        <w:rPr>
          <w:rFonts w:ascii="Times New Roman" w:eastAsia="Times New Roman" w:hAnsi="Times New Roman" w:cs="Times New Roman"/>
          <w:sz w:val="28"/>
          <w:szCs w:val="28"/>
          <w:lang w:val="en-US"/>
        </w:rPr>
        <w:t>I</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en-US"/>
        </w:rPr>
        <w:t>A</w:t>
      </w:r>
      <w:r>
        <w:rPr>
          <w:rFonts w:ascii="Times New Roman" w:eastAsia="Times New Roman" w:hAnsi="Times New Roman" w:cs="Times New Roman"/>
          <w:sz w:val="28"/>
          <w:szCs w:val="28"/>
        </w:rPr>
        <w:t>С-</w:t>
      </w:r>
      <w:r>
        <w:rPr>
          <w:rFonts w:ascii="Times New Roman" w:eastAsia="Times New Roman" w:hAnsi="Times New Roman" w:cs="Times New Roman"/>
          <w:sz w:val="28"/>
          <w:szCs w:val="28"/>
          <w:lang w:val="en-US"/>
        </w:rPr>
        <w:t>II</w:t>
      </w:r>
      <w:r>
        <w:rPr>
          <w:rFonts w:ascii="Times New Roman" w:eastAsia="Times New Roman" w:hAnsi="Times New Roman" w:cs="Times New Roman"/>
          <w:sz w:val="28"/>
          <w:szCs w:val="28"/>
        </w:rPr>
        <w:t xml:space="preserve">, или имеющим полипоз. Наряду с известным патогенным вариантом </w:t>
      </w:r>
      <w:r w:rsidRPr="008C62F0">
        <w:rPr>
          <w:rFonts w:ascii="Times New Roman" w:eastAsia="Times New Roman" w:hAnsi="Times New Roman" w:cs="Times New Roman"/>
          <w:i/>
          <w:sz w:val="28"/>
          <w:szCs w:val="28"/>
        </w:rPr>
        <w:t>POLE</w:t>
      </w:r>
      <w:r w:rsidRPr="008C62F0">
        <w:rPr>
          <w:rFonts w:ascii="Times New Roman" w:eastAsia="Times New Roman" w:hAnsi="Times New Roman" w:cs="Times New Roman"/>
          <w:sz w:val="28"/>
          <w:szCs w:val="28"/>
        </w:rPr>
        <w:t xml:space="preserve"> p.Leu424Val</w:t>
      </w:r>
      <w:r>
        <w:rPr>
          <w:rFonts w:ascii="Times New Roman" w:eastAsia="Times New Roman" w:hAnsi="Times New Roman" w:cs="Times New Roman"/>
          <w:sz w:val="28"/>
          <w:szCs w:val="28"/>
        </w:rPr>
        <w:t xml:space="preserve"> в когорте были обнаружены девять потенциально патогенных новых вариантов.</w:t>
      </w:r>
    </w:p>
    <w:p w14:paraId="2314B585" w14:textId="0A77F82E" w:rsidR="002671D2" w:rsidRDefault="002671D2" w:rsidP="002671D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Среди «нетипичных» мутационных механизмов при НОС с менделевским типом наследования активно изучаются конституциональные </w:t>
      </w:r>
      <w:proofErr w:type="spellStart"/>
      <w:r>
        <w:rPr>
          <w:rFonts w:ascii="Times New Roman" w:eastAsia="Times New Roman" w:hAnsi="Times New Roman" w:cs="Times New Roman"/>
          <w:sz w:val="28"/>
          <w:szCs w:val="28"/>
        </w:rPr>
        <w:t>эпимутации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гиперметилирование</w:t>
      </w:r>
      <w:proofErr w:type="spellEnd"/>
      <w:r>
        <w:rPr>
          <w:rFonts w:ascii="Times New Roman" w:eastAsia="Times New Roman" w:hAnsi="Times New Roman" w:cs="Times New Roman"/>
          <w:sz w:val="28"/>
          <w:szCs w:val="28"/>
        </w:rPr>
        <w:t xml:space="preserve"> промоторов), приводящие к эпигенетическому «молчанию» аллелей </w:t>
      </w:r>
      <w:r w:rsidRPr="00005BCA">
        <w:rPr>
          <w:rFonts w:ascii="Times New Roman" w:eastAsia="Times New Roman" w:hAnsi="Times New Roman" w:cs="Times New Roman"/>
          <w:i/>
          <w:iCs/>
          <w:sz w:val="28"/>
          <w:szCs w:val="28"/>
          <w:lang w:val="en-US"/>
        </w:rPr>
        <w:t>MLH</w:t>
      </w:r>
      <w:r w:rsidRPr="00005BCA">
        <w:rPr>
          <w:rFonts w:ascii="Times New Roman" w:eastAsia="Times New Roman" w:hAnsi="Times New Roman" w:cs="Times New Roman"/>
          <w:i/>
          <w:iCs/>
          <w:sz w:val="28"/>
          <w:szCs w:val="28"/>
        </w:rPr>
        <w:t>1</w:t>
      </w:r>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и</w:t>
      </w:r>
      <w:r w:rsidRPr="00005BCA">
        <w:rPr>
          <w:rFonts w:ascii="Times New Roman" w:eastAsia="Times New Roman" w:hAnsi="Times New Roman" w:cs="Times New Roman"/>
          <w:i/>
          <w:iCs/>
          <w:sz w:val="28"/>
          <w:szCs w:val="28"/>
        </w:rPr>
        <w:t xml:space="preserve"> </w:t>
      </w:r>
      <w:r w:rsidRPr="00005BCA">
        <w:rPr>
          <w:rFonts w:ascii="Times New Roman" w:eastAsia="Times New Roman" w:hAnsi="Times New Roman" w:cs="Times New Roman"/>
          <w:i/>
          <w:iCs/>
          <w:sz w:val="28"/>
          <w:szCs w:val="28"/>
          <w:lang w:val="en-US"/>
        </w:rPr>
        <w:t>MSH</w:t>
      </w:r>
      <w:r w:rsidRPr="00005BCA">
        <w:rPr>
          <w:rFonts w:ascii="Times New Roman" w:eastAsia="Times New Roman" w:hAnsi="Times New Roman" w:cs="Times New Roman"/>
          <w:i/>
          <w:iCs/>
          <w:sz w:val="28"/>
          <w:szCs w:val="28"/>
        </w:rPr>
        <w:t>2</w:t>
      </w:r>
      <w:r w:rsidRPr="00005BC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нормальных соматических тканях, при классическом СЛ с дефицитом </w:t>
      </w:r>
      <w:r>
        <w:rPr>
          <w:rFonts w:ascii="Times New Roman" w:eastAsia="Times New Roman" w:hAnsi="Times New Roman" w:cs="Times New Roman"/>
          <w:sz w:val="28"/>
          <w:szCs w:val="28"/>
          <w:lang w:val="en-US"/>
        </w:rPr>
        <w:t>MMR</w:t>
      </w:r>
      <w:r>
        <w:rPr>
          <w:rFonts w:ascii="Times New Roman" w:eastAsia="Times New Roman" w:hAnsi="Times New Roman" w:cs="Times New Roman"/>
          <w:sz w:val="28"/>
          <w:szCs w:val="28"/>
        </w:rPr>
        <w:t xml:space="preserve">. Актуален также сегментарный соматический </w:t>
      </w:r>
      <w:proofErr w:type="spellStart"/>
      <w:r>
        <w:rPr>
          <w:rFonts w:ascii="Times New Roman" w:eastAsia="Times New Roman" w:hAnsi="Times New Roman" w:cs="Times New Roman"/>
          <w:sz w:val="28"/>
          <w:szCs w:val="28"/>
        </w:rPr>
        <w:t>мозаицизм</w:t>
      </w:r>
      <w:proofErr w:type="spellEnd"/>
      <w:r>
        <w:rPr>
          <w:rFonts w:ascii="Times New Roman" w:eastAsia="Times New Roman" w:hAnsi="Times New Roman" w:cs="Times New Roman"/>
          <w:sz w:val="28"/>
          <w:szCs w:val="28"/>
        </w:rPr>
        <w:t xml:space="preserve"> мутаций </w:t>
      </w:r>
      <w:r w:rsidRPr="004C7FF5">
        <w:rPr>
          <w:rFonts w:ascii="Times New Roman" w:eastAsia="Times New Roman" w:hAnsi="Times New Roman" w:cs="Times New Roman"/>
          <w:i/>
          <w:iCs/>
          <w:sz w:val="28"/>
          <w:szCs w:val="28"/>
        </w:rPr>
        <w:t>АРС</w:t>
      </w:r>
      <w:r>
        <w:rPr>
          <w:rFonts w:ascii="Times New Roman" w:eastAsia="Times New Roman" w:hAnsi="Times New Roman" w:cs="Times New Roman"/>
          <w:sz w:val="28"/>
          <w:szCs w:val="28"/>
        </w:rPr>
        <w:t>, при котором мутантные аллели встречаются в гетерозиготе с значительно меньшей частотой, чем при классическом САП</w:t>
      </w:r>
      <w:r w:rsidR="00004434">
        <w:rPr>
          <w:rFonts w:ascii="Times New Roman" w:eastAsia="Times New Roman" w:hAnsi="Times New Roman" w:cs="Times New Roman"/>
          <w:sz w:val="28"/>
          <w:szCs w:val="28"/>
        </w:rPr>
        <w:t xml:space="preserve"> </w:t>
      </w:r>
      <w:r w:rsidR="00004434" w:rsidRPr="00364822">
        <w:rPr>
          <w:rFonts w:ascii="Times New Roman" w:hAnsi="Times New Roman" w:cs="Times New Roman"/>
          <w:sz w:val="28"/>
          <w:szCs w:val="28"/>
        </w:rPr>
        <w:t>[</w:t>
      </w:r>
      <w:r w:rsidR="00004434">
        <w:rPr>
          <w:rFonts w:ascii="Times New Roman" w:hAnsi="Times New Roman" w:cs="Times New Roman"/>
          <w:sz w:val="28"/>
          <w:szCs w:val="28"/>
        </w:rPr>
        <w:t>69</w:t>
      </w:r>
      <w:r w:rsidR="00004434" w:rsidRPr="00364822">
        <w:rPr>
          <w:rFonts w:ascii="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Weren</w:t>
      </w:r>
      <w:r w:rsidRPr="000F067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 основании </w:t>
      </w:r>
      <w:proofErr w:type="spellStart"/>
      <w:r>
        <w:rPr>
          <w:rFonts w:ascii="Times New Roman" w:eastAsia="Times New Roman" w:hAnsi="Times New Roman" w:cs="Times New Roman"/>
          <w:sz w:val="28"/>
          <w:szCs w:val="28"/>
        </w:rPr>
        <w:t>полноэкзомного</w:t>
      </w:r>
      <w:proofErr w:type="spellEnd"/>
      <w:r>
        <w:rPr>
          <w:rFonts w:ascii="Times New Roman" w:eastAsia="Times New Roman" w:hAnsi="Times New Roman" w:cs="Times New Roman"/>
          <w:sz w:val="28"/>
          <w:szCs w:val="28"/>
        </w:rPr>
        <w:t xml:space="preserve"> секвенирования (</w:t>
      </w:r>
      <w:r>
        <w:rPr>
          <w:rFonts w:ascii="Times New Roman" w:eastAsia="Times New Roman" w:hAnsi="Times New Roman" w:cs="Times New Roman"/>
          <w:sz w:val="28"/>
          <w:szCs w:val="28"/>
          <w:lang w:val="en-US"/>
        </w:rPr>
        <w:t>WES</w:t>
      </w:r>
      <w:r>
        <w:rPr>
          <w:rFonts w:ascii="Times New Roman" w:eastAsia="Times New Roman" w:hAnsi="Times New Roman" w:cs="Times New Roman"/>
          <w:sz w:val="28"/>
          <w:szCs w:val="28"/>
        </w:rPr>
        <w:t xml:space="preserve">) и сегрегационного анализа описал новый вид НОС </w:t>
      </w:r>
      <w:r>
        <w:rPr>
          <w:rFonts w:ascii="Times New Roman" w:eastAsiaTheme="minorHAnsi" w:hAnsi="Times New Roman" w:cs="Times New Roman"/>
          <w:sz w:val="28"/>
          <w:szCs w:val="28"/>
          <w:lang w:eastAsia="en-US"/>
        </w:rPr>
        <w:t>–</w:t>
      </w:r>
      <w:r>
        <w:rPr>
          <w:rFonts w:ascii="Times New Roman" w:eastAsia="Times New Roman" w:hAnsi="Times New Roman" w:cs="Times New Roman"/>
          <w:sz w:val="28"/>
          <w:szCs w:val="28"/>
        </w:rPr>
        <w:t xml:space="preserve"> </w:t>
      </w:r>
      <w:r w:rsidRPr="000F0670">
        <w:rPr>
          <w:rFonts w:ascii="Times New Roman" w:eastAsia="Times New Roman" w:hAnsi="Times New Roman" w:cs="Times New Roman"/>
          <w:i/>
          <w:iCs/>
          <w:sz w:val="28"/>
          <w:szCs w:val="28"/>
        </w:rPr>
        <w:t>NTHL1-</w:t>
      </w:r>
      <w:r>
        <w:rPr>
          <w:rFonts w:ascii="Times New Roman" w:eastAsia="Times New Roman" w:hAnsi="Times New Roman" w:cs="Times New Roman"/>
          <w:sz w:val="28"/>
          <w:szCs w:val="28"/>
        </w:rPr>
        <w:t xml:space="preserve">ассоциированный полипоз у </w:t>
      </w:r>
      <w:r w:rsidRPr="000F0670">
        <w:rPr>
          <w:rFonts w:ascii="Times New Roman" w:eastAsia="Times New Roman" w:hAnsi="Times New Roman" w:cs="Times New Roman"/>
          <w:sz w:val="28"/>
          <w:szCs w:val="28"/>
        </w:rPr>
        <w:t>пациент</w:t>
      </w:r>
      <w:r>
        <w:rPr>
          <w:rFonts w:ascii="Times New Roman" w:eastAsia="Times New Roman" w:hAnsi="Times New Roman" w:cs="Times New Roman"/>
          <w:sz w:val="28"/>
          <w:szCs w:val="28"/>
        </w:rPr>
        <w:t>ов</w:t>
      </w:r>
      <w:r w:rsidRPr="000F0670">
        <w:rPr>
          <w:rFonts w:ascii="Times New Roman" w:eastAsia="Times New Roman" w:hAnsi="Times New Roman" w:cs="Times New Roman"/>
          <w:sz w:val="28"/>
          <w:szCs w:val="28"/>
        </w:rPr>
        <w:t xml:space="preserve"> с множественными колоректальными аденомами, у которых не</w:t>
      </w:r>
      <w:r>
        <w:rPr>
          <w:rFonts w:ascii="Times New Roman" w:eastAsia="Times New Roman" w:hAnsi="Times New Roman" w:cs="Times New Roman"/>
          <w:sz w:val="28"/>
          <w:szCs w:val="28"/>
        </w:rPr>
        <w:t xml:space="preserve"> </w:t>
      </w:r>
      <w:r w:rsidRPr="000F0670">
        <w:rPr>
          <w:rFonts w:ascii="Times New Roman" w:eastAsia="Times New Roman" w:hAnsi="Times New Roman" w:cs="Times New Roman"/>
          <w:sz w:val="28"/>
          <w:szCs w:val="28"/>
        </w:rPr>
        <w:t xml:space="preserve">были выявлены мутации в </w:t>
      </w:r>
      <w:r>
        <w:rPr>
          <w:rFonts w:ascii="Times New Roman" w:eastAsia="Times New Roman" w:hAnsi="Times New Roman" w:cs="Times New Roman"/>
          <w:sz w:val="28"/>
          <w:szCs w:val="28"/>
        </w:rPr>
        <w:t xml:space="preserve">генах </w:t>
      </w:r>
      <w:r w:rsidRPr="000F0670">
        <w:rPr>
          <w:rFonts w:ascii="Times New Roman" w:eastAsia="Times New Roman" w:hAnsi="Times New Roman" w:cs="Times New Roman"/>
          <w:i/>
          <w:iCs/>
          <w:sz w:val="28"/>
          <w:szCs w:val="28"/>
        </w:rPr>
        <w:t>APC</w:t>
      </w:r>
      <w:r w:rsidRPr="000F0670">
        <w:rPr>
          <w:rFonts w:ascii="Times New Roman" w:eastAsia="Times New Roman" w:hAnsi="Times New Roman" w:cs="Times New Roman"/>
          <w:sz w:val="28"/>
          <w:szCs w:val="28"/>
        </w:rPr>
        <w:t xml:space="preserve"> или </w:t>
      </w:r>
      <w:r w:rsidRPr="000F0670">
        <w:rPr>
          <w:rFonts w:ascii="Times New Roman" w:eastAsia="Times New Roman" w:hAnsi="Times New Roman" w:cs="Times New Roman"/>
          <w:i/>
          <w:iCs/>
          <w:sz w:val="28"/>
          <w:szCs w:val="28"/>
        </w:rPr>
        <w:t>MUTYH</w:t>
      </w:r>
      <w:r w:rsidR="00004434">
        <w:rPr>
          <w:rFonts w:ascii="Times New Roman" w:eastAsia="Times New Roman" w:hAnsi="Times New Roman" w:cs="Times New Roman"/>
          <w:i/>
          <w:iCs/>
          <w:sz w:val="28"/>
          <w:szCs w:val="28"/>
        </w:rPr>
        <w:t xml:space="preserve"> </w:t>
      </w:r>
      <w:r w:rsidR="00004434" w:rsidRPr="00364822">
        <w:rPr>
          <w:rFonts w:ascii="Times New Roman" w:hAnsi="Times New Roman" w:cs="Times New Roman"/>
          <w:sz w:val="28"/>
          <w:szCs w:val="28"/>
        </w:rPr>
        <w:t>[</w:t>
      </w:r>
      <w:r w:rsidR="00004434">
        <w:rPr>
          <w:rFonts w:ascii="Times New Roman" w:hAnsi="Times New Roman" w:cs="Times New Roman"/>
          <w:sz w:val="28"/>
          <w:szCs w:val="28"/>
        </w:rPr>
        <w:t>74</w:t>
      </w:r>
      <w:r w:rsidR="00004434" w:rsidRPr="00364822">
        <w:rPr>
          <w:rFonts w:ascii="Times New Roman" w:hAnsi="Times New Roman" w:cs="Times New Roman"/>
          <w:sz w:val="28"/>
          <w:szCs w:val="28"/>
        </w:rPr>
        <w:t>]</w:t>
      </w:r>
      <w:r w:rsidRPr="00024FCF">
        <w:rPr>
          <w:rFonts w:ascii="Times New Roman" w:eastAsia="Times New Roman" w:hAnsi="Times New Roman" w:cs="Times New Roman"/>
          <w:sz w:val="28"/>
          <w:szCs w:val="28"/>
        </w:rPr>
        <w:t>.</w:t>
      </w:r>
      <w:r w:rsidRPr="000F0670">
        <w:rPr>
          <w:rFonts w:ascii="Times New Roman" w:eastAsia="Times New Roman" w:hAnsi="Times New Roman" w:cs="Times New Roman"/>
          <w:sz w:val="28"/>
          <w:szCs w:val="28"/>
        </w:rPr>
        <w:t xml:space="preserve"> О</w:t>
      </w:r>
      <w:r>
        <w:rPr>
          <w:rFonts w:ascii="Times New Roman" w:eastAsia="Times New Roman" w:hAnsi="Times New Roman" w:cs="Times New Roman"/>
          <w:sz w:val="28"/>
          <w:szCs w:val="28"/>
        </w:rPr>
        <w:t>пухоли родственных пациентов и</w:t>
      </w:r>
      <w:r w:rsidRPr="000F0670">
        <w:rPr>
          <w:rFonts w:ascii="Times New Roman" w:eastAsia="Times New Roman" w:hAnsi="Times New Roman" w:cs="Times New Roman"/>
          <w:sz w:val="28"/>
          <w:szCs w:val="28"/>
        </w:rPr>
        <w:t xml:space="preserve">мели гомозиготные </w:t>
      </w:r>
      <w:proofErr w:type="spellStart"/>
      <w:r>
        <w:rPr>
          <w:rFonts w:ascii="Times New Roman" w:eastAsia="Times New Roman" w:hAnsi="Times New Roman" w:cs="Times New Roman"/>
          <w:sz w:val="28"/>
          <w:szCs w:val="28"/>
        </w:rPr>
        <w:t>герминальные</w:t>
      </w:r>
      <w:proofErr w:type="spellEnd"/>
      <w:r>
        <w:rPr>
          <w:rFonts w:ascii="Times New Roman" w:eastAsia="Times New Roman" w:hAnsi="Times New Roman" w:cs="Times New Roman"/>
          <w:sz w:val="28"/>
          <w:szCs w:val="28"/>
        </w:rPr>
        <w:t xml:space="preserve"> </w:t>
      </w:r>
      <w:r w:rsidRPr="000F0670">
        <w:rPr>
          <w:rFonts w:ascii="Times New Roman" w:eastAsia="Times New Roman" w:hAnsi="Times New Roman" w:cs="Times New Roman"/>
          <w:sz w:val="28"/>
          <w:szCs w:val="28"/>
        </w:rPr>
        <w:t xml:space="preserve">мутации в </w:t>
      </w:r>
      <w:r w:rsidRPr="008343CD">
        <w:rPr>
          <w:rFonts w:ascii="Times New Roman" w:eastAsia="Times New Roman" w:hAnsi="Times New Roman" w:cs="Times New Roman"/>
          <w:i/>
          <w:iCs/>
          <w:sz w:val="28"/>
          <w:szCs w:val="28"/>
        </w:rPr>
        <w:t xml:space="preserve">NTHL1 </w:t>
      </w:r>
      <w:r>
        <w:rPr>
          <w:rFonts w:ascii="Times New Roman" w:eastAsia="Times New Roman" w:hAnsi="Times New Roman" w:cs="Times New Roman"/>
          <w:sz w:val="28"/>
          <w:szCs w:val="28"/>
        </w:rPr>
        <w:t xml:space="preserve">и высокий процент замен </w:t>
      </w:r>
      <w:proofErr w:type="gramStart"/>
      <w:r w:rsidRPr="000F0670">
        <w:rPr>
          <w:rFonts w:ascii="Times New Roman" w:eastAsia="Times New Roman" w:hAnsi="Times New Roman" w:cs="Times New Roman"/>
          <w:sz w:val="28"/>
          <w:szCs w:val="28"/>
        </w:rPr>
        <w:t>C:G</w:t>
      </w:r>
      <w:proofErr w:type="gramEnd"/>
      <w:r w:rsidRPr="000F0670">
        <w:rPr>
          <w:rFonts w:ascii="Times New Roman" w:eastAsia="Times New Roman" w:hAnsi="Times New Roman" w:cs="Times New Roman"/>
          <w:sz w:val="28"/>
          <w:szCs w:val="28"/>
        </w:rPr>
        <w:t>&gt;</w:t>
      </w:r>
      <w:proofErr w:type="gramStart"/>
      <w:r w:rsidRPr="000F0670">
        <w:rPr>
          <w:rFonts w:ascii="Times New Roman" w:eastAsia="Times New Roman" w:hAnsi="Times New Roman" w:cs="Times New Roman"/>
          <w:sz w:val="28"/>
          <w:szCs w:val="28"/>
        </w:rPr>
        <w:t>T:A</w:t>
      </w:r>
      <w:proofErr w:type="gramEnd"/>
      <w:r w:rsidRPr="000F0670">
        <w:rPr>
          <w:rFonts w:ascii="Times New Roman" w:eastAsia="Times New Roman" w:hAnsi="Times New Roman" w:cs="Times New Roman"/>
          <w:sz w:val="28"/>
          <w:szCs w:val="28"/>
        </w:rPr>
        <w:t xml:space="preserve">, что согласуется с прогнозируемыми эффектами </w:t>
      </w:r>
      <w:r>
        <w:rPr>
          <w:rFonts w:ascii="Times New Roman" w:eastAsia="Times New Roman" w:hAnsi="Times New Roman" w:cs="Times New Roman"/>
          <w:sz w:val="28"/>
          <w:szCs w:val="28"/>
        </w:rPr>
        <w:t xml:space="preserve">патогенных </w:t>
      </w:r>
      <w:r w:rsidRPr="000F0670">
        <w:rPr>
          <w:rFonts w:ascii="Times New Roman" w:eastAsia="Times New Roman" w:hAnsi="Times New Roman" w:cs="Times New Roman"/>
          <w:sz w:val="28"/>
          <w:szCs w:val="28"/>
        </w:rPr>
        <w:t>гомозиготных</w:t>
      </w:r>
      <w:r>
        <w:rPr>
          <w:rFonts w:ascii="Times New Roman" w:eastAsia="Times New Roman" w:hAnsi="Times New Roman" w:cs="Times New Roman"/>
          <w:sz w:val="28"/>
          <w:szCs w:val="28"/>
        </w:rPr>
        <w:t xml:space="preserve"> вариантов с </w:t>
      </w:r>
      <w:r w:rsidRPr="000F0670">
        <w:rPr>
          <w:rFonts w:ascii="Times New Roman" w:eastAsia="Times New Roman" w:hAnsi="Times New Roman" w:cs="Times New Roman"/>
          <w:sz w:val="28"/>
          <w:szCs w:val="28"/>
        </w:rPr>
        <w:t>потер</w:t>
      </w:r>
      <w:r>
        <w:rPr>
          <w:rFonts w:ascii="Times New Roman" w:eastAsia="Times New Roman" w:hAnsi="Times New Roman" w:cs="Times New Roman"/>
          <w:sz w:val="28"/>
          <w:szCs w:val="28"/>
        </w:rPr>
        <w:t>ей</w:t>
      </w:r>
      <w:r w:rsidRPr="000F0670">
        <w:rPr>
          <w:rFonts w:ascii="Times New Roman" w:eastAsia="Times New Roman" w:hAnsi="Times New Roman" w:cs="Times New Roman"/>
          <w:sz w:val="28"/>
          <w:szCs w:val="28"/>
        </w:rPr>
        <w:t xml:space="preserve"> функции </w:t>
      </w:r>
      <w:r>
        <w:rPr>
          <w:rFonts w:ascii="Times New Roman" w:eastAsia="Times New Roman" w:hAnsi="Times New Roman" w:cs="Times New Roman"/>
          <w:sz w:val="28"/>
          <w:szCs w:val="28"/>
        </w:rPr>
        <w:t>гена на</w:t>
      </w:r>
      <w:r w:rsidRPr="000F0670">
        <w:rPr>
          <w:rFonts w:ascii="Times New Roman" w:eastAsia="Times New Roman" w:hAnsi="Times New Roman" w:cs="Times New Roman"/>
          <w:sz w:val="28"/>
          <w:szCs w:val="28"/>
        </w:rPr>
        <w:t xml:space="preserve"> накопление</w:t>
      </w:r>
      <w:r>
        <w:rPr>
          <w:rFonts w:ascii="Times New Roman" w:eastAsia="Times New Roman" w:hAnsi="Times New Roman" w:cs="Times New Roman"/>
          <w:sz w:val="28"/>
          <w:szCs w:val="28"/>
        </w:rPr>
        <w:t xml:space="preserve"> </w:t>
      </w:r>
      <w:r w:rsidRPr="000F0670">
        <w:rPr>
          <w:rFonts w:ascii="Times New Roman" w:eastAsia="Times New Roman" w:hAnsi="Times New Roman" w:cs="Times New Roman"/>
          <w:sz w:val="28"/>
          <w:szCs w:val="28"/>
        </w:rPr>
        <w:t xml:space="preserve">соматических мутаций. </w:t>
      </w:r>
    </w:p>
    <w:p w14:paraId="6C84779F" w14:textId="6B87090B" w:rsidR="002671D2" w:rsidRPr="00842F48" w:rsidRDefault="002671D2" w:rsidP="002671D2">
      <w:pPr>
        <w:spacing w:after="0" w:line="240" w:lineRule="auto"/>
        <w:ind w:firstLine="709"/>
        <w:jc w:val="both"/>
        <w:rPr>
          <w:rFonts w:ascii="Times New Roman" w:eastAsia="Times New Roman" w:hAnsi="Times New Roman" w:cs="Times New Roman"/>
          <w:sz w:val="28"/>
          <w:szCs w:val="28"/>
        </w:rPr>
      </w:pPr>
      <w:r w:rsidRPr="00E061D5">
        <w:rPr>
          <w:rFonts w:ascii="Times New Roman" w:hAnsi="Times New Roman" w:cs="Times New Roman"/>
          <w:bCs/>
          <w:sz w:val="28"/>
          <w:szCs w:val="28"/>
        </w:rPr>
        <w:t xml:space="preserve">Исследования последних лет показали, что эпигенетическая инактивация, обусловленная </w:t>
      </w:r>
      <w:proofErr w:type="spellStart"/>
      <w:r w:rsidRPr="00E061D5">
        <w:rPr>
          <w:rFonts w:ascii="Times New Roman" w:hAnsi="Times New Roman" w:cs="Times New Roman"/>
          <w:bCs/>
          <w:sz w:val="28"/>
          <w:szCs w:val="28"/>
        </w:rPr>
        <w:t>гиперметилированием</w:t>
      </w:r>
      <w:proofErr w:type="spellEnd"/>
      <w:r w:rsidRPr="00E061D5">
        <w:rPr>
          <w:rFonts w:ascii="Times New Roman" w:hAnsi="Times New Roman" w:cs="Times New Roman"/>
          <w:bCs/>
          <w:sz w:val="28"/>
          <w:szCs w:val="28"/>
        </w:rPr>
        <w:t xml:space="preserve"> </w:t>
      </w:r>
      <w:proofErr w:type="spellStart"/>
      <w:r w:rsidRPr="00E061D5">
        <w:rPr>
          <w:rFonts w:ascii="Times New Roman" w:hAnsi="Times New Roman" w:cs="Times New Roman"/>
          <w:bCs/>
          <w:sz w:val="28"/>
          <w:szCs w:val="28"/>
        </w:rPr>
        <w:t>промоторн</w:t>
      </w:r>
      <w:r>
        <w:rPr>
          <w:rFonts w:ascii="Times New Roman" w:hAnsi="Times New Roman" w:cs="Times New Roman"/>
          <w:bCs/>
          <w:sz w:val="28"/>
          <w:szCs w:val="28"/>
        </w:rPr>
        <w:t>ых</w:t>
      </w:r>
      <w:proofErr w:type="spellEnd"/>
      <w:r w:rsidRPr="00E061D5">
        <w:rPr>
          <w:rFonts w:ascii="Times New Roman" w:hAnsi="Times New Roman" w:cs="Times New Roman"/>
          <w:bCs/>
          <w:sz w:val="28"/>
          <w:szCs w:val="28"/>
        </w:rPr>
        <w:t xml:space="preserve"> област</w:t>
      </w:r>
      <w:r>
        <w:rPr>
          <w:rFonts w:ascii="Times New Roman" w:hAnsi="Times New Roman" w:cs="Times New Roman"/>
          <w:bCs/>
          <w:sz w:val="28"/>
          <w:szCs w:val="28"/>
        </w:rPr>
        <w:t>ей</w:t>
      </w:r>
      <w:r w:rsidRPr="00E061D5">
        <w:rPr>
          <w:rFonts w:ascii="Times New Roman" w:hAnsi="Times New Roman" w:cs="Times New Roman"/>
          <w:bCs/>
          <w:sz w:val="28"/>
          <w:szCs w:val="28"/>
        </w:rPr>
        <w:t>, служит, наряду с генетическими нарушениями, альтернативным механизмом потери функци</w:t>
      </w:r>
      <w:r>
        <w:rPr>
          <w:rFonts w:ascii="Times New Roman" w:hAnsi="Times New Roman" w:cs="Times New Roman"/>
          <w:bCs/>
          <w:sz w:val="28"/>
          <w:szCs w:val="28"/>
        </w:rPr>
        <w:t>й</w:t>
      </w:r>
      <w:r w:rsidRPr="00E061D5">
        <w:rPr>
          <w:rFonts w:ascii="Times New Roman" w:hAnsi="Times New Roman" w:cs="Times New Roman"/>
          <w:bCs/>
          <w:sz w:val="28"/>
          <w:szCs w:val="28"/>
        </w:rPr>
        <w:t xml:space="preserve"> генов опухолевой супрессии. </w:t>
      </w:r>
      <w:r>
        <w:rPr>
          <w:rFonts w:ascii="Times New Roman" w:hAnsi="Times New Roman" w:cs="Times New Roman"/>
          <w:bCs/>
          <w:sz w:val="28"/>
          <w:szCs w:val="28"/>
        </w:rPr>
        <w:t>Доказа</w:t>
      </w:r>
      <w:r w:rsidRPr="00E061D5">
        <w:rPr>
          <w:rFonts w:ascii="Times New Roman" w:hAnsi="Times New Roman" w:cs="Times New Roman"/>
          <w:bCs/>
          <w:sz w:val="28"/>
          <w:szCs w:val="28"/>
        </w:rPr>
        <w:t xml:space="preserve">но, что </w:t>
      </w:r>
      <w:proofErr w:type="spellStart"/>
      <w:r w:rsidRPr="00E061D5">
        <w:rPr>
          <w:rFonts w:ascii="Times New Roman" w:hAnsi="Times New Roman" w:cs="Times New Roman"/>
          <w:bCs/>
          <w:sz w:val="28"/>
          <w:szCs w:val="28"/>
        </w:rPr>
        <w:t>гиперметилирование</w:t>
      </w:r>
      <w:proofErr w:type="spellEnd"/>
      <w:r w:rsidRPr="00E061D5">
        <w:rPr>
          <w:rFonts w:ascii="Times New Roman" w:hAnsi="Times New Roman" w:cs="Times New Roman"/>
          <w:bCs/>
          <w:sz w:val="28"/>
          <w:szCs w:val="28"/>
        </w:rPr>
        <w:t xml:space="preserve"> </w:t>
      </w:r>
      <w:r>
        <w:rPr>
          <w:rFonts w:ascii="Times New Roman" w:hAnsi="Times New Roman" w:cs="Times New Roman"/>
          <w:bCs/>
          <w:sz w:val="28"/>
          <w:szCs w:val="28"/>
        </w:rPr>
        <w:t>актуально и при КРР</w:t>
      </w:r>
      <w:r w:rsidR="00004434">
        <w:rPr>
          <w:rFonts w:ascii="Times New Roman" w:hAnsi="Times New Roman" w:cs="Times New Roman"/>
          <w:bCs/>
          <w:sz w:val="28"/>
          <w:szCs w:val="28"/>
        </w:rPr>
        <w:t xml:space="preserve"> </w:t>
      </w:r>
      <w:r w:rsidR="00004434" w:rsidRPr="00364822">
        <w:rPr>
          <w:rFonts w:ascii="Times New Roman" w:hAnsi="Times New Roman" w:cs="Times New Roman"/>
          <w:sz w:val="28"/>
          <w:szCs w:val="28"/>
        </w:rPr>
        <w:t>[</w:t>
      </w:r>
      <w:r w:rsidR="00004434">
        <w:rPr>
          <w:rFonts w:ascii="Times New Roman" w:hAnsi="Times New Roman" w:cs="Times New Roman"/>
          <w:sz w:val="28"/>
          <w:szCs w:val="28"/>
        </w:rPr>
        <w:t>75</w:t>
      </w:r>
      <w:r w:rsidR="00004434" w:rsidRPr="00364822">
        <w:rPr>
          <w:rFonts w:ascii="Times New Roman" w:hAnsi="Times New Roman" w:cs="Times New Roman"/>
          <w:sz w:val="28"/>
          <w:szCs w:val="28"/>
        </w:rPr>
        <w:t>]</w:t>
      </w:r>
      <w:r>
        <w:rPr>
          <w:rFonts w:ascii="Times New Roman" w:hAnsi="Times New Roman" w:cs="Times New Roman"/>
          <w:bCs/>
          <w:sz w:val="28"/>
          <w:szCs w:val="28"/>
        </w:rPr>
        <w:t>.</w:t>
      </w:r>
      <w:r w:rsidRPr="00E061D5">
        <w:rPr>
          <w:rFonts w:ascii="Times New Roman" w:hAnsi="Times New Roman" w:cs="Times New Roman"/>
          <w:bCs/>
          <w:sz w:val="28"/>
          <w:szCs w:val="28"/>
        </w:rPr>
        <w:t xml:space="preserve"> При этом метилирование обнаруживается, </w:t>
      </w:r>
      <w:r>
        <w:rPr>
          <w:rFonts w:ascii="Times New Roman" w:hAnsi="Times New Roman" w:cs="Times New Roman"/>
          <w:bCs/>
          <w:sz w:val="28"/>
          <w:szCs w:val="28"/>
        </w:rPr>
        <w:t>как</w:t>
      </w:r>
      <w:r w:rsidRPr="00E061D5">
        <w:rPr>
          <w:rFonts w:ascii="Times New Roman" w:hAnsi="Times New Roman" w:cs="Times New Roman"/>
          <w:bCs/>
          <w:sz w:val="28"/>
          <w:szCs w:val="28"/>
        </w:rPr>
        <w:t xml:space="preserve"> </w:t>
      </w:r>
      <w:r>
        <w:rPr>
          <w:rFonts w:ascii="Times New Roman" w:hAnsi="Times New Roman" w:cs="Times New Roman"/>
          <w:bCs/>
          <w:sz w:val="28"/>
          <w:szCs w:val="28"/>
        </w:rPr>
        <w:t>показали</w:t>
      </w:r>
      <w:r w:rsidRPr="00E061D5">
        <w:rPr>
          <w:rFonts w:ascii="Times New Roman" w:hAnsi="Times New Roman" w:cs="Times New Roman"/>
          <w:bCs/>
          <w:sz w:val="28"/>
          <w:szCs w:val="28"/>
        </w:rPr>
        <w:t xml:space="preserve"> </w:t>
      </w:r>
      <w:r w:rsidRPr="00E061D5">
        <w:rPr>
          <w:rFonts w:ascii="Times New Roman" w:hAnsi="Times New Roman" w:cs="Times New Roman"/>
          <w:sz w:val="28"/>
          <w:szCs w:val="28"/>
          <w:lang w:val="en-US"/>
        </w:rPr>
        <w:t>Summers</w:t>
      </w:r>
      <w:r w:rsidR="00004434">
        <w:rPr>
          <w:rFonts w:ascii="Times New Roman" w:hAnsi="Times New Roman" w:cs="Times New Roman"/>
          <w:sz w:val="28"/>
          <w:szCs w:val="28"/>
        </w:rPr>
        <w:t xml:space="preserve"> </w:t>
      </w:r>
      <w:r w:rsidR="00004434" w:rsidRPr="00364822">
        <w:rPr>
          <w:rFonts w:ascii="Times New Roman" w:hAnsi="Times New Roman" w:cs="Times New Roman"/>
          <w:sz w:val="28"/>
          <w:szCs w:val="28"/>
        </w:rPr>
        <w:t>[</w:t>
      </w:r>
      <w:r w:rsidR="00004434">
        <w:rPr>
          <w:rFonts w:ascii="Times New Roman" w:hAnsi="Times New Roman" w:cs="Times New Roman"/>
          <w:sz w:val="28"/>
          <w:szCs w:val="28"/>
        </w:rPr>
        <w:t>76</w:t>
      </w:r>
      <w:r w:rsidR="00004434" w:rsidRPr="00364822">
        <w:rPr>
          <w:rFonts w:ascii="Times New Roman" w:hAnsi="Times New Roman" w:cs="Times New Roman"/>
          <w:sz w:val="28"/>
          <w:szCs w:val="28"/>
        </w:rPr>
        <w:t>]</w:t>
      </w:r>
      <w:r w:rsidRPr="00E061D5">
        <w:rPr>
          <w:rFonts w:ascii="Times New Roman" w:hAnsi="Times New Roman" w:cs="Times New Roman"/>
          <w:sz w:val="28"/>
          <w:szCs w:val="28"/>
        </w:rPr>
        <w:t xml:space="preserve"> </w:t>
      </w:r>
      <w:r>
        <w:rPr>
          <w:rFonts w:ascii="Times New Roman" w:hAnsi="Times New Roman" w:cs="Times New Roman"/>
          <w:sz w:val="28"/>
          <w:szCs w:val="28"/>
        </w:rPr>
        <w:t>и</w:t>
      </w:r>
      <w:r w:rsidRPr="00E061D5">
        <w:rPr>
          <w:rFonts w:ascii="Times New Roman" w:hAnsi="Times New Roman" w:cs="Times New Roman"/>
          <w:sz w:val="28"/>
          <w:szCs w:val="28"/>
          <w:shd w:val="clear" w:color="auto" w:fill="F8F9FA"/>
        </w:rPr>
        <w:t xml:space="preserve"> </w:t>
      </w:r>
      <w:hyperlink r:id="rId11" w:history="1">
        <w:proofErr w:type="spellStart"/>
        <w:r w:rsidRPr="00E061D5">
          <w:rPr>
            <w:rStyle w:val="af2"/>
            <w:rFonts w:ascii="Times New Roman" w:hAnsi="Times New Roman" w:cs="Times New Roman"/>
            <w:color w:val="auto"/>
            <w:sz w:val="28"/>
            <w:szCs w:val="28"/>
            <w:shd w:val="clear" w:color="auto" w:fill="FFFFFF"/>
            <w:lang w:val="en-US"/>
          </w:rPr>
          <w:t>Cassinotti</w:t>
        </w:r>
        <w:proofErr w:type="spellEnd"/>
      </w:hyperlink>
      <w:r w:rsidR="00004434">
        <w:t xml:space="preserve"> </w:t>
      </w:r>
      <w:r w:rsidR="00004434" w:rsidRPr="00364822">
        <w:rPr>
          <w:rFonts w:ascii="Times New Roman" w:hAnsi="Times New Roman" w:cs="Times New Roman"/>
          <w:sz w:val="28"/>
          <w:szCs w:val="28"/>
        </w:rPr>
        <w:t>[</w:t>
      </w:r>
      <w:r w:rsidR="00004434">
        <w:rPr>
          <w:rFonts w:ascii="Times New Roman" w:hAnsi="Times New Roman" w:cs="Times New Roman"/>
          <w:sz w:val="28"/>
          <w:szCs w:val="28"/>
        </w:rPr>
        <w:t>77</w:t>
      </w:r>
      <w:r w:rsidR="00004434" w:rsidRPr="00364822">
        <w:rPr>
          <w:rFonts w:ascii="Times New Roman" w:hAnsi="Times New Roman" w:cs="Times New Roman"/>
          <w:sz w:val="28"/>
          <w:szCs w:val="28"/>
        </w:rPr>
        <w:t>]</w:t>
      </w:r>
      <w:r>
        <w:rPr>
          <w:rStyle w:val="af2"/>
          <w:rFonts w:ascii="Times New Roman" w:hAnsi="Times New Roman" w:cs="Times New Roman"/>
          <w:color w:val="auto"/>
          <w:sz w:val="28"/>
          <w:szCs w:val="28"/>
          <w:shd w:val="clear" w:color="auto" w:fill="FFFFFF"/>
        </w:rPr>
        <w:t xml:space="preserve"> </w:t>
      </w:r>
      <w:r w:rsidRPr="00E061D5">
        <w:rPr>
          <w:rFonts w:ascii="Times New Roman" w:hAnsi="Times New Roman" w:cs="Times New Roman"/>
          <w:bCs/>
          <w:sz w:val="28"/>
          <w:szCs w:val="28"/>
        </w:rPr>
        <w:t xml:space="preserve">задолго до манифестации </w:t>
      </w:r>
      <w:r>
        <w:rPr>
          <w:rFonts w:ascii="Times New Roman" w:hAnsi="Times New Roman" w:cs="Times New Roman"/>
          <w:bCs/>
          <w:sz w:val="28"/>
          <w:szCs w:val="28"/>
        </w:rPr>
        <w:t>опухоли</w:t>
      </w:r>
      <w:r w:rsidRPr="00E061D5">
        <w:rPr>
          <w:rFonts w:ascii="Times New Roman" w:hAnsi="Times New Roman" w:cs="Times New Roman"/>
          <w:bCs/>
          <w:sz w:val="28"/>
          <w:szCs w:val="28"/>
        </w:rPr>
        <w:t xml:space="preserve">, на стадии фоновых и предраковых </w:t>
      </w:r>
      <w:r>
        <w:rPr>
          <w:rFonts w:ascii="Times New Roman" w:hAnsi="Times New Roman" w:cs="Times New Roman"/>
          <w:bCs/>
          <w:sz w:val="28"/>
          <w:szCs w:val="28"/>
        </w:rPr>
        <w:t>состоя</w:t>
      </w:r>
      <w:r w:rsidRPr="00E061D5">
        <w:rPr>
          <w:rFonts w:ascii="Times New Roman" w:hAnsi="Times New Roman" w:cs="Times New Roman"/>
          <w:bCs/>
          <w:sz w:val="28"/>
          <w:szCs w:val="28"/>
        </w:rPr>
        <w:t>ний.</w:t>
      </w:r>
      <w:r>
        <w:rPr>
          <w:rFonts w:ascii="Times New Roman" w:hAnsi="Times New Roman" w:cs="Times New Roman"/>
          <w:bCs/>
          <w:sz w:val="28"/>
          <w:szCs w:val="28"/>
        </w:rPr>
        <w:t xml:space="preserve"> </w:t>
      </w:r>
      <w:r w:rsidRPr="00E061D5">
        <w:rPr>
          <w:rFonts w:ascii="Times New Roman" w:hAnsi="Times New Roman" w:cs="Times New Roman"/>
          <w:bCs/>
          <w:sz w:val="28"/>
          <w:szCs w:val="28"/>
        </w:rPr>
        <w:t xml:space="preserve">Таким образом, метилирование генов является таким же характерным признаком опухолей, как и генетические нарушения, и </w:t>
      </w:r>
      <w:r>
        <w:rPr>
          <w:rFonts w:ascii="Times New Roman" w:hAnsi="Times New Roman" w:cs="Times New Roman"/>
          <w:bCs/>
          <w:sz w:val="28"/>
          <w:szCs w:val="28"/>
        </w:rPr>
        <w:t xml:space="preserve">является эффективным </w:t>
      </w:r>
      <w:r w:rsidRPr="00E061D5">
        <w:rPr>
          <w:rFonts w:ascii="Times New Roman" w:hAnsi="Times New Roman" w:cs="Times New Roman"/>
          <w:bCs/>
          <w:sz w:val="28"/>
          <w:szCs w:val="28"/>
        </w:rPr>
        <w:t>биомаркеро</w:t>
      </w:r>
      <w:r>
        <w:rPr>
          <w:rFonts w:ascii="Times New Roman" w:hAnsi="Times New Roman" w:cs="Times New Roman"/>
          <w:bCs/>
          <w:sz w:val="28"/>
          <w:szCs w:val="28"/>
        </w:rPr>
        <w:t>м, что также имеет значение для перспектив оптимизации ранней диагностики КРР</w:t>
      </w:r>
      <w:r w:rsidRPr="00E061D5">
        <w:rPr>
          <w:rFonts w:ascii="Times New Roman" w:hAnsi="Times New Roman" w:cs="Times New Roman"/>
          <w:bCs/>
          <w:sz w:val="28"/>
          <w:szCs w:val="28"/>
        </w:rPr>
        <w:t>.</w:t>
      </w:r>
    </w:p>
    <w:p w14:paraId="3D866B77" w14:textId="77777777" w:rsidR="00D638B9" w:rsidRDefault="00D638B9" w:rsidP="005C4DB2">
      <w:pPr>
        <w:tabs>
          <w:tab w:val="left" w:pos="720"/>
          <w:tab w:val="left" w:pos="7740"/>
        </w:tabs>
        <w:spacing w:after="0" w:line="240" w:lineRule="auto"/>
        <w:ind w:firstLine="567"/>
        <w:jc w:val="both"/>
        <w:rPr>
          <w:rFonts w:ascii="Times New Roman" w:hAnsi="Times New Roman" w:cs="Times New Roman"/>
          <w:b/>
          <w:bCs/>
          <w:sz w:val="28"/>
          <w:szCs w:val="28"/>
        </w:rPr>
      </w:pPr>
      <w:bookmarkStart w:id="17" w:name="_Hlk224653505"/>
    </w:p>
    <w:p w14:paraId="65110AB1" w14:textId="77777777" w:rsidR="00D638B9" w:rsidRDefault="00D638B9" w:rsidP="005C4DB2">
      <w:pPr>
        <w:tabs>
          <w:tab w:val="left" w:pos="720"/>
          <w:tab w:val="left" w:pos="7740"/>
        </w:tabs>
        <w:spacing w:after="0" w:line="240" w:lineRule="auto"/>
        <w:ind w:firstLine="567"/>
        <w:jc w:val="both"/>
        <w:rPr>
          <w:rFonts w:ascii="Times New Roman" w:hAnsi="Times New Roman" w:cs="Times New Roman"/>
          <w:b/>
          <w:bCs/>
          <w:sz w:val="28"/>
          <w:szCs w:val="28"/>
        </w:rPr>
      </w:pPr>
    </w:p>
    <w:p w14:paraId="5189B5E2" w14:textId="59D405E3" w:rsidR="005C4DB2" w:rsidRPr="007C7194" w:rsidRDefault="005C4DB2" w:rsidP="005C4DB2">
      <w:pPr>
        <w:tabs>
          <w:tab w:val="left" w:pos="720"/>
          <w:tab w:val="left" w:pos="7740"/>
        </w:tabs>
        <w:spacing w:after="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1.3 </w:t>
      </w:r>
      <w:r w:rsidRPr="007C7194">
        <w:rPr>
          <w:rFonts w:ascii="Times New Roman" w:hAnsi="Times New Roman" w:cs="Times New Roman"/>
          <w:b/>
          <w:bCs/>
          <w:sz w:val="28"/>
          <w:szCs w:val="28"/>
        </w:rPr>
        <w:t xml:space="preserve">Роль и место генетического скрининга в процессе оптимизации и индивидуализации ранней диагностики колоректального рака </w:t>
      </w:r>
    </w:p>
    <w:bookmarkEnd w:id="17"/>
    <w:p w14:paraId="2B1388FA" w14:textId="597E6E43" w:rsidR="005C4DB2" w:rsidRPr="007C7194" w:rsidRDefault="005C4DB2" w:rsidP="005C4DB2">
      <w:pPr>
        <w:tabs>
          <w:tab w:val="left" w:pos="720"/>
          <w:tab w:val="left" w:pos="7740"/>
        </w:tabs>
        <w:spacing w:after="0" w:line="240" w:lineRule="auto"/>
        <w:ind w:firstLine="567"/>
        <w:jc w:val="both"/>
        <w:rPr>
          <w:rFonts w:ascii="Times New Roman" w:hAnsi="Times New Roman" w:cs="Times New Roman"/>
          <w:sz w:val="28"/>
          <w:szCs w:val="28"/>
        </w:rPr>
      </w:pPr>
      <w:r w:rsidRPr="007C7194">
        <w:rPr>
          <w:rFonts w:ascii="Times New Roman" w:hAnsi="Times New Roman" w:cs="Times New Roman"/>
          <w:sz w:val="28"/>
          <w:szCs w:val="28"/>
        </w:rPr>
        <w:t xml:space="preserve">Классические методы диагностики, применявшиеся в </w:t>
      </w:r>
      <w:r>
        <w:rPr>
          <w:rFonts w:ascii="Times New Roman" w:hAnsi="Times New Roman" w:cs="Times New Roman"/>
          <w:sz w:val="28"/>
          <w:szCs w:val="28"/>
        </w:rPr>
        <w:t>медико-генетическом консультировании (</w:t>
      </w:r>
      <w:r w:rsidRPr="007C7194">
        <w:rPr>
          <w:rFonts w:ascii="Times New Roman" w:hAnsi="Times New Roman" w:cs="Times New Roman"/>
          <w:sz w:val="28"/>
          <w:szCs w:val="28"/>
        </w:rPr>
        <w:t>МГК</w:t>
      </w:r>
      <w:r>
        <w:rPr>
          <w:rFonts w:ascii="Times New Roman" w:hAnsi="Times New Roman" w:cs="Times New Roman"/>
          <w:sz w:val="28"/>
          <w:szCs w:val="28"/>
        </w:rPr>
        <w:t>)</w:t>
      </w:r>
      <w:r w:rsidRPr="007C7194">
        <w:rPr>
          <w:rFonts w:ascii="Times New Roman" w:hAnsi="Times New Roman" w:cs="Times New Roman"/>
          <w:sz w:val="28"/>
          <w:szCs w:val="28"/>
        </w:rPr>
        <w:t>, за последн</w:t>
      </w:r>
      <w:r>
        <w:rPr>
          <w:rFonts w:ascii="Times New Roman" w:hAnsi="Times New Roman" w:cs="Times New Roman"/>
          <w:sz w:val="28"/>
          <w:szCs w:val="28"/>
        </w:rPr>
        <w:t>е</w:t>
      </w:r>
      <w:r w:rsidRPr="007C7194">
        <w:rPr>
          <w:rFonts w:ascii="Times New Roman" w:hAnsi="Times New Roman" w:cs="Times New Roman"/>
          <w:sz w:val="28"/>
          <w:szCs w:val="28"/>
        </w:rPr>
        <w:t>е десятилети</w:t>
      </w:r>
      <w:r>
        <w:rPr>
          <w:rFonts w:ascii="Times New Roman" w:hAnsi="Times New Roman" w:cs="Times New Roman"/>
          <w:sz w:val="28"/>
          <w:szCs w:val="28"/>
        </w:rPr>
        <w:t>е</w:t>
      </w:r>
      <w:r w:rsidRPr="007C7194">
        <w:rPr>
          <w:rFonts w:ascii="Times New Roman" w:hAnsi="Times New Roman" w:cs="Times New Roman"/>
          <w:sz w:val="28"/>
          <w:szCs w:val="28"/>
        </w:rPr>
        <w:t xml:space="preserve"> претерпели существенные изменения. Традиционные методы – расчет вероятностных рисков с определением прогноза для здоровья (пациента) и прогноза для потомства основывались на клинико-генеалогическом методе, и, позднее, на анализе частот полиморфизмов отдельных генов, ассоциированных с известными НОС</w:t>
      </w:r>
      <w:r w:rsidR="00004434">
        <w:rPr>
          <w:rFonts w:ascii="Times New Roman" w:hAnsi="Times New Roman" w:cs="Times New Roman"/>
          <w:sz w:val="28"/>
          <w:szCs w:val="28"/>
        </w:rPr>
        <w:t xml:space="preserve"> </w:t>
      </w:r>
      <w:r w:rsidR="00004434" w:rsidRPr="00364822">
        <w:rPr>
          <w:rFonts w:ascii="Times New Roman" w:hAnsi="Times New Roman" w:cs="Times New Roman"/>
          <w:sz w:val="28"/>
          <w:szCs w:val="28"/>
        </w:rPr>
        <w:t>[</w:t>
      </w:r>
      <w:r w:rsidR="00004434">
        <w:rPr>
          <w:rFonts w:ascii="Times New Roman" w:hAnsi="Times New Roman" w:cs="Times New Roman"/>
          <w:sz w:val="28"/>
          <w:szCs w:val="28"/>
        </w:rPr>
        <w:t>78</w:t>
      </w:r>
      <w:r w:rsidR="00004434" w:rsidRPr="00364822">
        <w:rPr>
          <w:rFonts w:ascii="Times New Roman" w:hAnsi="Times New Roman" w:cs="Times New Roman"/>
          <w:sz w:val="28"/>
          <w:szCs w:val="28"/>
        </w:rPr>
        <w:t>]</w:t>
      </w:r>
      <w:r w:rsidRPr="007C7194">
        <w:rPr>
          <w:rFonts w:ascii="Times New Roman" w:hAnsi="Times New Roman" w:cs="Times New Roman"/>
          <w:sz w:val="28"/>
          <w:szCs w:val="28"/>
        </w:rPr>
        <w:t>. Одним из основных показателей, на котором базировались клинические решения, был показатель относительного риска, или отношения шансов (</w:t>
      </w:r>
      <w:r w:rsidRPr="007C7194">
        <w:rPr>
          <w:rFonts w:ascii="Times New Roman" w:hAnsi="Times New Roman" w:cs="Times New Roman"/>
          <w:sz w:val="28"/>
          <w:szCs w:val="28"/>
          <w:lang w:val="en-US"/>
        </w:rPr>
        <w:t>odds</w:t>
      </w:r>
      <w:r w:rsidRPr="007C7194">
        <w:rPr>
          <w:rFonts w:ascii="Times New Roman" w:hAnsi="Times New Roman" w:cs="Times New Roman"/>
          <w:sz w:val="28"/>
          <w:szCs w:val="28"/>
        </w:rPr>
        <w:t xml:space="preserve"> </w:t>
      </w:r>
      <w:r w:rsidRPr="007C7194">
        <w:rPr>
          <w:rFonts w:ascii="Times New Roman" w:hAnsi="Times New Roman" w:cs="Times New Roman"/>
          <w:sz w:val="28"/>
          <w:szCs w:val="28"/>
          <w:lang w:val="en-US"/>
        </w:rPr>
        <w:t>ratio</w:t>
      </w:r>
      <w:r w:rsidRPr="007C7194">
        <w:rPr>
          <w:rFonts w:ascii="Times New Roman" w:hAnsi="Times New Roman" w:cs="Times New Roman"/>
          <w:sz w:val="28"/>
          <w:szCs w:val="28"/>
        </w:rPr>
        <w:t>), показывающий отношение шансов события в одной группе к шансам события в другой группе. Применительно к МГК при КРР – это вероятность развития заболевания у носителей полиморфных аллелей генов, которые выявлялись методами ПЦР</w:t>
      </w:r>
      <w:r w:rsidR="00004434">
        <w:rPr>
          <w:rFonts w:ascii="Times New Roman" w:hAnsi="Times New Roman" w:cs="Times New Roman"/>
          <w:sz w:val="28"/>
          <w:szCs w:val="28"/>
        </w:rPr>
        <w:t xml:space="preserve"> </w:t>
      </w:r>
      <w:r w:rsidR="00004434" w:rsidRPr="00364822">
        <w:rPr>
          <w:rFonts w:ascii="Times New Roman" w:hAnsi="Times New Roman" w:cs="Times New Roman"/>
          <w:sz w:val="28"/>
          <w:szCs w:val="28"/>
        </w:rPr>
        <w:t>[</w:t>
      </w:r>
      <w:r w:rsidR="00004434">
        <w:rPr>
          <w:rFonts w:ascii="Times New Roman" w:hAnsi="Times New Roman" w:cs="Times New Roman"/>
          <w:sz w:val="28"/>
          <w:szCs w:val="28"/>
        </w:rPr>
        <w:t>79</w:t>
      </w:r>
      <w:r w:rsidR="00004434" w:rsidRPr="00364822">
        <w:rPr>
          <w:rFonts w:ascii="Times New Roman" w:hAnsi="Times New Roman" w:cs="Times New Roman"/>
          <w:sz w:val="28"/>
          <w:szCs w:val="28"/>
        </w:rPr>
        <w:t>]</w:t>
      </w:r>
      <w:r w:rsidRPr="007C7194">
        <w:rPr>
          <w:rFonts w:ascii="Times New Roman" w:hAnsi="Times New Roman" w:cs="Times New Roman"/>
          <w:sz w:val="28"/>
          <w:szCs w:val="28"/>
        </w:rPr>
        <w:t xml:space="preserve">.  </w:t>
      </w:r>
    </w:p>
    <w:p w14:paraId="277AAB8C" w14:textId="45B86A20" w:rsidR="005C4DB2" w:rsidRPr="007C7194" w:rsidRDefault="005C4DB2" w:rsidP="005C4DB2">
      <w:pPr>
        <w:pStyle w:val="a7"/>
        <w:spacing w:after="0" w:line="240" w:lineRule="auto"/>
        <w:ind w:left="0" w:firstLine="567"/>
        <w:jc w:val="both"/>
        <w:rPr>
          <w:rFonts w:ascii="Times New Roman" w:hAnsi="Times New Roman"/>
          <w:sz w:val="28"/>
          <w:szCs w:val="28"/>
        </w:rPr>
      </w:pPr>
      <w:r w:rsidRPr="007C7194">
        <w:rPr>
          <w:rFonts w:ascii="Times New Roman" w:hAnsi="Times New Roman"/>
          <w:sz w:val="28"/>
          <w:szCs w:val="28"/>
        </w:rPr>
        <w:t xml:space="preserve">Развитие технологий анализа генома привело к внедрению в онкологическую практику </w:t>
      </w:r>
      <w:r w:rsidRPr="007C7194">
        <w:rPr>
          <w:rFonts w:ascii="Times New Roman" w:hAnsi="Times New Roman"/>
          <w:i/>
          <w:iCs/>
          <w:sz w:val="28"/>
          <w:szCs w:val="28"/>
        </w:rPr>
        <w:t>генетического скрининга</w:t>
      </w:r>
      <w:r w:rsidRPr="007C7194">
        <w:rPr>
          <w:rFonts w:ascii="Times New Roman" w:hAnsi="Times New Roman"/>
          <w:sz w:val="28"/>
          <w:szCs w:val="28"/>
        </w:rPr>
        <w:t xml:space="preserve"> (ГС) – нового подхода активной идентификации мутаций в </w:t>
      </w:r>
      <w:r w:rsidRPr="007C7194">
        <w:rPr>
          <w:rFonts w:ascii="Times New Roman" w:hAnsi="Times New Roman"/>
          <w:sz w:val="28"/>
          <w:szCs w:val="28"/>
          <w:shd w:val="clear" w:color="auto" w:fill="FFFFFF"/>
        </w:rPr>
        <w:t>генах предрасположенности с целью стратификации наследственных рисков онкологических заболеваний</w:t>
      </w:r>
      <w:r w:rsidRPr="007C7194">
        <w:rPr>
          <w:rFonts w:ascii="Times New Roman" w:hAnsi="Times New Roman"/>
          <w:sz w:val="28"/>
          <w:szCs w:val="28"/>
        </w:rPr>
        <w:t>, для которых ранняя диагностика и индивидуализированные вмешательства имеют значительный потенциал на уровне отдельных семей и популяции в целом</w:t>
      </w:r>
      <w:r w:rsidR="00004434">
        <w:rPr>
          <w:rFonts w:ascii="Times New Roman" w:hAnsi="Times New Roman"/>
          <w:sz w:val="28"/>
          <w:szCs w:val="28"/>
        </w:rPr>
        <w:t xml:space="preserve"> </w:t>
      </w:r>
      <w:r w:rsidR="00004434" w:rsidRPr="00364822">
        <w:rPr>
          <w:rFonts w:ascii="Times New Roman" w:hAnsi="Times New Roman" w:cs="Times New Roman"/>
          <w:sz w:val="28"/>
          <w:szCs w:val="28"/>
        </w:rPr>
        <w:t>[</w:t>
      </w:r>
      <w:r w:rsidR="00004434">
        <w:rPr>
          <w:rFonts w:ascii="Times New Roman" w:hAnsi="Times New Roman" w:cs="Times New Roman"/>
          <w:sz w:val="28"/>
          <w:szCs w:val="28"/>
        </w:rPr>
        <w:t>80</w:t>
      </w:r>
      <w:r w:rsidR="00004434" w:rsidRPr="00364822">
        <w:rPr>
          <w:rFonts w:ascii="Times New Roman" w:hAnsi="Times New Roman" w:cs="Times New Roman"/>
          <w:sz w:val="28"/>
          <w:szCs w:val="28"/>
        </w:rPr>
        <w:t>]</w:t>
      </w:r>
      <w:r w:rsidRPr="007C7194">
        <w:rPr>
          <w:rFonts w:ascii="Times New Roman" w:hAnsi="Times New Roman"/>
          <w:sz w:val="28"/>
          <w:szCs w:val="28"/>
        </w:rPr>
        <w:t xml:space="preserve">. Как показано </w:t>
      </w:r>
      <w:r w:rsidRPr="007C7194">
        <w:rPr>
          <w:rFonts w:ascii="Times New Roman" w:hAnsi="Times New Roman"/>
          <w:sz w:val="28"/>
          <w:szCs w:val="28"/>
          <w:lang w:val="en-US"/>
        </w:rPr>
        <w:t>Fujita</w:t>
      </w:r>
      <w:r>
        <w:rPr>
          <w:rFonts w:ascii="Times New Roman" w:hAnsi="Times New Roman"/>
          <w:sz w:val="28"/>
          <w:szCs w:val="28"/>
        </w:rPr>
        <w:t>,</w:t>
      </w:r>
      <w:r w:rsidRPr="007C7194">
        <w:rPr>
          <w:rFonts w:ascii="Times New Roman" w:hAnsi="Times New Roman"/>
          <w:sz w:val="28"/>
          <w:szCs w:val="28"/>
        </w:rPr>
        <w:t xml:space="preserve"> ГС патогенных вариантов (ПВ), ассоциированных с КРР в различных этнических популяциях, способствует точному аннотированию редких мутаций и оценке их фенотипической экспрессии</w:t>
      </w:r>
      <w:r w:rsidR="00916DA1">
        <w:rPr>
          <w:rFonts w:ascii="Times New Roman" w:hAnsi="Times New Roman"/>
          <w:sz w:val="28"/>
          <w:szCs w:val="28"/>
        </w:rPr>
        <w:t xml:space="preserve"> </w:t>
      </w:r>
      <w:r w:rsidR="00916DA1" w:rsidRPr="00364822">
        <w:rPr>
          <w:rFonts w:ascii="Times New Roman" w:hAnsi="Times New Roman" w:cs="Times New Roman"/>
          <w:sz w:val="28"/>
          <w:szCs w:val="28"/>
        </w:rPr>
        <w:t>[</w:t>
      </w:r>
      <w:r w:rsidR="00916DA1">
        <w:rPr>
          <w:rFonts w:ascii="Times New Roman" w:hAnsi="Times New Roman" w:cs="Times New Roman"/>
          <w:sz w:val="28"/>
          <w:szCs w:val="28"/>
        </w:rPr>
        <w:t>81</w:t>
      </w:r>
      <w:r w:rsidR="00916DA1" w:rsidRPr="00364822">
        <w:rPr>
          <w:rFonts w:ascii="Times New Roman" w:hAnsi="Times New Roman" w:cs="Times New Roman"/>
          <w:sz w:val="28"/>
          <w:szCs w:val="28"/>
        </w:rPr>
        <w:t>]</w:t>
      </w:r>
      <w:r w:rsidRPr="007C7194">
        <w:rPr>
          <w:rFonts w:ascii="Times New Roman" w:hAnsi="Times New Roman"/>
          <w:sz w:val="28"/>
          <w:szCs w:val="28"/>
        </w:rPr>
        <w:t xml:space="preserve">. Доказательства того, что </w:t>
      </w:r>
      <w:proofErr w:type="spellStart"/>
      <w:r w:rsidRPr="007C7194">
        <w:rPr>
          <w:rFonts w:ascii="Times New Roman" w:hAnsi="Times New Roman"/>
          <w:sz w:val="28"/>
          <w:szCs w:val="28"/>
        </w:rPr>
        <w:t>герминальные</w:t>
      </w:r>
      <w:proofErr w:type="spellEnd"/>
      <w:r w:rsidRPr="007C7194">
        <w:rPr>
          <w:rFonts w:ascii="Times New Roman" w:hAnsi="Times New Roman"/>
          <w:sz w:val="28"/>
          <w:szCs w:val="28"/>
        </w:rPr>
        <w:t xml:space="preserve"> ПВ могут оказывать влияние на эффективность таргетной терапии, в частности, ингибиторов </w:t>
      </w:r>
      <w:r w:rsidRPr="007C7194">
        <w:rPr>
          <w:rFonts w:ascii="Times New Roman" w:hAnsi="Times New Roman"/>
          <w:i/>
          <w:iCs/>
          <w:sz w:val="28"/>
          <w:szCs w:val="28"/>
        </w:rPr>
        <w:t>PARP</w:t>
      </w:r>
      <w:r w:rsidRPr="007C7194">
        <w:rPr>
          <w:rFonts w:ascii="Times New Roman" w:hAnsi="Times New Roman"/>
          <w:sz w:val="28"/>
          <w:szCs w:val="28"/>
        </w:rPr>
        <w:t xml:space="preserve"> у носителей ПВ в гене </w:t>
      </w:r>
      <w:r w:rsidRPr="007C7194">
        <w:rPr>
          <w:rFonts w:ascii="Times New Roman" w:hAnsi="Times New Roman"/>
          <w:i/>
          <w:iCs/>
          <w:sz w:val="28"/>
          <w:szCs w:val="28"/>
        </w:rPr>
        <w:t>BRCA</w:t>
      </w:r>
      <w:r w:rsidRPr="007C7194">
        <w:rPr>
          <w:rFonts w:ascii="Times New Roman" w:hAnsi="Times New Roman"/>
          <w:sz w:val="28"/>
          <w:szCs w:val="28"/>
        </w:rPr>
        <w:t xml:space="preserve">, или иммунотерапии при опухолях с </w:t>
      </w:r>
      <w:r w:rsidRPr="007C7194">
        <w:rPr>
          <w:rFonts w:ascii="Times New Roman" w:hAnsi="Times New Roman"/>
          <w:sz w:val="28"/>
          <w:szCs w:val="28"/>
          <w:lang w:val="en-US"/>
        </w:rPr>
        <w:t>MSI</w:t>
      </w:r>
      <w:r w:rsidRPr="007C7194">
        <w:rPr>
          <w:rFonts w:ascii="Times New Roman" w:hAnsi="Times New Roman"/>
          <w:sz w:val="28"/>
          <w:szCs w:val="28"/>
        </w:rPr>
        <w:t xml:space="preserve"> или дефицитом </w:t>
      </w:r>
      <w:r w:rsidRPr="007C7194">
        <w:rPr>
          <w:rFonts w:ascii="Times New Roman" w:hAnsi="Times New Roman"/>
          <w:sz w:val="28"/>
          <w:szCs w:val="28"/>
          <w:lang w:val="en-US"/>
        </w:rPr>
        <w:t>MMR</w:t>
      </w:r>
      <w:r w:rsidRPr="007C7194">
        <w:rPr>
          <w:rFonts w:ascii="Times New Roman" w:hAnsi="Times New Roman"/>
          <w:sz w:val="28"/>
          <w:szCs w:val="28"/>
        </w:rPr>
        <w:t>, повысили значимость генетического тестирования для практической онкологии</w:t>
      </w:r>
      <w:r w:rsidR="00916DA1">
        <w:rPr>
          <w:rFonts w:ascii="Times New Roman" w:hAnsi="Times New Roman"/>
          <w:sz w:val="28"/>
          <w:szCs w:val="28"/>
        </w:rPr>
        <w:t xml:space="preserve"> </w:t>
      </w:r>
      <w:r w:rsidR="00916DA1" w:rsidRPr="00364822">
        <w:rPr>
          <w:rFonts w:ascii="Times New Roman" w:hAnsi="Times New Roman" w:cs="Times New Roman"/>
          <w:sz w:val="28"/>
          <w:szCs w:val="28"/>
        </w:rPr>
        <w:t>[</w:t>
      </w:r>
      <w:r w:rsidR="00916DA1">
        <w:rPr>
          <w:rFonts w:ascii="Times New Roman" w:hAnsi="Times New Roman" w:cs="Times New Roman"/>
          <w:sz w:val="28"/>
          <w:szCs w:val="28"/>
        </w:rPr>
        <w:t>82</w:t>
      </w:r>
      <w:r w:rsidR="00916DA1" w:rsidRPr="00364822">
        <w:rPr>
          <w:rFonts w:ascii="Times New Roman" w:hAnsi="Times New Roman" w:cs="Times New Roman"/>
          <w:sz w:val="28"/>
          <w:szCs w:val="28"/>
        </w:rPr>
        <w:t>]</w:t>
      </w:r>
      <w:r w:rsidRPr="007C7194">
        <w:rPr>
          <w:rFonts w:ascii="Times New Roman" w:hAnsi="Times New Roman"/>
          <w:sz w:val="28"/>
          <w:szCs w:val="28"/>
        </w:rPr>
        <w:t>.</w:t>
      </w:r>
    </w:p>
    <w:p w14:paraId="2813F3B3" w14:textId="09CDA980" w:rsidR="005C4DB2" w:rsidRPr="007C7194" w:rsidRDefault="005C4DB2" w:rsidP="005C4DB2">
      <w:pPr>
        <w:pStyle w:val="a7"/>
        <w:spacing w:after="0" w:line="240" w:lineRule="auto"/>
        <w:ind w:left="0" w:firstLine="567"/>
        <w:jc w:val="both"/>
        <w:rPr>
          <w:rFonts w:ascii="Times New Roman" w:hAnsi="Times New Roman"/>
          <w:sz w:val="28"/>
          <w:szCs w:val="28"/>
        </w:rPr>
      </w:pPr>
      <w:r w:rsidRPr="007C7194">
        <w:rPr>
          <w:rFonts w:ascii="Times New Roman" w:hAnsi="Times New Roman"/>
          <w:sz w:val="28"/>
          <w:szCs w:val="28"/>
        </w:rPr>
        <w:t xml:space="preserve">В эпоху геномной медицины подходы к диагностике НОС, ассоциированных с КРР, радикально изменились. Благодаря внедрению новых методов ГС, включая универсальный скрининг опухолей и комплексное тестирование </w:t>
      </w:r>
      <w:proofErr w:type="spellStart"/>
      <w:r w:rsidRPr="007C7194">
        <w:rPr>
          <w:rFonts w:ascii="Times New Roman" w:hAnsi="Times New Roman"/>
          <w:sz w:val="28"/>
          <w:szCs w:val="28"/>
        </w:rPr>
        <w:t>герминальных</w:t>
      </w:r>
      <w:proofErr w:type="spellEnd"/>
      <w:r w:rsidRPr="007C7194">
        <w:rPr>
          <w:rFonts w:ascii="Times New Roman" w:hAnsi="Times New Roman"/>
          <w:sz w:val="28"/>
          <w:szCs w:val="28"/>
        </w:rPr>
        <w:t xml:space="preserve"> ПВ, а также анализа «вторичных находок», обнаруживаемых при молекулярном профилировании опухолей, стало возможным выявление </w:t>
      </w:r>
      <w:proofErr w:type="spellStart"/>
      <w:r w:rsidRPr="007C7194">
        <w:rPr>
          <w:rFonts w:ascii="Times New Roman" w:hAnsi="Times New Roman"/>
          <w:sz w:val="28"/>
          <w:szCs w:val="28"/>
        </w:rPr>
        <w:t>герминальных</w:t>
      </w:r>
      <w:proofErr w:type="spellEnd"/>
      <w:r w:rsidRPr="007C7194">
        <w:rPr>
          <w:rFonts w:ascii="Times New Roman" w:hAnsi="Times New Roman"/>
          <w:sz w:val="28"/>
          <w:szCs w:val="28"/>
        </w:rPr>
        <w:t xml:space="preserve"> ПВ, предрасполагающих к КРР у практически здоровых родственников пациентов, т.е. лиц без типичных клинических проявлений</w:t>
      </w:r>
      <w:r w:rsidR="00916DA1">
        <w:rPr>
          <w:rFonts w:ascii="Times New Roman" w:hAnsi="Times New Roman"/>
          <w:sz w:val="28"/>
          <w:szCs w:val="28"/>
        </w:rPr>
        <w:t xml:space="preserve"> </w:t>
      </w:r>
      <w:r w:rsidR="00916DA1" w:rsidRPr="00364822">
        <w:rPr>
          <w:rFonts w:ascii="Times New Roman" w:hAnsi="Times New Roman" w:cs="Times New Roman"/>
          <w:sz w:val="28"/>
          <w:szCs w:val="28"/>
        </w:rPr>
        <w:t>[</w:t>
      </w:r>
      <w:r w:rsidR="00916DA1">
        <w:rPr>
          <w:rFonts w:ascii="Times New Roman" w:hAnsi="Times New Roman" w:cs="Times New Roman"/>
          <w:sz w:val="28"/>
          <w:szCs w:val="28"/>
        </w:rPr>
        <w:t>83</w:t>
      </w:r>
      <w:r w:rsidR="00916DA1" w:rsidRPr="00364822">
        <w:rPr>
          <w:rFonts w:ascii="Times New Roman" w:hAnsi="Times New Roman" w:cs="Times New Roman"/>
          <w:sz w:val="28"/>
          <w:szCs w:val="28"/>
        </w:rPr>
        <w:t>]</w:t>
      </w:r>
      <w:r w:rsidRPr="007C7194">
        <w:rPr>
          <w:rFonts w:ascii="Times New Roman" w:hAnsi="Times New Roman"/>
          <w:sz w:val="28"/>
          <w:szCs w:val="28"/>
        </w:rPr>
        <w:t xml:space="preserve">. </w:t>
      </w:r>
    </w:p>
    <w:p w14:paraId="2078EBB4" w14:textId="0EB15720" w:rsidR="005C4DB2" w:rsidRPr="007C7194" w:rsidRDefault="005C4DB2" w:rsidP="005C4DB2">
      <w:pPr>
        <w:pStyle w:val="a7"/>
        <w:spacing w:after="0" w:line="240" w:lineRule="auto"/>
        <w:ind w:left="0" w:firstLine="567"/>
        <w:jc w:val="both"/>
        <w:rPr>
          <w:rFonts w:ascii="Times New Roman" w:hAnsi="Times New Roman"/>
          <w:sz w:val="28"/>
          <w:szCs w:val="28"/>
        </w:rPr>
      </w:pPr>
      <w:r w:rsidRPr="007C7194">
        <w:rPr>
          <w:rFonts w:ascii="Times New Roman" w:hAnsi="Times New Roman"/>
          <w:sz w:val="28"/>
          <w:szCs w:val="28"/>
        </w:rPr>
        <w:t xml:space="preserve">Внедрение </w:t>
      </w:r>
      <w:r w:rsidRPr="007C7194">
        <w:rPr>
          <w:rFonts w:ascii="Times New Roman" w:hAnsi="Times New Roman"/>
          <w:sz w:val="28"/>
          <w:szCs w:val="28"/>
          <w:lang w:val="en-US"/>
        </w:rPr>
        <w:t>NGS</w:t>
      </w:r>
      <w:r w:rsidRPr="007C7194">
        <w:rPr>
          <w:rFonts w:ascii="Times New Roman" w:hAnsi="Times New Roman"/>
          <w:sz w:val="28"/>
          <w:szCs w:val="28"/>
        </w:rPr>
        <w:t xml:space="preserve"> с использованием полногеномного секвенирования (</w:t>
      </w:r>
      <w:r w:rsidRPr="007C7194">
        <w:rPr>
          <w:rFonts w:ascii="Times New Roman" w:hAnsi="Times New Roman"/>
          <w:sz w:val="28"/>
          <w:szCs w:val="28"/>
          <w:lang w:val="en-US"/>
        </w:rPr>
        <w:t>WGS</w:t>
      </w:r>
      <w:r w:rsidRPr="007C7194">
        <w:rPr>
          <w:rFonts w:ascii="Times New Roman" w:hAnsi="Times New Roman"/>
          <w:sz w:val="28"/>
          <w:szCs w:val="28"/>
        </w:rPr>
        <w:t xml:space="preserve">), </w:t>
      </w:r>
      <w:proofErr w:type="spellStart"/>
      <w:r w:rsidRPr="007C7194">
        <w:rPr>
          <w:rFonts w:ascii="Times New Roman" w:hAnsi="Times New Roman"/>
          <w:sz w:val="28"/>
          <w:szCs w:val="28"/>
        </w:rPr>
        <w:t>полноэкзомного</w:t>
      </w:r>
      <w:proofErr w:type="spellEnd"/>
      <w:r w:rsidRPr="007C7194">
        <w:rPr>
          <w:rFonts w:ascii="Times New Roman" w:hAnsi="Times New Roman"/>
          <w:sz w:val="28"/>
          <w:szCs w:val="28"/>
        </w:rPr>
        <w:t xml:space="preserve"> секвенирования (</w:t>
      </w:r>
      <w:r w:rsidRPr="007C7194">
        <w:rPr>
          <w:rFonts w:ascii="Times New Roman" w:hAnsi="Times New Roman"/>
          <w:sz w:val="28"/>
          <w:szCs w:val="28"/>
          <w:lang w:val="en-US"/>
        </w:rPr>
        <w:t>WES</w:t>
      </w:r>
      <w:r w:rsidRPr="007C7194">
        <w:rPr>
          <w:rFonts w:ascii="Times New Roman" w:hAnsi="Times New Roman"/>
          <w:sz w:val="28"/>
          <w:szCs w:val="28"/>
        </w:rPr>
        <w:t xml:space="preserve">) и </w:t>
      </w:r>
      <w:proofErr w:type="spellStart"/>
      <w:r w:rsidRPr="007C7194">
        <w:rPr>
          <w:rFonts w:ascii="Times New Roman" w:hAnsi="Times New Roman"/>
          <w:sz w:val="28"/>
          <w:szCs w:val="28"/>
        </w:rPr>
        <w:t>мультигенных</w:t>
      </w:r>
      <w:proofErr w:type="spellEnd"/>
      <w:r w:rsidRPr="007C7194">
        <w:rPr>
          <w:rFonts w:ascii="Times New Roman" w:hAnsi="Times New Roman"/>
          <w:sz w:val="28"/>
          <w:szCs w:val="28"/>
        </w:rPr>
        <w:t xml:space="preserve"> панелей позволило идентифицировать спектр новых патогенных мутаций, а также ассоциации «новых» генов, вовлеченных в канцерогенез наследственного КРР</w:t>
      </w:r>
      <w:r w:rsidR="00916DA1">
        <w:rPr>
          <w:rFonts w:ascii="Times New Roman" w:hAnsi="Times New Roman"/>
          <w:sz w:val="28"/>
          <w:szCs w:val="28"/>
        </w:rPr>
        <w:t xml:space="preserve"> </w:t>
      </w:r>
      <w:r w:rsidR="00916DA1" w:rsidRPr="00364822">
        <w:rPr>
          <w:rFonts w:ascii="Times New Roman" w:hAnsi="Times New Roman" w:cs="Times New Roman"/>
          <w:sz w:val="28"/>
          <w:szCs w:val="28"/>
        </w:rPr>
        <w:t>[</w:t>
      </w:r>
      <w:r w:rsidR="00916DA1">
        <w:rPr>
          <w:rFonts w:ascii="Times New Roman" w:hAnsi="Times New Roman" w:cs="Times New Roman"/>
          <w:sz w:val="28"/>
          <w:szCs w:val="28"/>
        </w:rPr>
        <w:t>84</w:t>
      </w:r>
      <w:r w:rsidR="00916DA1" w:rsidRPr="00364822">
        <w:rPr>
          <w:rFonts w:ascii="Times New Roman" w:hAnsi="Times New Roman" w:cs="Times New Roman"/>
          <w:sz w:val="28"/>
          <w:szCs w:val="28"/>
        </w:rPr>
        <w:t>]</w:t>
      </w:r>
      <w:r w:rsidRPr="007C7194">
        <w:rPr>
          <w:rFonts w:ascii="Times New Roman" w:hAnsi="Times New Roman"/>
          <w:sz w:val="28"/>
          <w:szCs w:val="28"/>
        </w:rPr>
        <w:t xml:space="preserve">. На основании </w:t>
      </w:r>
      <w:r w:rsidRPr="007C7194">
        <w:rPr>
          <w:rFonts w:ascii="Times New Roman" w:hAnsi="Times New Roman"/>
          <w:sz w:val="28"/>
          <w:szCs w:val="28"/>
          <w:lang w:val="en-US"/>
        </w:rPr>
        <w:t>NGS</w:t>
      </w:r>
      <w:r w:rsidRPr="007C7194">
        <w:rPr>
          <w:rFonts w:ascii="Times New Roman" w:hAnsi="Times New Roman"/>
          <w:sz w:val="28"/>
          <w:szCs w:val="28"/>
        </w:rPr>
        <w:t>-данных были описаны новые синдромы, такие как относительно недавно выделенный полипоз, ассоциированный с ошибками редактирования генов полимеразы (</w:t>
      </w:r>
      <w:r w:rsidRPr="007C7194">
        <w:rPr>
          <w:rFonts w:ascii="Times New Roman" w:hAnsi="Times New Roman"/>
          <w:sz w:val="28"/>
          <w:szCs w:val="28"/>
          <w:lang w:val="en-US"/>
        </w:rPr>
        <w:t>PPAP</w:t>
      </w:r>
      <w:r w:rsidRPr="007C7194">
        <w:rPr>
          <w:rFonts w:ascii="Times New Roman" w:hAnsi="Times New Roman"/>
          <w:sz w:val="28"/>
          <w:szCs w:val="28"/>
        </w:rPr>
        <w:t xml:space="preserve">), и полипоз, ассоциированный с мутациями в гене </w:t>
      </w:r>
      <w:r w:rsidRPr="007C7194">
        <w:rPr>
          <w:rFonts w:ascii="Times New Roman" w:hAnsi="Times New Roman"/>
          <w:i/>
          <w:iCs/>
          <w:sz w:val="28"/>
          <w:szCs w:val="28"/>
          <w:lang w:val="en-US"/>
        </w:rPr>
        <w:t>NTHL</w:t>
      </w:r>
      <w:r w:rsidRPr="007C7194">
        <w:rPr>
          <w:rFonts w:ascii="Times New Roman" w:hAnsi="Times New Roman"/>
          <w:i/>
          <w:iCs/>
          <w:sz w:val="28"/>
          <w:szCs w:val="28"/>
        </w:rPr>
        <w:t>1</w:t>
      </w:r>
      <w:r w:rsidR="00916DA1">
        <w:rPr>
          <w:rFonts w:ascii="Times New Roman" w:hAnsi="Times New Roman"/>
          <w:i/>
          <w:iCs/>
          <w:sz w:val="28"/>
          <w:szCs w:val="28"/>
        </w:rPr>
        <w:t xml:space="preserve"> </w:t>
      </w:r>
      <w:r w:rsidR="00916DA1" w:rsidRPr="00364822">
        <w:rPr>
          <w:rFonts w:ascii="Times New Roman" w:hAnsi="Times New Roman" w:cs="Times New Roman"/>
          <w:sz w:val="28"/>
          <w:szCs w:val="28"/>
        </w:rPr>
        <w:t>[</w:t>
      </w:r>
      <w:r w:rsidR="00916DA1">
        <w:rPr>
          <w:rFonts w:ascii="Times New Roman" w:hAnsi="Times New Roman" w:cs="Times New Roman"/>
          <w:sz w:val="28"/>
          <w:szCs w:val="28"/>
        </w:rPr>
        <w:t>74</w:t>
      </w:r>
      <w:r w:rsidR="00916DA1" w:rsidRPr="00364822">
        <w:rPr>
          <w:rFonts w:ascii="Times New Roman" w:hAnsi="Times New Roman" w:cs="Times New Roman"/>
          <w:sz w:val="28"/>
          <w:szCs w:val="28"/>
        </w:rPr>
        <w:t>]</w:t>
      </w:r>
      <w:r w:rsidRPr="007C7194">
        <w:rPr>
          <w:rFonts w:ascii="Times New Roman" w:hAnsi="Times New Roman"/>
          <w:sz w:val="28"/>
          <w:szCs w:val="28"/>
        </w:rPr>
        <w:t xml:space="preserve">. Активно изучаются известные НОС с не до конца выясненными </w:t>
      </w:r>
      <w:r w:rsidRPr="007C7194">
        <w:rPr>
          <w:rFonts w:ascii="Times New Roman" w:hAnsi="Times New Roman"/>
          <w:sz w:val="28"/>
          <w:szCs w:val="28"/>
        </w:rPr>
        <w:lastRenderedPageBreak/>
        <w:t xml:space="preserve">причинными генетическими механизмами, в частности, </w:t>
      </w:r>
      <w:r>
        <w:rPr>
          <w:rFonts w:ascii="Times New Roman" w:eastAsia="Times New Roman" w:hAnsi="Times New Roman" w:cs="Times New Roman"/>
          <w:sz w:val="28"/>
          <w:szCs w:val="28"/>
        </w:rPr>
        <w:t>с</w:t>
      </w:r>
      <w:r w:rsidRPr="00064AA1">
        <w:rPr>
          <w:rFonts w:ascii="Times New Roman" w:eastAsia="Times New Roman" w:hAnsi="Times New Roman" w:cs="Times New Roman"/>
          <w:sz w:val="28"/>
          <w:szCs w:val="28"/>
        </w:rPr>
        <w:t>индром наследстве</w:t>
      </w:r>
      <w:r>
        <w:rPr>
          <w:rFonts w:ascii="Times New Roman" w:eastAsia="Times New Roman" w:hAnsi="Times New Roman" w:cs="Times New Roman"/>
          <w:sz w:val="28"/>
          <w:szCs w:val="28"/>
        </w:rPr>
        <w:t>нного смешанного полипоза</w:t>
      </w:r>
      <w:r w:rsidR="00916DA1">
        <w:rPr>
          <w:rFonts w:ascii="Times New Roman" w:eastAsia="Times New Roman" w:hAnsi="Times New Roman" w:cs="Times New Roman"/>
          <w:sz w:val="28"/>
          <w:szCs w:val="28"/>
        </w:rPr>
        <w:t xml:space="preserve"> </w:t>
      </w:r>
      <w:r w:rsidR="00916DA1" w:rsidRPr="00364822">
        <w:rPr>
          <w:rFonts w:ascii="Times New Roman" w:hAnsi="Times New Roman" w:cs="Times New Roman"/>
          <w:sz w:val="28"/>
          <w:szCs w:val="28"/>
        </w:rPr>
        <w:t>[</w:t>
      </w:r>
      <w:r w:rsidR="00916DA1">
        <w:rPr>
          <w:rFonts w:ascii="Times New Roman" w:hAnsi="Times New Roman" w:cs="Times New Roman"/>
          <w:sz w:val="28"/>
          <w:szCs w:val="28"/>
        </w:rPr>
        <w:t>85</w:t>
      </w:r>
      <w:r w:rsidR="00916DA1" w:rsidRPr="00364822">
        <w:rPr>
          <w:rFonts w:ascii="Times New Roman" w:hAnsi="Times New Roman" w:cs="Times New Roman"/>
          <w:sz w:val="28"/>
          <w:szCs w:val="28"/>
        </w:rPr>
        <w:t>]</w:t>
      </w:r>
      <w:r w:rsidRPr="007C7194">
        <w:rPr>
          <w:rFonts w:ascii="Times New Roman" w:hAnsi="Times New Roman"/>
          <w:sz w:val="28"/>
          <w:szCs w:val="28"/>
        </w:rPr>
        <w:t>.</w:t>
      </w:r>
    </w:p>
    <w:p w14:paraId="59F70B6A" w14:textId="0B58B3D7" w:rsidR="005C4DB2" w:rsidRPr="007C7194" w:rsidRDefault="005C4DB2" w:rsidP="005C4DB2">
      <w:pPr>
        <w:pStyle w:val="a7"/>
        <w:spacing w:after="0" w:line="240" w:lineRule="auto"/>
        <w:ind w:left="0" w:firstLine="567"/>
        <w:jc w:val="both"/>
        <w:rPr>
          <w:rFonts w:ascii="Times New Roman" w:hAnsi="Times New Roman"/>
          <w:sz w:val="28"/>
          <w:szCs w:val="28"/>
        </w:rPr>
      </w:pPr>
      <w:r w:rsidRPr="007C7194">
        <w:rPr>
          <w:rFonts w:ascii="Times New Roman" w:hAnsi="Times New Roman"/>
          <w:sz w:val="28"/>
          <w:szCs w:val="28"/>
        </w:rPr>
        <w:t>КРР является генетически гетероге</w:t>
      </w:r>
      <w:r>
        <w:rPr>
          <w:rFonts w:ascii="Times New Roman" w:hAnsi="Times New Roman"/>
          <w:sz w:val="28"/>
          <w:szCs w:val="28"/>
        </w:rPr>
        <w:t xml:space="preserve">нным заболеванием, при котором </w:t>
      </w:r>
      <w:r w:rsidRPr="007C7194">
        <w:rPr>
          <w:rFonts w:ascii="Times New Roman" w:hAnsi="Times New Roman"/>
          <w:sz w:val="28"/>
          <w:szCs w:val="28"/>
        </w:rPr>
        <w:t>в 25–30% случаев отмечается наличие в семейном анамнезе (СА) случаев КРР, или других видов ЗН</w:t>
      </w:r>
      <w:r w:rsidR="00916DA1">
        <w:rPr>
          <w:rFonts w:ascii="Times New Roman" w:hAnsi="Times New Roman"/>
          <w:sz w:val="28"/>
          <w:szCs w:val="28"/>
        </w:rPr>
        <w:t xml:space="preserve"> </w:t>
      </w:r>
      <w:r w:rsidR="00916DA1" w:rsidRPr="00364822">
        <w:rPr>
          <w:rFonts w:ascii="Times New Roman" w:hAnsi="Times New Roman" w:cs="Times New Roman"/>
          <w:sz w:val="28"/>
          <w:szCs w:val="28"/>
        </w:rPr>
        <w:t>[</w:t>
      </w:r>
      <w:r w:rsidR="00916DA1">
        <w:rPr>
          <w:rFonts w:ascii="Times New Roman" w:hAnsi="Times New Roman" w:cs="Times New Roman"/>
          <w:sz w:val="28"/>
          <w:szCs w:val="28"/>
        </w:rPr>
        <w:t>86</w:t>
      </w:r>
      <w:r w:rsidR="00916DA1" w:rsidRPr="00364822">
        <w:rPr>
          <w:rFonts w:ascii="Times New Roman" w:hAnsi="Times New Roman" w:cs="Times New Roman"/>
          <w:sz w:val="28"/>
          <w:szCs w:val="28"/>
        </w:rPr>
        <w:t>]</w:t>
      </w:r>
      <w:r w:rsidRPr="007C7194">
        <w:rPr>
          <w:rFonts w:ascii="Times New Roman" w:hAnsi="Times New Roman"/>
          <w:sz w:val="28"/>
          <w:szCs w:val="28"/>
        </w:rPr>
        <w:t>. Однако мутации</w:t>
      </w:r>
      <w:r>
        <w:rPr>
          <w:rFonts w:ascii="Times New Roman" w:hAnsi="Times New Roman"/>
          <w:sz w:val="28"/>
          <w:szCs w:val="28"/>
        </w:rPr>
        <w:t xml:space="preserve"> в </w:t>
      </w:r>
      <w:r w:rsidRPr="007C7194">
        <w:rPr>
          <w:rFonts w:ascii="Times New Roman" w:hAnsi="Times New Roman"/>
          <w:sz w:val="28"/>
          <w:szCs w:val="28"/>
        </w:rPr>
        <w:t>изученны</w:t>
      </w:r>
      <w:r>
        <w:rPr>
          <w:rFonts w:ascii="Times New Roman" w:hAnsi="Times New Roman"/>
          <w:sz w:val="28"/>
          <w:szCs w:val="28"/>
        </w:rPr>
        <w:t>х</w:t>
      </w:r>
      <w:r w:rsidRPr="007C7194">
        <w:rPr>
          <w:rFonts w:ascii="Times New Roman" w:hAnsi="Times New Roman"/>
          <w:sz w:val="28"/>
          <w:szCs w:val="28"/>
        </w:rPr>
        <w:t xml:space="preserve"> ген</w:t>
      </w:r>
      <w:r>
        <w:rPr>
          <w:rFonts w:ascii="Times New Roman" w:hAnsi="Times New Roman"/>
          <w:sz w:val="28"/>
          <w:szCs w:val="28"/>
        </w:rPr>
        <w:t>ах</w:t>
      </w:r>
      <w:r w:rsidRPr="007C7194">
        <w:rPr>
          <w:rFonts w:ascii="Times New Roman" w:hAnsi="Times New Roman"/>
          <w:sz w:val="28"/>
          <w:szCs w:val="28"/>
        </w:rPr>
        <w:t xml:space="preserve">, которые ассоциированы с риском развития КРР, в частности, в генах системы MMR, а также </w:t>
      </w:r>
      <w:r w:rsidRPr="007C7194">
        <w:rPr>
          <w:rFonts w:ascii="Times New Roman" w:hAnsi="Times New Roman"/>
          <w:i/>
          <w:iCs/>
          <w:sz w:val="28"/>
          <w:szCs w:val="28"/>
        </w:rPr>
        <w:t>APC, MUTYH</w:t>
      </w:r>
      <w:r w:rsidRPr="007C7194">
        <w:rPr>
          <w:rFonts w:ascii="Times New Roman" w:hAnsi="Times New Roman"/>
          <w:sz w:val="28"/>
          <w:szCs w:val="28"/>
        </w:rPr>
        <w:t xml:space="preserve"> и </w:t>
      </w:r>
      <w:r w:rsidRPr="007C7194">
        <w:rPr>
          <w:rFonts w:ascii="Times New Roman" w:hAnsi="Times New Roman"/>
          <w:i/>
          <w:iCs/>
          <w:sz w:val="28"/>
          <w:szCs w:val="28"/>
          <w:lang w:val="en-US"/>
        </w:rPr>
        <w:t>DCC</w:t>
      </w:r>
      <w:r w:rsidRPr="007C7194">
        <w:rPr>
          <w:rFonts w:ascii="Times New Roman" w:hAnsi="Times New Roman"/>
          <w:sz w:val="28"/>
          <w:szCs w:val="28"/>
        </w:rPr>
        <w:t>, объясня</w:t>
      </w:r>
      <w:r>
        <w:rPr>
          <w:rFonts w:ascii="Times New Roman" w:hAnsi="Times New Roman"/>
          <w:sz w:val="28"/>
          <w:szCs w:val="28"/>
        </w:rPr>
        <w:t>ю</w:t>
      </w:r>
      <w:r w:rsidRPr="007C7194">
        <w:rPr>
          <w:rFonts w:ascii="Times New Roman" w:hAnsi="Times New Roman"/>
          <w:sz w:val="28"/>
          <w:szCs w:val="28"/>
        </w:rPr>
        <w:t>т лишь небольшую долю (5-10%) наследуемых вариантов КРР</w:t>
      </w:r>
      <w:r w:rsidR="00916DA1">
        <w:rPr>
          <w:rFonts w:ascii="Times New Roman" w:hAnsi="Times New Roman"/>
          <w:sz w:val="28"/>
          <w:szCs w:val="28"/>
        </w:rPr>
        <w:t xml:space="preserve"> </w:t>
      </w:r>
      <w:r w:rsidR="00916DA1" w:rsidRPr="00364822">
        <w:rPr>
          <w:rFonts w:ascii="Times New Roman" w:hAnsi="Times New Roman" w:cs="Times New Roman"/>
          <w:sz w:val="28"/>
          <w:szCs w:val="28"/>
        </w:rPr>
        <w:t>[</w:t>
      </w:r>
      <w:r w:rsidR="00916DA1">
        <w:rPr>
          <w:rFonts w:ascii="Times New Roman" w:hAnsi="Times New Roman" w:cs="Times New Roman"/>
          <w:sz w:val="28"/>
          <w:szCs w:val="28"/>
        </w:rPr>
        <w:t>87</w:t>
      </w:r>
      <w:r w:rsidR="00916DA1" w:rsidRPr="00364822">
        <w:rPr>
          <w:rFonts w:ascii="Times New Roman" w:hAnsi="Times New Roman" w:cs="Times New Roman"/>
          <w:sz w:val="28"/>
          <w:szCs w:val="28"/>
        </w:rPr>
        <w:t>]</w:t>
      </w:r>
      <w:r w:rsidRPr="007C7194">
        <w:rPr>
          <w:rFonts w:ascii="Times New Roman" w:hAnsi="Times New Roman"/>
          <w:sz w:val="28"/>
          <w:szCs w:val="28"/>
        </w:rPr>
        <w:t xml:space="preserve">.  Семьи </w:t>
      </w:r>
      <w:r w:rsidRPr="007C7194">
        <w:rPr>
          <w:rFonts w:ascii="Times New Roman" w:hAnsi="Times New Roman"/>
          <w:sz w:val="28"/>
          <w:szCs w:val="28"/>
          <w:lang w:val="en-US"/>
        </w:rPr>
        <w:t>c</w:t>
      </w:r>
      <w:r w:rsidRPr="007C7194">
        <w:rPr>
          <w:rFonts w:ascii="Times New Roman" w:hAnsi="Times New Roman"/>
          <w:sz w:val="28"/>
          <w:szCs w:val="28"/>
        </w:rPr>
        <w:t xml:space="preserve"> агрегацией случаев КРР характеризуются высокой степенью гетерогенности фенотипов, механизмов наследования и уровней риска развития КРР у их членов</w:t>
      </w:r>
      <w:r w:rsidR="00916DA1">
        <w:rPr>
          <w:rFonts w:ascii="Times New Roman" w:hAnsi="Times New Roman"/>
          <w:sz w:val="28"/>
          <w:szCs w:val="28"/>
        </w:rPr>
        <w:t xml:space="preserve"> </w:t>
      </w:r>
      <w:r w:rsidR="00916DA1" w:rsidRPr="00364822">
        <w:rPr>
          <w:rFonts w:ascii="Times New Roman" w:hAnsi="Times New Roman" w:cs="Times New Roman"/>
          <w:sz w:val="28"/>
          <w:szCs w:val="28"/>
        </w:rPr>
        <w:t>[</w:t>
      </w:r>
      <w:r w:rsidR="00916DA1">
        <w:rPr>
          <w:rFonts w:ascii="Times New Roman" w:hAnsi="Times New Roman" w:cs="Times New Roman"/>
          <w:sz w:val="28"/>
          <w:szCs w:val="28"/>
        </w:rPr>
        <w:t>88</w:t>
      </w:r>
      <w:r w:rsidR="00916DA1" w:rsidRPr="00364822">
        <w:rPr>
          <w:rFonts w:ascii="Times New Roman" w:hAnsi="Times New Roman" w:cs="Times New Roman"/>
          <w:sz w:val="28"/>
          <w:szCs w:val="28"/>
        </w:rPr>
        <w:t>]</w:t>
      </w:r>
      <w:r w:rsidRPr="007C7194">
        <w:rPr>
          <w:rFonts w:ascii="Times New Roman" w:hAnsi="Times New Roman"/>
          <w:sz w:val="28"/>
          <w:szCs w:val="28"/>
        </w:rPr>
        <w:t xml:space="preserve">. При этом, синдромы с менделевским наследованием составляют только 5% вышеописанных случаев «семейного» КРР. Эти синдромы вызваны мутациями и эпигенетическими изменениями в изученных генах предрасположенности. </w:t>
      </w:r>
    </w:p>
    <w:p w14:paraId="757DD618" w14:textId="2F36E3CB" w:rsidR="005C4DB2" w:rsidRPr="007C7194" w:rsidRDefault="005C4DB2" w:rsidP="005C4DB2">
      <w:pPr>
        <w:pStyle w:val="a7"/>
        <w:spacing w:after="0" w:line="240" w:lineRule="auto"/>
        <w:ind w:left="0" w:firstLine="567"/>
        <w:jc w:val="both"/>
        <w:rPr>
          <w:rFonts w:ascii="Times New Roman" w:hAnsi="Times New Roman"/>
          <w:sz w:val="28"/>
          <w:szCs w:val="28"/>
        </w:rPr>
      </w:pPr>
      <w:r w:rsidRPr="007C7194">
        <w:rPr>
          <w:rFonts w:ascii="Times New Roman" w:hAnsi="Times New Roman"/>
          <w:sz w:val="28"/>
          <w:szCs w:val="28"/>
        </w:rPr>
        <w:t xml:space="preserve">Помимо генетической гетерогенности, КРР является мультифакториальным заболеванием, и эффекты ПВ в генах с низкой пенетрантностью в сочетании с факторами окружающей среды, вероятно, связаны с отсутствием наследуемости, характерной для этой патологии. Как показано в обзоре </w:t>
      </w:r>
      <w:r w:rsidRPr="007C7194">
        <w:rPr>
          <w:rFonts w:ascii="Times New Roman" w:hAnsi="Times New Roman"/>
          <w:sz w:val="28"/>
          <w:szCs w:val="28"/>
          <w:lang w:val="en-US"/>
        </w:rPr>
        <w:t>Esteban</w:t>
      </w:r>
      <w:r w:rsidRPr="007C7194">
        <w:rPr>
          <w:rFonts w:ascii="Times New Roman" w:hAnsi="Times New Roman"/>
          <w:sz w:val="28"/>
          <w:szCs w:val="28"/>
        </w:rPr>
        <w:t>-</w:t>
      </w:r>
      <w:r w:rsidRPr="007C7194">
        <w:rPr>
          <w:rFonts w:ascii="Times New Roman" w:hAnsi="Times New Roman"/>
          <w:sz w:val="28"/>
          <w:szCs w:val="28"/>
          <w:lang w:val="en-US"/>
        </w:rPr>
        <w:t>Jurado</w:t>
      </w:r>
      <w:r w:rsidRPr="007C7194">
        <w:rPr>
          <w:rFonts w:ascii="Times New Roman" w:hAnsi="Times New Roman"/>
          <w:sz w:val="28"/>
          <w:szCs w:val="28"/>
        </w:rPr>
        <w:t>, полногеномные ассоциативные исследования (GWAS) выявили, по меньшей мере, 31 распространенный генетический вариант в генах с низкой пенетрантностью, связанный с предрасположенностью к КРР</w:t>
      </w:r>
      <w:r w:rsidR="00916DA1">
        <w:rPr>
          <w:rFonts w:ascii="Times New Roman" w:hAnsi="Times New Roman"/>
          <w:sz w:val="28"/>
          <w:szCs w:val="28"/>
        </w:rPr>
        <w:t xml:space="preserve"> </w:t>
      </w:r>
      <w:r w:rsidR="00916DA1" w:rsidRPr="00364822">
        <w:rPr>
          <w:rFonts w:ascii="Times New Roman" w:hAnsi="Times New Roman" w:cs="Times New Roman"/>
          <w:sz w:val="28"/>
          <w:szCs w:val="28"/>
        </w:rPr>
        <w:t>[</w:t>
      </w:r>
      <w:r w:rsidR="00916DA1">
        <w:rPr>
          <w:rFonts w:ascii="Times New Roman" w:hAnsi="Times New Roman" w:cs="Times New Roman"/>
          <w:sz w:val="28"/>
          <w:szCs w:val="28"/>
        </w:rPr>
        <w:t>89</w:t>
      </w:r>
      <w:r w:rsidR="00916DA1" w:rsidRPr="00364822">
        <w:rPr>
          <w:rFonts w:ascii="Times New Roman" w:hAnsi="Times New Roman" w:cs="Times New Roman"/>
          <w:sz w:val="28"/>
          <w:szCs w:val="28"/>
        </w:rPr>
        <w:t>]</w:t>
      </w:r>
      <w:r w:rsidRPr="007C7194">
        <w:rPr>
          <w:rFonts w:ascii="Times New Roman" w:hAnsi="Times New Roman"/>
          <w:sz w:val="28"/>
          <w:szCs w:val="28"/>
        </w:rPr>
        <w:t xml:space="preserve">. Последние достижения в </w:t>
      </w:r>
      <w:r w:rsidRPr="007C7194">
        <w:rPr>
          <w:rFonts w:ascii="Times New Roman" w:hAnsi="Times New Roman"/>
          <w:sz w:val="28"/>
          <w:szCs w:val="28"/>
          <w:lang w:val="en-US"/>
        </w:rPr>
        <w:t>NGS</w:t>
      </w:r>
      <w:r w:rsidRPr="007C7194">
        <w:rPr>
          <w:rFonts w:ascii="Times New Roman" w:hAnsi="Times New Roman"/>
          <w:sz w:val="28"/>
          <w:szCs w:val="28"/>
        </w:rPr>
        <w:t xml:space="preserve"> способствовали развитию высокопроизводительного подхода к поиску новых генов, ассоциированных с семейными и наследственными вариантами КРР. </w:t>
      </w:r>
      <w:r>
        <w:rPr>
          <w:rFonts w:ascii="Times New Roman" w:hAnsi="Times New Roman"/>
          <w:sz w:val="28"/>
          <w:szCs w:val="28"/>
        </w:rPr>
        <w:t xml:space="preserve">Практически </w:t>
      </w:r>
      <w:r w:rsidRPr="007C7194">
        <w:rPr>
          <w:rFonts w:ascii="Times New Roman" w:hAnsi="Times New Roman"/>
          <w:sz w:val="28"/>
          <w:szCs w:val="28"/>
        </w:rPr>
        <w:t>ГС осуществл</w:t>
      </w:r>
      <w:r>
        <w:rPr>
          <w:rFonts w:ascii="Times New Roman" w:hAnsi="Times New Roman"/>
          <w:sz w:val="28"/>
          <w:szCs w:val="28"/>
        </w:rPr>
        <w:t>яется</w:t>
      </w:r>
      <w:r w:rsidRPr="007C7194">
        <w:rPr>
          <w:rFonts w:ascii="Times New Roman" w:hAnsi="Times New Roman"/>
          <w:sz w:val="28"/>
          <w:szCs w:val="28"/>
        </w:rPr>
        <w:t xml:space="preserve"> на различных молекулярно-генетических платформах: 1) </w:t>
      </w:r>
      <w:proofErr w:type="spellStart"/>
      <w:r w:rsidRPr="007C7194">
        <w:rPr>
          <w:rFonts w:ascii="Times New Roman" w:hAnsi="Times New Roman"/>
          <w:sz w:val="28"/>
          <w:szCs w:val="28"/>
        </w:rPr>
        <w:t>синдромо</w:t>
      </w:r>
      <w:proofErr w:type="spellEnd"/>
      <w:r w:rsidRPr="007C7194">
        <w:rPr>
          <w:rFonts w:ascii="Times New Roman" w:hAnsi="Times New Roman"/>
          <w:sz w:val="28"/>
          <w:szCs w:val="28"/>
        </w:rPr>
        <w:t xml:space="preserve">-специфичные панели (например, </w:t>
      </w:r>
      <w:r w:rsidRPr="007C7194">
        <w:rPr>
          <w:rFonts w:ascii="Times New Roman" w:hAnsi="Times New Roman"/>
          <w:i/>
          <w:iCs/>
          <w:sz w:val="28"/>
          <w:szCs w:val="28"/>
        </w:rPr>
        <w:t xml:space="preserve">BRCA1 </w:t>
      </w:r>
      <w:r w:rsidRPr="007C7194">
        <w:rPr>
          <w:rFonts w:ascii="Times New Roman" w:hAnsi="Times New Roman"/>
          <w:sz w:val="28"/>
          <w:szCs w:val="28"/>
        </w:rPr>
        <w:t>и</w:t>
      </w:r>
      <w:r w:rsidRPr="007C7194">
        <w:rPr>
          <w:rFonts w:ascii="Times New Roman" w:hAnsi="Times New Roman"/>
          <w:i/>
          <w:iCs/>
          <w:sz w:val="28"/>
          <w:szCs w:val="28"/>
        </w:rPr>
        <w:t xml:space="preserve"> BRCA2</w:t>
      </w:r>
      <w:r w:rsidRPr="007C7194">
        <w:rPr>
          <w:rFonts w:ascii="Times New Roman" w:hAnsi="Times New Roman"/>
          <w:sz w:val="28"/>
          <w:szCs w:val="28"/>
        </w:rPr>
        <w:t xml:space="preserve"> для наследственного </w:t>
      </w:r>
      <w:r>
        <w:rPr>
          <w:rFonts w:ascii="Times New Roman" w:hAnsi="Times New Roman"/>
          <w:sz w:val="28"/>
          <w:szCs w:val="28"/>
        </w:rPr>
        <w:t>РМЖ</w:t>
      </w:r>
      <w:r w:rsidRPr="007C7194">
        <w:rPr>
          <w:rFonts w:ascii="Times New Roman" w:hAnsi="Times New Roman"/>
          <w:sz w:val="28"/>
          <w:szCs w:val="28"/>
        </w:rPr>
        <w:t xml:space="preserve"> и </w:t>
      </w:r>
      <w:r>
        <w:rPr>
          <w:rFonts w:ascii="Times New Roman" w:eastAsia="Times New Roman" w:hAnsi="Times New Roman" w:cs="Times New Roman"/>
          <w:sz w:val="28"/>
          <w:szCs w:val="28"/>
        </w:rPr>
        <w:t>РЯ</w:t>
      </w:r>
      <w:r w:rsidRPr="007C7194">
        <w:rPr>
          <w:rFonts w:ascii="Times New Roman" w:hAnsi="Times New Roman"/>
          <w:sz w:val="28"/>
          <w:szCs w:val="28"/>
        </w:rPr>
        <w:t xml:space="preserve"> – т.н. </w:t>
      </w:r>
      <w:r w:rsidRPr="007C7194">
        <w:rPr>
          <w:rFonts w:ascii="Times New Roman" w:hAnsi="Times New Roman"/>
          <w:i/>
          <w:iCs/>
          <w:sz w:val="28"/>
          <w:szCs w:val="28"/>
          <w:lang w:val="en-US"/>
        </w:rPr>
        <w:t>HBOC</w:t>
      </w:r>
      <w:r w:rsidRPr="007C7194">
        <w:rPr>
          <w:rFonts w:ascii="Times New Roman" w:hAnsi="Times New Roman"/>
          <w:i/>
          <w:iCs/>
          <w:sz w:val="28"/>
          <w:szCs w:val="28"/>
        </w:rPr>
        <w:t>-</w:t>
      </w:r>
      <w:r w:rsidRPr="007C7194">
        <w:rPr>
          <w:rFonts w:ascii="Times New Roman" w:hAnsi="Times New Roman"/>
          <w:sz w:val="28"/>
          <w:szCs w:val="28"/>
        </w:rPr>
        <w:t>синдрома); 2) панели генов с высокой пенетрантностью, специфичные для КРР; 3) панели генов с высокой и умеренной пенетрантностью, специфичные для КРР; (4) «комплексные» или «большие» панели генов, включающие гены, ассоциированные с различными видами рака или НОС. Панели различаются количеством анализируемых генов и технологией, используемой для их исследования</w:t>
      </w:r>
      <w:r w:rsidR="00916DA1">
        <w:rPr>
          <w:rFonts w:ascii="Times New Roman" w:hAnsi="Times New Roman"/>
          <w:sz w:val="28"/>
          <w:szCs w:val="28"/>
        </w:rPr>
        <w:t xml:space="preserve"> </w:t>
      </w:r>
      <w:r w:rsidR="00916DA1" w:rsidRPr="00364822">
        <w:rPr>
          <w:rFonts w:ascii="Times New Roman" w:hAnsi="Times New Roman" w:cs="Times New Roman"/>
          <w:sz w:val="28"/>
          <w:szCs w:val="28"/>
        </w:rPr>
        <w:t>[</w:t>
      </w:r>
      <w:r w:rsidR="00916DA1">
        <w:rPr>
          <w:rFonts w:ascii="Times New Roman" w:hAnsi="Times New Roman" w:cs="Times New Roman"/>
          <w:sz w:val="28"/>
          <w:szCs w:val="28"/>
        </w:rPr>
        <w:t>90</w:t>
      </w:r>
      <w:r w:rsidR="00916DA1" w:rsidRPr="00364822">
        <w:rPr>
          <w:rFonts w:ascii="Times New Roman" w:hAnsi="Times New Roman" w:cs="Times New Roman"/>
          <w:sz w:val="28"/>
          <w:szCs w:val="28"/>
        </w:rPr>
        <w:t>]</w:t>
      </w:r>
      <w:r w:rsidRPr="007C7194">
        <w:rPr>
          <w:rFonts w:ascii="Times New Roman" w:hAnsi="Times New Roman"/>
          <w:sz w:val="28"/>
          <w:szCs w:val="28"/>
        </w:rPr>
        <w:t xml:space="preserve">. Это актуализирует систематизацию НОС, ассоциированных с КРР с учетом новых данных, получаемых в результате </w:t>
      </w:r>
      <w:r w:rsidRPr="007C7194">
        <w:rPr>
          <w:rFonts w:ascii="Times New Roman" w:hAnsi="Times New Roman"/>
          <w:sz w:val="28"/>
          <w:szCs w:val="28"/>
          <w:lang w:val="en-US"/>
        </w:rPr>
        <w:t>NGS</w:t>
      </w:r>
      <w:r w:rsidRPr="007C7194">
        <w:rPr>
          <w:rFonts w:ascii="Times New Roman" w:hAnsi="Times New Roman"/>
          <w:sz w:val="28"/>
          <w:szCs w:val="28"/>
        </w:rPr>
        <w:t xml:space="preserve"> и GWAS.  </w:t>
      </w:r>
    </w:p>
    <w:p w14:paraId="778B48D5" w14:textId="1BC43A27" w:rsidR="005C4DB2" w:rsidRPr="007C7194" w:rsidRDefault="005C4DB2" w:rsidP="005C4DB2">
      <w:pPr>
        <w:pStyle w:val="a7"/>
        <w:spacing w:after="0" w:line="240" w:lineRule="auto"/>
        <w:ind w:left="0" w:firstLine="567"/>
        <w:jc w:val="both"/>
        <w:rPr>
          <w:rFonts w:ascii="Times New Roman" w:eastAsia="Times New Roman" w:hAnsi="Times New Roman"/>
          <w:sz w:val="28"/>
          <w:szCs w:val="28"/>
        </w:rPr>
      </w:pPr>
      <w:r w:rsidRPr="007C7194">
        <w:rPr>
          <w:rFonts w:ascii="Times New Roman" w:hAnsi="Times New Roman"/>
          <w:sz w:val="28"/>
          <w:szCs w:val="28"/>
        </w:rPr>
        <w:t>Деление</w:t>
      </w:r>
      <w:r>
        <w:rPr>
          <w:rFonts w:ascii="Times New Roman" w:hAnsi="Times New Roman"/>
          <w:sz w:val="28"/>
          <w:szCs w:val="28"/>
        </w:rPr>
        <w:t xml:space="preserve"> </w:t>
      </w:r>
      <w:r w:rsidRPr="007C7194">
        <w:rPr>
          <w:rFonts w:ascii="Times New Roman" w:hAnsi="Times New Roman"/>
          <w:sz w:val="28"/>
          <w:szCs w:val="28"/>
        </w:rPr>
        <w:t>НОС, ассоциированных с КРР</w:t>
      </w:r>
      <w:r>
        <w:rPr>
          <w:rFonts w:ascii="Times New Roman" w:hAnsi="Times New Roman"/>
          <w:sz w:val="28"/>
          <w:szCs w:val="28"/>
        </w:rPr>
        <w:t>, на</w:t>
      </w:r>
      <w:r w:rsidRPr="007C7194">
        <w:rPr>
          <w:rFonts w:ascii="Times New Roman" w:hAnsi="Times New Roman"/>
          <w:sz w:val="28"/>
          <w:szCs w:val="28"/>
        </w:rPr>
        <w:t xml:space="preserve"> полипозн</w:t>
      </w:r>
      <w:r>
        <w:rPr>
          <w:rFonts w:ascii="Times New Roman" w:hAnsi="Times New Roman"/>
          <w:sz w:val="28"/>
          <w:szCs w:val="28"/>
        </w:rPr>
        <w:t>ые</w:t>
      </w:r>
      <w:r w:rsidRPr="007C7194">
        <w:rPr>
          <w:rFonts w:ascii="Times New Roman" w:hAnsi="Times New Roman"/>
          <w:sz w:val="28"/>
          <w:szCs w:val="28"/>
        </w:rPr>
        <w:t xml:space="preserve"> и </w:t>
      </w:r>
      <w:proofErr w:type="spellStart"/>
      <w:r w:rsidRPr="007C7194">
        <w:rPr>
          <w:rFonts w:ascii="Times New Roman" w:hAnsi="Times New Roman"/>
          <w:sz w:val="28"/>
          <w:szCs w:val="28"/>
        </w:rPr>
        <w:t>неполипозн</w:t>
      </w:r>
      <w:r>
        <w:rPr>
          <w:rFonts w:ascii="Times New Roman" w:hAnsi="Times New Roman"/>
          <w:sz w:val="28"/>
          <w:szCs w:val="28"/>
        </w:rPr>
        <w:t>ые</w:t>
      </w:r>
      <w:proofErr w:type="spellEnd"/>
      <w:r>
        <w:rPr>
          <w:rFonts w:ascii="Times New Roman" w:hAnsi="Times New Roman"/>
          <w:sz w:val="28"/>
          <w:szCs w:val="28"/>
        </w:rPr>
        <w:t>,</w:t>
      </w:r>
      <w:r w:rsidRPr="007C7194">
        <w:rPr>
          <w:rFonts w:ascii="Times New Roman" w:hAnsi="Times New Roman"/>
          <w:sz w:val="28"/>
          <w:szCs w:val="28"/>
        </w:rPr>
        <w:t xml:space="preserve"> основанное на фенотипических критериях, несмотря на многообразие синдромов и </w:t>
      </w:r>
      <w:proofErr w:type="spellStart"/>
      <w:r w:rsidRPr="007C7194">
        <w:rPr>
          <w:rFonts w:ascii="Times New Roman" w:hAnsi="Times New Roman"/>
          <w:sz w:val="28"/>
          <w:szCs w:val="28"/>
        </w:rPr>
        <w:t>синдромальных</w:t>
      </w:r>
      <w:proofErr w:type="spellEnd"/>
      <w:r w:rsidRPr="007C7194">
        <w:rPr>
          <w:rFonts w:ascii="Times New Roman" w:hAnsi="Times New Roman"/>
          <w:sz w:val="28"/>
          <w:szCs w:val="28"/>
        </w:rPr>
        <w:t xml:space="preserve"> ассоциаций, сохраняется до настоящего времени</w:t>
      </w:r>
      <w:r w:rsidR="00DC20C4">
        <w:rPr>
          <w:rFonts w:ascii="Times New Roman" w:hAnsi="Times New Roman"/>
          <w:sz w:val="28"/>
          <w:szCs w:val="28"/>
        </w:rPr>
        <w:t xml:space="preserve"> </w:t>
      </w:r>
      <w:r w:rsidR="00DC20C4" w:rsidRPr="00364822">
        <w:rPr>
          <w:rFonts w:ascii="Times New Roman" w:hAnsi="Times New Roman" w:cs="Times New Roman"/>
          <w:sz w:val="28"/>
          <w:szCs w:val="28"/>
        </w:rPr>
        <w:t>[</w:t>
      </w:r>
      <w:r w:rsidR="00DC20C4">
        <w:rPr>
          <w:rFonts w:ascii="Times New Roman" w:hAnsi="Times New Roman" w:cs="Times New Roman"/>
          <w:sz w:val="28"/>
          <w:szCs w:val="28"/>
        </w:rPr>
        <w:t>91</w:t>
      </w:r>
      <w:r w:rsidR="00DC20C4" w:rsidRPr="00364822">
        <w:rPr>
          <w:rFonts w:ascii="Times New Roman" w:hAnsi="Times New Roman" w:cs="Times New Roman"/>
          <w:sz w:val="28"/>
          <w:szCs w:val="28"/>
        </w:rPr>
        <w:t>]</w:t>
      </w:r>
      <w:r w:rsidRPr="007C7194">
        <w:rPr>
          <w:rFonts w:ascii="Times New Roman" w:hAnsi="Times New Roman"/>
          <w:sz w:val="28"/>
          <w:szCs w:val="28"/>
        </w:rPr>
        <w:t xml:space="preserve">. Со времени основополагающих работ </w:t>
      </w:r>
      <w:r w:rsidRPr="007C7194">
        <w:rPr>
          <w:rFonts w:ascii="Times New Roman" w:hAnsi="Times New Roman"/>
          <w:sz w:val="28"/>
          <w:szCs w:val="28"/>
          <w:lang w:val="en-US"/>
        </w:rPr>
        <w:t>M</w:t>
      </w:r>
      <w:r w:rsidRPr="007C7194">
        <w:rPr>
          <w:rFonts w:ascii="Times New Roman" w:hAnsi="Times New Roman"/>
          <w:sz w:val="28"/>
          <w:szCs w:val="28"/>
        </w:rPr>
        <w:t xml:space="preserve">. </w:t>
      </w:r>
      <w:proofErr w:type="spellStart"/>
      <w:r w:rsidRPr="007C7194">
        <w:rPr>
          <w:rFonts w:ascii="Times New Roman" w:hAnsi="Times New Roman"/>
          <w:sz w:val="28"/>
          <w:szCs w:val="28"/>
          <w:lang w:val="en-US"/>
        </w:rPr>
        <w:t>Ponz</w:t>
      </w:r>
      <w:proofErr w:type="spellEnd"/>
      <w:r w:rsidRPr="007C7194">
        <w:rPr>
          <w:rFonts w:ascii="Times New Roman" w:hAnsi="Times New Roman"/>
          <w:sz w:val="28"/>
          <w:szCs w:val="28"/>
        </w:rPr>
        <w:t xml:space="preserve"> </w:t>
      </w:r>
      <w:r w:rsidRPr="007C7194">
        <w:rPr>
          <w:rFonts w:ascii="Times New Roman" w:hAnsi="Times New Roman"/>
          <w:sz w:val="28"/>
          <w:szCs w:val="28"/>
          <w:lang w:val="en-US"/>
        </w:rPr>
        <w:t>de</w:t>
      </w:r>
      <w:r w:rsidRPr="007C7194">
        <w:rPr>
          <w:rFonts w:ascii="Times New Roman" w:hAnsi="Times New Roman"/>
          <w:sz w:val="28"/>
          <w:szCs w:val="28"/>
        </w:rPr>
        <w:t xml:space="preserve"> </w:t>
      </w:r>
      <w:r w:rsidRPr="007C7194">
        <w:rPr>
          <w:rFonts w:ascii="Times New Roman" w:hAnsi="Times New Roman"/>
          <w:sz w:val="28"/>
          <w:szCs w:val="28"/>
          <w:lang w:val="en-US"/>
        </w:rPr>
        <w:t>Leon</w:t>
      </w:r>
      <w:r w:rsidR="00DC20C4">
        <w:rPr>
          <w:rFonts w:ascii="Times New Roman" w:hAnsi="Times New Roman"/>
          <w:sz w:val="28"/>
          <w:szCs w:val="28"/>
        </w:rPr>
        <w:t xml:space="preserve"> </w:t>
      </w:r>
      <w:r w:rsidR="00DC20C4" w:rsidRPr="00364822">
        <w:rPr>
          <w:rFonts w:ascii="Times New Roman" w:hAnsi="Times New Roman" w:cs="Times New Roman"/>
          <w:sz w:val="28"/>
          <w:szCs w:val="28"/>
        </w:rPr>
        <w:t>[</w:t>
      </w:r>
      <w:r w:rsidR="00DC20C4">
        <w:rPr>
          <w:rFonts w:ascii="Times New Roman" w:hAnsi="Times New Roman" w:cs="Times New Roman"/>
          <w:sz w:val="28"/>
          <w:szCs w:val="28"/>
        </w:rPr>
        <w:t>92</w:t>
      </w:r>
      <w:r w:rsidR="00DC20C4" w:rsidRPr="00364822">
        <w:rPr>
          <w:rFonts w:ascii="Times New Roman" w:hAnsi="Times New Roman" w:cs="Times New Roman"/>
          <w:sz w:val="28"/>
          <w:szCs w:val="28"/>
        </w:rPr>
        <w:t>]</w:t>
      </w:r>
      <w:r w:rsidRPr="007C7194">
        <w:rPr>
          <w:rFonts w:ascii="Times New Roman" w:hAnsi="Times New Roman"/>
          <w:sz w:val="28"/>
          <w:szCs w:val="28"/>
        </w:rPr>
        <w:t xml:space="preserve"> и </w:t>
      </w:r>
      <w:r w:rsidRPr="007C7194">
        <w:rPr>
          <w:rFonts w:ascii="Times New Roman" w:hAnsi="Times New Roman"/>
          <w:sz w:val="28"/>
          <w:szCs w:val="28"/>
          <w:lang w:val="en-US"/>
        </w:rPr>
        <w:t>W</w:t>
      </w:r>
      <w:r w:rsidRPr="007C7194">
        <w:rPr>
          <w:rFonts w:ascii="Times New Roman" w:hAnsi="Times New Roman"/>
          <w:sz w:val="28"/>
          <w:szCs w:val="28"/>
        </w:rPr>
        <w:t xml:space="preserve">. </w:t>
      </w:r>
      <w:r w:rsidRPr="007C7194">
        <w:rPr>
          <w:rFonts w:ascii="Times New Roman" w:hAnsi="Times New Roman"/>
          <w:sz w:val="28"/>
          <w:szCs w:val="28"/>
          <w:lang w:val="en-US"/>
        </w:rPr>
        <w:t>Grady</w:t>
      </w:r>
      <w:r w:rsidR="00DC20C4">
        <w:rPr>
          <w:rFonts w:ascii="Times New Roman" w:hAnsi="Times New Roman"/>
          <w:sz w:val="28"/>
          <w:szCs w:val="28"/>
        </w:rPr>
        <w:t xml:space="preserve"> </w:t>
      </w:r>
      <w:r w:rsidR="00DC20C4" w:rsidRPr="00364822">
        <w:rPr>
          <w:rFonts w:ascii="Times New Roman" w:hAnsi="Times New Roman" w:cs="Times New Roman"/>
          <w:sz w:val="28"/>
          <w:szCs w:val="28"/>
        </w:rPr>
        <w:t>[</w:t>
      </w:r>
      <w:r w:rsidR="00DC20C4">
        <w:rPr>
          <w:rFonts w:ascii="Times New Roman" w:hAnsi="Times New Roman" w:cs="Times New Roman"/>
          <w:sz w:val="28"/>
          <w:szCs w:val="28"/>
        </w:rPr>
        <w:t>93</w:t>
      </w:r>
      <w:r w:rsidR="00DC20C4" w:rsidRPr="00364822">
        <w:rPr>
          <w:rFonts w:ascii="Times New Roman" w:hAnsi="Times New Roman" w:cs="Times New Roman"/>
          <w:sz w:val="28"/>
          <w:szCs w:val="28"/>
        </w:rPr>
        <w:t>]</w:t>
      </w:r>
      <w:r w:rsidRPr="007C7194">
        <w:rPr>
          <w:rFonts w:ascii="Times New Roman" w:hAnsi="Times New Roman"/>
          <w:sz w:val="28"/>
          <w:szCs w:val="28"/>
        </w:rPr>
        <w:t xml:space="preserve">, давших детальное описание семейного САП, </w:t>
      </w:r>
      <w:r w:rsidRPr="007C7194">
        <w:rPr>
          <w:rFonts w:ascii="Times New Roman" w:hAnsi="Times New Roman"/>
          <w:i/>
          <w:iCs/>
          <w:sz w:val="28"/>
          <w:szCs w:val="28"/>
          <w:lang w:val="en-US"/>
        </w:rPr>
        <w:t>MUTYH</w:t>
      </w:r>
      <w:r w:rsidRPr="007C7194">
        <w:rPr>
          <w:rFonts w:ascii="Times New Roman" w:hAnsi="Times New Roman"/>
          <w:sz w:val="28"/>
          <w:szCs w:val="28"/>
        </w:rPr>
        <w:t xml:space="preserve">-ассоциированного полипоза и </w:t>
      </w:r>
      <w:r>
        <w:rPr>
          <w:rFonts w:ascii="Times New Roman" w:hAnsi="Times New Roman"/>
          <w:sz w:val="28"/>
          <w:szCs w:val="28"/>
        </w:rPr>
        <w:t>СЛ</w:t>
      </w:r>
      <w:r w:rsidRPr="007C7194">
        <w:rPr>
          <w:rFonts w:ascii="Times New Roman" w:hAnsi="Times New Roman"/>
          <w:sz w:val="28"/>
          <w:szCs w:val="28"/>
        </w:rPr>
        <w:t xml:space="preserve"> в отношении молекулярной основы и значения моногенного наследования в этиологии КРР, в классификации НОС произошли существенные изменения. Деление полипозных НОС на </w:t>
      </w:r>
      <w:proofErr w:type="spellStart"/>
      <w:r w:rsidRPr="007C7194">
        <w:rPr>
          <w:rFonts w:ascii="Times New Roman" w:hAnsi="Times New Roman"/>
          <w:sz w:val="28"/>
          <w:szCs w:val="28"/>
        </w:rPr>
        <w:t>аденоматозные</w:t>
      </w:r>
      <w:proofErr w:type="spellEnd"/>
      <w:r w:rsidRPr="007C7194">
        <w:rPr>
          <w:rFonts w:ascii="Times New Roman" w:hAnsi="Times New Roman"/>
          <w:sz w:val="28"/>
          <w:szCs w:val="28"/>
        </w:rPr>
        <w:t xml:space="preserve">, </w:t>
      </w:r>
      <w:proofErr w:type="spellStart"/>
      <w:r w:rsidRPr="007C7194">
        <w:rPr>
          <w:rFonts w:ascii="Times New Roman" w:hAnsi="Times New Roman"/>
          <w:sz w:val="28"/>
          <w:szCs w:val="28"/>
        </w:rPr>
        <w:t>гамартомные</w:t>
      </w:r>
      <w:proofErr w:type="spellEnd"/>
      <w:r w:rsidRPr="007C7194">
        <w:rPr>
          <w:rFonts w:ascii="Times New Roman" w:hAnsi="Times New Roman"/>
          <w:sz w:val="28"/>
          <w:szCs w:val="28"/>
        </w:rPr>
        <w:t xml:space="preserve"> и </w:t>
      </w:r>
      <w:r w:rsidRPr="007C7194">
        <w:rPr>
          <w:rFonts w:ascii="Times New Roman" w:hAnsi="Times New Roman"/>
          <w:i/>
          <w:iCs/>
          <w:sz w:val="28"/>
          <w:szCs w:val="28"/>
          <w:lang w:val="en-US"/>
        </w:rPr>
        <w:t>PTEN</w:t>
      </w:r>
      <w:r w:rsidRPr="007C7194">
        <w:rPr>
          <w:rFonts w:ascii="Times New Roman" w:hAnsi="Times New Roman"/>
          <w:sz w:val="28"/>
          <w:szCs w:val="28"/>
        </w:rPr>
        <w:t xml:space="preserve">-ассоциированные (с выделением аттенуированного варианта САП), и введение в классификацию открытого </w:t>
      </w:r>
      <w:r w:rsidRPr="007C7194">
        <w:rPr>
          <w:rFonts w:ascii="Times New Roman" w:hAnsi="Times New Roman"/>
          <w:sz w:val="28"/>
          <w:szCs w:val="28"/>
          <w:lang w:val="en-US"/>
        </w:rPr>
        <w:t>Lindor</w:t>
      </w:r>
      <w:r w:rsidRPr="007C7194">
        <w:rPr>
          <w:rFonts w:ascii="Times New Roman" w:hAnsi="Times New Roman"/>
          <w:sz w:val="28"/>
          <w:szCs w:val="28"/>
        </w:rPr>
        <w:t xml:space="preserve"> </w:t>
      </w:r>
      <w:r w:rsidRPr="007C7194">
        <w:rPr>
          <w:rFonts w:ascii="Times New Roman" w:eastAsia="Times New Roman" w:hAnsi="Times New Roman"/>
          <w:sz w:val="28"/>
          <w:szCs w:val="28"/>
        </w:rPr>
        <w:t xml:space="preserve">синдрома семейного КРР типа X (FCCTX) (2005) не достаточны для объяснения многообразных клинических проявлений семейного и наследственного КРР. </w:t>
      </w:r>
    </w:p>
    <w:p w14:paraId="357605CC" w14:textId="17197F33" w:rsidR="005C4DB2" w:rsidRPr="007C7194" w:rsidRDefault="005C4DB2" w:rsidP="005C4DB2">
      <w:pPr>
        <w:pStyle w:val="a7"/>
        <w:spacing w:after="0" w:line="240" w:lineRule="auto"/>
        <w:ind w:left="0" w:firstLine="567"/>
        <w:jc w:val="both"/>
        <w:rPr>
          <w:rFonts w:ascii="Times New Roman" w:eastAsia="Times New Roman" w:hAnsi="Times New Roman"/>
          <w:sz w:val="28"/>
          <w:szCs w:val="28"/>
        </w:rPr>
      </w:pPr>
      <w:r w:rsidRPr="007C7194">
        <w:rPr>
          <w:rFonts w:ascii="Times New Roman" w:eastAsia="Times New Roman" w:hAnsi="Times New Roman"/>
          <w:sz w:val="28"/>
          <w:szCs w:val="28"/>
        </w:rPr>
        <w:lastRenderedPageBreak/>
        <w:t xml:space="preserve">В обзоре </w:t>
      </w:r>
      <w:r w:rsidRPr="007C7194">
        <w:rPr>
          <w:rFonts w:ascii="Times New Roman" w:eastAsia="Times New Roman" w:hAnsi="Times New Roman"/>
          <w:sz w:val="28"/>
          <w:szCs w:val="28"/>
          <w:lang w:val="en-US"/>
        </w:rPr>
        <w:t>Valle</w:t>
      </w:r>
      <w:r w:rsidRPr="007C7194">
        <w:rPr>
          <w:rFonts w:ascii="Times New Roman" w:eastAsia="Times New Roman" w:hAnsi="Times New Roman"/>
          <w:sz w:val="28"/>
          <w:szCs w:val="28"/>
        </w:rPr>
        <w:t xml:space="preserve"> обосновывается деление </w:t>
      </w:r>
      <w:proofErr w:type="spellStart"/>
      <w:r w:rsidRPr="007C7194">
        <w:rPr>
          <w:rFonts w:ascii="Times New Roman" w:eastAsia="Times New Roman" w:hAnsi="Times New Roman"/>
          <w:sz w:val="28"/>
          <w:szCs w:val="28"/>
        </w:rPr>
        <w:t>неполипозных</w:t>
      </w:r>
      <w:proofErr w:type="spellEnd"/>
      <w:r w:rsidRPr="007C7194">
        <w:rPr>
          <w:rFonts w:ascii="Times New Roman" w:eastAsia="Times New Roman" w:hAnsi="Times New Roman"/>
          <w:sz w:val="28"/>
          <w:szCs w:val="28"/>
        </w:rPr>
        <w:t xml:space="preserve"> НОС на </w:t>
      </w:r>
      <w:r w:rsidRPr="007C7194">
        <w:rPr>
          <w:rFonts w:ascii="Times New Roman" w:eastAsia="Times New Roman" w:hAnsi="Times New Roman"/>
          <w:sz w:val="28"/>
          <w:szCs w:val="28"/>
          <w:lang w:val="en-US"/>
        </w:rPr>
        <w:t>MMR</w:t>
      </w:r>
      <w:r w:rsidRPr="007C7194">
        <w:rPr>
          <w:rFonts w:ascii="Times New Roman" w:eastAsia="Times New Roman" w:hAnsi="Times New Roman"/>
          <w:sz w:val="28"/>
          <w:szCs w:val="28"/>
        </w:rPr>
        <w:t xml:space="preserve">-дефицитные (СЛ) и </w:t>
      </w:r>
      <w:r w:rsidRPr="007C7194">
        <w:rPr>
          <w:rFonts w:ascii="Times New Roman" w:eastAsia="Times New Roman" w:hAnsi="Times New Roman"/>
          <w:sz w:val="28"/>
          <w:szCs w:val="28"/>
          <w:lang w:val="en-US"/>
        </w:rPr>
        <w:t>MMR</w:t>
      </w:r>
      <w:r w:rsidRPr="007C7194">
        <w:rPr>
          <w:rFonts w:ascii="Times New Roman" w:eastAsia="Times New Roman" w:hAnsi="Times New Roman"/>
          <w:sz w:val="28"/>
          <w:szCs w:val="28"/>
        </w:rPr>
        <w:t>-профицитные (</w:t>
      </w:r>
      <w:r w:rsidRPr="007C7194">
        <w:rPr>
          <w:rFonts w:ascii="Times New Roman" w:eastAsia="Times New Roman" w:hAnsi="Times New Roman"/>
          <w:sz w:val="28"/>
          <w:szCs w:val="28"/>
          <w:lang w:val="en-US"/>
        </w:rPr>
        <w:t>FCCTX</w:t>
      </w:r>
      <w:r w:rsidRPr="007C7194">
        <w:rPr>
          <w:rFonts w:ascii="Times New Roman" w:eastAsia="Times New Roman" w:hAnsi="Times New Roman"/>
          <w:sz w:val="28"/>
          <w:szCs w:val="28"/>
        </w:rPr>
        <w:t xml:space="preserve">), а также выделен т.н. Линч-подобный синдром, для характеристики пациентов с опухолями, демонстрирующими дефицит экспрессии MMR, но без патогенных </w:t>
      </w:r>
      <w:proofErr w:type="spellStart"/>
      <w:r w:rsidRPr="007C7194">
        <w:rPr>
          <w:rFonts w:ascii="Times New Roman" w:eastAsia="Times New Roman" w:hAnsi="Times New Roman"/>
          <w:sz w:val="28"/>
          <w:szCs w:val="28"/>
        </w:rPr>
        <w:t>герминальных</w:t>
      </w:r>
      <w:proofErr w:type="spellEnd"/>
      <w:r w:rsidRPr="007C7194">
        <w:rPr>
          <w:rFonts w:ascii="Times New Roman" w:eastAsia="Times New Roman" w:hAnsi="Times New Roman"/>
          <w:sz w:val="28"/>
          <w:szCs w:val="28"/>
        </w:rPr>
        <w:t xml:space="preserve"> мутаций в данных генах</w:t>
      </w:r>
      <w:r w:rsidR="00DC20C4">
        <w:rPr>
          <w:rFonts w:ascii="Times New Roman" w:eastAsia="Times New Roman" w:hAnsi="Times New Roman"/>
          <w:sz w:val="28"/>
          <w:szCs w:val="28"/>
        </w:rPr>
        <w:t xml:space="preserve"> </w:t>
      </w:r>
      <w:r w:rsidR="00DC20C4" w:rsidRPr="00364822">
        <w:rPr>
          <w:rFonts w:ascii="Times New Roman" w:hAnsi="Times New Roman" w:cs="Times New Roman"/>
          <w:sz w:val="28"/>
          <w:szCs w:val="28"/>
        </w:rPr>
        <w:t>[</w:t>
      </w:r>
      <w:r w:rsidR="00DC20C4">
        <w:rPr>
          <w:rFonts w:ascii="Times New Roman" w:hAnsi="Times New Roman" w:cs="Times New Roman"/>
          <w:sz w:val="28"/>
          <w:szCs w:val="28"/>
        </w:rPr>
        <w:t>94</w:t>
      </w:r>
      <w:r w:rsidR="00DC20C4" w:rsidRPr="00364822">
        <w:rPr>
          <w:rFonts w:ascii="Times New Roman" w:hAnsi="Times New Roman" w:cs="Times New Roman"/>
          <w:sz w:val="28"/>
          <w:szCs w:val="28"/>
        </w:rPr>
        <w:t>]</w:t>
      </w:r>
      <w:r w:rsidRPr="007C7194">
        <w:rPr>
          <w:rFonts w:ascii="Times New Roman" w:eastAsia="Times New Roman" w:hAnsi="Times New Roman"/>
          <w:sz w:val="28"/>
          <w:szCs w:val="28"/>
        </w:rPr>
        <w:t xml:space="preserve">. Принципиально новым является включение в подгруппу аутосомно-рецессивных НОС </w:t>
      </w:r>
      <w:r w:rsidRPr="007C7194">
        <w:rPr>
          <w:rFonts w:ascii="Times New Roman" w:eastAsia="Times New Roman" w:hAnsi="Times New Roman"/>
          <w:i/>
          <w:iCs/>
          <w:sz w:val="28"/>
          <w:szCs w:val="28"/>
          <w:lang w:val="en-US"/>
        </w:rPr>
        <w:t>NTHL</w:t>
      </w:r>
      <w:r w:rsidRPr="007C7194">
        <w:rPr>
          <w:rFonts w:ascii="Times New Roman" w:eastAsia="Times New Roman" w:hAnsi="Times New Roman"/>
          <w:i/>
          <w:iCs/>
          <w:sz w:val="28"/>
          <w:szCs w:val="28"/>
        </w:rPr>
        <w:t>1</w:t>
      </w:r>
      <w:r w:rsidRPr="007C7194">
        <w:rPr>
          <w:rFonts w:ascii="Times New Roman" w:eastAsia="Times New Roman" w:hAnsi="Times New Roman"/>
          <w:sz w:val="28"/>
          <w:szCs w:val="28"/>
        </w:rPr>
        <w:t xml:space="preserve">-ассоциированного и «гомозиготного </w:t>
      </w:r>
      <w:r w:rsidRPr="007C7194">
        <w:rPr>
          <w:rFonts w:ascii="Times New Roman" w:eastAsia="Times New Roman" w:hAnsi="Times New Roman"/>
          <w:sz w:val="28"/>
          <w:szCs w:val="28"/>
          <w:lang w:val="en-US"/>
        </w:rPr>
        <w:t>MMR</w:t>
      </w:r>
      <w:r w:rsidRPr="007C7194">
        <w:rPr>
          <w:rFonts w:ascii="Times New Roman" w:eastAsia="Times New Roman" w:hAnsi="Times New Roman"/>
          <w:sz w:val="28"/>
          <w:szCs w:val="28"/>
        </w:rPr>
        <w:t xml:space="preserve">-ассоциированного» синдромов, а также выделение смешанного (ассоциирован с ПВ в генах </w:t>
      </w:r>
      <w:r w:rsidRPr="007C7194">
        <w:rPr>
          <w:rFonts w:ascii="Times New Roman" w:eastAsia="Times New Roman" w:hAnsi="Times New Roman"/>
          <w:i/>
          <w:iCs/>
          <w:sz w:val="28"/>
          <w:szCs w:val="28"/>
          <w:lang w:val="en-US"/>
        </w:rPr>
        <w:t>GREM</w:t>
      </w:r>
      <w:r w:rsidRPr="007C7194">
        <w:rPr>
          <w:rFonts w:ascii="Times New Roman" w:eastAsia="Times New Roman" w:hAnsi="Times New Roman"/>
          <w:i/>
          <w:iCs/>
          <w:sz w:val="28"/>
          <w:szCs w:val="28"/>
        </w:rPr>
        <w:t xml:space="preserve">1 </w:t>
      </w:r>
      <w:r w:rsidRPr="007C7194">
        <w:rPr>
          <w:rFonts w:ascii="Times New Roman" w:eastAsia="Times New Roman" w:hAnsi="Times New Roman"/>
          <w:sz w:val="28"/>
          <w:szCs w:val="28"/>
        </w:rPr>
        <w:t>и</w:t>
      </w:r>
      <w:r w:rsidRPr="007C7194">
        <w:rPr>
          <w:rFonts w:ascii="Times New Roman" w:eastAsia="Times New Roman" w:hAnsi="Times New Roman"/>
          <w:i/>
          <w:iCs/>
          <w:sz w:val="28"/>
          <w:szCs w:val="28"/>
        </w:rPr>
        <w:t xml:space="preserve"> </w:t>
      </w:r>
      <w:r w:rsidRPr="007C7194">
        <w:rPr>
          <w:rFonts w:ascii="Times New Roman" w:eastAsia="Times New Roman" w:hAnsi="Times New Roman"/>
          <w:i/>
          <w:iCs/>
          <w:sz w:val="28"/>
          <w:szCs w:val="28"/>
          <w:lang w:val="en-US"/>
        </w:rPr>
        <w:t>BMPR</w:t>
      </w:r>
      <w:r w:rsidRPr="007C7194">
        <w:rPr>
          <w:rFonts w:ascii="Times New Roman" w:eastAsia="Times New Roman" w:hAnsi="Times New Roman"/>
          <w:i/>
          <w:iCs/>
          <w:sz w:val="28"/>
          <w:szCs w:val="28"/>
        </w:rPr>
        <w:t>1</w:t>
      </w:r>
      <w:r w:rsidRPr="007C7194">
        <w:rPr>
          <w:rFonts w:ascii="Times New Roman" w:eastAsia="Times New Roman" w:hAnsi="Times New Roman"/>
          <w:i/>
          <w:iCs/>
          <w:sz w:val="28"/>
          <w:szCs w:val="28"/>
          <w:lang w:val="en-US"/>
        </w:rPr>
        <w:t>A</w:t>
      </w:r>
      <w:r w:rsidRPr="007C7194">
        <w:rPr>
          <w:rFonts w:ascii="Times New Roman" w:eastAsia="Times New Roman" w:hAnsi="Times New Roman"/>
          <w:sz w:val="28"/>
          <w:szCs w:val="28"/>
        </w:rPr>
        <w:t xml:space="preserve">) и зубчатого (ассоциирован с ПВ в гене </w:t>
      </w:r>
      <w:r w:rsidRPr="007C7194">
        <w:rPr>
          <w:rFonts w:ascii="Times New Roman" w:eastAsia="Times New Roman" w:hAnsi="Times New Roman"/>
          <w:i/>
          <w:iCs/>
          <w:sz w:val="28"/>
          <w:szCs w:val="28"/>
          <w:lang w:val="en-US"/>
        </w:rPr>
        <w:t>RNF</w:t>
      </w:r>
      <w:r w:rsidRPr="007C7194">
        <w:rPr>
          <w:rFonts w:ascii="Times New Roman" w:eastAsia="Times New Roman" w:hAnsi="Times New Roman"/>
          <w:i/>
          <w:iCs/>
          <w:sz w:val="28"/>
          <w:szCs w:val="28"/>
        </w:rPr>
        <w:t>43</w:t>
      </w:r>
      <w:r w:rsidRPr="007C7194">
        <w:rPr>
          <w:rFonts w:ascii="Times New Roman" w:eastAsia="Times New Roman" w:hAnsi="Times New Roman"/>
          <w:sz w:val="28"/>
          <w:szCs w:val="28"/>
        </w:rPr>
        <w:t xml:space="preserve">) полипозов, строго не относящихся к </w:t>
      </w:r>
      <w:proofErr w:type="spellStart"/>
      <w:r w:rsidRPr="007C7194">
        <w:rPr>
          <w:rFonts w:ascii="Times New Roman" w:eastAsia="Times New Roman" w:hAnsi="Times New Roman"/>
          <w:sz w:val="28"/>
          <w:szCs w:val="28"/>
        </w:rPr>
        <w:t>аденоматозным</w:t>
      </w:r>
      <w:proofErr w:type="spellEnd"/>
      <w:r w:rsidRPr="007C7194">
        <w:rPr>
          <w:rFonts w:ascii="Times New Roman" w:eastAsia="Times New Roman" w:hAnsi="Times New Roman"/>
          <w:sz w:val="28"/>
          <w:szCs w:val="28"/>
        </w:rPr>
        <w:t xml:space="preserve"> и </w:t>
      </w:r>
      <w:proofErr w:type="spellStart"/>
      <w:r w:rsidRPr="007C7194">
        <w:rPr>
          <w:rFonts w:ascii="Times New Roman" w:eastAsia="Times New Roman" w:hAnsi="Times New Roman"/>
          <w:sz w:val="28"/>
          <w:szCs w:val="28"/>
        </w:rPr>
        <w:t>гамартомным</w:t>
      </w:r>
      <w:proofErr w:type="spellEnd"/>
      <w:r w:rsidRPr="007C7194">
        <w:rPr>
          <w:rFonts w:ascii="Times New Roman" w:eastAsia="Times New Roman" w:hAnsi="Times New Roman"/>
          <w:sz w:val="28"/>
          <w:szCs w:val="28"/>
        </w:rPr>
        <w:t xml:space="preserve">. </w:t>
      </w:r>
      <w:r w:rsidRPr="007C7194">
        <w:rPr>
          <w:rFonts w:ascii="Times New Roman" w:eastAsia="Times New Roman" w:hAnsi="Times New Roman"/>
          <w:sz w:val="28"/>
          <w:szCs w:val="28"/>
          <w:lang w:val="en-US"/>
        </w:rPr>
        <w:t>Daca</w:t>
      </w:r>
      <w:r w:rsidRPr="007C7194">
        <w:rPr>
          <w:rFonts w:ascii="Times New Roman" w:eastAsia="Times New Roman" w:hAnsi="Times New Roman"/>
          <w:sz w:val="28"/>
          <w:szCs w:val="28"/>
        </w:rPr>
        <w:t xml:space="preserve"> </w:t>
      </w:r>
      <w:r w:rsidRPr="007C7194">
        <w:rPr>
          <w:rFonts w:ascii="Times New Roman" w:eastAsia="Times New Roman" w:hAnsi="Times New Roman"/>
          <w:sz w:val="28"/>
          <w:szCs w:val="28"/>
          <w:lang w:val="en-US"/>
        </w:rPr>
        <w:t>Alvarez</w:t>
      </w:r>
      <w:r w:rsidRPr="007C7194">
        <w:rPr>
          <w:rFonts w:ascii="Times New Roman" w:eastAsia="Times New Roman" w:hAnsi="Times New Roman"/>
          <w:sz w:val="28"/>
          <w:szCs w:val="28"/>
        </w:rPr>
        <w:t xml:space="preserve"> (2022) расширена ранее принятая система НОС с выделением в подгруппе </w:t>
      </w:r>
      <w:r w:rsidRPr="007C7194">
        <w:rPr>
          <w:rFonts w:ascii="Times New Roman" w:eastAsia="Times New Roman" w:hAnsi="Times New Roman"/>
          <w:sz w:val="28"/>
          <w:szCs w:val="28"/>
          <w:lang w:val="en-US"/>
        </w:rPr>
        <w:t>MMR</w:t>
      </w:r>
      <w:r w:rsidRPr="007C7194">
        <w:rPr>
          <w:rFonts w:ascii="Times New Roman" w:eastAsia="Times New Roman" w:hAnsi="Times New Roman"/>
          <w:sz w:val="28"/>
          <w:szCs w:val="28"/>
        </w:rPr>
        <w:t xml:space="preserve">-профицитных состояний </w:t>
      </w:r>
      <w:r w:rsidRPr="007C7194">
        <w:rPr>
          <w:rFonts w:ascii="Times New Roman" w:eastAsia="Times New Roman" w:hAnsi="Times New Roman"/>
          <w:i/>
          <w:iCs/>
          <w:sz w:val="28"/>
          <w:szCs w:val="28"/>
          <w:lang w:val="en-US"/>
        </w:rPr>
        <w:t>RPS</w:t>
      </w:r>
      <w:r w:rsidRPr="007C7194">
        <w:rPr>
          <w:rFonts w:ascii="Times New Roman" w:eastAsia="Times New Roman" w:hAnsi="Times New Roman"/>
          <w:i/>
          <w:iCs/>
          <w:sz w:val="28"/>
          <w:szCs w:val="28"/>
        </w:rPr>
        <w:t>20</w:t>
      </w:r>
      <w:r w:rsidRPr="007C7194">
        <w:rPr>
          <w:rFonts w:ascii="Times New Roman" w:eastAsia="Times New Roman" w:hAnsi="Times New Roman"/>
          <w:sz w:val="28"/>
          <w:szCs w:val="28"/>
        </w:rPr>
        <w:t xml:space="preserve">-ассоциированного наследственного КРР, а редкий «гомозиготный </w:t>
      </w:r>
      <w:r w:rsidRPr="007C7194">
        <w:rPr>
          <w:rFonts w:ascii="Times New Roman" w:eastAsia="Times New Roman" w:hAnsi="Times New Roman"/>
          <w:sz w:val="28"/>
          <w:szCs w:val="28"/>
          <w:lang w:val="en-US"/>
        </w:rPr>
        <w:t>MMR</w:t>
      </w:r>
      <w:r w:rsidRPr="007C7194">
        <w:rPr>
          <w:rFonts w:ascii="Times New Roman" w:eastAsia="Times New Roman" w:hAnsi="Times New Roman"/>
          <w:sz w:val="28"/>
          <w:szCs w:val="28"/>
        </w:rPr>
        <w:t>-ассоциированный» синдром получил обозначение CMMRD (</w:t>
      </w:r>
      <w:proofErr w:type="spellStart"/>
      <w:r w:rsidRPr="007C7194">
        <w:rPr>
          <w:rFonts w:ascii="Times New Roman" w:eastAsia="Times New Roman" w:hAnsi="Times New Roman"/>
          <w:sz w:val="28"/>
          <w:szCs w:val="28"/>
        </w:rPr>
        <w:t>Constitutional</w:t>
      </w:r>
      <w:proofErr w:type="spellEnd"/>
      <w:r w:rsidRPr="007C7194">
        <w:rPr>
          <w:rFonts w:ascii="Times New Roman" w:eastAsia="Times New Roman" w:hAnsi="Times New Roman"/>
          <w:sz w:val="28"/>
          <w:szCs w:val="28"/>
        </w:rPr>
        <w:t xml:space="preserve"> </w:t>
      </w:r>
      <w:proofErr w:type="spellStart"/>
      <w:r w:rsidRPr="007C7194">
        <w:rPr>
          <w:rFonts w:ascii="Times New Roman" w:eastAsia="Times New Roman" w:hAnsi="Times New Roman"/>
          <w:sz w:val="28"/>
          <w:szCs w:val="28"/>
        </w:rPr>
        <w:t>Mismatch</w:t>
      </w:r>
      <w:proofErr w:type="spellEnd"/>
      <w:r w:rsidRPr="007C7194">
        <w:rPr>
          <w:rFonts w:ascii="Times New Roman" w:eastAsia="Times New Roman" w:hAnsi="Times New Roman"/>
          <w:sz w:val="28"/>
          <w:szCs w:val="28"/>
        </w:rPr>
        <w:t xml:space="preserve"> </w:t>
      </w:r>
      <w:proofErr w:type="spellStart"/>
      <w:r w:rsidRPr="007C7194">
        <w:rPr>
          <w:rFonts w:ascii="Times New Roman" w:eastAsia="Times New Roman" w:hAnsi="Times New Roman"/>
          <w:sz w:val="28"/>
          <w:szCs w:val="28"/>
        </w:rPr>
        <w:t>Repair</w:t>
      </w:r>
      <w:proofErr w:type="spellEnd"/>
      <w:r w:rsidRPr="007C7194">
        <w:rPr>
          <w:rFonts w:ascii="Times New Roman" w:eastAsia="Times New Roman" w:hAnsi="Times New Roman"/>
          <w:sz w:val="28"/>
          <w:szCs w:val="28"/>
        </w:rPr>
        <w:t xml:space="preserve"> </w:t>
      </w:r>
      <w:proofErr w:type="spellStart"/>
      <w:r w:rsidRPr="007C7194">
        <w:rPr>
          <w:rFonts w:ascii="Times New Roman" w:eastAsia="Times New Roman" w:hAnsi="Times New Roman"/>
          <w:sz w:val="28"/>
          <w:szCs w:val="28"/>
        </w:rPr>
        <w:t>Deficiency</w:t>
      </w:r>
      <w:proofErr w:type="spellEnd"/>
      <w:r w:rsidRPr="007C7194">
        <w:rPr>
          <w:rFonts w:ascii="Times New Roman" w:eastAsia="Times New Roman" w:hAnsi="Times New Roman"/>
          <w:sz w:val="28"/>
          <w:szCs w:val="28"/>
        </w:rPr>
        <w:t>)</w:t>
      </w:r>
      <w:r w:rsidR="00DC20C4">
        <w:rPr>
          <w:rFonts w:ascii="Times New Roman" w:eastAsia="Times New Roman" w:hAnsi="Times New Roman"/>
          <w:sz w:val="28"/>
          <w:szCs w:val="28"/>
        </w:rPr>
        <w:t xml:space="preserve"> </w:t>
      </w:r>
      <w:r w:rsidR="00DC20C4" w:rsidRPr="00364822">
        <w:rPr>
          <w:rFonts w:ascii="Times New Roman" w:hAnsi="Times New Roman" w:cs="Times New Roman"/>
          <w:sz w:val="28"/>
          <w:szCs w:val="28"/>
        </w:rPr>
        <w:t>[</w:t>
      </w:r>
      <w:r w:rsidR="00DC20C4">
        <w:rPr>
          <w:rFonts w:ascii="Times New Roman" w:hAnsi="Times New Roman" w:cs="Times New Roman"/>
          <w:sz w:val="28"/>
          <w:szCs w:val="28"/>
        </w:rPr>
        <w:t>95</w:t>
      </w:r>
      <w:r w:rsidR="00DC20C4" w:rsidRPr="00364822">
        <w:rPr>
          <w:rFonts w:ascii="Times New Roman" w:hAnsi="Times New Roman" w:cs="Times New Roman"/>
          <w:sz w:val="28"/>
          <w:szCs w:val="28"/>
        </w:rPr>
        <w:t>]</w:t>
      </w:r>
      <w:r w:rsidRPr="007C7194">
        <w:rPr>
          <w:rFonts w:ascii="Times New Roman" w:eastAsia="Times New Roman" w:hAnsi="Times New Roman"/>
          <w:sz w:val="28"/>
          <w:szCs w:val="28"/>
        </w:rPr>
        <w:t>. Синдром наследственного смешанного полипоза по причине разнообразной гистологической структуры полипов (</w:t>
      </w:r>
      <w:proofErr w:type="spellStart"/>
      <w:r w:rsidRPr="007C7194">
        <w:rPr>
          <w:rFonts w:ascii="Times New Roman" w:eastAsia="Times New Roman" w:hAnsi="Times New Roman"/>
          <w:sz w:val="28"/>
          <w:szCs w:val="28"/>
        </w:rPr>
        <w:t>аденоматозной</w:t>
      </w:r>
      <w:proofErr w:type="spellEnd"/>
      <w:r w:rsidRPr="007C7194">
        <w:rPr>
          <w:rFonts w:ascii="Times New Roman" w:eastAsia="Times New Roman" w:hAnsi="Times New Roman"/>
          <w:sz w:val="28"/>
          <w:szCs w:val="28"/>
        </w:rPr>
        <w:t xml:space="preserve">, гиперпластической, атипичной ювенильной), и существенного перекрывания фенотипов с </w:t>
      </w:r>
      <w:r>
        <w:rPr>
          <w:rFonts w:ascii="Times New Roman" w:eastAsia="Times New Roman" w:hAnsi="Times New Roman"/>
          <w:sz w:val="28"/>
          <w:szCs w:val="28"/>
        </w:rPr>
        <w:t>ЮПС</w:t>
      </w:r>
      <w:r w:rsidRPr="007C7194">
        <w:rPr>
          <w:rFonts w:ascii="Times New Roman" w:eastAsia="Times New Roman" w:hAnsi="Times New Roman"/>
          <w:sz w:val="28"/>
          <w:szCs w:val="28"/>
        </w:rPr>
        <w:t xml:space="preserve">, был выделен в отдельную подгруппу. </w:t>
      </w:r>
    </w:p>
    <w:p w14:paraId="0BC924AD" w14:textId="345140DA" w:rsidR="005C4DB2" w:rsidRDefault="005C4DB2" w:rsidP="005C4DB2">
      <w:pPr>
        <w:pStyle w:val="a7"/>
        <w:spacing w:after="0" w:line="240" w:lineRule="auto"/>
        <w:ind w:left="0" w:firstLine="567"/>
        <w:jc w:val="both"/>
        <w:rPr>
          <w:rFonts w:ascii="Times New Roman" w:eastAsiaTheme="minorHAnsi" w:hAnsi="Times New Roman"/>
          <w:sz w:val="28"/>
          <w:szCs w:val="28"/>
        </w:rPr>
      </w:pPr>
      <w:r w:rsidRPr="007C7194">
        <w:rPr>
          <w:rFonts w:ascii="Times New Roman" w:eastAsia="Times New Roman" w:hAnsi="Times New Roman"/>
          <w:sz w:val="28"/>
          <w:szCs w:val="28"/>
        </w:rPr>
        <w:t xml:space="preserve">По данным казахстанских исследователей, доля пациентов с наследственно отягощенным анамнезом (НОА) </w:t>
      </w:r>
      <w:r>
        <w:rPr>
          <w:rFonts w:ascii="Times New Roman" w:eastAsia="Times New Roman" w:hAnsi="Times New Roman"/>
          <w:sz w:val="28"/>
          <w:szCs w:val="28"/>
        </w:rPr>
        <w:t xml:space="preserve">в общей популяции пациентов </w:t>
      </w:r>
      <w:r w:rsidRPr="007C7194">
        <w:rPr>
          <w:rFonts w:ascii="Times New Roman" w:eastAsia="Times New Roman" w:hAnsi="Times New Roman"/>
          <w:sz w:val="28"/>
          <w:szCs w:val="28"/>
        </w:rPr>
        <w:t>с КРР составляет 15%</w:t>
      </w:r>
      <w:r w:rsidR="00777407">
        <w:rPr>
          <w:rFonts w:ascii="Times New Roman" w:eastAsia="Times New Roman" w:hAnsi="Times New Roman"/>
          <w:sz w:val="28"/>
          <w:szCs w:val="28"/>
        </w:rPr>
        <w:t xml:space="preserve"> </w:t>
      </w:r>
      <w:r w:rsidR="00777407" w:rsidRPr="00777407">
        <w:rPr>
          <w:rFonts w:ascii="Times New Roman" w:eastAsia="Times New Roman" w:hAnsi="Times New Roman"/>
          <w:sz w:val="28"/>
          <w:szCs w:val="28"/>
        </w:rPr>
        <w:t>[</w:t>
      </w:r>
      <w:r w:rsidR="00777407" w:rsidRPr="000570FB">
        <w:rPr>
          <w:rFonts w:ascii="Times New Roman" w:eastAsia="Times New Roman" w:hAnsi="Times New Roman"/>
          <w:sz w:val="28"/>
          <w:szCs w:val="28"/>
        </w:rPr>
        <w:t>5</w:t>
      </w:r>
      <w:r w:rsidR="00777407" w:rsidRPr="00777407">
        <w:rPr>
          <w:rFonts w:ascii="Times New Roman" w:eastAsia="Times New Roman" w:hAnsi="Times New Roman"/>
          <w:sz w:val="28"/>
          <w:szCs w:val="28"/>
        </w:rPr>
        <w:t>]</w:t>
      </w:r>
      <w:r w:rsidRPr="007C7194">
        <w:rPr>
          <w:rFonts w:ascii="Times New Roman" w:eastAsia="Times New Roman" w:hAnsi="Times New Roman"/>
          <w:sz w:val="28"/>
          <w:szCs w:val="28"/>
        </w:rPr>
        <w:t xml:space="preserve">, среди пациентов молодого возраста этот показатель равен 20%, тогда как среди </w:t>
      </w:r>
      <w:r>
        <w:rPr>
          <w:rFonts w:ascii="Times New Roman" w:eastAsia="Times New Roman" w:hAnsi="Times New Roman"/>
          <w:sz w:val="28"/>
          <w:szCs w:val="28"/>
        </w:rPr>
        <w:t xml:space="preserve">молодых (до 50 лет) </w:t>
      </w:r>
      <w:r w:rsidRPr="007C7194">
        <w:rPr>
          <w:rFonts w:ascii="Times New Roman" w:eastAsia="Times New Roman" w:hAnsi="Times New Roman"/>
          <w:sz w:val="28"/>
          <w:szCs w:val="28"/>
        </w:rPr>
        <w:t xml:space="preserve">носителей ПВ, ассоциированных с НОС, </w:t>
      </w:r>
      <w:r>
        <w:rPr>
          <w:rFonts w:ascii="Times New Roman" w:eastAsia="Times New Roman" w:hAnsi="Times New Roman"/>
          <w:sz w:val="28"/>
          <w:szCs w:val="28"/>
        </w:rPr>
        <w:t xml:space="preserve"> </w:t>
      </w:r>
      <w:r w:rsidRPr="007C7194">
        <w:rPr>
          <w:rFonts w:ascii="Times New Roman" w:eastAsia="Times New Roman" w:hAnsi="Times New Roman"/>
          <w:sz w:val="28"/>
          <w:szCs w:val="28"/>
        </w:rPr>
        <w:t>НОА отмечен в 30% случаев</w:t>
      </w:r>
      <w:r w:rsidR="00DC20C4">
        <w:rPr>
          <w:rFonts w:ascii="Times New Roman" w:eastAsia="Times New Roman" w:hAnsi="Times New Roman"/>
          <w:sz w:val="28"/>
          <w:szCs w:val="28"/>
        </w:rPr>
        <w:t xml:space="preserve"> </w:t>
      </w:r>
      <w:r w:rsidR="00DC20C4" w:rsidRPr="00364822">
        <w:rPr>
          <w:rFonts w:ascii="Times New Roman" w:hAnsi="Times New Roman" w:cs="Times New Roman"/>
          <w:sz w:val="28"/>
          <w:szCs w:val="28"/>
        </w:rPr>
        <w:t>[</w:t>
      </w:r>
      <w:r w:rsidR="00DC20C4">
        <w:rPr>
          <w:rFonts w:ascii="Times New Roman" w:hAnsi="Times New Roman" w:cs="Times New Roman"/>
          <w:sz w:val="28"/>
          <w:szCs w:val="28"/>
        </w:rPr>
        <w:t>96</w:t>
      </w:r>
      <w:r w:rsidR="00DC20C4" w:rsidRPr="00364822">
        <w:rPr>
          <w:rFonts w:ascii="Times New Roman" w:hAnsi="Times New Roman" w:cs="Times New Roman"/>
          <w:sz w:val="28"/>
          <w:szCs w:val="28"/>
        </w:rPr>
        <w:t>]</w:t>
      </w:r>
      <w:r w:rsidRPr="007C7194">
        <w:rPr>
          <w:rFonts w:ascii="Times New Roman" w:eastAsia="Times New Roman" w:hAnsi="Times New Roman"/>
          <w:sz w:val="28"/>
          <w:szCs w:val="28"/>
        </w:rPr>
        <w:t>. Все вышеперечисленное актуализирует разработку и внедрение алгоритмов</w:t>
      </w:r>
      <w:r w:rsidRPr="007C7194">
        <w:rPr>
          <w:rFonts w:ascii="Times New Roman" w:eastAsiaTheme="minorHAnsi" w:hAnsi="Times New Roman"/>
          <w:sz w:val="28"/>
          <w:szCs w:val="28"/>
        </w:rPr>
        <w:t xml:space="preserve">, целью которых является четкая стратегия ведения лиц с риском семейного и наследственного КРР, включающая молекулярно-генетическую диагностику, эндоскопическое обследование, профилактику и хирургическую </w:t>
      </w:r>
      <w:r>
        <w:rPr>
          <w:rFonts w:ascii="Times New Roman" w:eastAsiaTheme="minorHAnsi" w:hAnsi="Times New Roman"/>
          <w:sz w:val="28"/>
          <w:szCs w:val="28"/>
        </w:rPr>
        <w:t>интервенцию</w:t>
      </w:r>
      <w:r w:rsidRPr="007C7194">
        <w:rPr>
          <w:rFonts w:ascii="Times New Roman" w:eastAsiaTheme="minorHAnsi" w:hAnsi="Times New Roman"/>
          <w:sz w:val="28"/>
          <w:szCs w:val="28"/>
        </w:rPr>
        <w:t>.</w:t>
      </w:r>
    </w:p>
    <w:p w14:paraId="397B7DAC" w14:textId="77777777" w:rsidR="00D638B9" w:rsidRPr="007C7194" w:rsidRDefault="00D638B9" w:rsidP="005C4DB2">
      <w:pPr>
        <w:pStyle w:val="a7"/>
        <w:spacing w:after="0" w:line="240" w:lineRule="auto"/>
        <w:ind w:left="0" w:firstLine="567"/>
        <w:jc w:val="both"/>
        <w:rPr>
          <w:rFonts w:ascii="Times New Roman" w:eastAsiaTheme="minorHAnsi" w:hAnsi="Times New Roman"/>
          <w:sz w:val="28"/>
          <w:szCs w:val="28"/>
        </w:rPr>
      </w:pPr>
    </w:p>
    <w:p w14:paraId="0D7C0910" w14:textId="77777777" w:rsidR="005C4DB2" w:rsidRPr="00502B95" w:rsidRDefault="005C4DB2" w:rsidP="005C4DB2">
      <w:pPr>
        <w:tabs>
          <w:tab w:val="left" w:pos="354"/>
        </w:tabs>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1.4 </w:t>
      </w:r>
      <w:r w:rsidRPr="00502B95">
        <w:rPr>
          <w:rFonts w:ascii="Times New Roman" w:eastAsia="Times New Roman" w:hAnsi="Times New Roman" w:cs="Times New Roman"/>
          <w:b/>
          <w:bCs/>
          <w:sz w:val="28"/>
          <w:szCs w:val="28"/>
        </w:rPr>
        <w:t>Современные подходы к ранней диагностике колоректального рака у лиц с наследственно отягощённым анамнезом</w:t>
      </w:r>
    </w:p>
    <w:p w14:paraId="6A74572B" w14:textId="7EAB5F0C" w:rsidR="005C4DB2" w:rsidRPr="00213CA8" w:rsidRDefault="005C4DB2" w:rsidP="005C4DB2">
      <w:pPr>
        <w:pStyle w:val="a7"/>
        <w:tabs>
          <w:tab w:val="left" w:pos="1134"/>
        </w:tabs>
        <w:spacing w:after="0" w:line="240" w:lineRule="auto"/>
        <w:ind w:left="0" w:firstLine="709"/>
        <w:jc w:val="both"/>
        <w:rPr>
          <w:rFonts w:ascii="Times New Roman" w:eastAsiaTheme="minorHAnsi" w:hAnsi="Times New Roman" w:cs="Times New Roman"/>
          <w:sz w:val="28"/>
          <w:szCs w:val="28"/>
          <w:lang w:eastAsia="en-US"/>
        </w:rPr>
      </w:pPr>
      <w:r w:rsidRPr="00961593">
        <w:rPr>
          <w:rFonts w:ascii="Times New Roman" w:eastAsia="Times New Roman" w:hAnsi="Times New Roman" w:cs="Times New Roman"/>
          <w:sz w:val="28"/>
          <w:szCs w:val="28"/>
        </w:rPr>
        <w:t>Достижения в области геномики и транскриптомики за последн</w:t>
      </w:r>
      <w:r>
        <w:rPr>
          <w:rFonts w:ascii="Times New Roman" w:eastAsia="Times New Roman" w:hAnsi="Times New Roman" w:cs="Times New Roman"/>
          <w:sz w:val="28"/>
          <w:szCs w:val="28"/>
        </w:rPr>
        <w:t>е</w:t>
      </w:r>
      <w:r w:rsidRPr="00961593">
        <w:rPr>
          <w:rFonts w:ascii="Times New Roman" w:eastAsia="Times New Roman" w:hAnsi="Times New Roman" w:cs="Times New Roman"/>
          <w:sz w:val="28"/>
          <w:szCs w:val="28"/>
        </w:rPr>
        <w:t>е десятилети</w:t>
      </w:r>
      <w:r>
        <w:rPr>
          <w:rFonts w:ascii="Times New Roman" w:eastAsia="Times New Roman" w:hAnsi="Times New Roman" w:cs="Times New Roman"/>
          <w:sz w:val="28"/>
          <w:szCs w:val="28"/>
        </w:rPr>
        <w:t>е</w:t>
      </w:r>
      <w:r w:rsidRPr="0096159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способствовали </w:t>
      </w:r>
      <w:r w:rsidRPr="00961593">
        <w:rPr>
          <w:rFonts w:ascii="Times New Roman" w:eastAsia="Times New Roman" w:hAnsi="Times New Roman" w:cs="Times New Roman"/>
          <w:sz w:val="28"/>
          <w:szCs w:val="28"/>
        </w:rPr>
        <w:t>улучш</w:t>
      </w:r>
      <w:r>
        <w:rPr>
          <w:rFonts w:ascii="Times New Roman" w:eastAsia="Times New Roman" w:hAnsi="Times New Roman" w:cs="Times New Roman"/>
          <w:sz w:val="28"/>
          <w:szCs w:val="28"/>
        </w:rPr>
        <w:t xml:space="preserve">ению диагностики и </w:t>
      </w:r>
      <w:r w:rsidRPr="00961593">
        <w:rPr>
          <w:rFonts w:ascii="Times New Roman" w:eastAsia="Times New Roman" w:hAnsi="Times New Roman" w:cs="Times New Roman"/>
          <w:sz w:val="28"/>
          <w:szCs w:val="28"/>
        </w:rPr>
        <w:t>профилактик</w:t>
      </w:r>
      <w:r>
        <w:rPr>
          <w:rFonts w:ascii="Times New Roman" w:eastAsia="Times New Roman" w:hAnsi="Times New Roman" w:cs="Times New Roman"/>
          <w:sz w:val="28"/>
          <w:szCs w:val="28"/>
        </w:rPr>
        <w:t>и</w:t>
      </w:r>
      <w:r w:rsidRPr="00961593">
        <w:rPr>
          <w:rFonts w:ascii="Times New Roman" w:eastAsia="Times New Roman" w:hAnsi="Times New Roman" w:cs="Times New Roman"/>
          <w:sz w:val="28"/>
          <w:szCs w:val="28"/>
        </w:rPr>
        <w:t xml:space="preserve"> КРР </w:t>
      </w:r>
      <w:r>
        <w:rPr>
          <w:rFonts w:ascii="Times New Roman" w:eastAsia="Times New Roman" w:hAnsi="Times New Roman" w:cs="Times New Roman"/>
          <w:sz w:val="28"/>
          <w:szCs w:val="28"/>
        </w:rPr>
        <w:t>у лиц с НОА</w:t>
      </w:r>
      <w:r w:rsidRPr="0020601A">
        <w:rPr>
          <w:rFonts w:ascii="Times New Roman" w:eastAsia="Times New Roman" w:hAnsi="Times New Roman" w:cs="Times New Roman"/>
          <w:sz w:val="28"/>
          <w:szCs w:val="28"/>
        </w:rPr>
        <w:t>. Подходы к ранней диагностике КРР у лиц с НОА основываются на феномене генетической гетерогенности и стратификации риска при различных вариантах</w:t>
      </w:r>
      <w:r w:rsidRPr="00643180">
        <w:rPr>
          <w:rFonts w:ascii="Times New Roman" w:eastAsia="Times New Roman" w:hAnsi="Times New Roman" w:cs="Times New Roman"/>
          <w:sz w:val="28"/>
          <w:szCs w:val="28"/>
        </w:rPr>
        <w:t xml:space="preserve"> </w:t>
      </w:r>
      <w:r w:rsidRPr="0020601A">
        <w:rPr>
          <w:rFonts w:ascii="Times New Roman" w:eastAsia="Times New Roman" w:hAnsi="Times New Roman" w:cs="Times New Roman"/>
          <w:sz w:val="28"/>
          <w:szCs w:val="28"/>
        </w:rPr>
        <w:t xml:space="preserve">заболевания. Актуальные механизмы молекулярного патогенеза </w:t>
      </w:r>
      <w:r>
        <w:rPr>
          <w:rFonts w:ascii="Times New Roman" w:eastAsiaTheme="minorHAnsi" w:hAnsi="Times New Roman" w:cs="Times New Roman"/>
          <w:sz w:val="28"/>
          <w:szCs w:val="28"/>
          <w:lang w:eastAsia="en-US"/>
        </w:rPr>
        <w:t xml:space="preserve">при КРР </w:t>
      </w:r>
      <w:r w:rsidRPr="0020601A">
        <w:rPr>
          <w:rFonts w:ascii="Times New Roman" w:eastAsiaTheme="minorHAnsi" w:hAnsi="Times New Roman" w:cs="Times New Roman"/>
          <w:sz w:val="28"/>
          <w:szCs w:val="28"/>
          <w:lang w:eastAsia="en-US"/>
        </w:rPr>
        <w:t>разделяются на три типа: хромосомная нестабильность (</w:t>
      </w:r>
      <w:r w:rsidRPr="0020601A">
        <w:rPr>
          <w:rFonts w:ascii="Times New Roman" w:eastAsiaTheme="minorHAnsi" w:hAnsi="Times New Roman" w:cs="Times New Roman"/>
          <w:sz w:val="28"/>
          <w:szCs w:val="28"/>
          <w:lang w:val="en-US" w:eastAsia="en-US"/>
        </w:rPr>
        <w:t>CIN</w:t>
      </w:r>
      <w:proofErr w:type="gramStart"/>
      <w:r w:rsidRPr="0020601A">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 </w:t>
      </w:r>
      <w:proofErr w:type="spellStart"/>
      <w:r w:rsidRPr="0020601A">
        <w:rPr>
          <w:rFonts w:ascii="Times New Roman" w:eastAsiaTheme="minorHAnsi" w:hAnsi="Times New Roman" w:cs="Times New Roman"/>
          <w:sz w:val="28"/>
          <w:szCs w:val="28"/>
          <w:lang w:eastAsia="en-US"/>
        </w:rPr>
        <w:t>микросателлитная</w:t>
      </w:r>
      <w:proofErr w:type="spellEnd"/>
      <w:proofErr w:type="gramEnd"/>
      <w:r w:rsidRPr="0020601A">
        <w:rPr>
          <w:rFonts w:ascii="Times New Roman" w:eastAsiaTheme="minorHAnsi" w:hAnsi="Times New Roman" w:cs="Times New Roman"/>
          <w:sz w:val="28"/>
          <w:szCs w:val="28"/>
          <w:lang w:eastAsia="en-US"/>
        </w:rPr>
        <w:t xml:space="preserve"> нестабильность (</w:t>
      </w:r>
      <w:r w:rsidRPr="0020601A">
        <w:rPr>
          <w:rFonts w:ascii="Times New Roman" w:eastAsiaTheme="minorHAnsi" w:hAnsi="Times New Roman" w:cs="Times New Roman"/>
          <w:sz w:val="28"/>
          <w:szCs w:val="28"/>
          <w:lang w:val="en-US" w:eastAsia="en-US"/>
        </w:rPr>
        <w:t>MSI</w:t>
      </w:r>
      <w:r w:rsidRPr="0020601A">
        <w:rPr>
          <w:rFonts w:ascii="Times New Roman" w:eastAsiaTheme="minorHAnsi" w:hAnsi="Times New Roman" w:cs="Times New Roman"/>
          <w:sz w:val="28"/>
          <w:szCs w:val="28"/>
          <w:lang w:eastAsia="en-US"/>
        </w:rPr>
        <w:t xml:space="preserve">) и </w:t>
      </w:r>
      <w:proofErr w:type="spellStart"/>
      <w:r w:rsidRPr="0020601A">
        <w:rPr>
          <w:rFonts w:ascii="Times New Roman" w:eastAsiaTheme="minorHAnsi" w:hAnsi="Times New Roman" w:cs="Times New Roman"/>
          <w:sz w:val="28"/>
          <w:szCs w:val="28"/>
          <w:lang w:eastAsia="en-US"/>
        </w:rPr>
        <w:t>гиперметилировани</w:t>
      </w:r>
      <w:r>
        <w:rPr>
          <w:rFonts w:ascii="Times New Roman" w:eastAsiaTheme="minorHAnsi" w:hAnsi="Times New Roman" w:cs="Times New Roman"/>
          <w:sz w:val="28"/>
          <w:szCs w:val="28"/>
          <w:lang w:eastAsia="en-US"/>
        </w:rPr>
        <w:t>е</w:t>
      </w:r>
      <w:proofErr w:type="spellEnd"/>
      <w:r w:rsidRPr="0020601A">
        <w:rPr>
          <w:rFonts w:ascii="Times New Roman" w:eastAsiaTheme="minorHAnsi" w:hAnsi="Times New Roman" w:cs="Times New Roman"/>
          <w:sz w:val="28"/>
          <w:szCs w:val="28"/>
          <w:lang w:eastAsia="en-US"/>
        </w:rPr>
        <w:t xml:space="preserve"> </w:t>
      </w:r>
      <w:r w:rsidRPr="0020601A">
        <w:rPr>
          <w:rFonts w:ascii="Times New Roman" w:eastAsiaTheme="minorHAnsi" w:hAnsi="Times New Roman" w:cs="Times New Roman"/>
          <w:sz w:val="28"/>
          <w:szCs w:val="28"/>
          <w:lang w:val="en-US" w:eastAsia="en-US"/>
        </w:rPr>
        <w:t>CpG</w:t>
      </w:r>
      <w:r w:rsidRPr="0020601A">
        <w:rPr>
          <w:rFonts w:ascii="Times New Roman" w:eastAsiaTheme="minorHAnsi" w:hAnsi="Times New Roman" w:cs="Times New Roman"/>
          <w:sz w:val="28"/>
          <w:szCs w:val="28"/>
          <w:lang w:eastAsia="en-US"/>
        </w:rPr>
        <w:t>-островков. В рамках этих механизмов описаны распространенные мутации, хромосомные изменения и транслокации, влияющие на важные сигнальные пути (</w:t>
      </w:r>
      <w:r w:rsidRPr="0020601A">
        <w:rPr>
          <w:rFonts w:ascii="Times New Roman" w:eastAsiaTheme="minorHAnsi" w:hAnsi="Times New Roman" w:cs="Times New Roman"/>
          <w:sz w:val="28"/>
          <w:szCs w:val="28"/>
          <w:lang w:val="en-US" w:eastAsia="en-US"/>
        </w:rPr>
        <w:t>WNT</w:t>
      </w:r>
      <w:r w:rsidRPr="0020601A">
        <w:rPr>
          <w:rFonts w:ascii="Times New Roman" w:eastAsiaTheme="minorHAnsi" w:hAnsi="Times New Roman" w:cs="Times New Roman"/>
          <w:sz w:val="28"/>
          <w:szCs w:val="28"/>
          <w:lang w:eastAsia="en-US"/>
        </w:rPr>
        <w:t xml:space="preserve">, </w:t>
      </w:r>
      <w:r w:rsidRPr="0020601A">
        <w:rPr>
          <w:rFonts w:ascii="Times New Roman" w:eastAsiaTheme="minorHAnsi" w:hAnsi="Times New Roman" w:cs="Times New Roman"/>
          <w:sz w:val="28"/>
          <w:szCs w:val="28"/>
          <w:lang w:val="en-US" w:eastAsia="en-US"/>
        </w:rPr>
        <w:t>MAPK</w:t>
      </w:r>
      <w:r w:rsidRPr="0020601A">
        <w:rPr>
          <w:rFonts w:ascii="Times New Roman" w:eastAsiaTheme="minorHAnsi" w:hAnsi="Times New Roman" w:cs="Times New Roman"/>
          <w:sz w:val="28"/>
          <w:szCs w:val="28"/>
          <w:lang w:eastAsia="en-US"/>
        </w:rPr>
        <w:t>/</w:t>
      </w:r>
      <w:r w:rsidRPr="0020601A">
        <w:rPr>
          <w:rFonts w:ascii="Times New Roman" w:eastAsiaTheme="minorHAnsi" w:hAnsi="Times New Roman" w:cs="Times New Roman"/>
          <w:sz w:val="28"/>
          <w:szCs w:val="28"/>
          <w:lang w:val="en-US" w:eastAsia="en-US"/>
        </w:rPr>
        <w:t>PI</w:t>
      </w:r>
      <w:r w:rsidRPr="0020601A">
        <w:rPr>
          <w:rFonts w:ascii="Times New Roman" w:eastAsiaTheme="minorHAnsi" w:hAnsi="Times New Roman" w:cs="Times New Roman"/>
          <w:sz w:val="28"/>
          <w:szCs w:val="28"/>
          <w:lang w:eastAsia="en-US"/>
        </w:rPr>
        <w:t>3</w:t>
      </w:r>
      <w:r w:rsidRPr="0020601A">
        <w:rPr>
          <w:rFonts w:ascii="Times New Roman" w:eastAsiaTheme="minorHAnsi" w:hAnsi="Times New Roman" w:cs="Times New Roman"/>
          <w:sz w:val="28"/>
          <w:szCs w:val="28"/>
          <w:lang w:val="en-US" w:eastAsia="en-US"/>
        </w:rPr>
        <w:t>K</w:t>
      </w:r>
      <w:r w:rsidRPr="0020601A">
        <w:rPr>
          <w:rFonts w:ascii="Times New Roman" w:eastAsiaTheme="minorHAnsi" w:hAnsi="Times New Roman" w:cs="Times New Roman"/>
          <w:sz w:val="28"/>
          <w:szCs w:val="28"/>
          <w:lang w:eastAsia="en-US"/>
        </w:rPr>
        <w:t xml:space="preserve">, </w:t>
      </w:r>
      <w:r w:rsidRPr="0020601A">
        <w:rPr>
          <w:rFonts w:ascii="Times New Roman" w:eastAsiaTheme="minorHAnsi" w:hAnsi="Times New Roman" w:cs="Times New Roman"/>
          <w:sz w:val="28"/>
          <w:szCs w:val="28"/>
          <w:lang w:val="en-US" w:eastAsia="en-US"/>
        </w:rPr>
        <w:t>TGF</w:t>
      </w:r>
      <w:r w:rsidRPr="0020601A">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ß</w:t>
      </w:r>
      <w:r w:rsidRPr="0020601A">
        <w:rPr>
          <w:rFonts w:ascii="Times New Roman" w:eastAsiaTheme="minorHAnsi" w:hAnsi="Times New Roman" w:cs="Times New Roman"/>
          <w:sz w:val="28"/>
          <w:szCs w:val="28"/>
          <w:lang w:eastAsia="en-US"/>
        </w:rPr>
        <w:t xml:space="preserve">, </w:t>
      </w:r>
      <w:r w:rsidRPr="0020601A">
        <w:rPr>
          <w:rFonts w:ascii="Times New Roman" w:eastAsiaTheme="minorHAnsi" w:hAnsi="Times New Roman" w:cs="Times New Roman"/>
          <w:sz w:val="28"/>
          <w:szCs w:val="28"/>
          <w:lang w:val="en-US" w:eastAsia="en-US"/>
        </w:rPr>
        <w:t>TP</w:t>
      </w:r>
      <w:r w:rsidRPr="0020601A">
        <w:rPr>
          <w:rFonts w:ascii="Times New Roman" w:eastAsiaTheme="minorHAnsi" w:hAnsi="Times New Roman" w:cs="Times New Roman"/>
          <w:sz w:val="28"/>
          <w:szCs w:val="28"/>
          <w:lang w:eastAsia="en-US"/>
        </w:rPr>
        <w:t xml:space="preserve">53); мутации, в частности, в генах </w:t>
      </w:r>
      <w:r w:rsidRPr="0020601A">
        <w:rPr>
          <w:rFonts w:ascii="Times New Roman" w:eastAsiaTheme="minorHAnsi" w:hAnsi="Times New Roman" w:cs="Times New Roman"/>
          <w:i/>
          <w:iCs/>
          <w:sz w:val="28"/>
          <w:szCs w:val="28"/>
          <w:lang w:val="en-US" w:eastAsia="en-US"/>
        </w:rPr>
        <w:t>c</w:t>
      </w:r>
      <w:r w:rsidRPr="0020601A">
        <w:rPr>
          <w:rFonts w:ascii="Times New Roman" w:eastAsiaTheme="minorHAnsi" w:hAnsi="Times New Roman" w:cs="Times New Roman"/>
          <w:i/>
          <w:iCs/>
          <w:sz w:val="28"/>
          <w:szCs w:val="28"/>
          <w:lang w:eastAsia="en-US"/>
        </w:rPr>
        <w:t>-</w:t>
      </w:r>
      <w:r w:rsidRPr="0020601A">
        <w:rPr>
          <w:rFonts w:ascii="Times New Roman" w:eastAsiaTheme="minorHAnsi" w:hAnsi="Times New Roman" w:cs="Times New Roman"/>
          <w:i/>
          <w:iCs/>
          <w:sz w:val="28"/>
          <w:szCs w:val="28"/>
          <w:lang w:val="en-US" w:eastAsia="en-US"/>
        </w:rPr>
        <w:t>MYC</w:t>
      </w:r>
      <w:r w:rsidRPr="0020601A">
        <w:rPr>
          <w:rFonts w:ascii="Times New Roman" w:eastAsiaTheme="minorHAnsi" w:hAnsi="Times New Roman" w:cs="Times New Roman"/>
          <w:i/>
          <w:iCs/>
          <w:sz w:val="28"/>
          <w:szCs w:val="28"/>
          <w:lang w:eastAsia="en-US"/>
        </w:rPr>
        <w:t xml:space="preserve">, </w:t>
      </w:r>
      <w:r w:rsidRPr="0020601A">
        <w:rPr>
          <w:rFonts w:ascii="Times New Roman" w:eastAsiaTheme="minorHAnsi" w:hAnsi="Times New Roman" w:cs="Times New Roman"/>
          <w:i/>
          <w:iCs/>
          <w:sz w:val="28"/>
          <w:szCs w:val="28"/>
          <w:lang w:val="en-US" w:eastAsia="en-US"/>
        </w:rPr>
        <w:t>KRAS</w:t>
      </w:r>
      <w:r w:rsidRPr="0020601A">
        <w:rPr>
          <w:rFonts w:ascii="Times New Roman" w:eastAsiaTheme="minorHAnsi" w:hAnsi="Times New Roman" w:cs="Times New Roman"/>
          <w:i/>
          <w:iCs/>
          <w:sz w:val="28"/>
          <w:szCs w:val="28"/>
          <w:lang w:eastAsia="en-US"/>
        </w:rPr>
        <w:t xml:space="preserve">, </w:t>
      </w:r>
      <w:r w:rsidRPr="0020601A">
        <w:rPr>
          <w:rFonts w:ascii="Times New Roman" w:eastAsiaTheme="minorHAnsi" w:hAnsi="Times New Roman" w:cs="Times New Roman"/>
          <w:i/>
          <w:iCs/>
          <w:sz w:val="28"/>
          <w:szCs w:val="28"/>
          <w:lang w:val="en-US" w:eastAsia="en-US"/>
        </w:rPr>
        <w:t>BRAF</w:t>
      </w:r>
      <w:r w:rsidRPr="0020601A">
        <w:rPr>
          <w:rFonts w:ascii="Times New Roman" w:eastAsiaTheme="minorHAnsi" w:hAnsi="Times New Roman" w:cs="Times New Roman"/>
          <w:i/>
          <w:iCs/>
          <w:sz w:val="28"/>
          <w:szCs w:val="28"/>
          <w:lang w:eastAsia="en-US"/>
        </w:rPr>
        <w:t xml:space="preserve">, </w:t>
      </w:r>
      <w:r w:rsidRPr="0020601A">
        <w:rPr>
          <w:rFonts w:ascii="Times New Roman" w:eastAsiaTheme="minorHAnsi" w:hAnsi="Times New Roman" w:cs="Times New Roman"/>
          <w:i/>
          <w:iCs/>
          <w:sz w:val="28"/>
          <w:szCs w:val="28"/>
          <w:lang w:val="en-US" w:eastAsia="en-US"/>
        </w:rPr>
        <w:t>PIK</w:t>
      </w:r>
      <w:r w:rsidRPr="0020601A">
        <w:rPr>
          <w:rFonts w:ascii="Times New Roman" w:eastAsiaTheme="minorHAnsi" w:hAnsi="Times New Roman" w:cs="Times New Roman"/>
          <w:i/>
          <w:iCs/>
          <w:sz w:val="28"/>
          <w:szCs w:val="28"/>
          <w:lang w:eastAsia="en-US"/>
        </w:rPr>
        <w:t>3</w:t>
      </w:r>
      <w:r w:rsidRPr="0020601A">
        <w:rPr>
          <w:rFonts w:ascii="Times New Roman" w:eastAsiaTheme="minorHAnsi" w:hAnsi="Times New Roman" w:cs="Times New Roman"/>
          <w:i/>
          <w:iCs/>
          <w:sz w:val="28"/>
          <w:szCs w:val="28"/>
          <w:lang w:val="en-US" w:eastAsia="en-US"/>
        </w:rPr>
        <w:t>CA</w:t>
      </w:r>
      <w:r w:rsidRPr="0020601A">
        <w:rPr>
          <w:rFonts w:ascii="Times New Roman" w:eastAsiaTheme="minorHAnsi" w:hAnsi="Times New Roman" w:cs="Times New Roman"/>
          <w:i/>
          <w:iCs/>
          <w:sz w:val="28"/>
          <w:szCs w:val="28"/>
          <w:lang w:eastAsia="en-US"/>
        </w:rPr>
        <w:t xml:space="preserve">, </w:t>
      </w:r>
      <w:r w:rsidRPr="0020601A">
        <w:rPr>
          <w:rFonts w:ascii="Times New Roman" w:eastAsiaTheme="minorHAnsi" w:hAnsi="Times New Roman" w:cs="Times New Roman"/>
          <w:i/>
          <w:iCs/>
          <w:sz w:val="28"/>
          <w:szCs w:val="28"/>
          <w:lang w:val="en-US" w:eastAsia="en-US"/>
        </w:rPr>
        <w:t>PTEN</w:t>
      </w:r>
      <w:r w:rsidRPr="0020601A">
        <w:rPr>
          <w:rFonts w:ascii="Times New Roman" w:eastAsiaTheme="minorHAnsi" w:hAnsi="Times New Roman" w:cs="Times New Roman"/>
          <w:i/>
          <w:iCs/>
          <w:sz w:val="28"/>
          <w:szCs w:val="28"/>
          <w:lang w:eastAsia="en-US"/>
        </w:rPr>
        <w:t xml:space="preserve">, </w:t>
      </w:r>
      <w:r w:rsidRPr="0020601A">
        <w:rPr>
          <w:rFonts w:ascii="Times New Roman" w:eastAsiaTheme="minorHAnsi" w:hAnsi="Times New Roman" w:cs="Times New Roman"/>
          <w:i/>
          <w:iCs/>
          <w:sz w:val="28"/>
          <w:szCs w:val="28"/>
          <w:lang w:val="en-US" w:eastAsia="en-US"/>
        </w:rPr>
        <w:t>SMAD</w:t>
      </w:r>
      <w:r w:rsidRPr="0020601A">
        <w:rPr>
          <w:rFonts w:ascii="Times New Roman" w:eastAsiaTheme="minorHAnsi" w:hAnsi="Times New Roman" w:cs="Times New Roman"/>
          <w:i/>
          <w:iCs/>
          <w:sz w:val="28"/>
          <w:szCs w:val="28"/>
          <w:lang w:eastAsia="en-US"/>
        </w:rPr>
        <w:t xml:space="preserve">2 </w:t>
      </w:r>
      <w:r w:rsidRPr="0020601A">
        <w:rPr>
          <w:rFonts w:ascii="Times New Roman" w:eastAsiaTheme="minorHAnsi" w:hAnsi="Times New Roman" w:cs="Times New Roman"/>
          <w:sz w:val="28"/>
          <w:szCs w:val="28"/>
          <w:lang w:eastAsia="en-US"/>
        </w:rPr>
        <w:t>и</w:t>
      </w:r>
      <w:r w:rsidRPr="0020601A">
        <w:rPr>
          <w:rFonts w:ascii="Times New Roman" w:eastAsiaTheme="minorHAnsi" w:hAnsi="Times New Roman" w:cs="Times New Roman"/>
          <w:i/>
          <w:iCs/>
          <w:sz w:val="28"/>
          <w:szCs w:val="28"/>
          <w:lang w:eastAsia="en-US"/>
        </w:rPr>
        <w:t xml:space="preserve"> </w:t>
      </w:r>
      <w:r w:rsidRPr="0020601A">
        <w:rPr>
          <w:rFonts w:ascii="Times New Roman" w:eastAsiaTheme="minorHAnsi" w:hAnsi="Times New Roman" w:cs="Times New Roman"/>
          <w:i/>
          <w:iCs/>
          <w:sz w:val="28"/>
          <w:szCs w:val="28"/>
          <w:lang w:val="en-US" w:eastAsia="en-US"/>
        </w:rPr>
        <w:t>SMAD</w:t>
      </w:r>
      <w:r w:rsidRPr="0020601A">
        <w:rPr>
          <w:rFonts w:ascii="Times New Roman" w:eastAsiaTheme="minorHAnsi" w:hAnsi="Times New Roman" w:cs="Times New Roman"/>
          <w:i/>
          <w:iCs/>
          <w:sz w:val="28"/>
          <w:szCs w:val="28"/>
          <w:lang w:eastAsia="en-US"/>
        </w:rPr>
        <w:t>4,</w:t>
      </w:r>
      <w:r w:rsidRPr="0020601A">
        <w:rPr>
          <w:rFonts w:ascii="Times New Roman" w:eastAsiaTheme="minorHAnsi" w:hAnsi="Times New Roman" w:cs="Times New Roman"/>
          <w:sz w:val="28"/>
          <w:szCs w:val="28"/>
          <w:lang w:eastAsia="en-US"/>
        </w:rPr>
        <w:t xml:space="preserve"> используются в качестве прогностических маркеров исхода заболевания. Кроме мутаций генов, изменения в некодирующих РНК, таких как длинные некодирующие РНК или микро-РНК, также могут участвовать в различных этапах канцерогенеза и иметь прогностическое значение в качестве биомаркеров</w:t>
      </w:r>
      <w:r w:rsidR="00DC20C4">
        <w:rPr>
          <w:rFonts w:ascii="Times New Roman" w:eastAsiaTheme="minorHAnsi" w:hAnsi="Times New Roman" w:cs="Times New Roman"/>
          <w:sz w:val="28"/>
          <w:szCs w:val="28"/>
          <w:lang w:eastAsia="en-US"/>
        </w:rPr>
        <w:t xml:space="preserve"> </w:t>
      </w:r>
      <w:r w:rsidR="00DC20C4" w:rsidRPr="00364822">
        <w:rPr>
          <w:rFonts w:ascii="Times New Roman" w:hAnsi="Times New Roman" w:cs="Times New Roman"/>
          <w:sz w:val="28"/>
          <w:szCs w:val="28"/>
        </w:rPr>
        <w:t>[</w:t>
      </w:r>
      <w:r w:rsidR="00DC20C4">
        <w:rPr>
          <w:rFonts w:ascii="Times New Roman" w:hAnsi="Times New Roman" w:cs="Times New Roman"/>
          <w:sz w:val="28"/>
          <w:szCs w:val="28"/>
        </w:rPr>
        <w:t>91</w:t>
      </w:r>
      <w:r w:rsidR="00DC20C4" w:rsidRPr="00364822">
        <w:rPr>
          <w:rFonts w:ascii="Times New Roman" w:hAnsi="Times New Roman" w:cs="Times New Roman"/>
          <w:sz w:val="28"/>
          <w:szCs w:val="28"/>
        </w:rPr>
        <w:t>]</w:t>
      </w:r>
      <w:r w:rsidRPr="0020601A">
        <w:rPr>
          <w:rFonts w:ascii="Times New Roman" w:eastAsiaTheme="minorHAnsi" w:hAnsi="Times New Roman" w:cs="Times New Roman"/>
          <w:sz w:val="28"/>
          <w:szCs w:val="28"/>
          <w:lang w:eastAsia="en-US"/>
        </w:rPr>
        <w:t>.</w:t>
      </w:r>
    </w:p>
    <w:p w14:paraId="0C40FAD8" w14:textId="62D396E1" w:rsidR="005C4DB2" w:rsidRDefault="005C4DB2" w:rsidP="005C4DB2">
      <w:pPr>
        <w:pStyle w:val="a7"/>
        <w:tabs>
          <w:tab w:val="left" w:pos="1134"/>
        </w:tabs>
        <w:spacing w:after="0" w:line="240" w:lineRule="auto"/>
        <w:ind w:left="0" w:firstLine="709"/>
        <w:jc w:val="both"/>
        <w:rPr>
          <w:rFonts w:ascii="Times New Roman" w:eastAsiaTheme="minorHAnsi" w:hAnsi="Times New Roman" w:cs="Times New Roman"/>
          <w:sz w:val="28"/>
          <w:szCs w:val="28"/>
          <w:lang w:eastAsia="en-US"/>
        </w:rPr>
      </w:pPr>
      <w:r w:rsidRPr="0020601A">
        <w:rPr>
          <w:rFonts w:ascii="Times New Roman" w:eastAsiaTheme="minorHAnsi" w:hAnsi="Times New Roman" w:cs="Times New Roman"/>
          <w:sz w:val="28"/>
          <w:szCs w:val="28"/>
          <w:lang w:eastAsia="en-US"/>
        </w:rPr>
        <w:lastRenderedPageBreak/>
        <w:t xml:space="preserve">Хотя НОС характеризуются </w:t>
      </w:r>
      <w:r>
        <w:rPr>
          <w:rFonts w:ascii="Times New Roman" w:eastAsiaTheme="minorHAnsi" w:hAnsi="Times New Roman" w:cs="Times New Roman"/>
          <w:sz w:val="28"/>
          <w:szCs w:val="28"/>
          <w:lang w:eastAsia="en-US"/>
        </w:rPr>
        <w:t>семейной агрегацией</w:t>
      </w:r>
      <w:r w:rsidRPr="0020601A">
        <w:rPr>
          <w:rFonts w:ascii="Times New Roman" w:eastAsiaTheme="minorHAnsi" w:hAnsi="Times New Roman" w:cs="Times New Roman"/>
          <w:sz w:val="28"/>
          <w:szCs w:val="28"/>
          <w:lang w:eastAsia="en-US"/>
        </w:rPr>
        <w:t xml:space="preserve"> КРР</w:t>
      </w:r>
      <w:r w:rsidR="00DC20C4">
        <w:rPr>
          <w:rFonts w:ascii="Times New Roman" w:eastAsiaTheme="minorHAnsi" w:hAnsi="Times New Roman" w:cs="Times New Roman"/>
          <w:sz w:val="28"/>
          <w:szCs w:val="28"/>
          <w:lang w:eastAsia="en-US"/>
        </w:rPr>
        <w:t xml:space="preserve"> </w:t>
      </w:r>
      <w:r w:rsidR="00DC20C4" w:rsidRPr="00364822">
        <w:rPr>
          <w:rFonts w:ascii="Times New Roman" w:hAnsi="Times New Roman" w:cs="Times New Roman"/>
          <w:sz w:val="28"/>
          <w:szCs w:val="28"/>
        </w:rPr>
        <w:t>[</w:t>
      </w:r>
      <w:r w:rsidR="00DC20C4">
        <w:rPr>
          <w:rFonts w:ascii="Times New Roman" w:hAnsi="Times New Roman" w:cs="Times New Roman"/>
          <w:sz w:val="28"/>
          <w:szCs w:val="28"/>
        </w:rPr>
        <w:t>97</w:t>
      </w:r>
      <w:r w:rsidR="00DC20C4" w:rsidRPr="00364822">
        <w:rPr>
          <w:rFonts w:ascii="Times New Roman" w:hAnsi="Times New Roman" w:cs="Times New Roman"/>
          <w:sz w:val="28"/>
          <w:szCs w:val="28"/>
        </w:rPr>
        <w:t>]</w:t>
      </w:r>
      <w:r w:rsidRPr="0020601A">
        <w:rPr>
          <w:rFonts w:ascii="Times New Roman" w:eastAsiaTheme="minorHAnsi" w:hAnsi="Times New Roman" w:cs="Times New Roman"/>
          <w:sz w:val="28"/>
          <w:szCs w:val="28"/>
          <w:lang w:eastAsia="en-US"/>
        </w:rPr>
        <w:t>, большинство таких случаев</w:t>
      </w:r>
      <w:r w:rsidRPr="006F56F5">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w:t>
      </w:r>
      <w:r w:rsidRPr="006F56F5">
        <w:rPr>
          <w:rFonts w:ascii="Times New Roman" w:eastAsiaTheme="minorHAnsi" w:hAnsi="Times New Roman" w:cs="Times New Roman"/>
          <w:sz w:val="28"/>
          <w:szCs w:val="28"/>
          <w:lang w:eastAsia="en-US"/>
        </w:rPr>
        <w:t>85%)</w:t>
      </w:r>
      <w:r w:rsidRPr="0020601A">
        <w:rPr>
          <w:rFonts w:ascii="Times New Roman" w:eastAsiaTheme="minorHAnsi" w:hAnsi="Times New Roman" w:cs="Times New Roman"/>
          <w:sz w:val="28"/>
          <w:szCs w:val="28"/>
          <w:lang w:eastAsia="en-US"/>
        </w:rPr>
        <w:t xml:space="preserve">, по мнению </w:t>
      </w:r>
      <w:r w:rsidRPr="0020601A">
        <w:rPr>
          <w:rFonts w:ascii="Times New Roman" w:hAnsi="Times New Roman" w:cs="Times New Roman"/>
          <w:sz w:val="28"/>
          <w:szCs w:val="28"/>
          <w:lang w:val="en-US"/>
        </w:rPr>
        <w:t>Pearlman</w:t>
      </w:r>
      <w:r w:rsidRPr="0020601A">
        <w:rPr>
          <w:rFonts w:ascii="Times New Roman" w:eastAsiaTheme="minorHAnsi" w:hAnsi="Times New Roman" w:cs="Times New Roman"/>
          <w:sz w:val="28"/>
          <w:szCs w:val="28"/>
          <w:lang w:eastAsia="en-US"/>
        </w:rPr>
        <w:t xml:space="preserve"> не связаны с </w:t>
      </w:r>
      <w:proofErr w:type="spellStart"/>
      <w:r w:rsidRPr="0020601A">
        <w:rPr>
          <w:rFonts w:ascii="Times New Roman" w:eastAsiaTheme="minorHAnsi" w:hAnsi="Times New Roman" w:cs="Times New Roman"/>
          <w:sz w:val="28"/>
          <w:szCs w:val="28"/>
          <w:lang w:eastAsia="en-US"/>
        </w:rPr>
        <w:t>герминальными</w:t>
      </w:r>
      <w:proofErr w:type="spellEnd"/>
      <w:r w:rsidRPr="0020601A">
        <w:rPr>
          <w:rFonts w:ascii="Times New Roman" w:eastAsiaTheme="minorHAnsi" w:hAnsi="Times New Roman" w:cs="Times New Roman"/>
          <w:sz w:val="28"/>
          <w:szCs w:val="28"/>
          <w:lang w:eastAsia="en-US"/>
        </w:rPr>
        <w:t xml:space="preserve"> мутациями в генах предрасположенности</w:t>
      </w:r>
      <w:r w:rsidR="00DC20C4">
        <w:rPr>
          <w:rFonts w:ascii="Times New Roman" w:eastAsiaTheme="minorHAnsi" w:hAnsi="Times New Roman" w:cs="Times New Roman"/>
          <w:sz w:val="28"/>
          <w:szCs w:val="28"/>
          <w:lang w:eastAsia="en-US"/>
        </w:rPr>
        <w:t xml:space="preserve"> </w:t>
      </w:r>
      <w:r w:rsidR="00DC20C4" w:rsidRPr="00364822">
        <w:rPr>
          <w:rFonts w:ascii="Times New Roman" w:hAnsi="Times New Roman" w:cs="Times New Roman"/>
          <w:sz w:val="28"/>
          <w:szCs w:val="28"/>
        </w:rPr>
        <w:t>[</w:t>
      </w:r>
      <w:r w:rsidR="00DC20C4">
        <w:rPr>
          <w:rFonts w:ascii="Times New Roman" w:hAnsi="Times New Roman" w:cs="Times New Roman"/>
          <w:sz w:val="28"/>
          <w:szCs w:val="28"/>
        </w:rPr>
        <w:t>98</w:t>
      </w:r>
      <w:r w:rsidR="00DC20C4" w:rsidRPr="00364822">
        <w:rPr>
          <w:rFonts w:ascii="Times New Roman" w:hAnsi="Times New Roman" w:cs="Times New Roman"/>
          <w:sz w:val="28"/>
          <w:szCs w:val="28"/>
        </w:rPr>
        <w:t>]</w:t>
      </w:r>
      <w:r w:rsidRPr="0020601A">
        <w:rPr>
          <w:rFonts w:ascii="Times New Roman" w:eastAsiaTheme="minorHAnsi" w:hAnsi="Times New Roman" w:cs="Times New Roman"/>
          <w:sz w:val="28"/>
          <w:szCs w:val="28"/>
          <w:lang w:eastAsia="en-US"/>
        </w:rPr>
        <w:t xml:space="preserve">, а молекулярный профиль спорадических опухолей с ранним началом отличается такового при позднем начале заболевания. По данным </w:t>
      </w:r>
      <w:proofErr w:type="spellStart"/>
      <w:r w:rsidRPr="0020601A">
        <w:rPr>
          <w:rFonts w:ascii="Times New Roman" w:eastAsiaTheme="minorHAnsi" w:hAnsi="Times New Roman" w:cs="Times New Roman"/>
          <w:sz w:val="28"/>
          <w:szCs w:val="28"/>
          <w:lang w:eastAsia="en-US"/>
        </w:rPr>
        <w:t>Stoffel</w:t>
      </w:r>
      <w:proofErr w:type="spellEnd"/>
      <w:r w:rsidRPr="0020601A">
        <w:rPr>
          <w:rFonts w:ascii="Times New Roman" w:eastAsiaTheme="minorHAnsi" w:hAnsi="Times New Roman" w:cs="Times New Roman"/>
          <w:sz w:val="28"/>
          <w:szCs w:val="28"/>
          <w:lang w:eastAsia="en-US"/>
        </w:rPr>
        <w:t xml:space="preserve"> и </w:t>
      </w:r>
      <w:proofErr w:type="spellStart"/>
      <w:r w:rsidRPr="0020601A">
        <w:rPr>
          <w:rFonts w:ascii="Times New Roman" w:eastAsiaTheme="minorHAnsi" w:hAnsi="Times New Roman" w:cs="Times New Roman"/>
          <w:sz w:val="28"/>
          <w:szCs w:val="28"/>
          <w:lang w:eastAsia="en-US"/>
        </w:rPr>
        <w:t>Murphy</w:t>
      </w:r>
      <w:proofErr w:type="spellEnd"/>
      <w:r w:rsidRPr="0020601A">
        <w:rPr>
          <w:rFonts w:ascii="Times New Roman" w:eastAsiaTheme="minorHAnsi" w:hAnsi="Times New Roman" w:cs="Times New Roman"/>
          <w:sz w:val="28"/>
          <w:szCs w:val="28"/>
          <w:lang w:eastAsia="en-US"/>
        </w:rPr>
        <w:t xml:space="preserve"> при раннем КРР, по сравнению с опухолями, возникающими в среднем для популяции возрасте, наблюдается более низкая частота соматических мутаций генов </w:t>
      </w:r>
      <w:r w:rsidRPr="0020601A">
        <w:rPr>
          <w:rFonts w:ascii="Times New Roman" w:eastAsiaTheme="minorHAnsi" w:hAnsi="Times New Roman" w:cs="Times New Roman"/>
          <w:i/>
          <w:iCs/>
          <w:sz w:val="28"/>
          <w:szCs w:val="28"/>
          <w:lang w:eastAsia="en-US"/>
        </w:rPr>
        <w:t xml:space="preserve">APC </w:t>
      </w:r>
      <w:r w:rsidRPr="0020601A">
        <w:rPr>
          <w:rFonts w:ascii="Times New Roman" w:eastAsiaTheme="minorHAnsi" w:hAnsi="Times New Roman" w:cs="Times New Roman"/>
          <w:sz w:val="28"/>
          <w:szCs w:val="28"/>
          <w:lang w:eastAsia="en-US"/>
        </w:rPr>
        <w:t>и</w:t>
      </w:r>
      <w:r w:rsidRPr="0020601A">
        <w:rPr>
          <w:rFonts w:ascii="Times New Roman" w:eastAsiaTheme="minorHAnsi" w:hAnsi="Times New Roman" w:cs="Times New Roman"/>
          <w:i/>
          <w:iCs/>
          <w:sz w:val="28"/>
          <w:szCs w:val="28"/>
          <w:lang w:eastAsia="en-US"/>
        </w:rPr>
        <w:t xml:space="preserve"> BRAF</w:t>
      </w:r>
      <w:r w:rsidRPr="0020601A">
        <w:rPr>
          <w:rFonts w:ascii="Times New Roman" w:eastAsiaTheme="minorHAnsi" w:hAnsi="Times New Roman" w:cs="Times New Roman"/>
          <w:sz w:val="28"/>
          <w:szCs w:val="28"/>
          <w:lang w:eastAsia="en-US"/>
        </w:rPr>
        <w:t xml:space="preserve"> и более высокая – гена </w:t>
      </w:r>
      <w:r w:rsidRPr="0020601A">
        <w:rPr>
          <w:rFonts w:ascii="Times New Roman" w:eastAsiaTheme="minorHAnsi" w:hAnsi="Times New Roman" w:cs="Times New Roman"/>
          <w:i/>
          <w:iCs/>
          <w:sz w:val="28"/>
          <w:szCs w:val="28"/>
          <w:lang w:eastAsia="en-US"/>
        </w:rPr>
        <w:t>CTNNB1</w:t>
      </w:r>
      <w:r w:rsidR="00DC20C4">
        <w:rPr>
          <w:rFonts w:ascii="Times New Roman" w:eastAsiaTheme="minorHAnsi" w:hAnsi="Times New Roman" w:cs="Times New Roman"/>
          <w:i/>
          <w:iCs/>
          <w:sz w:val="28"/>
          <w:szCs w:val="28"/>
          <w:lang w:eastAsia="en-US"/>
        </w:rPr>
        <w:t xml:space="preserve"> </w:t>
      </w:r>
      <w:r w:rsidR="00DC20C4" w:rsidRPr="00364822">
        <w:rPr>
          <w:rFonts w:ascii="Times New Roman" w:hAnsi="Times New Roman" w:cs="Times New Roman"/>
          <w:sz w:val="28"/>
          <w:szCs w:val="28"/>
        </w:rPr>
        <w:t>[</w:t>
      </w:r>
      <w:r w:rsidR="00DC20C4">
        <w:rPr>
          <w:rFonts w:ascii="Times New Roman" w:hAnsi="Times New Roman" w:cs="Times New Roman"/>
          <w:sz w:val="28"/>
          <w:szCs w:val="28"/>
        </w:rPr>
        <w:t>99</w:t>
      </w:r>
      <w:r w:rsidR="00DC20C4" w:rsidRPr="00364822">
        <w:rPr>
          <w:rFonts w:ascii="Times New Roman" w:hAnsi="Times New Roman" w:cs="Times New Roman"/>
          <w:sz w:val="28"/>
          <w:szCs w:val="28"/>
        </w:rPr>
        <w:t>]</w:t>
      </w:r>
      <w:r w:rsidRPr="0020601A">
        <w:rPr>
          <w:rFonts w:ascii="Times New Roman" w:eastAsiaTheme="minorHAnsi" w:hAnsi="Times New Roman" w:cs="Times New Roman"/>
          <w:sz w:val="28"/>
          <w:szCs w:val="28"/>
          <w:lang w:eastAsia="en-US"/>
        </w:rPr>
        <w:t xml:space="preserve">. </w:t>
      </w:r>
    </w:p>
    <w:p w14:paraId="33E3EB5D" w14:textId="21439AF5" w:rsidR="005C4DB2" w:rsidRDefault="005C4DB2" w:rsidP="005C4DB2">
      <w:pPr>
        <w:pStyle w:val="a7"/>
        <w:tabs>
          <w:tab w:val="left" w:pos="1134"/>
        </w:tabs>
        <w:spacing w:after="0" w:line="240" w:lineRule="auto"/>
        <w:ind w:left="0"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Накопленный опыт и в</w:t>
      </w:r>
      <w:r w:rsidRPr="0020601A">
        <w:rPr>
          <w:rFonts w:ascii="Times New Roman" w:eastAsiaTheme="minorHAnsi" w:hAnsi="Times New Roman" w:cs="Times New Roman"/>
          <w:sz w:val="28"/>
          <w:szCs w:val="28"/>
          <w:lang w:eastAsia="en-US"/>
        </w:rPr>
        <w:t xml:space="preserve">ажность </w:t>
      </w:r>
      <w:r>
        <w:rPr>
          <w:rFonts w:ascii="Times New Roman" w:eastAsiaTheme="minorHAnsi" w:hAnsi="Times New Roman" w:cs="Times New Roman"/>
          <w:sz w:val="28"/>
          <w:szCs w:val="28"/>
          <w:lang w:eastAsia="en-US"/>
        </w:rPr>
        <w:t>детального анализа семейного анамнеза и индивидуализированной диагностики обобщены в и</w:t>
      </w:r>
      <w:r w:rsidRPr="0020601A">
        <w:rPr>
          <w:rFonts w:ascii="Times New Roman" w:eastAsiaTheme="minorHAnsi" w:hAnsi="Times New Roman" w:cs="Times New Roman"/>
          <w:sz w:val="28"/>
          <w:szCs w:val="28"/>
          <w:lang w:eastAsia="en-US"/>
        </w:rPr>
        <w:t>сследовани</w:t>
      </w:r>
      <w:r>
        <w:rPr>
          <w:rFonts w:ascii="Times New Roman" w:eastAsiaTheme="minorHAnsi" w:hAnsi="Times New Roman" w:cs="Times New Roman"/>
          <w:sz w:val="28"/>
          <w:szCs w:val="28"/>
          <w:lang w:eastAsia="en-US"/>
        </w:rPr>
        <w:t xml:space="preserve">и </w:t>
      </w:r>
      <w:r w:rsidRPr="00FD0AE2">
        <w:rPr>
          <w:rFonts w:ascii="Times New Roman" w:hAnsi="Times New Roman" w:cs="Times New Roman"/>
          <w:sz w:val="28"/>
          <w:szCs w:val="28"/>
          <w:lang w:val="en-US"/>
        </w:rPr>
        <w:t>Gupta</w:t>
      </w:r>
      <w:r w:rsidRPr="00FD0AE2">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FD0AE2">
        <w:rPr>
          <w:rFonts w:ascii="Times New Roman" w:hAnsi="Times New Roman" w:cs="Times New Roman"/>
          <w:sz w:val="28"/>
          <w:szCs w:val="28"/>
          <w:lang w:val="en-US"/>
        </w:rPr>
        <w:t>Bharti</w:t>
      </w:r>
      <w:r w:rsidRPr="0020601A">
        <w:rPr>
          <w:rFonts w:ascii="Times New Roman" w:eastAsiaTheme="minorHAnsi" w:hAnsi="Times New Roman" w:cs="Times New Roman"/>
          <w:sz w:val="28"/>
          <w:szCs w:val="28"/>
          <w:lang w:eastAsia="en-US"/>
        </w:rPr>
        <w:t>, в котором сообщается, что 1 из 4 случаев КРР в возрасте 40</w:t>
      </w:r>
      <w:r>
        <w:rPr>
          <w:rFonts w:ascii="Times New Roman" w:eastAsiaTheme="minorHAnsi" w:hAnsi="Times New Roman" w:cs="Times New Roman"/>
          <w:sz w:val="28"/>
          <w:szCs w:val="28"/>
          <w:lang w:eastAsia="en-US"/>
        </w:rPr>
        <w:t>-</w:t>
      </w:r>
      <w:r w:rsidRPr="0020601A">
        <w:rPr>
          <w:rFonts w:ascii="Times New Roman" w:eastAsiaTheme="minorHAnsi" w:hAnsi="Times New Roman" w:cs="Times New Roman"/>
          <w:sz w:val="28"/>
          <w:szCs w:val="28"/>
          <w:lang w:eastAsia="en-US"/>
        </w:rPr>
        <w:t>49 лет соответств</w:t>
      </w:r>
      <w:r>
        <w:rPr>
          <w:rFonts w:ascii="Times New Roman" w:eastAsiaTheme="minorHAnsi" w:hAnsi="Times New Roman" w:cs="Times New Roman"/>
          <w:sz w:val="28"/>
          <w:szCs w:val="28"/>
          <w:lang w:eastAsia="en-US"/>
        </w:rPr>
        <w:t>ует</w:t>
      </w:r>
      <w:r w:rsidRPr="0020601A">
        <w:rPr>
          <w:rFonts w:ascii="Times New Roman" w:eastAsiaTheme="minorHAnsi" w:hAnsi="Times New Roman" w:cs="Times New Roman"/>
          <w:sz w:val="28"/>
          <w:szCs w:val="28"/>
          <w:lang w:eastAsia="en-US"/>
        </w:rPr>
        <w:t xml:space="preserve"> критериям семейного КРР для раннего</w:t>
      </w:r>
      <w:r>
        <w:rPr>
          <w:rFonts w:ascii="Times New Roman" w:eastAsiaTheme="minorHAnsi" w:hAnsi="Times New Roman" w:cs="Times New Roman"/>
          <w:sz w:val="28"/>
          <w:szCs w:val="28"/>
          <w:lang w:eastAsia="en-US"/>
        </w:rPr>
        <w:t>, в т.ч. генетического</w:t>
      </w:r>
      <w:r w:rsidRPr="0020601A">
        <w:rPr>
          <w:rFonts w:ascii="Times New Roman" w:eastAsiaTheme="minorHAnsi" w:hAnsi="Times New Roman" w:cs="Times New Roman"/>
          <w:sz w:val="28"/>
          <w:szCs w:val="28"/>
          <w:lang w:eastAsia="en-US"/>
        </w:rPr>
        <w:t xml:space="preserve"> скрининга</w:t>
      </w:r>
      <w:r>
        <w:rPr>
          <w:rFonts w:ascii="Times New Roman" w:eastAsiaTheme="minorHAnsi" w:hAnsi="Times New Roman" w:cs="Times New Roman"/>
          <w:sz w:val="28"/>
          <w:szCs w:val="28"/>
          <w:lang w:eastAsia="en-US"/>
        </w:rPr>
        <w:t xml:space="preserve">. Авторы показали, что у </w:t>
      </w:r>
      <w:r w:rsidRPr="0020601A">
        <w:rPr>
          <w:rFonts w:ascii="Times New Roman" w:eastAsiaTheme="minorHAnsi" w:hAnsi="Times New Roman" w:cs="Times New Roman"/>
          <w:sz w:val="28"/>
          <w:szCs w:val="28"/>
          <w:lang w:eastAsia="en-US"/>
        </w:rPr>
        <w:t xml:space="preserve">98% </w:t>
      </w:r>
      <w:r>
        <w:rPr>
          <w:rFonts w:ascii="Times New Roman" w:eastAsiaTheme="minorHAnsi" w:hAnsi="Times New Roman" w:cs="Times New Roman"/>
          <w:sz w:val="28"/>
          <w:szCs w:val="28"/>
          <w:lang w:eastAsia="en-US"/>
        </w:rPr>
        <w:t xml:space="preserve">пациентов, </w:t>
      </w:r>
      <w:r w:rsidRPr="0020601A">
        <w:rPr>
          <w:rFonts w:ascii="Times New Roman" w:eastAsiaTheme="minorHAnsi" w:hAnsi="Times New Roman" w:cs="Times New Roman"/>
          <w:sz w:val="28"/>
          <w:szCs w:val="28"/>
          <w:lang w:eastAsia="en-US"/>
        </w:rPr>
        <w:t>соответст</w:t>
      </w:r>
      <w:r>
        <w:rPr>
          <w:rFonts w:ascii="Times New Roman" w:eastAsiaTheme="minorHAnsi" w:hAnsi="Times New Roman" w:cs="Times New Roman"/>
          <w:sz w:val="28"/>
          <w:szCs w:val="28"/>
          <w:lang w:eastAsia="en-US"/>
        </w:rPr>
        <w:t xml:space="preserve">вующих </w:t>
      </w:r>
      <w:r w:rsidRPr="0020601A">
        <w:rPr>
          <w:rFonts w:ascii="Times New Roman" w:eastAsiaTheme="minorHAnsi" w:hAnsi="Times New Roman" w:cs="Times New Roman"/>
          <w:sz w:val="28"/>
          <w:szCs w:val="28"/>
          <w:lang w:eastAsia="en-US"/>
        </w:rPr>
        <w:t>критериям семейного КРР</w:t>
      </w:r>
      <w:r>
        <w:rPr>
          <w:rFonts w:ascii="Times New Roman" w:eastAsiaTheme="minorHAnsi" w:hAnsi="Times New Roman" w:cs="Times New Roman"/>
          <w:sz w:val="28"/>
          <w:szCs w:val="28"/>
          <w:lang w:eastAsia="en-US"/>
        </w:rPr>
        <w:t>, опухоли</w:t>
      </w:r>
      <w:r w:rsidRPr="0020601A">
        <w:rPr>
          <w:rFonts w:ascii="Times New Roman" w:eastAsiaTheme="minorHAnsi" w:hAnsi="Times New Roman" w:cs="Times New Roman"/>
          <w:sz w:val="28"/>
          <w:szCs w:val="28"/>
          <w:lang w:eastAsia="en-US"/>
        </w:rPr>
        <w:t xml:space="preserve"> могли быть диагностированы раньше (или, возможно, предотвращены), если бы б</w:t>
      </w:r>
      <w:r>
        <w:rPr>
          <w:rFonts w:ascii="Times New Roman" w:eastAsiaTheme="minorHAnsi" w:hAnsi="Times New Roman" w:cs="Times New Roman"/>
          <w:sz w:val="28"/>
          <w:szCs w:val="28"/>
          <w:lang w:eastAsia="en-US"/>
        </w:rPr>
        <w:t>ыли реализованы стратегии индивидуализированной диагностики</w:t>
      </w:r>
      <w:r w:rsidR="00DC20C4">
        <w:rPr>
          <w:rFonts w:ascii="Times New Roman" w:eastAsiaTheme="minorHAnsi" w:hAnsi="Times New Roman" w:cs="Times New Roman"/>
          <w:sz w:val="28"/>
          <w:szCs w:val="28"/>
          <w:lang w:eastAsia="en-US"/>
        </w:rPr>
        <w:t xml:space="preserve"> </w:t>
      </w:r>
      <w:r w:rsidR="00DC20C4" w:rsidRPr="00364822">
        <w:rPr>
          <w:rFonts w:ascii="Times New Roman" w:hAnsi="Times New Roman" w:cs="Times New Roman"/>
          <w:sz w:val="28"/>
          <w:szCs w:val="28"/>
        </w:rPr>
        <w:t>[</w:t>
      </w:r>
      <w:r w:rsidR="00DC20C4">
        <w:rPr>
          <w:rFonts w:ascii="Times New Roman" w:hAnsi="Times New Roman" w:cs="Times New Roman"/>
          <w:sz w:val="28"/>
          <w:szCs w:val="28"/>
        </w:rPr>
        <w:t>100</w:t>
      </w:r>
      <w:r w:rsidR="00DC20C4" w:rsidRPr="00364822">
        <w:rPr>
          <w:rFonts w:ascii="Times New Roman" w:hAnsi="Times New Roman" w:cs="Times New Roman"/>
          <w:sz w:val="28"/>
          <w:szCs w:val="28"/>
        </w:rPr>
        <w:t>]</w:t>
      </w:r>
      <w:r w:rsidRPr="0020601A">
        <w:rPr>
          <w:rFonts w:ascii="Times New Roman" w:eastAsiaTheme="minorHAnsi" w:hAnsi="Times New Roman" w:cs="Times New Roman"/>
          <w:sz w:val="28"/>
          <w:szCs w:val="28"/>
          <w:lang w:eastAsia="en-US"/>
        </w:rPr>
        <w:t>.</w:t>
      </w:r>
      <w:r w:rsidRPr="0067426E">
        <w:rPr>
          <w:rFonts w:ascii="Times New Roman" w:eastAsiaTheme="minorHAnsi" w:hAnsi="Times New Roman" w:cs="Times New Roman"/>
          <w:sz w:val="28"/>
          <w:szCs w:val="28"/>
          <w:lang w:eastAsia="en-US"/>
        </w:rPr>
        <w:t xml:space="preserve"> </w:t>
      </w:r>
    </w:p>
    <w:p w14:paraId="49C91FC8" w14:textId="43C7907A" w:rsidR="005C4DB2" w:rsidRDefault="005C4DB2" w:rsidP="005C4DB2">
      <w:pPr>
        <w:pStyle w:val="a7"/>
        <w:tabs>
          <w:tab w:val="left" w:pos="1134"/>
        </w:tabs>
        <w:spacing w:after="0" w:line="240" w:lineRule="auto"/>
        <w:ind w:left="0"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На</w:t>
      </w:r>
      <w:r w:rsidRPr="00213CA8">
        <w:rPr>
          <w:rFonts w:ascii="Times New Roman" w:eastAsiaTheme="minorHAnsi" w:hAnsi="Times New Roman" w:cs="Times New Roman"/>
          <w:sz w:val="28"/>
          <w:szCs w:val="28"/>
          <w:lang w:eastAsia="en-US"/>
        </w:rPr>
        <w:t xml:space="preserve"> сегодняшний день выработаны консенсусные руководства </w:t>
      </w:r>
      <w:r>
        <w:rPr>
          <w:rFonts w:ascii="Times New Roman" w:eastAsiaTheme="minorHAnsi" w:hAnsi="Times New Roman" w:cs="Times New Roman"/>
          <w:sz w:val="28"/>
          <w:szCs w:val="28"/>
          <w:lang w:eastAsia="en-US"/>
        </w:rPr>
        <w:t xml:space="preserve">по оценке риска и диагностике (РОРД), целью которых является </w:t>
      </w:r>
      <w:r w:rsidRPr="0067426E">
        <w:rPr>
          <w:rFonts w:ascii="Times New Roman" w:eastAsiaTheme="minorHAnsi" w:hAnsi="Times New Roman" w:cs="Times New Roman"/>
          <w:sz w:val="28"/>
          <w:szCs w:val="28"/>
          <w:lang w:eastAsia="en-US"/>
        </w:rPr>
        <w:t>четк</w:t>
      </w:r>
      <w:r>
        <w:rPr>
          <w:rFonts w:ascii="Times New Roman" w:eastAsiaTheme="minorHAnsi" w:hAnsi="Times New Roman" w:cs="Times New Roman"/>
          <w:sz w:val="28"/>
          <w:szCs w:val="28"/>
          <w:lang w:eastAsia="en-US"/>
        </w:rPr>
        <w:t>ая</w:t>
      </w:r>
      <w:r w:rsidRPr="0067426E">
        <w:rPr>
          <w:rFonts w:ascii="Times New Roman" w:eastAsiaTheme="minorHAnsi" w:hAnsi="Times New Roman" w:cs="Times New Roman"/>
          <w:sz w:val="28"/>
          <w:szCs w:val="28"/>
          <w:lang w:eastAsia="en-US"/>
        </w:rPr>
        <w:t xml:space="preserve"> стратеги</w:t>
      </w:r>
      <w:r>
        <w:rPr>
          <w:rFonts w:ascii="Times New Roman" w:eastAsiaTheme="minorHAnsi" w:hAnsi="Times New Roman" w:cs="Times New Roman"/>
          <w:sz w:val="28"/>
          <w:szCs w:val="28"/>
          <w:lang w:eastAsia="en-US"/>
        </w:rPr>
        <w:t>я</w:t>
      </w:r>
      <w:r w:rsidRPr="0067426E">
        <w:rPr>
          <w:rFonts w:ascii="Times New Roman" w:eastAsiaTheme="minorHAnsi" w:hAnsi="Times New Roman" w:cs="Times New Roman"/>
          <w:sz w:val="28"/>
          <w:szCs w:val="28"/>
          <w:lang w:eastAsia="en-US"/>
        </w:rPr>
        <w:t xml:space="preserve"> ведения л</w:t>
      </w:r>
      <w:r>
        <w:rPr>
          <w:rFonts w:ascii="Times New Roman" w:eastAsiaTheme="minorHAnsi" w:hAnsi="Times New Roman" w:cs="Times New Roman"/>
          <w:sz w:val="28"/>
          <w:szCs w:val="28"/>
          <w:lang w:eastAsia="en-US"/>
        </w:rPr>
        <w:t>иц</w:t>
      </w:r>
      <w:r w:rsidRPr="0067426E">
        <w:rPr>
          <w:rFonts w:ascii="Times New Roman" w:eastAsiaTheme="minorHAnsi" w:hAnsi="Times New Roman" w:cs="Times New Roman"/>
          <w:sz w:val="28"/>
          <w:szCs w:val="28"/>
          <w:lang w:eastAsia="en-US"/>
        </w:rPr>
        <w:t xml:space="preserve"> с риском </w:t>
      </w:r>
      <w:r>
        <w:rPr>
          <w:rFonts w:ascii="Times New Roman" w:eastAsiaTheme="minorHAnsi" w:hAnsi="Times New Roman" w:cs="Times New Roman"/>
          <w:sz w:val="28"/>
          <w:szCs w:val="28"/>
          <w:lang w:eastAsia="en-US"/>
        </w:rPr>
        <w:t xml:space="preserve">семейного и </w:t>
      </w:r>
      <w:r w:rsidRPr="0067426E">
        <w:rPr>
          <w:rFonts w:ascii="Times New Roman" w:eastAsiaTheme="minorHAnsi" w:hAnsi="Times New Roman" w:cs="Times New Roman"/>
          <w:sz w:val="28"/>
          <w:szCs w:val="28"/>
          <w:lang w:eastAsia="en-US"/>
        </w:rPr>
        <w:t>наследственн</w:t>
      </w:r>
      <w:r>
        <w:rPr>
          <w:rFonts w:ascii="Times New Roman" w:eastAsiaTheme="minorHAnsi" w:hAnsi="Times New Roman" w:cs="Times New Roman"/>
          <w:sz w:val="28"/>
          <w:szCs w:val="28"/>
          <w:lang w:eastAsia="en-US"/>
        </w:rPr>
        <w:t xml:space="preserve">ого </w:t>
      </w:r>
      <w:r w:rsidRPr="0067426E">
        <w:rPr>
          <w:rFonts w:ascii="Times New Roman" w:eastAsiaTheme="minorHAnsi" w:hAnsi="Times New Roman" w:cs="Times New Roman"/>
          <w:sz w:val="28"/>
          <w:szCs w:val="28"/>
          <w:lang w:eastAsia="en-US"/>
        </w:rPr>
        <w:t>КРР, включа</w:t>
      </w:r>
      <w:r>
        <w:rPr>
          <w:rFonts w:ascii="Times New Roman" w:eastAsiaTheme="minorHAnsi" w:hAnsi="Times New Roman" w:cs="Times New Roman"/>
          <w:sz w:val="28"/>
          <w:szCs w:val="28"/>
          <w:lang w:eastAsia="en-US"/>
        </w:rPr>
        <w:t xml:space="preserve">ющая молекулярно-генетическое тестирование, инструментальную </w:t>
      </w:r>
      <w:r w:rsidRPr="0067426E">
        <w:rPr>
          <w:rFonts w:ascii="Times New Roman" w:eastAsiaTheme="minorHAnsi" w:hAnsi="Times New Roman" w:cs="Times New Roman"/>
          <w:sz w:val="28"/>
          <w:szCs w:val="28"/>
          <w:lang w:eastAsia="en-US"/>
        </w:rPr>
        <w:t>диагностику</w:t>
      </w:r>
      <w:r>
        <w:rPr>
          <w:rFonts w:ascii="Times New Roman" w:eastAsiaTheme="minorHAnsi" w:hAnsi="Times New Roman" w:cs="Times New Roman"/>
          <w:sz w:val="28"/>
          <w:szCs w:val="28"/>
          <w:lang w:eastAsia="en-US"/>
        </w:rPr>
        <w:t>, интервенции и персонализированное диспансерное наблюдение</w:t>
      </w:r>
      <w:r w:rsidR="009F2805">
        <w:rPr>
          <w:rFonts w:ascii="Times New Roman" w:eastAsiaTheme="minorHAnsi" w:hAnsi="Times New Roman" w:cs="Times New Roman"/>
          <w:sz w:val="28"/>
          <w:szCs w:val="28"/>
          <w:lang w:eastAsia="en-US"/>
        </w:rPr>
        <w:t xml:space="preserve"> </w:t>
      </w:r>
      <w:r w:rsidR="009F2805" w:rsidRPr="00364822">
        <w:rPr>
          <w:rFonts w:ascii="Times New Roman" w:hAnsi="Times New Roman" w:cs="Times New Roman"/>
          <w:sz w:val="28"/>
          <w:szCs w:val="28"/>
        </w:rPr>
        <w:t>[</w:t>
      </w:r>
      <w:r w:rsidR="009F2805">
        <w:rPr>
          <w:rFonts w:ascii="Times New Roman" w:hAnsi="Times New Roman" w:cs="Times New Roman"/>
          <w:sz w:val="28"/>
          <w:szCs w:val="28"/>
        </w:rPr>
        <w:t>101</w:t>
      </w:r>
      <w:r w:rsidR="009F2805" w:rsidRPr="00364822">
        <w:rPr>
          <w:rFonts w:ascii="Times New Roman" w:hAnsi="Times New Roman" w:cs="Times New Roman"/>
          <w:sz w:val="28"/>
          <w:szCs w:val="28"/>
        </w:rPr>
        <w:t>]</w:t>
      </w:r>
      <w:r w:rsidRPr="0067426E">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 xml:space="preserve"> В Республике Казахстан в настоящее время не разработаны клинические рекомендации и руководства по оценке риска и диагностике для лиц с наследственной предрасположенностью к КРР, что делает актуальными исследования в данной области и трансляцию результатов в практическую онкологию.</w:t>
      </w:r>
    </w:p>
    <w:p w14:paraId="1DB39984" w14:textId="77777777" w:rsidR="00D46FE6" w:rsidRDefault="00D46FE6" w:rsidP="005C4DB2">
      <w:pPr>
        <w:pStyle w:val="a7"/>
        <w:tabs>
          <w:tab w:val="left" w:pos="1134"/>
        </w:tabs>
        <w:spacing w:after="0" w:line="240" w:lineRule="auto"/>
        <w:ind w:left="0" w:firstLine="709"/>
        <w:jc w:val="both"/>
        <w:rPr>
          <w:rFonts w:ascii="Times New Roman" w:eastAsiaTheme="minorHAnsi" w:hAnsi="Times New Roman" w:cs="Times New Roman"/>
          <w:sz w:val="28"/>
          <w:szCs w:val="28"/>
          <w:lang w:eastAsia="en-US"/>
        </w:rPr>
      </w:pPr>
    </w:p>
    <w:p w14:paraId="093CDAD2" w14:textId="77777777" w:rsidR="005C4DB2" w:rsidRPr="00384BC0" w:rsidRDefault="005C4DB2" w:rsidP="005C4DB2">
      <w:pPr>
        <w:tabs>
          <w:tab w:val="left" w:pos="426"/>
          <w:tab w:val="left" w:pos="709"/>
          <w:tab w:val="left" w:pos="993"/>
          <w:tab w:val="left" w:pos="1276"/>
        </w:tabs>
        <w:spacing w:after="0" w:line="240" w:lineRule="auto"/>
        <w:ind w:firstLine="709"/>
        <w:jc w:val="both"/>
        <w:rPr>
          <w:rFonts w:ascii="Times New Roman" w:eastAsia="Times New Roman" w:hAnsi="Times New Roman" w:cs="Times New Roman"/>
          <w:b/>
          <w:bCs/>
          <w:sz w:val="28"/>
          <w:szCs w:val="28"/>
        </w:rPr>
      </w:pPr>
      <w:bookmarkStart w:id="18" w:name="_Hlk224652593"/>
      <w:r>
        <w:rPr>
          <w:rFonts w:ascii="Times New Roman" w:eastAsia="Times New Roman" w:hAnsi="Times New Roman" w:cs="Times New Roman"/>
          <w:b/>
          <w:bCs/>
          <w:sz w:val="28"/>
          <w:szCs w:val="28"/>
        </w:rPr>
        <w:t xml:space="preserve">1.5 </w:t>
      </w:r>
      <w:r w:rsidRPr="00384BC0">
        <w:rPr>
          <w:rFonts w:ascii="Times New Roman" w:eastAsia="Times New Roman" w:hAnsi="Times New Roman" w:cs="Times New Roman"/>
          <w:b/>
          <w:bCs/>
          <w:sz w:val="28"/>
          <w:szCs w:val="28"/>
        </w:rPr>
        <w:t xml:space="preserve">Системы высокопроизводительного секвенирования в стратификации риска </w:t>
      </w:r>
      <w:r>
        <w:rPr>
          <w:rFonts w:ascii="Times New Roman" w:eastAsia="Times New Roman" w:hAnsi="Times New Roman" w:cs="Times New Roman"/>
          <w:b/>
          <w:bCs/>
          <w:sz w:val="28"/>
          <w:szCs w:val="28"/>
        </w:rPr>
        <w:t xml:space="preserve">и </w:t>
      </w:r>
      <w:r w:rsidRPr="00384BC0">
        <w:rPr>
          <w:rFonts w:ascii="Times New Roman" w:eastAsia="Times New Roman" w:hAnsi="Times New Roman" w:cs="Times New Roman"/>
          <w:b/>
          <w:bCs/>
          <w:sz w:val="28"/>
          <w:szCs w:val="28"/>
        </w:rPr>
        <w:t>ранней диагностике и у лиц с наследственно отягощённым анамнезом</w:t>
      </w:r>
    </w:p>
    <w:bookmarkEnd w:id="18"/>
    <w:p w14:paraId="7EA36960" w14:textId="332F522E" w:rsidR="005C4DB2" w:rsidRDefault="005C4DB2" w:rsidP="005C4DB2">
      <w:pPr>
        <w:spacing w:after="0" w:line="240" w:lineRule="auto"/>
        <w:ind w:firstLine="709"/>
        <w:contextualSpacing/>
        <w:jc w:val="both"/>
        <w:rPr>
          <w:rFonts w:ascii="Times New Roman" w:eastAsia="Times New Roman" w:hAnsi="Times New Roman" w:cs="Times New Roman"/>
          <w:sz w:val="28"/>
          <w:szCs w:val="28"/>
        </w:rPr>
      </w:pPr>
      <w:r w:rsidRPr="0096297D">
        <w:rPr>
          <w:rFonts w:ascii="Times New Roman" w:hAnsi="Times New Roman" w:cs="Times New Roman"/>
          <w:bCs/>
          <w:sz w:val="28"/>
          <w:szCs w:val="28"/>
        </w:rPr>
        <w:t xml:space="preserve">Молекулярная и фенотипическая гетерогенность КРР обусловливает трудности дифференциальной диагностики и выбор кандидатных генов для ДНК-тестирования на этапе первичной постановки диагноза. </w:t>
      </w:r>
      <w:proofErr w:type="spellStart"/>
      <w:r w:rsidR="009F2805" w:rsidRPr="0096297D">
        <w:rPr>
          <w:rFonts w:ascii="Times New Roman" w:hAnsi="Times New Roman" w:cs="Times New Roman"/>
          <w:bCs/>
          <w:sz w:val="28"/>
          <w:szCs w:val="28"/>
        </w:rPr>
        <w:t>Мультигенно</w:t>
      </w:r>
      <w:r w:rsidR="009F2805">
        <w:rPr>
          <w:rFonts w:ascii="Times New Roman" w:hAnsi="Times New Roman" w:cs="Times New Roman"/>
          <w:bCs/>
          <w:sz w:val="28"/>
          <w:szCs w:val="28"/>
        </w:rPr>
        <w:t>е</w:t>
      </w:r>
      <w:proofErr w:type="spellEnd"/>
      <w:r w:rsidR="009F2805">
        <w:rPr>
          <w:rFonts w:ascii="Times New Roman" w:hAnsi="Times New Roman" w:cs="Times New Roman"/>
          <w:bCs/>
          <w:sz w:val="28"/>
          <w:szCs w:val="28"/>
        </w:rPr>
        <w:t xml:space="preserve"> </w:t>
      </w:r>
      <w:r w:rsidR="009F2805" w:rsidRPr="0096297D">
        <w:rPr>
          <w:rFonts w:ascii="Times New Roman" w:hAnsi="Times New Roman" w:cs="Times New Roman"/>
          <w:bCs/>
          <w:sz w:val="28"/>
          <w:szCs w:val="28"/>
        </w:rPr>
        <w:t>тестирование</w:t>
      </w:r>
      <w:r>
        <w:rPr>
          <w:rFonts w:ascii="Times New Roman" w:hAnsi="Times New Roman" w:cs="Times New Roman"/>
          <w:sz w:val="28"/>
          <w:szCs w:val="28"/>
        </w:rPr>
        <w:t xml:space="preserve"> </w:t>
      </w:r>
      <w:r w:rsidRPr="0096297D">
        <w:rPr>
          <w:rFonts w:ascii="Times New Roman" w:hAnsi="Times New Roman" w:cs="Times New Roman"/>
          <w:sz w:val="28"/>
          <w:szCs w:val="28"/>
        </w:rPr>
        <w:t xml:space="preserve">позволяет анализировать одновременно множество генов, ассоциированных с определенным НОС или несколькими синдромами, оценить прогностическое влияние патологического </w:t>
      </w:r>
      <w:proofErr w:type="spellStart"/>
      <w:r w:rsidRPr="0096297D">
        <w:rPr>
          <w:rFonts w:ascii="Times New Roman" w:hAnsi="Times New Roman" w:cs="Times New Roman"/>
          <w:sz w:val="28"/>
          <w:szCs w:val="28"/>
        </w:rPr>
        <w:t>герминального</w:t>
      </w:r>
      <w:proofErr w:type="spellEnd"/>
      <w:r w:rsidRPr="0096297D">
        <w:rPr>
          <w:rFonts w:ascii="Times New Roman" w:hAnsi="Times New Roman" w:cs="Times New Roman"/>
          <w:sz w:val="28"/>
          <w:szCs w:val="28"/>
        </w:rPr>
        <w:t xml:space="preserve"> генотипа в составе </w:t>
      </w:r>
      <w:proofErr w:type="spellStart"/>
      <w:r w:rsidRPr="0096297D">
        <w:rPr>
          <w:rFonts w:ascii="Times New Roman" w:hAnsi="Times New Roman" w:cs="Times New Roman"/>
          <w:sz w:val="28"/>
          <w:szCs w:val="28"/>
        </w:rPr>
        <w:t>синдромальной</w:t>
      </w:r>
      <w:proofErr w:type="spellEnd"/>
      <w:r w:rsidRPr="0096297D">
        <w:rPr>
          <w:rFonts w:ascii="Times New Roman" w:hAnsi="Times New Roman" w:cs="Times New Roman"/>
          <w:sz w:val="28"/>
          <w:szCs w:val="28"/>
        </w:rPr>
        <w:t xml:space="preserve"> патологии и, таким образом, </w:t>
      </w:r>
      <w:r w:rsidRPr="0096297D">
        <w:rPr>
          <w:rFonts w:ascii="Times New Roman" w:hAnsi="Times New Roman" w:cs="Times New Roman"/>
          <w:bCs/>
          <w:sz w:val="28"/>
          <w:szCs w:val="28"/>
        </w:rPr>
        <w:t>оптимизировать диагностический процесс у родственников</w:t>
      </w:r>
      <w:r w:rsidRPr="00BF114B">
        <w:rPr>
          <w:rFonts w:ascii="Times New Roman" w:hAnsi="Times New Roman" w:cs="Times New Roman"/>
          <w:bCs/>
          <w:sz w:val="28"/>
          <w:szCs w:val="28"/>
        </w:rPr>
        <w:t xml:space="preserve"> </w:t>
      </w:r>
      <w:r w:rsidRPr="0096297D">
        <w:rPr>
          <w:rFonts w:ascii="Times New Roman" w:hAnsi="Times New Roman" w:cs="Times New Roman"/>
          <w:bCs/>
          <w:sz w:val="28"/>
          <w:szCs w:val="28"/>
        </w:rPr>
        <w:t>пациентов</w:t>
      </w:r>
      <w:r w:rsidR="009F2805">
        <w:rPr>
          <w:rFonts w:ascii="Times New Roman" w:hAnsi="Times New Roman" w:cs="Times New Roman"/>
          <w:bCs/>
          <w:sz w:val="28"/>
          <w:szCs w:val="28"/>
        </w:rPr>
        <w:t xml:space="preserve"> </w:t>
      </w:r>
      <w:r w:rsidR="009F2805" w:rsidRPr="00364822">
        <w:rPr>
          <w:rFonts w:ascii="Times New Roman" w:hAnsi="Times New Roman" w:cs="Times New Roman"/>
          <w:sz w:val="28"/>
          <w:szCs w:val="28"/>
        </w:rPr>
        <w:t>[</w:t>
      </w:r>
      <w:r w:rsidR="009F2805">
        <w:rPr>
          <w:rFonts w:ascii="Times New Roman" w:hAnsi="Times New Roman" w:cs="Times New Roman"/>
          <w:sz w:val="28"/>
          <w:szCs w:val="28"/>
        </w:rPr>
        <w:t>102</w:t>
      </w:r>
      <w:r w:rsidR="009F2805" w:rsidRPr="00364822">
        <w:rPr>
          <w:rFonts w:ascii="Times New Roman" w:hAnsi="Times New Roman" w:cs="Times New Roman"/>
          <w:sz w:val="28"/>
          <w:szCs w:val="28"/>
        </w:rPr>
        <w:t>]</w:t>
      </w:r>
      <w:r w:rsidRPr="0096297D">
        <w:rPr>
          <w:rFonts w:ascii="Times New Roman" w:hAnsi="Times New Roman" w:cs="Times New Roman"/>
          <w:bCs/>
          <w:sz w:val="28"/>
          <w:szCs w:val="28"/>
        </w:rPr>
        <w:t>.</w:t>
      </w:r>
      <w:r w:rsidRPr="0096297D">
        <w:rPr>
          <w:rFonts w:ascii="Times New Roman" w:eastAsia="Times New Roman" w:hAnsi="Times New Roman" w:cs="Times New Roman"/>
          <w:sz w:val="28"/>
          <w:szCs w:val="28"/>
        </w:rPr>
        <w:t xml:space="preserve"> Как показал</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Schubert</w:t>
      </w:r>
      <w:proofErr w:type="spellEnd"/>
      <w:r w:rsidRPr="0096297D">
        <w:rPr>
          <w:rFonts w:ascii="Times New Roman" w:eastAsia="Times New Roman" w:hAnsi="Times New Roman" w:cs="Times New Roman"/>
          <w:sz w:val="28"/>
          <w:szCs w:val="28"/>
        </w:rPr>
        <w:t>, несмотря на то что около 25% случаев КРР являются «семейными», около 95% индивидуумов с НОА не проводится молекулярно-генетическое исследование</w:t>
      </w:r>
      <w:r w:rsidR="009F2805">
        <w:rPr>
          <w:rFonts w:ascii="Times New Roman" w:eastAsia="Times New Roman" w:hAnsi="Times New Roman" w:cs="Times New Roman"/>
          <w:sz w:val="28"/>
          <w:szCs w:val="28"/>
        </w:rPr>
        <w:t xml:space="preserve"> </w:t>
      </w:r>
      <w:r w:rsidR="009F2805" w:rsidRPr="00364822">
        <w:rPr>
          <w:rFonts w:ascii="Times New Roman" w:hAnsi="Times New Roman" w:cs="Times New Roman"/>
          <w:sz w:val="28"/>
          <w:szCs w:val="28"/>
        </w:rPr>
        <w:t>[</w:t>
      </w:r>
      <w:r w:rsidR="009F2805">
        <w:rPr>
          <w:rFonts w:ascii="Times New Roman" w:hAnsi="Times New Roman" w:cs="Times New Roman"/>
          <w:sz w:val="28"/>
          <w:szCs w:val="28"/>
        </w:rPr>
        <w:t>103</w:t>
      </w:r>
      <w:r w:rsidR="009F2805" w:rsidRPr="00364822">
        <w:rPr>
          <w:rFonts w:ascii="Times New Roman" w:hAnsi="Times New Roman" w:cs="Times New Roman"/>
          <w:sz w:val="28"/>
          <w:szCs w:val="28"/>
        </w:rPr>
        <w:t>]</w:t>
      </w:r>
      <w:r w:rsidRPr="0096297D">
        <w:rPr>
          <w:rFonts w:ascii="Times New Roman" w:eastAsia="Times New Roman" w:hAnsi="Times New Roman" w:cs="Times New Roman"/>
          <w:sz w:val="28"/>
          <w:szCs w:val="28"/>
        </w:rPr>
        <w:t xml:space="preserve">. По данным </w:t>
      </w:r>
      <w:proofErr w:type="spellStart"/>
      <w:r>
        <w:rPr>
          <w:rFonts w:ascii="Times New Roman" w:eastAsia="Times New Roman" w:hAnsi="Times New Roman" w:cs="Times New Roman"/>
          <w:sz w:val="28"/>
          <w:szCs w:val="28"/>
        </w:rPr>
        <w:t>Samadder</w:t>
      </w:r>
      <w:proofErr w:type="spellEnd"/>
      <w:r>
        <w:rPr>
          <w:rFonts w:ascii="Times New Roman" w:eastAsia="Times New Roman" w:hAnsi="Times New Roman" w:cs="Times New Roman"/>
          <w:sz w:val="28"/>
          <w:szCs w:val="28"/>
        </w:rPr>
        <w:t xml:space="preserve">, </w:t>
      </w:r>
      <w:r w:rsidRPr="0096297D">
        <w:rPr>
          <w:rFonts w:ascii="Times New Roman" w:eastAsia="Times New Roman" w:hAnsi="Times New Roman" w:cs="Times New Roman"/>
          <w:sz w:val="28"/>
          <w:szCs w:val="28"/>
        </w:rPr>
        <w:t>в США около половины пациентов с КРР с клинически значимыми генетическими вариантами не могут быть обнаружены, если опираться только на критерии стандартных клинических руководств</w:t>
      </w:r>
      <w:r w:rsidR="009F2805">
        <w:rPr>
          <w:rFonts w:ascii="Times New Roman" w:eastAsia="Times New Roman" w:hAnsi="Times New Roman" w:cs="Times New Roman"/>
          <w:sz w:val="28"/>
          <w:szCs w:val="28"/>
        </w:rPr>
        <w:t xml:space="preserve"> </w:t>
      </w:r>
      <w:r w:rsidR="009F2805" w:rsidRPr="00364822">
        <w:rPr>
          <w:rFonts w:ascii="Times New Roman" w:hAnsi="Times New Roman" w:cs="Times New Roman"/>
          <w:sz w:val="28"/>
          <w:szCs w:val="28"/>
        </w:rPr>
        <w:t>[</w:t>
      </w:r>
      <w:r w:rsidR="009F2805">
        <w:rPr>
          <w:rFonts w:ascii="Times New Roman" w:hAnsi="Times New Roman" w:cs="Times New Roman"/>
          <w:sz w:val="28"/>
          <w:szCs w:val="28"/>
        </w:rPr>
        <w:t>104</w:t>
      </w:r>
      <w:r w:rsidR="009F2805" w:rsidRPr="00364822">
        <w:rPr>
          <w:rFonts w:ascii="Times New Roman" w:hAnsi="Times New Roman" w:cs="Times New Roman"/>
          <w:sz w:val="28"/>
          <w:szCs w:val="28"/>
        </w:rPr>
        <w:t>]</w:t>
      </w:r>
      <w:r w:rsidRPr="0096297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Liu</w:t>
      </w:r>
      <w:r w:rsidRPr="00F7720B">
        <w:rPr>
          <w:rFonts w:ascii="Times New Roman" w:eastAsia="Times New Roman" w:hAnsi="Times New Roman" w:cs="Times New Roman"/>
          <w:sz w:val="28"/>
          <w:szCs w:val="28"/>
        </w:rPr>
        <w:t xml:space="preserve"> </w:t>
      </w:r>
      <w:r w:rsidR="004B7738">
        <w:rPr>
          <w:rFonts w:ascii="Times New Roman" w:eastAsia="Times New Roman" w:hAnsi="Times New Roman" w:cs="Times New Roman"/>
          <w:sz w:val="28"/>
          <w:szCs w:val="28"/>
        </w:rPr>
        <w:t xml:space="preserve">и </w:t>
      </w:r>
      <w:r w:rsidR="004B7738">
        <w:rPr>
          <w:rFonts w:ascii="Times New Roman" w:eastAsia="Times New Roman" w:hAnsi="Times New Roman" w:cs="Times New Roman"/>
          <w:sz w:val="28"/>
          <w:szCs w:val="28"/>
          <w:lang w:val="en-US"/>
        </w:rPr>
        <w:t>Takata</w:t>
      </w:r>
      <w:r w:rsidR="004B7738" w:rsidRPr="004B773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отметил</w:t>
      </w:r>
      <w:r w:rsidR="004B7738">
        <w:rPr>
          <w:rFonts w:ascii="Times New Roman" w:eastAsia="Times New Roman" w:hAnsi="Times New Roman" w:cs="Times New Roman"/>
          <w:sz w:val="28"/>
          <w:szCs w:val="28"/>
        </w:rPr>
        <w:t>и</w:t>
      </w:r>
      <w:r w:rsidRPr="0096297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что </w:t>
      </w:r>
      <w:r w:rsidRPr="0096297D">
        <w:rPr>
          <w:rFonts w:ascii="Times New Roman" w:eastAsia="Times New Roman" w:hAnsi="Times New Roman" w:cs="Times New Roman"/>
          <w:sz w:val="28"/>
          <w:szCs w:val="28"/>
        </w:rPr>
        <w:t>даже для исследователей из стран с наиболее изученными популяциями остается не</w:t>
      </w:r>
      <w:r>
        <w:rPr>
          <w:rFonts w:ascii="Times New Roman" w:eastAsia="Times New Roman" w:hAnsi="Times New Roman" w:cs="Times New Roman"/>
          <w:sz w:val="28"/>
          <w:szCs w:val="28"/>
        </w:rPr>
        <w:t>определенн</w:t>
      </w:r>
      <w:r w:rsidRPr="0096297D">
        <w:rPr>
          <w:rFonts w:ascii="Times New Roman" w:eastAsia="Times New Roman" w:hAnsi="Times New Roman" w:cs="Times New Roman"/>
          <w:sz w:val="28"/>
          <w:szCs w:val="28"/>
        </w:rPr>
        <w:t xml:space="preserve">ым, сколько пациентов с КРР и их родственников могли бы </w:t>
      </w:r>
      <w:r w:rsidRPr="0096297D">
        <w:rPr>
          <w:rFonts w:ascii="Times New Roman" w:eastAsia="Times New Roman" w:hAnsi="Times New Roman" w:cs="Times New Roman"/>
          <w:sz w:val="28"/>
          <w:szCs w:val="28"/>
        </w:rPr>
        <w:lastRenderedPageBreak/>
        <w:t xml:space="preserve">получить пользу от NGS-тестирования на </w:t>
      </w:r>
      <w:r>
        <w:rPr>
          <w:rFonts w:ascii="Times New Roman" w:eastAsia="Times New Roman" w:hAnsi="Times New Roman" w:cs="Times New Roman"/>
          <w:sz w:val="28"/>
          <w:szCs w:val="28"/>
        </w:rPr>
        <w:t>«</w:t>
      </w:r>
      <w:r w:rsidRPr="0096297D">
        <w:rPr>
          <w:rFonts w:ascii="Times New Roman" w:eastAsia="Times New Roman" w:hAnsi="Times New Roman" w:cs="Times New Roman"/>
          <w:sz w:val="28"/>
          <w:szCs w:val="28"/>
        </w:rPr>
        <w:t>больших панелях</w:t>
      </w:r>
      <w:r>
        <w:rPr>
          <w:rFonts w:ascii="Times New Roman" w:eastAsia="Times New Roman" w:hAnsi="Times New Roman" w:cs="Times New Roman"/>
          <w:sz w:val="28"/>
          <w:szCs w:val="28"/>
        </w:rPr>
        <w:t>»</w:t>
      </w:r>
      <w:r w:rsidRPr="0096297D">
        <w:rPr>
          <w:rFonts w:ascii="Times New Roman" w:eastAsia="Times New Roman" w:hAnsi="Times New Roman" w:cs="Times New Roman"/>
          <w:sz w:val="28"/>
          <w:szCs w:val="28"/>
        </w:rPr>
        <w:t xml:space="preserve"> генов</w:t>
      </w:r>
      <w:r>
        <w:rPr>
          <w:rFonts w:ascii="Times New Roman" w:eastAsia="Times New Roman" w:hAnsi="Times New Roman" w:cs="Times New Roman"/>
          <w:sz w:val="28"/>
          <w:szCs w:val="28"/>
        </w:rPr>
        <w:t>, предполагая, что количество таких лиц гораздо больше, чем включается в процесс генетического скрининга</w:t>
      </w:r>
      <w:r w:rsidR="009F2805">
        <w:rPr>
          <w:rFonts w:ascii="Times New Roman" w:eastAsia="Times New Roman" w:hAnsi="Times New Roman" w:cs="Times New Roman"/>
          <w:sz w:val="28"/>
          <w:szCs w:val="28"/>
        </w:rPr>
        <w:t xml:space="preserve"> </w:t>
      </w:r>
      <w:r w:rsidR="009F2805" w:rsidRPr="00364822">
        <w:rPr>
          <w:rFonts w:ascii="Times New Roman" w:hAnsi="Times New Roman" w:cs="Times New Roman"/>
          <w:sz w:val="28"/>
          <w:szCs w:val="28"/>
        </w:rPr>
        <w:t>[</w:t>
      </w:r>
      <w:r w:rsidR="009F2805">
        <w:rPr>
          <w:rFonts w:ascii="Times New Roman" w:hAnsi="Times New Roman" w:cs="Times New Roman"/>
          <w:sz w:val="28"/>
          <w:szCs w:val="28"/>
        </w:rPr>
        <w:t>105</w:t>
      </w:r>
      <w:r w:rsidR="009F2805" w:rsidRPr="00364822">
        <w:rPr>
          <w:rFonts w:ascii="Times New Roman" w:hAnsi="Times New Roman" w:cs="Times New Roman"/>
          <w:sz w:val="28"/>
          <w:szCs w:val="28"/>
        </w:rPr>
        <w:t>]</w:t>
      </w:r>
      <w:r w:rsidRPr="0096297D">
        <w:rPr>
          <w:rFonts w:ascii="Times New Roman" w:eastAsia="Times New Roman" w:hAnsi="Times New Roman" w:cs="Times New Roman"/>
          <w:sz w:val="28"/>
          <w:szCs w:val="28"/>
        </w:rPr>
        <w:t>.</w:t>
      </w:r>
    </w:p>
    <w:p w14:paraId="5E0E85D4" w14:textId="28E61074" w:rsidR="005C4DB2" w:rsidRDefault="005C4DB2" w:rsidP="005C4DB2">
      <w:pPr>
        <w:spacing w:after="0" w:line="240" w:lineRule="auto"/>
        <w:ind w:firstLine="709"/>
        <w:contextualSpacing/>
        <w:jc w:val="both"/>
        <w:rPr>
          <w:rFonts w:ascii="Times New Roman" w:eastAsiaTheme="minorHAnsi" w:hAnsi="Times New Roman" w:cs="Times New Roman"/>
          <w:sz w:val="28"/>
          <w:szCs w:val="28"/>
          <w:lang w:eastAsia="en-US"/>
        </w:rPr>
      </w:pPr>
      <w:proofErr w:type="spellStart"/>
      <w:r w:rsidRPr="00BC1E8A">
        <w:rPr>
          <w:rFonts w:ascii="Times New Roman" w:eastAsiaTheme="minorHAnsi" w:hAnsi="Times New Roman" w:cs="Times New Roman"/>
          <w:sz w:val="28"/>
          <w:szCs w:val="28"/>
          <w:lang w:eastAsia="en-US"/>
        </w:rPr>
        <w:t>Coughlin</w:t>
      </w:r>
      <w:proofErr w:type="spellEnd"/>
      <w:r>
        <w:rPr>
          <w:rFonts w:ascii="Times New Roman" w:eastAsiaTheme="minorHAnsi" w:hAnsi="Times New Roman" w:cs="Times New Roman"/>
          <w:sz w:val="28"/>
          <w:szCs w:val="28"/>
          <w:lang w:eastAsia="en-US"/>
        </w:rPr>
        <w:t xml:space="preserve"> опубликованы результаты ретроспективного многоцентрового исследования результатов МГТ методом </w:t>
      </w:r>
      <w:r>
        <w:rPr>
          <w:rFonts w:ascii="Times New Roman" w:eastAsiaTheme="minorHAnsi" w:hAnsi="Times New Roman" w:cs="Times New Roman"/>
          <w:sz w:val="28"/>
          <w:szCs w:val="28"/>
          <w:lang w:val="en-US" w:eastAsia="en-US"/>
        </w:rPr>
        <w:t>WGS</w:t>
      </w:r>
      <w:r>
        <w:rPr>
          <w:rFonts w:ascii="Times New Roman" w:eastAsiaTheme="minorHAnsi" w:hAnsi="Times New Roman" w:cs="Times New Roman"/>
          <w:sz w:val="28"/>
          <w:szCs w:val="28"/>
          <w:lang w:eastAsia="en-US"/>
        </w:rPr>
        <w:t xml:space="preserve"> этнически гетерогенной когорты 34</w:t>
      </w:r>
      <w:r w:rsidR="00D60BE9" w:rsidRPr="00D60BE9">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244 пациентов с КРР из США. Как минимум </w:t>
      </w:r>
      <w:r w:rsidRPr="007D6B3C">
        <w:rPr>
          <w:rFonts w:ascii="Times New Roman" w:eastAsiaTheme="minorHAnsi" w:hAnsi="Times New Roman" w:cs="Times New Roman"/>
          <w:sz w:val="28"/>
          <w:szCs w:val="28"/>
          <w:lang w:eastAsia="en-US"/>
        </w:rPr>
        <w:t xml:space="preserve">один </w:t>
      </w:r>
      <w:r>
        <w:rPr>
          <w:rFonts w:ascii="Times New Roman" w:eastAsiaTheme="minorHAnsi" w:hAnsi="Times New Roman" w:cs="Times New Roman"/>
          <w:sz w:val="28"/>
          <w:szCs w:val="28"/>
          <w:lang w:eastAsia="en-US"/>
        </w:rPr>
        <w:t xml:space="preserve">ПВ </w:t>
      </w:r>
      <w:r w:rsidRPr="007D6B3C">
        <w:rPr>
          <w:rFonts w:ascii="Times New Roman" w:eastAsiaTheme="minorHAnsi" w:hAnsi="Times New Roman" w:cs="Times New Roman"/>
          <w:sz w:val="28"/>
          <w:szCs w:val="28"/>
          <w:lang w:eastAsia="en-US"/>
        </w:rPr>
        <w:t xml:space="preserve">был обнаружен у </w:t>
      </w:r>
      <w:r>
        <w:rPr>
          <w:rFonts w:ascii="Times New Roman" w:eastAsiaTheme="minorHAnsi" w:hAnsi="Times New Roman" w:cs="Times New Roman"/>
          <w:sz w:val="28"/>
          <w:szCs w:val="28"/>
          <w:lang w:eastAsia="en-US"/>
        </w:rPr>
        <w:t>14.2</w:t>
      </w:r>
      <w:r w:rsidRPr="007D6B3C">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 xml:space="preserve"> пациентов</w:t>
      </w:r>
      <w:r w:rsidRPr="007D6B3C">
        <w:rPr>
          <w:rFonts w:ascii="Times New Roman" w:eastAsiaTheme="minorHAnsi" w:hAnsi="Times New Roman" w:cs="Times New Roman"/>
          <w:sz w:val="28"/>
          <w:szCs w:val="28"/>
          <w:lang w:eastAsia="en-US"/>
        </w:rPr>
        <w:t>, при этом у 9</w:t>
      </w:r>
      <w:r>
        <w:rPr>
          <w:rFonts w:ascii="Times New Roman" w:eastAsiaTheme="minorHAnsi" w:hAnsi="Times New Roman" w:cs="Times New Roman"/>
          <w:sz w:val="28"/>
          <w:szCs w:val="28"/>
          <w:lang w:eastAsia="en-US"/>
        </w:rPr>
        <w:t>.</w:t>
      </w:r>
      <w:r w:rsidRPr="007D6B3C">
        <w:rPr>
          <w:rFonts w:ascii="Times New Roman" w:eastAsiaTheme="minorHAnsi" w:hAnsi="Times New Roman" w:cs="Times New Roman"/>
          <w:sz w:val="28"/>
          <w:szCs w:val="28"/>
          <w:lang w:eastAsia="en-US"/>
        </w:rPr>
        <w:t>1%</w:t>
      </w:r>
      <w:r>
        <w:rPr>
          <w:rFonts w:ascii="Times New Roman" w:eastAsiaTheme="minorHAnsi" w:hAnsi="Times New Roman" w:cs="Times New Roman"/>
          <w:sz w:val="28"/>
          <w:szCs w:val="28"/>
          <w:lang w:eastAsia="en-US"/>
        </w:rPr>
        <w:t xml:space="preserve"> </w:t>
      </w:r>
      <w:r w:rsidRPr="007D6B3C">
        <w:rPr>
          <w:rFonts w:ascii="Times New Roman" w:eastAsiaTheme="minorHAnsi" w:hAnsi="Times New Roman" w:cs="Times New Roman"/>
          <w:sz w:val="28"/>
          <w:szCs w:val="28"/>
          <w:lang w:eastAsia="en-US"/>
        </w:rPr>
        <w:t>был</w:t>
      </w:r>
      <w:r>
        <w:rPr>
          <w:rFonts w:ascii="Times New Roman" w:eastAsiaTheme="minorHAnsi" w:hAnsi="Times New Roman" w:cs="Times New Roman"/>
          <w:sz w:val="28"/>
          <w:szCs w:val="28"/>
          <w:lang w:eastAsia="en-US"/>
        </w:rPr>
        <w:t>и выявлены мутации,</w:t>
      </w:r>
      <w:r w:rsidRPr="007D6B3C">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ассоциированные </w:t>
      </w:r>
      <w:r w:rsidRPr="007D6B3C">
        <w:rPr>
          <w:rFonts w:ascii="Times New Roman" w:eastAsiaTheme="minorHAnsi" w:hAnsi="Times New Roman" w:cs="Times New Roman"/>
          <w:sz w:val="28"/>
          <w:szCs w:val="28"/>
          <w:lang w:eastAsia="en-US"/>
        </w:rPr>
        <w:t>с повышенным риском КРР/полипоза, у 3</w:t>
      </w:r>
      <w:r>
        <w:rPr>
          <w:rFonts w:ascii="Times New Roman" w:eastAsiaTheme="minorHAnsi" w:hAnsi="Times New Roman" w:cs="Times New Roman"/>
          <w:sz w:val="28"/>
          <w:szCs w:val="28"/>
          <w:lang w:eastAsia="en-US"/>
        </w:rPr>
        <w:t>.</w:t>
      </w:r>
      <w:r w:rsidRPr="007D6B3C">
        <w:rPr>
          <w:rFonts w:ascii="Times New Roman" w:eastAsiaTheme="minorHAnsi" w:hAnsi="Times New Roman" w:cs="Times New Roman"/>
          <w:sz w:val="28"/>
          <w:szCs w:val="28"/>
          <w:lang w:eastAsia="en-US"/>
        </w:rPr>
        <w:t>1%</w:t>
      </w:r>
      <w:r>
        <w:rPr>
          <w:rFonts w:ascii="Times New Roman" w:eastAsiaTheme="minorHAnsi" w:hAnsi="Times New Roman" w:cs="Times New Roman"/>
          <w:sz w:val="28"/>
          <w:szCs w:val="28"/>
          <w:lang w:eastAsia="en-US"/>
        </w:rPr>
        <w:t xml:space="preserve"> </w:t>
      </w:r>
      <w:r>
        <w:rPr>
          <w:rFonts w:ascii="Times New Roman" w:hAnsi="Times New Roman" w:cs="Times New Roman"/>
          <w:sz w:val="28"/>
          <w:szCs w:val="28"/>
        </w:rPr>
        <w:t>–</w:t>
      </w:r>
      <w:r>
        <w:rPr>
          <w:rFonts w:ascii="Times New Roman" w:eastAsiaTheme="minorHAnsi" w:hAnsi="Times New Roman" w:cs="Times New Roman"/>
          <w:sz w:val="28"/>
          <w:szCs w:val="28"/>
          <w:lang w:eastAsia="en-US"/>
        </w:rPr>
        <w:t xml:space="preserve"> другие </w:t>
      </w:r>
      <w:r w:rsidRPr="007D6B3C">
        <w:rPr>
          <w:rFonts w:ascii="Times New Roman" w:eastAsiaTheme="minorHAnsi" w:hAnsi="Times New Roman" w:cs="Times New Roman"/>
          <w:sz w:val="28"/>
          <w:szCs w:val="28"/>
          <w:lang w:eastAsia="en-US"/>
        </w:rPr>
        <w:t xml:space="preserve">клинически </w:t>
      </w:r>
      <w:r>
        <w:rPr>
          <w:rFonts w:ascii="Times New Roman" w:eastAsiaTheme="minorHAnsi" w:hAnsi="Times New Roman" w:cs="Times New Roman"/>
          <w:sz w:val="28"/>
          <w:szCs w:val="28"/>
          <w:lang w:eastAsia="en-US"/>
        </w:rPr>
        <w:t xml:space="preserve">значимые ПВ. При стратификации когорты по признакам </w:t>
      </w:r>
      <w:r w:rsidRPr="00C461EB">
        <w:rPr>
          <w:rFonts w:ascii="Times New Roman" w:eastAsiaTheme="minorHAnsi" w:hAnsi="Times New Roman" w:cs="Times New Roman"/>
          <w:sz w:val="28"/>
          <w:szCs w:val="28"/>
          <w:lang w:eastAsia="en-US"/>
        </w:rPr>
        <w:t>возраст</w:t>
      </w:r>
      <w:r>
        <w:rPr>
          <w:rFonts w:ascii="Times New Roman" w:eastAsiaTheme="minorHAnsi" w:hAnsi="Times New Roman" w:cs="Times New Roman"/>
          <w:sz w:val="28"/>
          <w:szCs w:val="28"/>
          <w:lang w:eastAsia="en-US"/>
        </w:rPr>
        <w:t>а</w:t>
      </w:r>
      <w:r w:rsidRPr="00C461EB">
        <w:rPr>
          <w:rFonts w:ascii="Times New Roman" w:eastAsiaTheme="minorHAnsi" w:hAnsi="Times New Roman" w:cs="Times New Roman"/>
          <w:sz w:val="28"/>
          <w:szCs w:val="28"/>
          <w:lang w:eastAsia="en-US"/>
        </w:rPr>
        <w:t>, размеров групп</w:t>
      </w:r>
      <w:r>
        <w:rPr>
          <w:rFonts w:ascii="Times New Roman" w:eastAsiaTheme="minorHAnsi" w:hAnsi="Times New Roman" w:cs="Times New Roman"/>
          <w:sz w:val="28"/>
          <w:szCs w:val="28"/>
          <w:lang w:eastAsia="en-US"/>
        </w:rPr>
        <w:t xml:space="preserve">, </w:t>
      </w:r>
      <w:r w:rsidRPr="00C461EB">
        <w:rPr>
          <w:rFonts w:ascii="Times New Roman" w:eastAsiaTheme="minorHAnsi" w:hAnsi="Times New Roman" w:cs="Times New Roman"/>
          <w:sz w:val="28"/>
          <w:szCs w:val="28"/>
          <w:lang w:eastAsia="en-US"/>
        </w:rPr>
        <w:t>этническ</w:t>
      </w:r>
      <w:r>
        <w:rPr>
          <w:rFonts w:ascii="Times New Roman" w:eastAsiaTheme="minorHAnsi" w:hAnsi="Times New Roman" w:cs="Times New Roman"/>
          <w:sz w:val="28"/>
          <w:szCs w:val="28"/>
          <w:lang w:eastAsia="en-US"/>
        </w:rPr>
        <w:t xml:space="preserve">ой принадлежности, частота </w:t>
      </w:r>
      <w:r w:rsidRPr="00C461EB">
        <w:rPr>
          <w:rFonts w:ascii="Times New Roman" w:eastAsiaTheme="minorHAnsi" w:hAnsi="Times New Roman" w:cs="Times New Roman"/>
          <w:sz w:val="28"/>
          <w:szCs w:val="28"/>
          <w:lang w:eastAsia="en-US"/>
        </w:rPr>
        <w:t xml:space="preserve">клинически значимых </w:t>
      </w:r>
      <w:r>
        <w:rPr>
          <w:rFonts w:ascii="Times New Roman" w:eastAsiaTheme="minorHAnsi" w:hAnsi="Times New Roman" w:cs="Times New Roman"/>
          <w:sz w:val="28"/>
          <w:szCs w:val="28"/>
          <w:lang w:eastAsia="en-US"/>
        </w:rPr>
        <w:t xml:space="preserve">ПВ во всех подгруппах </w:t>
      </w:r>
      <w:r w:rsidRPr="00C461EB">
        <w:rPr>
          <w:rFonts w:ascii="Times New Roman" w:eastAsiaTheme="minorHAnsi" w:hAnsi="Times New Roman" w:cs="Times New Roman"/>
          <w:sz w:val="28"/>
          <w:szCs w:val="28"/>
          <w:lang w:eastAsia="en-US"/>
        </w:rPr>
        <w:t>составила 7</w:t>
      </w:r>
      <w:r>
        <w:rPr>
          <w:rFonts w:ascii="Times New Roman" w:eastAsiaTheme="minorHAnsi" w:hAnsi="Times New Roman" w:cs="Times New Roman"/>
          <w:sz w:val="28"/>
          <w:szCs w:val="28"/>
          <w:lang w:eastAsia="en-US"/>
        </w:rPr>
        <w:t>.</w:t>
      </w:r>
      <w:r w:rsidRPr="00C461EB">
        <w:rPr>
          <w:rFonts w:ascii="Times New Roman" w:eastAsiaTheme="minorHAnsi" w:hAnsi="Times New Roman" w:cs="Times New Roman"/>
          <w:sz w:val="28"/>
          <w:szCs w:val="28"/>
          <w:lang w:eastAsia="en-US"/>
        </w:rPr>
        <w:t>9% и выше</w:t>
      </w:r>
      <w:r w:rsidR="009F2805">
        <w:rPr>
          <w:rFonts w:ascii="Times New Roman" w:eastAsiaTheme="minorHAnsi" w:hAnsi="Times New Roman" w:cs="Times New Roman"/>
          <w:sz w:val="28"/>
          <w:szCs w:val="28"/>
          <w:lang w:eastAsia="en-US"/>
        </w:rPr>
        <w:t xml:space="preserve"> </w:t>
      </w:r>
      <w:r w:rsidR="009F2805" w:rsidRPr="00364822">
        <w:rPr>
          <w:rFonts w:ascii="Times New Roman" w:hAnsi="Times New Roman" w:cs="Times New Roman"/>
          <w:sz w:val="28"/>
          <w:szCs w:val="28"/>
        </w:rPr>
        <w:t>[</w:t>
      </w:r>
      <w:r w:rsidR="009F2805">
        <w:rPr>
          <w:rFonts w:ascii="Times New Roman" w:hAnsi="Times New Roman" w:cs="Times New Roman"/>
          <w:sz w:val="28"/>
          <w:szCs w:val="28"/>
        </w:rPr>
        <w:t>106</w:t>
      </w:r>
      <w:r w:rsidR="009F2805" w:rsidRPr="00364822">
        <w:rPr>
          <w:rFonts w:ascii="Times New Roman" w:hAnsi="Times New Roman" w:cs="Times New Roman"/>
          <w:sz w:val="28"/>
          <w:szCs w:val="28"/>
        </w:rPr>
        <w:t>]</w:t>
      </w:r>
      <w:r w:rsidRPr="00C461EB">
        <w:rPr>
          <w:rFonts w:ascii="Times New Roman" w:eastAsiaTheme="minorHAnsi" w:hAnsi="Times New Roman" w:cs="Times New Roman"/>
          <w:sz w:val="28"/>
          <w:szCs w:val="28"/>
          <w:lang w:eastAsia="en-US"/>
        </w:rPr>
        <w:t>.</w:t>
      </w:r>
      <w:r w:rsidRPr="0008376D">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Авторы отмечают, что существующие </w:t>
      </w:r>
      <w:r w:rsidRPr="002C01E1">
        <w:rPr>
          <w:rFonts w:ascii="Times New Roman" w:eastAsiaTheme="minorHAnsi" w:hAnsi="Times New Roman" w:cs="Times New Roman"/>
          <w:sz w:val="28"/>
          <w:szCs w:val="28"/>
          <w:lang w:eastAsia="en-US"/>
        </w:rPr>
        <w:t xml:space="preserve">критерии </w:t>
      </w:r>
      <w:r>
        <w:rPr>
          <w:rFonts w:ascii="Times New Roman" w:eastAsiaTheme="minorHAnsi" w:hAnsi="Times New Roman" w:cs="Times New Roman"/>
          <w:sz w:val="28"/>
          <w:szCs w:val="28"/>
          <w:lang w:eastAsia="en-US"/>
        </w:rPr>
        <w:t xml:space="preserve">для МГТ при КРР </w:t>
      </w:r>
      <w:r w:rsidRPr="002C01E1">
        <w:rPr>
          <w:rFonts w:ascii="Times New Roman" w:eastAsiaTheme="minorHAnsi" w:hAnsi="Times New Roman" w:cs="Times New Roman"/>
          <w:sz w:val="28"/>
          <w:szCs w:val="28"/>
          <w:lang w:eastAsia="en-US"/>
        </w:rPr>
        <w:t>не</w:t>
      </w:r>
      <w:r>
        <w:rPr>
          <w:rFonts w:ascii="Times New Roman" w:eastAsiaTheme="minorHAnsi" w:hAnsi="Times New Roman" w:cs="Times New Roman"/>
          <w:sz w:val="28"/>
          <w:szCs w:val="28"/>
          <w:lang w:eastAsia="en-US"/>
        </w:rPr>
        <w:t xml:space="preserve"> охватывают всех </w:t>
      </w:r>
      <w:r w:rsidRPr="002C01E1">
        <w:rPr>
          <w:rFonts w:ascii="Times New Roman" w:eastAsiaTheme="minorHAnsi" w:hAnsi="Times New Roman" w:cs="Times New Roman"/>
          <w:sz w:val="28"/>
          <w:szCs w:val="28"/>
          <w:lang w:eastAsia="en-US"/>
        </w:rPr>
        <w:t xml:space="preserve">пациентов, которые имеют </w:t>
      </w:r>
      <w:r>
        <w:rPr>
          <w:rFonts w:ascii="Times New Roman" w:eastAsiaTheme="minorHAnsi" w:hAnsi="Times New Roman" w:cs="Times New Roman"/>
          <w:sz w:val="28"/>
          <w:szCs w:val="28"/>
          <w:lang w:eastAsia="en-US"/>
        </w:rPr>
        <w:t>ПВ в</w:t>
      </w:r>
      <w:r w:rsidRPr="002C01E1">
        <w:rPr>
          <w:rFonts w:ascii="Times New Roman" w:eastAsiaTheme="minorHAnsi" w:hAnsi="Times New Roman" w:cs="Times New Roman"/>
          <w:sz w:val="28"/>
          <w:szCs w:val="28"/>
          <w:lang w:eastAsia="en-US"/>
        </w:rPr>
        <w:t xml:space="preserve"> ген</w:t>
      </w:r>
      <w:r>
        <w:rPr>
          <w:rFonts w:ascii="Times New Roman" w:eastAsiaTheme="minorHAnsi" w:hAnsi="Times New Roman" w:cs="Times New Roman"/>
          <w:sz w:val="28"/>
          <w:szCs w:val="28"/>
          <w:lang w:eastAsia="en-US"/>
        </w:rPr>
        <w:t>ах предрасположенности</w:t>
      </w:r>
      <w:r w:rsidRPr="002C01E1">
        <w:rPr>
          <w:rFonts w:ascii="Times New Roman" w:eastAsiaTheme="minorHAnsi" w:hAnsi="Times New Roman" w:cs="Times New Roman"/>
          <w:sz w:val="28"/>
          <w:szCs w:val="28"/>
          <w:lang w:eastAsia="en-US"/>
        </w:rPr>
        <w:t xml:space="preserve">. </w:t>
      </w:r>
    </w:p>
    <w:p w14:paraId="6E30FCE4" w14:textId="5B251C25" w:rsidR="005C4DB2" w:rsidRPr="00795B5E" w:rsidRDefault="005C4DB2" w:rsidP="005C4DB2">
      <w:pPr>
        <w:spacing w:after="0" w:line="240" w:lineRule="auto"/>
        <w:ind w:firstLine="709"/>
        <w:contextualSpacing/>
        <w:jc w:val="both"/>
        <w:rPr>
          <w:rFonts w:ascii="Times New Roman" w:eastAsiaTheme="minorHAnsi" w:hAnsi="Times New Roman" w:cs="Times New Roman"/>
          <w:sz w:val="28"/>
          <w:szCs w:val="28"/>
          <w:lang w:eastAsia="en-US"/>
        </w:rPr>
      </w:pPr>
      <w:r w:rsidRPr="002C01E1">
        <w:rPr>
          <w:rFonts w:ascii="Times New Roman" w:eastAsiaTheme="minorHAnsi" w:hAnsi="Times New Roman" w:cs="Times New Roman"/>
          <w:sz w:val="28"/>
          <w:szCs w:val="28"/>
          <w:lang w:eastAsia="en-US"/>
        </w:rPr>
        <w:t xml:space="preserve">Универсальный скрининг опухолей </w:t>
      </w:r>
      <w:r>
        <w:rPr>
          <w:rFonts w:ascii="Times New Roman" w:eastAsiaTheme="minorHAnsi" w:hAnsi="Times New Roman" w:cs="Times New Roman"/>
          <w:sz w:val="28"/>
          <w:szCs w:val="28"/>
          <w:lang w:eastAsia="en-US"/>
        </w:rPr>
        <w:t xml:space="preserve">на </w:t>
      </w:r>
      <w:r>
        <w:rPr>
          <w:rFonts w:ascii="Times New Roman" w:eastAsiaTheme="minorHAnsi" w:hAnsi="Times New Roman" w:cs="Times New Roman"/>
          <w:sz w:val="28"/>
          <w:szCs w:val="28"/>
          <w:lang w:val="en-US" w:eastAsia="en-US"/>
        </w:rPr>
        <w:t>MMR</w:t>
      </w:r>
      <w:r>
        <w:rPr>
          <w:rFonts w:ascii="Times New Roman" w:eastAsiaTheme="minorHAnsi" w:hAnsi="Times New Roman" w:cs="Times New Roman"/>
          <w:sz w:val="28"/>
          <w:szCs w:val="28"/>
          <w:lang w:eastAsia="en-US"/>
        </w:rPr>
        <w:t xml:space="preserve"> </w:t>
      </w:r>
      <w:r w:rsidRPr="002C01E1">
        <w:rPr>
          <w:rFonts w:ascii="Times New Roman" w:eastAsiaTheme="minorHAnsi" w:hAnsi="Times New Roman" w:cs="Times New Roman"/>
          <w:sz w:val="28"/>
          <w:szCs w:val="28"/>
          <w:lang w:eastAsia="en-US"/>
        </w:rPr>
        <w:t xml:space="preserve">с помощью </w:t>
      </w:r>
      <w:r>
        <w:rPr>
          <w:rFonts w:ascii="Times New Roman" w:eastAsiaTheme="minorHAnsi" w:hAnsi="Times New Roman" w:cs="Times New Roman"/>
          <w:sz w:val="28"/>
          <w:szCs w:val="28"/>
          <w:lang w:eastAsia="en-US"/>
        </w:rPr>
        <w:t>ИГХ не охватывает около</w:t>
      </w:r>
      <w:r w:rsidRPr="002C01E1">
        <w:rPr>
          <w:rFonts w:ascii="Times New Roman" w:eastAsiaTheme="minorHAnsi" w:hAnsi="Times New Roman" w:cs="Times New Roman"/>
          <w:sz w:val="28"/>
          <w:szCs w:val="28"/>
          <w:lang w:eastAsia="en-US"/>
        </w:rPr>
        <w:t xml:space="preserve"> 39% </w:t>
      </w:r>
      <w:r>
        <w:rPr>
          <w:rFonts w:ascii="Times New Roman" w:eastAsiaTheme="minorHAnsi" w:hAnsi="Times New Roman" w:cs="Times New Roman"/>
          <w:sz w:val="28"/>
          <w:szCs w:val="28"/>
          <w:lang w:eastAsia="en-US"/>
        </w:rPr>
        <w:t>носителей ПВ</w:t>
      </w:r>
      <w:r w:rsidRPr="002C01E1">
        <w:rPr>
          <w:rFonts w:ascii="Times New Roman" w:eastAsiaTheme="minorHAnsi" w:hAnsi="Times New Roman" w:cs="Times New Roman"/>
          <w:sz w:val="28"/>
          <w:szCs w:val="28"/>
          <w:lang w:eastAsia="en-US"/>
        </w:rPr>
        <w:t>, тогда как</w:t>
      </w:r>
      <w:r>
        <w:rPr>
          <w:rFonts w:ascii="Times New Roman" w:eastAsiaTheme="minorHAnsi" w:hAnsi="Times New Roman" w:cs="Times New Roman"/>
          <w:sz w:val="28"/>
          <w:szCs w:val="28"/>
          <w:lang w:eastAsia="en-US"/>
        </w:rPr>
        <w:t xml:space="preserve"> МГТ </w:t>
      </w:r>
      <w:r w:rsidRPr="002C01E1">
        <w:rPr>
          <w:rFonts w:ascii="Times New Roman" w:eastAsiaTheme="minorHAnsi" w:hAnsi="Times New Roman" w:cs="Times New Roman"/>
          <w:sz w:val="28"/>
          <w:szCs w:val="28"/>
          <w:lang w:eastAsia="en-US"/>
        </w:rPr>
        <w:t>прив</w:t>
      </w:r>
      <w:r>
        <w:rPr>
          <w:rFonts w:ascii="Times New Roman" w:eastAsiaTheme="minorHAnsi" w:hAnsi="Times New Roman" w:cs="Times New Roman"/>
          <w:sz w:val="28"/>
          <w:szCs w:val="28"/>
          <w:lang w:eastAsia="en-US"/>
        </w:rPr>
        <w:t xml:space="preserve">одит </w:t>
      </w:r>
      <w:r w:rsidRPr="002C01E1">
        <w:rPr>
          <w:rFonts w:ascii="Times New Roman" w:eastAsiaTheme="minorHAnsi" w:hAnsi="Times New Roman" w:cs="Times New Roman"/>
          <w:sz w:val="28"/>
          <w:szCs w:val="28"/>
          <w:lang w:eastAsia="en-US"/>
        </w:rPr>
        <w:t xml:space="preserve">к выявлению клинически значимых </w:t>
      </w:r>
      <w:r>
        <w:rPr>
          <w:rFonts w:ascii="Times New Roman" w:eastAsiaTheme="minorHAnsi" w:hAnsi="Times New Roman" w:cs="Times New Roman"/>
          <w:sz w:val="28"/>
          <w:szCs w:val="28"/>
          <w:lang w:eastAsia="en-US"/>
        </w:rPr>
        <w:t xml:space="preserve">мутаций </w:t>
      </w:r>
      <w:r w:rsidRPr="002C01E1">
        <w:rPr>
          <w:rFonts w:ascii="Times New Roman" w:eastAsiaTheme="minorHAnsi" w:hAnsi="Times New Roman" w:cs="Times New Roman"/>
          <w:sz w:val="28"/>
          <w:szCs w:val="28"/>
          <w:lang w:eastAsia="en-US"/>
        </w:rPr>
        <w:t>у 6% пациентов</w:t>
      </w:r>
      <w:r>
        <w:rPr>
          <w:rFonts w:ascii="Times New Roman" w:eastAsiaTheme="minorHAnsi" w:hAnsi="Times New Roman" w:cs="Times New Roman"/>
          <w:sz w:val="28"/>
          <w:szCs w:val="28"/>
          <w:lang w:eastAsia="en-US"/>
        </w:rPr>
        <w:t xml:space="preserve"> из общей популяции</w:t>
      </w:r>
      <w:r w:rsidRPr="002C01E1">
        <w:rPr>
          <w:rFonts w:ascii="Times New Roman" w:eastAsiaTheme="minorHAnsi" w:hAnsi="Times New Roman" w:cs="Times New Roman"/>
          <w:sz w:val="28"/>
          <w:szCs w:val="28"/>
          <w:lang w:eastAsia="en-US"/>
        </w:rPr>
        <w:t>, которые не были выявлены с использованием</w:t>
      </w:r>
      <w:r>
        <w:rPr>
          <w:rFonts w:ascii="Times New Roman" w:eastAsiaTheme="minorHAnsi" w:hAnsi="Times New Roman" w:cs="Times New Roman"/>
          <w:sz w:val="28"/>
          <w:szCs w:val="28"/>
          <w:lang w:eastAsia="en-US"/>
        </w:rPr>
        <w:t xml:space="preserve"> к</w:t>
      </w:r>
      <w:r w:rsidRPr="002C01E1">
        <w:rPr>
          <w:rFonts w:ascii="Times New Roman" w:eastAsiaTheme="minorHAnsi" w:hAnsi="Times New Roman" w:cs="Times New Roman"/>
          <w:sz w:val="28"/>
          <w:szCs w:val="28"/>
          <w:lang w:eastAsia="en-US"/>
        </w:rPr>
        <w:t>ритериев генетического тестирования</w:t>
      </w:r>
      <w:r>
        <w:rPr>
          <w:rFonts w:ascii="Times New Roman" w:eastAsiaTheme="minorHAnsi" w:hAnsi="Times New Roman" w:cs="Times New Roman"/>
          <w:sz w:val="28"/>
          <w:szCs w:val="28"/>
          <w:lang w:eastAsia="en-US"/>
        </w:rPr>
        <w:t>,</w:t>
      </w:r>
      <w:r w:rsidRPr="002C01E1">
        <w:rPr>
          <w:rFonts w:ascii="Times New Roman" w:eastAsiaTheme="minorHAnsi" w:hAnsi="Times New Roman" w:cs="Times New Roman"/>
          <w:sz w:val="28"/>
          <w:szCs w:val="28"/>
          <w:lang w:eastAsia="en-US"/>
        </w:rPr>
        <w:t xml:space="preserve"> основанных на </w:t>
      </w:r>
      <w:r>
        <w:rPr>
          <w:rFonts w:ascii="Times New Roman" w:eastAsiaTheme="minorHAnsi" w:hAnsi="Times New Roman" w:cs="Times New Roman"/>
          <w:sz w:val="28"/>
          <w:szCs w:val="28"/>
          <w:lang w:eastAsia="en-US"/>
        </w:rPr>
        <w:t xml:space="preserve">клинических </w:t>
      </w:r>
      <w:r w:rsidRPr="002C01E1">
        <w:rPr>
          <w:rFonts w:ascii="Times New Roman" w:eastAsiaTheme="minorHAnsi" w:hAnsi="Times New Roman" w:cs="Times New Roman"/>
          <w:sz w:val="28"/>
          <w:szCs w:val="28"/>
          <w:lang w:eastAsia="en-US"/>
        </w:rPr>
        <w:t>рекомендациях</w:t>
      </w:r>
      <w:r w:rsidR="009F2805">
        <w:rPr>
          <w:rFonts w:ascii="Times New Roman" w:eastAsiaTheme="minorHAnsi" w:hAnsi="Times New Roman" w:cs="Times New Roman"/>
          <w:sz w:val="28"/>
          <w:szCs w:val="28"/>
          <w:lang w:eastAsia="en-US"/>
        </w:rPr>
        <w:t xml:space="preserve"> </w:t>
      </w:r>
      <w:r w:rsidR="009F2805" w:rsidRPr="00364822">
        <w:rPr>
          <w:rFonts w:ascii="Times New Roman" w:hAnsi="Times New Roman" w:cs="Times New Roman"/>
          <w:sz w:val="28"/>
          <w:szCs w:val="28"/>
        </w:rPr>
        <w:t>[</w:t>
      </w:r>
      <w:r w:rsidR="009F2805">
        <w:rPr>
          <w:rFonts w:ascii="Times New Roman" w:hAnsi="Times New Roman" w:cs="Times New Roman"/>
          <w:sz w:val="28"/>
          <w:szCs w:val="28"/>
        </w:rPr>
        <w:t>107</w:t>
      </w:r>
      <w:r w:rsidR="009F2805" w:rsidRPr="00364822">
        <w:rPr>
          <w:rFonts w:ascii="Times New Roman" w:hAnsi="Times New Roman" w:cs="Times New Roman"/>
          <w:sz w:val="28"/>
          <w:szCs w:val="28"/>
        </w:rPr>
        <w:t>]</w:t>
      </w:r>
      <w:r w:rsidRPr="002C01E1">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 xml:space="preserve"> С этим согласуются данные </w:t>
      </w:r>
      <w:r>
        <w:rPr>
          <w:rFonts w:ascii="Times New Roman" w:eastAsiaTheme="minorHAnsi" w:hAnsi="Times New Roman" w:cs="Times New Roman"/>
          <w:sz w:val="28"/>
          <w:szCs w:val="28"/>
          <w:lang w:val="en-US" w:eastAsia="en-US"/>
        </w:rPr>
        <w:t>Esplin</w:t>
      </w:r>
      <w:r>
        <w:rPr>
          <w:rFonts w:ascii="Times New Roman" w:eastAsiaTheme="minorHAnsi" w:hAnsi="Times New Roman" w:cs="Times New Roman"/>
          <w:sz w:val="28"/>
          <w:szCs w:val="28"/>
          <w:lang w:eastAsia="en-US"/>
        </w:rPr>
        <w:t xml:space="preserve">, опубликовавшего результаты </w:t>
      </w:r>
      <w:r>
        <w:rPr>
          <w:rFonts w:ascii="Times New Roman" w:eastAsiaTheme="minorHAnsi" w:hAnsi="Times New Roman" w:cs="Times New Roman"/>
          <w:sz w:val="28"/>
          <w:szCs w:val="28"/>
          <w:lang w:val="en-US" w:eastAsia="en-US"/>
        </w:rPr>
        <w:t>NGS</w:t>
      </w:r>
      <w:r w:rsidRPr="009E17E2">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и анализа числа копий экзонов пациентов с КРР для назначения</w:t>
      </w:r>
      <w:r w:rsidRPr="00842F48">
        <w:rPr>
          <w:rFonts w:ascii="Times New Roman" w:eastAsiaTheme="minorHAnsi" w:hAnsi="Times New Roman" w:cs="Times New Roman"/>
          <w:sz w:val="28"/>
          <w:szCs w:val="28"/>
          <w:lang w:eastAsia="en-US"/>
        </w:rPr>
        <w:t xml:space="preserve"> прецизионной терапии</w:t>
      </w:r>
      <w:r>
        <w:rPr>
          <w:rFonts w:ascii="Times New Roman" w:eastAsiaTheme="minorHAnsi" w:hAnsi="Times New Roman" w:cs="Times New Roman"/>
          <w:sz w:val="28"/>
          <w:szCs w:val="28"/>
          <w:lang w:eastAsia="en-US"/>
        </w:rPr>
        <w:t xml:space="preserve">. </w:t>
      </w:r>
      <w:r w:rsidRPr="009E17E2">
        <w:rPr>
          <w:rFonts w:ascii="Times New Roman" w:eastAsiaTheme="minorHAnsi" w:hAnsi="Times New Roman" w:cs="Times New Roman"/>
          <w:sz w:val="28"/>
          <w:szCs w:val="28"/>
          <w:lang w:eastAsia="en-US"/>
        </w:rPr>
        <w:t>При</w:t>
      </w:r>
      <w:r>
        <w:rPr>
          <w:rFonts w:ascii="Times New Roman" w:eastAsiaTheme="minorHAnsi" w:hAnsi="Times New Roman" w:cs="Times New Roman"/>
          <w:sz w:val="28"/>
          <w:szCs w:val="28"/>
          <w:lang w:eastAsia="en-US"/>
        </w:rPr>
        <w:t xml:space="preserve"> анализе 5 </w:t>
      </w:r>
      <w:r w:rsidRPr="009E17E2">
        <w:rPr>
          <w:rFonts w:ascii="Times New Roman" w:eastAsiaTheme="minorHAnsi" w:hAnsi="Times New Roman" w:cs="Times New Roman"/>
          <w:sz w:val="28"/>
          <w:szCs w:val="28"/>
          <w:lang w:eastAsia="en-US"/>
        </w:rPr>
        <w:t>ген</w:t>
      </w:r>
      <w:r>
        <w:rPr>
          <w:rFonts w:ascii="Times New Roman" w:eastAsiaTheme="minorHAnsi" w:hAnsi="Times New Roman" w:cs="Times New Roman"/>
          <w:sz w:val="28"/>
          <w:szCs w:val="28"/>
          <w:lang w:eastAsia="en-US"/>
        </w:rPr>
        <w:t xml:space="preserve">ов СЛ, ПВ были выявлены только у </w:t>
      </w:r>
      <w:r w:rsidRPr="009E17E2">
        <w:rPr>
          <w:rFonts w:ascii="Times New Roman" w:eastAsiaTheme="minorHAnsi" w:hAnsi="Times New Roman" w:cs="Times New Roman"/>
          <w:sz w:val="28"/>
          <w:szCs w:val="28"/>
          <w:lang w:eastAsia="en-US"/>
        </w:rPr>
        <w:t>9% пациентов</w:t>
      </w:r>
      <w:r>
        <w:rPr>
          <w:rFonts w:ascii="Times New Roman" w:eastAsiaTheme="minorHAnsi" w:hAnsi="Times New Roman" w:cs="Times New Roman"/>
          <w:sz w:val="28"/>
          <w:szCs w:val="28"/>
          <w:lang w:eastAsia="en-US"/>
        </w:rPr>
        <w:t xml:space="preserve">, при расширении панели до 19 генов, включенных в руководства, ПВ </w:t>
      </w:r>
      <w:r w:rsidRPr="00F5467F">
        <w:rPr>
          <w:rFonts w:ascii="Times New Roman" w:eastAsiaTheme="minorHAnsi" w:hAnsi="Times New Roman" w:cs="Times New Roman"/>
          <w:sz w:val="28"/>
          <w:szCs w:val="28"/>
          <w:lang w:eastAsia="en-US"/>
        </w:rPr>
        <w:t>(в</w:t>
      </w:r>
      <w:r>
        <w:rPr>
          <w:rFonts w:ascii="Times New Roman" w:eastAsiaTheme="minorHAnsi" w:hAnsi="Times New Roman" w:cs="Times New Roman"/>
          <w:i/>
          <w:iCs/>
          <w:sz w:val="28"/>
          <w:szCs w:val="28"/>
          <w:lang w:eastAsia="en-US"/>
        </w:rPr>
        <w:t xml:space="preserve"> </w:t>
      </w:r>
      <w:r>
        <w:rPr>
          <w:rFonts w:ascii="Times New Roman" w:eastAsiaTheme="minorHAnsi" w:hAnsi="Times New Roman" w:cs="Times New Roman"/>
          <w:iCs/>
          <w:sz w:val="28"/>
          <w:szCs w:val="28"/>
          <w:lang w:eastAsia="en-US"/>
        </w:rPr>
        <w:t xml:space="preserve">генах </w:t>
      </w:r>
      <w:r w:rsidRPr="00F5467F">
        <w:rPr>
          <w:rFonts w:ascii="Times New Roman" w:eastAsiaTheme="minorHAnsi" w:hAnsi="Times New Roman" w:cs="Times New Roman"/>
          <w:i/>
          <w:iCs/>
          <w:sz w:val="28"/>
          <w:szCs w:val="28"/>
          <w:lang w:eastAsia="en-US"/>
        </w:rPr>
        <w:t>MLH1, MSH2, MSH6, PMS2, CHEK2, APC, MUTYH, BRCA2, ATM, BRCA1, PALB2, RAD50, BRIP1, TP53, EPCAM</w:t>
      </w:r>
      <w:r>
        <w:rPr>
          <w:rFonts w:ascii="Times New Roman" w:eastAsiaTheme="minorHAnsi" w:hAnsi="Times New Roman" w:cs="Times New Roman"/>
          <w:sz w:val="28"/>
          <w:szCs w:val="28"/>
          <w:lang w:eastAsia="en-US"/>
        </w:rPr>
        <w:t xml:space="preserve">) обнаружены у </w:t>
      </w:r>
      <w:r w:rsidRPr="009E17E2">
        <w:rPr>
          <w:rFonts w:ascii="Times New Roman" w:eastAsiaTheme="minorHAnsi" w:hAnsi="Times New Roman" w:cs="Times New Roman"/>
          <w:sz w:val="28"/>
          <w:szCs w:val="28"/>
          <w:lang w:eastAsia="en-US"/>
        </w:rPr>
        <w:t xml:space="preserve">15% пациентов, </w:t>
      </w:r>
      <w:r>
        <w:rPr>
          <w:rFonts w:ascii="Times New Roman" w:eastAsiaTheme="minorHAnsi" w:hAnsi="Times New Roman" w:cs="Times New Roman"/>
          <w:sz w:val="28"/>
          <w:szCs w:val="28"/>
          <w:lang w:eastAsia="en-US"/>
        </w:rPr>
        <w:t>из которых</w:t>
      </w:r>
      <w:r w:rsidRPr="009E17E2">
        <w:rPr>
          <w:rFonts w:ascii="Times New Roman" w:eastAsiaTheme="minorHAnsi" w:hAnsi="Times New Roman" w:cs="Times New Roman"/>
          <w:sz w:val="28"/>
          <w:szCs w:val="28"/>
          <w:lang w:eastAsia="en-US"/>
        </w:rPr>
        <w:t xml:space="preserve"> 1</w:t>
      </w:r>
      <w:r>
        <w:rPr>
          <w:rFonts w:ascii="Times New Roman" w:eastAsiaTheme="minorHAnsi" w:hAnsi="Times New Roman" w:cs="Times New Roman"/>
          <w:sz w:val="28"/>
          <w:szCs w:val="28"/>
          <w:lang w:eastAsia="en-US"/>
        </w:rPr>
        <w:t>.</w:t>
      </w:r>
      <w:r w:rsidRPr="009E17E2">
        <w:rPr>
          <w:rFonts w:ascii="Times New Roman" w:eastAsiaTheme="minorHAnsi" w:hAnsi="Times New Roman" w:cs="Times New Roman"/>
          <w:sz w:val="28"/>
          <w:szCs w:val="28"/>
          <w:lang w:eastAsia="en-US"/>
        </w:rPr>
        <w:t xml:space="preserve">4 </w:t>
      </w:r>
      <w:r>
        <w:rPr>
          <w:rFonts w:ascii="Times New Roman" w:eastAsiaTheme="minorHAnsi" w:hAnsi="Times New Roman" w:cs="Times New Roman"/>
          <w:sz w:val="28"/>
          <w:szCs w:val="28"/>
          <w:lang w:eastAsia="en-US"/>
        </w:rPr>
        <w:t xml:space="preserve">% </w:t>
      </w:r>
      <w:r w:rsidRPr="009E17E2">
        <w:rPr>
          <w:rFonts w:ascii="Times New Roman" w:eastAsiaTheme="minorHAnsi" w:hAnsi="Times New Roman" w:cs="Times New Roman"/>
          <w:sz w:val="28"/>
          <w:szCs w:val="28"/>
          <w:lang w:eastAsia="en-US"/>
        </w:rPr>
        <w:t>имели дв</w:t>
      </w:r>
      <w:r>
        <w:rPr>
          <w:rFonts w:ascii="Times New Roman" w:eastAsiaTheme="minorHAnsi" w:hAnsi="Times New Roman" w:cs="Times New Roman"/>
          <w:sz w:val="28"/>
          <w:szCs w:val="28"/>
          <w:lang w:eastAsia="en-US"/>
        </w:rPr>
        <w:t>е</w:t>
      </w:r>
      <w:r w:rsidRPr="009E17E2">
        <w:rPr>
          <w:rFonts w:ascii="Times New Roman" w:eastAsiaTheme="minorHAnsi" w:hAnsi="Times New Roman" w:cs="Times New Roman"/>
          <w:sz w:val="28"/>
          <w:szCs w:val="28"/>
          <w:lang w:eastAsia="en-US"/>
        </w:rPr>
        <w:t xml:space="preserve"> или более </w:t>
      </w:r>
      <w:r>
        <w:rPr>
          <w:rFonts w:ascii="Times New Roman" w:eastAsiaTheme="minorHAnsi" w:hAnsi="Times New Roman" w:cs="Times New Roman"/>
          <w:sz w:val="28"/>
          <w:szCs w:val="28"/>
          <w:lang w:eastAsia="en-US"/>
        </w:rPr>
        <w:t>мутации</w:t>
      </w:r>
      <w:r w:rsidR="009F2805">
        <w:rPr>
          <w:rFonts w:ascii="Times New Roman" w:eastAsiaTheme="minorHAnsi" w:hAnsi="Times New Roman" w:cs="Times New Roman"/>
          <w:sz w:val="28"/>
          <w:szCs w:val="28"/>
          <w:lang w:eastAsia="en-US"/>
        </w:rPr>
        <w:t xml:space="preserve"> </w:t>
      </w:r>
      <w:r w:rsidR="009F2805" w:rsidRPr="00364822">
        <w:rPr>
          <w:rFonts w:ascii="Times New Roman" w:hAnsi="Times New Roman" w:cs="Times New Roman"/>
          <w:sz w:val="28"/>
          <w:szCs w:val="28"/>
        </w:rPr>
        <w:t>[</w:t>
      </w:r>
      <w:r w:rsidR="009F2805">
        <w:rPr>
          <w:rFonts w:ascii="Times New Roman" w:hAnsi="Times New Roman" w:cs="Times New Roman"/>
          <w:sz w:val="28"/>
          <w:szCs w:val="28"/>
        </w:rPr>
        <w:t>108</w:t>
      </w:r>
      <w:r w:rsidR="009F2805" w:rsidRPr="00364822">
        <w:rPr>
          <w:rFonts w:ascii="Times New Roman" w:hAnsi="Times New Roman" w:cs="Times New Roman"/>
          <w:sz w:val="28"/>
          <w:szCs w:val="28"/>
        </w:rPr>
        <w:t>]</w:t>
      </w:r>
      <w:r w:rsidRPr="009E17E2">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Авторы заключают, что при </w:t>
      </w:r>
      <w:r w:rsidRPr="009E17E2">
        <w:rPr>
          <w:rFonts w:ascii="Times New Roman" w:eastAsiaTheme="minorHAnsi" w:hAnsi="Times New Roman" w:cs="Times New Roman"/>
          <w:sz w:val="28"/>
          <w:szCs w:val="28"/>
          <w:lang w:eastAsia="en-US"/>
        </w:rPr>
        <w:t>использова</w:t>
      </w:r>
      <w:r>
        <w:rPr>
          <w:rFonts w:ascii="Times New Roman" w:eastAsiaTheme="minorHAnsi" w:hAnsi="Times New Roman" w:cs="Times New Roman"/>
          <w:sz w:val="28"/>
          <w:szCs w:val="28"/>
          <w:lang w:eastAsia="en-US"/>
        </w:rPr>
        <w:t xml:space="preserve">нии </w:t>
      </w:r>
      <w:r w:rsidRPr="006971A0">
        <w:rPr>
          <w:rFonts w:ascii="Times New Roman" w:eastAsiaTheme="minorHAnsi" w:hAnsi="Times New Roman" w:cs="Times New Roman"/>
          <w:i/>
          <w:sz w:val="28"/>
          <w:szCs w:val="28"/>
          <w:lang w:eastAsia="en-US"/>
        </w:rPr>
        <w:t xml:space="preserve">комплексной </w:t>
      </w:r>
      <w:proofErr w:type="spellStart"/>
      <w:r w:rsidRPr="006971A0">
        <w:rPr>
          <w:rFonts w:ascii="Times New Roman" w:eastAsiaTheme="minorHAnsi" w:hAnsi="Times New Roman" w:cs="Times New Roman"/>
          <w:i/>
          <w:sz w:val="28"/>
          <w:szCs w:val="28"/>
          <w:lang w:eastAsia="en-US"/>
        </w:rPr>
        <w:t>мультигенной</w:t>
      </w:r>
      <w:proofErr w:type="spellEnd"/>
      <w:r w:rsidRPr="006971A0">
        <w:rPr>
          <w:rFonts w:ascii="Times New Roman" w:eastAsiaTheme="minorHAnsi" w:hAnsi="Times New Roman" w:cs="Times New Roman"/>
          <w:i/>
          <w:sz w:val="28"/>
          <w:szCs w:val="28"/>
          <w:lang w:eastAsia="en-US"/>
        </w:rPr>
        <w:t xml:space="preserve"> панели</w:t>
      </w:r>
      <w:r w:rsidRPr="009E17E2">
        <w:rPr>
          <w:rFonts w:ascii="Times New Roman" w:eastAsiaTheme="minorHAnsi" w:hAnsi="Times New Roman" w:cs="Times New Roman"/>
          <w:sz w:val="28"/>
          <w:szCs w:val="28"/>
          <w:lang w:eastAsia="en-US"/>
        </w:rPr>
        <w:t xml:space="preserve">, варианты с известными </w:t>
      </w:r>
      <w:r w:rsidRPr="00795B5E">
        <w:rPr>
          <w:rFonts w:ascii="Times New Roman" w:eastAsiaTheme="minorHAnsi" w:hAnsi="Times New Roman" w:cs="Times New Roman"/>
          <w:i/>
          <w:iCs/>
          <w:sz w:val="28"/>
          <w:szCs w:val="28"/>
          <w:lang w:eastAsia="en-US"/>
        </w:rPr>
        <w:t>терапевтическими эффектами</w:t>
      </w:r>
      <w:r>
        <w:rPr>
          <w:rFonts w:ascii="Times New Roman" w:eastAsiaTheme="minorHAnsi" w:hAnsi="Times New Roman" w:cs="Times New Roman"/>
          <w:sz w:val="28"/>
          <w:szCs w:val="28"/>
          <w:lang w:eastAsia="en-US"/>
        </w:rPr>
        <w:t xml:space="preserve"> (</w:t>
      </w:r>
      <w:r w:rsidRPr="009E17E2">
        <w:rPr>
          <w:rFonts w:ascii="Times New Roman" w:eastAsiaTheme="minorHAnsi" w:hAnsi="Times New Roman" w:cs="Times New Roman"/>
          <w:sz w:val="28"/>
          <w:szCs w:val="28"/>
          <w:lang w:eastAsia="en-US"/>
        </w:rPr>
        <w:t xml:space="preserve">HRD и </w:t>
      </w:r>
      <w:r>
        <w:rPr>
          <w:rFonts w:ascii="Times New Roman" w:eastAsiaTheme="minorHAnsi" w:hAnsi="Times New Roman" w:cs="Times New Roman"/>
          <w:sz w:val="28"/>
          <w:szCs w:val="28"/>
          <w:lang w:eastAsia="en-US"/>
        </w:rPr>
        <w:t xml:space="preserve">дефицит </w:t>
      </w:r>
      <w:r w:rsidRPr="009E17E2">
        <w:rPr>
          <w:rFonts w:ascii="Times New Roman" w:eastAsiaTheme="minorHAnsi" w:hAnsi="Times New Roman" w:cs="Times New Roman"/>
          <w:sz w:val="28"/>
          <w:szCs w:val="28"/>
          <w:lang w:eastAsia="en-US"/>
        </w:rPr>
        <w:t>MMR)</w:t>
      </w:r>
      <w:r>
        <w:rPr>
          <w:rFonts w:ascii="Times New Roman" w:eastAsiaTheme="minorHAnsi" w:hAnsi="Times New Roman" w:cs="Times New Roman"/>
          <w:sz w:val="28"/>
          <w:szCs w:val="28"/>
          <w:lang w:eastAsia="en-US"/>
        </w:rPr>
        <w:t xml:space="preserve"> </w:t>
      </w:r>
      <w:r w:rsidRPr="009E17E2">
        <w:rPr>
          <w:rFonts w:ascii="Times New Roman" w:eastAsiaTheme="minorHAnsi" w:hAnsi="Times New Roman" w:cs="Times New Roman"/>
          <w:sz w:val="28"/>
          <w:szCs w:val="28"/>
          <w:lang w:eastAsia="en-US"/>
        </w:rPr>
        <w:t>обнаруж</w:t>
      </w:r>
      <w:r>
        <w:rPr>
          <w:rFonts w:ascii="Times New Roman" w:eastAsiaTheme="minorHAnsi" w:hAnsi="Times New Roman" w:cs="Times New Roman"/>
          <w:sz w:val="28"/>
          <w:szCs w:val="28"/>
          <w:lang w:eastAsia="en-US"/>
        </w:rPr>
        <w:t xml:space="preserve">ены </w:t>
      </w:r>
      <w:r w:rsidRPr="009E17E2">
        <w:rPr>
          <w:rFonts w:ascii="Times New Roman" w:eastAsiaTheme="minorHAnsi" w:hAnsi="Times New Roman" w:cs="Times New Roman"/>
          <w:sz w:val="28"/>
          <w:szCs w:val="28"/>
          <w:lang w:eastAsia="en-US"/>
        </w:rPr>
        <w:t xml:space="preserve">у 14% пациентов, и 17% имели </w:t>
      </w:r>
      <w:r>
        <w:rPr>
          <w:rFonts w:ascii="Times New Roman" w:eastAsiaTheme="minorHAnsi" w:hAnsi="Times New Roman" w:cs="Times New Roman"/>
          <w:sz w:val="28"/>
          <w:szCs w:val="28"/>
          <w:lang w:eastAsia="en-US"/>
        </w:rPr>
        <w:t xml:space="preserve">ПВ </w:t>
      </w:r>
      <w:r w:rsidRPr="009E17E2">
        <w:rPr>
          <w:rFonts w:ascii="Times New Roman" w:eastAsiaTheme="minorHAnsi" w:hAnsi="Times New Roman" w:cs="Times New Roman"/>
          <w:sz w:val="28"/>
          <w:szCs w:val="28"/>
          <w:lang w:eastAsia="en-US"/>
        </w:rPr>
        <w:t>в генах</w:t>
      </w:r>
      <w:r>
        <w:rPr>
          <w:rFonts w:ascii="Times New Roman" w:eastAsiaTheme="minorHAnsi" w:hAnsi="Times New Roman" w:cs="Times New Roman"/>
          <w:sz w:val="28"/>
          <w:szCs w:val="28"/>
          <w:lang w:eastAsia="en-US"/>
        </w:rPr>
        <w:t>, включенных в</w:t>
      </w:r>
      <w:r w:rsidRPr="009E17E2">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актуальные РОРД. В </w:t>
      </w:r>
      <w:r w:rsidRPr="00F87E7F">
        <w:rPr>
          <w:rFonts w:ascii="Times New Roman" w:eastAsiaTheme="minorHAnsi" w:hAnsi="Times New Roman" w:cs="Times New Roman"/>
          <w:sz w:val="28"/>
          <w:szCs w:val="28"/>
          <w:lang w:eastAsia="en-US"/>
        </w:rPr>
        <w:t>недавни</w:t>
      </w:r>
      <w:r>
        <w:rPr>
          <w:rFonts w:ascii="Times New Roman" w:eastAsiaTheme="minorHAnsi" w:hAnsi="Times New Roman" w:cs="Times New Roman"/>
          <w:sz w:val="28"/>
          <w:szCs w:val="28"/>
          <w:lang w:eastAsia="en-US"/>
        </w:rPr>
        <w:t>х</w:t>
      </w:r>
      <w:r w:rsidRPr="00F87E7F">
        <w:rPr>
          <w:rFonts w:ascii="Times New Roman" w:eastAsiaTheme="minorHAnsi" w:hAnsi="Times New Roman" w:cs="Times New Roman"/>
          <w:sz w:val="28"/>
          <w:szCs w:val="28"/>
          <w:lang w:eastAsia="en-US"/>
        </w:rPr>
        <w:t xml:space="preserve"> исследования</w:t>
      </w:r>
      <w:r>
        <w:rPr>
          <w:rFonts w:ascii="Times New Roman" w:eastAsiaTheme="minorHAnsi" w:hAnsi="Times New Roman" w:cs="Times New Roman"/>
          <w:sz w:val="28"/>
          <w:szCs w:val="28"/>
          <w:lang w:eastAsia="en-US"/>
        </w:rPr>
        <w:t>х</w:t>
      </w:r>
      <w:r w:rsidRPr="00F87E7F">
        <w:rPr>
          <w:rFonts w:ascii="Times New Roman" w:eastAsiaTheme="minorHAnsi" w:hAnsi="Times New Roman" w:cs="Times New Roman"/>
          <w:sz w:val="28"/>
          <w:szCs w:val="28"/>
          <w:lang w:eastAsia="en-US"/>
        </w:rPr>
        <w:t xml:space="preserve"> </w:t>
      </w:r>
      <w:r w:rsidRPr="00F87E7F">
        <w:rPr>
          <w:rFonts w:ascii="Times New Roman" w:eastAsiaTheme="minorHAnsi" w:hAnsi="Times New Roman" w:cs="Times New Roman"/>
          <w:sz w:val="28"/>
          <w:szCs w:val="28"/>
          <w:lang w:val="en-US" w:eastAsia="en-US"/>
        </w:rPr>
        <w:t>Rosenblum</w:t>
      </w:r>
      <w:r w:rsidR="009F2805">
        <w:rPr>
          <w:rFonts w:ascii="Times New Roman" w:eastAsiaTheme="minorHAnsi" w:hAnsi="Times New Roman" w:cs="Times New Roman"/>
          <w:sz w:val="28"/>
          <w:szCs w:val="28"/>
          <w:lang w:eastAsia="en-US"/>
        </w:rPr>
        <w:t xml:space="preserve"> </w:t>
      </w:r>
      <w:r w:rsidR="009F2805" w:rsidRPr="00364822">
        <w:rPr>
          <w:rFonts w:ascii="Times New Roman" w:hAnsi="Times New Roman" w:cs="Times New Roman"/>
          <w:sz w:val="28"/>
          <w:szCs w:val="28"/>
        </w:rPr>
        <w:t>[</w:t>
      </w:r>
      <w:r w:rsidR="009F2805">
        <w:rPr>
          <w:rFonts w:ascii="Times New Roman" w:hAnsi="Times New Roman" w:cs="Times New Roman"/>
          <w:sz w:val="28"/>
          <w:szCs w:val="28"/>
        </w:rPr>
        <w:t>109</w:t>
      </w:r>
      <w:proofErr w:type="gramStart"/>
      <w:r w:rsidR="009F2805" w:rsidRPr="00364822">
        <w:rPr>
          <w:rFonts w:ascii="Times New Roman" w:hAnsi="Times New Roman" w:cs="Times New Roman"/>
          <w:sz w:val="28"/>
          <w:szCs w:val="28"/>
        </w:rPr>
        <w:t>]</w:t>
      </w:r>
      <w:r w:rsidRPr="00F87E7F">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 и</w:t>
      </w:r>
      <w:proofErr w:type="gramEnd"/>
      <w:r>
        <w:rPr>
          <w:rFonts w:ascii="Times New Roman" w:eastAsiaTheme="minorHAnsi" w:hAnsi="Times New Roman" w:cs="Times New Roman"/>
          <w:sz w:val="28"/>
          <w:szCs w:val="28"/>
          <w:lang w:eastAsia="en-US"/>
        </w:rPr>
        <w:t xml:space="preserve"> </w:t>
      </w:r>
      <w:r w:rsidRPr="00F87E7F">
        <w:rPr>
          <w:rFonts w:ascii="Times New Roman" w:eastAsiaTheme="minorHAnsi" w:hAnsi="Times New Roman" w:cs="Times New Roman"/>
          <w:b/>
          <w:bCs/>
          <w:sz w:val="28"/>
          <w:szCs w:val="28"/>
          <w:lang w:eastAsia="en-US"/>
        </w:rPr>
        <w:t xml:space="preserve"> </w:t>
      </w:r>
      <w:proofErr w:type="spellStart"/>
      <w:r w:rsidRPr="00F87E7F">
        <w:rPr>
          <w:rFonts w:ascii="Times New Roman" w:eastAsiaTheme="minorHAnsi" w:hAnsi="Times New Roman" w:cs="Times New Roman"/>
          <w:sz w:val="28"/>
          <w:szCs w:val="28"/>
          <w:lang w:val="en-US" w:eastAsia="en-US"/>
        </w:rPr>
        <w:t>Fummey</w:t>
      </w:r>
      <w:proofErr w:type="spellEnd"/>
      <w:r w:rsidR="009F2805">
        <w:rPr>
          <w:rFonts w:ascii="Times New Roman" w:eastAsiaTheme="minorHAnsi" w:hAnsi="Times New Roman" w:cs="Times New Roman"/>
          <w:sz w:val="28"/>
          <w:szCs w:val="28"/>
          <w:lang w:eastAsia="en-US"/>
        </w:rPr>
        <w:t xml:space="preserve"> </w:t>
      </w:r>
      <w:r w:rsidR="009F2805" w:rsidRPr="00364822">
        <w:rPr>
          <w:rFonts w:ascii="Times New Roman" w:hAnsi="Times New Roman" w:cs="Times New Roman"/>
          <w:sz w:val="28"/>
          <w:szCs w:val="28"/>
        </w:rPr>
        <w:t>[</w:t>
      </w:r>
      <w:r w:rsidR="009F2805">
        <w:rPr>
          <w:rFonts w:ascii="Times New Roman" w:hAnsi="Times New Roman" w:cs="Times New Roman"/>
          <w:sz w:val="28"/>
          <w:szCs w:val="28"/>
        </w:rPr>
        <w:t>110</w:t>
      </w:r>
      <w:r w:rsidR="009F2805" w:rsidRPr="00364822">
        <w:rPr>
          <w:rFonts w:ascii="Times New Roman" w:hAnsi="Times New Roman" w:cs="Times New Roman"/>
          <w:sz w:val="28"/>
          <w:szCs w:val="28"/>
        </w:rPr>
        <w:t>]</w:t>
      </w:r>
      <w:r w:rsidRPr="00F87E7F">
        <w:rPr>
          <w:rFonts w:ascii="Times New Roman" w:eastAsiaTheme="minorHAnsi" w:hAnsi="Times New Roman" w:cs="Times New Roman"/>
          <w:sz w:val="28"/>
          <w:szCs w:val="28"/>
          <w:lang w:eastAsia="en-US"/>
        </w:rPr>
        <w:t xml:space="preserve"> оцен</w:t>
      </w:r>
      <w:r>
        <w:rPr>
          <w:rFonts w:ascii="Times New Roman" w:eastAsiaTheme="minorHAnsi" w:hAnsi="Times New Roman" w:cs="Times New Roman"/>
          <w:sz w:val="28"/>
          <w:szCs w:val="28"/>
          <w:lang w:eastAsia="en-US"/>
        </w:rPr>
        <w:t xml:space="preserve">ена </w:t>
      </w:r>
      <w:r w:rsidRPr="00F87E7F">
        <w:rPr>
          <w:rFonts w:ascii="Times New Roman" w:eastAsiaTheme="minorHAnsi" w:hAnsi="Times New Roman" w:cs="Times New Roman"/>
          <w:sz w:val="28"/>
          <w:szCs w:val="28"/>
          <w:lang w:eastAsia="en-US"/>
        </w:rPr>
        <w:t xml:space="preserve">распространенность </w:t>
      </w:r>
      <w:r>
        <w:rPr>
          <w:rFonts w:ascii="Times New Roman" w:eastAsiaTheme="minorHAnsi" w:hAnsi="Times New Roman" w:cs="Times New Roman"/>
          <w:sz w:val="28"/>
          <w:szCs w:val="28"/>
          <w:lang w:eastAsia="en-US"/>
        </w:rPr>
        <w:t>СЛ в</w:t>
      </w:r>
      <w:r w:rsidRPr="00F87E7F">
        <w:rPr>
          <w:rFonts w:ascii="Times New Roman" w:eastAsiaTheme="minorHAnsi" w:hAnsi="Times New Roman" w:cs="Times New Roman"/>
          <w:sz w:val="28"/>
          <w:szCs w:val="28"/>
          <w:lang w:eastAsia="en-US"/>
        </w:rPr>
        <w:t xml:space="preserve"> общей популяции, используя</w:t>
      </w:r>
      <w:r>
        <w:rPr>
          <w:rFonts w:ascii="Times New Roman" w:eastAsiaTheme="minorHAnsi" w:hAnsi="Times New Roman" w:cs="Times New Roman"/>
          <w:sz w:val="28"/>
          <w:szCs w:val="28"/>
          <w:lang w:eastAsia="en-US"/>
        </w:rPr>
        <w:t xml:space="preserve"> </w:t>
      </w:r>
      <w:r w:rsidRPr="00F87E7F">
        <w:rPr>
          <w:rFonts w:ascii="Times New Roman" w:eastAsiaTheme="minorHAnsi" w:hAnsi="Times New Roman" w:cs="Times New Roman"/>
          <w:sz w:val="28"/>
          <w:szCs w:val="28"/>
          <w:lang w:eastAsia="en-US"/>
        </w:rPr>
        <w:t xml:space="preserve">данные секвенирования всего </w:t>
      </w:r>
      <w:proofErr w:type="spellStart"/>
      <w:r w:rsidRPr="00F87E7F">
        <w:rPr>
          <w:rFonts w:ascii="Times New Roman" w:eastAsiaTheme="minorHAnsi" w:hAnsi="Times New Roman" w:cs="Times New Roman"/>
          <w:sz w:val="28"/>
          <w:szCs w:val="28"/>
          <w:lang w:eastAsia="en-US"/>
        </w:rPr>
        <w:t>экзома</w:t>
      </w:r>
      <w:proofErr w:type="spellEnd"/>
      <w:r w:rsidRPr="00F87E7F">
        <w:rPr>
          <w:rFonts w:ascii="Times New Roman" w:eastAsiaTheme="minorHAnsi" w:hAnsi="Times New Roman" w:cs="Times New Roman"/>
          <w:sz w:val="28"/>
          <w:szCs w:val="28"/>
          <w:lang w:eastAsia="en-US"/>
        </w:rPr>
        <w:t xml:space="preserve"> (WES)</w:t>
      </w:r>
      <w:r>
        <w:rPr>
          <w:rFonts w:ascii="Times New Roman" w:eastAsiaTheme="minorHAnsi" w:hAnsi="Times New Roman" w:cs="Times New Roman"/>
          <w:sz w:val="28"/>
          <w:szCs w:val="28"/>
          <w:lang w:eastAsia="en-US"/>
        </w:rPr>
        <w:t xml:space="preserve">. </w:t>
      </w:r>
      <w:r w:rsidRPr="00F87E7F">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Было показано, что п</w:t>
      </w:r>
      <w:r w:rsidRPr="00F87E7F">
        <w:rPr>
          <w:rFonts w:ascii="Times New Roman" w:eastAsiaTheme="minorHAnsi" w:hAnsi="Times New Roman" w:cs="Times New Roman"/>
          <w:sz w:val="28"/>
          <w:szCs w:val="28"/>
          <w:lang w:eastAsia="en-US"/>
        </w:rPr>
        <w:t xml:space="preserve">о сравнению с </w:t>
      </w:r>
      <w:r>
        <w:rPr>
          <w:rFonts w:ascii="Times New Roman" w:eastAsiaTheme="minorHAnsi" w:hAnsi="Times New Roman" w:cs="Times New Roman"/>
          <w:sz w:val="28"/>
          <w:szCs w:val="28"/>
          <w:lang w:eastAsia="en-US"/>
        </w:rPr>
        <w:t>традиционными подходами, основанными на</w:t>
      </w:r>
      <w:r w:rsidRPr="00F87E7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критериях </w:t>
      </w:r>
      <w:r>
        <w:rPr>
          <w:rFonts w:ascii="Times New Roman" w:eastAsia="Times New Roman" w:hAnsi="Times New Roman" w:cs="Times New Roman"/>
          <w:sz w:val="28"/>
          <w:szCs w:val="28"/>
          <w:lang w:val="en-US"/>
        </w:rPr>
        <w:t>A</w:t>
      </w:r>
      <w:r>
        <w:rPr>
          <w:rFonts w:ascii="Times New Roman" w:eastAsia="Times New Roman" w:hAnsi="Times New Roman" w:cs="Times New Roman"/>
          <w:sz w:val="28"/>
          <w:szCs w:val="28"/>
        </w:rPr>
        <w:t>С-</w:t>
      </w:r>
      <w:r>
        <w:rPr>
          <w:rFonts w:ascii="Times New Roman" w:eastAsia="Times New Roman" w:hAnsi="Times New Roman" w:cs="Times New Roman"/>
          <w:sz w:val="28"/>
          <w:szCs w:val="28"/>
          <w:lang w:val="en-US"/>
        </w:rPr>
        <w:t>I</w:t>
      </w:r>
      <w:r w:rsidRPr="00F87E7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w:t>
      </w:r>
      <w:r w:rsidRPr="000D683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A</w:t>
      </w:r>
      <w:r>
        <w:rPr>
          <w:rFonts w:ascii="Times New Roman" w:eastAsia="Times New Roman" w:hAnsi="Times New Roman" w:cs="Times New Roman"/>
          <w:sz w:val="28"/>
          <w:szCs w:val="28"/>
        </w:rPr>
        <w:t>С-</w:t>
      </w:r>
      <w:r>
        <w:rPr>
          <w:rFonts w:ascii="Times New Roman" w:eastAsia="Times New Roman" w:hAnsi="Times New Roman" w:cs="Times New Roman"/>
          <w:sz w:val="28"/>
          <w:szCs w:val="28"/>
          <w:lang w:val="en-US"/>
        </w:rPr>
        <w:t>II</w:t>
      </w:r>
      <w:r>
        <w:rPr>
          <w:rFonts w:ascii="Times New Roman" w:eastAsia="Times New Roman" w:hAnsi="Times New Roman" w:cs="Times New Roman"/>
          <w:sz w:val="28"/>
          <w:szCs w:val="28"/>
        </w:rPr>
        <w:t>, э</w:t>
      </w:r>
      <w:r w:rsidRPr="00F87E7F">
        <w:rPr>
          <w:rFonts w:ascii="Times New Roman" w:eastAsiaTheme="minorHAnsi" w:hAnsi="Times New Roman" w:cs="Times New Roman"/>
          <w:sz w:val="28"/>
          <w:szCs w:val="28"/>
          <w:lang w:eastAsia="en-US"/>
        </w:rPr>
        <w:t>тот подход способств</w:t>
      </w:r>
      <w:r>
        <w:rPr>
          <w:rFonts w:ascii="Times New Roman" w:eastAsiaTheme="minorHAnsi" w:hAnsi="Times New Roman" w:cs="Times New Roman"/>
          <w:sz w:val="28"/>
          <w:szCs w:val="28"/>
          <w:lang w:eastAsia="en-US"/>
        </w:rPr>
        <w:t xml:space="preserve">ует </w:t>
      </w:r>
      <w:r w:rsidRPr="00F87E7F">
        <w:rPr>
          <w:rFonts w:ascii="Times New Roman" w:eastAsiaTheme="minorHAnsi" w:hAnsi="Times New Roman" w:cs="Times New Roman"/>
          <w:sz w:val="28"/>
          <w:szCs w:val="28"/>
          <w:lang w:eastAsia="en-US"/>
        </w:rPr>
        <w:t>выяснению всей картины</w:t>
      </w:r>
      <w:r>
        <w:rPr>
          <w:rFonts w:ascii="Times New Roman" w:eastAsiaTheme="minorHAnsi" w:hAnsi="Times New Roman" w:cs="Times New Roman"/>
          <w:sz w:val="28"/>
          <w:szCs w:val="28"/>
          <w:lang w:eastAsia="en-US"/>
        </w:rPr>
        <w:t xml:space="preserve"> НОС </w:t>
      </w:r>
      <w:r w:rsidRPr="00F87E7F">
        <w:rPr>
          <w:rFonts w:ascii="Times New Roman" w:eastAsiaTheme="minorHAnsi" w:hAnsi="Times New Roman" w:cs="Times New Roman"/>
          <w:sz w:val="28"/>
          <w:szCs w:val="28"/>
          <w:lang w:eastAsia="en-US"/>
        </w:rPr>
        <w:t>с</w:t>
      </w:r>
      <w:r>
        <w:rPr>
          <w:rFonts w:ascii="Times New Roman" w:eastAsiaTheme="minorHAnsi" w:hAnsi="Times New Roman" w:cs="Times New Roman"/>
          <w:sz w:val="28"/>
          <w:szCs w:val="28"/>
          <w:lang w:eastAsia="en-US"/>
        </w:rPr>
        <w:t xml:space="preserve"> </w:t>
      </w:r>
      <w:r w:rsidRPr="00F87E7F">
        <w:rPr>
          <w:rFonts w:ascii="Times New Roman" w:eastAsiaTheme="minorHAnsi" w:hAnsi="Times New Roman" w:cs="Times New Roman"/>
          <w:sz w:val="28"/>
          <w:szCs w:val="28"/>
          <w:lang w:eastAsia="en-US"/>
        </w:rPr>
        <w:t>точки зрения</w:t>
      </w:r>
      <w:r>
        <w:rPr>
          <w:rFonts w:ascii="Times New Roman" w:eastAsiaTheme="minorHAnsi" w:hAnsi="Times New Roman" w:cs="Times New Roman"/>
          <w:sz w:val="28"/>
          <w:szCs w:val="28"/>
          <w:lang w:eastAsia="en-US"/>
        </w:rPr>
        <w:t xml:space="preserve"> </w:t>
      </w:r>
      <w:r w:rsidRPr="00F87E7F">
        <w:rPr>
          <w:rFonts w:ascii="Times New Roman" w:eastAsiaTheme="minorHAnsi" w:hAnsi="Times New Roman" w:cs="Times New Roman"/>
          <w:sz w:val="28"/>
          <w:szCs w:val="28"/>
          <w:lang w:eastAsia="en-US"/>
        </w:rPr>
        <w:t xml:space="preserve">распространенности, риска </w:t>
      </w:r>
      <w:r>
        <w:rPr>
          <w:rFonts w:ascii="Times New Roman" w:eastAsiaTheme="minorHAnsi" w:hAnsi="Times New Roman" w:cs="Times New Roman"/>
          <w:sz w:val="28"/>
          <w:szCs w:val="28"/>
          <w:lang w:eastAsia="en-US"/>
        </w:rPr>
        <w:t xml:space="preserve">КРР </w:t>
      </w:r>
      <w:r w:rsidRPr="00F87E7F">
        <w:rPr>
          <w:rFonts w:ascii="Times New Roman" w:eastAsiaTheme="minorHAnsi" w:hAnsi="Times New Roman" w:cs="Times New Roman"/>
          <w:sz w:val="28"/>
          <w:szCs w:val="28"/>
          <w:lang w:eastAsia="en-US"/>
        </w:rPr>
        <w:t>и других клинических проявлений</w:t>
      </w:r>
      <w:r>
        <w:rPr>
          <w:rFonts w:ascii="Times New Roman" w:eastAsiaTheme="minorHAnsi" w:hAnsi="Times New Roman" w:cs="Times New Roman"/>
          <w:sz w:val="28"/>
          <w:szCs w:val="28"/>
          <w:lang w:eastAsia="en-US"/>
        </w:rPr>
        <w:t>.</w:t>
      </w:r>
    </w:p>
    <w:p w14:paraId="68629FBA" w14:textId="4F7F1873" w:rsidR="005C4DB2" w:rsidRDefault="005C4DB2" w:rsidP="005C4DB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heme="minorHAnsi" w:hAnsi="Times New Roman" w:cs="Times New Roman"/>
          <w:sz w:val="28"/>
          <w:szCs w:val="28"/>
          <w:lang w:eastAsia="en-US"/>
        </w:rPr>
        <w:t xml:space="preserve">Еще одним аспектом применения МГТ является дифференциальная диагностика НОС для оптимизации персонализированной диагностики и диспансеризации родственников пациентов. </w:t>
      </w:r>
      <w:r w:rsidRPr="000F2A48">
        <w:rPr>
          <w:rFonts w:ascii="Times New Roman" w:hAnsi="Times New Roman" w:cs="Times New Roman"/>
          <w:sz w:val="28"/>
          <w:szCs w:val="28"/>
          <w:shd w:val="clear" w:color="auto" w:fill="FFFFFF"/>
          <w:lang w:val="en-US"/>
        </w:rPr>
        <w:t>Hansen</w:t>
      </w:r>
      <w:r>
        <w:rPr>
          <w:rFonts w:ascii="Times New Roman" w:hAnsi="Times New Roman" w:cs="Times New Roman"/>
          <w:sz w:val="28"/>
          <w:szCs w:val="28"/>
          <w:shd w:val="clear" w:color="auto" w:fill="FFFFFF"/>
        </w:rPr>
        <w:t xml:space="preserve"> указывает на феномен </w:t>
      </w:r>
      <w:proofErr w:type="spellStart"/>
      <w:r>
        <w:rPr>
          <w:rFonts w:ascii="Times New Roman" w:hAnsi="Times New Roman" w:cs="Times New Roman"/>
          <w:sz w:val="28"/>
          <w:szCs w:val="28"/>
          <w:shd w:val="clear" w:color="auto" w:fill="FFFFFF"/>
        </w:rPr>
        <w:t>плейотропности</w:t>
      </w:r>
      <w:proofErr w:type="spellEnd"/>
      <w:r>
        <w:rPr>
          <w:rFonts w:ascii="Times New Roman" w:hAnsi="Times New Roman" w:cs="Times New Roman"/>
          <w:sz w:val="28"/>
          <w:szCs w:val="28"/>
          <w:shd w:val="clear" w:color="auto" w:fill="FFFFFF"/>
        </w:rPr>
        <w:t xml:space="preserve"> генов </w:t>
      </w:r>
      <w:r w:rsidRPr="00341470">
        <w:rPr>
          <w:rFonts w:ascii="Times New Roman" w:hAnsi="Times New Roman" w:cs="Times New Roman"/>
          <w:sz w:val="28"/>
          <w:szCs w:val="28"/>
        </w:rPr>
        <w:t>при наличии клинических критериев нескольких синдромов у представителей одной семьи (феномен «перекрывания фенотипов»</w:t>
      </w:r>
      <w:r>
        <w:rPr>
          <w:rFonts w:ascii="Times New Roman" w:hAnsi="Times New Roman" w:cs="Times New Roman"/>
          <w:sz w:val="28"/>
          <w:szCs w:val="28"/>
        </w:rPr>
        <w:t>)</w:t>
      </w:r>
      <w:r w:rsidR="009F2805">
        <w:rPr>
          <w:rFonts w:ascii="Times New Roman" w:hAnsi="Times New Roman" w:cs="Times New Roman"/>
          <w:sz w:val="28"/>
          <w:szCs w:val="28"/>
        </w:rPr>
        <w:t xml:space="preserve"> </w:t>
      </w:r>
      <w:r w:rsidR="009F2805" w:rsidRPr="00364822">
        <w:rPr>
          <w:rFonts w:ascii="Times New Roman" w:hAnsi="Times New Roman" w:cs="Times New Roman"/>
          <w:sz w:val="28"/>
          <w:szCs w:val="28"/>
        </w:rPr>
        <w:t>[</w:t>
      </w:r>
      <w:r w:rsidR="009F2805">
        <w:rPr>
          <w:rFonts w:ascii="Times New Roman" w:hAnsi="Times New Roman" w:cs="Times New Roman"/>
          <w:sz w:val="28"/>
          <w:szCs w:val="28"/>
        </w:rPr>
        <w:t>36</w:t>
      </w:r>
      <w:r w:rsidR="009F2805" w:rsidRPr="00364822">
        <w:rPr>
          <w:rFonts w:ascii="Times New Roman" w:hAnsi="Times New Roman" w:cs="Times New Roman"/>
          <w:sz w:val="28"/>
          <w:szCs w:val="28"/>
        </w:rPr>
        <w:t>]</w:t>
      </w:r>
      <w:r>
        <w:rPr>
          <w:rFonts w:ascii="Times New Roman" w:hAnsi="Times New Roman" w:cs="Times New Roman"/>
          <w:sz w:val="28"/>
          <w:szCs w:val="28"/>
        </w:rPr>
        <w:t xml:space="preserve">. Хорошо известно перекрывание спектров мутаций при полипозных и </w:t>
      </w:r>
      <w:proofErr w:type="spellStart"/>
      <w:r>
        <w:rPr>
          <w:rFonts w:ascii="Times New Roman" w:hAnsi="Times New Roman" w:cs="Times New Roman"/>
          <w:sz w:val="28"/>
          <w:szCs w:val="28"/>
        </w:rPr>
        <w:t>неполипозных</w:t>
      </w:r>
      <w:proofErr w:type="spellEnd"/>
      <w:r>
        <w:rPr>
          <w:rFonts w:ascii="Times New Roman" w:hAnsi="Times New Roman" w:cs="Times New Roman"/>
          <w:sz w:val="28"/>
          <w:szCs w:val="28"/>
        </w:rPr>
        <w:t xml:space="preserve"> НОС: </w:t>
      </w:r>
      <w:r>
        <w:rPr>
          <w:rFonts w:ascii="Times New Roman" w:eastAsia="Times New Roman" w:hAnsi="Times New Roman" w:cs="Times New Roman"/>
          <w:sz w:val="28"/>
          <w:szCs w:val="28"/>
        </w:rPr>
        <w:t>С</w:t>
      </w:r>
      <w:r w:rsidRPr="00064AA1">
        <w:rPr>
          <w:rFonts w:ascii="Times New Roman" w:eastAsia="Times New Roman" w:hAnsi="Times New Roman" w:cs="Times New Roman"/>
          <w:sz w:val="28"/>
          <w:szCs w:val="28"/>
          <w:lang w:val="en-US"/>
        </w:rPr>
        <w:t>H</w:t>
      </w:r>
      <w:r>
        <w:rPr>
          <w:rFonts w:ascii="Times New Roman" w:eastAsia="Times New Roman" w:hAnsi="Times New Roman" w:cs="Times New Roman"/>
          <w:sz w:val="28"/>
          <w:szCs w:val="28"/>
        </w:rPr>
        <w:t>СП характеризуется наличием толстокишечных полипов различного гистологического строения, ЮПС и СНСП могут проявлять перекрывание фенотипов и фенотипическую идентичность</w:t>
      </w:r>
      <w:r w:rsidR="009F2805">
        <w:rPr>
          <w:rFonts w:ascii="Times New Roman" w:eastAsia="Times New Roman" w:hAnsi="Times New Roman" w:cs="Times New Roman"/>
          <w:sz w:val="28"/>
          <w:szCs w:val="28"/>
        </w:rPr>
        <w:t xml:space="preserve"> </w:t>
      </w:r>
      <w:r w:rsidR="009F2805" w:rsidRPr="00364822">
        <w:rPr>
          <w:rFonts w:ascii="Times New Roman" w:hAnsi="Times New Roman" w:cs="Times New Roman"/>
          <w:sz w:val="28"/>
          <w:szCs w:val="28"/>
        </w:rPr>
        <w:t>[</w:t>
      </w:r>
      <w:r w:rsidR="009F2805">
        <w:rPr>
          <w:rFonts w:ascii="Times New Roman" w:hAnsi="Times New Roman" w:cs="Times New Roman"/>
          <w:sz w:val="28"/>
          <w:szCs w:val="28"/>
        </w:rPr>
        <w:t>111</w:t>
      </w:r>
      <w:r w:rsidR="009F2805" w:rsidRPr="00364822">
        <w:rPr>
          <w:rFonts w:ascii="Times New Roman" w:hAnsi="Times New Roman" w:cs="Times New Roman"/>
          <w:sz w:val="28"/>
          <w:szCs w:val="28"/>
        </w:rPr>
        <w:t>]</w:t>
      </w:r>
      <w:r>
        <w:rPr>
          <w:rFonts w:ascii="Times New Roman" w:eastAsia="Times New Roman" w:hAnsi="Times New Roman" w:cs="Times New Roman"/>
          <w:sz w:val="28"/>
          <w:szCs w:val="28"/>
        </w:rPr>
        <w:t xml:space="preserve">. При СНСП </w:t>
      </w:r>
      <w:r w:rsidRPr="00152570">
        <w:rPr>
          <w:rFonts w:ascii="Times New Roman" w:eastAsia="Times New Roman" w:hAnsi="Times New Roman" w:cs="Times New Roman"/>
          <w:sz w:val="28"/>
          <w:szCs w:val="28"/>
        </w:rPr>
        <w:t>были выявлены дупликации в регуляторном домене</w:t>
      </w:r>
      <w:r>
        <w:rPr>
          <w:rFonts w:ascii="Times New Roman" w:eastAsia="Times New Roman" w:hAnsi="Times New Roman" w:cs="Times New Roman"/>
          <w:sz w:val="28"/>
          <w:szCs w:val="28"/>
        </w:rPr>
        <w:t xml:space="preserve"> гена </w:t>
      </w:r>
      <w:r w:rsidRPr="00160DDA">
        <w:rPr>
          <w:rFonts w:ascii="Times New Roman" w:eastAsia="Times New Roman" w:hAnsi="Times New Roman" w:cs="Times New Roman"/>
          <w:i/>
          <w:iCs/>
          <w:sz w:val="28"/>
          <w:szCs w:val="28"/>
        </w:rPr>
        <w:t>GREM1</w:t>
      </w:r>
      <w:r w:rsidR="009F2805">
        <w:rPr>
          <w:rFonts w:ascii="Times New Roman" w:eastAsia="Times New Roman" w:hAnsi="Times New Roman" w:cs="Times New Roman"/>
          <w:i/>
          <w:iCs/>
          <w:sz w:val="28"/>
          <w:szCs w:val="28"/>
        </w:rPr>
        <w:t xml:space="preserve"> </w:t>
      </w:r>
      <w:r w:rsidR="009F2805" w:rsidRPr="00364822">
        <w:rPr>
          <w:rFonts w:ascii="Times New Roman" w:hAnsi="Times New Roman" w:cs="Times New Roman"/>
          <w:sz w:val="28"/>
          <w:szCs w:val="28"/>
        </w:rPr>
        <w:t>[</w:t>
      </w:r>
      <w:r w:rsidR="009F2805">
        <w:rPr>
          <w:rFonts w:ascii="Times New Roman" w:hAnsi="Times New Roman" w:cs="Times New Roman"/>
          <w:sz w:val="28"/>
          <w:szCs w:val="28"/>
        </w:rPr>
        <w:t>112</w:t>
      </w:r>
      <w:r w:rsidR="009F2805" w:rsidRPr="00364822">
        <w:rPr>
          <w:rFonts w:ascii="Times New Roman" w:hAnsi="Times New Roman" w:cs="Times New Roman"/>
          <w:sz w:val="28"/>
          <w:szCs w:val="28"/>
        </w:rPr>
        <w:t>]</w:t>
      </w:r>
      <w:r w:rsidRPr="0015257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w:t>
      </w:r>
      <w:r w:rsidRPr="00152570">
        <w:rPr>
          <w:rFonts w:ascii="Times New Roman" w:eastAsia="Times New Roman" w:hAnsi="Times New Roman" w:cs="Times New Roman"/>
          <w:sz w:val="28"/>
          <w:szCs w:val="28"/>
        </w:rPr>
        <w:t xml:space="preserve"> также причинные мутации в </w:t>
      </w:r>
      <w:r>
        <w:rPr>
          <w:rFonts w:ascii="Times New Roman" w:eastAsia="Times New Roman" w:hAnsi="Times New Roman" w:cs="Times New Roman"/>
          <w:sz w:val="28"/>
          <w:szCs w:val="28"/>
        </w:rPr>
        <w:t xml:space="preserve">гене </w:t>
      </w:r>
      <w:r w:rsidRPr="00160DDA">
        <w:rPr>
          <w:rFonts w:ascii="Times New Roman" w:eastAsia="Times New Roman" w:hAnsi="Times New Roman" w:cs="Times New Roman"/>
          <w:i/>
          <w:iCs/>
          <w:sz w:val="28"/>
          <w:szCs w:val="28"/>
        </w:rPr>
        <w:t>BMPR1A</w:t>
      </w:r>
      <w:r w:rsidR="009F2805">
        <w:rPr>
          <w:rFonts w:ascii="Times New Roman" w:eastAsia="Times New Roman" w:hAnsi="Times New Roman" w:cs="Times New Roman"/>
          <w:i/>
          <w:iCs/>
          <w:sz w:val="28"/>
          <w:szCs w:val="28"/>
        </w:rPr>
        <w:t xml:space="preserve"> </w:t>
      </w:r>
      <w:r w:rsidR="009F2805" w:rsidRPr="00364822">
        <w:rPr>
          <w:rFonts w:ascii="Times New Roman" w:hAnsi="Times New Roman" w:cs="Times New Roman"/>
          <w:sz w:val="28"/>
          <w:szCs w:val="28"/>
        </w:rPr>
        <w:t>[</w:t>
      </w:r>
      <w:r w:rsidR="009F2805">
        <w:rPr>
          <w:rFonts w:ascii="Times New Roman" w:hAnsi="Times New Roman" w:cs="Times New Roman"/>
          <w:sz w:val="28"/>
          <w:szCs w:val="28"/>
        </w:rPr>
        <w:t>67</w:t>
      </w:r>
      <w:r w:rsidR="009F2805" w:rsidRPr="00364822">
        <w:rPr>
          <w:rFonts w:ascii="Times New Roman" w:hAnsi="Times New Roman" w:cs="Times New Roman"/>
          <w:sz w:val="28"/>
          <w:szCs w:val="28"/>
        </w:rPr>
        <w:t>]</w:t>
      </w:r>
      <w:r w:rsidRPr="00152570">
        <w:rPr>
          <w:rFonts w:ascii="Times New Roman" w:eastAsia="Times New Roman" w:hAnsi="Times New Roman" w:cs="Times New Roman"/>
          <w:sz w:val="28"/>
          <w:szCs w:val="28"/>
        </w:rPr>
        <w:t xml:space="preserve">. </w:t>
      </w:r>
      <w:r w:rsidRPr="00160DDA">
        <w:rPr>
          <w:rFonts w:ascii="Times New Roman" w:eastAsia="Times New Roman" w:hAnsi="Times New Roman" w:cs="Times New Roman"/>
          <w:sz w:val="28"/>
          <w:szCs w:val="28"/>
          <w:lang w:val="en-US"/>
        </w:rPr>
        <w:t>Fernandez</w:t>
      </w:r>
      <w:r w:rsidRPr="00160DDA">
        <w:rPr>
          <w:rFonts w:ascii="Times New Roman" w:eastAsia="Times New Roman" w:hAnsi="Times New Roman" w:cs="Times New Roman"/>
          <w:sz w:val="28"/>
          <w:szCs w:val="28"/>
        </w:rPr>
        <w:t>-</w:t>
      </w:r>
      <w:proofErr w:type="spellStart"/>
      <w:r w:rsidRPr="00160DDA">
        <w:rPr>
          <w:rFonts w:ascii="Times New Roman" w:eastAsia="Times New Roman" w:hAnsi="Times New Roman" w:cs="Times New Roman"/>
          <w:sz w:val="28"/>
          <w:szCs w:val="28"/>
          <w:lang w:val="en-US"/>
        </w:rPr>
        <w:t>Rozadilla</w:t>
      </w:r>
      <w:proofErr w:type="spellEnd"/>
      <w:r w:rsidRPr="00160DD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дал характеристику </w:t>
      </w:r>
      <w:r>
        <w:rPr>
          <w:rFonts w:ascii="Times New Roman" w:eastAsia="Times New Roman" w:hAnsi="Times New Roman" w:cs="Times New Roman"/>
          <w:sz w:val="28"/>
          <w:szCs w:val="28"/>
        </w:rPr>
        <w:lastRenderedPageBreak/>
        <w:t>м</w:t>
      </w:r>
      <w:r w:rsidRPr="00152570">
        <w:rPr>
          <w:rFonts w:ascii="Times New Roman" w:eastAsia="Times New Roman" w:hAnsi="Times New Roman" w:cs="Times New Roman"/>
          <w:sz w:val="28"/>
          <w:szCs w:val="28"/>
        </w:rPr>
        <w:t>утаци</w:t>
      </w:r>
      <w:r>
        <w:rPr>
          <w:rFonts w:ascii="Times New Roman" w:eastAsia="Times New Roman" w:hAnsi="Times New Roman" w:cs="Times New Roman"/>
          <w:sz w:val="28"/>
          <w:szCs w:val="28"/>
        </w:rPr>
        <w:t xml:space="preserve">й </w:t>
      </w:r>
      <w:r w:rsidRPr="00152570">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 гене</w:t>
      </w:r>
      <w:r w:rsidRPr="00152570">
        <w:rPr>
          <w:rFonts w:ascii="Times New Roman" w:eastAsia="Times New Roman" w:hAnsi="Times New Roman" w:cs="Times New Roman"/>
          <w:sz w:val="28"/>
          <w:szCs w:val="28"/>
        </w:rPr>
        <w:t xml:space="preserve"> </w:t>
      </w:r>
      <w:r w:rsidRPr="00160DDA">
        <w:rPr>
          <w:rFonts w:ascii="Times New Roman" w:eastAsia="Times New Roman" w:hAnsi="Times New Roman" w:cs="Times New Roman"/>
          <w:i/>
          <w:iCs/>
          <w:sz w:val="28"/>
          <w:szCs w:val="28"/>
        </w:rPr>
        <w:t>BMPR1A</w:t>
      </w:r>
      <w:r w:rsidRPr="00152570">
        <w:rPr>
          <w:rFonts w:ascii="Times New Roman" w:eastAsia="Times New Roman" w:hAnsi="Times New Roman" w:cs="Times New Roman"/>
          <w:sz w:val="28"/>
          <w:szCs w:val="28"/>
        </w:rPr>
        <w:t xml:space="preserve"> также при </w:t>
      </w:r>
      <w:r w:rsidRPr="000D6837">
        <w:rPr>
          <w:rFonts w:ascii="Times New Roman" w:eastAsia="Times New Roman" w:hAnsi="Times New Roman" w:cs="Times New Roman"/>
          <w:sz w:val="28"/>
          <w:szCs w:val="28"/>
        </w:rPr>
        <w:t>FCCTX</w:t>
      </w:r>
      <w:r w:rsidR="009F2805">
        <w:rPr>
          <w:rFonts w:ascii="Times New Roman" w:eastAsia="Times New Roman" w:hAnsi="Times New Roman" w:cs="Times New Roman"/>
          <w:sz w:val="28"/>
          <w:szCs w:val="28"/>
        </w:rPr>
        <w:t xml:space="preserve"> </w:t>
      </w:r>
      <w:r w:rsidR="009F2805" w:rsidRPr="00364822">
        <w:rPr>
          <w:rFonts w:ascii="Times New Roman" w:hAnsi="Times New Roman" w:cs="Times New Roman"/>
          <w:sz w:val="28"/>
          <w:szCs w:val="28"/>
        </w:rPr>
        <w:t>[</w:t>
      </w:r>
      <w:r w:rsidR="009F2805">
        <w:rPr>
          <w:rFonts w:ascii="Times New Roman" w:hAnsi="Times New Roman" w:cs="Times New Roman"/>
          <w:sz w:val="28"/>
          <w:szCs w:val="28"/>
        </w:rPr>
        <w:t>113</w:t>
      </w:r>
      <w:r w:rsidR="009F2805" w:rsidRPr="00364822">
        <w:rPr>
          <w:rFonts w:ascii="Times New Roman" w:hAnsi="Times New Roman" w:cs="Times New Roman"/>
          <w:sz w:val="28"/>
          <w:szCs w:val="28"/>
        </w:rPr>
        <w:t>]</w:t>
      </w:r>
      <w:r w:rsidRPr="00152570">
        <w:rPr>
          <w:rFonts w:ascii="Times New Roman" w:eastAsia="Times New Roman" w:hAnsi="Times New Roman" w:cs="Times New Roman"/>
          <w:sz w:val="28"/>
          <w:szCs w:val="28"/>
        </w:rPr>
        <w:t>. Дупликаци</w:t>
      </w:r>
      <w:r>
        <w:rPr>
          <w:rFonts w:ascii="Times New Roman" w:eastAsia="Times New Roman" w:hAnsi="Times New Roman" w:cs="Times New Roman"/>
          <w:sz w:val="28"/>
          <w:szCs w:val="28"/>
        </w:rPr>
        <w:t>и в 5'-</w:t>
      </w:r>
      <w:r>
        <w:rPr>
          <w:rFonts w:ascii="Times New Roman" w:eastAsia="Times New Roman" w:hAnsi="Times New Roman" w:cs="Times New Roman"/>
          <w:sz w:val="28"/>
          <w:szCs w:val="28"/>
          <w:lang w:val="kk-KZ"/>
        </w:rPr>
        <w:t xml:space="preserve">области </w:t>
      </w:r>
      <w:r>
        <w:rPr>
          <w:rFonts w:ascii="Times New Roman" w:eastAsia="Times New Roman" w:hAnsi="Times New Roman" w:cs="Times New Roman"/>
          <w:sz w:val="28"/>
          <w:szCs w:val="28"/>
        </w:rPr>
        <w:t xml:space="preserve">гена </w:t>
      </w:r>
      <w:r w:rsidRPr="004571BD">
        <w:rPr>
          <w:rFonts w:ascii="Times New Roman" w:eastAsia="Times New Roman" w:hAnsi="Times New Roman" w:cs="Times New Roman"/>
          <w:i/>
          <w:sz w:val="28"/>
          <w:szCs w:val="28"/>
        </w:rPr>
        <w:t>GREM1</w:t>
      </w:r>
      <w:r>
        <w:rPr>
          <w:rFonts w:ascii="Times New Roman" w:eastAsia="Times New Roman" w:hAnsi="Times New Roman" w:cs="Times New Roman"/>
          <w:sz w:val="28"/>
          <w:szCs w:val="28"/>
        </w:rPr>
        <w:t>, обнаруженные у членов семьи с гистологической структурой полипов, характерной для ЮПС</w:t>
      </w:r>
      <w:r w:rsidRPr="0015257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152570">
        <w:rPr>
          <w:rFonts w:ascii="Times New Roman" w:eastAsia="Times New Roman" w:hAnsi="Times New Roman" w:cs="Times New Roman"/>
          <w:sz w:val="28"/>
          <w:szCs w:val="28"/>
        </w:rPr>
        <w:t>демонстриру</w:t>
      </w:r>
      <w:r>
        <w:rPr>
          <w:rFonts w:ascii="Times New Roman" w:eastAsia="Times New Roman" w:hAnsi="Times New Roman" w:cs="Times New Roman"/>
          <w:sz w:val="28"/>
          <w:szCs w:val="28"/>
        </w:rPr>
        <w:t>ю</w:t>
      </w:r>
      <w:r w:rsidRPr="00152570">
        <w:rPr>
          <w:rFonts w:ascii="Times New Roman" w:eastAsia="Times New Roman" w:hAnsi="Times New Roman" w:cs="Times New Roman"/>
          <w:sz w:val="28"/>
          <w:szCs w:val="28"/>
        </w:rPr>
        <w:t>т сложность</w:t>
      </w:r>
      <w:r>
        <w:rPr>
          <w:rFonts w:ascii="Times New Roman" w:eastAsia="Times New Roman" w:hAnsi="Times New Roman" w:cs="Times New Roman"/>
          <w:sz w:val="28"/>
          <w:szCs w:val="28"/>
        </w:rPr>
        <w:t xml:space="preserve"> </w:t>
      </w:r>
      <w:r w:rsidRPr="00152570">
        <w:rPr>
          <w:rFonts w:ascii="Times New Roman" w:eastAsia="Times New Roman" w:hAnsi="Times New Roman" w:cs="Times New Roman"/>
          <w:sz w:val="28"/>
          <w:szCs w:val="28"/>
        </w:rPr>
        <w:t>классификации этого синдрома на основе фенотипа</w:t>
      </w:r>
      <w:r w:rsidR="009F2805">
        <w:rPr>
          <w:rFonts w:ascii="Times New Roman" w:eastAsia="Times New Roman" w:hAnsi="Times New Roman" w:cs="Times New Roman"/>
          <w:sz w:val="28"/>
          <w:szCs w:val="28"/>
        </w:rPr>
        <w:t xml:space="preserve"> </w:t>
      </w:r>
      <w:r w:rsidR="009F2805" w:rsidRPr="00364822">
        <w:rPr>
          <w:rFonts w:ascii="Times New Roman" w:hAnsi="Times New Roman" w:cs="Times New Roman"/>
          <w:sz w:val="28"/>
          <w:szCs w:val="28"/>
        </w:rPr>
        <w:t>[</w:t>
      </w:r>
      <w:r w:rsidR="009F2805">
        <w:rPr>
          <w:rFonts w:ascii="Times New Roman" w:hAnsi="Times New Roman" w:cs="Times New Roman"/>
          <w:sz w:val="28"/>
          <w:szCs w:val="28"/>
        </w:rPr>
        <w:t>107</w:t>
      </w:r>
      <w:r w:rsidR="009F2805" w:rsidRPr="00364822">
        <w:rPr>
          <w:rFonts w:ascii="Times New Roman" w:hAnsi="Times New Roman" w:cs="Times New Roman"/>
          <w:sz w:val="28"/>
          <w:szCs w:val="28"/>
        </w:rPr>
        <w:t>]</w:t>
      </w:r>
      <w:r>
        <w:rPr>
          <w:rFonts w:ascii="Times New Roman" w:eastAsia="Times New Roman" w:hAnsi="Times New Roman" w:cs="Times New Roman"/>
          <w:sz w:val="28"/>
          <w:szCs w:val="28"/>
        </w:rPr>
        <w:t xml:space="preserve">. </w:t>
      </w:r>
      <w:proofErr w:type="spellStart"/>
      <w:r w:rsidRPr="005F57D2">
        <w:rPr>
          <w:rFonts w:ascii="Times New Roman" w:eastAsiaTheme="minorHAnsi" w:hAnsi="Times New Roman" w:cs="Times New Roman"/>
          <w:sz w:val="28"/>
          <w:szCs w:val="28"/>
          <w:lang w:val="en-US" w:eastAsia="en-US"/>
        </w:rPr>
        <w:t>Yurgelun</w:t>
      </w:r>
      <w:proofErr w:type="spellEnd"/>
      <w:r w:rsidRPr="005F57D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привел доказательства вклада </w:t>
      </w:r>
      <w:r w:rsidRPr="005F57D2">
        <w:rPr>
          <w:rFonts w:ascii="Times New Roman" w:eastAsia="Times New Roman" w:hAnsi="Times New Roman" w:cs="Times New Roman"/>
          <w:sz w:val="28"/>
          <w:szCs w:val="28"/>
        </w:rPr>
        <w:t>мутаций в высоко</w:t>
      </w:r>
      <w:r>
        <w:rPr>
          <w:rFonts w:ascii="Times New Roman" w:eastAsia="Times New Roman" w:hAnsi="Times New Roman" w:cs="Times New Roman"/>
          <w:sz w:val="28"/>
          <w:szCs w:val="28"/>
        </w:rPr>
        <w:t xml:space="preserve"> </w:t>
      </w:r>
      <w:proofErr w:type="spellStart"/>
      <w:r w:rsidRPr="005F57D2">
        <w:rPr>
          <w:rFonts w:ascii="Times New Roman" w:eastAsia="Times New Roman" w:hAnsi="Times New Roman" w:cs="Times New Roman"/>
          <w:sz w:val="28"/>
          <w:szCs w:val="28"/>
        </w:rPr>
        <w:t>пенетрантных</w:t>
      </w:r>
      <w:proofErr w:type="spellEnd"/>
      <w:r>
        <w:rPr>
          <w:rFonts w:ascii="Times New Roman" w:eastAsia="Times New Roman" w:hAnsi="Times New Roman" w:cs="Times New Roman"/>
          <w:sz w:val="28"/>
          <w:szCs w:val="28"/>
        </w:rPr>
        <w:t xml:space="preserve"> </w:t>
      </w:r>
      <w:r w:rsidRPr="005F57D2">
        <w:rPr>
          <w:rFonts w:ascii="Times New Roman" w:eastAsia="Times New Roman" w:hAnsi="Times New Roman" w:cs="Times New Roman"/>
          <w:sz w:val="28"/>
          <w:szCs w:val="28"/>
        </w:rPr>
        <w:t>генах,</w:t>
      </w:r>
      <w:r>
        <w:rPr>
          <w:rFonts w:ascii="Times New Roman" w:eastAsia="Times New Roman" w:hAnsi="Times New Roman" w:cs="Times New Roman"/>
          <w:sz w:val="28"/>
          <w:szCs w:val="28"/>
        </w:rPr>
        <w:t xml:space="preserve"> не ассоциированных с КРР </w:t>
      </w:r>
      <w:r w:rsidRPr="005F57D2">
        <w:rPr>
          <w:rFonts w:ascii="Times New Roman" w:eastAsia="Times New Roman" w:hAnsi="Times New Roman" w:cs="Times New Roman"/>
          <w:sz w:val="28"/>
          <w:szCs w:val="28"/>
        </w:rPr>
        <w:t>(</w:t>
      </w:r>
      <w:r w:rsidRPr="00AE0D6D">
        <w:rPr>
          <w:rFonts w:ascii="Times New Roman" w:eastAsia="Times New Roman" w:hAnsi="Times New Roman" w:cs="Times New Roman"/>
          <w:i/>
          <w:sz w:val="28"/>
          <w:szCs w:val="28"/>
        </w:rPr>
        <w:t xml:space="preserve">BRCA1 </w:t>
      </w:r>
      <w:r w:rsidRPr="00CD7349">
        <w:rPr>
          <w:rFonts w:ascii="Times New Roman" w:eastAsia="Times New Roman" w:hAnsi="Times New Roman" w:cs="Times New Roman"/>
          <w:sz w:val="28"/>
          <w:szCs w:val="28"/>
        </w:rPr>
        <w:t>и</w:t>
      </w:r>
      <w:r w:rsidRPr="00AE0D6D">
        <w:rPr>
          <w:rFonts w:ascii="Times New Roman" w:eastAsia="Times New Roman" w:hAnsi="Times New Roman" w:cs="Times New Roman"/>
          <w:i/>
          <w:sz w:val="28"/>
          <w:szCs w:val="28"/>
        </w:rPr>
        <w:t xml:space="preserve"> BRCA2</w:t>
      </w:r>
      <w:r>
        <w:rPr>
          <w:rFonts w:ascii="Times New Roman" w:eastAsia="Times New Roman" w:hAnsi="Times New Roman" w:cs="Times New Roman"/>
          <w:sz w:val="28"/>
          <w:szCs w:val="28"/>
        </w:rPr>
        <w:t xml:space="preserve">) </w:t>
      </w:r>
      <w:r w:rsidRPr="005F57D2">
        <w:rPr>
          <w:rFonts w:ascii="Times New Roman" w:eastAsia="Times New Roman" w:hAnsi="Times New Roman" w:cs="Times New Roman"/>
          <w:sz w:val="28"/>
          <w:szCs w:val="28"/>
        </w:rPr>
        <w:t xml:space="preserve">при </w:t>
      </w:r>
      <w:r>
        <w:rPr>
          <w:rFonts w:ascii="Times New Roman" w:eastAsia="Times New Roman" w:hAnsi="Times New Roman" w:cs="Times New Roman"/>
          <w:sz w:val="28"/>
          <w:szCs w:val="28"/>
        </w:rPr>
        <w:t>СЛ, выявленных с помощью МГТ</w:t>
      </w:r>
      <w:r w:rsidR="009F2805">
        <w:rPr>
          <w:rFonts w:ascii="Times New Roman" w:eastAsia="Times New Roman" w:hAnsi="Times New Roman" w:cs="Times New Roman"/>
          <w:sz w:val="28"/>
          <w:szCs w:val="28"/>
        </w:rPr>
        <w:t xml:space="preserve"> </w:t>
      </w:r>
      <w:r w:rsidR="009F2805" w:rsidRPr="00364822">
        <w:rPr>
          <w:rFonts w:ascii="Times New Roman" w:hAnsi="Times New Roman" w:cs="Times New Roman"/>
          <w:sz w:val="28"/>
          <w:szCs w:val="28"/>
        </w:rPr>
        <w:t>[</w:t>
      </w:r>
      <w:r w:rsidR="009F2805">
        <w:rPr>
          <w:rFonts w:ascii="Times New Roman" w:hAnsi="Times New Roman" w:cs="Times New Roman"/>
          <w:sz w:val="28"/>
          <w:szCs w:val="28"/>
        </w:rPr>
        <w:t>114</w:t>
      </w:r>
      <w:r w:rsidR="009F2805" w:rsidRPr="00364822">
        <w:rPr>
          <w:rFonts w:ascii="Times New Roman" w:hAnsi="Times New Roman" w:cs="Times New Roman"/>
          <w:sz w:val="28"/>
          <w:szCs w:val="28"/>
        </w:rPr>
        <w:t>]</w:t>
      </w:r>
      <w:r w:rsidRPr="005F57D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Ряд </w:t>
      </w:r>
      <w:r w:rsidRPr="005F57D2">
        <w:rPr>
          <w:rFonts w:ascii="Times New Roman" w:eastAsia="Times New Roman" w:hAnsi="Times New Roman" w:cs="Times New Roman"/>
          <w:sz w:val="28"/>
          <w:szCs w:val="28"/>
        </w:rPr>
        <w:t>исследований продемонстрировал экономическую</w:t>
      </w:r>
      <w:r>
        <w:rPr>
          <w:rFonts w:ascii="Times New Roman" w:eastAsia="Times New Roman" w:hAnsi="Times New Roman" w:cs="Times New Roman"/>
          <w:sz w:val="28"/>
          <w:szCs w:val="28"/>
        </w:rPr>
        <w:t xml:space="preserve"> эффективность и </w:t>
      </w:r>
      <w:r w:rsidRPr="005F57D2">
        <w:rPr>
          <w:rFonts w:ascii="Times New Roman" w:eastAsia="Times New Roman" w:hAnsi="Times New Roman" w:cs="Times New Roman"/>
          <w:sz w:val="28"/>
          <w:szCs w:val="28"/>
        </w:rPr>
        <w:t>преимущество</w:t>
      </w:r>
      <w:r>
        <w:rPr>
          <w:rFonts w:ascii="Times New Roman" w:eastAsia="Times New Roman" w:hAnsi="Times New Roman" w:cs="Times New Roman"/>
          <w:sz w:val="28"/>
          <w:szCs w:val="28"/>
        </w:rPr>
        <w:t xml:space="preserve"> МГТ для р</w:t>
      </w:r>
      <w:r w:rsidRPr="00290372">
        <w:rPr>
          <w:rFonts w:ascii="Times New Roman" w:eastAsia="Times New Roman" w:hAnsi="Times New Roman" w:cs="Times New Roman"/>
          <w:sz w:val="28"/>
          <w:szCs w:val="28"/>
        </w:rPr>
        <w:t>асширени</w:t>
      </w:r>
      <w:r>
        <w:rPr>
          <w:rFonts w:ascii="Times New Roman" w:eastAsia="Times New Roman" w:hAnsi="Times New Roman" w:cs="Times New Roman"/>
          <w:sz w:val="28"/>
          <w:szCs w:val="28"/>
        </w:rPr>
        <w:t>я</w:t>
      </w:r>
      <w:r w:rsidRPr="00290372">
        <w:rPr>
          <w:rFonts w:ascii="Times New Roman" w:eastAsia="Times New Roman" w:hAnsi="Times New Roman" w:cs="Times New Roman"/>
          <w:sz w:val="28"/>
          <w:szCs w:val="28"/>
        </w:rPr>
        <w:t xml:space="preserve"> спектр</w:t>
      </w:r>
      <w:r>
        <w:rPr>
          <w:rFonts w:ascii="Times New Roman" w:eastAsia="Times New Roman" w:hAnsi="Times New Roman" w:cs="Times New Roman"/>
          <w:sz w:val="28"/>
          <w:szCs w:val="28"/>
        </w:rPr>
        <w:t>ов</w:t>
      </w:r>
      <w:r w:rsidRPr="00290372">
        <w:rPr>
          <w:rFonts w:ascii="Times New Roman" w:eastAsia="Times New Roman" w:hAnsi="Times New Roman" w:cs="Times New Roman"/>
          <w:sz w:val="28"/>
          <w:szCs w:val="28"/>
        </w:rPr>
        <w:t xml:space="preserve"> генотипа</w:t>
      </w:r>
      <w:r>
        <w:rPr>
          <w:rFonts w:ascii="Times New Roman" w:eastAsia="Times New Roman" w:hAnsi="Times New Roman" w:cs="Times New Roman"/>
          <w:sz w:val="28"/>
          <w:szCs w:val="28"/>
        </w:rPr>
        <w:t xml:space="preserve"> и </w:t>
      </w:r>
      <w:r w:rsidRPr="00290372">
        <w:rPr>
          <w:rFonts w:ascii="Times New Roman" w:eastAsia="Times New Roman" w:hAnsi="Times New Roman" w:cs="Times New Roman"/>
          <w:sz w:val="28"/>
          <w:szCs w:val="28"/>
        </w:rPr>
        <w:t xml:space="preserve">фенотипа </w:t>
      </w:r>
      <w:r>
        <w:rPr>
          <w:rFonts w:ascii="Times New Roman" w:eastAsia="Times New Roman" w:hAnsi="Times New Roman" w:cs="Times New Roman"/>
          <w:sz w:val="28"/>
          <w:szCs w:val="28"/>
        </w:rPr>
        <w:t xml:space="preserve">и их молекулярного ландшафта </w:t>
      </w:r>
      <w:r w:rsidRPr="00290372">
        <w:rPr>
          <w:rFonts w:ascii="Times New Roman" w:eastAsia="Times New Roman" w:hAnsi="Times New Roman" w:cs="Times New Roman"/>
          <w:sz w:val="28"/>
          <w:szCs w:val="28"/>
        </w:rPr>
        <w:t>при наследственном колоректальном раке</w:t>
      </w:r>
      <w:r w:rsidR="008551F4">
        <w:rPr>
          <w:rFonts w:ascii="Times New Roman" w:eastAsia="Times New Roman" w:hAnsi="Times New Roman" w:cs="Times New Roman"/>
          <w:sz w:val="28"/>
          <w:szCs w:val="28"/>
        </w:rPr>
        <w:t xml:space="preserve"> </w:t>
      </w:r>
      <w:r w:rsidR="008551F4" w:rsidRPr="00364822">
        <w:rPr>
          <w:rFonts w:ascii="Times New Roman" w:hAnsi="Times New Roman" w:cs="Times New Roman"/>
          <w:sz w:val="28"/>
          <w:szCs w:val="28"/>
        </w:rPr>
        <w:t>[</w:t>
      </w:r>
      <w:r w:rsidR="008551F4">
        <w:rPr>
          <w:rFonts w:ascii="Times New Roman" w:hAnsi="Times New Roman" w:cs="Times New Roman"/>
          <w:sz w:val="28"/>
          <w:szCs w:val="28"/>
        </w:rPr>
        <w:t>115</w:t>
      </w:r>
      <w:r w:rsidR="008551F4" w:rsidRPr="00364822">
        <w:rPr>
          <w:rFonts w:ascii="Times New Roman" w:hAnsi="Times New Roman" w:cs="Times New Roman"/>
          <w:sz w:val="28"/>
          <w:szCs w:val="28"/>
        </w:rPr>
        <w:t>]</w:t>
      </w:r>
      <w:r w:rsidRPr="005F57D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Совсем н</w:t>
      </w:r>
      <w:r w:rsidRPr="002E0DA2">
        <w:rPr>
          <w:rFonts w:ascii="Times New Roman" w:eastAsia="Times New Roman" w:hAnsi="Times New Roman" w:cs="Times New Roman"/>
          <w:sz w:val="28"/>
          <w:szCs w:val="28"/>
        </w:rPr>
        <w:t>едавно</w:t>
      </w:r>
      <w:r>
        <w:rPr>
          <w:rFonts w:ascii="Times New Roman" w:eastAsia="Times New Roman" w:hAnsi="Times New Roman" w:cs="Times New Roman"/>
          <w:sz w:val="28"/>
          <w:szCs w:val="28"/>
        </w:rPr>
        <w:t xml:space="preserve"> было п</w:t>
      </w:r>
      <w:r w:rsidRPr="002E0DA2">
        <w:rPr>
          <w:rFonts w:ascii="Times New Roman" w:eastAsia="Times New Roman" w:hAnsi="Times New Roman" w:cs="Times New Roman"/>
          <w:sz w:val="28"/>
          <w:szCs w:val="28"/>
        </w:rPr>
        <w:t>редлож</w:t>
      </w:r>
      <w:r>
        <w:rPr>
          <w:rFonts w:ascii="Times New Roman" w:eastAsia="Times New Roman" w:hAnsi="Times New Roman" w:cs="Times New Roman"/>
          <w:sz w:val="28"/>
          <w:szCs w:val="28"/>
        </w:rPr>
        <w:t xml:space="preserve">ено МГТ для выявления </w:t>
      </w:r>
      <w:proofErr w:type="spellStart"/>
      <w:r>
        <w:rPr>
          <w:rFonts w:ascii="Times New Roman" w:eastAsia="Times New Roman" w:hAnsi="Times New Roman" w:cs="Times New Roman"/>
          <w:sz w:val="28"/>
          <w:szCs w:val="28"/>
        </w:rPr>
        <w:t>герминальных</w:t>
      </w:r>
      <w:proofErr w:type="spellEnd"/>
      <w:r>
        <w:rPr>
          <w:rFonts w:ascii="Times New Roman" w:eastAsia="Times New Roman" w:hAnsi="Times New Roman" w:cs="Times New Roman"/>
          <w:sz w:val="28"/>
          <w:szCs w:val="28"/>
        </w:rPr>
        <w:t xml:space="preserve"> ПВ в качестве универсального генетического «скрининга» для всех </w:t>
      </w:r>
      <w:r w:rsidRPr="002E0DA2">
        <w:rPr>
          <w:rFonts w:ascii="Times New Roman" w:eastAsia="Times New Roman" w:hAnsi="Times New Roman" w:cs="Times New Roman"/>
          <w:sz w:val="28"/>
          <w:szCs w:val="28"/>
        </w:rPr>
        <w:t>пациентов</w:t>
      </w:r>
      <w:r>
        <w:rPr>
          <w:rFonts w:ascii="Times New Roman" w:eastAsia="Times New Roman" w:hAnsi="Times New Roman" w:cs="Times New Roman"/>
          <w:sz w:val="28"/>
          <w:szCs w:val="28"/>
        </w:rPr>
        <w:t xml:space="preserve"> с КРР</w:t>
      </w:r>
      <w:r w:rsidR="009F2805">
        <w:rPr>
          <w:rFonts w:ascii="Times New Roman" w:eastAsia="Times New Roman" w:hAnsi="Times New Roman" w:cs="Times New Roman"/>
          <w:sz w:val="28"/>
          <w:szCs w:val="28"/>
        </w:rPr>
        <w:t xml:space="preserve"> </w:t>
      </w:r>
      <w:r w:rsidR="009F2805" w:rsidRPr="00364822">
        <w:rPr>
          <w:rFonts w:ascii="Times New Roman" w:hAnsi="Times New Roman" w:cs="Times New Roman"/>
          <w:sz w:val="28"/>
          <w:szCs w:val="28"/>
        </w:rPr>
        <w:t>[</w:t>
      </w:r>
      <w:r w:rsidR="009F2805">
        <w:rPr>
          <w:rFonts w:ascii="Times New Roman" w:hAnsi="Times New Roman" w:cs="Times New Roman"/>
          <w:sz w:val="28"/>
          <w:szCs w:val="28"/>
        </w:rPr>
        <w:t>107</w:t>
      </w:r>
      <w:r w:rsidR="009F2805" w:rsidRPr="00364822">
        <w:rPr>
          <w:rFonts w:ascii="Times New Roman" w:hAnsi="Times New Roman" w:cs="Times New Roman"/>
          <w:sz w:val="28"/>
          <w:szCs w:val="28"/>
        </w:rPr>
        <w:t>]</w:t>
      </w:r>
      <w:r>
        <w:rPr>
          <w:rFonts w:ascii="Times New Roman" w:eastAsia="Times New Roman" w:hAnsi="Times New Roman" w:cs="Times New Roman"/>
          <w:sz w:val="28"/>
          <w:szCs w:val="28"/>
        </w:rPr>
        <w:t>.</w:t>
      </w:r>
    </w:p>
    <w:p w14:paraId="2A9687CD" w14:textId="6BC2323A" w:rsidR="005C4DB2" w:rsidRDefault="005C4DB2" w:rsidP="005C4DB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Комплексное геномное профилирование возможно в нескольких вариантах: тестирование опухоли и нормальных тканей, только опухоли и использование циркулирующей опухолевой ДНК (т.н. «жидкостная биопсия»). </w:t>
      </w:r>
      <w:r w:rsidRPr="00794ED6">
        <w:rPr>
          <w:rFonts w:ascii="Times New Roman" w:eastAsia="Times New Roman" w:hAnsi="Times New Roman" w:cs="Times New Roman"/>
          <w:sz w:val="28"/>
          <w:szCs w:val="28"/>
        </w:rPr>
        <w:t xml:space="preserve">Для </w:t>
      </w:r>
      <w:r>
        <w:rPr>
          <w:rFonts w:ascii="Times New Roman" w:eastAsia="Times New Roman" w:hAnsi="Times New Roman" w:cs="Times New Roman"/>
          <w:sz w:val="28"/>
          <w:szCs w:val="28"/>
        </w:rPr>
        <w:t xml:space="preserve">МГТ ДНК </w:t>
      </w:r>
      <w:r w:rsidRPr="00794ED6">
        <w:rPr>
          <w:rFonts w:ascii="Times New Roman" w:eastAsia="Times New Roman" w:hAnsi="Times New Roman" w:cs="Times New Roman"/>
          <w:sz w:val="28"/>
          <w:szCs w:val="28"/>
        </w:rPr>
        <w:t xml:space="preserve">только </w:t>
      </w:r>
      <w:r>
        <w:rPr>
          <w:rFonts w:ascii="Times New Roman" w:eastAsia="Times New Roman" w:hAnsi="Times New Roman" w:cs="Times New Roman"/>
          <w:sz w:val="28"/>
          <w:szCs w:val="28"/>
        </w:rPr>
        <w:t xml:space="preserve">из </w:t>
      </w:r>
      <w:r w:rsidRPr="00794ED6">
        <w:rPr>
          <w:rFonts w:ascii="Times New Roman" w:eastAsia="Times New Roman" w:hAnsi="Times New Roman" w:cs="Times New Roman"/>
          <w:sz w:val="28"/>
          <w:szCs w:val="28"/>
        </w:rPr>
        <w:t>опухоле</w:t>
      </w:r>
      <w:r>
        <w:rPr>
          <w:rFonts w:ascii="Times New Roman" w:eastAsia="Times New Roman" w:hAnsi="Times New Roman" w:cs="Times New Roman"/>
          <w:sz w:val="28"/>
          <w:szCs w:val="28"/>
        </w:rPr>
        <w:t>во</w:t>
      </w:r>
      <w:r w:rsidRPr="00794ED6">
        <w:rPr>
          <w:rFonts w:ascii="Times New Roman" w:eastAsia="Times New Roman" w:hAnsi="Times New Roman" w:cs="Times New Roman"/>
          <w:sz w:val="28"/>
          <w:szCs w:val="28"/>
        </w:rPr>
        <w:t xml:space="preserve">й </w:t>
      </w:r>
      <w:r>
        <w:rPr>
          <w:rFonts w:ascii="Times New Roman" w:eastAsia="Times New Roman" w:hAnsi="Times New Roman" w:cs="Times New Roman"/>
          <w:sz w:val="28"/>
          <w:szCs w:val="28"/>
        </w:rPr>
        <w:t xml:space="preserve">ткани </w:t>
      </w:r>
      <w:r w:rsidRPr="00794ED6">
        <w:rPr>
          <w:rFonts w:ascii="Times New Roman" w:eastAsia="Times New Roman" w:hAnsi="Times New Roman" w:cs="Times New Roman"/>
          <w:sz w:val="28"/>
          <w:szCs w:val="28"/>
        </w:rPr>
        <w:t>Рабоч</w:t>
      </w:r>
      <w:r>
        <w:rPr>
          <w:rFonts w:ascii="Times New Roman" w:eastAsia="Times New Roman" w:hAnsi="Times New Roman" w:cs="Times New Roman"/>
          <w:sz w:val="28"/>
          <w:szCs w:val="28"/>
        </w:rPr>
        <w:t>ей</w:t>
      </w:r>
      <w:r w:rsidRPr="00794ED6">
        <w:rPr>
          <w:rFonts w:ascii="Times New Roman" w:eastAsia="Times New Roman" w:hAnsi="Times New Roman" w:cs="Times New Roman"/>
          <w:sz w:val="28"/>
          <w:szCs w:val="28"/>
        </w:rPr>
        <w:t xml:space="preserve"> групп</w:t>
      </w:r>
      <w:r>
        <w:rPr>
          <w:rFonts w:ascii="Times New Roman" w:eastAsia="Times New Roman" w:hAnsi="Times New Roman" w:cs="Times New Roman"/>
          <w:sz w:val="28"/>
          <w:szCs w:val="28"/>
        </w:rPr>
        <w:t>ой</w:t>
      </w:r>
      <w:r w:rsidRPr="00794ED6">
        <w:rPr>
          <w:rFonts w:ascii="Times New Roman" w:eastAsia="Times New Roman" w:hAnsi="Times New Roman" w:cs="Times New Roman"/>
          <w:sz w:val="28"/>
          <w:szCs w:val="28"/>
        </w:rPr>
        <w:t xml:space="preserve"> </w:t>
      </w:r>
      <w:r w:rsidR="002E34A0">
        <w:rPr>
          <w:rFonts w:ascii="Times New Roman" w:eastAsia="Times New Roman" w:hAnsi="Times New Roman" w:cs="Times New Roman"/>
          <w:sz w:val="28"/>
          <w:szCs w:val="28"/>
        </w:rPr>
        <w:t>прецизион</w:t>
      </w:r>
      <w:r w:rsidRPr="00794ED6">
        <w:rPr>
          <w:rFonts w:ascii="Times New Roman" w:eastAsia="Times New Roman" w:hAnsi="Times New Roman" w:cs="Times New Roman"/>
          <w:sz w:val="28"/>
          <w:szCs w:val="28"/>
        </w:rPr>
        <w:t xml:space="preserve">ной медицины </w:t>
      </w:r>
      <w:r w:rsidRPr="00794ED6">
        <w:rPr>
          <w:rFonts w:ascii="Times New Roman" w:eastAsia="Times New Roman" w:hAnsi="Times New Roman" w:cs="Times New Roman"/>
          <w:sz w:val="28"/>
          <w:szCs w:val="28"/>
          <w:lang w:val="en-US"/>
        </w:rPr>
        <w:t>ESMO</w:t>
      </w:r>
      <w:r w:rsidRPr="00794ED6">
        <w:rPr>
          <w:rFonts w:ascii="Times New Roman" w:eastAsia="Times New Roman" w:hAnsi="Times New Roman" w:cs="Times New Roman"/>
          <w:sz w:val="28"/>
          <w:szCs w:val="28"/>
        </w:rPr>
        <w:t xml:space="preserve"> (</w:t>
      </w:r>
      <w:r w:rsidRPr="00794ED6">
        <w:rPr>
          <w:rFonts w:ascii="Times New Roman" w:eastAsia="Times New Roman" w:hAnsi="Times New Roman" w:cs="Times New Roman"/>
          <w:sz w:val="28"/>
          <w:szCs w:val="28"/>
          <w:lang w:val="en-US"/>
        </w:rPr>
        <w:t>ESMO</w:t>
      </w:r>
      <w:r w:rsidRPr="00794ED6">
        <w:rPr>
          <w:rFonts w:ascii="Times New Roman" w:eastAsia="Times New Roman" w:hAnsi="Times New Roman" w:cs="Times New Roman"/>
          <w:sz w:val="28"/>
          <w:szCs w:val="28"/>
        </w:rPr>
        <w:t>-</w:t>
      </w:r>
      <w:r w:rsidRPr="00794ED6">
        <w:rPr>
          <w:rFonts w:ascii="Times New Roman" w:eastAsia="Times New Roman" w:hAnsi="Times New Roman" w:cs="Times New Roman"/>
          <w:sz w:val="28"/>
          <w:szCs w:val="28"/>
          <w:lang w:val="en-US"/>
        </w:rPr>
        <w:t>PMWG</w:t>
      </w:r>
      <w:r w:rsidRPr="00794ED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была </w:t>
      </w:r>
      <w:r w:rsidRPr="00794ED6">
        <w:rPr>
          <w:rFonts w:ascii="Times New Roman" w:eastAsia="Times New Roman" w:hAnsi="Times New Roman" w:cs="Times New Roman"/>
          <w:sz w:val="28"/>
          <w:szCs w:val="28"/>
        </w:rPr>
        <w:t>предлож</w:t>
      </w:r>
      <w:r>
        <w:rPr>
          <w:rFonts w:ascii="Times New Roman" w:eastAsia="Times New Roman" w:hAnsi="Times New Roman" w:cs="Times New Roman"/>
          <w:sz w:val="28"/>
          <w:szCs w:val="28"/>
        </w:rPr>
        <w:t xml:space="preserve">ена </w:t>
      </w:r>
      <w:r w:rsidRPr="00794ED6">
        <w:rPr>
          <w:rFonts w:ascii="Times New Roman" w:eastAsia="Times New Roman" w:hAnsi="Times New Roman" w:cs="Times New Roman"/>
          <w:sz w:val="28"/>
          <w:szCs w:val="28"/>
        </w:rPr>
        <w:t>стратеги</w:t>
      </w:r>
      <w:r>
        <w:rPr>
          <w:rFonts w:ascii="Times New Roman" w:eastAsia="Times New Roman" w:hAnsi="Times New Roman" w:cs="Times New Roman"/>
          <w:sz w:val="28"/>
          <w:szCs w:val="28"/>
        </w:rPr>
        <w:t>я</w:t>
      </w:r>
      <w:r w:rsidRPr="00794ED6">
        <w:rPr>
          <w:rFonts w:ascii="Times New Roman" w:eastAsia="Times New Roman" w:hAnsi="Times New Roman" w:cs="Times New Roman"/>
          <w:sz w:val="28"/>
          <w:szCs w:val="28"/>
        </w:rPr>
        <w:t xml:space="preserve"> фильтрации </w:t>
      </w:r>
      <w:r>
        <w:rPr>
          <w:rFonts w:ascii="Times New Roman" w:eastAsia="Times New Roman" w:hAnsi="Times New Roman" w:cs="Times New Roman"/>
          <w:sz w:val="28"/>
          <w:szCs w:val="28"/>
        </w:rPr>
        <w:t xml:space="preserve">ПВ </w:t>
      </w:r>
      <w:r w:rsidRPr="00794ED6">
        <w:rPr>
          <w:rFonts w:ascii="Times New Roman" w:eastAsia="Times New Roman" w:hAnsi="Times New Roman" w:cs="Times New Roman"/>
          <w:sz w:val="28"/>
          <w:szCs w:val="28"/>
        </w:rPr>
        <w:t xml:space="preserve">для </w:t>
      </w:r>
      <w:r>
        <w:rPr>
          <w:rFonts w:ascii="Times New Roman" w:eastAsia="Times New Roman" w:hAnsi="Times New Roman" w:cs="Times New Roman"/>
          <w:sz w:val="28"/>
          <w:szCs w:val="28"/>
        </w:rPr>
        <w:t xml:space="preserve">подтверждения их </w:t>
      </w:r>
      <w:proofErr w:type="spellStart"/>
      <w:r>
        <w:rPr>
          <w:rFonts w:ascii="Times New Roman" w:eastAsia="Times New Roman" w:hAnsi="Times New Roman" w:cs="Times New Roman"/>
          <w:sz w:val="28"/>
          <w:szCs w:val="28"/>
        </w:rPr>
        <w:t>герминальной</w:t>
      </w:r>
      <w:proofErr w:type="spellEnd"/>
      <w:r>
        <w:rPr>
          <w:rFonts w:ascii="Times New Roman" w:eastAsia="Times New Roman" w:hAnsi="Times New Roman" w:cs="Times New Roman"/>
          <w:sz w:val="28"/>
          <w:szCs w:val="28"/>
        </w:rPr>
        <w:t xml:space="preserve"> природы, </w:t>
      </w:r>
      <w:r w:rsidRPr="00794ED6">
        <w:rPr>
          <w:rFonts w:ascii="Times New Roman" w:eastAsia="Times New Roman" w:hAnsi="Times New Roman" w:cs="Times New Roman"/>
          <w:sz w:val="28"/>
          <w:szCs w:val="28"/>
        </w:rPr>
        <w:t>учитыва</w:t>
      </w:r>
      <w:r>
        <w:rPr>
          <w:rFonts w:ascii="Times New Roman" w:eastAsia="Times New Roman" w:hAnsi="Times New Roman" w:cs="Times New Roman"/>
          <w:sz w:val="28"/>
          <w:szCs w:val="28"/>
        </w:rPr>
        <w:t>юща</w:t>
      </w:r>
      <w:r w:rsidRPr="00794ED6">
        <w:rPr>
          <w:rFonts w:ascii="Times New Roman" w:eastAsia="Times New Roman" w:hAnsi="Times New Roman" w:cs="Times New Roman"/>
          <w:sz w:val="28"/>
          <w:szCs w:val="28"/>
        </w:rPr>
        <w:t>я</w:t>
      </w:r>
      <w:r>
        <w:rPr>
          <w:rFonts w:ascii="Times New Roman" w:eastAsia="Times New Roman" w:hAnsi="Times New Roman" w:cs="Times New Roman"/>
          <w:sz w:val="28"/>
          <w:szCs w:val="28"/>
        </w:rPr>
        <w:t xml:space="preserve"> </w:t>
      </w:r>
      <w:r w:rsidRPr="00794ED6">
        <w:rPr>
          <w:rFonts w:ascii="Times New Roman" w:eastAsia="Times New Roman" w:hAnsi="Times New Roman" w:cs="Times New Roman"/>
          <w:sz w:val="28"/>
          <w:szCs w:val="28"/>
        </w:rPr>
        <w:t xml:space="preserve">такие факторы, как возраст </w:t>
      </w:r>
      <w:r>
        <w:rPr>
          <w:rFonts w:ascii="Times New Roman" w:eastAsia="Times New Roman" w:hAnsi="Times New Roman" w:cs="Times New Roman"/>
          <w:sz w:val="28"/>
          <w:szCs w:val="28"/>
        </w:rPr>
        <w:t>диагностирования и вид</w:t>
      </w:r>
      <w:r w:rsidRPr="00794ED6">
        <w:rPr>
          <w:rFonts w:ascii="Times New Roman" w:eastAsia="Times New Roman" w:hAnsi="Times New Roman" w:cs="Times New Roman"/>
          <w:sz w:val="28"/>
          <w:szCs w:val="28"/>
        </w:rPr>
        <w:t xml:space="preserve"> рака,</w:t>
      </w:r>
      <w:r>
        <w:rPr>
          <w:rFonts w:ascii="Times New Roman" w:eastAsia="Times New Roman" w:hAnsi="Times New Roman" w:cs="Times New Roman"/>
          <w:sz w:val="28"/>
          <w:szCs w:val="28"/>
        </w:rPr>
        <w:t xml:space="preserve"> </w:t>
      </w:r>
      <w:r w:rsidRPr="00794ED6">
        <w:rPr>
          <w:rFonts w:ascii="Times New Roman" w:eastAsia="Times New Roman" w:hAnsi="Times New Roman" w:cs="Times New Roman"/>
          <w:sz w:val="28"/>
          <w:szCs w:val="28"/>
        </w:rPr>
        <w:t>клиническ</w:t>
      </w:r>
      <w:r>
        <w:rPr>
          <w:rFonts w:ascii="Times New Roman" w:eastAsia="Times New Roman" w:hAnsi="Times New Roman" w:cs="Times New Roman"/>
          <w:sz w:val="28"/>
          <w:szCs w:val="28"/>
        </w:rPr>
        <w:t xml:space="preserve">ую значимость </w:t>
      </w:r>
      <w:r w:rsidRPr="00794ED6">
        <w:rPr>
          <w:rFonts w:ascii="Times New Roman" w:eastAsia="Times New Roman" w:hAnsi="Times New Roman" w:cs="Times New Roman"/>
          <w:sz w:val="28"/>
          <w:szCs w:val="28"/>
        </w:rPr>
        <w:t>генов и аллел</w:t>
      </w:r>
      <w:r>
        <w:rPr>
          <w:rFonts w:ascii="Times New Roman" w:eastAsia="Times New Roman" w:hAnsi="Times New Roman" w:cs="Times New Roman"/>
          <w:sz w:val="28"/>
          <w:szCs w:val="28"/>
        </w:rPr>
        <w:t xml:space="preserve">ьную </w:t>
      </w:r>
      <w:r w:rsidRPr="00794ED6">
        <w:rPr>
          <w:rFonts w:ascii="Times New Roman" w:eastAsia="Times New Roman" w:hAnsi="Times New Roman" w:cs="Times New Roman"/>
          <w:sz w:val="28"/>
          <w:szCs w:val="28"/>
        </w:rPr>
        <w:t>частот</w:t>
      </w:r>
      <w:r>
        <w:rPr>
          <w:rFonts w:ascii="Times New Roman" w:eastAsia="Times New Roman" w:hAnsi="Times New Roman" w:cs="Times New Roman"/>
          <w:sz w:val="28"/>
          <w:szCs w:val="28"/>
        </w:rPr>
        <w:t>у</w:t>
      </w:r>
      <w:r w:rsidRPr="00794ED6">
        <w:rPr>
          <w:rFonts w:ascii="Times New Roman" w:eastAsia="Times New Roman" w:hAnsi="Times New Roman" w:cs="Times New Roman"/>
          <w:sz w:val="28"/>
          <w:szCs w:val="28"/>
        </w:rPr>
        <w:t xml:space="preserve"> вариант</w:t>
      </w:r>
      <w:r>
        <w:rPr>
          <w:rFonts w:ascii="Times New Roman" w:eastAsia="Times New Roman" w:hAnsi="Times New Roman" w:cs="Times New Roman"/>
          <w:sz w:val="28"/>
          <w:szCs w:val="28"/>
        </w:rPr>
        <w:t xml:space="preserve">а </w:t>
      </w:r>
      <w:r w:rsidRPr="00794ED6">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 </w:t>
      </w:r>
      <w:r w:rsidRPr="00794ED6">
        <w:rPr>
          <w:rFonts w:ascii="Times New Roman" w:eastAsia="Times New Roman" w:hAnsi="Times New Roman" w:cs="Times New Roman"/>
          <w:sz w:val="28"/>
          <w:szCs w:val="28"/>
        </w:rPr>
        <w:t>опухолевой ткани</w:t>
      </w:r>
      <w:r w:rsidR="008551F4">
        <w:rPr>
          <w:rFonts w:ascii="Times New Roman" w:eastAsia="Times New Roman" w:hAnsi="Times New Roman" w:cs="Times New Roman"/>
          <w:sz w:val="28"/>
          <w:szCs w:val="28"/>
        </w:rPr>
        <w:t xml:space="preserve"> </w:t>
      </w:r>
      <w:r w:rsidR="008551F4" w:rsidRPr="00364822">
        <w:rPr>
          <w:rFonts w:ascii="Times New Roman" w:hAnsi="Times New Roman" w:cs="Times New Roman"/>
          <w:sz w:val="28"/>
          <w:szCs w:val="28"/>
        </w:rPr>
        <w:t>[</w:t>
      </w:r>
      <w:r w:rsidR="008551F4">
        <w:rPr>
          <w:rFonts w:ascii="Times New Roman" w:hAnsi="Times New Roman" w:cs="Times New Roman"/>
          <w:sz w:val="28"/>
          <w:szCs w:val="28"/>
        </w:rPr>
        <w:t>116</w:t>
      </w:r>
      <w:r w:rsidR="008551F4" w:rsidRPr="00364822">
        <w:rPr>
          <w:rFonts w:ascii="Times New Roman" w:hAnsi="Times New Roman" w:cs="Times New Roman"/>
          <w:sz w:val="28"/>
          <w:szCs w:val="28"/>
        </w:rPr>
        <w:t>]</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Герминальный</w:t>
      </w:r>
      <w:proofErr w:type="spellEnd"/>
      <w:r>
        <w:rPr>
          <w:rFonts w:ascii="Times New Roman" w:eastAsia="Times New Roman" w:hAnsi="Times New Roman" w:cs="Times New Roman"/>
          <w:sz w:val="28"/>
          <w:szCs w:val="28"/>
        </w:rPr>
        <w:t xml:space="preserve"> коэффициент конверсии ПВ </w:t>
      </w:r>
      <w:r w:rsidRPr="00794ED6">
        <w:rPr>
          <w:rFonts w:ascii="Times New Roman" w:eastAsia="Times New Roman" w:hAnsi="Times New Roman" w:cs="Times New Roman"/>
          <w:sz w:val="28"/>
          <w:szCs w:val="28"/>
        </w:rPr>
        <w:t>для каждого гена, рассчитывае</w:t>
      </w:r>
      <w:r>
        <w:rPr>
          <w:rFonts w:ascii="Times New Roman" w:eastAsia="Times New Roman" w:hAnsi="Times New Roman" w:cs="Times New Roman"/>
          <w:sz w:val="28"/>
          <w:szCs w:val="28"/>
        </w:rPr>
        <w:t xml:space="preserve">тся </w:t>
      </w:r>
      <w:r w:rsidRPr="00794ED6">
        <w:rPr>
          <w:rFonts w:ascii="Times New Roman" w:eastAsia="Times New Roman" w:hAnsi="Times New Roman" w:cs="Times New Roman"/>
          <w:sz w:val="28"/>
          <w:szCs w:val="28"/>
        </w:rPr>
        <w:t>как отношение количества</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герминальных</w:t>
      </w:r>
      <w:proofErr w:type="spellEnd"/>
      <w:r>
        <w:rPr>
          <w:rFonts w:ascii="Times New Roman" w:eastAsia="Times New Roman" w:hAnsi="Times New Roman" w:cs="Times New Roman"/>
          <w:sz w:val="28"/>
          <w:szCs w:val="28"/>
        </w:rPr>
        <w:t xml:space="preserve"> ПВ,</w:t>
      </w:r>
      <w:r w:rsidRPr="00794ED6">
        <w:rPr>
          <w:rFonts w:ascii="Times New Roman" w:eastAsia="Times New Roman" w:hAnsi="Times New Roman" w:cs="Times New Roman"/>
          <w:sz w:val="28"/>
          <w:szCs w:val="28"/>
        </w:rPr>
        <w:t xml:space="preserve"> к общему количеству </w:t>
      </w:r>
      <w:r>
        <w:rPr>
          <w:rFonts w:ascii="Times New Roman" w:eastAsia="Times New Roman" w:hAnsi="Times New Roman" w:cs="Times New Roman"/>
          <w:sz w:val="28"/>
          <w:szCs w:val="28"/>
        </w:rPr>
        <w:t>ПВ</w:t>
      </w:r>
      <w:r w:rsidRPr="00794ED6">
        <w:rPr>
          <w:rFonts w:ascii="Times New Roman" w:eastAsia="Times New Roman" w:hAnsi="Times New Roman" w:cs="Times New Roman"/>
          <w:sz w:val="28"/>
          <w:szCs w:val="28"/>
        </w:rPr>
        <w:t>, обнаруженных в опухоли.</w:t>
      </w:r>
    </w:p>
    <w:p w14:paraId="6BE48628" w14:textId="2D1038D0" w:rsidR="005C4DB2" w:rsidRDefault="005C4DB2" w:rsidP="005C4DB2">
      <w:pPr>
        <w:spacing w:after="0" w:line="240" w:lineRule="auto"/>
        <w:ind w:firstLine="709"/>
        <w:contextualSpacing/>
        <w:jc w:val="both"/>
      </w:pPr>
      <w:r>
        <w:rPr>
          <w:rFonts w:ascii="Times New Roman" w:eastAsia="Times New Roman" w:hAnsi="Times New Roman" w:cs="Times New Roman"/>
          <w:sz w:val="28"/>
          <w:szCs w:val="28"/>
        </w:rPr>
        <w:t>Опубликованные данные до</w:t>
      </w:r>
      <w:r w:rsidRPr="00EE389F">
        <w:rPr>
          <w:rFonts w:ascii="Times New Roman" w:eastAsia="Times New Roman" w:hAnsi="Times New Roman" w:cs="Times New Roman"/>
          <w:sz w:val="28"/>
          <w:szCs w:val="28"/>
        </w:rPr>
        <w:t>казывают, что дефицит ген</w:t>
      </w:r>
      <w:r>
        <w:rPr>
          <w:rFonts w:ascii="Times New Roman" w:eastAsia="Times New Roman" w:hAnsi="Times New Roman" w:cs="Times New Roman"/>
          <w:sz w:val="28"/>
          <w:szCs w:val="28"/>
        </w:rPr>
        <w:t>ов репарации ДНК (</w:t>
      </w:r>
      <w:r>
        <w:rPr>
          <w:rFonts w:ascii="Times New Roman" w:eastAsia="Times New Roman" w:hAnsi="Times New Roman" w:cs="Times New Roman"/>
          <w:sz w:val="28"/>
          <w:szCs w:val="28"/>
          <w:lang w:val="en-US"/>
        </w:rPr>
        <w:t>DNA</w:t>
      </w:r>
      <w:r w:rsidRPr="0004712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Damage</w:t>
      </w:r>
      <w:r w:rsidRPr="0004712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Repair</w:t>
      </w:r>
      <w:r w:rsidRPr="00047121">
        <w:rPr>
          <w:rFonts w:ascii="Times New Roman" w:eastAsia="Times New Roman" w:hAnsi="Times New Roman" w:cs="Times New Roman"/>
          <w:sz w:val="28"/>
          <w:szCs w:val="28"/>
        </w:rPr>
        <w:t xml:space="preserve">, </w:t>
      </w:r>
      <w:r w:rsidRPr="00EE389F">
        <w:rPr>
          <w:rFonts w:ascii="Times New Roman" w:eastAsia="Times New Roman" w:hAnsi="Times New Roman" w:cs="Times New Roman"/>
          <w:sz w:val="28"/>
          <w:szCs w:val="28"/>
        </w:rPr>
        <w:t>DDR</w:t>
      </w:r>
      <w:r w:rsidRPr="00047121">
        <w:rPr>
          <w:rFonts w:ascii="Times New Roman" w:eastAsia="Times New Roman" w:hAnsi="Times New Roman" w:cs="Times New Roman"/>
          <w:sz w:val="28"/>
          <w:szCs w:val="28"/>
        </w:rPr>
        <w:t>)</w:t>
      </w:r>
      <w:r w:rsidRPr="00EE389F">
        <w:rPr>
          <w:rFonts w:ascii="Times New Roman" w:eastAsia="Times New Roman" w:hAnsi="Times New Roman" w:cs="Times New Roman"/>
          <w:sz w:val="28"/>
          <w:szCs w:val="28"/>
        </w:rPr>
        <w:t xml:space="preserve"> связан с повышенным риском </w:t>
      </w:r>
      <w:r>
        <w:rPr>
          <w:rFonts w:ascii="Times New Roman" w:eastAsia="Times New Roman" w:hAnsi="Times New Roman" w:cs="Times New Roman"/>
          <w:sz w:val="28"/>
          <w:szCs w:val="28"/>
        </w:rPr>
        <w:t xml:space="preserve">КРР в не </w:t>
      </w:r>
      <w:proofErr w:type="spellStart"/>
      <w:r>
        <w:rPr>
          <w:rFonts w:ascii="Times New Roman" w:eastAsia="Times New Roman" w:hAnsi="Times New Roman" w:cs="Times New Roman"/>
          <w:sz w:val="28"/>
          <w:szCs w:val="28"/>
        </w:rPr>
        <w:t>синдромальных</w:t>
      </w:r>
      <w:proofErr w:type="spellEnd"/>
      <w:r>
        <w:rPr>
          <w:rFonts w:ascii="Times New Roman" w:eastAsia="Times New Roman" w:hAnsi="Times New Roman" w:cs="Times New Roman"/>
          <w:sz w:val="28"/>
          <w:szCs w:val="28"/>
        </w:rPr>
        <w:t xml:space="preserve"> случаях</w:t>
      </w:r>
      <w:r w:rsidRPr="00EE389F">
        <w:rPr>
          <w:rFonts w:ascii="Times New Roman" w:eastAsia="Times New Roman" w:hAnsi="Times New Roman" w:cs="Times New Roman"/>
          <w:sz w:val="28"/>
          <w:szCs w:val="28"/>
        </w:rPr>
        <w:t xml:space="preserve">. Однако предыдущие исследования по идентификации </w:t>
      </w:r>
      <w:proofErr w:type="spellStart"/>
      <w:r>
        <w:rPr>
          <w:rFonts w:ascii="Times New Roman" w:eastAsia="Times New Roman" w:hAnsi="Times New Roman" w:cs="Times New Roman"/>
          <w:sz w:val="28"/>
          <w:szCs w:val="28"/>
        </w:rPr>
        <w:t>герминальных</w:t>
      </w:r>
      <w:proofErr w:type="spellEnd"/>
      <w:r>
        <w:rPr>
          <w:rFonts w:ascii="Times New Roman" w:eastAsia="Times New Roman" w:hAnsi="Times New Roman" w:cs="Times New Roman"/>
          <w:sz w:val="28"/>
          <w:szCs w:val="28"/>
        </w:rPr>
        <w:t xml:space="preserve"> </w:t>
      </w:r>
      <w:r w:rsidRPr="00EE389F">
        <w:rPr>
          <w:rFonts w:ascii="Times New Roman" w:eastAsia="Times New Roman" w:hAnsi="Times New Roman" w:cs="Times New Roman"/>
          <w:sz w:val="28"/>
          <w:szCs w:val="28"/>
        </w:rPr>
        <w:t>вариантов DDR были сосредоточены в основном на ограниченн</w:t>
      </w:r>
      <w:r>
        <w:rPr>
          <w:rFonts w:ascii="Times New Roman" w:eastAsia="Times New Roman" w:hAnsi="Times New Roman" w:cs="Times New Roman"/>
          <w:sz w:val="28"/>
          <w:szCs w:val="28"/>
        </w:rPr>
        <w:t>ом числе</w:t>
      </w:r>
      <w:r w:rsidRPr="00EE389F">
        <w:rPr>
          <w:rFonts w:ascii="Times New Roman" w:eastAsia="Times New Roman" w:hAnsi="Times New Roman" w:cs="Times New Roman"/>
          <w:sz w:val="28"/>
          <w:szCs w:val="28"/>
        </w:rPr>
        <w:t xml:space="preserve"> ген</w:t>
      </w:r>
      <w:r>
        <w:rPr>
          <w:rFonts w:ascii="Times New Roman" w:eastAsia="Times New Roman" w:hAnsi="Times New Roman" w:cs="Times New Roman"/>
          <w:sz w:val="28"/>
          <w:szCs w:val="28"/>
        </w:rPr>
        <w:t>ов и</w:t>
      </w:r>
      <w:r w:rsidRPr="00EE389F">
        <w:rPr>
          <w:rFonts w:ascii="Times New Roman" w:eastAsia="Times New Roman" w:hAnsi="Times New Roman" w:cs="Times New Roman"/>
          <w:sz w:val="28"/>
          <w:szCs w:val="28"/>
        </w:rPr>
        <w:t xml:space="preserve"> небольш</w:t>
      </w:r>
      <w:r>
        <w:rPr>
          <w:rFonts w:ascii="Times New Roman" w:eastAsia="Times New Roman" w:hAnsi="Times New Roman" w:cs="Times New Roman"/>
          <w:sz w:val="28"/>
          <w:szCs w:val="28"/>
        </w:rPr>
        <w:t>их</w:t>
      </w:r>
      <w:r w:rsidRPr="00EE389F">
        <w:rPr>
          <w:rFonts w:ascii="Times New Roman" w:eastAsia="Times New Roman" w:hAnsi="Times New Roman" w:cs="Times New Roman"/>
          <w:sz w:val="28"/>
          <w:szCs w:val="28"/>
        </w:rPr>
        <w:t xml:space="preserve"> групп</w:t>
      </w:r>
      <w:r>
        <w:rPr>
          <w:rFonts w:ascii="Times New Roman" w:eastAsia="Times New Roman" w:hAnsi="Times New Roman" w:cs="Times New Roman"/>
          <w:sz w:val="28"/>
          <w:szCs w:val="28"/>
        </w:rPr>
        <w:t>ах</w:t>
      </w:r>
      <w:r w:rsidRPr="00EE389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пациентов </w:t>
      </w:r>
      <w:r w:rsidRPr="00EE389F">
        <w:rPr>
          <w:rFonts w:ascii="Times New Roman" w:eastAsia="Times New Roman" w:hAnsi="Times New Roman" w:cs="Times New Roman"/>
          <w:sz w:val="28"/>
          <w:szCs w:val="28"/>
        </w:rPr>
        <w:t>и</w:t>
      </w:r>
      <w:r>
        <w:rPr>
          <w:rFonts w:ascii="Times New Roman" w:eastAsia="Times New Roman" w:hAnsi="Times New Roman" w:cs="Times New Roman"/>
          <w:sz w:val="28"/>
          <w:szCs w:val="28"/>
        </w:rPr>
        <w:t>з</w:t>
      </w:r>
      <w:r w:rsidRPr="00EE389F">
        <w:rPr>
          <w:rFonts w:ascii="Times New Roman" w:eastAsia="Times New Roman" w:hAnsi="Times New Roman" w:cs="Times New Roman"/>
          <w:sz w:val="28"/>
          <w:szCs w:val="28"/>
        </w:rPr>
        <w:t xml:space="preserve"> европе</w:t>
      </w:r>
      <w:r>
        <w:rPr>
          <w:rFonts w:ascii="Times New Roman" w:eastAsia="Times New Roman" w:hAnsi="Times New Roman" w:cs="Times New Roman"/>
          <w:sz w:val="28"/>
          <w:szCs w:val="28"/>
        </w:rPr>
        <w:t>йских</w:t>
      </w:r>
      <w:r w:rsidRPr="00EE389F">
        <w:rPr>
          <w:rFonts w:ascii="Times New Roman" w:eastAsia="Times New Roman" w:hAnsi="Times New Roman" w:cs="Times New Roman"/>
          <w:sz w:val="28"/>
          <w:szCs w:val="28"/>
        </w:rPr>
        <w:t xml:space="preserve"> популяци</w:t>
      </w:r>
      <w:r>
        <w:rPr>
          <w:rFonts w:ascii="Times New Roman" w:eastAsia="Times New Roman" w:hAnsi="Times New Roman" w:cs="Times New Roman"/>
          <w:sz w:val="28"/>
          <w:szCs w:val="28"/>
        </w:rPr>
        <w:t>й</w:t>
      </w:r>
      <w:r w:rsidRPr="00EE389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Так</w:t>
      </w:r>
      <w:r w:rsidRPr="00EE389F">
        <w:rPr>
          <w:rFonts w:ascii="Times New Roman" w:eastAsia="Times New Roman" w:hAnsi="Times New Roman" w:cs="Times New Roman"/>
          <w:sz w:val="28"/>
          <w:szCs w:val="28"/>
        </w:rPr>
        <w:t xml:space="preserve">, </w:t>
      </w:r>
      <w:r w:rsidRPr="00047121">
        <w:rPr>
          <w:rFonts w:ascii="Times New Roman" w:hAnsi="Times New Roman" w:cs="Times New Roman"/>
          <w:sz w:val="28"/>
          <w:szCs w:val="28"/>
          <w:lang w:val="en-US"/>
        </w:rPr>
        <w:t>Cullinane</w:t>
      </w:r>
      <w:r w:rsidRPr="00EE389F">
        <w:rPr>
          <w:rFonts w:ascii="Times New Roman" w:eastAsia="Times New Roman" w:hAnsi="Times New Roman" w:cs="Times New Roman"/>
          <w:sz w:val="28"/>
          <w:szCs w:val="28"/>
        </w:rPr>
        <w:t xml:space="preserve"> было </w:t>
      </w:r>
      <w:r>
        <w:rPr>
          <w:rFonts w:ascii="Times New Roman" w:eastAsia="Times New Roman" w:hAnsi="Times New Roman" w:cs="Times New Roman"/>
          <w:sz w:val="28"/>
          <w:szCs w:val="28"/>
        </w:rPr>
        <w:t>показано</w:t>
      </w:r>
      <w:r w:rsidRPr="00EE389F">
        <w:rPr>
          <w:rFonts w:ascii="Times New Roman" w:eastAsia="Times New Roman" w:hAnsi="Times New Roman" w:cs="Times New Roman"/>
          <w:sz w:val="28"/>
          <w:szCs w:val="28"/>
        </w:rPr>
        <w:t xml:space="preserve">, что </w:t>
      </w:r>
      <w:r>
        <w:rPr>
          <w:rFonts w:ascii="Times New Roman" w:eastAsia="Times New Roman" w:hAnsi="Times New Roman" w:cs="Times New Roman"/>
          <w:sz w:val="28"/>
          <w:szCs w:val="28"/>
        </w:rPr>
        <w:t xml:space="preserve">мутации </w:t>
      </w:r>
      <w:r w:rsidRPr="00EE389F">
        <w:rPr>
          <w:rFonts w:ascii="Times New Roman" w:eastAsia="Times New Roman" w:hAnsi="Times New Roman" w:cs="Times New Roman"/>
          <w:sz w:val="28"/>
          <w:szCs w:val="28"/>
        </w:rPr>
        <w:t>двух генов гомологичной рекомбинационной репарации</w:t>
      </w:r>
      <w:r>
        <w:rPr>
          <w:rFonts w:ascii="Times New Roman" w:eastAsia="Times New Roman" w:hAnsi="Times New Roman" w:cs="Times New Roman"/>
          <w:sz w:val="28"/>
          <w:szCs w:val="28"/>
        </w:rPr>
        <w:t>,</w:t>
      </w:r>
      <w:r w:rsidRPr="00EE389F">
        <w:rPr>
          <w:rFonts w:ascii="Times New Roman" w:eastAsia="Times New Roman" w:hAnsi="Times New Roman" w:cs="Times New Roman"/>
          <w:sz w:val="28"/>
          <w:szCs w:val="28"/>
        </w:rPr>
        <w:t xml:space="preserve"> </w:t>
      </w:r>
      <w:r w:rsidRPr="00047121">
        <w:rPr>
          <w:rFonts w:ascii="Times New Roman" w:eastAsia="Times New Roman" w:hAnsi="Times New Roman" w:cs="Times New Roman"/>
          <w:i/>
          <w:sz w:val="28"/>
          <w:szCs w:val="28"/>
        </w:rPr>
        <w:t>BRCA1/2</w:t>
      </w:r>
      <w:r>
        <w:rPr>
          <w:rFonts w:ascii="Times New Roman" w:eastAsia="Times New Roman" w:hAnsi="Times New Roman" w:cs="Times New Roman"/>
          <w:sz w:val="28"/>
          <w:szCs w:val="28"/>
        </w:rPr>
        <w:t xml:space="preserve"> </w:t>
      </w:r>
      <w:r w:rsidRPr="00EE389F">
        <w:rPr>
          <w:rFonts w:ascii="Times New Roman" w:eastAsia="Times New Roman" w:hAnsi="Times New Roman" w:cs="Times New Roman"/>
          <w:sz w:val="28"/>
          <w:szCs w:val="28"/>
        </w:rPr>
        <w:t>связаны с ранним началом КРР, а</w:t>
      </w:r>
      <w:r>
        <w:rPr>
          <w:rFonts w:ascii="Times New Roman" w:eastAsia="Times New Roman" w:hAnsi="Times New Roman" w:cs="Times New Roman"/>
          <w:sz w:val="28"/>
          <w:szCs w:val="28"/>
        </w:rPr>
        <w:t xml:space="preserve"> </w:t>
      </w:r>
      <w:r w:rsidRPr="00EE389F">
        <w:rPr>
          <w:rFonts w:ascii="Times New Roman" w:eastAsia="Times New Roman" w:hAnsi="Times New Roman" w:cs="Times New Roman"/>
          <w:sz w:val="28"/>
          <w:szCs w:val="28"/>
        </w:rPr>
        <w:t xml:space="preserve">патогенные </w:t>
      </w:r>
      <w:proofErr w:type="spellStart"/>
      <w:r>
        <w:rPr>
          <w:rFonts w:ascii="Times New Roman" w:eastAsia="Times New Roman" w:hAnsi="Times New Roman" w:cs="Times New Roman"/>
          <w:sz w:val="28"/>
          <w:szCs w:val="28"/>
        </w:rPr>
        <w:t>герминальные</w:t>
      </w:r>
      <w:proofErr w:type="spellEnd"/>
      <w:r>
        <w:rPr>
          <w:rFonts w:ascii="Times New Roman" w:eastAsia="Times New Roman" w:hAnsi="Times New Roman" w:cs="Times New Roman"/>
          <w:sz w:val="28"/>
          <w:szCs w:val="28"/>
        </w:rPr>
        <w:t xml:space="preserve"> </w:t>
      </w:r>
      <w:r w:rsidRPr="00EE389F">
        <w:rPr>
          <w:rFonts w:ascii="Times New Roman" w:eastAsia="Times New Roman" w:hAnsi="Times New Roman" w:cs="Times New Roman"/>
          <w:sz w:val="28"/>
          <w:szCs w:val="28"/>
        </w:rPr>
        <w:t xml:space="preserve">варианты </w:t>
      </w:r>
      <w:r w:rsidRPr="00047121">
        <w:rPr>
          <w:rFonts w:ascii="Times New Roman" w:eastAsia="Times New Roman" w:hAnsi="Times New Roman" w:cs="Times New Roman"/>
          <w:i/>
          <w:sz w:val="28"/>
          <w:szCs w:val="28"/>
        </w:rPr>
        <w:t>BRCA1</w:t>
      </w:r>
      <w:r w:rsidRPr="00EE389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являются</w:t>
      </w:r>
      <w:r w:rsidRPr="00EE389F">
        <w:rPr>
          <w:rFonts w:ascii="Times New Roman" w:eastAsia="Times New Roman" w:hAnsi="Times New Roman" w:cs="Times New Roman"/>
          <w:sz w:val="28"/>
          <w:szCs w:val="28"/>
        </w:rPr>
        <w:t xml:space="preserve"> фактор</w:t>
      </w:r>
      <w:r>
        <w:rPr>
          <w:rFonts w:ascii="Times New Roman" w:eastAsia="Times New Roman" w:hAnsi="Times New Roman" w:cs="Times New Roman"/>
          <w:sz w:val="28"/>
          <w:szCs w:val="28"/>
        </w:rPr>
        <w:t>ом</w:t>
      </w:r>
      <w:r w:rsidRPr="00EE389F">
        <w:rPr>
          <w:rFonts w:ascii="Times New Roman" w:eastAsia="Times New Roman" w:hAnsi="Times New Roman" w:cs="Times New Roman"/>
          <w:sz w:val="28"/>
          <w:szCs w:val="28"/>
        </w:rPr>
        <w:t xml:space="preserve"> риска КРР</w:t>
      </w:r>
      <w:r w:rsidR="008551F4">
        <w:rPr>
          <w:rFonts w:ascii="Times New Roman" w:eastAsia="Times New Roman" w:hAnsi="Times New Roman" w:cs="Times New Roman"/>
          <w:sz w:val="28"/>
          <w:szCs w:val="28"/>
        </w:rPr>
        <w:t xml:space="preserve"> </w:t>
      </w:r>
      <w:r w:rsidR="008551F4" w:rsidRPr="00364822">
        <w:rPr>
          <w:rFonts w:ascii="Times New Roman" w:hAnsi="Times New Roman" w:cs="Times New Roman"/>
          <w:sz w:val="28"/>
          <w:szCs w:val="28"/>
        </w:rPr>
        <w:t>[</w:t>
      </w:r>
      <w:r w:rsidR="008551F4">
        <w:rPr>
          <w:rFonts w:ascii="Times New Roman" w:hAnsi="Times New Roman" w:cs="Times New Roman"/>
          <w:sz w:val="28"/>
          <w:szCs w:val="28"/>
        </w:rPr>
        <w:t>117</w:t>
      </w:r>
      <w:r w:rsidR="008551F4" w:rsidRPr="00364822">
        <w:rPr>
          <w:rFonts w:ascii="Times New Roman" w:hAnsi="Times New Roman" w:cs="Times New Roman"/>
          <w:sz w:val="28"/>
          <w:szCs w:val="28"/>
        </w:rPr>
        <w:t>]</w:t>
      </w:r>
      <w:r w:rsidRPr="00EE389F">
        <w:rPr>
          <w:rFonts w:ascii="Times New Roman" w:eastAsia="Times New Roman" w:hAnsi="Times New Roman" w:cs="Times New Roman"/>
          <w:sz w:val="28"/>
          <w:szCs w:val="28"/>
        </w:rPr>
        <w:t xml:space="preserve">. </w:t>
      </w:r>
      <w:r w:rsidRPr="00047121">
        <w:rPr>
          <w:rFonts w:ascii="Times New Roman" w:hAnsi="Times New Roman" w:cs="Times New Roman"/>
          <w:sz w:val="28"/>
          <w:szCs w:val="28"/>
          <w:lang w:val="en-US"/>
        </w:rPr>
        <w:t>Esteban</w:t>
      </w:r>
      <w:r w:rsidRPr="00047121">
        <w:rPr>
          <w:rFonts w:ascii="Times New Roman" w:hAnsi="Times New Roman" w:cs="Times New Roman"/>
          <w:sz w:val="28"/>
          <w:szCs w:val="28"/>
        </w:rPr>
        <w:t>-</w:t>
      </w:r>
      <w:r w:rsidRPr="00047121">
        <w:rPr>
          <w:rFonts w:ascii="Times New Roman" w:hAnsi="Times New Roman" w:cs="Times New Roman"/>
          <w:sz w:val="28"/>
          <w:szCs w:val="28"/>
          <w:lang w:val="en-US"/>
        </w:rPr>
        <w:t>Jurado</w:t>
      </w:r>
      <w:r w:rsidRPr="00047121">
        <w:rPr>
          <w:rFonts w:ascii="Times New Roman" w:hAnsi="Times New Roman" w:cs="Times New Roman"/>
          <w:sz w:val="28"/>
          <w:szCs w:val="28"/>
        </w:rPr>
        <w:t xml:space="preserve"> </w:t>
      </w:r>
      <w:r>
        <w:rPr>
          <w:rFonts w:ascii="Times New Roman" w:hAnsi="Times New Roman" w:cs="Times New Roman"/>
          <w:sz w:val="28"/>
          <w:szCs w:val="28"/>
        </w:rPr>
        <w:t>выявил п</w:t>
      </w:r>
      <w:r w:rsidRPr="00EE389F">
        <w:rPr>
          <w:rFonts w:ascii="Times New Roman" w:eastAsia="Times New Roman" w:hAnsi="Times New Roman" w:cs="Times New Roman"/>
          <w:sz w:val="28"/>
          <w:szCs w:val="28"/>
        </w:rPr>
        <w:t>отенциально патогенные варианты в генах анемии Фанкони (A</w:t>
      </w:r>
      <w:r>
        <w:rPr>
          <w:rFonts w:ascii="Times New Roman" w:eastAsia="Times New Roman" w:hAnsi="Times New Roman" w:cs="Times New Roman"/>
          <w:sz w:val="28"/>
          <w:szCs w:val="28"/>
        </w:rPr>
        <w:t>Ф</w:t>
      </w:r>
      <w:r w:rsidRPr="00EE389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EE389F">
        <w:rPr>
          <w:rFonts w:ascii="Times New Roman" w:eastAsia="Times New Roman" w:hAnsi="Times New Roman" w:cs="Times New Roman"/>
          <w:sz w:val="28"/>
          <w:szCs w:val="28"/>
        </w:rPr>
        <w:t>в когорте семейного КРР</w:t>
      </w:r>
      <w:r>
        <w:rPr>
          <w:rFonts w:ascii="Times New Roman" w:eastAsia="Times New Roman" w:hAnsi="Times New Roman" w:cs="Times New Roman"/>
          <w:sz w:val="28"/>
          <w:szCs w:val="28"/>
        </w:rPr>
        <w:t xml:space="preserve">, </w:t>
      </w:r>
      <w:r w:rsidRPr="00EE389F">
        <w:rPr>
          <w:rFonts w:ascii="Times New Roman" w:eastAsia="Times New Roman" w:hAnsi="Times New Roman" w:cs="Times New Roman"/>
          <w:sz w:val="28"/>
          <w:szCs w:val="28"/>
        </w:rPr>
        <w:t>расположен</w:t>
      </w:r>
      <w:r>
        <w:rPr>
          <w:rFonts w:ascii="Times New Roman" w:eastAsia="Times New Roman" w:hAnsi="Times New Roman" w:cs="Times New Roman"/>
          <w:sz w:val="28"/>
          <w:szCs w:val="28"/>
        </w:rPr>
        <w:t>н</w:t>
      </w:r>
      <w:r w:rsidRPr="00EE389F">
        <w:rPr>
          <w:rFonts w:ascii="Times New Roman" w:eastAsia="Times New Roman" w:hAnsi="Times New Roman" w:cs="Times New Roman"/>
          <w:sz w:val="28"/>
          <w:szCs w:val="28"/>
        </w:rPr>
        <w:t>ы</w:t>
      </w:r>
      <w:r>
        <w:rPr>
          <w:rFonts w:ascii="Times New Roman" w:eastAsia="Times New Roman" w:hAnsi="Times New Roman" w:cs="Times New Roman"/>
          <w:sz w:val="28"/>
          <w:szCs w:val="28"/>
        </w:rPr>
        <w:t>е</w:t>
      </w:r>
      <w:r w:rsidRPr="00EE389F">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rPr>
        <w:t xml:space="preserve">генах </w:t>
      </w:r>
      <w:r w:rsidRPr="00047121">
        <w:rPr>
          <w:rFonts w:ascii="Times New Roman" w:eastAsia="Times New Roman" w:hAnsi="Times New Roman" w:cs="Times New Roman"/>
          <w:i/>
          <w:sz w:val="28"/>
          <w:szCs w:val="28"/>
        </w:rPr>
        <w:t xml:space="preserve">BRCA2/FANCD1, BRIP1/FANCJ, FANCC, FANCE </w:t>
      </w:r>
      <w:r w:rsidRPr="00047121">
        <w:rPr>
          <w:rFonts w:ascii="Times New Roman" w:eastAsia="Times New Roman" w:hAnsi="Times New Roman" w:cs="Times New Roman"/>
          <w:sz w:val="28"/>
          <w:szCs w:val="28"/>
        </w:rPr>
        <w:t>и</w:t>
      </w:r>
      <w:r w:rsidRPr="00047121">
        <w:rPr>
          <w:rFonts w:ascii="Times New Roman" w:eastAsia="Times New Roman" w:hAnsi="Times New Roman" w:cs="Times New Roman"/>
          <w:i/>
          <w:sz w:val="28"/>
          <w:szCs w:val="28"/>
        </w:rPr>
        <w:t xml:space="preserve"> REV3L/POLZ</w:t>
      </w:r>
      <w:r w:rsidRPr="00EE389F">
        <w:rPr>
          <w:rFonts w:ascii="Times New Roman" w:eastAsia="Times New Roman" w:hAnsi="Times New Roman" w:cs="Times New Roman"/>
          <w:sz w:val="28"/>
          <w:szCs w:val="28"/>
        </w:rPr>
        <w:t>, что подчеркивает</w:t>
      </w:r>
      <w:r>
        <w:rPr>
          <w:rFonts w:ascii="Times New Roman" w:eastAsia="Times New Roman" w:hAnsi="Times New Roman" w:cs="Times New Roman"/>
          <w:sz w:val="28"/>
          <w:szCs w:val="28"/>
        </w:rPr>
        <w:t xml:space="preserve"> вовлеченность генов АФ </w:t>
      </w:r>
      <w:r w:rsidRPr="00EE389F">
        <w:rPr>
          <w:rFonts w:ascii="Times New Roman" w:eastAsia="Times New Roman" w:hAnsi="Times New Roman" w:cs="Times New Roman"/>
          <w:sz w:val="28"/>
          <w:szCs w:val="28"/>
        </w:rPr>
        <w:t>в наследственн</w:t>
      </w:r>
      <w:r>
        <w:rPr>
          <w:rFonts w:ascii="Times New Roman" w:eastAsia="Times New Roman" w:hAnsi="Times New Roman" w:cs="Times New Roman"/>
          <w:sz w:val="28"/>
          <w:szCs w:val="28"/>
        </w:rPr>
        <w:t>ую</w:t>
      </w:r>
      <w:r w:rsidRPr="00EE389F">
        <w:rPr>
          <w:rFonts w:ascii="Times New Roman" w:eastAsia="Times New Roman" w:hAnsi="Times New Roman" w:cs="Times New Roman"/>
          <w:sz w:val="28"/>
          <w:szCs w:val="28"/>
        </w:rPr>
        <w:t xml:space="preserve"> предрасположенност</w:t>
      </w:r>
      <w:r>
        <w:rPr>
          <w:rFonts w:ascii="Times New Roman" w:eastAsia="Times New Roman" w:hAnsi="Times New Roman" w:cs="Times New Roman"/>
          <w:sz w:val="28"/>
          <w:szCs w:val="28"/>
        </w:rPr>
        <w:t>ь</w:t>
      </w:r>
      <w:r w:rsidRPr="00EE389F">
        <w:rPr>
          <w:rFonts w:ascii="Times New Roman" w:eastAsia="Times New Roman" w:hAnsi="Times New Roman" w:cs="Times New Roman"/>
          <w:sz w:val="28"/>
          <w:szCs w:val="28"/>
        </w:rPr>
        <w:t xml:space="preserve"> к КРР</w:t>
      </w:r>
      <w:r w:rsidR="008551F4">
        <w:rPr>
          <w:rFonts w:ascii="Times New Roman" w:eastAsia="Times New Roman" w:hAnsi="Times New Roman" w:cs="Times New Roman"/>
          <w:sz w:val="28"/>
          <w:szCs w:val="28"/>
        </w:rPr>
        <w:t xml:space="preserve"> </w:t>
      </w:r>
      <w:r w:rsidR="008551F4" w:rsidRPr="00364822">
        <w:rPr>
          <w:rFonts w:ascii="Times New Roman" w:hAnsi="Times New Roman" w:cs="Times New Roman"/>
          <w:sz w:val="28"/>
          <w:szCs w:val="28"/>
        </w:rPr>
        <w:t>[</w:t>
      </w:r>
      <w:r w:rsidR="008551F4">
        <w:rPr>
          <w:rFonts w:ascii="Times New Roman" w:hAnsi="Times New Roman" w:cs="Times New Roman"/>
          <w:sz w:val="28"/>
          <w:szCs w:val="28"/>
        </w:rPr>
        <w:t>118</w:t>
      </w:r>
      <w:r w:rsidR="008551F4" w:rsidRPr="00364822">
        <w:rPr>
          <w:rFonts w:ascii="Times New Roman" w:hAnsi="Times New Roman" w:cs="Times New Roman"/>
          <w:sz w:val="28"/>
          <w:szCs w:val="28"/>
        </w:rPr>
        <w:t>]</w:t>
      </w:r>
      <w:r w:rsidRPr="00EE389F">
        <w:rPr>
          <w:rFonts w:ascii="Times New Roman" w:eastAsia="Times New Roman" w:hAnsi="Times New Roman" w:cs="Times New Roman"/>
          <w:sz w:val="28"/>
          <w:szCs w:val="28"/>
        </w:rPr>
        <w:t xml:space="preserve">. Еще два </w:t>
      </w:r>
      <w:r>
        <w:rPr>
          <w:rFonts w:ascii="Times New Roman" w:eastAsia="Times New Roman" w:hAnsi="Times New Roman" w:cs="Times New Roman"/>
          <w:sz w:val="28"/>
          <w:szCs w:val="28"/>
          <w:lang w:val="en-US"/>
        </w:rPr>
        <w:t>NGS</w:t>
      </w:r>
      <w:r w:rsidRPr="00074C17">
        <w:rPr>
          <w:rFonts w:ascii="Times New Roman" w:eastAsia="Times New Roman" w:hAnsi="Times New Roman" w:cs="Times New Roman"/>
          <w:sz w:val="28"/>
          <w:szCs w:val="28"/>
        </w:rPr>
        <w:t>-</w:t>
      </w:r>
      <w:r w:rsidRPr="00EE389F">
        <w:rPr>
          <w:rFonts w:ascii="Times New Roman" w:eastAsia="Times New Roman" w:hAnsi="Times New Roman" w:cs="Times New Roman"/>
          <w:sz w:val="28"/>
          <w:szCs w:val="28"/>
        </w:rPr>
        <w:t xml:space="preserve">исследования </w:t>
      </w:r>
      <w:r>
        <w:rPr>
          <w:rFonts w:ascii="Times New Roman" w:eastAsia="Times New Roman" w:hAnsi="Times New Roman" w:cs="Times New Roman"/>
          <w:sz w:val="28"/>
          <w:szCs w:val="28"/>
        </w:rPr>
        <w:t>показали</w:t>
      </w:r>
      <w:r w:rsidRPr="00EE389F">
        <w:rPr>
          <w:rFonts w:ascii="Times New Roman" w:eastAsia="Times New Roman" w:hAnsi="Times New Roman" w:cs="Times New Roman"/>
          <w:sz w:val="28"/>
          <w:szCs w:val="28"/>
        </w:rPr>
        <w:t xml:space="preserve">, что носители </w:t>
      </w:r>
      <w:r>
        <w:rPr>
          <w:rFonts w:ascii="Times New Roman" w:eastAsia="Times New Roman" w:hAnsi="Times New Roman" w:cs="Times New Roman"/>
          <w:sz w:val="28"/>
          <w:szCs w:val="28"/>
        </w:rPr>
        <w:t xml:space="preserve">патогенных </w:t>
      </w:r>
      <w:r w:rsidRPr="00EE389F">
        <w:rPr>
          <w:rFonts w:ascii="Times New Roman" w:eastAsia="Times New Roman" w:hAnsi="Times New Roman" w:cs="Times New Roman"/>
          <w:sz w:val="28"/>
          <w:szCs w:val="28"/>
        </w:rPr>
        <w:t xml:space="preserve">мутаций </w:t>
      </w:r>
      <w:r>
        <w:rPr>
          <w:rFonts w:ascii="Times New Roman" w:eastAsia="Times New Roman" w:hAnsi="Times New Roman" w:cs="Times New Roman"/>
          <w:sz w:val="28"/>
          <w:szCs w:val="28"/>
        </w:rPr>
        <w:t xml:space="preserve">в гене гомологичной рекомбинации – </w:t>
      </w:r>
      <w:r w:rsidRPr="00074C17">
        <w:rPr>
          <w:rFonts w:ascii="Times New Roman" w:eastAsia="Times New Roman" w:hAnsi="Times New Roman" w:cs="Times New Roman"/>
          <w:i/>
          <w:sz w:val="28"/>
          <w:szCs w:val="28"/>
        </w:rPr>
        <w:t>BLM</w:t>
      </w:r>
      <w:r w:rsidRPr="00EE389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 в гене </w:t>
      </w:r>
      <w:proofErr w:type="spellStart"/>
      <w:r>
        <w:rPr>
          <w:rFonts w:ascii="Times New Roman" w:eastAsia="Times New Roman" w:hAnsi="Times New Roman" w:cs="Times New Roman"/>
          <w:sz w:val="28"/>
          <w:szCs w:val="28"/>
        </w:rPr>
        <w:t>эксцизионной</w:t>
      </w:r>
      <w:proofErr w:type="spellEnd"/>
      <w:r>
        <w:rPr>
          <w:rFonts w:ascii="Times New Roman" w:eastAsia="Times New Roman" w:hAnsi="Times New Roman" w:cs="Times New Roman"/>
          <w:sz w:val="28"/>
          <w:szCs w:val="28"/>
        </w:rPr>
        <w:t xml:space="preserve"> репарации – </w:t>
      </w:r>
      <w:r w:rsidRPr="00074C17">
        <w:rPr>
          <w:rFonts w:ascii="Times New Roman" w:eastAsia="Times New Roman" w:hAnsi="Times New Roman" w:cs="Times New Roman"/>
          <w:i/>
          <w:sz w:val="28"/>
          <w:szCs w:val="28"/>
        </w:rPr>
        <w:t>NTHL1</w:t>
      </w:r>
      <w:r w:rsidRPr="00EE389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обусловливают </w:t>
      </w:r>
      <w:r w:rsidRPr="00EE389F">
        <w:rPr>
          <w:rFonts w:ascii="Times New Roman" w:eastAsia="Times New Roman" w:hAnsi="Times New Roman" w:cs="Times New Roman"/>
          <w:sz w:val="28"/>
          <w:szCs w:val="28"/>
        </w:rPr>
        <w:t>повышенн</w:t>
      </w:r>
      <w:r>
        <w:rPr>
          <w:rFonts w:ascii="Times New Roman" w:eastAsia="Times New Roman" w:hAnsi="Times New Roman" w:cs="Times New Roman"/>
          <w:sz w:val="28"/>
          <w:szCs w:val="28"/>
        </w:rPr>
        <w:t>ый</w:t>
      </w:r>
      <w:r w:rsidRPr="00EE389F">
        <w:rPr>
          <w:rFonts w:ascii="Times New Roman" w:eastAsia="Times New Roman" w:hAnsi="Times New Roman" w:cs="Times New Roman"/>
          <w:sz w:val="28"/>
          <w:szCs w:val="28"/>
        </w:rPr>
        <w:t xml:space="preserve"> риск развития </w:t>
      </w:r>
      <w:r>
        <w:rPr>
          <w:rFonts w:ascii="Times New Roman" w:eastAsia="Times New Roman" w:hAnsi="Times New Roman" w:cs="Times New Roman"/>
          <w:sz w:val="28"/>
          <w:szCs w:val="28"/>
        </w:rPr>
        <w:t>КРР</w:t>
      </w:r>
      <w:r w:rsidRPr="000C4E90">
        <w:rPr>
          <w:rFonts w:ascii="Times New Roman" w:eastAsia="Times New Roman" w:hAnsi="Times New Roman" w:cs="Times New Roman"/>
          <w:sz w:val="28"/>
          <w:szCs w:val="28"/>
        </w:rPr>
        <w:t>.</w:t>
      </w:r>
    </w:p>
    <w:p w14:paraId="38FB9FB2" w14:textId="6001B278" w:rsidR="005C4DB2" w:rsidRPr="000C4E90" w:rsidRDefault="005C4DB2" w:rsidP="005C4DB2">
      <w:pPr>
        <w:spacing w:after="0" w:line="240" w:lineRule="auto"/>
        <w:ind w:firstLine="709"/>
        <w:contextualSpacing/>
        <w:jc w:val="both"/>
        <w:rPr>
          <w:rFonts w:ascii="Times New Roman" w:eastAsia="Times New Roman" w:hAnsi="Times New Roman" w:cs="Times New Roman"/>
          <w:sz w:val="28"/>
          <w:szCs w:val="28"/>
        </w:rPr>
      </w:pPr>
      <w:r>
        <w:t xml:space="preserve"> </w:t>
      </w:r>
      <w:proofErr w:type="spellStart"/>
      <w:r w:rsidRPr="000C4E90">
        <w:rPr>
          <w:rFonts w:ascii="Times New Roman" w:hAnsi="Times New Roman" w:cs="Times New Roman"/>
          <w:color w:val="221E1F"/>
          <w:sz w:val="28"/>
          <w:szCs w:val="28"/>
        </w:rPr>
        <w:t>Liao</w:t>
      </w:r>
      <w:proofErr w:type="spellEnd"/>
      <w:r w:rsidRPr="000C4E90">
        <w:rPr>
          <w:rFonts w:ascii="Times New Roman" w:hAnsi="Times New Roman" w:cs="Times New Roman"/>
          <w:color w:val="221E1F"/>
          <w:sz w:val="28"/>
          <w:szCs w:val="28"/>
        </w:rPr>
        <w:t xml:space="preserve"> </w:t>
      </w:r>
      <w:r>
        <w:rPr>
          <w:rFonts w:ascii="Times New Roman" w:hAnsi="Times New Roman" w:cs="Times New Roman"/>
          <w:color w:val="221E1F"/>
          <w:sz w:val="28"/>
          <w:szCs w:val="28"/>
        </w:rPr>
        <w:t xml:space="preserve">в новом </w:t>
      </w:r>
      <w:r>
        <w:rPr>
          <w:rFonts w:ascii="Times New Roman" w:hAnsi="Times New Roman" w:cs="Times New Roman"/>
          <w:color w:val="221E1F"/>
          <w:sz w:val="28"/>
          <w:szCs w:val="28"/>
          <w:lang w:val="en-US"/>
        </w:rPr>
        <w:t>NGS</w:t>
      </w:r>
      <w:r>
        <w:rPr>
          <w:rFonts w:ascii="Times New Roman" w:hAnsi="Times New Roman" w:cs="Times New Roman"/>
          <w:color w:val="221E1F"/>
          <w:sz w:val="28"/>
          <w:szCs w:val="28"/>
        </w:rPr>
        <w:t xml:space="preserve">-исследовании представил результаты анализа </w:t>
      </w:r>
      <w:proofErr w:type="spellStart"/>
      <w:r>
        <w:rPr>
          <w:rFonts w:ascii="Times New Roman" w:hAnsi="Times New Roman" w:cs="Times New Roman"/>
          <w:color w:val="221E1F"/>
          <w:sz w:val="28"/>
          <w:szCs w:val="28"/>
        </w:rPr>
        <w:t>герминальных</w:t>
      </w:r>
      <w:proofErr w:type="spellEnd"/>
      <w:r>
        <w:rPr>
          <w:rFonts w:ascii="Times New Roman" w:hAnsi="Times New Roman" w:cs="Times New Roman"/>
          <w:color w:val="221E1F"/>
          <w:sz w:val="28"/>
          <w:szCs w:val="28"/>
        </w:rPr>
        <w:t xml:space="preserve"> </w:t>
      </w:r>
      <w:r w:rsidRPr="000C4E90">
        <w:rPr>
          <w:rFonts w:ascii="Times New Roman" w:eastAsia="Times New Roman" w:hAnsi="Times New Roman" w:cs="Times New Roman"/>
          <w:sz w:val="28"/>
          <w:szCs w:val="28"/>
        </w:rPr>
        <w:t>вариант</w:t>
      </w:r>
      <w:r>
        <w:rPr>
          <w:rFonts w:ascii="Times New Roman" w:eastAsia="Times New Roman" w:hAnsi="Times New Roman" w:cs="Times New Roman"/>
          <w:sz w:val="28"/>
          <w:szCs w:val="28"/>
        </w:rPr>
        <w:t xml:space="preserve">ов в </w:t>
      </w:r>
      <w:r w:rsidRPr="000C4E90">
        <w:rPr>
          <w:rFonts w:ascii="Times New Roman" w:eastAsia="Times New Roman" w:hAnsi="Times New Roman" w:cs="Times New Roman"/>
          <w:sz w:val="28"/>
          <w:szCs w:val="28"/>
        </w:rPr>
        <w:t>32 ген</w:t>
      </w:r>
      <w:r>
        <w:rPr>
          <w:rFonts w:ascii="Times New Roman" w:eastAsia="Times New Roman" w:hAnsi="Times New Roman" w:cs="Times New Roman"/>
          <w:sz w:val="28"/>
          <w:szCs w:val="28"/>
        </w:rPr>
        <w:t xml:space="preserve">ах репарации ДНК пациентов </w:t>
      </w:r>
      <w:r w:rsidR="00B67C04">
        <w:rPr>
          <w:rFonts w:ascii="Times New Roman" w:eastAsia="Times New Roman" w:hAnsi="Times New Roman" w:cs="Times New Roman"/>
          <w:sz w:val="28"/>
          <w:szCs w:val="28"/>
        </w:rPr>
        <w:t>из Китая</w:t>
      </w:r>
      <w:r>
        <w:rPr>
          <w:rFonts w:ascii="Times New Roman" w:eastAsia="Times New Roman" w:hAnsi="Times New Roman" w:cs="Times New Roman"/>
          <w:sz w:val="28"/>
          <w:szCs w:val="28"/>
        </w:rPr>
        <w:t xml:space="preserve">. </w:t>
      </w:r>
      <w:r w:rsidRPr="000C4E9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Показано, что п</w:t>
      </w:r>
      <w:r w:rsidRPr="000C4E90">
        <w:rPr>
          <w:rFonts w:ascii="Times New Roman" w:eastAsia="Times New Roman" w:hAnsi="Times New Roman" w:cs="Times New Roman"/>
          <w:sz w:val="28"/>
          <w:szCs w:val="28"/>
        </w:rPr>
        <w:t>атогенные мутации</w:t>
      </w:r>
      <w:r>
        <w:rPr>
          <w:rFonts w:ascii="Times New Roman" w:eastAsia="Times New Roman" w:hAnsi="Times New Roman" w:cs="Times New Roman"/>
          <w:sz w:val="28"/>
          <w:szCs w:val="28"/>
        </w:rPr>
        <w:t xml:space="preserve"> </w:t>
      </w:r>
      <w:r w:rsidRPr="000C4E90">
        <w:rPr>
          <w:rFonts w:ascii="Times New Roman" w:eastAsia="Times New Roman" w:hAnsi="Times New Roman" w:cs="Times New Roman"/>
          <w:i/>
          <w:sz w:val="28"/>
          <w:szCs w:val="28"/>
        </w:rPr>
        <w:t>MLH1, MSH2, MSH6, PMS2, BRCA2, BRCA1, PALB2, BLM, RAD50, ATM, BARD1, BRIP1, FANCD2, FANCA, FANCG, CHEK2, TP53</w:t>
      </w:r>
      <w:r w:rsidRPr="000C4E9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ассоциированы с </w:t>
      </w:r>
      <w:r w:rsidRPr="000C4E90">
        <w:rPr>
          <w:rFonts w:ascii="Times New Roman" w:eastAsia="Times New Roman" w:hAnsi="Times New Roman" w:cs="Times New Roman"/>
          <w:sz w:val="28"/>
          <w:szCs w:val="28"/>
        </w:rPr>
        <w:t>повыш</w:t>
      </w:r>
      <w:r>
        <w:rPr>
          <w:rFonts w:ascii="Times New Roman" w:eastAsia="Times New Roman" w:hAnsi="Times New Roman" w:cs="Times New Roman"/>
          <w:sz w:val="28"/>
          <w:szCs w:val="28"/>
        </w:rPr>
        <w:t xml:space="preserve">енным уровнем мутационной нагрузки в опухоли, высоким уровнем </w:t>
      </w:r>
      <w:r w:rsidRPr="000C4E90">
        <w:rPr>
          <w:rFonts w:ascii="Times New Roman" w:eastAsia="Times New Roman" w:hAnsi="Times New Roman" w:cs="Times New Roman"/>
          <w:sz w:val="28"/>
          <w:szCs w:val="28"/>
        </w:rPr>
        <w:t>MSI</w:t>
      </w:r>
      <w:r>
        <w:rPr>
          <w:rFonts w:ascii="Times New Roman" w:eastAsia="Times New Roman" w:hAnsi="Times New Roman" w:cs="Times New Roman"/>
          <w:sz w:val="28"/>
          <w:szCs w:val="28"/>
        </w:rPr>
        <w:t xml:space="preserve">, и </w:t>
      </w:r>
      <w:r w:rsidRPr="000C4E90">
        <w:rPr>
          <w:rFonts w:ascii="Times New Roman" w:eastAsia="Times New Roman" w:hAnsi="Times New Roman" w:cs="Times New Roman"/>
          <w:sz w:val="28"/>
          <w:szCs w:val="28"/>
        </w:rPr>
        <w:t xml:space="preserve">ранним началом </w:t>
      </w:r>
      <w:r>
        <w:rPr>
          <w:rFonts w:ascii="Times New Roman" w:eastAsia="Times New Roman" w:hAnsi="Times New Roman" w:cs="Times New Roman"/>
          <w:sz w:val="28"/>
          <w:szCs w:val="28"/>
        </w:rPr>
        <w:t>КРР</w:t>
      </w:r>
      <w:r w:rsidR="008551F4">
        <w:rPr>
          <w:rFonts w:ascii="Times New Roman" w:eastAsia="Times New Roman" w:hAnsi="Times New Roman" w:cs="Times New Roman"/>
          <w:sz w:val="28"/>
          <w:szCs w:val="28"/>
        </w:rPr>
        <w:t xml:space="preserve"> </w:t>
      </w:r>
      <w:r w:rsidR="008551F4" w:rsidRPr="00364822">
        <w:rPr>
          <w:rFonts w:ascii="Times New Roman" w:hAnsi="Times New Roman" w:cs="Times New Roman"/>
          <w:sz w:val="28"/>
          <w:szCs w:val="28"/>
        </w:rPr>
        <w:t>[</w:t>
      </w:r>
      <w:r w:rsidR="008551F4">
        <w:rPr>
          <w:rFonts w:ascii="Times New Roman" w:hAnsi="Times New Roman" w:cs="Times New Roman"/>
          <w:sz w:val="28"/>
          <w:szCs w:val="28"/>
        </w:rPr>
        <w:t>87</w:t>
      </w:r>
      <w:r w:rsidR="008551F4" w:rsidRPr="00364822">
        <w:rPr>
          <w:rFonts w:ascii="Times New Roman" w:hAnsi="Times New Roman" w:cs="Times New Roman"/>
          <w:sz w:val="28"/>
          <w:szCs w:val="28"/>
        </w:rPr>
        <w:t>]</w:t>
      </w:r>
      <w:r w:rsidRPr="000C4E90">
        <w:rPr>
          <w:rFonts w:ascii="Times New Roman" w:eastAsia="Times New Roman" w:hAnsi="Times New Roman" w:cs="Times New Roman"/>
          <w:sz w:val="28"/>
          <w:szCs w:val="28"/>
        </w:rPr>
        <w:t xml:space="preserve">. Большинство </w:t>
      </w:r>
      <w:proofErr w:type="spellStart"/>
      <w:r>
        <w:rPr>
          <w:rFonts w:ascii="Times New Roman" w:eastAsia="Times New Roman" w:hAnsi="Times New Roman" w:cs="Times New Roman"/>
          <w:sz w:val="28"/>
          <w:szCs w:val="28"/>
        </w:rPr>
        <w:t>герминальных</w:t>
      </w:r>
      <w:proofErr w:type="spellEnd"/>
      <w:r>
        <w:rPr>
          <w:rFonts w:ascii="Times New Roman" w:eastAsia="Times New Roman" w:hAnsi="Times New Roman" w:cs="Times New Roman"/>
          <w:sz w:val="28"/>
          <w:szCs w:val="28"/>
        </w:rPr>
        <w:t xml:space="preserve"> </w:t>
      </w:r>
      <w:r w:rsidRPr="000C4E90">
        <w:rPr>
          <w:rFonts w:ascii="Times New Roman" w:eastAsia="Times New Roman" w:hAnsi="Times New Roman" w:cs="Times New Roman"/>
          <w:sz w:val="28"/>
          <w:szCs w:val="28"/>
        </w:rPr>
        <w:t xml:space="preserve">мутаций, выявленных в этом исследовании, связаны с наследственной </w:t>
      </w:r>
      <w:proofErr w:type="spellStart"/>
      <w:r>
        <w:rPr>
          <w:rFonts w:ascii="Times New Roman" w:eastAsia="Times New Roman" w:hAnsi="Times New Roman" w:cs="Times New Roman"/>
          <w:sz w:val="28"/>
          <w:szCs w:val="28"/>
        </w:rPr>
        <w:lastRenderedPageBreak/>
        <w:t>предрасположеностью</w:t>
      </w:r>
      <w:proofErr w:type="spellEnd"/>
      <w:r w:rsidRPr="000C4E90">
        <w:rPr>
          <w:rFonts w:ascii="Times New Roman" w:eastAsia="Times New Roman" w:hAnsi="Times New Roman" w:cs="Times New Roman"/>
          <w:sz w:val="28"/>
          <w:szCs w:val="28"/>
        </w:rPr>
        <w:t xml:space="preserve"> к КРР (</w:t>
      </w:r>
      <w:r>
        <w:rPr>
          <w:rFonts w:ascii="Times New Roman" w:eastAsia="Times New Roman" w:hAnsi="Times New Roman" w:cs="Times New Roman"/>
          <w:sz w:val="28"/>
          <w:szCs w:val="28"/>
        </w:rPr>
        <w:t xml:space="preserve">в частности, в генах </w:t>
      </w:r>
      <w:r w:rsidRPr="000B2FC7">
        <w:rPr>
          <w:rFonts w:ascii="Times New Roman" w:eastAsia="Times New Roman" w:hAnsi="Times New Roman" w:cs="Times New Roman"/>
          <w:sz w:val="28"/>
          <w:szCs w:val="28"/>
        </w:rPr>
        <w:t>MMR</w:t>
      </w:r>
      <w:r w:rsidRPr="000B2FC7">
        <w:rPr>
          <w:rFonts w:ascii="Times New Roman" w:eastAsia="Times New Roman" w:hAnsi="Times New Roman" w:cs="Times New Roman"/>
          <w:i/>
          <w:sz w:val="28"/>
          <w:szCs w:val="28"/>
        </w:rPr>
        <w:t>, BRCA1/2, ATM, PALB2, TP53, FANCD2, BLM, CHEK2</w:t>
      </w:r>
      <w:r w:rsidRPr="000C4E90">
        <w:rPr>
          <w:rFonts w:ascii="Times New Roman" w:eastAsia="Times New Roman" w:hAnsi="Times New Roman" w:cs="Times New Roman"/>
          <w:sz w:val="28"/>
          <w:szCs w:val="28"/>
        </w:rPr>
        <w:t xml:space="preserve">). Однако </w:t>
      </w:r>
      <w:r>
        <w:rPr>
          <w:rFonts w:ascii="Times New Roman" w:eastAsia="Times New Roman" w:hAnsi="Times New Roman" w:cs="Times New Roman"/>
          <w:sz w:val="28"/>
          <w:szCs w:val="28"/>
        </w:rPr>
        <w:t xml:space="preserve">авторы указывают, что </w:t>
      </w:r>
      <w:r w:rsidRPr="000C4E90">
        <w:rPr>
          <w:rFonts w:ascii="Times New Roman" w:eastAsia="Times New Roman" w:hAnsi="Times New Roman" w:cs="Times New Roman"/>
          <w:sz w:val="28"/>
          <w:szCs w:val="28"/>
        </w:rPr>
        <w:t xml:space="preserve">только </w:t>
      </w:r>
      <w:r>
        <w:rPr>
          <w:rFonts w:ascii="Times New Roman" w:eastAsia="Times New Roman" w:hAnsi="Times New Roman" w:cs="Times New Roman"/>
          <w:sz w:val="28"/>
          <w:szCs w:val="28"/>
        </w:rPr>
        <w:t xml:space="preserve">у </w:t>
      </w:r>
      <w:r w:rsidRPr="000C4E90">
        <w:rPr>
          <w:rFonts w:ascii="Times New Roman" w:eastAsia="Times New Roman" w:hAnsi="Times New Roman" w:cs="Times New Roman"/>
          <w:sz w:val="28"/>
          <w:szCs w:val="28"/>
        </w:rPr>
        <w:t xml:space="preserve">18% пробандов с </w:t>
      </w:r>
      <w:r>
        <w:rPr>
          <w:rFonts w:ascii="Times New Roman" w:eastAsia="Times New Roman" w:hAnsi="Times New Roman" w:cs="Times New Roman"/>
          <w:sz w:val="28"/>
          <w:szCs w:val="28"/>
        </w:rPr>
        <w:t>ПВ</w:t>
      </w:r>
      <w:r w:rsidRPr="000C4E9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были выявлены</w:t>
      </w:r>
      <w:r w:rsidRPr="000C4E90">
        <w:rPr>
          <w:rFonts w:ascii="Times New Roman" w:eastAsia="Times New Roman" w:hAnsi="Times New Roman" w:cs="Times New Roman"/>
          <w:sz w:val="28"/>
          <w:szCs w:val="28"/>
        </w:rPr>
        <w:t xml:space="preserve"> соматически</w:t>
      </w:r>
      <w:r>
        <w:rPr>
          <w:rFonts w:ascii="Times New Roman" w:eastAsia="Times New Roman" w:hAnsi="Times New Roman" w:cs="Times New Roman"/>
          <w:sz w:val="28"/>
          <w:szCs w:val="28"/>
        </w:rPr>
        <w:t xml:space="preserve">е повреждения </w:t>
      </w:r>
      <w:r w:rsidRPr="000C4E90">
        <w:rPr>
          <w:rFonts w:ascii="Times New Roman" w:eastAsia="Times New Roman" w:hAnsi="Times New Roman" w:cs="Times New Roman"/>
          <w:sz w:val="28"/>
          <w:szCs w:val="28"/>
        </w:rPr>
        <w:t>в аллеле дикого типа</w:t>
      </w:r>
      <w:r>
        <w:rPr>
          <w:rFonts w:ascii="Times New Roman" w:eastAsia="Times New Roman" w:hAnsi="Times New Roman" w:cs="Times New Roman"/>
          <w:sz w:val="28"/>
          <w:szCs w:val="28"/>
        </w:rPr>
        <w:t xml:space="preserve"> </w:t>
      </w:r>
      <w:r w:rsidR="000F52A3">
        <w:rPr>
          <w:rFonts w:ascii="Times New Roman" w:eastAsia="Times New Roman" w:hAnsi="Times New Roman" w:cs="Times New Roman"/>
          <w:sz w:val="28"/>
          <w:szCs w:val="28"/>
        </w:rPr>
        <w:t xml:space="preserve">в </w:t>
      </w:r>
      <w:r w:rsidR="000F52A3" w:rsidRPr="000C4E90">
        <w:rPr>
          <w:rFonts w:ascii="Times New Roman" w:eastAsia="Times New Roman" w:hAnsi="Times New Roman" w:cs="Times New Roman"/>
          <w:sz w:val="28"/>
          <w:szCs w:val="28"/>
        </w:rPr>
        <w:t>опухоли</w:t>
      </w:r>
      <w:r>
        <w:rPr>
          <w:rFonts w:ascii="Times New Roman" w:eastAsia="Times New Roman" w:hAnsi="Times New Roman" w:cs="Times New Roman"/>
          <w:sz w:val="28"/>
          <w:szCs w:val="28"/>
        </w:rPr>
        <w:t xml:space="preserve"> («второй удар» согласно гипотезе </w:t>
      </w:r>
      <w:r>
        <w:rPr>
          <w:rFonts w:ascii="Times New Roman" w:eastAsia="Times New Roman" w:hAnsi="Times New Roman" w:cs="Times New Roman"/>
          <w:sz w:val="28"/>
          <w:szCs w:val="28"/>
          <w:lang w:val="en-US"/>
        </w:rPr>
        <w:t>Knudson</w:t>
      </w:r>
      <w:r>
        <w:rPr>
          <w:rFonts w:ascii="Times New Roman" w:eastAsia="Times New Roman" w:hAnsi="Times New Roman" w:cs="Times New Roman"/>
          <w:sz w:val="28"/>
          <w:szCs w:val="28"/>
        </w:rPr>
        <w:t>)</w:t>
      </w:r>
      <w:r w:rsidRPr="000C4E90">
        <w:rPr>
          <w:rFonts w:ascii="Times New Roman" w:eastAsia="Times New Roman" w:hAnsi="Times New Roman" w:cs="Times New Roman"/>
          <w:sz w:val="28"/>
          <w:szCs w:val="28"/>
        </w:rPr>
        <w:t xml:space="preserve">, что может быть связано с </w:t>
      </w:r>
      <w:r>
        <w:rPr>
          <w:rFonts w:ascii="Times New Roman" w:eastAsia="Times New Roman" w:hAnsi="Times New Roman" w:cs="Times New Roman"/>
          <w:sz w:val="28"/>
          <w:szCs w:val="28"/>
        </w:rPr>
        <w:t xml:space="preserve">дефектами </w:t>
      </w:r>
      <w:r w:rsidRPr="000C4E90">
        <w:rPr>
          <w:rFonts w:ascii="Times New Roman" w:eastAsia="Times New Roman" w:hAnsi="Times New Roman" w:cs="Times New Roman"/>
          <w:sz w:val="28"/>
          <w:szCs w:val="28"/>
        </w:rPr>
        <w:t xml:space="preserve">обнаружения </w:t>
      </w:r>
      <w:r>
        <w:rPr>
          <w:rFonts w:ascii="Times New Roman" w:eastAsia="Times New Roman" w:hAnsi="Times New Roman" w:cs="Times New Roman"/>
          <w:sz w:val="28"/>
          <w:szCs w:val="28"/>
        </w:rPr>
        <w:t>результатов «</w:t>
      </w:r>
      <w:r w:rsidRPr="000C4E90">
        <w:rPr>
          <w:rFonts w:ascii="Times New Roman" w:eastAsia="Times New Roman" w:hAnsi="Times New Roman" w:cs="Times New Roman"/>
          <w:sz w:val="28"/>
          <w:szCs w:val="28"/>
        </w:rPr>
        <w:t>втор</w:t>
      </w:r>
      <w:r>
        <w:rPr>
          <w:rFonts w:ascii="Times New Roman" w:eastAsia="Times New Roman" w:hAnsi="Times New Roman" w:cs="Times New Roman"/>
          <w:sz w:val="28"/>
          <w:szCs w:val="28"/>
        </w:rPr>
        <w:t>ого удара»</w:t>
      </w:r>
      <w:r w:rsidRPr="000C4E90">
        <w:rPr>
          <w:rFonts w:ascii="Times New Roman" w:eastAsia="Times New Roman" w:hAnsi="Times New Roman" w:cs="Times New Roman"/>
          <w:sz w:val="28"/>
          <w:szCs w:val="28"/>
        </w:rPr>
        <w:t>, вызванным</w:t>
      </w:r>
      <w:r>
        <w:rPr>
          <w:rFonts w:ascii="Times New Roman" w:eastAsia="Times New Roman" w:hAnsi="Times New Roman" w:cs="Times New Roman"/>
          <w:sz w:val="28"/>
          <w:szCs w:val="28"/>
        </w:rPr>
        <w:t>и</w:t>
      </w:r>
      <w:r w:rsidRPr="000C4E90">
        <w:rPr>
          <w:rFonts w:ascii="Times New Roman" w:eastAsia="Times New Roman" w:hAnsi="Times New Roman" w:cs="Times New Roman"/>
          <w:sz w:val="28"/>
          <w:szCs w:val="28"/>
        </w:rPr>
        <w:t xml:space="preserve"> другими формами аллельной инактивации (например, </w:t>
      </w:r>
      <w:proofErr w:type="spellStart"/>
      <w:r w:rsidRPr="000C4E90">
        <w:rPr>
          <w:rFonts w:ascii="Times New Roman" w:eastAsia="Times New Roman" w:hAnsi="Times New Roman" w:cs="Times New Roman"/>
          <w:sz w:val="28"/>
          <w:szCs w:val="28"/>
        </w:rPr>
        <w:t>гиперметилированием</w:t>
      </w:r>
      <w:proofErr w:type="spellEnd"/>
      <w:r w:rsidRPr="000C4E90">
        <w:rPr>
          <w:rFonts w:ascii="Times New Roman" w:eastAsia="Times New Roman" w:hAnsi="Times New Roman" w:cs="Times New Roman"/>
          <w:sz w:val="28"/>
          <w:szCs w:val="28"/>
        </w:rPr>
        <w:t>).</w:t>
      </w:r>
    </w:p>
    <w:p w14:paraId="038C66AD" w14:textId="77777777" w:rsidR="008551F4" w:rsidRDefault="008551F4" w:rsidP="00A7230C">
      <w:pPr>
        <w:spacing w:after="0" w:line="240" w:lineRule="auto"/>
        <w:ind w:firstLine="709"/>
        <w:jc w:val="both"/>
        <w:rPr>
          <w:rFonts w:ascii="Times New Roman" w:hAnsi="Times New Roman" w:cs="Times New Roman"/>
          <w:b/>
          <w:sz w:val="28"/>
          <w:szCs w:val="28"/>
        </w:rPr>
      </w:pPr>
    </w:p>
    <w:p w14:paraId="3ED8B2E9" w14:textId="77777777" w:rsidR="008551F4" w:rsidRDefault="008551F4" w:rsidP="00A7230C">
      <w:pPr>
        <w:spacing w:after="0" w:line="240" w:lineRule="auto"/>
        <w:ind w:firstLine="709"/>
        <w:jc w:val="both"/>
        <w:rPr>
          <w:rFonts w:ascii="Times New Roman" w:hAnsi="Times New Roman" w:cs="Times New Roman"/>
          <w:b/>
          <w:sz w:val="28"/>
          <w:szCs w:val="28"/>
        </w:rPr>
      </w:pPr>
    </w:p>
    <w:p w14:paraId="339562ED" w14:textId="77777777" w:rsidR="008551F4" w:rsidRDefault="008551F4" w:rsidP="00A7230C">
      <w:pPr>
        <w:spacing w:after="0" w:line="240" w:lineRule="auto"/>
        <w:ind w:firstLine="709"/>
        <w:jc w:val="both"/>
        <w:rPr>
          <w:rFonts w:ascii="Times New Roman" w:hAnsi="Times New Roman" w:cs="Times New Roman"/>
          <w:b/>
          <w:sz w:val="28"/>
          <w:szCs w:val="28"/>
        </w:rPr>
      </w:pPr>
    </w:p>
    <w:p w14:paraId="12093A4B" w14:textId="77777777" w:rsidR="008551F4" w:rsidRDefault="008551F4" w:rsidP="00A7230C">
      <w:pPr>
        <w:spacing w:after="0" w:line="240" w:lineRule="auto"/>
        <w:ind w:firstLine="709"/>
        <w:jc w:val="both"/>
        <w:rPr>
          <w:rFonts w:ascii="Times New Roman" w:hAnsi="Times New Roman" w:cs="Times New Roman"/>
          <w:b/>
          <w:sz w:val="28"/>
          <w:szCs w:val="28"/>
        </w:rPr>
      </w:pPr>
    </w:p>
    <w:p w14:paraId="3FC4C24B" w14:textId="77777777" w:rsidR="008551F4" w:rsidRDefault="008551F4" w:rsidP="00A7230C">
      <w:pPr>
        <w:spacing w:after="0" w:line="240" w:lineRule="auto"/>
        <w:ind w:firstLine="709"/>
        <w:jc w:val="both"/>
        <w:rPr>
          <w:rFonts w:ascii="Times New Roman" w:hAnsi="Times New Roman" w:cs="Times New Roman"/>
          <w:b/>
          <w:sz w:val="28"/>
          <w:szCs w:val="28"/>
        </w:rPr>
      </w:pPr>
    </w:p>
    <w:p w14:paraId="18051546" w14:textId="77777777" w:rsidR="008551F4" w:rsidRDefault="008551F4" w:rsidP="00A7230C">
      <w:pPr>
        <w:spacing w:after="0" w:line="240" w:lineRule="auto"/>
        <w:ind w:firstLine="709"/>
        <w:jc w:val="both"/>
        <w:rPr>
          <w:rFonts w:ascii="Times New Roman" w:hAnsi="Times New Roman" w:cs="Times New Roman"/>
          <w:b/>
          <w:sz w:val="28"/>
          <w:szCs w:val="28"/>
        </w:rPr>
      </w:pPr>
    </w:p>
    <w:p w14:paraId="2A0F9068" w14:textId="77777777" w:rsidR="008551F4" w:rsidRDefault="008551F4" w:rsidP="00A7230C">
      <w:pPr>
        <w:spacing w:after="0" w:line="240" w:lineRule="auto"/>
        <w:ind w:firstLine="709"/>
        <w:jc w:val="both"/>
        <w:rPr>
          <w:rFonts w:ascii="Times New Roman" w:hAnsi="Times New Roman" w:cs="Times New Roman"/>
          <w:b/>
          <w:sz w:val="28"/>
          <w:szCs w:val="28"/>
        </w:rPr>
      </w:pPr>
    </w:p>
    <w:p w14:paraId="1BA7000C" w14:textId="77777777" w:rsidR="008551F4" w:rsidRDefault="008551F4" w:rsidP="00A7230C">
      <w:pPr>
        <w:spacing w:after="0" w:line="240" w:lineRule="auto"/>
        <w:ind w:firstLine="709"/>
        <w:jc w:val="both"/>
        <w:rPr>
          <w:rFonts w:ascii="Times New Roman" w:hAnsi="Times New Roman" w:cs="Times New Roman"/>
          <w:b/>
          <w:sz w:val="28"/>
          <w:szCs w:val="28"/>
        </w:rPr>
      </w:pPr>
    </w:p>
    <w:p w14:paraId="18727A85" w14:textId="77777777" w:rsidR="008551F4" w:rsidRDefault="008551F4" w:rsidP="00A7230C">
      <w:pPr>
        <w:spacing w:after="0" w:line="240" w:lineRule="auto"/>
        <w:ind w:firstLine="709"/>
        <w:jc w:val="both"/>
        <w:rPr>
          <w:rFonts w:ascii="Times New Roman" w:hAnsi="Times New Roman" w:cs="Times New Roman"/>
          <w:b/>
          <w:sz w:val="28"/>
          <w:szCs w:val="28"/>
        </w:rPr>
      </w:pPr>
    </w:p>
    <w:p w14:paraId="0A807D2E" w14:textId="77777777" w:rsidR="008551F4" w:rsidRDefault="008551F4" w:rsidP="00A7230C">
      <w:pPr>
        <w:spacing w:after="0" w:line="240" w:lineRule="auto"/>
        <w:ind w:firstLine="709"/>
        <w:jc w:val="both"/>
        <w:rPr>
          <w:rFonts w:ascii="Times New Roman" w:hAnsi="Times New Roman" w:cs="Times New Roman"/>
          <w:b/>
          <w:sz w:val="28"/>
          <w:szCs w:val="28"/>
        </w:rPr>
      </w:pPr>
    </w:p>
    <w:p w14:paraId="37CAE1A9" w14:textId="77777777" w:rsidR="008551F4" w:rsidRDefault="008551F4" w:rsidP="00A7230C">
      <w:pPr>
        <w:spacing w:after="0" w:line="240" w:lineRule="auto"/>
        <w:ind w:firstLine="709"/>
        <w:jc w:val="both"/>
        <w:rPr>
          <w:rFonts w:ascii="Times New Roman" w:hAnsi="Times New Roman" w:cs="Times New Roman"/>
          <w:b/>
          <w:sz w:val="28"/>
          <w:szCs w:val="28"/>
        </w:rPr>
      </w:pPr>
    </w:p>
    <w:p w14:paraId="19A7BED9" w14:textId="77777777" w:rsidR="008551F4" w:rsidRDefault="008551F4" w:rsidP="00A7230C">
      <w:pPr>
        <w:spacing w:after="0" w:line="240" w:lineRule="auto"/>
        <w:ind w:firstLine="709"/>
        <w:jc w:val="both"/>
        <w:rPr>
          <w:rFonts w:ascii="Times New Roman" w:hAnsi="Times New Roman" w:cs="Times New Roman"/>
          <w:b/>
          <w:sz w:val="28"/>
          <w:szCs w:val="28"/>
        </w:rPr>
      </w:pPr>
    </w:p>
    <w:p w14:paraId="71D28BB6" w14:textId="77777777" w:rsidR="008551F4" w:rsidRDefault="008551F4" w:rsidP="00A7230C">
      <w:pPr>
        <w:spacing w:after="0" w:line="240" w:lineRule="auto"/>
        <w:ind w:firstLine="709"/>
        <w:jc w:val="both"/>
        <w:rPr>
          <w:rFonts w:ascii="Times New Roman" w:hAnsi="Times New Roman" w:cs="Times New Roman"/>
          <w:b/>
          <w:sz w:val="28"/>
          <w:szCs w:val="28"/>
        </w:rPr>
      </w:pPr>
    </w:p>
    <w:p w14:paraId="7272218F" w14:textId="77777777" w:rsidR="008551F4" w:rsidRDefault="008551F4" w:rsidP="00A7230C">
      <w:pPr>
        <w:spacing w:after="0" w:line="240" w:lineRule="auto"/>
        <w:ind w:firstLine="709"/>
        <w:jc w:val="both"/>
        <w:rPr>
          <w:rFonts w:ascii="Times New Roman" w:hAnsi="Times New Roman" w:cs="Times New Roman"/>
          <w:b/>
          <w:sz w:val="28"/>
          <w:szCs w:val="28"/>
        </w:rPr>
      </w:pPr>
    </w:p>
    <w:p w14:paraId="4B5B1CF5" w14:textId="77777777" w:rsidR="008551F4" w:rsidRDefault="008551F4" w:rsidP="00A7230C">
      <w:pPr>
        <w:spacing w:after="0" w:line="240" w:lineRule="auto"/>
        <w:ind w:firstLine="709"/>
        <w:jc w:val="both"/>
        <w:rPr>
          <w:rFonts w:ascii="Times New Roman" w:hAnsi="Times New Roman" w:cs="Times New Roman"/>
          <w:b/>
          <w:sz w:val="28"/>
          <w:szCs w:val="28"/>
        </w:rPr>
      </w:pPr>
    </w:p>
    <w:p w14:paraId="2B5E89A6" w14:textId="77777777" w:rsidR="008551F4" w:rsidRDefault="008551F4" w:rsidP="00A7230C">
      <w:pPr>
        <w:spacing w:after="0" w:line="240" w:lineRule="auto"/>
        <w:ind w:firstLine="709"/>
        <w:jc w:val="both"/>
        <w:rPr>
          <w:rFonts w:ascii="Times New Roman" w:hAnsi="Times New Roman" w:cs="Times New Roman"/>
          <w:b/>
          <w:sz w:val="28"/>
          <w:szCs w:val="28"/>
        </w:rPr>
      </w:pPr>
    </w:p>
    <w:p w14:paraId="1E9C8451" w14:textId="77777777" w:rsidR="008551F4" w:rsidRDefault="008551F4" w:rsidP="00A7230C">
      <w:pPr>
        <w:spacing w:after="0" w:line="240" w:lineRule="auto"/>
        <w:ind w:firstLine="709"/>
        <w:jc w:val="both"/>
        <w:rPr>
          <w:rFonts w:ascii="Times New Roman" w:hAnsi="Times New Roman" w:cs="Times New Roman"/>
          <w:b/>
          <w:sz w:val="28"/>
          <w:szCs w:val="28"/>
        </w:rPr>
      </w:pPr>
    </w:p>
    <w:p w14:paraId="3A6CB6BF" w14:textId="77777777" w:rsidR="008551F4" w:rsidRDefault="008551F4" w:rsidP="00A7230C">
      <w:pPr>
        <w:spacing w:after="0" w:line="240" w:lineRule="auto"/>
        <w:ind w:firstLine="709"/>
        <w:jc w:val="both"/>
        <w:rPr>
          <w:rFonts w:ascii="Times New Roman" w:hAnsi="Times New Roman" w:cs="Times New Roman"/>
          <w:b/>
          <w:sz w:val="28"/>
          <w:szCs w:val="28"/>
        </w:rPr>
      </w:pPr>
    </w:p>
    <w:p w14:paraId="0D7C163F" w14:textId="77777777" w:rsidR="008551F4" w:rsidRDefault="008551F4" w:rsidP="00A7230C">
      <w:pPr>
        <w:spacing w:after="0" w:line="240" w:lineRule="auto"/>
        <w:ind w:firstLine="709"/>
        <w:jc w:val="both"/>
        <w:rPr>
          <w:rFonts w:ascii="Times New Roman" w:hAnsi="Times New Roman" w:cs="Times New Roman"/>
          <w:b/>
          <w:sz w:val="28"/>
          <w:szCs w:val="28"/>
        </w:rPr>
      </w:pPr>
    </w:p>
    <w:p w14:paraId="56C4AB7E" w14:textId="77777777" w:rsidR="008551F4" w:rsidRDefault="008551F4" w:rsidP="00A7230C">
      <w:pPr>
        <w:spacing w:after="0" w:line="240" w:lineRule="auto"/>
        <w:ind w:firstLine="709"/>
        <w:jc w:val="both"/>
        <w:rPr>
          <w:rFonts w:ascii="Times New Roman" w:hAnsi="Times New Roman" w:cs="Times New Roman"/>
          <w:b/>
          <w:sz w:val="28"/>
          <w:szCs w:val="28"/>
        </w:rPr>
      </w:pPr>
    </w:p>
    <w:p w14:paraId="14E27605" w14:textId="77777777" w:rsidR="008551F4" w:rsidRDefault="008551F4" w:rsidP="00A7230C">
      <w:pPr>
        <w:spacing w:after="0" w:line="240" w:lineRule="auto"/>
        <w:ind w:firstLine="709"/>
        <w:jc w:val="both"/>
        <w:rPr>
          <w:rFonts w:ascii="Times New Roman" w:hAnsi="Times New Roman" w:cs="Times New Roman"/>
          <w:b/>
          <w:sz w:val="28"/>
          <w:szCs w:val="28"/>
        </w:rPr>
      </w:pPr>
    </w:p>
    <w:p w14:paraId="0DD4491D" w14:textId="77777777" w:rsidR="008551F4" w:rsidRDefault="008551F4" w:rsidP="00A7230C">
      <w:pPr>
        <w:spacing w:after="0" w:line="240" w:lineRule="auto"/>
        <w:ind w:firstLine="709"/>
        <w:jc w:val="both"/>
        <w:rPr>
          <w:rFonts w:ascii="Times New Roman" w:hAnsi="Times New Roman" w:cs="Times New Roman"/>
          <w:b/>
          <w:sz w:val="28"/>
          <w:szCs w:val="28"/>
        </w:rPr>
      </w:pPr>
    </w:p>
    <w:p w14:paraId="04487563" w14:textId="77777777" w:rsidR="008551F4" w:rsidRDefault="008551F4" w:rsidP="00A7230C">
      <w:pPr>
        <w:spacing w:after="0" w:line="240" w:lineRule="auto"/>
        <w:ind w:firstLine="709"/>
        <w:jc w:val="both"/>
        <w:rPr>
          <w:rFonts w:ascii="Times New Roman" w:hAnsi="Times New Roman" w:cs="Times New Roman"/>
          <w:b/>
          <w:sz w:val="28"/>
          <w:szCs w:val="28"/>
        </w:rPr>
      </w:pPr>
    </w:p>
    <w:p w14:paraId="30B3A2FC" w14:textId="77777777" w:rsidR="008551F4" w:rsidRDefault="008551F4" w:rsidP="00A7230C">
      <w:pPr>
        <w:spacing w:after="0" w:line="240" w:lineRule="auto"/>
        <w:ind w:firstLine="709"/>
        <w:jc w:val="both"/>
        <w:rPr>
          <w:rFonts w:ascii="Times New Roman" w:hAnsi="Times New Roman" w:cs="Times New Roman"/>
          <w:b/>
          <w:sz w:val="28"/>
          <w:szCs w:val="28"/>
        </w:rPr>
      </w:pPr>
    </w:p>
    <w:p w14:paraId="34DC1767" w14:textId="77777777" w:rsidR="008551F4" w:rsidRDefault="008551F4" w:rsidP="00A7230C">
      <w:pPr>
        <w:spacing w:after="0" w:line="240" w:lineRule="auto"/>
        <w:ind w:firstLine="709"/>
        <w:jc w:val="both"/>
        <w:rPr>
          <w:rFonts w:ascii="Times New Roman" w:hAnsi="Times New Roman" w:cs="Times New Roman"/>
          <w:b/>
          <w:sz w:val="28"/>
          <w:szCs w:val="28"/>
        </w:rPr>
      </w:pPr>
    </w:p>
    <w:p w14:paraId="4CF3D58C" w14:textId="77777777" w:rsidR="008551F4" w:rsidRDefault="008551F4" w:rsidP="00A7230C">
      <w:pPr>
        <w:spacing w:after="0" w:line="240" w:lineRule="auto"/>
        <w:ind w:firstLine="709"/>
        <w:jc w:val="both"/>
        <w:rPr>
          <w:rFonts w:ascii="Times New Roman" w:hAnsi="Times New Roman" w:cs="Times New Roman"/>
          <w:b/>
          <w:sz w:val="28"/>
          <w:szCs w:val="28"/>
        </w:rPr>
      </w:pPr>
    </w:p>
    <w:p w14:paraId="55E4EDFA" w14:textId="77777777" w:rsidR="008551F4" w:rsidRDefault="008551F4" w:rsidP="00A7230C">
      <w:pPr>
        <w:spacing w:after="0" w:line="240" w:lineRule="auto"/>
        <w:ind w:firstLine="709"/>
        <w:jc w:val="both"/>
        <w:rPr>
          <w:rFonts w:ascii="Times New Roman" w:hAnsi="Times New Roman" w:cs="Times New Roman"/>
          <w:b/>
          <w:sz w:val="28"/>
          <w:szCs w:val="28"/>
        </w:rPr>
      </w:pPr>
    </w:p>
    <w:p w14:paraId="3A3B131F" w14:textId="77777777" w:rsidR="008551F4" w:rsidRDefault="008551F4" w:rsidP="00A7230C">
      <w:pPr>
        <w:spacing w:after="0" w:line="240" w:lineRule="auto"/>
        <w:ind w:firstLine="709"/>
        <w:jc w:val="both"/>
        <w:rPr>
          <w:rFonts w:ascii="Times New Roman" w:hAnsi="Times New Roman" w:cs="Times New Roman"/>
          <w:b/>
          <w:sz w:val="28"/>
          <w:szCs w:val="28"/>
        </w:rPr>
      </w:pPr>
    </w:p>
    <w:p w14:paraId="08DA65B6" w14:textId="77777777" w:rsidR="008551F4" w:rsidRDefault="008551F4" w:rsidP="00A7230C">
      <w:pPr>
        <w:spacing w:after="0" w:line="240" w:lineRule="auto"/>
        <w:ind w:firstLine="709"/>
        <w:jc w:val="both"/>
        <w:rPr>
          <w:rFonts w:ascii="Times New Roman" w:hAnsi="Times New Roman" w:cs="Times New Roman"/>
          <w:b/>
          <w:sz w:val="28"/>
          <w:szCs w:val="28"/>
        </w:rPr>
      </w:pPr>
    </w:p>
    <w:p w14:paraId="72FF9702" w14:textId="77777777" w:rsidR="008551F4" w:rsidRDefault="008551F4" w:rsidP="00A7230C">
      <w:pPr>
        <w:spacing w:after="0" w:line="240" w:lineRule="auto"/>
        <w:ind w:firstLine="709"/>
        <w:jc w:val="both"/>
        <w:rPr>
          <w:rFonts w:ascii="Times New Roman" w:hAnsi="Times New Roman" w:cs="Times New Roman"/>
          <w:b/>
          <w:sz w:val="28"/>
          <w:szCs w:val="28"/>
        </w:rPr>
      </w:pPr>
    </w:p>
    <w:p w14:paraId="0D1CB6BB" w14:textId="77777777" w:rsidR="008551F4" w:rsidRDefault="008551F4" w:rsidP="00A7230C">
      <w:pPr>
        <w:spacing w:after="0" w:line="240" w:lineRule="auto"/>
        <w:ind w:firstLine="709"/>
        <w:jc w:val="both"/>
        <w:rPr>
          <w:rFonts w:ascii="Times New Roman" w:hAnsi="Times New Roman" w:cs="Times New Roman"/>
          <w:b/>
          <w:sz w:val="28"/>
          <w:szCs w:val="28"/>
        </w:rPr>
      </w:pPr>
    </w:p>
    <w:p w14:paraId="4C9FC4CF" w14:textId="77777777" w:rsidR="008551F4" w:rsidRDefault="008551F4" w:rsidP="00A7230C">
      <w:pPr>
        <w:spacing w:after="0" w:line="240" w:lineRule="auto"/>
        <w:ind w:firstLine="709"/>
        <w:jc w:val="both"/>
        <w:rPr>
          <w:rFonts w:ascii="Times New Roman" w:hAnsi="Times New Roman" w:cs="Times New Roman"/>
          <w:b/>
          <w:sz w:val="28"/>
          <w:szCs w:val="28"/>
        </w:rPr>
      </w:pPr>
    </w:p>
    <w:p w14:paraId="54462EF0" w14:textId="77777777" w:rsidR="008551F4" w:rsidRDefault="008551F4" w:rsidP="00A7230C">
      <w:pPr>
        <w:spacing w:after="0" w:line="240" w:lineRule="auto"/>
        <w:ind w:firstLine="709"/>
        <w:jc w:val="both"/>
        <w:rPr>
          <w:rFonts w:ascii="Times New Roman" w:hAnsi="Times New Roman" w:cs="Times New Roman"/>
          <w:b/>
          <w:sz w:val="28"/>
          <w:szCs w:val="28"/>
        </w:rPr>
      </w:pPr>
    </w:p>
    <w:p w14:paraId="06A69751" w14:textId="77777777" w:rsidR="008551F4" w:rsidRDefault="008551F4" w:rsidP="00A7230C">
      <w:pPr>
        <w:spacing w:after="0" w:line="240" w:lineRule="auto"/>
        <w:ind w:firstLine="709"/>
        <w:jc w:val="both"/>
        <w:rPr>
          <w:rFonts w:ascii="Times New Roman" w:hAnsi="Times New Roman" w:cs="Times New Roman"/>
          <w:b/>
          <w:sz w:val="28"/>
          <w:szCs w:val="28"/>
        </w:rPr>
      </w:pPr>
    </w:p>
    <w:p w14:paraId="008330A4" w14:textId="77777777" w:rsidR="008551F4" w:rsidRDefault="008551F4" w:rsidP="00A7230C">
      <w:pPr>
        <w:spacing w:after="0" w:line="240" w:lineRule="auto"/>
        <w:ind w:firstLine="709"/>
        <w:jc w:val="both"/>
        <w:rPr>
          <w:rFonts w:ascii="Times New Roman" w:hAnsi="Times New Roman" w:cs="Times New Roman"/>
          <w:b/>
          <w:sz w:val="28"/>
          <w:szCs w:val="28"/>
        </w:rPr>
      </w:pPr>
    </w:p>
    <w:p w14:paraId="0F809DB0" w14:textId="77777777" w:rsidR="008551F4" w:rsidRDefault="008551F4" w:rsidP="00A7230C">
      <w:pPr>
        <w:spacing w:after="0" w:line="240" w:lineRule="auto"/>
        <w:ind w:firstLine="709"/>
        <w:jc w:val="both"/>
        <w:rPr>
          <w:rFonts w:ascii="Times New Roman" w:hAnsi="Times New Roman" w:cs="Times New Roman"/>
          <w:b/>
          <w:sz w:val="28"/>
          <w:szCs w:val="28"/>
        </w:rPr>
      </w:pPr>
    </w:p>
    <w:p w14:paraId="08F09594" w14:textId="77777777" w:rsidR="008551F4" w:rsidRDefault="008551F4" w:rsidP="00A7230C">
      <w:pPr>
        <w:spacing w:after="0" w:line="240" w:lineRule="auto"/>
        <w:ind w:firstLine="709"/>
        <w:jc w:val="both"/>
        <w:rPr>
          <w:rFonts w:ascii="Times New Roman" w:hAnsi="Times New Roman" w:cs="Times New Roman"/>
          <w:b/>
          <w:sz w:val="28"/>
          <w:szCs w:val="28"/>
        </w:rPr>
      </w:pPr>
    </w:p>
    <w:p w14:paraId="13D75664" w14:textId="77777777" w:rsidR="007F42B4" w:rsidRDefault="007F42B4" w:rsidP="00A7230C">
      <w:pPr>
        <w:spacing w:after="0" w:line="240" w:lineRule="auto"/>
        <w:ind w:firstLine="709"/>
        <w:jc w:val="both"/>
        <w:rPr>
          <w:rFonts w:ascii="Times New Roman" w:hAnsi="Times New Roman" w:cs="Times New Roman"/>
          <w:b/>
          <w:sz w:val="28"/>
          <w:szCs w:val="28"/>
        </w:rPr>
      </w:pPr>
    </w:p>
    <w:p w14:paraId="2A2379D7" w14:textId="392D237F" w:rsidR="00A7230C" w:rsidRPr="00040586" w:rsidRDefault="00A7230C" w:rsidP="00A7230C">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 МАТЕРИАЛЫ И МЕТОДЫ ИССЛЕДОВАНИЯ</w:t>
      </w:r>
    </w:p>
    <w:p w14:paraId="2E060539" w14:textId="77777777" w:rsidR="00A7230C" w:rsidRPr="00040586" w:rsidRDefault="00A7230C" w:rsidP="00A7230C">
      <w:pPr>
        <w:pStyle w:val="a7"/>
        <w:spacing w:after="0" w:line="240" w:lineRule="auto"/>
        <w:ind w:left="0"/>
        <w:jc w:val="both"/>
        <w:rPr>
          <w:rFonts w:ascii="Times New Roman" w:hAnsi="Times New Roman" w:cs="Times New Roman"/>
          <w:b/>
          <w:sz w:val="28"/>
          <w:szCs w:val="28"/>
        </w:rPr>
      </w:pPr>
    </w:p>
    <w:p w14:paraId="38032690" w14:textId="77777777" w:rsidR="00A7230C" w:rsidRPr="008D23C4" w:rsidRDefault="00A7230C" w:rsidP="00A7230C">
      <w:pPr>
        <w:spacing w:after="0" w:line="240" w:lineRule="auto"/>
        <w:ind w:firstLine="709"/>
        <w:jc w:val="both"/>
        <w:rPr>
          <w:rFonts w:ascii="Times New Roman" w:hAnsi="Times New Roman" w:cs="Times New Roman"/>
          <w:b/>
          <w:sz w:val="28"/>
          <w:szCs w:val="28"/>
        </w:rPr>
      </w:pPr>
      <w:r w:rsidRPr="008D23C4">
        <w:rPr>
          <w:rFonts w:ascii="Times New Roman" w:hAnsi="Times New Roman" w:cs="Times New Roman"/>
          <w:b/>
          <w:sz w:val="28"/>
          <w:szCs w:val="28"/>
        </w:rPr>
        <w:t>2.1 Предмет и объект исследования</w:t>
      </w:r>
    </w:p>
    <w:p w14:paraId="6BEB2765" w14:textId="77777777" w:rsidR="00A7230C" w:rsidRDefault="00A7230C" w:rsidP="00A7230C">
      <w:pPr>
        <w:spacing w:after="0" w:line="240" w:lineRule="auto"/>
        <w:ind w:firstLine="709"/>
        <w:jc w:val="both"/>
        <w:rPr>
          <w:rFonts w:ascii="Times New Roman" w:hAnsi="Times New Roman" w:cs="Times New Roman"/>
          <w:b/>
          <w:sz w:val="28"/>
          <w:szCs w:val="28"/>
        </w:rPr>
      </w:pPr>
      <w:r w:rsidRPr="007F42B4">
        <w:rPr>
          <w:rFonts w:ascii="Times New Roman" w:hAnsi="Times New Roman" w:cs="Times New Roman"/>
          <w:bCs/>
          <w:sz w:val="28"/>
          <w:szCs w:val="28"/>
        </w:rPr>
        <w:t>Объектом исследования</w:t>
      </w:r>
      <w:r w:rsidRPr="007E694E">
        <w:rPr>
          <w:rFonts w:ascii="Times New Roman" w:hAnsi="Times New Roman" w:cs="Times New Roman"/>
          <w:sz w:val="28"/>
          <w:szCs w:val="28"/>
        </w:rPr>
        <w:t xml:space="preserve"> явля</w:t>
      </w:r>
      <w:r>
        <w:rPr>
          <w:rFonts w:ascii="Times New Roman" w:hAnsi="Times New Roman" w:cs="Times New Roman"/>
          <w:sz w:val="28"/>
          <w:szCs w:val="28"/>
        </w:rPr>
        <w:t xml:space="preserve">ется персонализированная ранняя диагностика КРР у условно здоровых родственников пациентов с КРР на основе МГТ. </w:t>
      </w:r>
    </w:p>
    <w:p w14:paraId="375339AA" w14:textId="77777777" w:rsidR="00A7230C" w:rsidRDefault="00A7230C" w:rsidP="00A7230C">
      <w:pPr>
        <w:spacing w:after="0" w:line="240" w:lineRule="auto"/>
        <w:ind w:firstLine="709"/>
        <w:jc w:val="both"/>
        <w:rPr>
          <w:rFonts w:ascii="Times New Roman" w:hAnsi="Times New Roman" w:cs="Times New Roman"/>
          <w:sz w:val="28"/>
          <w:szCs w:val="28"/>
        </w:rPr>
      </w:pPr>
      <w:r w:rsidRPr="007F42B4">
        <w:rPr>
          <w:rFonts w:ascii="Times New Roman" w:hAnsi="Times New Roman" w:cs="Times New Roman"/>
          <w:bCs/>
          <w:sz w:val="28"/>
          <w:szCs w:val="28"/>
        </w:rPr>
        <w:t>Предметом исследования</w:t>
      </w:r>
      <w:r w:rsidRPr="007E694E">
        <w:rPr>
          <w:rFonts w:ascii="Times New Roman" w:hAnsi="Times New Roman" w:cs="Times New Roman"/>
          <w:sz w:val="28"/>
          <w:szCs w:val="28"/>
        </w:rPr>
        <w:t xml:space="preserve"> явля</w:t>
      </w:r>
      <w:r>
        <w:rPr>
          <w:rFonts w:ascii="Times New Roman" w:hAnsi="Times New Roman" w:cs="Times New Roman"/>
          <w:sz w:val="28"/>
          <w:szCs w:val="28"/>
        </w:rPr>
        <w:t>ю</w:t>
      </w:r>
      <w:r w:rsidRPr="007E694E">
        <w:rPr>
          <w:rFonts w:ascii="Times New Roman" w:hAnsi="Times New Roman" w:cs="Times New Roman"/>
          <w:sz w:val="28"/>
          <w:szCs w:val="28"/>
        </w:rPr>
        <w:t>тся</w:t>
      </w:r>
      <w:r>
        <w:rPr>
          <w:rFonts w:ascii="Times New Roman" w:hAnsi="Times New Roman" w:cs="Times New Roman"/>
          <w:sz w:val="28"/>
          <w:szCs w:val="28"/>
        </w:rPr>
        <w:t xml:space="preserve"> </w:t>
      </w:r>
      <w:proofErr w:type="spellStart"/>
      <w:r>
        <w:rPr>
          <w:rFonts w:ascii="Times New Roman" w:hAnsi="Times New Roman" w:cs="Times New Roman"/>
          <w:sz w:val="28"/>
          <w:szCs w:val="28"/>
        </w:rPr>
        <w:t>герминальные</w:t>
      </w:r>
      <w:proofErr w:type="spellEnd"/>
      <w:r>
        <w:rPr>
          <w:rFonts w:ascii="Times New Roman" w:hAnsi="Times New Roman" w:cs="Times New Roman"/>
          <w:sz w:val="28"/>
          <w:szCs w:val="28"/>
        </w:rPr>
        <w:t xml:space="preserve"> патогенные генетические варианты и патологические изменения в толстой кишке у условно здоровых родственников пациентов с КРР.</w:t>
      </w:r>
    </w:p>
    <w:p w14:paraId="0ED7FEDC" w14:textId="4AB8035A" w:rsidR="00A7230C" w:rsidRDefault="00A7230C" w:rsidP="00A723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Основные этапы исследования отражены в таблице 1.</w:t>
      </w:r>
    </w:p>
    <w:p w14:paraId="282A508C" w14:textId="77777777" w:rsidR="005C4DB2" w:rsidRPr="00794ED6" w:rsidRDefault="005C4DB2" w:rsidP="005C4DB2">
      <w:pPr>
        <w:spacing w:after="0" w:line="240" w:lineRule="auto"/>
        <w:ind w:firstLine="709"/>
        <w:contextualSpacing/>
        <w:jc w:val="both"/>
        <w:rPr>
          <w:rFonts w:ascii="Times New Roman" w:eastAsia="Times New Roman" w:hAnsi="Times New Roman" w:cs="Times New Roman"/>
          <w:sz w:val="28"/>
          <w:szCs w:val="28"/>
        </w:rPr>
      </w:pPr>
    </w:p>
    <w:p w14:paraId="20193C12" w14:textId="77777777" w:rsidR="00A7230C" w:rsidRPr="008D23C4" w:rsidRDefault="00A7230C" w:rsidP="00A7230C">
      <w:pPr>
        <w:spacing w:after="0" w:line="240" w:lineRule="auto"/>
        <w:jc w:val="both"/>
        <w:rPr>
          <w:rFonts w:ascii="Times New Roman" w:hAnsi="Times New Roman" w:cs="Times New Roman"/>
          <w:sz w:val="28"/>
          <w:szCs w:val="28"/>
        </w:rPr>
      </w:pPr>
      <w:r w:rsidRPr="008D23C4">
        <w:rPr>
          <w:rFonts w:ascii="Times New Roman" w:hAnsi="Times New Roman" w:cs="Times New Roman"/>
          <w:sz w:val="28"/>
          <w:szCs w:val="28"/>
        </w:rPr>
        <w:t xml:space="preserve">Таблица </w:t>
      </w:r>
      <w:r>
        <w:rPr>
          <w:rFonts w:ascii="Times New Roman" w:hAnsi="Times New Roman" w:cs="Times New Roman"/>
          <w:sz w:val="28"/>
          <w:szCs w:val="28"/>
        </w:rPr>
        <w:t>1</w:t>
      </w:r>
      <w:r w:rsidRPr="008D23C4">
        <w:rPr>
          <w:rFonts w:ascii="Times New Roman" w:hAnsi="Times New Roman" w:cs="Times New Roman"/>
          <w:sz w:val="28"/>
          <w:szCs w:val="28"/>
        </w:rPr>
        <w:t xml:space="preserve"> – Основные этапы исследования и их содержание</w:t>
      </w:r>
    </w:p>
    <w:tbl>
      <w:tblPr>
        <w:tblStyle w:val="afe"/>
        <w:tblW w:w="9747" w:type="dxa"/>
        <w:tblLayout w:type="fixed"/>
        <w:tblLook w:val="04A0" w:firstRow="1" w:lastRow="0" w:firstColumn="1" w:lastColumn="0" w:noHBand="0" w:noVBand="1"/>
      </w:tblPr>
      <w:tblGrid>
        <w:gridCol w:w="1980"/>
        <w:gridCol w:w="3260"/>
        <w:gridCol w:w="1985"/>
        <w:gridCol w:w="2522"/>
      </w:tblGrid>
      <w:tr w:rsidR="00A7230C" w:rsidRPr="00A7230C" w14:paraId="44811215" w14:textId="77777777" w:rsidTr="00E36C7C">
        <w:tc>
          <w:tcPr>
            <w:tcW w:w="1980" w:type="dxa"/>
          </w:tcPr>
          <w:p w14:paraId="03E67552" w14:textId="2A6FF46E" w:rsidR="00A7230C" w:rsidRPr="00A7230C" w:rsidRDefault="007E78BB" w:rsidP="00A723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Этапы </w:t>
            </w:r>
            <w:r w:rsidR="00A7230C" w:rsidRPr="00A7230C">
              <w:rPr>
                <w:rFonts w:ascii="Times New Roman" w:hAnsi="Times New Roman" w:cs="Times New Roman"/>
                <w:sz w:val="24"/>
                <w:szCs w:val="24"/>
              </w:rPr>
              <w:t>исследования</w:t>
            </w:r>
          </w:p>
        </w:tc>
        <w:tc>
          <w:tcPr>
            <w:tcW w:w="3260" w:type="dxa"/>
          </w:tcPr>
          <w:p w14:paraId="3B2F7221" w14:textId="2F5AAEA6" w:rsidR="00A7230C" w:rsidRPr="00A7230C" w:rsidRDefault="00A7230C" w:rsidP="00A723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Предмет/суб</w:t>
            </w:r>
            <w:r w:rsidRPr="00A7230C">
              <w:rPr>
                <w:rFonts w:ascii="Times New Roman" w:hAnsi="Times New Roman" w:cs="Times New Roman"/>
                <w:sz w:val="24"/>
                <w:szCs w:val="24"/>
              </w:rPr>
              <w:t>ъекты исследования</w:t>
            </w:r>
          </w:p>
        </w:tc>
        <w:tc>
          <w:tcPr>
            <w:tcW w:w="1985" w:type="dxa"/>
          </w:tcPr>
          <w:p w14:paraId="263A1D54" w14:textId="77777777" w:rsidR="00A7230C" w:rsidRPr="00A7230C" w:rsidRDefault="00A7230C" w:rsidP="00A7230C">
            <w:pPr>
              <w:spacing w:after="0" w:line="240" w:lineRule="auto"/>
              <w:jc w:val="center"/>
              <w:rPr>
                <w:rFonts w:ascii="Times New Roman" w:hAnsi="Times New Roman" w:cs="Times New Roman"/>
                <w:sz w:val="24"/>
                <w:szCs w:val="24"/>
              </w:rPr>
            </w:pPr>
            <w:r w:rsidRPr="00A7230C">
              <w:rPr>
                <w:rFonts w:ascii="Times New Roman" w:hAnsi="Times New Roman" w:cs="Times New Roman"/>
                <w:sz w:val="24"/>
                <w:szCs w:val="24"/>
              </w:rPr>
              <w:t>Методы исследования</w:t>
            </w:r>
          </w:p>
        </w:tc>
        <w:tc>
          <w:tcPr>
            <w:tcW w:w="2522" w:type="dxa"/>
          </w:tcPr>
          <w:p w14:paraId="1E83E1FB" w14:textId="77777777" w:rsidR="00A7230C" w:rsidRPr="00A7230C" w:rsidRDefault="00A7230C" w:rsidP="00A7230C">
            <w:pPr>
              <w:spacing w:after="0" w:line="240" w:lineRule="auto"/>
              <w:jc w:val="center"/>
              <w:rPr>
                <w:rFonts w:ascii="Times New Roman" w:hAnsi="Times New Roman" w:cs="Times New Roman"/>
                <w:sz w:val="24"/>
                <w:szCs w:val="24"/>
              </w:rPr>
            </w:pPr>
            <w:r w:rsidRPr="00A7230C">
              <w:rPr>
                <w:rFonts w:ascii="Times New Roman" w:hAnsi="Times New Roman" w:cs="Times New Roman"/>
                <w:sz w:val="24"/>
                <w:szCs w:val="24"/>
              </w:rPr>
              <w:t>Результаты</w:t>
            </w:r>
          </w:p>
        </w:tc>
      </w:tr>
      <w:tr w:rsidR="00A7230C" w:rsidRPr="00A7230C" w14:paraId="704D2217" w14:textId="77777777" w:rsidTr="00E36C7C">
        <w:tc>
          <w:tcPr>
            <w:tcW w:w="1980" w:type="dxa"/>
          </w:tcPr>
          <w:p w14:paraId="269F7670" w14:textId="77777777" w:rsidR="00A7230C" w:rsidRPr="00A7230C" w:rsidRDefault="00A7230C" w:rsidP="00A7230C">
            <w:pPr>
              <w:spacing w:after="0" w:line="240" w:lineRule="auto"/>
              <w:jc w:val="center"/>
              <w:rPr>
                <w:rFonts w:ascii="Times New Roman" w:hAnsi="Times New Roman" w:cs="Times New Roman"/>
                <w:sz w:val="24"/>
                <w:szCs w:val="24"/>
              </w:rPr>
            </w:pPr>
            <w:r w:rsidRPr="00A7230C">
              <w:rPr>
                <w:rFonts w:ascii="Times New Roman" w:hAnsi="Times New Roman" w:cs="Times New Roman"/>
                <w:sz w:val="24"/>
                <w:szCs w:val="24"/>
              </w:rPr>
              <w:t>1</w:t>
            </w:r>
          </w:p>
        </w:tc>
        <w:tc>
          <w:tcPr>
            <w:tcW w:w="3260" w:type="dxa"/>
          </w:tcPr>
          <w:p w14:paraId="4E8F731D" w14:textId="77777777" w:rsidR="00A7230C" w:rsidRPr="00A7230C" w:rsidRDefault="00A7230C" w:rsidP="00A7230C">
            <w:pPr>
              <w:spacing w:after="0" w:line="240" w:lineRule="auto"/>
              <w:jc w:val="center"/>
              <w:rPr>
                <w:rFonts w:ascii="Times New Roman" w:hAnsi="Times New Roman" w:cs="Times New Roman"/>
                <w:sz w:val="24"/>
                <w:szCs w:val="24"/>
              </w:rPr>
            </w:pPr>
            <w:r w:rsidRPr="00A7230C">
              <w:rPr>
                <w:rFonts w:ascii="Times New Roman" w:hAnsi="Times New Roman" w:cs="Times New Roman"/>
                <w:sz w:val="24"/>
                <w:szCs w:val="24"/>
              </w:rPr>
              <w:t>2</w:t>
            </w:r>
          </w:p>
        </w:tc>
        <w:tc>
          <w:tcPr>
            <w:tcW w:w="1985" w:type="dxa"/>
          </w:tcPr>
          <w:p w14:paraId="704003DD" w14:textId="77777777" w:rsidR="00A7230C" w:rsidRPr="00A7230C" w:rsidRDefault="00A7230C" w:rsidP="00A7230C">
            <w:pPr>
              <w:spacing w:after="0" w:line="240" w:lineRule="auto"/>
              <w:jc w:val="center"/>
              <w:rPr>
                <w:rFonts w:ascii="Times New Roman" w:hAnsi="Times New Roman" w:cs="Times New Roman"/>
                <w:sz w:val="24"/>
                <w:szCs w:val="24"/>
              </w:rPr>
            </w:pPr>
            <w:r w:rsidRPr="00A7230C">
              <w:rPr>
                <w:rFonts w:ascii="Times New Roman" w:hAnsi="Times New Roman" w:cs="Times New Roman"/>
                <w:sz w:val="24"/>
                <w:szCs w:val="24"/>
              </w:rPr>
              <w:t>3</w:t>
            </w:r>
          </w:p>
        </w:tc>
        <w:tc>
          <w:tcPr>
            <w:tcW w:w="2522" w:type="dxa"/>
          </w:tcPr>
          <w:p w14:paraId="62E11770" w14:textId="77777777" w:rsidR="00A7230C" w:rsidRPr="00A7230C" w:rsidRDefault="00A7230C" w:rsidP="00A7230C">
            <w:pPr>
              <w:spacing w:after="0" w:line="240" w:lineRule="auto"/>
              <w:jc w:val="center"/>
              <w:rPr>
                <w:rFonts w:ascii="Times New Roman" w:hAnsi="Times New Roman" w:cs="Times New Roman"/>
                <w:sz w:val="24"/>
                <w:szCs w:val="24"/>
              </w:rPr>
            </w:pPr>
            <w:r w:rsidRPr="00A7230C">
              <w:rPr>
                <w:rFonts w:ascii="Times New Roman" w:hAnsi="Times New Roman" w:cs="Times New Roman"/>
                <w:sz w:val="24"/>
                <w:szCs w:val="24"/>
              </w:rPr>
              <w:t>4</w:t>
            </w:r>
          </w:p>
        </w:tc>
      </w:tr>
      <w:tr w:rsidR="00A7230C" w:rsidRPr="00A7230C" w14:paraId="5BABCAC4" w14:textId="77777777" w:rsidTr="00E36C7C">
        <w:tc>
          <w:tcPr>
            <w:tcW w:w="1980" w:type="dxa"/>
          </w:tcPr>
          <w:p w14:paraId="5A21B69A" w14:textId="77777777" w:rsidR="00A7230C" w:rsidRPr="00A7230C" w:rsidRDefault="00A7230C" w:rsidP="00A7230C">
            <w:pPr>
              <w:spacing w:after="0" w:line="240" w:lineRule="auto"/>
              <w:rPr>
                <w:rFonts w:ascii="Times New Roman" w:hAnsi="Times New Roman" w:cs="Times New Roman"/>
                <w:sz w:val="24"/>
                <w:szCs w:val="24"/>
              </w:rPr>
            </w:pPr>
            <w:r w:rsidRPr="00A7230C">
              <w:rPr>
                <w:rFonts w:ascii="Times New Roman" w:hAnsi="Times New Roman" w:cs="Times New Roman"/>
                <w:sz w:val="24"/>
                <w:szCs w:val="24"/>
              </w:rPr>
              <w:t>Определение изученности проблемы в мире и Казахстане.</w:t>
            </w:r>
          </w:p>
        </w:tc>
        <w:tc>
          <w:tcPr>
            <w:tcW w:w="3260" w:type="dxa"/>
          </w:tcPr>
          <w:p w14:paraId="5A6721A9" w14:textId="7F595AD2" w:rsidR="00A7230C" w:rsidRPr="00A7230C" w:rsidRDefault="00A7230C" w:rsidP="00A7230C">
            <w:pPr>
              <w:spacing w:after="0" w:line="240" w:lineRule="auto"/>
              <w:rPr>
                <w:rFonts w:ascii="Times New Roman" w:hAnsi="Times New Roman" w:cs="Times New Roman"/>
                <w:sz w:val="24"/>
                <w:szCs w:val="24"/>
              </w:rPr>
            </w:pPr>
            <w:r w:rsidRPr="00A7230C">
              <w:rPr>
                <w:rFonts w:ascii="Times New Roman" w:hAnsi="Times New Roman" w:cs="Times New Roman"/>
                <w:sz w:val="24"/>
                <w:szCs w:val="24"/>
              </w:rPr>
              <w:t>Электронные информационные ресурсы Национального центра биотехнологической информации Национального института здоровья США</w:t>
            </w:r>
            <w:r w:rsidR="008551F4">
              <w:rPr>
                <w:rFonts w:ascii="Times New Roman" w:hAnsi="Times New Roman" w:cs="Times New Roman"/>
                <w:sz w:val="24"/>
                <w:szCs w:val="24"/>
              </w:rPr>
              <w:t xml:space="preserve"> </w:t>
            </w:r>
            <w:r w:rsidR="008551F4" w:rsidRPr="008551F4">
              <w:rPr>
                <w:rFonts w:ascii="Times New Roman" w:hAnsi="Times New Roman" w:cs="Times New Roman"/>
                <w:sz w:val="24"/>
                <w:szCs w:val="24"/>
              </w:rPr>
              <w:t>[119]</w:t>
            </w:r>
            <w:r w:rsidR="008551F4">
              <w:rPr>
                <w:rFonts w:ascii="Times New Roman" w:hAnsi="Times New Roman" w:cs="Times New Roman"/>
                <w:sz w:val="28"/>
                <w:szCs w:val="28"/>
              </w:rPr>
              <w:t xml:space="preserve"> </w:t>
            </w:r>
          </w:p>
          <w:p w14:paraId="418349EE" w14:textId="55EBB949" w:rsidR="00A7230C" w:rsidRPr="00A7230C" w:rsidRDefault="00A7230C" w:rsidP="00A7230C">
            <w:pPr>
              <w:spacing w:after="0" w:line="240" w:lineRule="auto"/>
              <w:rPr>
                <w:rFonts w:ascii="Times New Roman" w:hAnsi="Times New Roman" w:cs="Times New Roman"/>
                <w:sz w:val="24"/>
                <w:szCs w:val="24"/>
              </w:rPr>
            </w:pPr>
            <w:r w:rsidRPr="00A7230C">
              <w:rPr>
                <w:rFonts w:ascii="Times New Roman" w:hAnsi="Times New Roman" w:cs="Times New Roman"/>
                <w:sz w:val="24"/>
                <w:szCs w:val="24"/>
              </w:rPr>
              <w:t xml:space="preserve">и базы обзоров и оригинальных </w:t>
            </w:r>
            <w:proofErr w:type="gramStart"/>
            <w:r w:rsidRPr="00A7230C">
              <w:rPr>
                <w:rFonts w:ascii="Times New Roman" w:hAnsi="Times New Roman" w:cs="Times New Roman"/>
                <w:sz w:val="24"/>
                <w:szCs w:val="24"/>
              </w:rPr>
              <w:t xml:space="preserve">исследований  </w:t>
            </w:r>
            <w:r w:rsidRPr="00A7230C">
              <w:rPr>
                <w:rFonts w:ascii="Times New Roman" w:hAnsi="Times New Roman" w:cs="Times New Roman"/>
                <w:sz w:val="24"/>
                <w:szCs w:val="24"/>
                <w:lang w:val="en-US"/>
              </w:rPr>
              <w:t>PubMed</w:t>
            </w:r>
            <w:proofErr w:type="gramEnd"/>
            <w:r w:rsidR="008551F4">
              <w:rPr>
                <w:rFonts w:ascii="Times New Roman" w:hAnsi="Times New Roman" w:cs="Times New Roman"/>
                <w:sz w:val="24"/>
                <w:szCs w:val="24"/>
              </w:rPr>
              <w:t xml:space="preserve"> </w:t>
            </w:r>
            <w:r w:rsidR="008551F4" w:rsidRPr="008551F4">
              <w:rPr>
                <w:rFonts w:ascii="Times New Roman" w:hAnsi="Times New Roman" w:cs="Times New Roman"/>
                <w:sz w:val="24"/>
                <w:szCs w:val="24"/>
              </w:rPr>
              <w:t>[1</w:t>
            </w:r>
            <w:r w:rsidR="008551F4">
              <w:rPr>
                <w:rFonts w:ascii="Times New Roman" w:hAnsi="Times New Roman" w:cs="Times New Roman"/>
                <w:sz w:val="24"/>
                <w:szCs w:val="24"/>
              </w:rPr>
              <w:t>20</w:t>
            </w:r>
            <w:r w:rsidR="008551F4" w:rsidRPr="008551F4">
              <w:rPr>
                <w:rFonts w:ascii="Times New Roman" w:hAnsi="Times New Roman" w:cs="Times New Roman"/>
                <w:sz w:val="24"/>
                <w:szCs w:val="24"/>
              </w:rPr>
              <w:t>]</w:t>
            </w:r>
            <w:r w:rsidRPr="00A7230C">
              <w:rPr>
                <w:rFonts w:ascii="Times New Roman" w:hAnsi="Times New Roman" w:cs="Times New Roman"/>
                <w:sz w:val="24"/>
                <w:szCs w:val="24"/>
              </w:rPr>
              <w:t xml:space="preserve">, издательств </w:t>
            </w:r>
            <w:r w:rsidRPr="00A7230C">
              <w:rPr>
                <w:rFonts w:ascii="Times New Roman" w:hAnsi="Times New Roman" w:cs="Times New Roman"/>
                <w:sz w:val="24"/>
                <w:szCs w:val="24"/>
                <w:lang w:val="en-US"/>
              </w:rPr>
              <w:t>Elsevier</w:t>
            </w:r>
            <w:r w:rsidR="008551F4">
              <w:rPr>
                <w:rFonts w:ascii="Times New Roman" w:hAnsi="Times New Roman" w:cs="Times New Roman"/>
                <w:sz w:val="24"/>
                <w:szCs w:val="24"/>
              </w:rPr>
              <w:t xml:space="preserve"> </w:t>
            </w:r>
            <w:r w:rsidR="008551F4" w:rsidRPr="008551F4">
              <w:rPr>
                <w:rFonts w:ascii="Times New Roman" w:hAnsi="Times New Roman" w:cs="Times New Roman"/>
                <w:sz w:val="24"/>
                <w:szCs w:val="24"/>
              </w:rPr>
              <w:t>[1</w:t>
            </w:r>
            <w:r w:rsidR="008551F4">
              <w:rPr>
                <w:rFonts w:ascii="Times New Roman" w:hAnsi="Times New Roman" w:cs="Times New Roman"/>
                <w:sz w:val="24"/>
                <w:szCs w:val="24"/>
              </w:rPr>
              <w:t>2</w:t>
            </w:r>
            <w:r w:rsidR="008551F4" w:rsidRPr="008551F4">
              <w:rPr>
                <w:rFonts w:ascii="Times New Roman" w:hAnsi="Times New Roman" w:cs="Times New Roman"/>
                <w:sz w:val="24"/>
                <w:szCs w:val="24"/>
              </w:rPr>
              <w:t>1]</w:t>
            </w:r>
            <w:r w:rsidRPr="00A7230C">
              <w:rPr>
                <w:rFonts w:ascii="Times New Roman" w:hAnsi="Times New Roman" w:cs="Times New Roman"/>
                <w:sz w:val="24"/>
                <w:szCs w:val="24"/>
              </w:rPr>
              <w:t xml:space="preserve">, </w:t>
            </w:r>
            <w:r w:rsidRPr="00A7230C">
              <w:rPr>
                <w:rFonts w:ascii="Times New Roman" w:hAnsi="Times New Roman" w:cs="Times New Roman"/>
                <w:sz w:val="24"/>
                <w:szCs w:val="24"/>
                <w:lang w:val="en-US"/>
              </w:rPr>
              <w:t>Spinger</w:t>
            </w:r>
            <w:r w:rsidRPr="00A7230C">
              <w:rPr>
                <w:rFonts w:ascii="Times New Roman" w:hAnsi="Times New Roman" w:cs="Times New Roman"/>
                <w:sz w:val="24"/>
                <w:szCs w:val="24"/>
              </w:rPr>
              <w:t xml:space="preserve"> </w:t>
            </w:r>
            <w:r w:rsidRPr="00A7230C">
              <w:rPr>
                <w:rFonts w:ascii="Times New Roman" w:hAnsi="Times New Roman" w:cs="Times New Roman"/>
                <w:sz w:val="24"/>
                <w:szCs w:val="24"/>
                <w:lang w:val="en-US"/>
              </w:rPr>
              <w:t>Nature</w:t>
            </w:r>
            <w:r w:rsidR="008551F4">
              <w:rPr>
                <w:rFonts w:ascii="Times New Roman" w:hAnsi="Times New Roman" w:cs="Times New Roman"/>
                <w:sz w:val="24"/>
                <w:szCs w:val="24"/>
              </w:rPr>
              <w:t xml:space="preserve"> </w:t>
            </w:r>
            <w:r w:rsidR="008551F4" w:rsidRPr="008551F4">
              <w:rPr>
                <w:rFonts w:ascii="Times New Roman" w:hAnsi="Times New Roman" w:cs="Times New Roman"/>
                <w:sz w:val="24"/>
                <w:szCs w:val="24"/>
              </w:rPr>
              <w:t>[1</w:t>
            </w:r>
            <w:r w:rsidR="008551F4">
              <w:rPr>
                <w:rFonts w:ascii="Times New Roman" w:hAnsi="Times New Roman" w:cs="Times New Roman"/>
                <w:sz w:val="24"/>
                <w:szCs w:val="24"/>
              </w:rPr>
              <w:t>22</w:t>
            </w:r>
            <w:r w:rsidR="008551F4" w:rsidRPr="008551F4">
              <w:rPr>
                <w:rFonts w:ascii="Times New Roman" w:hAnsi="Times New Roman" w:cs="Times New Roman"/>
                <w:sz w:val="24"/>
                <w:szCs w:val="24"/>
              </w:rPr>
              <w:t>]</w:t>
            </w:r>
            <w:r w:rsidRPr="00A7230C">
              <w:rPr>
                <w:rFonts w:ascii="Times New Roman" w:hAnsi="Times New Roman" w:cs="Times New Roman"/>
                <w:sz w:val="24"/>
                <w:szCs w:val="24"/>
              </w:rPr>
              <w:t>,</w:t>
            </w:r>
          </w:p>
          <w:p w14:paraId="64B7FAC3" w14:textId="0346D15A" w:rsidR="00A7230C" w:rsidRPr="00A7230C" w:rsidRDefault="00A7230C" w:rsidP="00A7230C">
            <w:pPr>
              <w:spacing w:after="0" w:line="240" w:lineRule="auto"/>
              <w:rPr>
                <w:rFonts w:ascii="Times New Roman" w:hAnsi="Times New Roman"/>
                <w:sz w:val="24"/>
                <w:szCs w:val="24"/>
                <w:lang w:val="en-US"/>
              </w:rPr>
            </w:pPr>
            <w:r w:rsidRPr="00A7230C">
              <w:rPr>
                <w:rFonts w:ascii="Times New Roman" w:hAnsi="Times New Roman" w:cs="Times New Roman"/>
                <w:sz w:val="24"/>
                <w:szCs w:val="24"/>
                <w:lang w:val="en-US"/>
              </w:rPr>
              <w:t>British Medical Journal</w:t>
            </w:r>
            <w:r w:rsidR="008551F4">
              <w:rPr>
                <w:rFonts w:ascii="Times New Roman" w:hAnsi="Times New Roman" w:cs="Times New Roman"/>
                <w:sz w:val="24"/>
                <w:szCs w:val="24"/>
              </w:rPr>
              <w:t xml:space="preserve"> </w:t>
            </w:r>
            <w:r w:rsidR="008551F4" w:rsidRPr="008551F4">
              <w:rPr>
                <w:rFonts w:ascii="Times New Roman" w:hAnsi="Times New Roman" w:cs="Times New Roman"/>
                <w:sz w:val="24"/>
                <w:szCs w:val="24"/>
              </w:rPr>
              <w:t>[1</w:t>
            </w:r>
            <w:r w:rsidR="008551F4">
              <w:rPr>
                <w:rFonts w:ascii="Times New Roman" w:hAnsi="Times New Roman" w:cs="Times New Roman"/>
                <w:sz w:val="24"/>
                <w:szCs w:val="24"/>
              </w:rPr>
              <w:t>23</w:t>
            </w:r>
            <w:r w:rsidR="008551F4" w:rsidRPr="008551F4">
              <w:rPr>
                <w:rFonts w:ascii="Times New Roman" w:hAnsi="Times New Roman" w:cs="Times New Roman"/>
                <w:sz w:val="24"/>
                <w:szCs w:val="24"/>
              </w:rPr>
              <w:t>]</w:t>
            </w:r>
            <w:r w:rsidRPr="00A7230C">
              <w:rPr>
                <w:rFonts w:ascii="Times New Roman" w:hAnsi="Times New Roman" w:cs="Times New Roman"/>
                <w:sz w:val="24"/>
                <w:szCs w:val="24"/>
                <w:lang w:val="en-US"/>
              </w:rPr>
              <w:t>.</w:t>
            </w:r>
          </w:p>
        </w:tc>
        <w:tc>
          <w:tcPr>
            <w:tcW w:w="1985" w:type="dxa"/>
          </w:tcPr>
          <w:p w14:paraId="011BF9BD" w14:textId="77777777" w:rsidR="00A7230C" w:rsidRPr="00A7230C" w:rsidRDefault="00A7230C" w:rsidP="00A7230C">
            <w:pPr>
              <w:spacing w:after="0" w:line="240" w:lineRule="auto"/>
              <w:jc w:val="both"/>
              <w:rPr>
                <w:rFonts w:ascii="Times New Roman" w:hAnsi="Times New Roman" w:cs="Times New Roman"/>
                <w:sz w:val="24"/>
                <w:szCs w:val="24"/>
              </w:rPr>
            </w:pPr>
            <w:r w:rsidRPr="00A7230C">
              <w:rPr>
                <w:rFonts w:ascii="Times New Roman" w:hAnsi="Times New Roman" w:cs="Times New Roman"/>
                <w:sz w:val="24"/>
                <w:szCs w:val="24"/>
              </w:rPr>
              <w:t xml:space="preserve">Информационно-аналитический. </w:t>
            </w:r>
          </w:p>
        </w:tc>
        <w:tc>
          <w:tcPr>
            <w:tcW w:w="2522" w:type="dxa"/>
          </w:tcPr>
          <w:p w14:paraId="2948748B" w14:textId="77777777" w:rsidR="00A7230C" w:rsidRPr="00A7230C" w:rsidRDefault="00A7230C" w:rsidP="00A7230C">
            <w:pPr>
              <w:spacing w:after="0" w:line="240" w:lineRule="auto"/>
              <w:rPr>
                <w:rFonts w:ascii="Times New Roman" w:hAnsi="Times New Roman" w:cs="Times New Roman"/>
                <w:sz w:val="24"/>
                <w:szCs w:val="24"/>
              </w:rPr>
            </w:pPr>
            <w:r w:rsidRPr="00A7230C">
              <w:rPr>
                <w:rFonts w:ascii="Times New Roman" w:hAnsi="Times New Roman" w:cs="Times New Roman"/>
                <w:sz w:val="24"/>
                <w:szCs w:val="24"/>
              </w:rPr>
              <w:t>Определена степень изученности проблемы ранней диагностики КРР у лиц с наследственно отягощенным анамнезом в мире и Казахстане.</w:t>
            </w:r>
          </w:p>
        </w:tc>
      </w:tr>
      <w:tr w:rsidR="00A7230C" w:rsidRPr="00A7230C" w14:paraId="66A02CF1" w14:textId="77777777" w:rsidTr="00E36C7C">
        <w:tc>
          <w:tcPr>
            <w:tcW w:w="1980" w:type="dxa"/>
          </w:tcPr>
          <w:p w14:paraId="688EB77A" w14:textId="50DB88EB" w:rsidR="00A7230C" w:rsidRPr="00A7230C" w:rsidRDefault="00A7230C" w:rsidP="00A7230C">
            <w:pPr>
              <w:tabs>
                <w:tab w:val="left" w:pos="142"/>
                <w:tab w:val="left" w:pos="567"/>
                <w:tab w:val="left" w:pos="1134"/>
              </w:tabs>
              <w:spacing w:after="0" w:line="240" w:lineRule="auto"/>
              <w:contextualSpacing/>
              <w:rPr>
                <w:rFonts w:ascii="Times New Roman" w:hAnsi="Times New Roman" w:cs="Times New Roman"/>
                <w:sz w:val="24"/>
                <w:szCs w:val="24"/>
              </w:rPr>
            </w:pPr>
            <w:r w:rsidRPr="00A7230C">
              <w:rPr>
                <w:rFonts w:ascii="Times New Roman" w:hAnsi="Times New Roman" w:cs="Times New Roman"/>
                <w:sz w:val="24"/>
                <w:szCs w:val="24"/>
              </w:rPr>
              <w:t>Анализ клинико-</w:t>
            </w:r>
            <w:proofErr w:type="spellStart"/>
            <w:proofErr w:type="gramStart"/>
            <w:r w:rsidRPr="00A7230C">
              <w:rPr>
                <w:rFonts w:ascii="Times New Roman" w:hAnsi="Times New Roman" w:cs="Times New Roman"/>
                <w:sz w:val="24"/>
                <w:szCs w:val="24"/>
              </w:rPr>
              <w:t>фенотипичес</w:t>
            </w:r>
            <w:proofErr w:type="spellEnd"/>
            <w:r w:rsidRPr="00A7230C">
              <w:rPr>
                <w:rFonts w:ascii="Times New Roman" w:hAnsi="Times New Roman" w:cs="Times New Roman"/>
                <w:sz w:val="24"/>
                <w:szCs w:val="24"/>
              </w:rPr>
              <w:t>-ких</w:t>
            </w:r>
            <w:proofErr w:type="gramEnd"/>
            <w:r w:rsidRPr="00A7230C">
              <w:rPr>
                <w:rFonts w:ascii="Times New Roman" w:hAnsi="Times New Roman" w:cs="Times New Roman"/>
                <w:sz w:val="24"/>
                <w:szCs w:val="24"/>
              </w:rPr>
              <w:t xml:space="preserve"> </w:t>
            </w:r>
            <w:r w:rsidR="00E36C7C" w:rsidRPr="00A7230C">
              <w:rPr>
                <w:rFonts w:ascii="Times New Roman" w:hAnsi="Times New Roman" w:cs="Times New Roman"/>
                <w:sz w:val="24"/>
                <w:szCs w:val="24"/>
              </w:rPr>
              <w:t>характеристик</w:t>
            </w:r>
            <w:r w:rsidRPr="00A7230C">
              <w:rPr>
                <w:rFonts w:ascii="Times New Roman" w:hAnsi="Times New Roman" w:cs="Times New Roman"/>
                <w:sz w:val="24"/>
                <w:szCs w:val="24"/>
              </w:rPr>
              <w:t xml:space="preserve"> пациентов с КРР</w:t>
            </w:r>
          </w:p>
        </w:tc>
        <w:tc>
          <w:tcPr>
            <w:tcW w:w="3260" w:type="dxa"/>
          </w:tcPr>
          <w:p w14:paraId="4621A5A0" w14:textId="77777777" w:rsidR="00A7230C" w:rsidRPr="00A7230C" w:rsidRDefault="00A7230C" w:rsidP="00A7230C">
            <w:pPr>
              <w:spacing w:after="0" w:line="240" w:lineRule="auto"/>
              <w:rPr>
                <w:rFonts w:ascii="Times New Roman" w:hAnsi="Times New Roman" w:cs="Times New Roman"/>
                <w:sz w:val="24"/>
                <w:szCs w:val="24"/>
              </w:rPr>
            </w:pPr>
            <w:r w:rsidRPr="00A7230C">
              <w:rPr>
                <w:rFonts w:ascii="Times New Roman" w:hAnsi="Times New Roman" w:cs="Times New Roman"/>
                <w:sz w:val="24"/>
                <w:szCs w:val="24"/>
              </w:rPr>
              <w:t>155 пациентов в возрасте от 17 до 78 лет, внесенные в РПН, состоящие на учете в АОЦ. Данные пациентов из медицинской документации (формы №003/у, №025/у), и электронных ресурсов информационного обеспечения онкологической службы.</w:t>
            </w:r>
          </w:p>
        </w:tc>
        <w:tc>
          <w:tcPr>
            <w:tcW w:w="1985" w:type="dxa"/>
          </w:tcPr>
          <w:p w14:paraId="13DBD0F5" w14:textId="77777777" w:rsidR="00A7230C" w:rsidRPr="00A7230C" w:rsidRDefault="00A7230C" w:rsidP="00A7230C">
            <w:pPr>
              <w:spacing w:after="0" w:line="240" w:lineRule="auto"/>
              <w:jc w:val="both"/>
              <w:rPr>
                <w:rFonts w:ascii="Times New Roman" w:hAnsi="Times New Roman" w:cs="Times New Roman"/>
                <w:sz w:val="24"/>
                <w:szCs w:val="24"/>
              </w:rPr>
            </w:pPr>
            <w:r w:rsidRPr="00A7230C">
              <w:rPr>
                <w:rFonts w:ascii="Times New Roman" w:hAnsi="Times New Roman" w:cs="Times New Roman"/>
                <w:sz w:val="24"/>
                <w:szCs w:val="24"/>
              </w:rPr>
              <w:t>Анализ клинических и инструментальных данных.</w:t>
            </w:r>
          </w:p>
          <w:p w14:paraId="72EBF4B5" w14:textId="77777777" w:rsidR="00A7230C" w:rsidRPr="00A7230C" w:rsidRDefault="00A7230C" w:rsidP="00A7230C">
            <w:pPr>
              <w:spacing w:after="0" w:line="240" w:lineRule="auto"/>
              <w:jc w:val="both"/>
              <w:rPr>
                <w:rFonts w:ascii="Times New Roman" w:hAnsi="Times New Roman" w:cs="Times New Roman"/>
                <w:sz w:val="24"/>
                <w:szCs w:val="24"/>
              </w:rPr>
            </w:pPr>
            <w:r w:rsidRPr="00A7230C">
              <w:rPr>
                <w:rFonts w:ascii="Times New Roman" w:hAnsi="Times New Roman" w:cs="Times New Roman"/>
                <w:sz w:val="24"/>
                <w:szCs w:val="24"/>
              </w:rPr>
              <w:t>Информационно-аналитический.</w:t>
            </w:r>
          </w:p>
        </w:tc>
        <w:tc>
          <w:tcPr>
            <w:tcW w:w="2522" w:type="dxa"/>
          </w:tcPr>
          <w:p w14:paraId="6117BC50" w14:textId="77777777" w:rsidR="00A7230C" w:rsidRPr="00A7230C" w:rsidRDefault="00A7230C" w:rsidP="00A7230C">
            <w:pPr>
              <w:spacing w:after="0" w:line="240" w:lineRule="auto"/>
              <w:rPr>
                <w:rFonts w:ascii="Times New Roman" w:hAnsi="Times New Roman" w:cs="Times New Roman"/>
                <w:sz w:val="24"/>
                <w:szCs w:val="24"/>
              </w:rPr>
            </w:pPr>
            <w:r w:rsidRPr="00A7230C">
              <w:rPr>
                <w:rFonts w:ascii="Times New Roman" w:hAnsi="Times New Roman" w:cs="Times New Roman"/>
                <w:sz w:val="24"/>
                <w:szCs w:val="24"/>
              </w:rPr>
              <w:t xml:space="preserve">Обнаружены различия между подгруппами пациентов по </w:t>
            </w:r>
            <w:proofErr w:type="gramStart"/>
            <w:r w:rsidRPr="00A7230C">
              <w:rPr>
                <w:rFonts w:ascii="Times New Roman" w:hAnsi="Times New Roman" w:cs="Times New Roman"/>
                <w:sz w:val="24"/>
                <w:szCs w:val="24"/>
              </w:rPr>
              <w:t>национальности,  наследственному</w:t>
            </w:r>
            <w:proofErr w:type="gramEnd"/>
            <w:r w:rsidRPr="00A7230C">
              <w:rPr>
                <w:rFonts w:ascii="Times New Roman" w:hAnsi="Times New Roman" w:cs="Times New Roman"/>
                <w:sz w:val="24"/>
                <w:szCs w:val="24"/>
              </w:rPr>
              <w:t xml:space="preserve"> анамнезу.</w:t>
            </w:r>
          </w:p>
        </w:tc>
      </w:tr>
      <w:tr w:rsidR="006D2FDA" w:rsidRPr="00A7230C" w14:paraId="6C8CD70C" w14:textId="77777777" w:rsidTr="00F95D6C">
        <w:trPr>
          <w:trHeight w:val="3056"/>
        </w:trPr>
        <w:tc>
          <w:tcPr>
            <w:tcW w:w="1980" w:type="dxa"/>
          </w:tcPr>
          <w:p w14:paraId="29E8F843" w14:textId="2408131D" w:rsidR="006D2FDA" w:rsidRPr="00A7230C" w:rsidRDefault="006D2FDA" w:rsidP="00A7230C">
            <w:pPr>
              <w:tabs>
                <w:tab w:val="left" w:pos="142"/>
                <w:tab w:val="left" w:pos="567"/>
                <w:tab w:val="left" w:pos="1134"/>
              </w:tabs>
              <w:spacing w:after="0" w:line="240" w:lineRule="auto"/>
              <w:contextualSpacing/>
              <w:rPr>
                <w:rFonts w:ascii="Times New Roman" w:hAnsi="Times New Roman" w:cs="Times New Roman"/>
                <w:sz w:val="24"/>
                <w:szCs w:val="24"/>
              </w:rPr>
            </w:pPr>
            <w:proofErr w:type="gramStart"/>
            <w:r w:rsidRPr="00A7230C">
              <w:rPr>
                <w:rFonts w:ascii="Times New Roman" w:hAnsi="Times New Roman" w:cs="Times New Roman"/>
                <w:sz w:val="24"/>
                <w:szCs w:val="24"/>
              </w:rPr>
              <w:t>Формирование  банка</w:t>
            </w:r>
            <w:proofErr w:type="gramEnd"/>
            <w:r w:rsidRPr="00A7230C">
              <w:rPr>
                <w:rFonts w:ascii="Times New Roman" w:hAnsi="Times New Roman" w:cs="Times New Roman"/>
                <w:sz w:val="24"/>
                <w:szCs w:val="24"/>
              </w:rPr>
              <w:t xml:space="preserve"> </w:t>
            </w:r>
            <w:proofErr w:type="gramStart"/>
            <w:r w:rsidRPr="00A7230C">
              <w:rPr>
                <w:rFonts w:ascii="Times New Roman" w:hAnsi="Times New Roman" w:cs="Times New Roman"/>
                <w:sz w:val="24"/>
                <w:szCs w:val="24"/>
              </w:rPr>
              <w:t>ДНК  пациентов</w:t>
            </w:r>
            <w:proofErr w:type="gramEnd"/>
            <w:r w:rsidRPr="00A7230C">
              <w:rPr>
                <w:rFonts w:ascii="Times New Roman" w:hAnsi="Times New Roman" w:cs="Times New Roman"/>
                <w:sz w:val="24"/>
                <w:szCs w:val="24"/>
              </w:rPr>
              <w:t xml:space="preserve"> и их родственников</w:t>
            </w:r>
          </w:p>
          <w:p w14:paraId="6988EC97" w14:textId="77777777" w:rsidR="006D2FDA" w:rsidRPr="00A7230C" w:rsidRDefault="006D2FDA" w:rsidP="00A7230C">
            <w:pPr>
              <w:tabs>
                <w:tab w:val="left" w:pos="142"/>
                <w:tab w:val="left" w:pos="567"/>
                <w:tab w:val="left" w:pos="1134"/>
              </w:tabs>
              <w:spacing w:after="0" w:line="240" w:lineRule="auto"/>
              <w:contextualSpacing/>
              <w:rPr>
                <w:rFonts w:ascii="Times New Roman" w:hAnsi="Times New Roman" w:cs="Times New Roman"/>
                <w:sz w:val="24"/>
                <w:szCs w:val="24"/>
              </w:rPr>
            </w:pPr>
          </w:p>
        </w:tc>
        <w:tc>
          <w:tcPr>
            <w:tcW w:w="3260" w:type="dxa"/>
          </w:tcPr>
          <w:p w14:paraId="44E95D48" w14:textId="77777777" w:rsidR="006D2FDA" w:rsidRPr="00A7230C" w:rsidRDefault="006D2FDA" w:rsidP="00A7230C">
            <w:pPr>
              <w:spacing w:after="0" w:line="240" w:lineRule="auto"/>
              <w:rPr>
                <w:rFonts w:ascii="Times New Roman" w:hAnsi="Times New Roman" w:cs="Times New Roman"/>
                <w:sz w:val="24"/>
                <w:szCs w:val="24"/>
              </w:rPr>
            </w:pPr>
            <w:r w:rsidRPr="00A7230C">
              <w:rPr>
                <w:rFonts w:ascii="Times New Roman" w:hAnsi="Times New Roman" w:cs="Times New Roman"/>
                <w:sz w:val="24"/>
                <w:szCs w:val="24"/>
              </w:rPr>
              <w:t>Образцы периферической крови 247 лиц – 155 пациентов с КРР и их 92 условно здоровых родственников.</w:t>
            </w:r>
          </w:p>
        </w:tc>
        <w:tc>
          <w:tcPr>
            <w:tcW w:w="1985" w:type="dxa"/>
          </w:tcPr>
          <w:p w14:paraId="47AC79BC" w14:textId="77777777" w:rsidR="006D2FDA" w:rsidRPr="00A7230C" w:rsidRDefault="006D2FDA" w:rsidP="00A7230C">
            <w:pPr>
              <w:spacing w:after="0" w:line="240" w:lineRule="auto"/>
              <w:jc w:val="both"/>
              <w:rPr>
                <w:rFonts w:ascii="Times New Roman" w:hAnsi="Times New Roman" w:cs="Times New Roman"/>
                <w:sz w:val="24"/>
                <w:szCs w:val="24"/>
              </w:rPr>
            </w:pPr>
            <w:r w:rsidRPr="00A7230C">
              <w:rPr>
                <w:rFonts w:ascii="Times New Roman" w:hAnsi="Times New Roman" w:cs="Times New Roman"/>
                <w:sz w:val="24"/>
                <w:szCs w:val="24"/>
              </w:rPr>
              <w:t xml:space="preserve">Информационно-аналитический, метод анкетирования, </w:t>
            </w:r>
          </w:p>
          <w:p w14:paraId="3EC6EE53" w14:textId="77777777" w:rsidR="006D2FDA" w:rsidRPr="00A7230C" w:rsidRDefault="006D2FDA" w:rsidP="00A7230C">
            <w:pPr>
              <w:spacing w:after="0" w:line="240" w:lineRule="auto"/>
              <w:jc w:val="both"/>
              <w:rPr>
                <w:rFonts w:ascii="Times New Roman" w:hAnsi="Times New Roman" w:cs="Times New Roman"/>
                <w:sz w:val="24"/>
                <w:szCs w:val="24"/>
              </w:rPr>
            </w:pPr>
            <w:r w:rsidRPr="00A7230C">
              <w:rPr>
                <w:rFonts w:ascii="Times New Roman" w:hAnsi="Times New Roman" w:cs="Times New Roman"/>
                <w:sz w:val="24"/>
                <w:szCs w:val="24"/>
              </w:rPr>
              <w:t>метод выделения геномной ДНК.</w:t>
            </w:r>
          </w:p>
        </w:tc>
        <w:tc>
          <w:tcPr>
            <w:tcW w:w="2522" w:type="dxa"/>
          </w:tcPr>
          <w:p w14:paraId="70B1B580" w14:textId="537E9872" w:rsidR="006D2FDA" w:rsidRPr="00A7230C" w:rsidRDefault="006D2FDA" w:rsidP="00A7230C">
            <w:pPr>
              <w:spacing w:after="0" w:line="240" w:lineRule="auto"/>
              <w:rPr>
                <w:rFonts w:ascii="Times New Roman" w:hAnsi="Times New Roman" w:cs="Times New Roman"/>
                <w:sz w:val="24"/>
                <w:szCs w:val="24"/>
              </w:rPr>
            </w:pPr>
            <w:r w:rsidRPr="00A7230C">
              <w:rPr>
                <w:rFonts w:ascii="Times New Roman" w:hAnsi="Times New Roman" w:cs="Times New Roman"/>
                <w:sz w:val="24"/>
                <w:szCs w:val="24"/>
              </w:rPr>
              <w:t>На основе данных анкет и индивидуальных регистрационных карт сформирована электронная база данных</w:t>
            </w:r>
            <w:r>
              <w:rPr>
                <w:rFonts w:ascii="Times New Roman" w:hAnsi="Times New Roman" w:cs="Times New Roman"/>
                <w:sz w:val="24"/>
                <w:szCs w:val="24"/>
              </w:rPr>
              <w:t xml:space="preserve"> исследуемых лиц</w:t>
            </w:r>
            <w:r w:rsidRPr="00A7230C">
              <w:rPr>
                <w:rFonts w:ascii="Times New Roman" w:hAnsi="Times New Roman" w:cs="Times New Roman"/>
                <w:sz w:val="24"/>
                <w:szCs w:val="24"/>
              </w:rPr>
              <w:t>. Сформирован банк ДНК.</w:t>
            </w:r>
          </w:p>
        </w:tc>
      </w:tr>
      <w:tr w:rsidR="006D2FDA" w:rsidRPr="00A7230C" w14:paraId="0411DA88" w14:textId="77777777" w:rsidTr="006D2FDA">
        <w:tc>
          <w:tcPr>
            <w:tcW w:w="1980" w:type="dxa"/>
            <w:tcBorders>
              <w:bottom w:val="nil"/>
            </w:tcBorders>
          </w:tcPr>
          <w:p w14:paraId="66100604" w14:textId="77777777" w:rsidR="006D2FDA" w:rsidRPr="00A7230C" w:rsidRDefault="006D2FDA" w:rsidP="00A7230C">
            <w:pPr>
              <w:tabs>
                <w:tab w:val="left" w:pos="142"/>
                <w:tab w:val="left" w:pos="567"/>
                <w:tab w:val="left" w:pos="1134"/>
              </w:tabs>
              <w:spacing w:after="0" w:line="240" w:lineRule="auto"/>
              <w:contextualSpacing/>
              <w:rPr>
                <w:rFonts w:ascii="Times New Roman" w:hAnsi="Times New Roman" w:cs="Times New Roman"/>
                <w:sz w:val="24"/>
                <w:szCs w:val="24"/>
              </w:rPr>
            </w:pPr>
          </w:p>
        </w:tc>
        <w:tc>
          <w:tcPr>
            <w:tcW w:w="3260" w:type="dxa"/>
            <w:tcBorders>
              <w:bottom w:val="nil"/>
            </w:tcBorders>
          </w:tcPr>
          <w:p w14:paraId="0FC3B334" w14:textId="77777777" w:rsidR="006D2FDA" w:rsidRPr="00A7230C" w:rsidRDefault="006D2FDA" w:rsidP="00A7230C">
            <w:pPr>
              <w:spacing w:after="0" w:line="240" w:lineRule="auto"/>
              <w:rPr>
                <w:rFonts w:ascii="Times New Roman" w:hAnsi="Times New Roman" w:cs="Times New Roman"/>
                <w:sz w:val="24"/>
                <w:szCs w:val="24"/>
              </w:rPr>
            </w:pPr>
          </w:p>
        </w:tc>
        <w:tc>
          <w:tcPr>
            <w:tcW w:w="1985" w:type="dxa"/>
            <w:tcBorders>
              <w:bottom w:val="nil"/>
            </w:tcBorders>
          </w:tcPr>
          <w:p w14:paraId="61BE8D02" w14:textId="77777777" w:rsidR="006D2FDA" w:rsidRPr="00A7230C" w:rsidRDefault="006D2FDA" w:rsidP="00A7230C">
            <w:pPr>
              <w:spacing w:after="0" w:line="240" w:lineRule="auto"/>
              <w:jc w:val="both"/>
              <w:rPr>
                <w:rFonts w:ascii="Times New Roman" w:hAnsi="Times New Roman" w:cs="Times New Roman"/>
                <w:sz w:val="24"/>
                <w:szCs w:val="24"/>
              </w:rPr>
            </w:pPr>
          </w:p>
        </w:tc>
        <w:tc>
          <w:tcPr>
            <w:tcW w:w="2522" w:type="dxa"/>
            <w:tcBorders>
              <w:bottom w:val="nil"/>
            </w:tcBorders>
          </w:tcPr>
          <w:p w14:paraId="66346BA1" w14:textId="77777777" w:rsidR="006D2FDA" w:rsidRPr="00A7230C" w:rsidRDefault="006D2FDA" w:rsidP="00A7230C">
            <w:pPr>
              <w:spacing w:after="0" w:line="240" w:lineRule="auto"/>
              <w:rPr>
                <w:rFonts w:ascii="Times New Roman" w:hAnsi="Times New Roman" w:cs="Times New Roman"/>
                <w:sz w:val="24"/>
                <w:szCs w:val="24"/>
              </w:rPr>
            </w:pPr>
          </w:p>
        </w:tc>
      </w:tr>
      <w:tr w:rsidR="006D2FDA" w:rsidRPr="00A7230C" w14:paraId="427D338E" w14:textId="77777777" w:rsidTr="00991CA9">
        <w:tc>
          <w:tcPr>
            <w:tcW w:w="9747" w:type="dxa"/>
            <w:gridSpan w:val="4"/>
            <w:tcBorders>
              <w:top w:val="nil"/>
              <w:left w:val="nil"/>
              <w:bottom w:val="single" w:sz="4" w:space="0" w:color="auto"/>
              <w:right w:val="nil"/>
            </w:tcBorders>
          </w:tcPr>
          <w:p w14:paraId="6954D033" w14:textId="77777777" w:rsidR="006D2FDA" w:rsidRPr="006D2FDA" w:rsidRDefault="006D2FDA" w:rsidP="00A7230C">
            <w:pPr>
              <w:tabs>
                <w:tab w:val="left" w:pos="142"/>
                <w:tab w:val="left" w:pos="567"/>
                <w:tab w:val="left" w:pos="1134"/>
              </w:tabs>
              <w:spacing w:after="0" w:line="240" w:lineRule="auto"/>
              <w:contextualSpacing/>
              <w:rPr>
                <w:rFonts w:ascii="Times New Roman" w:hAnsi="Times New Roman" w:cs="Times New Roman"/>
                <w:sz w:val="28"/>
                <w:szCs w:val="28"/>
              </w:rPr>
            </w:pPr>
            <w:r w:rsidRPr="006D2FDA">
              <w:rPr>
                <w:rFonts w:ascii="Times New Roman" w:hAnsi="Times New Roman" w:cs="Times New Roman"/>
                <w:sz w:val="28"/>
                <w:szCs w:val="28"/>
              </w:rPr>
              <w:lastRenderedPageBreak/>
              <w:t>Продолжение таблицы 1</w:t>
            </w:r>
          </w:p>
          <w:p w14:paraId="44EFE6FC" w14:textId="77777777" w:rsidR="006D2FDA" w:rsidRPr="006D2FDA" w:rsidRDefault="006D2FDA" w:rsidP="00A7230C">
            <w:pPr>
              <w:spacing w:after="0" w:line="240" w:lineRule="auto"/>
              <w:rPr>
                <w:rFonts w:ascii="Times New Roman" w:hAnsi="Times New Roman" w:cs="Times New Roman"/>
                <w:sz w:val="28"/>
                <w:szCs w:val="28"/>
              </w:rPr>
            </w:pPr>
          </w:p>
        </w:tc>
      </w:tr>
      <w:tr w:rsidR="006D2FDA" w:rsidRPr="00A7230C" w14:paraId="70EDCE09" w14:textId="77777777" w:rsidTr="006D2FDA">
        <w:tc>
          <w:tcPr>
            <w:tcW w:w="1980" w:type="dxa"/>
            <w:tcBorders>
              <w:top w:val="single" w:sz="4" w:space="0" w:color="auto"/>
              <w:left w:val="single" w:sz="4" w:space="0" w:color="auto"/>
              <w:bottom w:val="single" w:sz="4" w:space="0" w:color="auto"/>
              <w:right w:val="single" w:sz="4" w:space="0" w:color="auto"/>
            </w:tcBorders>
          </w:tcPr>
          <w:p w14:paraId="70C7CA03" w14:textId="69B13CE7" w:rsidR="006D2FDA" w:rsidRDefault="006D2FDA" w:rsidP="006D2FDA">
            <w:pPr>
              <w:tabs>
                <w:tab w:val="left" w:pos="142"/>
                <w:tab w:val="left" w:pos="567"/>
                <w:tab w:val="left" w:pos="1134"/>
              </w:tabs>
              <w:spacing w:after="0" w:line="240" w:lineRule="auto"/>
              <w:contextualSpacing/>
              <w:rPr>
                <w:rFonts w:ascii="Times New Roman" w:hAnsi="Times New Roman" w:cs="Times New Roman"/>
                <w:sz w:val="24"/>
                <w:szCs w:val="24"/>
              </w:rPr>
            </w:pPr>
            <w:r w:rsidRPr="00A7230C">
              <w:rPr>
                <w:rFonts w:ascii="Times New Roman" w:hAnsi="Times New Roman" w:cs="Times New Roman"/>
                <w:sz w:val="24"/>
                <w:szCs w:val="24"/>
              </w:rPr>
              <w:t>1</w:t>
            </w:r>
          </w:p>
        </w:tc>
        <w:tc>
          <w:tcPr>
            <w:tcW w:w="3260" w:type="dxa"/>
            <w:tcBorders>
              <w:top w:val="single" w:sz="4" w:space="0" w:color="auto"/>
              <w:left w:val="single" w:sz="4" w:space="0" w:color="auto"/>
              <w:bottom w:val="single" w:sz="4" w:space="0" w:color="auto"/>
              <w:right w:val="single" w:sz="4" w:space="0" w:color="auto"/>
            </w:tcBorders>
          </w:tcPr>
          <w:p w14:paraId="3B9DD78A" w14:textId="4F7A52AB" w:rsidR="006D2FDA" w:rsidRPr="00A7230C" w:rsidRDefault="006D2FDA" w:rsidP="006D2FDA">
            <w:pPr>
              <w:spacing w:after="0" w:line="240" w:lineRule="auto"/>
              <w:rPr>
                <w:rFonts w:ascii="Times New Roman" w:hAnsi="Times New Roman" w:cs="Times New Roman"/>
                <w:sz w:val="24"/>
                <w:szCs w:val="24"/>
              </w:rPr>
            </w:pPr>
            <w:r w:rsidRPr="00A7230C">
              <w:rPr>
                <w:rFonts w:ascii="Times New Roman" w:hAnsi="Times New Roman" w:cs="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14:paraId="3162AC1D" w14:textId="22C2416A" w:rsidR="006D2FDA" w:rsidRPr="00A7230C" w:rsidRDefault="006D2FDA" w:rsidP="006D2FDA">
            <w:pPr>
              <w:spacing w:after="0" w:line="240" w:lineRule="auto"/>
              <w:jc w:val="both"/>
              <w:rPr>
                <w:rFonts w:ascii="Times New Roman" w:hAnsi="Times New Roman" w:cs="Times New Roman"/>
                <w:sz w:val="24"/>
                <w:szCs w:val="24"/>
              </w:rPr>
            </w:pPr>
            <w:r w:rsidRPr="00A7230C">
              <w:rPr>
                <w:rFonts w:ascii="Times New Roman" w:hAnsi="Times New Roman" w:cs="Times New Roman"/>
                <w:sz w:val="24"/>
                <w:szCs w:val="24"/>
              </w:rPr>
              <w:t>3</w:t>
            </w:r>
          </w:p>
        </w:tc>
        <w:tc>
          <w:tcPr>
            <w:tcW w:w="2522" w:type="dxa"/>
            <w:tcBorders>
              <w:top w:val="single" w:sz="4" w:space="0" w:color="auto"/>
              <w:left w:val="single" w:sz="4" w:space="0" w:color="auto"/>
              <w:bottom w:val="single" w:sz="4" w:space="0" w:color="auto"/>
              <w:right w:val="single" w:sz="4" w:space="0" w:color="auto"/>
            </w:tcBorders>
          </w:tcPr>
          <w:p w14:paraId="3171AC5A" w14:textId="11544A70" w:rsidR="006D2FDA" w:rsidRPr="00A7230C" w:rsidRDefault="006D2FDA" w:rsidP="006D2FDA">
            <w:pPr>
              <w:spacing w:after="0" w:line="240" w:lineRule="auto"/>
              <w:rPr>
                <w:rFonts w:ascii="Times New Roman" w:hAnsi="Times New Roman" w:cs="Times New Roman"/>
                <w:sz w:val="24"/>
                <w:szCs w:val="24"/>
              </w:rPr>
            </w:pPr>
            <w:r w:rsidRPr="00A7230C">
              <w:rPr>
                <w:rFonts w:ascii="Times New Roman" w:hAnsi="Times New Roman" w:cs="Times New Roman"/>
                <w:sz w:val="24"/>
                <w:szCs w:val="24"/>
              </w:rPr>
              <w:t>4</w:t>
            </w:r>
          </w:p>
        </w:tc>
      </w:tr>
      <w:tr w:rsidR="00A7230C" w:rsidRPr="00A7230C" w14:paraId="35F7C778" w14:textId="77777777" w:rsidTr="006D2FDA">
        <w:tc>
          <w:tcPr>
            <w:tcW w:w="1980" w:type="dxa"/>
            <w:vMerge w:val="restart"/>
            <w:tcBorders>
              <w:top w:val="single" w:sz="4" w:space="0" w:color="auto"/>
            </w:tcBorders>
          </w:tcPr>
          <w:p w14:paraId="7222E8C2" w14:textId="77777777" w:rsidR="00A7230C" w:rsidRPr="00A7230C" w:rsidRDefault="00A7230C" w:rsidP="00A7230C">
            <w:pPr>
              <w:tabs>
                <w:tab w:val="left" w:pos="142"/>
                <w:tab w:val="left" w:pos="567"/>
                <w:tab w:val="left" w:pos="1134"/>
              </w:tabs>
              <w:spacing w:after="0" w:line="240" w:lineRule="auto"/>
              <w:contextualSpacing/>
              <w:rPr>
                <w:rFonts w:ascii="Times New Roman" w:hAnsi="Times New Roman" w:cs="Times New Roman"/>
                <w:sz w:val="24"/>
                <w:szCs w:val="24"/>
              </w:rPr>
            </w:pPr>
          </w:p>
          <w:p w14:paraId="40484EFE" w14:textId="77777777" w:rsidR="00A7230C" w:rsidRPr="00A7230C" w:rsidRDefault="00A7230C" w:rsidP="00A7230C">
            <w:pPr>
              <w:tabs>
                <w:tab w:val="left" w:pos="142"/>
                <w:tab w:val="left" w:pos="567"/>
                <w:tab w:val="left" w:pos="1134"/>
              </w:tabs>
              <w:spacing w:after="0" w:line="240" w:lineRule="auto"/>
              <w:contextualSpacing/>
              <w:rPr>
                <w:rFonts w:ascii="Times New Roman" w:hAnsi="Times New Roman" w:cs="Times New Roman"/>
                <w:sz w:val="24"/>
                <w:szCs w:val="24"/>
              </w:rPr>
            </w:pPr>
          </w:p>
          <w:p w14:paraId="310B2B22" w14:textId="77777777" w:rsidR="00A7230C" w:rsidRPr="00A7230C" w:rsidRDefault="00A7230C" w:rsidP="00A7230C">
            <w:pPr>
              <w:tabs>
                <w:tab w:val="left" w:pos="142"/>
                <w:tab w:val="left" w:pos="567"/>
                <w:tab w:val="left" w:pos="1134"/>
              </w:tabs>
              <w:spacing w:after="0" w:line="240" w:lineRule="auto"/>
              <w:contextualSpacing/>
              <w:rPr>
                <w:rFonts w:ascii="Times New Roman" w:hAnsi="Times New Roman" w:cs="Times New Roman"/>
                <w:sz w:val="24"/>
                <w:szCs w:val="24"/>
              </w:rPr>
            </w:pPr>
          </w:p>
          <w:p w14:paraId="14828E6C" w14:textId="77777777" w:rsidR="00A7230C" w:rsidRPr="00A7230C" w:rsidRDefault="00A7230C" w:rsidP="00A7230C">
            <w:pPr>
              <w:tabs>
                <w:tab w:val="left" w:pos="142"/>
                <w:tab w:val="left" w:pos="567"/>
                <w:tab w:val="left" w:pos="1134"/>
              </w:tabs>
              <w:spacing w:after="0" w:line="240" w:lineRule="auto"/>
              <w:contextualSpacing/>
              <w:rPr>
                <w:rFonts w:ascii="Times New Roman" w:hAnsi="Times New Roman" w:cs="Times New Roman"/>
                <w:sz w:val="24"/>
                <w:szCs w:val="24"/>
              </w:rPr>
            </w:pPr>
          </w:p>
          <w:p w14:paraId="6F9E7B41" w14:textId="77777777" w:rsidR="00A7230C" w:rsidRPr="00A7230C" w:rsidRDefault="00A7230C" w:rsidP="00A7230C">
            <w:pPr>
              <w:tabs>
                <w:tab w:val="left" w:pos="142"/>
                <w:tab w:val="left" w:pos="567"/>
                <w:tab w:val="left" w:pos="1134"/>
              </w:tabs>
              <w:spacing w:after="0" w:line="240" w:lineRule="auto"/>
              <w:contextualSpacing/>
              <w:rPr>
                <w:rFonts w:ascii="Times New Roman" w:hAnsi="Times New Roman" w:cs="Times New Roman"/>
                <w:sz w:val="24"/>
                <w:szCs w:val="24"/>
              </w:rPr>
            </w:pPr>
          </w:p>
          <w:p w14:paraId="2DEB6B65" w14:textId="77777777" w:rsidR="00A7230C" w:rsidRPr="00A7230C" w:rsidRDefault="00A7230C" w:rsidP="00A7230C">
            <w:pPr>
              <w:tabs>
                <w:tab w:val="left" w:pos="142"/>
                <w:tab w:val="left" w:pos="567"/>
                <w:tab w:val="left" w:pos="1134"/>
              </w:tabs>
              <w:spacing w:after="0" w:line="240" w:lineRule="auto"/>
              <w:contextualSpacing/>
              <w:rPr>
                <w:rFonts w:ascii="Times New Roman" w:hAnsi="Times New Roman" w:cs="Times New Roman"/>
                <w:sz w:val="24"/>
                <w:szCs w:val="24"/>
              </w:rPr>
            </w:pPr>
          </w:p>
          <w:p w14:paraId="3B83C20E" w14:textId="77777777" w:rsidR="00A7230C" w:rsidRPr="00A7230C" w:rsidRDefault="00A7230C" w:rsidP="00A7230C">
            <w:pPr>
              <w:tabs>
                <w:tab w:val="left" w:pos="142"/>
                <w:tab w:val="left" w:pos="567"/>
                <w:tab w:val="left" w:pos="1134"/>
              </w:tabs>
              <w:spacing w:after="0" w:line="240" w:lineRule="auto"/>
              <w:contextualSpacing/>
              <w:rPr>
                <w:rFonts w:ascii="Times New Roman" w:hAnsi="Times New Roman" w:cs="Times New Roman"/>
                <w:sz w:val="24"/>
                <w:szCs w:val="24"/>
              </w:rPr>
            </w:pPr>
          </w:p>
          <w:p w14:paraId="48B86E0C" w14:textId="77777777" w:rsidR="00A7230C" w:rsidRPr="00A7230C" w:rsidRDefault="00A7230C" w:rsidP="00A7230C">
            <w:pPr>
              <w:tabs>
                <w:tab w:val="left" w:pos="142"/>
                <w:tab w:val="left" w:pos="567"/>
                <w:tab w:val="left" w:pos="1134"/>
              </w:tabs>
              <w:spacing w:after="0" w:line="240" w:lineRule="auto"/>
              <w:contextualSpacing/>
              <w:rPr>
                <w:rFonts w:ascii="Times New Roman" w:hAnsi="Times New Roman" w:cs="Times New Roman"/>
                <w:sz w:val="24"/>
                <w:szCs w:val="24"/>
              </w:rPr>
            </w:pPr>
          </w:p>
          <w:p w14:paraId="6662AFD4" w14:textId="537BE5A7" w:rsidR="00A7230C" w:rsidRPr="00A7230C" w:rsidRDefault="00A7230C" w:rsidP="00A7230C">
            <w:pPr>
              <w:tabs>
                <w:tab w:val="left" w:pos="142"/>
                <w:tab w:val="left" w:pos="567"/>
                <w:tab w:val="left" w:pos="1134"/>
              </w:tabs>
              <w:spacing w:after="0" w:line="240" w:lineRule="auto"/>
              <w:contextualSpacing/>
              <w:rPr>
                <w:rFonts w:ascii="Times New Roman" w:hAnsi="Times New Roman" w:cs="Times New Roman"/>
                <w:sz w:val="24"/>
                <w:szCs w:val="24"/>
              </w:rPr>
            </w:pPr>
            <w:r w:rsidRPr="00A7230C">
              <w:rPr>
                <w:rFonts w:ascii="Times New Roman" w:hAnsi="Times New Roman" w:cs="Times New Roman"/>
                <w:sz w:val="24"/>
                <w:szCs w:val="24"/>
              </w:rPr>
              <w:t>Проведение молекулярно-</w:t>
            </w:r>
            <w:r w:rsidR="00E36C7C" w:rsidRPr="00A7230C">
              <w:rPr>
                <w:rFonts w:ascii="Times New Roman" w:hAnsi="Times New Roman" w:cs="Times New Roman"/>
                <w:sz w:val="24"/>
                <w:szCs w:val="24"/>
              </w:rPr>
              <w:t>генетическ</w:t>
            </w:r>
            <w:r w:rsidR="00E36C7C">
              <w:rPr>
                <w:rFonts w:ascii="Times New Roman" w:hAnsi="Times New Roman" w:cs="Times New Roman"/>
                <w:sz w:val="24"/>
                <w:szCs w:val="24"/>
              </w:rPr>
              <w:t>о</w:t>
            </w:r>
            <w:r w:rsidRPr="00A7230C">
              <w:rPr>
                <w:rFonts w:ascii="Times New Roman" w:hAnsi="Times New Roman" w:cs="Times New Roman"/>
                <w:sz w:val="24"/>
                <w:szCs w:val="24"/>
              </w:rPr>
              <w:t xml:space="preserve">го исследования </w:t>
            </w:r>
            <w:proofErr w:type="gramStart"/>
            <w:r w:rsidRPr="00A7230C">
              <w:rPr>
                <w:rFonts w:ascii="Times New Roman" w:hAnsi="Times New Roman" w:cs="Times New Roman"/>
                <w:sz w:val="24"/>
                <w:szCs w:val="24"/>
              </w:rPr>
              <w:t>ДНК  пациентов</w:t>
            </w:r>
            <w:proofErr w:type="gramEnd"/>
            <w:r w:rsidRPr="00A7230C">
              <w:rPr>
                <w:rFonts w:ascii="Times New Roman" w:hAnsi="Times New Roman" w:cs="Times New Roman"/>
                <w:sz w:val="24"/>
                <w:szCs w:val="24"/>
              </w:rPr>
              <w:t xml:space="preserve"> и их родственников методом </w:t>
            </w:r>
            <w:r w:rsidRPr="00A7230C">
              <w:rPr>
                <w:rFonts w:ascii="Times New Roman" w:hAnsi="Times New Roman" w:cs="Times New Roman"/>
                <w:sz w:val="24"/>
                <w:szCs w:val="24"/>
                <w:lang w:val="en-US"/>
              </w:rPr>
              <w:t>NGS</w:t>
            </w:r>
          </w:p>
        </w:tc>
        <w:tc>
          <w:tcPr>
            <w:tcW w:w="3260" w:type="dxa"/>
            <w:tcBorders>
              <w:top w:val="single" w:sz="4" w:space="0" w:color="auto"/>
            </w:tcBorders>
          </w:tcPr>
          <w:p w14:paraId="73004050" w14:textId="77777777" w:rsidR="00A7230C" w:rsidRPr="00A7230C" w:rsidRDefault="00A7230C" w:rsidP="00A7230C">
            <w:pPr>
              <w:spacing w:after="0" w:line="240" w:lineRule="auto"/>
              <w:rPr>
                <w:rFonts w:ascii="Times New Roman" w:hAnsi="Times New Roman" w:cs="Times New Roman"/>
                <w:sz w:val="24"/>
                <w:szCs w:val="24"/>
              </w:rPr>
            </w:pPr>
            <w:r w:rsidRPr="00A7230C">
              <w:rPr>
                <w:rFonts w:ascii="Times New Roman" w:hAnsi="Times New Roman" w:cs="Times New Roman"/>
                <w:sz w:val="24"/>
                <w:szCs w:val="24"/>
              </w:rPr>
              <w:t xml:space="preserve">ДНК 155 пациентов в возрасте от 21 до 78 лет и </w:t>
            </w:r>
          </w:p>
          <w:p w14:paraId="6BB03745" w14:textId="0294D5BE" w:rsidR="00A7230C" w:rsidRPr="00A7230C" w:rsidRDefault="00A7230C" w:rsidP="00A7230C">
            <w:pPr>
              <w:spacing w:after="0" w:line="240" w:lineRule="auto"/>
              <w:rPr>
                <w:rFonts w:ascii="Times New Roman" w:hAnsi="Times New Roman" w:cs="Times New Roman"/>
                <w:sz w:val="24"/>
                <w:szCs w:val="24"/>
              </w:rPr>
            </w:pPr>
            <w:r w:rsidRPr="00A7230C">
              <w:rPr>
                <w:rFonts w:ascii="Times New Roman" w:hAnsi="Times New Roman" w:cs="Times New Roman"/>
                <w:sz w:val="24"/>
                <w:szCs w:val="24"/>
              </w:rPr>
              <w:t>92 родственников пациентов</w:t>
            </w:r>
            <w:r w:rsidR="007D0552">
              <w:rPr>
                <w:rFonts w:ascii="Times New Roman" w:hAnsi="Times New Roman" w:cs="Times New Roman"/>
                <w:sz w:val="24"/>
                <w:szCs w:val="24"/>
              </w:rPr>
              <w:t xml:space="preserve"> (</w:t>
            </w:r>
            <w:r w:rsidRPr="00A7230C">
              <w:rPr>
                <w:rFonts w:ascii="Times New Roman" w:hAnsi="Times New Roman" w:cs="Times New Roman"/>
                <w:sz w:val="24"/>
                <w:szCs w:val="24"/>
              </w:rPr>
              <w:t>средн</w:t>
            </w:r>
            <w:r w:rsidR="007D0552">
              <w:rPr>
                <w:rFonts w:ascii="Times New Roman" w:hAnsi="Times New Roman" w:cs="Times New Roman"/>
                <w:sz w:val="24"/>
                <w:szCs w:val="24"/>
              </w:rPr>
              <w:t>ий</w:t>
            </w:r>
            <w:r w:rsidRPr="00A7230C">
              <w:rPr>
                <w:rFonts w:ascii="Times New Roman" w:hAnsi="Times New Roman" w:cs="Times New Roman"/>
                <w:sz w:val="24"/>
                <w:szCs w:val="24"/>
              </w:rPr>
              <w:t xml:space="preserve"> возраст 31.7 лет</w:t>
            </w:r>
            <w:r w:rsidR="007D0552">
              <w:rPr>
                <w:rFonts w:ascii="Times New Roman" w:hAnsi="Times New Roman" w:cs="Times New Roman"/>
                <w:sz w:val="24"/>
                <w:szCs w:val="24"/>
              </w:rPr>
              <w:t>)</w:t>
            </w:r>
            <w:r w:rsidRPr="00A7230C">
              <w:rPr>
                <w:rFonts w:ascii="Times New Roman" w:hAnsi="Times New Roman" w:cs="Times New Roman"/>
                <w:sz w:val="24"/>
                <w:szCs w:val="24"/>
              </w:rPr>
              <w:t>.</w:t>
            </w:r>
          </w:p>
        </w:tc>
        <w:tc>
          <w:tcPr>
            <w:tcW w:w="1985" w:type="dxa"/>
            <w:tcBorders>
              <w:top w:val="single" w:sz="4" w:space="0" w:color="auto"/>
            </w:tcBorders>
          </w:tcPr>
          <w:p w14:paraId="624535CB" w14:textId="77777777" w:rsidR="00A7230C" w:rsidRPr="00A7230C" w:rsidRDefault="00A7230C" w:rsidP="00A7230C">
            <w:pPr>
              <w:spacing w:after="0" w:line="240" w:lineRule="auto"/>
              <w:jc w:val="both"/>
              <w:rPr>
                <w:rFonts w:ascii="Times New Roman" w:hAnsi="Times New Roman" w:cs="Times New Roman"/>
                <w:sz w:val="24"/>
                <w:szCs w:val="24"/>
              </w:rPr>
            </w:pPr>
            <w:r w:rsidRPr="00A7230C">
              <w:rPr>
                <w:rFonts w:ascii="Times New Roman" w:hAnsi="Times New Roman" w:cs="Times New Roman"/>
                <w:sz w:val="24"/>
                <w:szCs w:val="24"/>
              </w:rPr>
              <w:t xml:space="preserve">Метод массивного параллельного секвенирования (подготовка библиотек ДНК, секвенирование на платформе </w:t>
            </w:r>
            <w:proofErr w:type="spellStart"/>
            <w:r w:rsidRPr="00A7230C">
              <w:rPr>
                <w:rFonts w:ascii="Times New Roman" w:hAnsi="Times New Roman" w:cs="Times New Roman"/>
                <w:sz w:val="24"/>
                <w:szCs w:val="24"/>
              </w:rPr>
              <w:t>MiSeq</w:t>
            </w:r>
            <w:proofErr w:type="spellEnd"/>
            <w:r w:rsidRPr="00A7230C">
              <w:rPr>
                <w:rFonts w:ascii="Times New Roman" w:hAnsi="Times New Roman" w:cs="Times New Roman"/>
                <w:sz w:val="24"/>
                <w:szCs w:val="24"/>
              </w:rPr>
              <w:t xml:space="preserve"> (</w:t>
            </w:r>
            <w:proofErr w:type="spellStart"/>
            <w:r w:rsidRPr="00A7230C">
              <w:rPr>
                <w:rFonts w:ascii="Times New Roman" w:hAnsi="Times New Roman" w:cs="Times New Roman"/>
                <w:sz w:val="24"/>
                <w:szCs w:val="24"/>
              </w:rPr>
              <w:t>Illumina</w:t>
            </w:r>
            <w:proofErr w:type="spellEnd"/>
            <w:r w:rsidRPr="00A7230C">
              <w:rPr>
                <w:rFonts w:ascii="Times New Roman" w:hAnsi="Times New Roman" w:cs="Times New Roman"/>
                <w:sz w:val="24"/>
                <w:szCs w:val="24"/>
              </w:rPr>
              <w:t>).</w:t>
            </w:r>
          </w:p>
        </w:tc>
        <w:tc>
          <w:tcPr>
            <w:tcW w:w="2522" w:type="dxa"/>
            <w:tcBorders>
              <w:top w:val="single" w:sz="4" w:space="0" w:color="auto"/>
            </w:tcBorders>
          </w:tcPr>
          <w:p w14:paraId="142DA3F6" w14:textId="77777777" w:rsidR="00A7230C" w:rsidRPr="00A7230C" w:rsidRDefault="00A7230C" w:rsidP="00A7230C">
            <w:pPr>
              <w:spacing w:after="0" w:line="240" w:lineRule="auto"/>
              <w:rPr>
                <w:rFonts w:ascii="Times New Roman" w:hAnsi="Times New Roman" w:cs="Times New Roman"/>
                <w:sz w:val="24"/>
                <w:szCs w:val="24"/>
              </w:rPr>
            </w:pPr>
            <w:r w:rsidRPr="00A7230C">
              <w:rPr>
                <w:rFonts w:ascii="Times New Roman" w:hAnsi="Times New Roman" w:cs="Times New Roman"/>
                <w:sz w:val="24"/>
                <w:szCs w:val="24"/>
              </w:rPr>
              <w:t>Получение первичных данных секвенирования и конвертирование в форматы FASTQ, BAM и VCF.</w:t>
            </w:r>
          </w:p>
        </w:tc>
      </w:tr>
      <w:tr w:rsidR="00A7230C" w:rsidRPr="00A7230C" w14:paraId="0D534972" w14:textId="77777777" w:rsidTr="00E36C7C">
        <w:tc>
          <w:tcPr>
            <w:tcW w:w="1980" w:type="dxa"/>
            <w:vMerge/>
          </w:tcPr>
          <w:p w14:paraId="7DAC1BC9" w14:textId="77777777" w:rsidR="00A7230C" w:rsidRPr="00A7230C" w:rsidRDefault="00A7230C" w:rsidP="00A7230C">
            <w:pPr>
              <w:tabs>
                <w:tab w:val="left" w:pos="142"/>
                <w:tab w:val="left" w:pos="567"/>
                <w:tab w:val="left" w:pos="1134"/>
              </w:tabs>
              <w:spacing w:after="0" w:line="240" w:lineRule="auto"/>
              <w:contextualSpacing/>
              <w:rPr>
                <w:rFonts w:ascii="Times New Roman" w:hAnsi="Times New Roman" w:cs="Times New Roman"/>
                <w:sz w:val="24"/>
                <w:szCs w:val="24"/>
              </w:rPr>
            </w:pPr>
          </w:p>
        </w:tc>
        <w:tc>
          <w:tcPr>
            <w:tcW w:w="3260" w:type="dxa"/>
          </w:tcPr>
          <w:p w14:paraId="4EB2DC04" w14:textId="77777777" w:rsidR="00A7230C" w:rsidRPr="00A7230C" w:rsidRDefault="00A7230C" w:rsidP="00A7230C">
            <w:pPr>
              <w:spacing w:after="0" w:line="240" w:lineRule="auto"/>
              <w:rPr>
                <w:rFonts w:ascii="Times New Roman" w:hAnsi="Times New Roman" w:cs="Times New Roman"/>
                <w:sz w:val="24"/>
                <w:szCs w:val="24"/>
              </w:rPr>
            </w:pPr>
            <w:r w:rsidRPr="00A7230C">
              <w:rPr>
                <w:rFonts w:ascii="Times New Roman" w:hAnsi="Times New Roman" w:cs="Times New Roman"/>
                <w:sz w:val="24"/>
                <w:szCs w:val="24"/>
              </w:rPr>
              <w:t xml:space="preserve">Последовательности ДНК </w:t>
            </w:r>
            <w:proofErr w:type="gramStart"/>
            <w:r w:rsidRPr="00A7230C">
              <w:rPr>
                <w:rFonts w:ascii="Times New Roman" w:hAnsi="Times New Roman" w:cs="Times New Roman"/>
                <w:sz w:val="24"/>
                <w:szCs w:val="24"/>
              </w:rPr>
              <w:t>в виде</w:t>
            </w:r>
            <w:proofErr w:type="gramEnd"/>
            <w:r w:rsidRPr="00A7230C">
              <w:rPr>
                <w:rFonts w:ascii="Times New Roman" w:hAnsi="Times New Roman" w:cs="Times New Roman"/>
                <w:sz w:val="24"/>
                <w:szCs w:val="24"/>
              </w:rPr>
              <w:t xml:space="preserve"> конвертированных в FASTA-файлы, выравненные с референсной последовательностью генома.</w:t>
            </w:r>
          </w:p>
        </w:tc>
        <w:tc>
          <w:tcPr>
            <w:tcW w:w="1985" w:type="dxa"/>
          </w:tcPr>
          <w:p w14:paraId="3EAF51CE" w14:textId="16DCBF1A" w:rsidR="00A7230C" w:rsidRPr="00A7230C" w:rsidRDefault="00A7230C" w:rsidP="00A7230C">
            <w:pPr>
              <w:spacing w:after="0" w:line="240" w:lineRule="auto"/>
              <w:jc w:val="both"/>
              <w:rPr>
                <w:rFonts w:ascii="Times New Roman" w:hAnsi="Times New Roman" w:cs="Times New Roman"/>
                <w:sz w:val="24"/>
                <w:szCs w:val="24"/>
              </w:rPr>
            </w:pPr>
            <w:r w:rsidRPr="00A7230C">
              <w:rPr>
                <w:rFonts w:ascii="Times New Roman" w:hAnsi="Times New Roman" w:cs="Times New Roman"/>
                <w:sz w:val="24"/>
                <w:szCs w:val="24"/>
              </w:rPr>
              <w:t xml:space="preserve">Анализ данных секвенирования и </w:t>
            </w:r>
            <w:proofErr w:type="spellStart"/>
            <w:r w:rsidRPr="00A7230C">
              <w:rPr>
                <w:rFonts w:ascii="Times New Roman" w:hAnsi="Times New Roman" w:cs="Times New Roman"/>
                <w:sz w:val="24"/>
                <w:szCs w:val="24"/>
              </w:rPr>
              <w:t>биоинформацион-н</w:t>
            </w:r>
            <w:r w:rsidR="007D0552">
              <w:rPr>
                <w:rFonts w:ascii="Times New Roman" w:hAnsi="Times New Roman" w:cs="Times New Roman"/>
                <w:sz w:val="24"/>
                <w:szCs w:val="24"/>
              </w:rPr>
              <w:t>ый</w:t>
            </w:r>
            <w:proofErr w:type="spellEnd"/>
            <w:r w:rsidR="007D0552">
              <w:rPr>
                <w:rFonts w:ascii="Times New Roman" w:hAnsi="Times New Roman" w:cs="Times New Roman"/>
                <w:sz w:val="24"/>
                <w:szCs w:val="24"/>
              </w:rPr>
              <w:t xml:space="preserve"> анализ генетических вариантов</w:t>
            </w:r>
            <w:r w:rsidRPr="00A7230C">
              <w:rPr>
                <w:rFonts w:ascii="Times New Roman" w:hAnsi="Times New Roman" w:cs="Times New Roman"/>
                <w:sz w:val="24"/>
                <w:szCs w:val="24"/>
              </w:rPr>
              <w:t>.</w:t>
            </w:r>
          </w:p>
        </w:tc>
        <w:tc>
          <w:tcPr>
            <w:tcW w:w="2522" w:type="dxa"/>
          </w:tcPr>
          <w:p w14:paraId="66E22932" w14:textId="77777777" w:rsidR="00A7230C" w:rsidRPr="00A7230C" w:rsidRDefault="00A7230C" w:rsidP="00A7230C">
            <w:pPr>
              <w:spacing w:after="0" w:line="240" w:lineRule="auto"/>
              <w:rPr>
                <w:rFonts w:ascii="Times New Roman" w:hAnsi="Times New Roman" w:cs="Times New Roman"/>
                <w:sz w:val="24"/>
                <w:szCs w:val="24"/>
              </w:rPr>
            </w:pPr>
            <w:r w:rsidRPr="00A7230C">
              <w:rPr>
                <w:rFonts w:ascii="Times New Roman" w:hAnsi="Times New Roman" w:cs="Times New Roman"/>
                <w:bCs/>
                <w:sz w:val="24"/>
                <w:szCs w:val="24"/>
              </w:rPr>
              <w:t xml:space="preserve">Картированы и выравнены </w:t>
            </w:r>
            <w:proofErr w:type="spellStart"/>
            <w:r w:rsidRPr="00A7230C">
              <w:rPr>
                <w:rFonts w:ascii="Times New Roman" w:hAnsi="Times New Roman" w:cs="Times New Roman"/>
                <w:bCs/>
                <w:sz w:val="24"/>
                <w:szCs w:val="24"/>
              </w:rPr>
              <w:t>сиквенсовые</w:t>
            </w:r>
            <w:proofErr w:type="spellEnd"/>
            <w:r w:rsidRPr="00A7230C">
              <w:rPr>
                <w:rFonts w:ascii="Times New Roman" w:hAnsi="Times New Roman" w:cs="Times New Roman"/>
                <w:bCs/>
                <w:sz w:val="24"/>
                <w:szCs w:val="24"/>
              </w:rPr>
              <w:t xml:space="preserve"> чтения ДНК относительно референсных последовательностей генома. Отфильтрованы и идентифицированы геномные варианты.</w:t>
            </w:r>
          </w:p>
        </w:tc>
      </w:tr>
      <w:tr w:rsidR="00A7230C" w:rsidRPr="00A7230C" w14:paraId="6393B71F" w14:textId="77777777" w:rsidTr="003817D9">
        <w:tc>
          <w:tcPr>
            <w:tcW w:w="1980" w:type="dxa"/>
            <w:vMerge/>
            <w:tcBorders>
              <w:bottom w:val="single" w:sz="4" w:space="0" w:color="auto"/>
            </w:tcBorders>
          </w:tcPr>
          <w:p w14:paraId="4F354B91" w14:textId="77777777" w:rsidR="00A7230C" w:rsidRPr="00A7230C" w:rsidRDefault="00A7230C" w:rsidP="00A7230C">
            <w:pPr>
              <w:tabs>
                <w:tab w:val="left" w:pos="142"/>
                <w:tab w:val="left" w:pos="567"/>
                <w:tab w:val="left" w:pos="1134"/>
              </w:tabs>
              <w:spacing w:after="0" w:line="240" w:lineRule="auto"/>
              <w:contextualSpacing/>
              <w:rPr>
                <w:rFonts w:ascii="Times New Roman" w:hAnsi="Times New Roman" w:cs="Times New Roman"/>
                <w:sz w:val="24"/>
                <w:szCs w:val="24"/>
              </w:rPr>
            </w:pPr>
          </w:p>
        </w:tc>
        <w:tc>
          <w:tcPr>
            <w:tcW w:w="3260" w:type="dxa"/>
            <w:tcBorders>
              <w:bottom w:val="single" w:sz="4" w:space="0" w:color="auto"/>
            </w:tcBorders>
          </w:tcPr>
          <w:p w14:paraId="4AA0D982" w14:textId="77777777" w:rsidR="00A7230C" w:rsidRPr="00A7230C" w:rsidRDefault="00A7230C" w:rsidP="00A7230C">
            <w:pPr>
              <w:tabs>
                <w:tab w:val="left" w:pos="709"/>
                <w:tab w:val="left" w:pos="851"/>
                <w:tab w:val="left" w:pos="993"/>
              </w:tabs>
              <w:spacing w:after="0" w:line="240" w:lineRule="auto"/>
              <w:rPr>
                <w:rFonts w:ascii="Times New Roman" w:hAnsi="Times New Roman" w:cs="Times New Roman"/>
                <w:sz w:val="24"/>
                <w:szCs w:val="24"/>
              </w:rPr>
            </w:pPr>
            <w:r w:rsidRPr="00A7230C">
              <w:rPr>
                <w:rFonts w:ascii="Times New Roman" w:hAnsi="Times New Roman" w:cs="Times New Roman"/>
                <w:sz w:val="24"/>
                <w:szCs w:val="24"/>
              </w:rPr>
              <w:t xml:space="preserve">Результаты секвенирования ДНК, представленные выравненными последовательностями в виде VCF-файлов. </w:t>
            </w:r>
          </w:p>
          <w:p w14:paraId="17C53648" w14:textId="77777777" w:rsidR="00A7230C" w:rsidRPr="00A7230C" w:rsidRDefault="00A7230C" w:rsidP="00A7230C">
            <w:pPr>
              <w:spacing w:after="0" w:line="240" w:lineRule="auto"/>
              <w:rPr>
                <w:rFonts w:ascii="Times New Roman" w:hAnsi="Times New Roman" w:cs="Times New Roman"/>
                <w:sz w:val="24"/>
                <w:szCs w:val="24"/>
              </w:rPr>
            </w:pPr>
          </w:p>
        </w:tc>
        <w:tc>
          <w:tcPr>
            <w:tcW w:w="1985" w:type="dxa"/>
            <w:tcBorders>
              <w:bottom w:val="single" w:sz="4" w:space="0" w:color="auto"/>
            </w:tcBorders>
          </w:tcPr>
          <w:p w14:paraId="03C02AC6" w14:textId="1F957E8F" w:rsidR="00A7230C" w:rsidRPr="00A7230C" w:rsidRDefault="00A7230C" w:rsidP="00A7230C">
            <w:pPr>
              <w:spacing w:after="0" w:line="240" w:lineRule="auto"/>
              <w:jc w:val="both"/>
              <w:rPr>
                <w:rFonts w:ascii="Times New Roman" w:hAnsi="Times New Roman" w:cs="Times New Roman"/>
                <w:bCs/>
                <w:sz w:val="24"/>
                <w:szCs w:val="24"/>
              </w:rPr>
            </w:pPr>
            <w:r w:rsidRPr="00A7230C">
              <w:rPr>
                <w:rFonts w:ascii="Times New Roman" w:hAnsi="Times New Roman" w:cs="Times New Roman"/>
                <w:bCs/>
                <w:sz w:val="24"/>
                <w:szCs w:val="24"/>
              </w:rPr>
              <w:t xml:space="preserve">Аннотация, интерпретация и классификация геномных вариантов </w:t>
            </w:r>
            <w:r w:rsidRPr="00A7230C">
              <w:rPr>
                <w:rFonts w:ascii="Times New Roman" w:hAnsi="Times New Roman" w:cs="Times New Roman"/>
                <w:bCs/>
                <w:sz w:val="24"/>
                <w:szCs w:val="24"/>
                <w:lang w:val="en-US"/>
              </w:rPr>
              <w:t>c</w:t>
            </w:r>
            <w:r w:rsidRPr="00A7230C">
              <w:rPr>
                <w:rFonts w:ascii="Times New Roman" w:hAnsi="Times New Roman" w:cs="Times New Roman"/>
                <w:bCs/>
                <w:sz w:val="24"/>
                <w:szCs w:val="24"/>
              </w:rPr>
              <w:t xml:space="preserve"> использованием геномных баз данных </w:t>
            </w:r>
            <w:proofErr w:type="spellStart"/>
            <w:r w:rsidRPr="00A7230C">
              <w:rPr>
                <w:rFonts w:ascii="Times New Roman" w:hAnsi="Times New Roman" w:cs="Times New Roman"/>
                <w:bCs/>
                <w:sz w:val="24"/>
                <w:szCs w:val="24"/>
                <w:lang w:val="en-US"/>
              </w:rPr>
              <w:t>ClinVar</w:t>
            </w:r>
            <w:proofErr w:type="spellEnd"/>
            <w:r w:rsidR="008551F4">
              <w:rPr>
                <w:rFonts w:ascii="Times New Roman" w:hAnsi="Times New Roman" w:cs="Times New Roman"/>
                <w:bCs/>
                <w:sz w:val="24"/>
                <w:szCs w:val="24"/>
              </w:rPr>
              <w:t xml:space="preserve"> </w:t>
            </w:r>
            <w:r w:rsidR="008551F4" w:rsidRPr="008551F4">
              <w:rPr>
                <w:rFonts w:ascii="Times New Roman" w:hAnsi="Times New Roman" w:cs="Times New Roman"/>
                <w:sz w:val="24"/>
                <w:szCs w:val="24"/>
              </w:rPr>
              <w:t>[1</w:t>
            </w:r>
            <w:r w:rsidR="008551F4">
              <w:rPr>
                <w:rFonts w:ascii="Times New Roman" w:hAnsi="Times New Roman" w:cs="Times New Roman"/>
                <w:sz w:val="24"/>
                <w:szCs w:val="24"/>
              </w:rPr>
              <w:t>24</w:t>
            </w:r>
            <w:r w:rsidR="008551F4" w:rsidRPr="008551F4">
              <w:rPr>
                <w:rFonts w:ascii="Times New Roman" w:hAnsi="Times New Roman" w:cs="Times New Roman"/>
                <w:sz w:val="24"/>
                <w:szCs w:val="24"/>
              </w:rPr>
              <w:t>]</w:t>
            </w:r>
            <w:r w:rsidRPr="00A7230C">
              <w:rPr>
                <w:rFonts w:ascii="Times New Roman" w:hAnsi="Times New Roman" w:cs="Times New Roman"/>
                <w:bCs/>
                <w:sz w:val="24"/>
                <w:szCs w:val="24"/>
              </w:rPr>
              <w:t>,</w:t>
            </w:r>
          </w:p>
          <w:p w14:paraId="7E358D65" w14:textId="3683D31A" w:rsidR="00A7230C" w:rsidRPr="00A7230C" w:rsidRDefault="00A7230C" w:rsidP="00A7230C">
            <w:pPr>
              <w:spacing w:after="0" w:line="240" w:lineRule="auto"/>
              <w:jc w:val="both"/>
              <w:rPr>
                <w:rFonts w:ascii="Times New Roman" w:hAnsi="Times New Roman" w:cs="Times New Roman"/>
                <w:bCs/>
                <w:sz w:val="24"/>
                <w:szCs w:val="24"/>
                <w:lang w:val="en-US"/>
              </w:rPr>
            </w:pPr>
            <w:r w:rsidRPr="00A7230C">
              <w:rPr>
                <w:rFonts w:ascii="Times New Roman" w:hAnsi="Times New Roman" w:cs="Times New Roman"/>
                <w:bCs/>
                <w:sz w:val="24"/>
                <w:szCs w:val="24"/>
                <w:lang w:val="en-US"/>
              </w:rPr>
              <w:t>LOVD</w:t>
            </w:r>
            <w:r w:rsidR="008551F4" w:rsidRPr="008551F4">
              <w:rPr>
                <w:rFonts w:ascii="Times New Roman" w:hAnsi="Times New Roman" w:cs="Times New Roman"/>
                <w:bCs/>
                <w:sz w:val="24"/>
                <w:szCs w:val="24"/>
                <w:lang w:val="en-US"/>
              </w:rPr>
              <w:t xml:space="preserve"> </w:t>
            </w:r>
            <w:r w:rsidR="008551F4" w:rsidRPr="008551F4">
              <w:rPr>
                <w:rFonts w:ascii="Times New Roman" w:hAnsi="Times New Roman" w:cs="Times New Roman"/>
                <w:sz w:val="24"/>
                <w:szCs w:val="24"/>
                <w:lang w:val="en-US"/>
              </w:rPr>
              <w:t>[125]</w:t>
            </w:r>
            <w:r w:rsidRPr="00A7230C">
              <w:rPr>
                <w:rFonts w:ascii="Times New Roman" w:hAnsi="Times New Roman" w:cs="Times New Roman"/>
                <w:bCs/>
                <w:sz w:val="24"/>
                <w:szCs w:val="24"/>
                <w:lang w:val="en-US"/>
              </w:rPr>
              <w:t>,</w:t>
            </w:r>
          </w:p>
          <w:p w14:paraId="677E66FB" w14:textId="7A616998" w:rsidR="00A7230C" w:rsidRPr="00A7230C" w:rsidRDefault="00A7230C" w:rsidP="00A7230C">
            <w:pPr>
              <w:spacing w:after="0" w:line="240" w:lineRule="auto"/>
              <w:jc w:val="both"/>
              <w:rPr>
                <w:rFonts w:ascii="Times New Roman" w:hAnsi="Times New Roman" w:cs="Times New Roman"/>
                <w:bCs/>
                <w:sz w:val="24"/>
                <w:szCs w:val="24"/>
                <w:lang w:val="en-US"/>
              </w:rPr>
            </w:pPr>
            <w:proofErr w:type="spellStart"/>
            <w:r w:rsidRPr="00A7230C">
              <w:rPr>
                <w:rFonts w:ascii="Times New Roman" w:hAnsi="Times New Roman" w:cs="Times New Roman"/>
                <w:bCs/>
                <w:sz w:val="24"/>
                <w:szCs w:val="24"/>
                <w:lang w:val="en-US"/>
              </w:rPr>
              <w:t>InSiGHT</w:t>
            </w:r>
            <w:proofErr w:type="spellEnd"/>
            <w:r w:rsidR="008551F4" w:rsidRPr="008551F4">
              <w:rPr>
                <w:rFonts w:ascii="Times New Roman" w:hAnsi="Times New Roman" w:cs="Times New Roman"/>
                <w:bCs/>
                <w:sz w:val="24"/>
                <w:szCs w:val="24"/>
                <w:lang w:val="en-US"/>
              </w:rPr>
              <w:t xml:space="preserve"> </w:t>
            </w:r>
            <w:r w:rsidR="008551F4" w:rsidRPr="008551F4">
              <w:rPr>
                <w:rFonts w:ascii="Times New Roman" w:hAnsi="Times New Roman" w:cs="Times New Roman"/>
                <w:sz w:val="24"/>
                <w:szCs w:val="24"/>
                <w:lang w:val="en-US"/>
              </w:rPr>
              <w:t>[126]</w:t>
            </w:r>
            <w:r w:rsidRPr="00A7230C">
              <w:rPr>
                <w:rFonts w:ascii="Times New Roman" w:hAnsi="Times New Roman" w:cs="Times New Roman"/>
                <w:bCs/>
                <w:sz w:val="24"/>
                <w:szCs w:val="24"/>
                <w:lang w:val="en-US"/>
              </w:rPr>
              <w:t>,</w:t>
            </w:r>
          </w:p>
          <w:p w14:paraId="77419ECB" w14:textId="33EDA5C0" w:rsidR="00A7230C" w:rsidRPr="0051331E" w:rsidRDefault="00A7230C" w:rsidP="00A7230C">
            <w:pPr>
              <w:spacing w:after="0" w:line="240" w:lineRule="auto"/>
              <w:jc w:val="both"/>
              <w:rPr>
                <w:rFonts w:ascii="Times New Roman" w:hAnsi="Times New Roman" w:cs="Times New Roman"/>
                <w:sz w:val="24"/>
                <w:szCs w:val="24"/>
                <w:lang w:val="en-US"/>
              </w:rPr>
            </w:pPr>
            <w:proofErr w:type="spellStart"/>
            <w:r w:rsidRPr="00A7230C">
              <w:rPr>
                <w:rFonts w:ascii="Times New Roman" w:hAnsi="Times New Roman" w:cs="Times New Roman"/>
                <w:bCs/>
                <w:sz w:val="24"/>
                <w:szCs w:val="24"/>
                <w:lang w:val="en-US"/>
              </w:rPr>
              <w:t>gnomAD</w:t>
            </w:r>
            <w:proofErr w:type="spellEnd"/>
            <w:r w:rsidR="008551F4" w:rsidRPr="008551F4">
              <w:rPr>
                <w:rFonts w:ascii="Times New Roman" w:hAnsi="Times New Roman" w:cs="Times New Roman"/>
                <w:bCs/>
                <w:sz w:val="24"/>
                <w:szCs w:val="24"/>
                <w:lang w:val="en-US"/>
              </w:rPr>
              <w:t xml:space="preserve"> </w:t>
            </w:r>
            <w:r w:rsidR="008551F4" w:rsidRPr="008551F4">
              <w:rPr>
                <w:rFonts w:ascii="Times New Roman" w:hAnsi="Times New Roman" w:cs="Times New Roman"/>
                <w:sz w:val="24"/>
                <w:szCs w:val="24"/>
                <w:lang w:val="en-US"/>
              </w:rPr>
              <w:t>[127]</w:t>
            </w:r>
            <w:r w:rsidR="0051331E" w:rsidRPr="0051331E">
              <w:rPr>
                <w:rFonts w:ascii="Times New Roman" w:hAnsi="Times New Roman" w:cs="Times New Roman"/>
                <w:bCs/>
                <w:sz w:val="24"/>
                <w:szCs w:val="24"/>
                <w:lang w:val="en-US"/>
              </w:rPr>
              <w:t xml:space="preserve">, </w:t>
            </w:r>
            <w:r w:rsidR="0051331E" w:rsidRPr="0051331E">
              <w:rPr>
                <w:rFonts w:ascii="Times New Roman" w:hAnsi="Times New Roman" w:cs="Times New Roman"/>
                <w:sz w:val="24"/>
                <w:szCs w:val="24"/>
                <w:lang w:val="en-US"/>
              </w:rPr>
              <w:t>1000 Genomes Project</w:t>
            </w:r>
            <w:r w:rsidR="008551F4" w:rsidRPr="008551F4">
              <w:rPr>
                <w:rFonts w:ascii="Times New Roman" w:hAnsi="Times New Roman" w:cs="Times New Roman"/>
                <w:sz w:val="24"/>
                <w:szCs w:val="24"/>
                <w:lang w:val="en-US"/>
              </w:rPr>
              <w:t xml:space="preserve"> [128]</w:t>
            </w:r>
            <w:r w:rsidR="0051331E" w:rsidRPr="0051331E">
              <w:rPr>
                <w:rFonts w:ascii="Times New Roman" w:hAnsi="Times New Roman" w:cs="Times New Roman"/>
                <w:sz w:val="24"/>
                <w:szCs w:val="24"/>
                <w:lang w:val="en-US"/>
              </w:rPr>
              <w:t>, Trans-Omics for Precision Medicine (</w:t>
            </w:r>
            <w:proofErr w:type="spellStart"/>
            <w:r w:rsidR="0051331E" w:rsidRPr="0051331E">
              <w:rPr>
                <w:rFonts w:ascii="Times New Roman" w:hAnsi="Times New Roman" w:cs="Times New Roman"/>
                <w:sz w:val="24"/>
                <w:szCs w:val="24"/>
                <w:lang w:val="en-US"/>
              </w:rPr>
              <w:t>TOPMed</w:t>
            </w:r>
            <w:proofErr w:type="spellEnd"/>
            <w:r w:rsidR="0051331E" w:rsidRPr="0051331E">
              <w:rPr>
                <w:rFonts w:ascii="Times New Roman" w:hAnsi="Times New Roman" w:cs="Times New Roman"/>
                <w:sz w:val="24"/>
                <w:szCs w:val="24"/>
                <w:lang w:val="en-US"/>
              </w:rPr>
              <w:t>)</w:t>
            </w:r>
            <w:r w:rsidR="008551F4" w:rsidRPr="008551F4">
              <w:rPr>
                <w:rFonts w:ascii="Times New Roman" w:hAnsi="Times New Roman" w:cs="Times New Roman"/>
                <w:sz w:val="24"/>
                <w:szCs w:val="24"/>
                <w:lang w:val="en-US"/>
              </w:rPr>
              <w:t xml:space="preserve"> [129]</w:t>
            </w:r>
            <w:r w:rsidR="0051331E" w:rsidRPr="0051331E">
              <w:rPr>
                <w:rFonts w:ascii="Times New Roman" w:hAnsi="Times New Roman" w:cs="Times New Roman"/>
                <w:sz w:val="24"/>
                <w:szCs w:val="24"/>
                <w:lang w:val="en-US"/>
              </w:rPr>
              <w:t>.</w:t>
            </w:r>
          </w:p>
        </w:tc>
        <w:tc>
          <w:tcPr>
            <w:tcW w:w="2522" w:type="dxa"/>
            <w:tcBorders>
              <w:bottom w:val="single" w:sz="4" w:space="0" w:color="auto"/>
            </w:tcBorders>
          </w:tcPr>
          <w:p w14:paraId="2B75DC5D" w14:textId="7399D7CF" w:rsidR="00A7230C" w:rsidRPr="00A7230C" w:rsidRDefault="00A7230C" w:rsidP="00A7230C">
            <w:pPr>
              <w:spacing w:after="0" w:line="240" w:lineRule="auto"/>
              <w:rPr>
                <w:rFonts w:ascii="Times New Roman" w:hAnsi="Times New Roman" w:cs="Times New Roman"/>
                <w:sz w:val="24"/>
                <w:szCs w:val="24"/>
              </w:rPr>
            </w:pPr>
            <w:r w:rsidRPr="00A7230C">
              <w:rPr>
                <w:rFonts w:ascii="Times New Roman" w:hAnsi="Times New Roman" w:cs="Times New Roman"/>
                <w:bCs/>
                <w:sz w:val="24"/>
                <w:szCs w:val="24"/>
              </w:rPr>
              <w:t>Идентифицированные варианты классифицированы в соответствии с рекомендациями Американской коллегии медицинской генетики и геномики</w:t>
            </w:r>
            <w:r w:rsidR="008551F4">
              <w:rPr>
                <w:rFonts w:ascii="Times New Roman" w:hAnsi="Times New Roman" w:cs="Times New Roman"/>
                <w:bCs/>
                <w:sz w:val="24"/>
                <w:szCs w:val="24"/>
              </w:rPr>
              <w:t xml:space="preserve"> </w:t>
            </w:r>
            <w:r w:rsidR="008551F4" w:rsidRPr="008551F4">
              <w:rPr>
                <w:rFonts w:ascii="Times New Roman" w:hAnsi="Times New Roman" w:cs="Times New Roman"/>
                <w:sz w:val="24"/>
                <w:szCs w:val="24"/>
              </w:rPr>
              <w:t>[1</w:t>
            </w:r>
            <w:r w:rsidR="008551F4">
              <w:rPr>
                <w:rFonts w:ascii="Times New Roman" w:hAnsi="Times New Roman" w:cs="Times New Roman"/>
                <w:sz w:val="24"/>
                <w:szCs w:val="24"/>
              </w:rPr>
              <w:t>30</w:t>
            </w:r>
            <w:r w:rsidR="008551F4" w:rsidRPr="008551F4">
              <w:rPr>
                <w:rFonts w:ascii="Times New Roman" w:hAnsi="Times New Roman" w:cs="Times New Roman"/>
                <w:sz w:val="24"/>
                <w:szCs w:val="24"/>
              </w:rPr>
              <w:t>]</w:t>
            </w:r>
            <w:r w:rsidR="002B0B5D">
              <w:rPr>
                <w:rFonts w:ascii="Times New Roman" w:hAnsi="Times New Roman" w:cs="Times New Roman"/>
                <w:sz w:val="28"/>
                <w:szCs w:val="28"/>
              </w:rPr>
              <w:t>.</w:t>
            </w:r>
          </w:p>
        </w:tc>
      </w:tr>
      <w:tr w:rsidR="00A7230C" w:rsidRPr="00A7230C" w14:paraId="6290C7F5" w14:textId="77777777" w:rsidTr="003817D9">
        <w:tc>
          <w:tcPr>
            <w:tcW w:w="1980" w:type="dxa"/>
            <w:tcBorders>
              <w:bottom w:val="nil"/>
            </w:tcBorders>
          </w:tcPr>
          <w:p w14:paraId="34E50A36" w14:textId="3B3F6F52" w:rsidR="00A7230C" w:rsidRPr="00A7230C" w:rsidRDefault="00A7230C" w:rsidP="00A7230C">
            <w:pPr>
              <w:tabs>
                <w:tab w:val="left" w:pos="142"/>
                <w:tab w:val="left" w:pos="567"/>
                <w:tab w:val="left" w:pos="1134"/>
              </w:tabs>
              <w:spacing w:after="0" w:line="240" w:lineRule="auto"/>
              <w:contextualSpacing/>
              <w:rPr>
                <w:rFonts w:ascii="Times New Roman" w:hAnsi="Times New Roman" w:cs="Times New Roman"/>
                <w:sz w:val="24"/>
                <w:szCs w:val="24"/>
              </w:rPr>
            </w:pPr>
            <w:r w:rsidRPr="00A7230C">
              <w:rPr>
                <w:rFonts w:ascii="Times New Roman" w:hAnsi="Times New Roman" w:cs="Times New Roman"/>
                <w:sz w:val="24"/>
                <w:szCs w:val="24"/>
              </w:rPr>
              <w:t xml:space="preserve">Анализ мутаций, </w:t>
            </w:r>
            <w:proofErr w:type="spellStart"/>
            <w:proofErr w:type="gramStart"/>
            <w:r w:rsidRPr="00A7230C">
              <w:rPr>
                <w:rFonts w:ascii="Times New Roman" w:hAnsi="Times New Roman" w:cs="Times New Roman"/>
                <w:sz w:val="24"/>
                <w:szCs w:val="24"/>
              </w:rPr>
              <w:t>ассоцииро</w:t>
            </w:r>
            <w:proofErr w:type="spellEnd"/>
            <w:r w:rsidRPr="00A7230C">
              <w:rPr>
                <w:rFonts w:ascii="Times New Roman" w:hAnsi="Times New Roman" w:cs="Times New Roman"/>
                <w:sz w:val="24"/>
                <w:szCs w:val="24"/>
              </w:rPr>
              <w:t>-ванных</w:t>
            </w:r>
            <w:proofErr w:type="gramEnd"/>
            <w:r w:rsidRPr="00A7230C">
              <w:rPr>
                <w:rFonts w:ascii="Times New Roman" w:hAnsi="Times New Roman" w:cs="Times New Roman"/>
                <w:sz w:val="24"/>
                <w:szCs w:val="24"/>
              </w:rPr>
              <w:t xml:space="preserve"> с КРР у пациентов и их родственников</w:t>
            </w:r>
          </w:p>
        </w:tc>
        <w:tc>
          <w:tcPr>
            <w:tcW w:w="3260" w:type="dxa"/>
            <w:tcBorders>
              <w:bottom w:val="nil"/>
            </w:tcBorders>
          </w:tcPr>
          <w:p w14:paraId="51C58D50" w14:textId="77777777" w:rsidR="00A7230C" w:rsidRPr="00A7230C" w:rsidRDefault="00A7230C" w:rsidP="00A7230C">
            <w:pPr>
              <w:tabs>
                <w:tab w:val="left" w:pos="709"/>
                <w:tab w:val="left" w:pos="851"/>
                <w:tab w:val="left" w:pos="993"/>
              </w:tabs>
              <w:spacing w:after="0" w:line="240" w:lineRule="auto"/>
              <w:rPr>
                <w:rFonts w:ascii="Times New Roman" w:hAnsi="Times New Roman" w:cs="Times New Roman"/>
                <w:sz w:val="24"/>
                <w:szCs w:val="24"/>
              </w:rPr>
            </w:pPr>
            <w:r w:rsidRPr="00A7230C">
              <w:rPr>
                <w:rFonts w:ascii="Times New Roman" w:hAnsi="Times New Roman" w:cs="Times New Roman"/>
                <w:sz w:val="24"/>
                <w:szCs w:val="24"/>
              </w:rPr>
              <w:t>Результаты секвенирования ДНК, представленные выравненными последовательностями в виде VCF-файлов.</w:t>
            </w:r>
          </w:p>
          <w:p w14:paraId="22CB0BC8" w14:textId="77777777" w:rsidR="00A7230C" w:rsidRPr="00A7230C" w:rsidRDefault="00A7230C" w:rsidP="00A7230C">
            <w:pPr>
              <w:tabs>
                <w:tab w:val="left" w:pos="709"/>
                <w:tab w:val="left" w:pos="851"/>
                <w:tab w:val="left" w:pos="993"/>
              </w:tabs>
              <w:spacing w:after="0" w:line="240" w:lineRule="auto"/>
              <w:rPr>
                <w:rFonts w:ascii="Times New Roman" w:hAnsi="Times New Roman" w:cs="Times New Roman"/>
                <w:sz w:val="24"/>
                <w:szCs w:val="24"/>
              </w:rPr>
            </w:pPr>
          </w:p>
        </w:tc>
        <w:tc>
          <w:tcPr>
            <w:tcW w:w="1985" w:type="dxa"/>
            <w:tcBorders>
              <w:bottom w:val="nil"/>
            </w:tcBorders>
          </w:tcPr>
          <w:p w14:paraId="628FC9B3" w14:textId="79882035" w:rsidR="00A7230C" w:rsidRPr="00A7230C" w:rsidRDefault="00A7230C" w:rsidP="00A7230C">
            <w:pPr>
              <w:spacing w:after="0" w:line="240" w:lineRule="auto"/>
              <w:jc w:val="both"/>
              <w:rPr>
                <w:rFonts w:ascii="Times New Roman" w:hAnsi="Times New Roman" w:cs="Times New Roman"/>
                <w:bCs/>
                <w:sz w:val="24"/>
                <w:szCs w:val="24"/>
              </w:rPr>
            </w:pPr>
            <w:r w:rsidRPr="00A7230C">
              <w:rPr>
                <w:rFonts w:ascii="Times New Roman" w:hAnsi="Times New Roman" w:cs="Times New Roman"/>
                <w:sz w:val="24"/>
                <w:szCs w:val="24"/>
              </w:rPr>
              <w:t>Анализ данных секвенирования</w:t>
            </w:r>
            <w:r w:rsidRPr="00A7230C">
              <w:rPr>
                <w:rFonts w:ascii="Times New Roman" w:hAnsi="Times New Roman" w:cs="Times New Roman"/>
                <w:bCs/>
                <w:sz w:val="24"/>
                <w:szCs w:val="24"/>
              </w:rPr>
              <w:t xml:space="preserve">. Проспективное исследование. </w:t>
            </w:r>
          </w:p>
        </w:tc>
        <w:tc>
          <w:tcPr>
            <w:tcW w:w="2522" w:type="dxa"/>
            <w:tcBorders>
              <w:bottom w:val="nil"/>
            </w:tcBorders>
          </w:tcPr>
          <w:p w14:paraId="4139D442" w14:textId="77777777" w:rsidR="00A7230C" w:rsidRPr="00A7230C" w:rsidRDefault="00A7230C" w:rsidP="00A7230C">
            <w:pPr>
              <w:spacing w:after="0" w:line="240" w:lineRule="auto"/>
              <w:rPr>
                <w:rFonts w:ascii="Times New Roman" w:hAnsi="Times New Roman" w:cs="Times New Roman"/>
                <w:bCs/>
                <w:sz w:val="24"/>
                <w:szCs w:val="24"/>
              </w:rPr>
            </w:pPr>
            <w:r w:rsidRPr="00A7230C">
              <w:rPr>
                <w:rFonts w:ascii="Times New Roman" w:hAnsi="Times New Roman" w:cs="Times New Roman"/>
                <w:bCs/>
                <w:sz w:val="24"/>
                <w:szCs w:val="24"/>
              </w:rPr>
              <w:t>Проанализирован спектр и частота мутаций. Идентифицированы новые, ранее не описанные патогенные мутации в генах, ассоциированных и не ассоциированных с КРР.</w:t>
            </w:r>
          </w:p>
        </w:tc>
      </w:tr>
      <w:tr w:rsidR="003817D9" w:rsidRPr="00A7230C" w14:paraId="3BC7840A" w14:textId="77777777" w:rsidTr="003817D9">
        <w:tc>
          <w:tcPr>
            <w:tcW w:w="9747" w:type="dxa"/>
            <w:gridSpan w:val="4"/>
            <w:tcBorders>
              <w:top w:val="nil"/>
              <w:left w:val="nil"/>
              <w:bottom w:val="single" w:sz="4" w:space="0" w:color="auto"/>
              <w:right w:val="nil"/>
            </w:tcBorders>
          </w:tcPr>
          <w:p w14:paraId="27E37449" w14:textId="77777777" w:rsidR="003817D9" w:rsidRPr="006D2FDA" w:rsidRDefault="003817D9" w:rsidP="003817D9">
            <w:pPr>
              <w:tabs>
                <w:tab w:val="left" w:pos="142"/>
                <w:tab w:val="left" w:pos="567"/>
                <w:tab w:val="left" w:pos="1134"/>
              </w:tabs>
              <w:spacing w:after="0" w:line="240" w:lineRule="auto"/>
              <w:contextualSpacing/>
              <w:rPr>
                <w:rFonts w:ascii="Times New Roman" w:hAnsi="Times New Roman" w:cs="Times New Roman"/>
                <w:sz w:val="28"/>
                <w:szCs w:val="28"/>
              </w:rPr>
            </w:pPr>
            <w:r w:rsidRPr="006D2FDA">
              <w:rPr>
                <w:rFonts w:ascii="Times New Roman" w:hAnsi="Times New Roman" w:cs="Times New Roman"/>
                <w:sz w:val="28"/>
                <w:szCs w:val="28"/>
              </w:rPr>
              <w:lastRenderedPageBreak/>
              <w:t>Продолжение таблицы 1</w:t>
            </w:r>
          </w:p>
          <w:p w14:paraId="7F5A06E5" w14:textId="77777777" w:rsidR="003817D9" w:rsidRPr="00A7230C" w:rsidRDefault="003817D9" w:rsidP="00A7230C">
            <w:pPr>
              <w:spacing w:after="0" w:line="240" w:lineRule="auto"/>
              <w:rPr>
                <w:rFonts w:ascii="Times New Roman" w:hAnsi="Times New Roman" w:cs="Times New Roman"/>
                <w:bCs/>
                <w:sz w:val="24"/>
                <w:szCs w:val="24"/>
              </w:rPr>
            </w:pPr>
          </w:p>
        </w:tc>
      </w:tr>
      <w:tr w:rsidR="0067021E" w:rsidRPr="00A7230C" w14:paraId="1D92B87B" w14:textId="77777777" w:rsidTr="003817D9">
        <w:tc>
          <w:tcPr>
            <w:tcW w:w="1980" w:type="dxa"/>
            <w:tcBorders>
              <w:top w:val="single" w:sz="4" w:space="0" w:color="auto"/>
            </w:tcBorders>
          </w:tcPr>
          <w:p w14:paraId="01A61D15" w14:textId="491D2F82" w:rsidR="0067021E" w:rsidRPr="00A7230C" w:rsidRDefault="0067021E" w:rsidP="0067021E">
            <w:pPr>
              <w:tabs>
                <w:tab w:val="left" w:pos="142"/>
                <w:tab w:val="left" w:pos="567"/>
                <w:tab w:val="left" w:pos="1134"/>
              </w:tabs>
              <w:spacing w:after="0" w:line="240" w:lineRule="auto"/>
              <w:contextualSpacing/>
              <w:rPr>
                <w:rFonts w:ascii="Times New Roman" w:hAnsi="Times New Roman" w:cs="Times New Roman"/>
                <w:sz w:val="24"/>
                <w:szCs w:val="24"/>
              </w:rPr>
            </w:pPr>
            <w:r w:rsidRPr="00A7230C">
              <w:rPr>
                <w:rFonts w:ascii="Times New Roman" w:hAnsi="Times New Roman" w:cs="Times New Roman"/>
                <w:sz w:val="24"/>
                <w:szCs w:val="24"/>
              </w:rPr>
              <w:t>1</w:t>
            </w:r>
          </w:p>
        </w:tc>
        <w:tc>
          <w:tcPr>
            <w:tcW w:w="3260" w:type="dxa"/>
            <w:tcBorders>
              <w:top w:val="single" w:sz="4" w:space="0" w:color="auto"/>
            </w:tcBorders>
          </w:tcPr>
          <w:p w14:paraId="5CB65597" w14:textId="7FB47074" w:rsidR="0067021E" w:rsidRPr="00A7230C" w:rsidRDefault="0067021E" w:rsidP="0067021E">
            <w:pPr>
              <w:tabs>
                <w:tab w:val="left" w:pos="709"/>
                <w:tab w:val="left" w:pos="851"/>
                <w:tab w:val="left" w:pos="993"/>
              </w:tabs>
              <w:spacing w:after="0" w:line="240" w:lineRule="auto"/>
              <w:rPr>
                <w:rFonts w:ascii="Times New Roman" w:hAnsi="Times New Roman" w:cs="Times New Roman"/>
                <w:sz w:val="24"/>
                <w:szCs w:val="24"/>
              </w:rPr>
            </w:pPr>
            <w:r w:rsidRPr="00A7230C">
              <w:rPr>
                <w:rFonts w:ascii="Times New Roman" w:hAnsi="Times New Roman" w:cs="Times New Roman"/>
                <w:sz w:val="24"/>
                <w:szCs w:val="24"/>
              </w:rPr>
              <w:t>2</w:t>
            </w:r>
          </w:p>
        </w:tc>
        <w:tc>
          <w:tcPr>
            <w:tcW w:w="1985" w:type="dxa"/>
            <w:tcBorders>
              <w:top w:val="single" w:sz="4" w:space="0" w:color="auto"/>
            </w:tcBorders>
          </w:tcPr>
          <w:p w14:paraId="59FE6D14" w14:textId="484B175D" w:rsidR="0067021E" w:rsidRPr="00A7230C" w:rsidRDefault="0067021E" w:rsidP="0067021E">
            <w:pPr>
              <w:spacing w:after="0" w:line="240" w:lineRule="auto"/>
              <w:jc w:val="both"/>
              <w:rPr>
                <w:rFonts w:ascii="Times New Roman" w:hAnsi="Times New Roman" w:cs="Times New Roman"/>
                <w:sz w:val="24"/>
                <w:szCs w:val="24"/>
              </w:rPr>
            </w:pPr>
            <w:r w:rsidRPr="00A7230C">
              <w:rPr>
                <w:rFonts w:ascii="Times New Roman" w:hAnsi="Times New Roman" w:cs="Times New Roman"/>
                <w:sz w:val="24"/>
                <w:szCs w:val="24"/>
              </w:rPr>
              <w:t>3</w:t>
            </w:r>
          </w:p>
        </w:tc>
        <w:tc>
          <w:tcPr>
            <w:tcW w:w="2522" w:type="dxa"/>
            <w:tcBorders>
              <w:top w:val="single" w:sz="4" w:space="0" w:color="auto"/>
            </w:tcBorders>
          </w:tcPr>
          <w:p w14:paraId="10AB7ACD" w14:textId="03CC2321" w:rsidR="0067021E" w:rsidRPr="00A7230C" w:rsidRDefault="0067021E" w:rsidP="0067021E">
            <w:pPr>
              <w:spacing w:after="0" w:line="240" w:lineRule="auto"/>
              <w:rPr>
                <w:rFonts w:ascii="Times New Roman" w:hAnsi="Times New Roman" w:cs="Times New Roman"/>
                <w:bCs/>
                <w:sz w:val="24"/>
                <w:szCs w:val="24"/>
              </w:rPr>
            </w:pPr>
            <w:r w:rsidRPr="00A7230C">
              <w:rPr>
                <w:rFonts w:ascii="Times New Roman" w:hAnsi="Times New Roman" w:cs="Times New Roman"/>
                <w:sz w:val="24"/>
                <w:szCs w:val="24"/>
              </w:rPr>
              <w:t>4</w:t>
            </w:r>
          </w:p>
        </w:tc>
      </w:tr>
      <w:tr w:rsidR="00A7230C" w:rsidRPr="00A7230C" w14:paraId="69844DE5" w14:textId="77777777" w:rsidTr="00E36C7C">
        <w:tc>
          <w:tcPr>
            <w:tcW w:w="1980" w:type="dxa"/>
          </w:tcPr>
          <w:p w14:paraId="6753F5FE" w14:textId="77777777" w:rsidR="00A7230C" w:rsidRPr="00A7230C" w:rsidRDefault="00A7230C" w:rsidP="00A7230C">
            <w:pPr>
              <w:tabs>
                <w:tab w:val="left" w:pos="142"/>
                <w:tab w:val="left" w:pos="567"/>
                <w:tab w:val="left" w:pos="1134"/>
              </w:tabs>
              <w:spacing w:after="0" w:line="240" w:lineRule="auto"/>
              <w:contextualSpacing/>
              <w:rPr>
                <w:rFonts w:ascii="Times New Roman" w:hAnsi="Times New Roman" w:cs="Times New Roman"/>
                <w:sz w:val="24"/>
                <w:szCs w:val="24"/>
              </w:rPr>
            </w:pPr>
            <w:proofErr w:type="spellStart"/>
            <w:r w:rsidRPr="00A7230C">
              <w:rPr>
                <w:rFonts w:ascii="Times New Roman" w:hAnsi="Times New Roman" w:cs="Times New Roman"/>
                <w:sz w:val="24"/>
                <w:szCs w:val="24"/>
              </w:rPr>
              <w:t>Статистичес</w:t>
            </w:r>
            <w:proofErr w:type="spellEnd"/>
            <w:r w:rsidRPr="00A7230C">
              <w:rPr>
                <w:rFonts w:ascii="Times New Roman" w:hAnsi="Times New Roman" w:cs="Times New Roman"/>
                <w:sz w:val="24"/>
                <w:szCs w:val="24"/>
              </w:rPr>
              <w:t>-кая обработка результатов исследования</w:t>
            </w:r>
          </w:p>
        </w:tc>
        <w:tc>
          <w:tcPr>
            <w:tcW w:w="3260" w:type="dxa"/>
          </w:tcPr>
          <w:p w14:paraId="1B10F202" w14:textId="77777777" w:rsidR="00A7230C" w:rsidRPr="00A7230C" w:rsidRDefault="00A7230C" w:rsidP="00A7230C">
            <w:pPr>
              <w:tabs>
                <w:tab w:val="left" w:pos="709"/>
                <w:tab w:val="left" w:pos="851"/>
                <w:tab w:val="left" w:pos="993"/>
              </w:tabs>
              <w:spacing w:after="0" w:line="240" w:lineRule="auto"/>
              <w:rPr>
                <w:rFonts w:ascii="Times New Roman" w:hAnsi="Times New Roman" w:cs="Times New Roman"/>
                <w:sz w:val="24"/>
                <w:szCs w:val="24"/>
              </w:rPr>
            </w:pPr>
            <w:r w:rsidRPr="00A7230C">
              <w:rPr>
                <w:rFonts w:ascii="Times New Roman" w:hAnsi="Times New Roman" w:cs="Times New Roman"/>
                <w:sz w:val="24"/>
                <w:szCs w:val="24"/>
              </w:rPr>
              <w:t>Результаты клинико-фенотипического и молекулярно-генетического анализа.</w:t>
            </w:r>
          </w:p>
        </w:tc>
        <w:tc>
          <w:tcPr>
            <w:tcW w:w="1985" w:type="dxa"/>
          </w:tcPr>
          <w:p w14:paraId="7420FD4E" w14:textId="5769073B" w:rsidR="00A7230C" w:rsidRPr="00A7230C" w:rsidRDefault="00A7230C" w:rsidP="00A7230C">
            <w:pPr>
              <w:spacing w:after="0" w:line="240" w:lineRule="auto"/>
              <w:jc w:val="both"/>
              <w:rPr>
                <w:rFonts w:ascii="Times New Roman" w:hAnsi="Times New Roman" w:cs="Times New Roman"/>
                <w:bCs/>
                <w:sz w:val="24"/>
                <w:szCs w:val="24"/>
              </w:rPr>
            </w:pPr>
            <w:r w:rsidRPr="00A7230C">
              <w:rPr>
                <w:rFonts w:ascii="Times New Roman" w:eastAsia="Times New Roman" w:hAnsi="Times New Roman" w:cs="Times New Roman"/>
                <w:bCs/>
                <w:kern w:val="36"/>
                <w:sz w:val="24"/>
                <w:szCs w:val="24"/>
              </w:rPr>
              <w:t xml:space="preserve">Тест суммы рангов </w:t>
            </w:r>
            <w:proofErr w:type="spellStart"/>
            <w:r w:rsidRPr="00A7230C">
              <w:rPr>
                <w:rFonts w:ascii="Times New Roman" w:eastAsia="Times New Roman" w:hAnsi="Times New Roman" w:cs="Times New Roman"/>
                <w:bCs/>
                <w:kern w:val="36"/>
                <w:sz w:val="24"/>
                <w:szCs w:val="24"/>
              </w:rPr>
              <w:t>Уилкоксона</w:t>
            </w:r>
            <w:proofErr w:type="spellEnd"/>
            <w:r w:rsidRPr="00A7230C">
              <w:rPr>
                <w:rFonts w:ascii="Times New Roman" w:eastAsia="Times New Roman" w:hAnsi="Times New Roman" w:cs="Times New Roman"/>
                <w:bCs/>
                <w:kern w:val="36"/>
                <w:sz w:val="24"/>
                <w:szCs w:val="24"/>
              </w:rPr>
              <w:t xml:space="preserve">, </w:t>
            </w:r>
            <w:r w:rsidR="0062458E">
              <w:rPr>
                <w:rFonts w:ascii="Times New Roman" w:eastAsia="Times New Roman" w:hAnsi="Times New Roman" w:cs="Times New Roman"/>
                <w:bCs/>
                <w:kern w:val="36"/>
                <w:sz w:val="24"/>
                <w:szCs w:val="24"/>
              </w:rPr>
              <w:t xml:space="preserve">критерий достоверности </w:t>
            </w:r>
            <w:r w:rsidR="0062458E" w:rsidRPr="0062458E">
              <w:rPr>
                <w:rFonts w:ascii="Times New Roman" w:eastAsia="Times New Roman" w:hAnsi="Times New Roman" w:cs="Times New Roman"/>
                <w:bCs/>
                <w:i/>
                <w:iCs/>
                <w:kern w:val="36"/>
                <w:sz w:val="24"/>
                <w:szCs w:val="24"/>
                <w:lang w:val="en-US"/>
              </w:rPr>
              <w:t>p</w:t>
            </w:r>
            <w:r w:rsidR="0062458E" w:rsidRPr="0062458E">
              <w:rPr>
                <w:rFonts w:ascii="Times New Roman" w:eastAsia="Times New Roman" w:hAnsi="Times New Roman" w:cs="Times New Roman"/>
                <w:bCs/>
                <w:i/>
                <w:iCs/>
                <w:kern w:val="36"/>
                <w:sz w:val="24"/>
                <w:szCs w:val="24"/>
              </w:rPr>
              <w:t xml:space="preserve"> </w:t>
            </w:r>
            <w:r w:rsidR="0062458E" w:rsidRPr="0062458E">
              <w:rPr>
                <w:rFonts w:ascii="Times New Roman" w:eastAsia="Times New Roman" w:hAnsi="Times New Roman" w:cs="Times New Roman"/>
                <w:bCs/>
                <w:i/>
                <w:iCs/>
                <w:kern w:val="36"/>
                <w:sz w:val="24"/>
                <w:szCs w:val="24"/>
                <w:lang w:val="en-US"/>
              </w:rPr>
              <w:t>value</w:t>
            </w:r>
          </w:p>
        </w:tc>
        <w:tc>
          <w:tcPr>
            <w:tcW w:w="2522" w:type="dxa"/>
          </w:tcPr>
          <w:p w14:paraId="30A29D96" w14:textId="77777777" w:rsidR="00A7230C" w:rsidRPr="00A7230C" w:rsidRDefault="00A7230C" w:rsidP="00A7230C">
            <w:pPr>
              <w:spacing w:after="0" w:line="240" w:lineRule="auto"/>
              <w:rPr>
                <w:rFonts w:ascii="Times New Roman" w:hAnsi="Times New Roman" w:cs="Times New Roman"/>
                <w:bCs/>
                <w:sz w:val="24"/>
                <w:szCs w:val="24"/>
              </w:rPr>
            </w:pPr>
            <w:r w:rsidRPr="00A7230C">
              <w:rPr>
                <w:rFonts w:ascii="Times New Roman" w:hAnsi="Times New Roman" w:cs="Times New Roman"/>
                <w:bCs/>
                <w:sz w:val="24"/>
                <w:szCs w:val="24"/>
              </w:rPr>
              <w:t xml:space="preserve">Получены результаты </w:t>
            </w:r>
            <w:r w:rsidRPr="00A7230C">
              <w:rPr>
                <w:rFonts w:ascii="Times New Roman" w:hAnsi="Times New Roman" w:cs="Times New Roman"/>
                <w:sz w:val="24"/>
                <w:szCs w:val="24"/>
              </w:rPr>
              <w:t>статистической обработки, установлена статистическая достоверность исследуемых параметров.</w:t>
            </w:r>
          </w:p>
        </w:tc>
      </w:tr>
      <w:tr w:rsidR="00A7230C" w:rsidRPr="00A7230C" w14:paraId="03F2B1B7" w14:textId="77777777" w:rsidTr="00E36C7C">
        <w:tc>
          <w:tcPr>
            <w:tcW w:w="1980" w:type="dxa"/>
          </w:tcPr>
          <w:p w14:paraId="13AD3232" w14:textId="77777777" w:rsidR="00A7230C" w:rsidRPr="00A7230C" w:rsidRDefault="00A7230C" w:rsidP="00A7230C">
            <w:pPr>
              <w:tabs>
                <w:tab w:val="left" w:pos="142"/>
                <w:tab w:val="left" w:pos="567"/>
                <w:tab w:val="left" w:pos="1134"/>
              </w:tabs>
              <w:spacing w:after="0" w:line="240" w:lineRule="auto"/>
              <w:contextualSpacing/>
              <w:rPr>
                <w:rFonts w:ascii="Times New Roman" w:hAnsi="Times New Roman" w:cs="Times New Roman"/>
                <w:sz w:val="24"/>
                <w:szCs w:val="24"/>
              </w:rPr>
            </w:pPr>
            <w:r w:rsidRPr="00A7230C">
              <w:rPr>
                <w:rFonts w:ascii="Times New Roman" w:hAnsi="Times New Roman" w:cs="Times New Roman"/>
                <w:sz w:val="24"/>
                <w:szCs w:val="24"/>
              </w:rPr>
              <w:t>Колоноскопия родственников пациентов, у которых обнаружены патогенные мутации, ассоциированные с КРР.</w:t>
            </w:r>
          </w:p>
        </w:tc>
        <w:tc>
          <w:tcPr>
            <w:tcW w:w="3260" w:type="dxa"/>
          </w:tcPr>
          <w:p w14:paraId="766B6022" w14:textId="77777777" w:rsidR="00A7230C" w:rsidRPr="00A7230C" w:rsidRDefault="00A7230C" w:rsidP="00A7230C">
            <w:pPr>
              <w:tabs>
                <w:tab w:val="left" w:pos="709"/>
                <w:tab w:val="left" w:pos="851"/>
                <w:tab w:val="left" w:pos="993"/>
              </w:tabs>
              <w:spacing w:after="0" w:line="240" w:lineRule="auto"/>
              <w:rPr>
                <w:rFonts w:ascii="Times New Roman" w:hAnsi="Times New Roman" w:cs="Times New Roman"/>
                <w:sz w:val="24"/>
                <w:szCs w:val="24"/>
              </w:rPr>
            </w:pPr>
            <w:r w:rsidRPr="00A7230C">
              <w:rPr>
                <w:rFonts w:ascii="Times New Roman" w:hAnsi="Times New Roman" w:cs="Times New Roman"/>
                <w:sz w:val="24"/>
                <w:szCs w:val="24"/>
              </w:rPr>
              <w:t>Условно здоровые родственники пациентов, у которых обнаружены патогенные мутации, ассоциированные с КРР.</w:t>
            </w:r>
          </w:p>
        </w:tc>
        <w:tc>
          <w:tcPr>
            <w:tcW w:w="1985" w:type="dxa"/>
          </w:tcPr>
          <w:p w14:paraId="1053EC7E" w14:textId="77777777" w:rsidR="00A7230C" w:rsidRPr="00A7230C" w:rsidRDefault="00A7230C" w:rsidP="00A7230C">
            <w:pPr>
              <w:spacing w:after="0" w:line="240" w:lineRule="auto"/>
              <w:jc w:val="both"/>
              <w:rPr>
                <w:rFonts w:ascii="Times New Roman" w:eastAsia="Times New Roman" w:hAnsi="Times New Roman" w:cs="Times New Roman"/>
                <w:bCs/>
                <w:kern w:val="36"/>
                <w:sz w:val="24"/>
                <w:szCs w:val="24"/>
                <w:lang w:val="en-US"/>
              </w:rPr>
            </w:pPr>
            <w:r w:rsidRPr="00A7230C">
              <w:rPr>
                <w:rFonts w:ascii="Times New Roman" w:eastAsia="Times New Roman" w:hAnsi="Times New Roman" w:cs="Times New Roman"/>
                <w:bCs/>
                <w:kern w:val="36"/>
                <w:sz w:val="24"/>
                <w:szCs w:val="24"/>
              </w:rPr>
              <w:t>Инструментальный</w:t>
            </w:r>
          </w:p>
        </w:tc>
        <w:tc>
          <w:tcPr>
            <w:tcW w:w="2522" w:type="dxa"/>
          </w:tcPr>
          <w:p w14:paraId="7EA4663A" w14:textId="77777777" w:rsidR="00A7230C" w:rsidRPr="00A7230C" w:rsidRDefault="00A7230C" w:rsidP="00A7230C">
            <w:pPr>
              <w:spacing w:after="0" w:line="240" w:lineRule="auto"/>
              <w:rPr>
                <w:rFonts w:ascii="Times New Roman" w:hAnsi="Times New Roman" w:cs="Times New Roman"/>
                <w:bCs/>
                <w:sz w:val="24"/>
                <w:szCs w:val="24"/>
              </w:rPr>
            </w:pPr>
            <w:r w:rsidRPr="00A7230C">
              <w:rPr>
                <w:rFonts w:ascii="Times New Roman" w:hAnsi="Times New Roman" w:cs="Times New Roman"/>
                <w:bCs/>
                <w:sz w:val="24"/>
                <w:szCs w:val="24"/>
              </w:rPr>
              <w:t xml:space="preserve">Выявлены и проанализированы изменения в толстой кишке у </w:t>
            </w:r>
            <w:r w:rsidRPr="00A7230C">
              <w:rPr>
                <w:rFonts w:ascii="Times New Roman" w:hAnsi="Times New Roman" w:cs="Times New Roman"/>
                <w:sz w:val="24"/>
                <w:szCs w:val="24"/>
              </w:rPr>
              <w:t>условно здоровых родственников пациентов.</w:t>
            </w:r>
          </w:p>
        </w:tc>
      </w:tr>
      <w:tr w:rsidR="00746A48" w:rsidRPr="00A7230C" w14:paraId="1F2138E4" w14:textId="77777777" w:rsidTr="00E36C7C">
        <w:tc>
          <w:tcPr>
            <w:tcW w:w="1980" w:type="dxa"/>
          </w:tcPr>
          <w:p w14:paraId="7B6E6756" w14:textId="4F0B9AB1" w:rsidR="00746A48" w:rsidRPr="00746A48" w:rsidRDefault="00746A48" w:rsidP="00A7230C">
            <w:pPr>
              <w:tabs>
                <w:tab w:val="left" w:pos="142"/>
                <w:tab w:val="left" w:pos="567"/>
                <w:tab w:val="left" w:pos="1134"/>
              </w:tabs>
              <w:spacing w:after="0" w:line="240" w:lineRule="auto"/>
              <w:contextualSpacing/>
              <w:rPr>
                <w:rFonts w:ascii="Times New Roman" w:hAnsi="Times New Roman" w:cs="Times New Roman"/>
                <w:sz w:val="24"/>
                <w:szCs w:val="24"/>
              </w:rPr>
            </w:pPr>
            <w:proofErr w:type="gramStart"/>
            <w:r w:rsidRPr="00746A48">
              <w:rPr>
                <w:rFonts w:ascii="Times New Roman" w:hAnsi="Times New Roman" w:cs="Times New Roman"/>
                <w:sz w:val="24"/>
                <w:szCs w:val="24"/>
              </w:rPr>
              <w:t>Оценк</w:t>
            </w:r>
            <w:r>
              <w:rPr>
                <w:rFonts w:ascii="Times New Roman" w:hAnsi="Times New Roman" w:cs="Times New Roman"/>
                <w:sz w:val="24"/>
                <w:szCs w:val="24"/>
              </w:rPr>
              <w:t xml:space="preserve">а </w:t>
            </w:r>
            <w:r w:rsidRPr="00746A48">
              <w:rPr>
                <w:rFonts w:ascii="Times New Roman" w:hAnsi="Times New Roman" w:cs="Times New Roman"/>
                <w:sz w:val="24"/>
                <w:szCs w:val="24"/>
              </w:rPr>
              <w:t xml:space="preserve"> диагностической</w:t>
            </w:r>
            <w:proofErr w:type="gramEnd"/>
            <w:r w:rsidRPr="00746A48">
              <w:rPr>
                <w:rFonts w:ascii="Times New Roman" w:hAnsi="Times New Roman" w:cs="Times New Roman"/>
                <w:sz w:val="24"/>
                <w:szCs w:val="24"/>
              </w:rPr>
              <w:t xml:space="preserve"> значимости уровней сывороточных онкомаркеров СА19-9 и РЭА </w:t>
            </w:r>
            <w:r>
              <w:rPr>
                <w:rFonts w:ascii="Times New Roman" w:hAnsi="Times New Roman" w:cs="Times New Roman"/>
                <w:sz w:val="24"/>
                <w:szCs w:val="24"/>
              </w:rPr>
              <w:t>у</w:t>
            </w:r>
            <w:r w:rsidRPr="00746A48">
              <w:rPr>
                <w:rFonts w:ascii="Times New Roman" w:hAnsi="Times New Roman" w:cs="Times New Roman"/>
                <w:sz w:val="24"/>
                <w:szCs w:val="24"/>
              </w:rPr>
              <w:t xml:space="preserve"> </w:t>
            </w:r>
            <w:r>
              <w:rPr>
                <w:rFonts w:ascii="Times New Roman" w:hAnsi="Times New Roman" w:cs="Times New Roman"/>
                <w:sz w:val="24"/>
                <w:szCs w:val="24"/>
              </w:rPr>
              <w:t xml:space="preserve">пациентов и </w:t>
            </w:r>
            <w:r w:rsidRPr="00746A48">
              <w:rPr>
                <w:rFonts w:ascii="Times New Roman" w:hAnsi="Times New Roman" w:cs="Times New Roman"/>
                <w:sz w:val="24"/>
                <w:szCs w:val="24"/>
              </w:rPr>
              <w:t>условно здоровых родственников пациентов</w:t>
            </w:r>
          </w:p>
        </w:tc>
        <w:tc>
          <w:tcPr>
            <w:tcW w:w="3260" w:type="dxa"/>
          </w:tcPr>
          <w:p w14:paraId="557F587C" w14:textId="5E8851C6" w:rsidR="00746A48" w:rsidRPr="00746A48" w:rsidRDefault="00746A48" w:rsidP="00A7230C">
            <w:pPr>
              <w:tabs>
                <w:tab w:val="left" w:pos="709"/>
                <w:tab w:val="left" w:pos="851"/>
                <w:tab w:val="left" w:pos="993"/>
              </w:tabs>
              <w:spacing w:after="0" w:line="240" w:lineRule="auto"/>
              <w:rPr>
                <w:rFonts w:ascii="Times New Roman" w:hAnsi="Times New Roman" w:cs="Times New Roman"/>
                <w:sz w:val="24"/>
                <w:szCs w:val="24"/>
              </w:rPr>
            </w:pPr>
            <w:r w:rsidRPr="00A7230C">
              <w:rPr>
                <w:rFonts w:ascii="Times New Roman" w:hAnsi="Times New Roman" w:cs="Times New Roman"/>
                <w:sz w:val="24"/>
                <w:szCs w:val="24"/>
              </w:rPr>
              <w:t>Условно здоровые родственники пациентов</w:t>
            </w:r>
          </w:p>
        </w:tc>
        <w:tc>
          <w:tcPr>
            <w:tcW w:w="1985" w:type="dxa"/>
          </w:tcPr>
          <w:p w14:paraId="11726BD6" w14:textId="348A19E7" w:rsidR="00746A48" w:rsidRPr="00A7230C" w:rsidRDefault="00746A48" w:rsidP="00A7230C">
            <w:pPr>
              <w:spacing w:after="0" w:line="240" w:lineRule="auto"/>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Лабораторный </w:t>
            </w:r>
          </w:p>
        </w:tc>
        <w:tc>
          <w:tcPr>
            <w:tcW w:w="2522" w:type="dxa"/>
          </w:tcPr>
          <w:p w14:paraId="6D9F9B99" w14:textId="10944707" w:rsidR="00746A48" w:rsidRPr="00746A48" w:rsidRDefault="00746A48" w:rsidP="00A7230C">
            <w:pPr>
              <w:spacing w:after="0" w:line="240" w:lineRule="auto"/>
              <w:rPr>
                <w:rFonts w:ascii="Times New Roman" w:hAnsi="Times New Roman" w:cs="Times New Roman"/>
                <w:bCs/>
                <w:sz w:val="24"/>
                <w:szCs w:val="24"/>
              </w:rPr>
            </w:pPr>
            <w:r w:rsidRPr="00746A48">
              <w:rPr>
                <w:rFonts w:ascii="Times New Roman" w:hAnsi="Times New Roman" w:cs="Times New Roman"/>
                <w:color w:val="000000"/>
                <w:sz w:val="24"/>
                <w:szCs w:val="24"/>
              </w:rPr>
              <w:t>В подгруппах исследовани</w:t>
            </w:r>
            <w:r>
              <w:rPr>
                <w:rFonts w:ascii="Times New Roman" w:hAnsi="Times New Roman" w:cs="Times New Roman"/>
                <w:color w:val="000000"/>
                <w:sz w:val="24"/>
                <w:szCs w:val="24"/>
              </w:rPr>
              <w:t xml:space="preserve">я </w:t>
            </w:r>
            <w:r w:rsidRPr="00746A48">
              <w:rPr>
                <w:rFonts w:ascii="Times New Roman" w:hAnsi="Times New Roman" w:cs="Times New Roman"/>
                <w:color w:val="000000"/>
                <w:sz w:val="24"/>
                <w:szCs w:val="24"/>
              </w:rPr>
              <w:t>содержани</w:t>
            </w:r>
            <w:r>
              <w:rPr>
                <w:rFonts w:ascii="Times New Roman" w:hAnsi="Times New Roman" w:cs="Times New Roman"/>
                <w:color w:val="000000"/>
                <w:sz w:val="24"/>
                <w:szCs w:val="24"/>
              </w:rPr>
              <w:t>е</w:t>
            </w:r>
            <w:r w:rsidRPr="00746A48">
              <w:rPr>
                <w:rFonts w:ascii="Times New Roman" w:hAnsi="Times New Roman" w:cs="Times New Roman"/>
                <w:color w:val="000000"/>
                <w:sz w:val="24"/>
                <w:szCs w:val="24"/>
              </w:rPr>
              <w:t xml:space="preserve"> с</w:t>
            </w:r>
            <w:r w:rsidRPr="00746A48">
              <w:rPr>
                <w:rFonts w:ascii="Times New Roman" w:hAnsi="Times New Roman" w:cs="Times New Roman"/>
                <w:sz w:val="24"/>
                <w:szCs w:val="24"/>
              </w:rPr>
              <w:t xml:space="preserve">ывороточных онкомаркеров СА19-9 было проведено методом иммуноферментного анализа, маркеров РЭА – методом </w:t>
            </w:r>
            <w:proofErr w:type="spellStart"/>
            <w:r w:rsidRPr="00746A48">
              <w:rPr>
                <w:rFonts w:ascii="Times New Roman" w:hAnsi="Times New Roman" w:cs="Times New Roman"/>
                <w:sz w:val="24"/>
                <w:szCs w:val="24"/>
              </w:rPr>
              <w:t>иммунохемилюминесцентного</w:t>
            </w:r>
            <w:proofErr w:type="spellEnd"/>
            <w:r w:rsidRPr="00746A48">
              <w:rPr>
                <w:rFonts w:ascii="Times New Roman" w:hAnsi="Times New Roman" w:cs="Times New Roman"/>
                <w:sz w:val="24"/>
                <w:szCs w:val="24"/>
              </w:rPr>
              <w:t xml:space="preserve"> анализа.</w:t>
            </w:r>
          </w:p>
        </w:tc>
      </w:tr>
      <w:tr w:rsidR="00A7230C" w:rsidRPr="00A7230C" w14:paraId="7C6F4002" w14:textId="77777777" w:rsidTr="00E36C7C">
        <w:tc>
          <w:tcPr>
            <w:tcW w:w="1980" w:type="dxa"/>
          </w:tcPr>
          <w:p w14:paraId="109869AA" w14:textId="77777777" w:rsidR="00A7230C" w:rsidRPr="00A7230C" w:rsidRDefault="00A7230C" w:rsidP="00A7230C">
            <w:pPr>
              <w:tabs>
                <w:tab w:val="left" w:pos="142"/>
                <w:tab w:val="left" w:pos="567"/>
                <w:tab w:val="left" w:pos="1134"/>
              </w:tabs>
              <w:spacing w:after="0" w:line="240" w:lineRule="auto"/>
              <w:contextualSpacing/>
              <w:rPr>
                <w:rFonts w:ascii="Times New Roman" w:hAnsi="Times New Roman" w:cs="Times New Roman"/>
                <w:sz w:val="24"/>
                <w:szCs w:val="24"/>
              </w:rPr>
            </w:pPr>
            <w:r w:rsidRPr="00A7230C">
              <w:rPr>
                <w:rFonts w:ascii="Times New Roman" w:hAnsi="Times New Roman" w:cs="Times New Roman"/>
                <w:sz w:val="24"/>
                <w:szCs w:val="24"/>
              </w:rPr>
              <w:t>Разработка алгоритмов оптимизации ранней диагностики КРР у лиц с наследственно отягощенным анамнезом</w:t>
            </w:r>
          </w:p>
        </w:tc>
        <w:tc>
          <w:tcPr>
            <w:tcW w:w="3260" w:type="dxa"/>
          </w:tcPr>
          <w:p w14:paraId="421A4A5E" w14:textId="77777777" w:rsidR="00A7230C" w:rsidRPr="00A7230C" w:rsidRDefault="00A7230C" w:rsidP="00A7230C">
            <w:pPr>
              <w:spacing w:after="0" w:line="240" w:lineRule="auto"/>
              <w:rPr>
                <w:rFonts w:ascii="Times New Roman" w:hAnsi="Times New Roman" w:cs="Times New Roman"/>
                <w:sz w:val="24"/>
                <w:szCs w:val="24"/>
              </w:rPr>
            </w:pPr>
            <w:r w:rsidRPr="00A7230C">
              <w:rPr>
                <w:rFonts w:ascii="Times New Roman" w:hAnsi="Times New Roman" w:cs="Times New Roman"/>
                <w:sz w:val="24"/>
                <w:szCs w:val="24"/>
              </w:rPr>
              <w:t>Индивидуальные данные пациентов, и их родственников, результаты изучения наследственного анамнеза, результаты молекулярно-генетического анализа, результаты колоноскопии.</w:t>
            </w:r>
          </w:p>
        </w:tc>
        <w:tc>
          <w:tcPr>
            <w:tcW w:w="1985" w:type="dxa"/>
          </w:tcPr>
          <w:p w14:paraId="05A3C70D" w14:textId="60D53466" w:rsidR="00A7230C" w:rsidRPr="00A7230C" w:rsidRDefault="00A7230C" w:rsidP="00A7230C">
            <w:pPr>
              <w:spacing w:after="0" w:line="240" w:lineRule="auto"/>
              <w:jc w:val="both"/>
              <w:rPr>
                <w:rFonts w:ascii="Times New Roman" w:hAnsi="Times New Roman" w:cs="Times New Roman"/>
                <w:sz w:val="24"/>
                <w:szCs w:val="24"/>
              </w:rPr>
            </w:pPr>
            <w:r w:rsidRPr="00A7230C">
              <w:rPr>
                <w:rFonts w:ascii="Times New Roman" w:hAnsi="Times New Roman" w:cs="Times New Roman"/>
                <w:sz w:val="24"/>
                <w:szCs w:val="24"/>
              </w:rPr>
              <w:t>Клинико-генеалогический метод, метод анализа генетических вариантов, метод анализа клинических и инструментальных данных (колоноскопии)</w:t>
            </w:r>
          </w:p>
        </w:tc>
        <w:tc>
          <w:tcPr>
            <w:tcW w:w="2522" w:type="dxa"/>
          </w:tcPr>
          <w:p w14:paraId="7717FB76" w14:textId="77777777" w:rsidR="00A7230C" w:rsidRPr="00A7230C" w:rsidRDefault="00A7230C" w:rsidP="00A7230C">
            <w:pPr>
              <w:spacing w:after="0" w:line="240" w:lineRule="auto"/>
              <w:rPr>
                <w:rFonts w:ascii="Times New Roman" w:hAnsi="Times New Roman" w:cs="Times New Roman"/>
                <w:sz w:val="24"/>
                <w:szCs w:val="24"/>
              </w:rPr>
            </w:pPr>
            <w:r w:rsidRPr="00A7230C">
              <w:rPr>
                <w:rFonts w:ascii="Times New Roman" w:hAnsi="Times New Roman" w:cs="Times New Roman"/>
                <w:sz w:val="24"/>
                <w:szCs w:val="24"/>
              </w:rPr>
              <w:t xml:space="preserve">Разработаны алгоритмы оптимизации ранней диагностики КРР у лиц с наследственно отягощенным анамнезом на основе МГТ. </w:t>
            </w:r>
          </w:p>
          <w:p w14:paraId="6E16D17B" w14:textId="6E481940" w:rsidR="00A7230C" w:rsidRPr="00A7230C" w:rsidRDefault="00A7230C" w:rsidP="00A7230C">
            <w:pPr>
              <w:spacing w:after="0" w:line="240" w:lineRule="auto"/>
              <w:rPr>
                <w:rFonts w:ascii="Times New Roman" w:hAnsi="Times New Roman" w:cs="Times New Roman"/>
                <w:sz w:val="24"/>
                <w:szCs w:val="24"/>
              </w:rPr>
            </w:pPr>
          </w:p>
        </w:tc>
      </w:tr>
    </w:tbl>
    <w:p w14:paraId="7A60DF60" w14:textId="77777777" w:rsidR="005C4DB2" w:rsidRDefault="005C4DB2" w:rsidP="005C4DB2">
      <w:pPr>
        <w:spacing w:after="0" w:line="240" w:lineRule="auto"/>
        <w:contextualSpacing/>
        <w:jc w:val="both"/>
        <w:rPr>
          <w:rFonts w:ascii="Times New Roman" w:eastAsia="Times New Roman" w:hAnsi="Times New Roman" w:cs="Times New Roman"/>
          <w:sz w:val="28"/>
          <w:szCs w:val="28"/>
        </w:rPr>
      </w:pPr>
    </w:p>
    <w:p w14:paraId="501A9F4D" w14:textId="13239DE2" w:rsidR="00A15931" w:rsidRDefault="00A15931" w:rsidP="00A15931">
      <w:pPr>
        <w:pStyle w:val="a7"/>
        <w:tabs>
          <w:tab w:val="left" w:pos="567"/>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Су</w:t>
      </w:r>
      <w:r w:rsidRPr="007E694E">
        <w:rPr>
          <w:rFonts w:ascii="Times New Roman" w:hAnsi="Times New Roman" w:cs="Times New Roman"/>
          <w:sz w:val="28"/>
          <w:szCs w:val="28"/>
        </w:rPr>
        <w:t xml:space="preserve">бъектом исследования являются </w:t>
      </w:r>
      <w:r>
        <w:rPr>
          <w:rFonts w:ascii="Times New Roman" w:hAnsi="Times New Roman" w:cs="Times New Roman"/>
          <w:sz w:val="28"/>
          <w:szCs w:val="28"/>
        </w:rPr>
        <w:t>пациенты (</w:t>
      </w:r>
      <w:r>
        <w:rPr>
          <w:rFonts w:ascii="Times New Roman" w:hAnsi="Times New Roman" w:cs="Times New Roman"/>
          <w:sz w:val="28"/>
          <w:szCs w:val="28"/>
          <w:lang w:val="en-US"/>
        </w:rPr>
        <w:t>n</w:t>
      </w:r>
      <w:r w:rsidRPr="009B01B7">
        <w:rPr>
          <w:rFonts w:ascii="Times New Roman" w:hAnsi="Times New Roman" w:cs="Times New Roman"/>
          <w:sz w:val="28"/>
          <w:szCs w:val="28"/>
        </w:rPr>
        <w:t>=</w:t>
      </w:r>
      <w:r>
        <w:rPr>
          <w:rFonts w:ascii="Times New Roman" w:hAnsi="Times New Roman" w:cs="Times New Roman"/>
          <w:sz w:val="28"/>
          <w:szCs w:val="28"/>
        </w:rPr>
        <w:t>155) в возрасте 21-78 лет с диагнозом КР</w:t>
      </w:r>
      <w:r w:rsidRPr="007E694E">
        <w:rPr>
          <w:rFonts w:ascii="Times New Roman" w:hAnsi="Times New Roman" w:cs="Times New Roman"/>
          <w:sz w:val="28"/>
          <w:szCs w:val="28"/>
        </w:rPr>
        <w:t>Р</w:t>
      </w:r>
      <w:r>
        <w:rPr>
          <w:rFonts w:ascii="Times New Roman" w:hAnsi="Times New Roman" w:cs="Times New Roman"/>
          <w:sz w:val="28"/>
          <w:szCs w:val="28"/>
        </w:rPr>
        <w:t xml:space="preserve"> и их условно здоровые родственники (</w:t>
      </w:r>
      <w:r>
        <w:rPr>
          <w:rFonts w:ascii="Times New Roman" w:hAnsi="Times New Roman" w:cs="Times New Roman"/>
          <w:sz w:val="28"/>
          <w:szCs w:val="28"/>
          <w:lang w:val="en-US"/>
        </w:rPr>
        <w:t>n</w:t>
      </w:r>
      <w:r w:rsidRPr="009B01B7">
        <w:rPr>
          <w:rFonts w:ascii="Times New Roman" w:hAnsi="Times New Roman" w:cs="Times New Roman"/>
          <w:sz w:val="28"/>
          <w:szCs w:val="28"/>
        </w:rPr>
        <w:t>=</w:t>
      </w:r>
      <w:r>
        <w:rPr>
          <w:rFonts w:ascii="Times New Roman" w:hAnsi="Times New Roman" w:cs="Times New Roman"/>
          <w:sz w:val="28"/>
          <w:szCs w:val="28"/>
        </w:rPr>
        <w:t>92) в возрасте 3-75 лет</w:t>
      </w:r>
      <w:r w:rsidRPr="007E694E">
        <w:rPr>
          <w:rFonts w:ascii="Times New Roman" w:hAnsi="Times New Roman" w:cs="Times New Roman"/>
          <w:sz w:val="28"/>
          <w:szCs w:val="28"/>
        </w:rPr>
        <w:t>.</w:t>
      </w:r>
    </w:p>
    <w:p w14:paraId="285E2192" w14:textId="77777777" w:rsidR="00A15931" w:rsidRDefault="00A15931" w:rsidP="00A15931">
      <w:pPr>
        <w:tabs>
          <w:tab w:val="left" w:pos="567"/>
        </w:tabs>
        <w:spacing w:after="0" w:line="240" w:lineRule="auto"/>
        <w:jc w:val="both"/>
        <w:rPr>
          <w:rFonts w:ascii="Times New Roman" w:hAnsi="Times New Roman" w:cs="Times New Roman"/>
          <w:sz w:val="24"/>
          <w:szCs w:val="24"/>
        </w:rPr>
      </w:pPr>
    </w:p>
    <w:p w14:paraId="3E3A944A" w14:textId="77777777" w:rsidR="00A15931" w:rsidRDefault="00A15931" w:rsidP="00A15931">
      <w:pPr>
        <w:tabs>
          <w:tab w:val="left" w:pos="567"/>
        </w:tabs>
        <w:spacing w:after="0" w:line="240" w:lineRule="auto"/>
        <w:jc w:val="both"/>
        <w:rPr>
          <w:rFonts w:ascii="Times New Roman" w:hAnsi="Times New Roman" w:cs="Times New Roman"/>
          <w:sz w:val="28"/>
          <w:szCs w:val="28"/>
        </w:rPr>
      </w:pPr>
      <w:r w:rsidRPr="005B5519">
        <w:rPr>
          <w:rFonts w:ascii="Times New Roman" w:hAnsi="Times New Roman" w:cs="Times New Roman"/>
          <w:sz w:val="28"/>
          <w:szCs w:val="28"/>
        </w:rPr>
        <w:t xml:space="preserve">Таблица </w:t>
      </w:r>
      <w:r>
        <w:rPr>
          <w:rFonts w:ascii="Times New Roman" w:hAnsi="Times New Roman" w:cs="Times New Roman"/>
          <w:sz w:val="28"/>
          <w:szCs w:val="28"/>
        </w:rPr>
        <w:t>2</w:t>
      </w:r>
      <w:r w:rsidRPr="005B5519">
        <w:rPr>
          <w:rFonts w:ascii="Times New Roman" w:hAnsi="Times New Roman" w:cs="Times New Roman"/>
          <w:sz w:val="28"/>
          <w:szCs w:val="28"/>
        </w:rPr>
        <w:t xml:space="preserve"> – Распределение количества пациентов из группы исследования по стадиям заболевания</w:t>
      </w:r>
      <w:r>
        <w:rPr>
          <w:rFonts w:ascii="Times New Roman" w:hAnsi="Times New Roman" w:cs="Times New Roman"/>
          <w:sz w:val="28"/>
          <w:szCs w:val="28"/>
        </w:rPr>
        <w:t>, полу</w:t>
      </w:r>
      <w:r w:rsidRPr="005B5519">
        <w:rPr>
          <w:rFonts w:ascii="Times New Roman" w:hAnsi="Times New Roman" w:cs="Times New Roman"/>
          <w:sz w:val="28"/>
          <w:szCs w:val="28"/>
        </w:rPr>
        <w:t xml:space="preserve"> и возрасту</w:t>
      </w:r>
    </w:p>
    <w:tbl>
      <w:tblPr>
        <w:tblStyle w:val="31"/>
        <w:tblW w:w="0" w:type="auto"/>
        <w:tblLook w:val="04A0" w:firstRow="1" w:lastRow="0" w:firstColumn="1" w:lastColumn="0" w:noHBand="0" w:noVBand="1"/>
      </w:tblPr>
      <w:tblGrid>
        <w:gridCol w:w="3048"/>
        <w:gridCol w:w="4338"/>
        <w:gridCol w:w="2242"/>
      </w:tblGrid>
      <w:tr w:rsidR="00A15931" w:rsidRPr="003D7147" w14:paraId="5EF147BF" w14:textId="77777777" w:rsidTr="00DD0244">
        <w:tc>
          <w:tcPr>
            <w:tcW w:w="7479" w:type="dxa"/>
            <w:gridSpan w:val="2"/>
            <w:vAlign w:val="center"/>
          </w:tcPr>
          <w:p w14:paraId="04E88F79" w14:textId="77777777" w:rsidR="00A15931" w:rsidRPr="00115A6C" w:rsidRDefault="00A15931" w:rsidP="00DD0244">
            <w:pPr>
              <w:spacing w:after="0" w:line="240" w:lineRule="auto"/>
              <w:jc w:val="center"/>
              <w:rPr>
                <w:rFonts w:ascii="Times New Roman" w:hAnsi="Times New Roman" w:cs="Times New Roman"/>
                <w:b/>
                <w:bCs/>
                <w:color w:val="000000"/>
                <w:sz w:val="24"/>
                <w:szCs w:val="24"/>
              </w:rPr>
            </w:pPr>
            <w:r w:rsidRPr="00115A6C">
              <w:rPr>
                <w:rFonts w:ascii="Times New Roman" w:hAnsi="Times New Roman" w:cs="Times New Roman"/>
                <w:b/>
                <w:bCs/>
                <w:color w:val="000000"/>
                <w:sz w:val="24"/>
                <w:szCs w:val="24"/>
              </w:rPr>
              <w:t>Характеристики</w:t>
            </w:r>
          </w:p>
        </w:tc>
        <w:tc>
          <w:tcPr>
            <w:tcW w:w="2268" w:type="dxa"/>
            <w:vAlign w:val="center"/>
          </w:tcPr>
          <w:p w14:paraId="4670581E" w14:textId="45219C16" w:rsidR="00A15931" w:rsidRPr="00E36C7C" w:rsidRDefault="00A15931" w:rsidP="00E36C7C">
            <w:pPr>
              <w:spacing w:after="0" w:line="240" w:lineRule="auto"/>
              <w:jc w:val="center"/>
              <w:rPr>
                <w:rFonts w:ascii="Times New Roman" w:hAnsi="Times New Roman" w:cs="Times New Roman"/>
                <w:b/>
                <w:bCs/>
                <w:color w:val="000000"/>
                <w:sz w:val="24"/>
                <w:szCs w:val="24"/>
              </w:rPr>
            </w:pPr>
            <w:r w:rsidRPr="00115A6C">
              <w:rPr>
                <w:rFonts w:ascii="Times New Roman" w:hAnsi="Times New Roman" w:cs="Times New Roman"/>
                <w:b/>
                <w:bCs/>
                <w:color w:val="000000"/>
                <w:sz w:val="24"/>
                <w:szCs w:val="24"/>
              </w:rPr>
              <w:t>Количество пациентов</w:t>
            </w:r>
            <w:r w:rsidR="00E36C7C">
              <w:rPr>
                <w:rFonts w:ascii="Times New Roman" w:hAnsi="Times New Roman" w:cs="Times New Roman"/>
                <w:b/>
                <w:bCs/>
                <w:color w:val="000000"/>
                <w:sz w:val="24"/>
                <w:szCs w:val="24"/>
              </w:rPr>
              <w:t xml:space="preserve">, </w:t>
            </w:r>
            <w:r w:rsidRPr="00115A6C">
              <w:rPr>
                <w:rFonts w:ascii="Times New Roman" w:hAnsi="Times New Roman" w:cs="Times New Roman"/>
                <w:b/>
                <w:bCs/>
                <w:color w:val="000000"/>
                <w:sz w:val="24"/>
                <w:szCs w:val="24"/>
                <w:lang w:val="en-US"/>
              </w:rPr>
              <w:t>N (%)</w:t>
            </w:r>
          </w:p>
        </w:tc>
      </w:tr>
      <w:tr w:rsidR="00A15931" w:rsidRPr="003D7147" w14:paraId="4D8E4FB8" w14:textId="77777777" w:rsidTr="00DD0244">
        <w:tc>
          <w:tcPr>
            <w:tcW w:w="3085" w:type="dxa"/>
            <w:vAlign w:val="center"/>
          </w:tcPr>
          <w:p w14:paraId="695A43D9" w14:textId="77777777" w:rsidR="00A15931" w:rsidRDefault="00A15931" w:rsidP="00DD0244">
            <w:pPr>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Общее количество пациентов</w:t>
            </w:r>
          </w:p>
        </w:tc>
        <w:tc>
          <w:tcPr>
            <w:tcW w:w="4394" w:type="dxa"/>
            <w:vAlign w:val="center"/>
          </w:tcPr>
          <w:p w14:paraId="46E9D764" w14:textId="77777777" w:rsidR="00A15931" w:rsidRPr="003D7147" w:rsidRDefault="00A15931" w:rsidP="00DD0244">
            <w:pPr>
              <w:spacing w:after="0" w:line="240" w:lineRule="auto"/>
              <w:rPr>
                <w:rFonts w:ascii="Times New Roman" w:hAnsi="Times New Roman" w:cs="Times New Roman"/>
                <w:b/>
                <w:bCs/>
                <w:color w:val="000000"/>
                <w:sz w:val="24"/>
                <w:szCs w:val="24"/>
              </w:rPr>
            </w:pPr>
          </w:p>
        </w:tc>
        <w:tc>
          <w:tcPr>
            <w:tcW w:w="2268" w:type="dxa"/>
            <w:vAlign w:val="center"/>
          </w:tcPr>
          <w:p w14:paraId="13F8DEF6" w14:textId="77777777" w:rsidR="00A15931" w:rsidRPr="003D7147" w:rsidRDefault="00A15931" w:rsidP="00DD0244">
            <w:pPr>
              <w:spacing w:after="0" w:line="240" w:lineRule="auto"/>
              <w:jc w:val="right"/>
              <w:rPr>
                <w:rFonts w:ascii="Times New Roman" w:hAnsi="Times New Roman" w:cs="Times New Roman"/>
                <w:color w:val="000000"/>
                <w:sz w:val="24"/>
                <w:szCs w:val="24"/>
              </w:rPr>
            </w:pPr>
            <w:r w:rsidRPr="003D7147">
              <w:rPr>
                <w:rFonts w:ascii="Times New Roman" w:hAnsi="Times New Roman" w:cs="Times New Roman"/>
                <w:color w:val="000000"/>
                <w:sz w:val="24"/>
                <w:szCs w:val="24"/>
              </w:rPr>
              <w:t>155 (100)</w:t>
            </w:r>
          </w:p>
        </w:tc>
      </w:tr>
      <w:tr w:rsidR="00A15931" w:rsidRPr="003D7147" w14:paraId="49174B8C" w14:textId="77777777" w:rsidTr="00DD0244">
        <w:trPr>
          <w:trHeight w:val="205"/>
        </w:trPr>
        <w:tc>
          <w:tcPr>
            <w:tcW w:w="3085" w:type="dxa"/>
            <w:vMerge w:val="restart"/>
            <w:vAlign w:val="center"/>
          </w:tcPr>
          <w:p w14:paraId="67952334" w14:textId="77777777" w:rsidR="00A15931" w:rsidRDefault="00A15931" w:rsidP="00DD0244">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Возрастные группы, лет</w:t>
            </w:r>
          </w:p>
        </w:tc>
        <w:tc>
          <w:tcPr>
            <w:tcW w:w="4394" w:type="dxa"/>
            <w:vAlign w:val="center"/>
          </w:tcPr>
          <w:p w14:paraId="5F74682B" w14:textId="77777777" w:rsidR="00A15931" w:rsidRPr="003D7147" w:rsidRDefault="00A15931" w:rsidP="00DD0244">
            <w:pPr>
              <w:spacing w:after="0" w:line="240" w:lineRule="auto"/>
              <w:rPr>
                <w:rFonts w:ascii="Times New Roman" w:hAnsi="Times New Roman" w:cs="Times New Roman"/>
                <w:color w:val="000000"/>
                <w:sz w:val="24"/>
                <w:szCs w:val="24"/>
              </w:rPr>
            </w:pPr>
            <w:r w:rsidRPr="003D7147">
              <w:rPr>
                <w:rFonts w:ascii="Times New Roman" w:hAnsi="Times New Roman" w:cs="Times New Roman"/>
                <w:color w:val="000000"/>
                <w:sz w:val="24"/>
                <w:szCs w:val="24"/>
              </w:rPr>
              <w:t>18-44</w:t>
            </w:r>
          </w:p>
        </w:tc>
        <w:tc>
          <w:tcPr>
            <w:tcW w:w="2268" w:type="dxa"/>
            <w:vAlign w:val="center"/>
          </w:tcPr>
          <w:p w14:paraId="0FCD1124" w14:textId="77777777" w:rsidR="00A15931" w:rsidRPr="003D7147" w:rsidRDefault="00A15931" w:rsidP="00DD0244">
            <w:pPr>
              <w:spacing w:after="0" w:line="240" w:lineRule="auto"/>
              <w:jc w:val="right"/>
              <w:rPr>
                <w:rFonts w:ascii="Times New Roman" w:hAnsi="Times New Roman" w:cs="Times New Roman"/>
                <w:color w:val="000000"/>
                <w:sz w:val="24"/>
                <w:szCs w:val="24"/>
              </w:rPr>
            </w:pPr>
            <w:r w:rsidRPr="003D7147">
              <w:rPr>
                <w:rFonts w:ascii="Times New Roman" w:hAnsi="Times New Roman" w:cs="Times New Roman"/>
                <w:color w:val="000000"/>
                <w:sz w:val="24"/>
                <w:szCs w:val="24"/>
              </w:rPr>
              <w:t xml:space="preserve">66 </w:t>
            </w:r>
            <w:r w:rsidRPr="003D7147">
              <w:rPr>
                <w:rFonts w:ascii="Times New Roman" w:hAnsi="Times New Roman" w:cs="Times New Roman"/>
                <w:color w:val="000000"/>
                <w:sz w:val="24"/>
                <w:szCs w:val="24"/>
                <w:lang w:val="en-US"/>
              </w:rPr>
              <w:t>(42</w:t>
            </w:r>
            <w:r w:rsidRPr="003D7147">
              <w:rPr>
                <w:rFonts w:ascii="Times New Roman" w:hAnsi="Times New Roman" w:cs="Times New Roman"/>
                <w:color w:val="000000"/>
                <w:sz w:val="24"/>
                <w:szCs w:val="24"/>
              </w:rPr>
              <w:t>.6</w:t>
            </w:r>
            <w:r w:rsidRPr="003D7147">
              <w:rPr>
                <w:rFonts w:ascii="Times New Roman" w:hAnsi="Times New Roman" w:cs="Times New Roman"/>
                <w:color w:val="000000"/>
                <w:sz w:val="24"/>
                <w:szCs w:val="24"/>
                <w:lang w:val="en-US"/>
              </w:rPr>
              <w:t>)</w:t>
            </w:r>
          </w:p>
        </w:tc>
      </w:tr>
      <w:tr w:rsidR="00A15931" w:rsidRPr="003D7147" w14:paraId="04538727" w14:textId="77777777" w:rsidTr="00DD0244">
        <w:trPr>
          <w:trHeight w:val="113"/>
        </w:trPr>
        <w:tc>
          <w:tcPr>
            <w:tcW w:w="3085" w:type="dxa"/>
            <w:vMerge/>
            <w:vAlign w:val="center"/>
          </w:tcPr>
          <w:p w14:paraId="1DBA1FEA" w14:textId="77777777" w:rsidR="00A15931" w:rsidRPr="003D7147" w:rsidRDefault="00A15931" w:rsidP="00DD0244">
            <w:pPr>
              <w:spacing w:after="0" w:line="240" w:lineRule="auto"/>
              <w:rPr>
                <w:rFonts w:ascii="Times New Roman" w:hAnsi="Times New Roman" w:cs="Times New Roman"/>
                <w:color w:val="000000"/>
                <w:sz w:val="24"/>
                <w:szCs w:val="24"/>
              </w:rPr>
            </w:pPr>
          </w:p>
        </w:tc>
        <w:tc>
          <w:tcPr>
            <w:tcW w:w="4394" w:type="dxa"/>
            <w:vAlign w:val="center"/>
          </w:tcPr>
          <w:p w14:paraId="0867169F" w14:textId="77777777" w:rsidR="00A15931" w:rsidRPr="003D7147" w:rsidRDefault="00A15931" w:rsidP="00DD0244">
            <w:pPr>
              <w:spacing w:after="0" w:line="240" w:lineRule="auto"/>
              <w:rPr>
                <w:rFonts w:ascii="Times New Roman" w:hAnsi="Times New Roman" w:cs="Times New Roman"/>
                <w:color w:val="000000"/>
                <w:sz w:val="24"/>
                <w:szCs w:val="24"/>
              </w:rPr>
            </w:pPr>
            <w:r w:rsidRPr="003D7147">
              <w:rPr>
                <w:rFonts w:ascii="Times New Roman" w:hAnsi="Times New Roman" w:cs="Times New Roman"/>
                <w:color w:val="000000"/>
                <w:sz w:val="24"/>
                <w:szCs w:val="24"/>
              </w:rPr>
              <w:t>45-59</w:t>
            </w:r>
          </w:p>
        </w:tc>
        <w:tc>
          <w:tcPr>
            <w:tcW w:w="2268" w:type="dxa"/>
            <w:vAlign w:val="center"/>
          </w:tcPr>
          <w:p w14:paraId="75DB9798" w14:textId="77777777" w:rsidR="00A15931" w:rsidRPr="003D7147" w:rsidRDefault="00A15931" w:rsidP="00DD0244">
            <w:pPr>
              <w:spacing w:after="0" w:line="240" w:lineRule="auto"/>
              <w:jc w:val="right"/>
              <w:rPr>
                <w:rFonts w:ascii="Times New Roman" w:hAnsi="Times New Roman" w:cs="Times New Roman"/>
                <w:color w:val="000000"/>
                <w:sz w:val="24"/>
                <w:szCs w:val="24"/>
              </w:rPr>
            </w:pPr>
            <w:r w:rsidRPr="003D7147">
              <w:rPr>
                <w:rFonts w:ascii="Times New Roman" w:hAnsi="Times New Roman" w:cs="Times New Roman"/>
                <w:color w:val="000000"/>
                <w:sz w:val="24"/>
                <w:szCs w:val="24"/>
              </w:rPr>
              <w:t>66 (42.6)</w:t>
            </w:r>
          </w:p>
        </w:tc>
      </w:tr>
      <w:tr w:rsidR="00A15931" w:rsidRPr="003D7147" w14:paraId="090F72D6" w14:textId="77777777" w:rsidTr="00DD0244">
        <w:tc>
          <w:tcPr>
            <w:tcW w:w="3085" w:type="dxa"/>
            <w:vMerge/>
            <w:vAlign w:val="center"/>
          </w:tcPr>
          <w:p w14:paraId="13748A0F" w14:textId="77777777" w:rsidR="00A15931" w:rsidRPr="003D7147" w:rsidRDefault="00A15931" w:rsidP="00DD0244">
            <w:pPr>
              <w:spacing w:after="0" w:line="240" w:lineRule="auto"/>
              <w:rPr>
                <w:rFonts w:ascii="Times New Roman" w:hAnsi="Times New Roman" w:cs="Times New Roman"/>
                <w:color w:val="000000"/>
                <w:sz w:val="24"/>
                <w:szCs w:val="24"/>
              </w:rPr>
            </w:pPr>
          </w:p>
        </w:tc>
        <w:tc>
          <w:tcPr>
            <w:tcW w:w="4394" w:type="dxa"/>
            <w:vAlign w:val="center"/>
          </w:tcPr>
          <w:p w14:paraId="78E11F56" w14:textId="77777777" w:rsidR="00A15931" w:rsidRPr="003D7147" w:rsidRDefault="00A15931" w:rsidP="00DD0244">
            <w:pPr>
              <w:spacing w:after="0" w:line="240" w:lineRule="auto"/>
              <w:rPr>
                <w:rFonts w:ascii="Times New Roman" w:hAnsi="Times New Roman" w:cs="Times New Roman"/>
                <w:color w:val="000000"/>
                <w:sz w:val="24"/>
                <w:szCs w:val="24"/>
              </w:rPr>
            </w:pPr>
            <w:r w:rsidRPr="003D7147">
              <w:rPr>
                <w:rFonts w:ascii="Times New Roman" w:hAnsi="Times New Roman" w:cs="Times New Roman"/>
                <w:color w:val="000000"/>
                <w:sz w:val="24"/>
                <w:szCs w:val="24"/>
              </w:rPr>
              <w:t>60-74</w:t>
            </w:r>
          </w:p>
        </w:tc>
        <w:tc>
          <w:tcPr>
            <w:tcW w:w="2268" w:type="dxa"/>
            <w:vAlign w:val="center"/>
          </w:tcPr>
          <w:p w14:paraId="6F7C27CA" w14:textId="77777777" w:rsidR="00A15931" w:rsidRPr="003D7147" w:rsidRDefault="00A15931" w:rsidP="00DD0244">
            <w:pPr>
              <w:spacing w:after="0" w:line="240" w:lineRule="auto"/>
              <w:jc w:val="right"/>
              <w:rPr>
                <w:rFonts w:ascii="Times New Roman" w:hAnsi="Times New Roman" w:cs="Times New Roman"/>
                <w:color w:val="000000"/>
                <w:sz w:val="24"/>
                <w:szCs w:val="24"/>
              </w:rPr>
            </w:pPr>
            <w:r w:rsidRPr="003D7147">
              <w:rPr>
                <w:rFonts w:ascii="Times New Roman" w:hAnsi="Times New Roman" w:cs="Times New Roman"/>
                <w:color w:val="000000"/>
                <w:sz w:val="24"/>
                <w:szCs w:val="24"/>
              </w:rPr>
              <w:t>22 (14.2)</w:t>
            </w:r>
          </w:p>
        </w:tc>
      </w:tr>
      <w:tr w:rsidR="00A15931" w:rsidRPr="003D7147" w14:paraId="7421206E" w14:textId="77777777" w:rsidTr="00DD0244">
        <w:tc>
          <w:tcPr>
            <w:tcW w:w="3085" w:type="dxa"/>
            <w:vMerge/>
            <w:vAlign w:val="center"/>
          </w:tcPr>
          <w:p w14:paraId="30B5385C" w14:textId="77777777" w:rsidR="00A15931" w:rsidRPr="003D7147" w:rsidRDefault="00A15931" w:rsidP="00DD0244">
            <w:pPr>
              <w:spacing w:after="0" w:line="240" w:lineRule="auto"/>
              <w:rPr>
                <w:rFonts w:ascii="Times New Roman" w:hAnsi="Times New Roman" w:cs="Times New Roman"/>
                <w:color w:val="000000"/>
                <w:sz w:val="24"/>
                <w:szCs w:val="24"/>
              </w:rPr>
            </w:pPr>
          </w:p>
        </w:tc>
        <w:tc>
          <w:tcPr>
            <w:tcW w:w="4394" w:type="dxa"/>
            <w:vAlign w:val="center"/>
          </w:tcPr>
          <w:p w14:paraId="333FF93D" w14:textId="77777777" w:rsidR="00A15931" w:rsidRPr="003D7147" w:rsidRDefault="00A15931" w:rsidP="00DD0244">
            <w:pPr>
              <w:spacing w:after="0" w:line="240" w:lineRule="auto"/>
              <w:rPr>
                <w:rFonts w:ascii="Times New Roman" w:hAnsi="Times New Roman" w:cs="Times New Roman"/>
                <w:color w:val="000000"/>
                <w:sz w:val="24"/>
                <w:szCs w:val="24"/>
              </w:rPr>
            </w:pPr>
            <w:r w:rsidRPr="003D7147">
              <w:rPr>
                <w:rFonts w:ascii="Times New Roman" w:hAnsi="Times New Roman" w:cs="Times New Roman"/>
                <w:color w:val="000000"/>
                <w:sz w:val="24"/>
                <w:szCs w:val="24"/>
              </w:rPr>
              <w:t>75-90</w:t>
            </w:r>
          </w:p>
        </w:tc>
        <w:tc>
          <w:tcPr>
            <w:tcW w:w="2268" w:type="dxa"/>
            <w:vAlign w:val="center"/>
          </w:tcPr>
          <w:p w14:paraId="38496E81" w14:textId="77777777" w:rsidR="00A15931" w:rsidRPr="003D7147" w:rsidRDefault="00A15931" w:rsidP="00DD0244">
            <w:pPr>
              <w:spacing w:after="0" w:line="240" w:lineRule="auto"/>
              <w:jc w:val="right"/>
              <w:rPr>
                <w:rFonts w:ascii="Times New Roman" w:hAnsi="Times New Roman" w:cs="Times New Roman"/>
                <w:color w:val="000000"/>
                <w:sz w:val="24"/>
                <w:szCs w:val="24"/>
              </w:rPr>
            </w:pPr>
            <w:r w:rsidRPr="003D7147">
              <w:rPr>
                <w:rFonts w:ascii="Times New Roman" w:hAnsi="Times New Roman" w:cs="Times New Roman"/>
                <w:color w:val="000000"/>
                <w:sz w:val="24"/>
                <w:szCs w:val="24"/>
              </w:rPr>
              <w:t>1 (0.6)</w:t>
            </w:r>
          </w:p>
        </w:tc>
      </w:tr>
      <w:tr w:rsidR="00A15931" w:rsidRPr="003D7147" w14:paraId="0A1E2783" w14:textId="77777777" w:rsidTr="00DD0244">
        <w:tc>
          <w:tcPr>
            <w:tcW w:w="3085" w:type="dxa"/>
            <w:vMerge w:val="restart"/>
            <w:vAlign w:val="center"/>
          </w:tcPr>
          <w:p w14:paraId="35E6066F" w14:textId="77777777" w:rsidR="00A15931" w:rsidRDefault="00A15931" w:rsidP="00DD0244">
            <w:pPr>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Пол</w:t>
            </w:r>
          </w:p>
        </w:tc>
        <w:tc>
          <w:tcPr>
            <w:tcW w:w="4394" w:type="dxa"/>
            <w:vAlign w:val="center"/>
          </w:tcPr>
          <w:p w14:paraId="5491AE82" w14:textId="77777777" w:rsidR="00A15931" w:rsidRPr="003D7147" w:rsidRDefault="00A15931" w:rsidP="00DD024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Мужчины </w:t>
            </w:r>
          </w:p>
        </w:tc>
        <w:tc>
          <w:tcPr>
            <w:tcW w:w="2268" w:type="dxa"/>
            <w:vAlign w:val="center"/>
          </w:tcPr>
          <w:p w14:paraId="73E0976D" w14:textId="77777777" w:rsidR="00A15931" w:rsidRPr="003D7147" w:rsidRDefault="00A15931" w:rsidP="00DD0244">
            <w:pPr>
              <w:spacing w:after="0" w:line="240" w:lineRule="auto"/>
              <w:jc w:val="right"/>
              <w:rPr>
                <w:rFonts w:ascii="Times New Roman" w:hAnsi="Times New Roman" w:cs="Times New Roman"/>
                <w:color w:val="000000"/>
                <w:sz w:val="24"/>
                <w:szCs w:val="24"/>
              </w:rPr>
            </w:pPr>
            <w:r w:rsidRPr="003D7147">
              <w:rPr>
                <w:rFonts w:ascii="Times New Roman" w:hAnsi="Times New Roman" w:cs="Times New Roman"/>
                <w:color w:val="000000"/>
                <w:sz w:val="24"/>
                <w:szCs w:val="24"/>
              </w:rPr>
              <w:t>74 (47.7)</w:t>
            </w:r>
          </w:p>
        </w:tc>
      </w:tr>
      <w:tr w:rsidR="00A15931" w:rsidRPr="003D7147" w14:paraId="0E209F83" w14:textId="77777777" w:rsidTr="00DD0244">
        <w:tc>
          <w:tcPr>
            <w:tcW w:w="3085" w:type="dxa"/>
            <w:vMerge/>
            <w:vAlign w:val="center"/>
          </w:tcPr>
          <w:p w14:paraId="41DE8A42" w14:textId="77777777" w:rsidR="00A15931" w:rsidRDefault="00A15931" w:rsidP="00DD0244">
            <w:pPr>
              <w:spacing w:after="0" w:line="240" w:lineRule="auto"/>
              <w:rPr>
                <w:rFonts w:ascii="Times New Roman" w:hAnsi="Times New Roman" w:cs="Times New Roman"/>
                <w:color w:val="000000"/>
                <w:sz w:val="24"/>
                <w:szCs w:val="24"/>
              </w:rPr>
            </w:pPr>
          </w:p>
        </w:tc>
        <w:tc>
          <w:tcPr>
            <w:tcW w:w="4394" w:type="dxa"/>
            <w:vAlign w:val="center"/>
          </w:tcPr>
          <w:p w14:paraId="116ACC43" w14:textId="77777777" w:rsidR="00A15931" w:rsidRPr="003D7147" w:rsidRDefault="00A15931" w:rsidP="00DD024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Женщины </w:t>
            </w:r>
          </w:p>
        </w:tc>
        <w:tc>
          <w:tcPr>
            <w:tcW w:w="2268" w:type="dxa"/>
            <w:vAlign w:val="center"/>
          </w:tcPr>
          <w:p w14:paraId="492AE85A" w14:textId="77777777" w:rsidR="00A15931" w:rsidRPr="003D7147" w:rsidRDefault="00A15931" w:rsidP="00DD0244">
            <w:pPr>
              <w:spacing w:after="0" w:line="240" w:lineRule="auto"/>
              <w:jc w:val="right"/>
              <w:rPr>
                <w:rFonts w:ascii="Times New Roman" w:hAnsi="Times New Roman" w:cs="Times New Roman"/>
                <w:color w:val="000000"/>
                <w:sz w:val="24"/>
                <w:szCs w:val="24"/>
              </w:rPr>
            </w:pPr>
            <w:r w:rsidRPr="003D7147">
              <w:rPr>
                <w:rFonts w:ascii="Times New Roman" w:hAnsi="Times New Roman" w:cs="Times New Roman"/>
                <w:color w:val="000000"/>
                <w:sz w:val="24"/>
                <w:szCs w:val="24"/>
              </w:rPr>
              <w:t>81 (5</w:t>
            </w:r>
            <w:r w:rsidRPr="003D7147">
              <w:rPr>
                <w:rFonts w:ascii="Times New Roman" w:hAnsi="Times New Roman" w:cs="Times New Roman"/>
                <w:color w:val="000000"/>
                <w:sz w:val="24"/>
                <w:szCs w:val="24"/>
                <w:lang w:val="en-US"/>
              </w:rPr>
              <w:t>2</w:t>
            </w:r>
            <w:r w:rsidRPr="003D7147">
              <w:rPr>
                <w:rFonts w:ascii="Times New Roman" w:hAnsi="Times New Roman" w:cs="Times New Roman"/>
                <w:color w:val="000000"/>
                <w:sz w:val="24"/>
                <w:szCs w:val="24"/>
              </w:rPr>
              <w:t>.3)</w:t>
            </w:r>
          </w:p>
        </w:tc>
      </w:tr>
      <w:tr w:rsidR="00A15931" w:rsidRPr="003D7147" w14:paraId="0C89CB59" w14:textId="77777777" w:rsidTr="00DD0244">
        <w:tc>
          <w:tcPr>
            <w:tcW w:w="3085" w:type="dxa"/>
            <w:vMerge w:val="restart"/>
            <w:vAlign w:val="center"/>
          </w:tcPr>
          <w:p w14:paraId="14941DC3" w14:textId="77777777" w:rsidR="00A15931" w:rsidRPr="003D7147" w:rsidRDefault="00A15931" w:rsidP="00DD0244">
            <w:pPr>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Стадия опухолевого процесса</w:t>
            </w:r>
          </w:p>
        </w:tc>
        <w:tc>
          <w:tcPr>
            <w:tcW w:w="4394" w:type="dxa"/>
            <w:vAlign w:val="center"/>
          </w:tcPr>
          <w:p w14:paraId="11468C06" w14:textId="77777777" w:rsidR="00A15931" w:rsidRPr="003D7147" w:rsidRDefault="00A15931" w:rsidP="00DD0244">
            <w:pPr>
              <w:spacing w:after="0" w:line="240" w:lineRule="auto"/>
              <w:rPr>
                <w:rFonts w:ascii="Times New Roman" w:hAnsi="Times New Roman" w:cs="Times New Roman"/>
                <w:color w:val="000000"/>
                <w:sz w:val="24"/>
                <w:szCs w:val="24"/>
              </w:rPr>
            </w:pPr>
            <w:r w:rsidRPr="003D7147">
              <w:rPr>
                <w:rFonts w:ascii="Times New Roman" w:hAnsi="Times New Roman" w:cs="Times New Roman"/>
                <w:color w:val="000000"/>
                <w:sz w:val="24"/>
                <w:szCs w:val="24"/>
              </w:rPr>
              <w:t>0</w:t>
            </w:r>
          </w:p>
        </w:tc>
        <w:tc>
          <w:tcPr>
            <w:tcW w:w="2268" w:type="dxa"/>
            <w:vAlign w:val="center"/>
          </w:tcPr>
          <w:p w14:paraId="5A766EE9" w14:textId="77777777" w:rsidR="00A15931" w:rsidRPr="003D7147" w:rsidRDefault="00A15931" w:rsidP="00DD0244">
            <w:pPr>
              <w:spacing w:after="0" w:line="240" w:lineRule="auto"/>
              <w:jc w:val="right"/>
              <w:rPr>
                <w:rFonts w:ascii="Times New Roman" w:hAnsi="Times New Roman" w:cs="Times New Roman"/>
                <w:color w:val="000000"/>
                <w:sz w:val="24"/>
                <w:szCs w:val="24"/>
              </w:rPr>
            </w:pPr>
            <w:r w:rsidRPr="003D7147">
              <w:rPr>
                <w:rFonts w:ascii="Times New Roman" w:hAnsi="Times New Roman" w:cs="Times New Roman"/>
                <w:color w:val="000000"/>
                <w:sz w:val="24"/>
                <w:szCs w:val="24"/>
              </w:rPr>
              <w:t>3 (1.9)</w:t>
            </w:r>
          </w:p>
        </w:tc>
      </w:tr>
      <w:tr w:rsidR="00A15931" w:rsidRPr="003D7147" w14:paraId="47AABBF5" w14:textId="77777777" w:rsidTr="00DD0244">
        <w:tc>
          <w:tcPr>
            <w:tcW w:w="3085" w:type="dxa"/>
            <w:vMerge/>
            <w:vAlign w:val="center"/>
          </w:tcPr>
          <w:p w14:paraId="1D4ABB9F" w14:textId="77777777" w:rsidR="00A15931" w:rsidRPr="003D7147" w:rsidRDefault="00A15931" w:rsidP="00DD0244">
            <w:pPr>
              <w:spacing w:after="0" w:line="240" w:lineRule="auto"/>
              <w:rPr>
                <w:rFonts w:ascii="Times New Roman" w:hAnsi="Times New Roman" w:cs="Times New Roman"/>
                <w:color w:val="000000"/>
                <w:sz w:val="24"/>
                <w:szCs w:val="24"/>
              </w:rPr>
            </w:pPr>
          </w:p>
        </w:tc>
        <w:tc>
          <w:tcPr>
            <w:tcW w:w="4394" w:type="dxa"/>
            <w:vAlign w:val="center"/>
          </w:tcPr>
          <w:p w14:paraId="570C95A2" w14:textId="77777777" w:rsidR="00A15931" w:rsidRPr="003D7147" w:rsidRDefault="00A15931" w:rsidP="00DD0244">
            <w:pPr>
              <w:spacing w:after="0" w:line="240" w:lineRule="auto"/>
              <w:rPr>
                <w:rFonts w:ascii="Times New Roman" w:hAnsi="Times New Roman" w:cs="Times New Roman"/>
                <w:color w:val="000000"/>
                <w:sz w:val="24"/>
                <w:szCs w:val="24"/>
              </w:rPr>
            </w:pPr>
            <w:r w:rsidRPr="003D7147">
              <w:rPr>
                <w:rFonts w:ascii="Times New Roman" w:hAnsi="Times New Roman" w:cs="Times New Roman"/>
                <w:color w:val="000000"/>
                <w:sz w:val="24"/>
                <w:szCs w:val="24"/>
              </w:rPr>
              <w:t>I</w:t>
            </w:r>
          </w:p>
        </w:tc>
        <w:tc>
          <w:tcPr>
            <w:tcW w:w="2268" w:type="dxa"/>
            <w:vAlign w:val="center"/>
          </w:tcPr>
          <w:p w14:paraId="18D53DA6" w14:textId="77777777" w:rsidR="00A15931" w:rsidRPr="003D7147" w:rsidRDefault="00A15931" w:rsidP="00DD0244">
            <w:pPr>
              <w:spacing w:after="0" w:line="240" w:lineRule="auto"/>
              <w:jc w:val="right"/>
              <w:rPr>
                <w:rFonts w:ascii="Times New Roman" w:hAnsi="Times New Roman" w:cs="Times New Roman"/>
                <w:color w:val="000000"/>
                <w:sz w:val="24"/>
                <w:szCs w:val="24"/>
              </w:rPr>
            </w:pPr>
            <w:r w:rsidRPr="003D7147">
              <w:rPr>
                <w:rFonts w:ascii="Times New Roman" w:hAnsi="Times New Roman" w:cs="Times New Roman"/>
                <w:color w:val="000000"/>
                <w:sz w:val="24"/>
                <w:szCs w:val="24"/>
              </w:rPr>
              <w:t>16 (10.3)</w:t>
            </w:r>
          </w:p>
        </w:tc>
      </w:tr>
      <w:tr w:rsidR="00A15931" w:rsidRPr="003D7147" w14:paraId="48C964A9" w14:textId="77777777" w:rsidTr="00DD0244">
        <w:tc>
          <w:tcPr>
            <w:tcW w:w="3085" w:type="dxa"/>
            <w:vMerge/>
            <w:vAlign w:val="center"/>
          </w:tcPr>
          <w:p w14:paraId="7BF977BF" w14:textId="77777777" w:rsidR="00A15931" w:rsidRPr="003D7147" w:rsidRDefault="00A15931" w:rsidP="00DD0244">
            <w:pPr>
              <w:spacing w:after="0" w:line="240" w:lineRule="auto"/>
              <w:rPr>
                <w:rFonts w:ascii="Times New Roman" w:hAnsi="Times New Roman" w:cs="Times New Roman"/>
                <w:color w:val="000000"/>
                <w:sz w:val="24"/>
                <w:szCs w:val="24"/>
              </w:rPr>
            </w:pPr>
          </w:p>
        </w:tc>
        <w:tc>
          <w:tcPr>
            <w:tcW w:w="4394" w:type="dxa"/>
            <w:vAlign w:val="center"/>
          </w:tcPr>
          <w:p w14:paraId="2C73E11C" w14:textId="77777777" w:rsidR="00A15931" w:rsidRPr="003D7147" w:rsidRDefault="00A15931" w:rsidP="00DD0244">
            <w:pPr>
              <w:spacing w:after="0" w:line="240" w:lineRule="auto"/>
              <w:rPr>
                <w:rFonts w:ascii="Times New Roman" w:hAnsi="Times New Roman" w:cs="Times New Roman"/>
                <w:color w:val="000000"/>
                <w:sz w:val="24"/>
                <w:szCs w:val="24"/>
              </w:rPr>
            </w:pPr>
            <w:r w:rsidRPr="003D7147">
              <w:rPr>
                <w:rFonts w:ascii="Times New Roman" w:hAnsi="Times New Roman" w:cs="Times New Roman"/>
                <w:color w:val="000000"/>
                <w:sz w:val="24"/>
                <w:szCs w:val="24"/>
              </w:rPr>
              <w:t>II</w:t>
            </w:r>
          </w:p>
        </w:tc>
        <w:tc>
          <w:tcPr>
            <w:tcW w:w="2268" w:type="dxa"/>
            <w:vAlign w:val="center"/>
          </w:tcPr>
          <w:p w14:paraId="748FB96C" w14:textId="77777777" w:rsidR="00A15931" w:rsidRPr="003D7147" w:rsidRDefault="00A15931" w:rsidP="00DD0244">
            <w:pPr>
              <w:spacing w:after="0" w:line="240" w:lineRule="auto"/>
              <w:jc w:val="right"/>
              <w:rPr>
                <w:rFonts w:ascii="Times New Roman" w:hAnsi="Times New Roman" w:cs="Times New Roman"/>
                <w:color w:val="000000"/>
                <w:sz w:val="24"/>
                <w:szCs w:val="24"/>
              </w:rPr>
            </w:pPr>
            <w:r w:rsidRPr="003D7147">
              <w:rPr>
                <w:rFonts w:ascii="Times New Roman" w:hAnsi="Times New Roman" w:cs="Times New Roman"/>
                <w:color w:val="000000"/>
                <w:sz w:val="24"/>
                <w:szCs w:val="24"/>
              </w:rPr>
              <w:t>65 (42.0)</w:t>
            </w:r>
          </w:p>
        </w:tc>
      </w:tr>
      <w:tr w:rsidR="00A15931" w:rsidRPr="003D7147" w14:paraId="74A94463" w14:textId="77777777" w:rsidTr="00DD0244">
        <w:tc>
          <w:tcPr>
            <w:tcW w:w="3085" w:type="dxa"/>
            <w:vMerge/>
            <w:vAlign w:val="center"/>
          </w:tcPr>
          <w:p w14:paraId="71278E1E" w14:textId="77777777" w:rsidR="00A15931" w:rsidRPr="003D7147" w:rsidRDefault="00A15931" w:rsidP="00DD0244">
            <w:pPr>
              <w:spacing w:after="0" w:line="240" w:lineRule="auto"/>
              <w:rPr>
                <w:rFonts w:ascii="Times New Roman" w:hAnsi="Times New Roman" w:cs="Times New Roman"/>
                <w:color w:val="000000"/>
                <w:sz w:val="24"/>
                <w:szCs w:val="24"/>
              </w:rPr>
            </w:pPr>
          </w:p>
        </w:tc>
        <w:tc>
          <w:tcPr>
            <w:tcW w:w="4394" w:type="dxa"/>
            <w:vAlign w:val="center"/>
          </w:tcPr>
          <w:p w14:paraId="1584163A" w14:textId="77777777" w:rsidR="00A15931" w:rsidRPr="003D7147" w:rsidRDefault="00A15931" w:rsidP="00DD0244">
            <w:pPr>
              <w:spacing w:after="0" w:line="240" w:lineRule="auto"/>
              <w:rPr>
                <w:rFonts w:ascii="Times New Roman" w:hAnsi="Times New Roman" w:cs="Times New Roman"/>
                <w:color w:val="000000"/>
                <w:sz w:val="24"/>
                <w:szCs w:val="24"/>
              </w:rPr>
            </w:pPr>
            <w:r w:rsidRPr="003D7147">
              <w:rPr>
                <w:rFonts w:ascii="Times New Roman" w:hAnsi="Times New Roman" w:cs="Times New Roman"/>
                <w:color w:val="000000"/>
                <w:sz w:val="24"/>
                <w:szCs w:val="24"/>
              </w:rPr>
              <w:t>III</w:t>
            </w:r>
          </w:p>
        </w:tc>
        <w:tc>
          <w:tcPr>
            <w:tcW w:w="2268" w:type="dxa"/>
            <w:vAlign w:val="center"/>
          </w:tcPr>
          <w:p w14:paraId="07557655" w14:textId="77777777" w:rsidR="00A15931" w:rsidRPr="003D7147" w:rsidRDefault="00A15931" w:rsidP="00DD0244">
            <w:pPr>
              <w:spacing w:after="0" w:line="240" w:lineRule="auto"/>
              <w:jc w:val="right"/>
              <w:rPr>
                <w:rFonts w:ascii="Times New Roman" w:hAnsi="Times New Roman" w:cs="Times New Roman"/>
                <w:color w:val="000000"/>
                <w:sz w:val="24"/>
                <w:szCs w:val="24"/>
              </w:rPr>
            </w:pPr>
            <w:r w:rsidRPr="003D7147">
              <w:rPr>
                <w:rFonts w:ascii="Times New Roman" w:hAnsi="Times New Roman" w:cs="Times New Roman"/>
                <w:color w:val="000000"/>
                <w:sz w:val="24"/>
                <w:szCs w:val="24"/>
              </w:rPr>
              <w:t>58 (37.4)</w:t>
            </w:r>
          </w:p>
        </w:tc>
      </w:tr>
      <w:tr w:rsidR="00A15931" w:rsidRPr="003D7147" w14:paraId="7AAA69CD" w14:textId="77777777" w:rsidTr="00DD0244">
        <w:tc>
          <w:tcPr>
            <w:tcW w:w="3085" w:type="dxa"/>
            <w:vMerge/>
            <w:vAlign w:val="center"/>
          </w:tcPr>
          <w:p w14:paraId="1CB17BEF" w14:textId="77777777" w:rsidR="00A15931" w:rsidRPr="003D7147" w:rsidRDefault="00A15931" w:rsidP="00DD0244">
            <w:pPr>
              <w:spacing w:after="0" w:line="240" w:lineRule="auto"/>
              <w:rPr>
                <w:rFonts w:ascii="Times New Roman" w:hAnsi="Times New Roman" w:cs="Times New Roman"/>
                <w:color w:val="000000"/>
                <w:sz w:val="24"/>
                <w:szCs w:val="24"/>
              </w:rPr>
            </w:pPr>
          </w:p>
        </w:tc>
        <w:tc>
          <w:tcPr>
            <w:tcW w:w="4394" w:type="dxa"/>
            <w:vAlign w:val="center"/>
          </w:tcPr>
          <w:p w14:paraId="5FEC3DF0" w14:textId="77777777" w:rsidR="00A15931" w:rsidRPr="003D7147" w:rsidRDefault="00A15931" w:rsidP="00DD0244">
            <w:pPr>
              <w:spacing w:after="0" w:line="240" w:lineRule="auto"/>
              <w:rPr>
                <w:rFonts w:ascii="Times New Roman" w:hAnsi="Times New Roman" w:cs="Times New Roman"/>
                <w:color w:val="000000"/>
                <w:sz w:val="24"/>
                <w:szCs w:val="24"/>
              </w:rPr>
            </w:pPr>
            <w:r w:rsidRPr="003D7147">
              <w:rPr>
                <w:rFonts w:ascii="Times New Roman" w:hAnsi="Times New Roman" w:cs="Times New Roman"/>
                <w:color w:val="000000"/>
                <w:sz w:val="24"/>
                <w:szCs w:val="24"/>
              </w:rPr>
              <w:t>IV</w:t>
            </w:r>
          </w:p>
        </w:tc>
        <w:tc>
          <w:tcPr>
            <w:tcW w:w="2268" w:type="dxa"/>
            <w:vAlign w:val="center"/>
          </w:tcPr>
          <w:p w14:paraId="05111049" w14:textId="77777777" w:rsidR="00A15931" w:rsidRPr="003D7147" w:rsidRDefault="00A15931" w:rsidP="00DD0244">
            <w:pPr>
              <w:spacing w:after="0" w:line="240" w:lineRule="auto"/>
              <w:jc w:val="right"/>
              <w:rPr>
                <w:rFonts w:ascii="Times New Roman" w:hAnsi="Times New Roman" w:cs="Times New Roman"/>
                <w:color w:val="000000"/>
                <w:sz w:val="24"/>
                <w:szCs w:val="24"/>
              </w:rPr>
            </w:pPr>
            <w:r w:rsidRPr="003D7147">
              <w:rPr>
                <w:rFonts w:ascii="Times New Roman" w:hAnsi="Times New Roman" w:cs="Times New Roman"/>
                <w:color w:val="000000"/>
                <w:sz w:val="24"/>
                <w:szCs w:val="24"/>
              </w:rPr>
              <w:t>13 (8.4)</w:t>
            </w:r>
          </w:p>
        </w:tc>
      </w:tr>
      <w:tr w:rsidR="00A15931" w:rsidRPr="003D7147" w14:paraId="18A5E46D" w14:textId="77777777" w:rsidTr="00DD0244">
        <w:tc>
          <w:tcPr>
            <w:tcW w:w="3085" w:type="dxa"/>
            <w:vMerge w:val="restart"/>
            <w:vAlign w:val="center"/>
          </w:tcPr>
          <w:p w14:paraId="76A9E0E5" w14:textId="77777777" w:rsidR="00A15931" w:rsidRDefault="00A15931" w:rsidP="00DD0244">
            <w:pPr>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Онкологические заболевания в семейном анамнезе</w:t>
            </w:r>
          </w:p>
        </w:tc>
        <w:tc>
          <w:tcPr>
            <w:tcW w:w="4394" w:type="dxa"/>
            <w:vAlign w:val="center"/>
          </w:tcPr>
          <w:p w14:paraId="6E25A21B" w14:textId="77777777" w:rsidR="00A15931" w:rsidRPr="003D7147" w:rsidRDefault="00A15931" w:rsidP="00DD024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Отсутствуют/неизвестно</w:t>
            </w:r>
          </w:p>
        </w:tc>
        <w:tc>
          <w:tcPr>
            <w:tcW w:w="2268" w:type="dxa"/>
            <w:vAlign w:val="center"/>
          </w:tcPr>
          <w:p w14:paraId="34C8DBD2" w14:textId="77777777" w:rsidR="00A15931" w:rsidRPr="003D7147" w:rsidRDefault="00A15931" w:rsidP="00DD0244">
            <w:pPr>
              <w:spacing w:after="0" w:line="240" w:lineRule="auto"/>
              <w:jc w:val="right"/>
              <w:rPr>
                <w:rFonts w:ascii="Times New Roman" w:hAnsi="Times New Roman" w:cs="Times New Roman"/>
                <w:color w:val="000000"/>
                <w:sz w:val="24"/>
                <w:szCs w:val="24"/>
              </w:rPr>
            </w:pPr>
            <w:r w:rsidRPr="003D7147">
              <w:rPr>
                <w:rFonts w:ascii="Times New Roman" w:hAnsi="Times New Roman" w:cs="Times New Roman"/>
                <w:color w:val="000000"/>
                <w:sz w:val="24"/>
                <w:szCs w:val="24"/>
              </w:rPr>
              <w:t>102 (65.8)</w:t>
            </w:r>
          </w:p>
        </w:tc>
      </w:tr>
      <w:tr w:rsidR="00A15931" w:rsidRPr="003D7147" w14:paraId="6D9A65DF" w14:textId="77777777" w:rsidTr="00DD0244">
        <w:tc>
          <w:tcPr>
            <w:tcW w:w="3085" w:type="dxa"/>
            <w:vMerge/>
            <w:vAlign w:val="center"/>
          </w:tcPr>
          <w:p w14:paraId="2F38FAF9" w14:textId="77777777" w:rsidR="00A15931" w:rsidRDefault="00A15931" w:rsidP="00DD0244">
            <w:pPr>
              <w:spacing w:after="0" w:line="240" w:lineRule="auto"/>
              <w:rPr>
                <w:rFonts w:ascii="Times New Roman" w:hAnsi="Times New Roman" w:cs="Times New Roman"/>
                <w:color w:val="000000"/>
                <w:sz w:val="24"/>
                <w:szCs w:val="24"/>
              </w:rPr>
            </w:pPr>
          </w:p>
        </w:tc>
        <w:tc>
          <w:tcPr>
            <w:tcW w:w="4394" w:type="dxa"/>
            <w:vAlign w:val="center"/>
          </w:tcPr>
          <w:p w14:paraId="3800DFF9" w14:textId="77777777" w:rsidR="00A15931" w:rsidRPr="003D7147" w:rsidRDefault="00A15931" w:rsidP="00DD024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Присутствуют </w:t>
            </w:r>
          </w:p>
        </w:tc>
        <w:tc>
          <w:tcPr>
            <w:tcW w:w="2268" w:type="dxa"/>
            <w:vAlign w:val="center"/>
          </w:tcPr>
          <w:p w14:paraId="149D322B" w14:textId="77777777" w:rsidR="00A15931" w:rsidRPr="003D7147" w:rsidRDefault="00A15931" w:rsidP="00DD0244">
            <w:pPr>
              <w:spacing w:after="0" w:line="240" w:lineRule="auto"/>
              <w:jc w:val="right"/>
              <w:rPr>
                <w:rFonts w:ascii="Times New Roman" w:hAnsi="Times New Roman" w:cs="Times New Roman"/>
                <w:color w:val="000000"/>
                <w:sz w:val="24"/>
                <w:szCs w:val="24"/>
              </w:rPr>
            </w:pPr>
            <w:r w:rsidRPr="003D7147">
              <w:rPr>
                <w:rFonts w:ascii="Times New Roman" w:hAnsi="Times New Roman" w:cs="Times New Roman"/>
                <w:color w:val="000000"/>
                <w:sz w:val="24"/>
                <w:szCs w:val="24"/>
              </w:rPr>
              <w:t>53 (34.2)</w:t>
            </w:r>
          </w:p>
        </w:tc>
      </w:tr>
      <w:tr w:rsidR="00A15931" w:rsidRPr="003D7147" w14:paraId="344E8511" w14:textId="77777777" w:rsidTr="00DD0244">
        <w:tc>
          <w:tcPr>
            <w:tcW w:w="3085" w:type="dxa"/>
            <w:vMerge/>
            <w:vAlign w:val="center"/>
          </w:tcPr>
          <w:p w14:paraId="57431C70" w14:textId="77777777" w:rsidR="00A15931" w:rsidRDefault="00A15931" w:rsidP="00DD0244">
            <w:pPr>
              <w:spacing w:after="0" w:line="240" w:lineRule="auto"/>
              <w:rPr>
                <w:rFonts w:ascii="Times New Roman" w:hAnsi="Times New Roman" w:cs="Times New Roman"/>
                <w:color w:val="000000"/>
                <w:sz w:val="24"/>
                <w:szCs w:val="24"/>
              </w:rPr>
            </w:pPr>
          </w:p>
        </w:tc>
        <w:tc>
          <w:tcPr>
            <w:tcW w:w="4394" w:type="dxa"/>
            <w:vAlign w:val="center"/>
          </w:tcPr>
          <w:p w14:paraId="44A6DB6A" w14:textId="77777777" w:rsidR="00A15931" w:rsidRPr="003D7147" w:rsidRDefault="00A15931" w:rsidP="00DD024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КРР в семейном анамнезе</w:t>
            </w:r>
          </w:p>
        </w:tc>
        <w:tc>
          <w:tcPr>
            <w:tcW w:w="2268" w:type="dxa"/>
            <w:vAlign w:val="center"/>
          </w:tcPr>
          <w:p w14:paraId="503C4C78" w14:textId="77777777" w:rsidR="00A15931" w:rsidRPr="003D7147" w:rsidRDefault="00A15931" w:rsidP="00DD0244">
            <w:pPr>
              <w:spacing w:after="0" w:line="240" w:lineRule="auto"/>
              <w:jc w:val="right"/>
              <w:rPr>
                <w:rFonts w:ascii="Times New Roman" w:hAnsi="Times New Roman" w:cs="Times New Roman"/>
                <w:sz w:val="24"/>
                <w:szCs w:val="24"/>
              </w:rPr>
            </w:pPr>
            <w:r w:rsidRPr="003D7147">
              <w:rPr>
                <w:rFonts w:ascii="Times New Roman" w:hAnsi="Times New Roman" w:cs="Times New Roman"/>
                <w:sz w:val="24"/>
                <w:szCs w:val="24"/>
              </w:rPr>
              <w:t>15 (9.7)</w:t>
            </w:r>
          </w:p>
        </w:tc>
      </w:tr>
      <w:tr w:rsidR="00A15931" w:rsidRPr="003D7147" w14:paraId="79FEFE24" w14:textId="77777777" w:rsidTr="00DD0244">
        <w:tc>
          <w:tcPr>
            <w:tcW w:w="3085" w:type="dxa"/>
            <w:vMerge/>
            <w:vAlign w:val="center"/>
          </w:tcPr>
          <w:p w14:paraId="43539F1D" w14:textId="77777777" w:rsidR="00A15931" w:rsidRDefault="00A15931" w:rsidP="00DD0244">
            <w:pPr>
              <w:spacing w:after="0" w:line="240" w:lineRule="auto"/>
              <w:rPr>
                <w:rFonts w:ascii="Times New Roman" w:hAnsi="Times New Roman" w:cs="Times New Roman"/>
                <w:color w:val="000000"/>
                <w:sz w:val="24"/>
                <w:szCs w:val="24"/>
              </w:rPr>
            </w:pPr>
          </w:p>
        </w:tc>
        <w:tc>
          <w:tcPr>
            <w:tcW w:w="4394" w:type="dxa"/>
            <w:vAlign w:val="center"/>
          </w:tcPr>
          <w:p w14:paraId="7A0BEF60" w14:textId="77777777" w:rsidR="00A15931" w:rsidRPr="008A4CA2" w:rsidRDefault="00A15931" w:rsidP="00DD024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Другие виды рака в семейном анамнезе</w:t>
            </w:r>
          </w:p>
        </w:tc>
        <w:tc>
          <w:tcPr>
            <w:tcW w:w="2268" w:type="dxa"/>
            <w:vAlign w:val="center"/>
          </w:tcPr>
          <w:p w14:paraId="36EB3FE5" w14:textId="77777777" w:rsidR="00A15931" w:rsidRPr="003D7147" w:rsidRDefault="00A15931" w:rsidP="00DD0244">
            <w:pPr>
              <w:spacing w:after="0" w:line="240" w:lineRule="auto"/>
              <w:jc w:val="right"/>
              <w:rPr>
                <w:rFonts w:ascii="Times New Roman" w:hAnsi="Times New Roman" w:cs="Times New Roman"/>
                <w:sz w:val="24"/>
                <w:szCs w:val="24"/>
              </w:rPr>
            </w:pPr>
            <w:r w:rsidRPr="003D7147">
              <w:rPr>
                <w:rFonts w:ascii="Times New Roman" w:hAnsi="Times New Roman" w:cs="Times New Roman"/>
                <w:sz w:val="24"/>
                <w:szCs w:val="24"/>
              </w:rPr>
              <w:t>38 (24.5)</w:t>
            </w:r>
          </w:p>
        </w:tc>
      </w:tr>
    </w:tbl>
    <w:p w14:paraId="4668B5FF" w14:textId="77777777" w:rsidR="00A15931" w:rsidRDefault="00A15931" w:rsidP="00A15931">
      <w:pPr>
        <w:tabs>
          <w:tab w:val="left" w:pos="567"/>
        </w:tabs>
        <w:spacing w:after="0" w:line="240" w:lineRule="auto"/>
        <w:jc w:val="both"/>
        <w:rPr>
          <w:rFonts w:ascii="Times New Roman" w:hAnsi="Times New Roman" w:cs="Times New Roman"/>
          <w:sz w:val="28"/>
          <w:szCs w:val="28"/>
        </w:rPr>
      </w:pPr>
    </w:p>
    <w:p w14:paraId="3A1AC87C" w14:textId="77777777" w:rsidR="00A15931" w:rsidRPr="00AE1EA9" w:rsidRDefault="00A15931" w:rsidP="00A15931">
      <w:pPr>
        <w:pStyle w:val="a7"/>
        <w:numPr>
          <w:ilvl w:val="1"/>
          <w:numId w:val="17"/>
        </w:numPr>
        <w:tabs>
          <w:tab w:val="left" w:pos="0"/>
          <w:tab w:val="left" w:pos="567"/>
          <w:tab w:val="left" w:pos="1134"/>
        </w:tabs>
        <w:spacing w:after="0" w:line="24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 xml:space="preserve"> </w:t>
      </w:r>
      <w:r w:rsidRPr="00AE1EA9">
        <w:rPr>
          <w:rFonts w:ascii="Times New Roman" w:hAnsi="Times New Roman" w:cs="Times New Roman"/>
          <w:b/>
          <w:sz w:val="28"/>
          <w:szCs w:val="28"/>
        </w:rPr>
        <w:t>Дизайн исследования</w:t>
      </w:r>
    </w:p>
    <w:p w14:paraId="308A1683" w14:textId="4A4D8A1F" w:rsidR="00A15931" w:rsidRDefault="00A15931" w:rsidP="00A15931">
      <w:pPr>
        <w:spacing w:after="0" w:line="240" w:lineRule="auto"/>
        <w:ind w:firstLine="709"/>
        <w:jc w:val="both"/>
        <w:rPr>
          <w:rFonts w:ascii="Times New Roman" w:hAnsi="Times New Roman" w:cs="Times New Roman"/>
          <w:sz w:val="28"/>
          <w:szCs w:val="28"/>
        </w:rPr>
      </w:pPr>
      <w:r w:rsidRPr="00EF68A8">
        <w:rPr>
          <w:rFonts w:ascii="Times New Roman" w:hAnsi="Times New Roman" w:cs="Times New Roman"/>
          <w:sz w:val="28"/>
          <w:szCs w:val="28"/>
        </w:rPr>
        <w:t xml:space="preserve">В исследование включено всего </w:t>
      </w:r>
      <w:r w:rsidRPr="00F050AE">
        <w:rPr>
          <w:rFonts w:ascii="Times New Roman" w:hAnsi="Times New Roman" w:cs="Times New Roman"/>
          <w:sz w:val="28"/>
          <w:szCs w:val="28"/>
        </w:rPr>
        <w:t>1</w:t>
      </w:r>
      <w:r>
        <w:rPr>
          <w:rFonts w:ascii="Times New Roman" w:hAnsi="Times New Roman" w:cs="Times New Roman"/>
          <w:sz w:val="28"/>
          <w:szCs w:val="28"/>
        </w:rPr>
        <w:t>5</w:t>
      </w:r>
      <w:r w:rsidRPr="00F050AE">
        <w:rPr>
          <w:rFonts w:ascii="Times New Roman" w:hAnsi="Times New Roman" w:cs="Times New Roman"/>
          <w:sz w:val="28"/>
          <w:szCs w:val="28"/>
        </w:rPr>
        <w:t>5</w:t>
      </w:r>
      <w:r w:rsidRPr="00EF68A8">
        <w:rPr>
          <w:rFonts w:ascii="Times New Roman" w:hAnsi="Times New Roman" w:cs="Times New Roman"/>
          <w:sz w:val="28"/>
          <w:szCs w:val="28"/>
        </w:rPr>
        <w:t xml:space="preserve"> пациентов в возрасте от </w:t>
      </w:r>
      <w:r>
        <w:rPr>
          <w:rFonts w:ascii="Times New Roman" w:hAnsi="Times New Roman" w:cs="Times New Roman"/>
          <w:sz w:val="28"/>
          <w:szCs w:val="28"/>
        </w:rPr>
        <w:t>2</w:t>
      </w:r>
      <w:r w:rsidRPr="00EF68A8">
        <w:rPr>
          <w:rFonts w:ascii="Times New Roman" w:hAnsi="Times New Roman" w:cs="Times New Roman"/>
          <w:sz w:val="28"/>
          <w:szCs w:val="28"/>
        </w:rPr>
        <w:t xml:space="preserve">1 до </w:t>
      </w:r>
      <w:r>
        <w:rPr>
          <w:rFonts w:ascii="Times New Roman" w:hAnsi="Times New Roman" w:cs="Times New Roman"/>
          <w:sz w:val="28"/>
          <w:szCs w:val="28"/>
        </w:rPr>
        <w:t>78</w:t>
      </w:r>
      <w:r w:rsidRPr="00EF68A8">
        <w:rPr>
          <w:rFonts w:ascii="Times New Roman" w:hAnsi="Times New Roman" w:cs="Times New Roman"/>
          <w:sz w:val="28"/>
          <w:szCs w:val="28"/>
        </w:rPr>
        <w:t xml:space="preserve"> лет</w:t>
      </w:r>
      <w:r>
        <w:rPr>
          <w:rFonts w:ascii="Times New Roman" w:hAnsi="Times New Roman" w:cs="Times New Roman"/>
          <w:sz w:val="28"/>
          <w:szCs w:val="28"/>
        </w:rPr>
        <w:t xml:space="preserve"> </w:t>
      </w:r>
      <w:r w:rsidRPr="007E694E">
        <w:rPr>
          <w:rFonts w:ascii="Times New Roman" w:hAnsi="Times New Roman" w:cs="Times New Roman"/>
          <w:sz w:val="28"/>
          <w:szCs w:val="28"/>
        </w:rPr>
        <w:t>(экспериментальная группа для молекулярно-генетического анализа)</w:t>
      </w:r>
      <w:r>
        <w:rPr>
          <w:rFonts w:ascii="Times New Roman" w:hAnsi="Times New Roman" w:cs="Times New Roman"/>
          <w:sz w:val="28"/>
          <w:szCs w:val="28"/>
        </w:rPr>
        <w:t xml:space="preserve">, проходивших обследование и лечение </w:t>
      </w:r>
      <w:r w:rsidRPr="00EC6A80">
        <w:rPr>
          <w:rFonts w:ascii="Times New Roman" w:hAnsi="Times New Roman" w:cs="Times New Roman"/>
          <w:sz w:val="28"/>
          <w:szCs w:val="28"/>
        </w:rPr>
        <w:t xml:space="preserve">в </w:t>
      </w:r>
      <w:r>
        <w:rPr>
          <w:rFonts w:ascii="Times New Roman" w:hAnsi="Times New Roman" w:cs="Times New Roman"/>
          <w:sz w:val="28"/>
          <w:szCs w:val="28"/>
        </w:rPr>
        <w:t xml:space="preserve">Алматинском онкологическом центре Управления общественного здоровья </w:t>
      </w:r>
      <w:r w:rsidRPr="00EC6A80">
        <w:rPr>
          <w:rFonts w:ascii="Times New Roman" w:hAnsi="Times New Roman" w:cs="Times New Roman"/>
          <w:sz w:val="28"/>
          <w:szCs w:val="28"/>
        </w:rPr>
        <w:t>город</w:t>
      </w:r>
      <w:r>
        <w:rPr>
          <w:rFonts w:ascii="Times New Roman" w:hAnsi="Times New Roman" w:cs="Times New Roman"/>
          <w:sz w:val="28"/>
          <w:szCs w:val="28"/>
        </w:rPr>
        <w:t>а</w:t>
      </w:r>
      <w:r w:rsidRPr="00EC6A80">
        <w:rPr>
          <w:rFonts w:ascii="Times New Roman" w:hAnsi="Times New Roman" w:cs="Times New Roman"/>
          <w:sz w:val="28"/>
          <w:szCs w:val="28"/>
        </w:rPr>
        <w:t xml:space="preserve"> Алматы</w:t>
      </w:r>
      <w:r>
        <w:rPr>
          <w:rFonts w:ascii="Times New Roman" w:hAnsi="Times New Roman" w:cs="Times New Roman"/>
          <w:sz w:val="28"/>
          <w:szCs w:val="28"/>
        </w:rPr>
        <w:t xml:space="preserve">. Схема дизайна исследования представлена на рисунке </w:t>
      </w:r>
      <w:r w:rsidR="00E36C7C">
        <w:rPr>
          <w:rFonts w:ascii="Times New Roman" w:hAnsi="Times New Roman" w:cs="Times New Roman"/>
          <w:sz w:val="28"/>
          <w:szCs w:val="28"/>
        </w:rPr>
        <w:t>5</w:t>
      </w:r>
      <w:r>
        <w:rPr>
          <w:rFonts w:ascii="Times New Roman" w:hAnsi="Times New Roman" w:cs="Times New Roman"/>
          <w:sz w:val="28"/>
          <w:szCs w:val="28"/>
        </w:rPr>
        <w:t>.</w:t>
      </w:r>
    </w:p>
    <w:p w14:paraId="3C8E74C9" w14:textId="77777777" w:rsidR="00A15931" w:rsidRDefault="00A15931" w:rsidP="00A15931">
      <w:pPr>
        <w:spacing w:after="0" w:line="240" w:lineRule="auto"/>
        <w:ind w:firstLine="709"/>
        <w:jc w:val="both"/>
        <w:rPr>
          <w:rFonts w:ascii="Times New Roman" w:hAnsi="Times New Roman" w:cs="Times New Roman"/>
          <w:sz w:val="28"/>
          <w:szCs w:val="28"/>
        </w:rPr>
      </w:pPr>
    </w:p>
    <w:p w14:paraId="40230AA7" w14:textId="77777777" w:rsidR="00A15931" w:rsidRDefault="00A15931" w:rsidP="00A15931">
      <w:pPr>
        <w:spacing w:after="0" w:line="240" w:lineRule="auto"/>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04D3445" wp14:editId="5CDB2B02">
            <wp:extent cx="6083428" cy="2665730"/>
            <wp:effectExtent l="0" t="0" r="0" b="0"/>
            <wp:docPr id="98634465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92274" cy="2669606"/>
                    </a:xfrm>
                    <a:prstGeom prst="rect">
                      <a:avLst/>
                    </a:prstGeom>
                    <a:noFill/>
                  </pic:spPr>
                </pic:pic>
              </a:graphicData>
            </a:graphic>
          </wp:inline>
        </w:drawing>
      </w:r>
    </w:p>
    <w:p w14:paraId="45021E2D" w14:textId="17C3B4B2" w:rsidR="00A15931" w:rsidRPr="0098702D" w:rsidRDefault="00A15931" w:rsidP="003817D9">
      <w:pPr>
        <w:spacing w:after="0" w:line="240" w:lineRule="auto"/>
        <w:jc w:val="center"/>
        <w:rPr>
          <w:rFonts w:ascii="Times New Roman" w:hAnsi="Times New Roman" w:cs="Times New Roman"/>
          <w:sz w:val="28"/>
          <w:szCs w:val="28"/>
        </w:rPr>
      </w:pPr>
      <w:r w:rsidRPr="0098702D">
        <w:rPr>
          <w:rFonts w:ascii="Times New Roman" w:hAnsi="Times New Roman" w:cs="Times New Roman"/>
          <w:sz w:val="28"/>
          <w:szCs w:val="28"/>
        </w:rPr>
        <w:t xml:space="preserve">Рисунок </w:t>
      </w:r>
      <w:r w:rsidR="00E36C7C">
        <w:rPr>
          <w:rFonts w:ascii="Times New Roman" w:hAnsi="Times New Roman" w:cs="Times New Roman"/>
          <w:sz w:val="28"/>
          <w:szCs w:val="28"/>
        </w:rPr>
        <w:t>5</w:t>
      </w:r>
      <w:r w:rsidRPr="0098702D">
        <w:rPr>
          <w:rFonts w:ascii="Times New Roman" w:hAnsi="Times New Roman" w:cs="Times New Roman"/>
          <w:sz w:val="28"/>
          <w:szCs w:val="28"/>
        </w:rPr>
        <w:t xml:space="preserve"> – </w:t>
      </w:r>
      <w:r>
        <w:rPr>
          <w:rFonts w:ascii="Times New Roman" w:hAnsi="Times New Roman" w:cs="Times New Roman"/>
          <w:sz w:val="28"/>
          <w:szCs w:val="28"/>
        </w:rPr>
        <w:t>Дизайн исследования</w:t>
      </w:r>
    </w:p>
    <w:p w14:paraId="7D4C8A9F" w14:textId="77777777" w:rsidR="00A15931" w:rsidRDefault="00A15931" w:rsidP="00A15931">
      <w:pPr>
        <w:spacing w:after="0" w:line="240" w:lineRule="auto"/>
        <w:jc w:val="both"/>
        <w:rPr>
          <w:rFonts w:ascii="Times New Roman" w:hAnsi="Times New Roman" w:cs="Times New Roman"/>
          <w:sz w:val="28"/>
          <w:szCs w:val="28"/>
        </w:rPr>
      </w:pPr>
    </w:p>
    <w:p w14:paraId="7C6EF3A3" w14:textId="77777777" w:rsidR="00A15931" w:rsidRDefault="00A15931" w:rsidP="00A159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Исследование </w:t>
      </w:r>
      <w:r w:rsidRPr="00A51061">
        <w:rPr>
          <w:rFonts w:ascii="Times New Roman" w:hAnsi="Times New Roman" w:cs="Times New Roman"/>
          <w:sz w:val="28"/>
          <w:szCs w:val="28"/>
        </w:rPr>
        <w:t>выполнен</w:t>
      </w:r>
      <w:r>
        <w:rPr>
          <w:rFonts w:ascii="Times New Roman" w:hAnsi="Times New Roman" w:cs="Times New Roman"/>
          <w:sz w:val="28"/>
          <w:szCs w:val="28"/>
        </w:rPr>
        <w:t>о</w:t>
      </w:r>
      <w:r w:rsidRPr="00A51061">
        <w:rPr>
          <w:rFonts w:ascii="Times New Roman" w:hAnsi="Times New Roman" w:cs="Times New Roman"/>
          <w:sz w:val="28"/>
          <w:szCs w:val="28"/>
        </w:rPr>
        <w:t xml:space="preserve"> </w:t>
      </w:r>
      <w:r>
        <w:rPr>
          <w:rFonts w:ascii="Times New Roman" w:hAnsi="Times New Roman" w:cs="Times New Roman"/>
          <w:sz w:val="28"/>
          <w:szCs w:val="28"/>
        </w:rPr>
        <w:t xml:space="preserve">как компонент </w:t>
      </w:r>
      <w:r w:rsidRPr="00A51061">
        <w:rPr>
          <w:rFonts w:ascii="Times New Roman" w:hAnsi="Times New Roman" w:cs="Times New Roman"/>
          <w:sz w:val="28"/>
          <w:szCs w:val="28"/>
        </w:rPr>
        <w:t xml:space="preserve">научно-технической программы   BR11065390 «Разработка и развитие инновационных технологий ранней диагностики и лечения злокачественных заболеваний с учетом современных подходов геномики» (программно-целевое финансирование научно-технических программ  на 2021-2023 гг. Министерства здравоохранения Республики Казахстан) в рамках выполнения задачи «Научное обоснование </w:t>
      </w:r>
      <w:r w:rsidRPr="00A51061">
        <w:rPr>
          <w:rFonts w:ascii="Times New Roman" w:hAnsi="Times New Roman" w:cs="Times New Roman"/>
          <w:sz w:val="28"/>
          <w:szCs w:val="28"/>
        </w:rPr>
        <w:lastRenderedPageBreak/>
        <w:t>персонифицированного подхода  к лечению больных колоректальным раком  на основе применения молекулярно-генетических  исследований и выявления биомаркеров опухоли»</w:t>
      </w:r>
      <w:r>
        <w:rPr>
          <w:rFonts w:ascii="Times New Roman" w:hAnsi="Times New Roman" w:cs="Times New Roman"/>
          <w:sz w:val="28"/>
          <w:szCs w:val="28"/>
        </w:rPr>
        <w:t>.</w:t>
      </w:r>
    </w:p>
    <w:p w14:paraId="4785BA69" w14:textId="75CDB996" w:rsidR="00A15931" w:rsidRDefault="00A15931" w:rsidP="00A15931">
      <w:pPr>
        <w:spacing w:after="0" w:line="240" w:lineRule="auto"/>
        <w:ind w:firstLine="709"/>
        <w:jc w:val="both"/>
        <w:rPr>
          <w:rFonts w:ascii="Times New Roman" w:hAnsi="Times New Roman" w:cs="Times New Roman"/>
          <w:sz w:val="28"/>
          <w:szCs w:val="28"/>
        </w:rPr>
      </w:pPr>
      <w:r w:rsidRPr="007E694E">
        <w:rPr>
          <w:rFonts w:ascii="Times New Roman" w:hAnsi="Times New Roman" w:cs="Times New Roman"/>
          <w:sz w:val="28"/>
          <w:szCs w:val="28"/>
        </w:rPr>
        <w:t xml:space="preserve">Дизайн исследования разработан в соответствии с Протоколом исследования, утверждённым Научным Советом </w:t>
      </w:r>
      <w:proofErr w:type="spellStart"/>
      <w:r w:rsidRPr="007E694E">
        <w:rPr>
          <w:rFonts w:ascii="Times New Roman" w:hAnsi="Times New Roman" w:cs="Times New Roman"/>
          <w:sz w:val="28"/>
          <w:szCs w:val="28"/>
        </w:rPr>
        <w:t>Каз</w:t>
      </w:r>
      <w:r>
        <w:rPr>
          <w:rFonts w:ascii="Times New Roman" w:hAnsi="Times New Roman" w:cs="Times New Roman"/>
          <w:sz w:val="28"/>
          <w:szCs w:val="28"/>
        </w:rPr>
        <w:t>МУ</w:t>
      </w:r>
      <w:r w:rsidRPr="007E694E">
        <w:rPr>
          <w:rFonts w:ascii="Times New Roman" w:hAnsi="Times New Roman" w:cs="Times New Roman"/>
          <w:sz w:val="28"/>
          <w:szCs w:val="28"/>
        </w:rPr>
        <w:t>Н</w:t>
      </w:r>
      <w:r>
        <w:rPr>
          <w:rFonts w:ascii="Times New Roman" w:hAnsi="Times New Roman" w:cs="Times New Roman"/>
          <w:sz w:val="28"/>
          <w:szCs w:val="28"/>
        </w:rPr>
        <w:t>О</w:t>
      </w:r>
      <w:proofErr w:type="spellEnd"/>
      <w:r>
        <w:rPr>
          <w:rFonts w:ascii="Times New Roman" w:hAnsi="Times New Roman" w:cs="Times New Roman"/>
          <w:sz w:val="28"/>
          <w:szCs w:val="28"/>
        </w:rPr>
        <w:t xml:space="preserve"> </w:t>
      </w:r>
      <w:r w:rsidRPr="007E694E">
        <w:rPr>
          <w:rFonts w:ascii="Times New Roman" w:hAnsi="Times New Roman" w:cs="Times New Roman"/>
          <w:sz w:val="28"/>
          <w:szCs w:val="28"/>
        </w:rPr>
        <w:t>(</w:t>
      </w:r>
      <w:r w:rsidRPr="00A93F16">
        <w:rPr>
          <w:rFonts w:ascii="Times New Roman" w:hAnsi="Times New Roman" w:cs="Times New Roman"/>
          <w:sz w:val="28"/>
          <w:szCs w:val="28"/>
        </w:rPr>
        <w:t xml:space="preserve">протокол № 5 от 03.12.2020 г.), </w:t>
      </w:r>
      <w:r w:rsidRPr="007E694E">
        <w:rPr>
          <w:rFonts w:ascii="Times New Roman" w:hAnsi="Times New Roman" w:cs="Times New Roman"/>
          <w:sz w:val="28"/>
          <w:szCs w:val="28"/>
        </w:rPr>
        <w:t xml:space="preserve">Локальной этической комиссией </w:t>
      </w:r>
      <w:proofErr w:type="spellStart"/>
      <w:r w:rsidRPr="007E694E">
        <w:rPr>
          <w:rFonts w:ascii="Times New Roman" w:hAnsi="Times New Roman" w:cs="Times New Roman"/>
          <w:sz w:val="28"/>
          <w:szCs w:val="28"/>
        </w:rPr>
        <w:t>КазМУ</w:t>
      </w:r>
      <w:r>
        <w:rPr>
          <w:rFonts w:ascii="Times New Roman" w:hAnsi="Times New Roman" w:cs="Times New Roman"/>
          <w:sz w:val="28"/>
          <w:szCs w:val="28"/>
        </w:rPr>
        <w:t>НО</w:t>
      </w:r>
      <w:proofErr w:type="spellEnd"/>
      <w:r>
        <w:rPr>
          <w:rFonts w:ascii="Times New Roman" w:hAnsi="Times New Roman" w:cs="Times New Roman"/>
          <w:sz w:val="28"/>
          <w:szCs w:val="28"/>
        </w:rPr>
        <w:t xml:space="preserve"> </w:t>
      </w:r>
      <w:r w:rsidRPr="007E694E">
        <w:rPr>
          <w:rFonts w:ascii="Times New Roman" w:hAnsi="Times New Roman" w:cs="Times New Roman"/>
          <w:sz w:val="28"/>
          <w:szCs w:val="28"/>
        </w:rPr>
        <w:t>(</w:t>
      </w:r>
      <w:r w:rsidRPr="007E6C18">
        <w:rPr>
          <w:rFonts w:ascii="Times New Roman" w:hAnsi="Times New Roman" w:cs="Times New Roman"/>
          <w:sz w:val="28"/>
          <w:szCs w:val="28"/>
        </w:rPr>
        <w:t>протокол № 2 от</w:t>
      </w:r>
      <w:r>
        <w:rPr>
          <w:rFonts w:ascii="Times New Roman" w:hAnsi="Times New Roman" w:cs="Times New Roman"/>
          <w:sz w:val="28"/>
          <w:szCs w:val="28"/>
        </w:rPr>
        <w:t xml:space="preserve"> 16.02.2021 г.</w:t>
      </w:r>
      <w:r w:rsidRPr="007E694E">
        <w:rPr>
          <w:rFonts w:ascii="Times New Roman" w:hAnsi="Times New Roman" w:cs="Times New Roman"/>
          <w:sz w:val="28"/>
          <w:szCs w:val="28"/>
        </w:rPr>
        <w:t>)</w:t>
      </w:r>
      <w:r>
        <w:rPr>
          <w:rFonts w:ascii="Times New Roman" w:hAnsi="Times New Roman" w:cs="Times New Roman"/>
          <w:sz w:val="28"/>
          <w:szCs w:val="28"/>
        </w:rPr>
        <w:t xml:space="preserve">, </w:t>
      </w:r>
      <w:r w:rsidR="00E36C7C" w:rsidRPr="007E694E">
        <w:rPr>
          <w:rFonts w:ascii="Times New Roman" w:hAnsi="Times New Roman" w:cs="Times New Roman"/>
          <w:sz w:val="28"/>
          <w:szCs w:val="28"/>
        </w:rPr>
        <w:t xml:space="preserve">Локальной этической комиссией </w:t>
      </w:r>
      <w:proofErr w:type="spellStart"/>
      <w:r w:rsidRPr="00A93F16">
        <w:rPr>
          <w:rFonts w:ascii="Times New Roman" w:hAnsi="Times New Roman" w:cs="Times New Roman"/>
          <w:sz w:val="28"/>
          <w:szCs w:val="28"/>
        </w:rPr>
        <w:t>КазНИИОиР</w:t>
      </w:r>
      <w:proofErr w:type="spellEnd"/>
      <w:r w:rsidRPr="00A93F16">
        <w:rPr>
          <w:rFonts w:ascii="Times New Roman" w:hAnsi="Times New Roman" w:cs="Times New Roman"/>
          <w:sz w:val="28"/>
          <w:szCs w:val="28"/>
        </w:rPr>
        <w:t xml:space="preserve"> (протокол № 1 от</w:t>
      </w:r>
      <w:r>
        <w:rPr>
          <w:rFonts w:ascii="Times New Roman" w:hAnsi="Times New Roman" w:cs="Times New Roman"/>
          <w:sz w:val="28"/>
          <w:szCs w:val="28"/>
        </w:rPr>
        <w:t xml:space="preserve"> 12.05.2021 г.</w:t>
      </w:r>
      <w:r w:rsidRPr="007E694E">
        <w:rPr>
          <w:rFonts w:ascii="Times New Roman" w:hAnsi="Times New Roman" w:cs="Times New Roman"/>
          <w:sz w:val="28"/>
          <w:szCs w:val="28"/>
        </w:rPr>
        <w:t>)</w:t>
      </w:r>
      <w:r>
        <w:rPr>
          <w:rFonts w:ascii="Times New Roman" w:hAnsi="Times New Roman" w:cs="Times New Roman"/>
          <w:sz w:val="28"/>
          <w:szCs w:val="28"/>
        </w:rPr>
        <w:t>.</w:t>
      </w:r>
    </w:p>
    <w:p w14:paraId="2E44C7FC" w14:textId="77777777" w:rsidR="00E51A37" w:rsidRPr="007E694E" w:rsidRDefault="00E51A37" w:rsidP="00A15931">
      <w:pPr>
        <w:spacing w:after="0" w:line="240" w:lineRule="auto"/>
        <w:ind w:firstLine="709"/>
        <w:jc w:val="both"/>
        <w:rPr>
          <w:rFonts w:ascii="Times New Roman" w:hAnsi="Times New Roman" w:cs="Times New Roman"/>
          <w:sz w:val="28"/>
          <w:szCs w:val="28"/>
        </w:rPr>
      </w:pPr>
    </w:p>
    <w:p w14:paraId="2F620385" w14:textId="52507304" w:rsidR="00E36C7C" w:rsidRPr="00FF5C78" w:rsidRDefault="00E36C7C" w:rsidP="00E36C7C">
      <w:pPr>
        <w:pStyle w:val="a7"/>
        <w:numPr>
          <w:ilvl w:val="1"/>
          <w:numId w:val="17"/>
        </w:numPr>
        <w:tabs>
          <w:tab w:val="left" w:pos="0"/>
          <w:tab w:val="left" w:pos="426"/>
          <w:tab w:val="left" w:pos="113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FF5C78">
        <w:rPr>
          <w:rFonts w:ascii="Times New Roman" w:hAnsi="Times New Roman" w:cs="Times New Roman"/>
          <w:b/>
          <w:sz w:val="28"/>
          <w:szCs w:val="28"/>
        </w:rPr>
        <w:t>Материал для исследования</w:t>
      </w:r>
    </w:p>
    <w:p w14:paraId="5E2DC95A" w14:textId="160A8C5D" w:rsidR="00E36C7C" w:rsidRDefault="00E36C7C" w:rsidP="00E36C7C">
      <w:pPr>
        <w:spacing w:after="0" w:line="240" w:lineRule="auto"/>
        <w:ind w:firstLine="709"/>
        <w:jc w:val="both"/>
        <w:rPr>
          <w:rFonts w:ascii="Times New Roman" w:hAnsi="Times New Roman" w:cs="Times New Roman"/>
          <w:sz w:val="28"/>
          <w:szCs w:val="28"/>
        </w:rPr>
      </w:pPr>
      <w:r w:rsidRPr="007E694E">
        <w:rPr>
          <w:rFonts w:ascii="Times New Roman" w:hAnsi="Times New Roman" w:cs="Times New Roman"/>
          <w:sz w:val="28"/>
          <w:szCs w:val="28"/>
        </w:rPr>
        <w:t xml:space="preserve">Материалом для молекулярно-генетического исследования являются </w:t>
      </w:r>
      <w:r>
        <w:rPr>
          <w:rFonts w:ascii="Times New Roman" w:hAnsi="Times New Roman" w:cs="Times New Roman"/>
          <w:sz w:val="28"/>
          <w:szCs w:val="28"/>
        </w:rPr>
        <w:t>ДНК из лимфоцитов</w:t>
      </w:r>
      <w:r w:rsidRPr="007E694E">
        <w:rPr>
          <w:rFonts w:ascii="Times New Roman" w:hAnsi="Times New Roman" w:cs="Times New Roman"/>
          <w:sz w:val="28"/>
          <w:szCs w:val="28"/>
        </w:rPr>
        <w:t xml:space="preserve"> периферической крови пациентов </w:t>
      </w:r>
      <w:r>
        <w:rPr>
          <w:rFonts w:ascii="Times New Roman" w:hAnsi="Times New Roman" w:cs="Times New Roman"/>
          <w:sz w:val="28"/>
          <w:szCs w:val="28"/>
        </w:rPr>
        <w:t xml:space="preserve">с КРР с всеми стадиями (0, </w:t>
      </w:r>
      <w:r>
        <w:rPr>
          <w:rFonts w:ascii="Times New Roman" w:hAnsi="Times New Roman" w:cs="Times New Roman"/>
          <w:sz w:val="28"/>
          <w:szCs w:val="28"/>
          <w:lang w:val="en-US"/>
        </w:rPr>
        <w:t>I</w:t>
      </w:r>
      <w:r w:rsidRPr="007E6C18">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II</w:t>
      </w:r>
      <w:r w:rsidRPr="007E6C18">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III</w:t>
      </w:r>
      <w:r w:rsidRPr="007E6C18">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IV</w:t>
      </w:r>
      <w:r>
        <w:rPr>
          <w:rFonts w:ascii="Times New Roman" w:hAnsi="Times New Roman" w:cs="Times New Roman"/>
          <w:sz w:val="28"/>
          <w:szCs w:val="28"/>
        </w:rPr>
        <w:t>) опухолевого процесса и их кровных родственников</w:t>
      </w:r>
      <w:r w:rsidRPr="007E694E">
        <w:rPr>
          <w:rFonts w:ascii="Times New Roman" w:hAnsi="Times New Roman" w:cs="Times New Roman"/>
          <w:sz w:val="28"/>
          <w:szCs w:val="28"/>
        </w:rPr>
        <w:t>.</w:t>
      </w:r>
      <w:r>
        <w:rPr>
          <w:rFonts w:ascii="Times New Roman" w:hAnsi="Times New Roman" w:cs="Times New Roman"/>
          <w:sz w:val="28"/>
          <w:szCs w:val="28"/>
        </w:rPr>
        <w:t xml:space="preserve"> Материал для молекулярно-генетического анализа был собран в период 2021-2023 гг. на базе АОЦ.  </w:t>
      </w:r>
      <w:r w:rsidRPr="007E694E">
        <w:rPr>
          <w:rFonts w:ascii="Times New Roman" w:hAnsi="Times New Roman" w:cs="Times New Roman"/>
          <w:sz w:val="28"/>
          <w:szCs w:val="28"/>
        </w:rPr>
        <w:t>Материалом для клинико-фенотипического анализа являются данные пациентов (клинические и фенотипические характеристики) из медицинских карт стационарного больного (форма № 003/у), медицинских карт амбулаторного больного (форма № 025/у), и электронных ресурсов информационного обеспечения онкологической службы (</w:t>
      </w:r>
      <w:r>
        <w:rPr>
          <w:rFonts w:ascii="Times New Roman" w:hAnsi="Times New Roman" w:cs="Times New Roman"/>
          <w:sz w:val="28"/>
          <w:szCs w:val="28"/>
        </w:rPr>
        <w:t xml:space="preserve">госпитальный </w:t>
      </w:r>
      <w:r w:rsidRPr="007E694E">
        <w:rPr>
          <w:rFonts w:ascii="Times New Roman" w:hAnsi="Times New Roman" w:cs="Times New Roman"/>
          <w:sz w:val="28"/>
          <w:szCs w:val="28"/>
        </w:rPr>
        <w:t xml:space="preserve">канцер-регистр АОЦ, </w:t>
      </w:r>
      <w:r>
        <w:rPr>
          <w:rFonts w:ascii="Times New Roman" w:hAnsi="Times New Roman" w:cs="Times New Roman"/>
          <w:sz w:val="28"/>
          <w:szCs w:val="28"/>
        </w:rPr>
        <w:t>информационная система Даму Мед)</w:t>
      </w:r>
      <w:r w:rsidRPr="007E694E">
        <w:rPr>
          <w:rFonts w:ascii="Times New Roman" w:hAnsi="Times New Roman" w:cs="Times New Roman"/>
          <w:sz w:val="28"/>
          <w:szCs w:val="28"/>
        </w:rPr>
        <w:t>.</w:t>
      </w:r>
      <w:r>
        <w:rPr>
          <w:rFonts w:ascii="Times New Roman" w:hAnsi="Times New Roman" w:cs="Times New Roman"/>
          <w:sz w:val="28"/>
          <w:szCs w:val="28"/>
        </w:rPr>
        <w:t xml:space="preserve"> Материал для клинико-фенотипического анализа был собран в период 2021-2023 гг. на базе АОЦ.</w:t>
      </w:r>
      <w:r w:rsidRPr="0036231B">
        <w:rPr>
          <w:rFonts w:ascii="Times New Roman" w:hAnsi="Times New Roman" w:cs="Times New Roman"/>
          <w:sz w:val="28"/>
          <w:szCs w:val="28"/>
        </w:rPr>
        <w:t xml:space="preserve"> </w:t>
      </w:r>
      <w:r w:rsidRPr="00C22F56">
        <w:rPr>
          <w:rFonts w:ascii="Times New Roman" w:eastAsia="Times New Roman" w:hAnsi="Times New Roman" w:cs="Times New Roman"/>
          <w:sz w:val="28"/>
          <w:szCs w:val="28"/>
        </w:rPr>
        <w:t xml:space="preserve">У всех пациентов </w:t>
      </w:r>
      <w:r>
        <w:rPr>
          <w:rFonts w:ascii="Times New Roman" w:eastAsia="Times New Roman" w:hAnsi="Times New Roman" w:cs="Times New Roman"/>
          <w:sz w:val="28"/>
          <w:szCs w:val="28"/>
        </w:rPr>
        <w:t xml:space="preserve">и их родственников </w:t>
      </w:r>
      <w:r w:rsidRPr="00C22F56">
        <w:rPr>
          <w:rFonts w:ascii="Times New Roman" w:eastAsia="Times New Roman" w:hAnsi="Times New Roman" w:cs="Times New Roman"/>
          <w:sz w:val="28"/>
          <w:szCs w:val="28"/>
        </w:rPr>
        <w:t>было получено добровольное информированное согласие</w:t>
      </w:r>
      <w:r w:rsidRPr="007E694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Согласие на участие в исследовании несовершеннолетних участников было дано их законными представителями. </w:t>
      </w:r>
      <w:r w:rsidRPr="007E694E">
        <w:rPr>
          <w:rFonts w:ascii="Times New Roman" w:eastAsia="Times New Roman" w:hAnsi="Times New Roman" w:cs="Times New Roman"/>
          <w:sz w:val="28"/>
          <w:szCs w:val="28"/>
        </w:rPr>
        <w:t xml:space="preserve">Форма </w:t>
      </w:r>
      <w:r w:rsidRPr="00C22F56">
        <w:rPr>
          <w:rFonts w:ascii="Times New Roman" w:eastAsia="Times New Roman" w:hAnsi="Times New Roman" w:cs="Times New Roman"/>
          <w:sz w:val="28"/>
          <w:szCs w:val="28"/>
        </w:rPr>
        <w:t>добровольно</w:t>
      </w:r>
      <w:r>
        <w:rPr>
          <w:rFonts w:ascii="Times New Roman" w:eastAsia="Times New Roman" w:hAnsi="Times New Roman" w:cs="Times New Roman"/>
          <w:sz w:val="28"/>
          <w:szCs w:val="28"/>
        </w:rPr>
        <w:t>го</w:t>
      </w:r>
      <w:r w:rsidRPr="00C22F56">
        <w:rPr>
          <w:rFonts w:ascii="Times New Roman" w:eastAsia="Times New Roman" w:hAnsi="Times New Roman" w:cs="Times New Roman"/>
          <w:sz w:val="28"/>
          <w:szCs w:val="28"/>
        </w:rPr>
        <w:t xml:space="preserve"> информированно</w:t>
      </w:r>
      <w:r>
        <w:rPr>
          <w:rFonts w:ascii="Times New Roman" w:eastAsia="Times New Roman" w:hAnsi="Times New Roman" w:cs="Times New Roman"/>
          <w:sz w:val="28"/>
          <w:szCs w:val="28"/>
        </w:rPr>
        <w:t>го</w:t>
      </w:r>
      <w:r w:rsidRPr="00C22F56">
        <w:rPr>
          <w:rFonts w:ascii="Times New Roman" w:eastAsia="Times New Roman" w:hAnsi="Times New Roman" w:cs="Times New Roman"/>
          <w:sz w:val="28"/>
          <w:szCs w:val="28"/>
        </w:rPr>
        <w:t xml:space="preserve"> согласи</w:t>
      </w:r>
      <w:r>
        <w:rPr>
          <w:rFonts w:ascii="Times New Roman" w:eastAsia="Times New Roman" w:hAnsi="Times New Roman" w:cs="Times New Roman"/>
          <w:sz w:val="28"/>
          <w:szCs w:val="28"/>
        </w:rPr>
        <w:t>я</w:t>
      </w:r>
      <w:r w:rsidRPr="007E694E">
        <w:rPr>
          <w:rFonts w:ascii="Times New Roman" w:eastAsia="Times New Roman" w:hAnsi="Times New Roman" w:cs="Times New Roman"/>
          <w:sz w:val="28"/>
          <w:szCs w:val="28"/>
        </w:rPr>
        <w:t xml:space="preserve"> </w:t>
      </w:r>
      <w:r w:rsidRPr="007E694E">
        <w:rPr>
          <w:rFonts w:ascii="Times New Roman" w:hAnsi="Times New Roman" w:cs="Times New Roman"/>
          <w:sz w:val="28"/>
          <w:szCs w:val="28"/>
        </w:rPr>
        <w:t xml:space="preserve">утверждена Локальной этической комиссией </w:t>
      </w:r>
      <w:proofErr w:type="spellStart"/>
      <w:r w:rsidRPr="007E694E">
        <w:rPr>
          <w:rFonts w:ascii="Times New Roman" w:hAnsi="Times New Roman" w:cs="Times New Roman"/>
          <w:sz w:val="28"/>
          <w:szCs w:val="28"/>
        </w:rPr>
        <w:t>КазМУ</w:t>
      </w:r>
      <w:r>
        <w:rPr>
          <w:rFonts w:ascii="Times New Roman" w:hAnsi="Times New Roman" w:cs="Times New Roman"/>
          <w:sz w:val="28"/>
          <w:szCs w:val="28"/>
        </w:rPr>
        <w:t>НО</w:t>
      </w:r>
      <w:proofErr w:type="spellEnd"/>
      <w:r>
        <w:rPr>
          <w:rFonts w:ascii="Times New Roman" w:hAnsi="Times New Roman" w:cs="Times New Roman"/>
          <w:sz w:val="28"/>
          <w:szCs w:val="28"/>
        </w:rPr>
        <w:t xml:space="preserve"> </w:t>
      </w:r>
      <w:r w:rsidRPr="007E694E">
        <w:rPr>
          <w:rFonts w:ascii="Times New Roman" w:hAnsi="Times New Roman" w:cs="Times New Roman"/>
          <w:sz w:val="28"/>
          <w:szCs w:val="28"/>
        </w:rPr>
        <w:t>(</w:t>
      </w:r>
      <w:r w:rsidRPr="007E6C18">
        <w:rPr>
          <w:rFonts w:ascii="Times New Roman" w:hAnsi="Times New Roman" w:cs="Times New Roman"/>
          <w:sz w:val="28"/>
          <w:szCs w:val="28"/>
        </w:rPr>
        <w:t>протокол № 2 от</w:t>
      </w:r>
      <w:r>
        <w:rPr>
          <w:rFonts w:ascii="Times New Roman" w:hAnsi="Times New Roman" w:cs="Times New Roman"/>
          <w:sz w:val="28"/>
          <w:szCs w:val="28"/>
        </w:rPr>
        <w:t xml:space="preserve"> 16.02.2021 г.</w:t>
      </w:r>
      <w:r w:rsidRPr="007E694E">
        <w:rPr>
          <w:rFonts w:ascii="Times New Roman" w:hAnsi="Times New Roman" w:cs="Times New Roman"/>
          <w:sz w:val="28"/>
          <w:szCs w:val="28"/>
        </w:rPr>
        <w:t>)</w:t>
      </w:r>
      <w:r>
        <w:rPr>
          <w:rFonts w:ascii="Times New Roman" w:hAnsi="Times New Roman" w:cs="Times New Roman"/>
          <w:sz w:val="28"/>
          <w:szCs w:val="28"/>
        </w:rPr>
        <w:t xml:space="preserve">, </w:t>
      </w:r>
      <w:r w:rsidRPr="00A93F16">
        <w:rPr>
          <w:rFonts w:ascii="Times New Roman" w:hAnsi="Times New Roman" w:cs="Times New Roman"/>
          <w:sz w:val="28"/>
          <w:szCs w:val="28"/>
        </w:rPr>
        <w:t xml:space="preserve">Ученым Советом </w:t>
      </w:r>
      <w:proofErr w:type="spellStart"/>
      <w:r w:rsidRPr="00A93F16">
        <w:rPr>
          <w:rFonts w:ascii="Times New Roman" w:hAnsi="Times New Roman" w:cs="Times New Roman"/>
          <w:sz w:val="28"/>
          <w:szCs w:val="28"/>
        </w:rPr>
        <w:t>КазНИИОиР</w:t>
      </w:r>
      <w:proofErr w:type="spellEnd"/>
      <w:r w:rsidRPr="00A93F16">
        <w:rPr>
          <w:rFonts w:ascii="Times New Roman" w:hAnsi="Times New Roman" w:cs="Times New Roman"/>
          <w:sz w:val="28"/>
          <w:szCs w:val="28"/>
        </w:rPr>
        <w:t xml:space="preserve"> (протокол № 1 от</w:t>
      </w:r>
      <w:r>
        <w:rPr>
          <w:rFonts w:ascii="Times New Roman" w:hAnsi="Times New Roman" w:cs="Times New Roman"/>
          <w:sz w:val="28"/>
          <w:szCs w:val="28"/>
        </w:rPr>
        <w:t xml:space="preserve"> 12.05.2021 г.</w:t>
      </w:r>
      <w:r w:rsidRPr="007E694E">
        <w:rPr>
          <w:rFonts w:ascii="Times New Roman" w:hAnsi="Times New Roman" w:cs="Times New Roman"/>
          <w:sz w:val="28"/>
          <w:szCs w:val="28"/>
        </w:rPr>
        <w:t>)</w:t>
      </w:r>
      <w:r>
        <w:rPr>
          <w:rFonts w:ascii="Times New Roman" w:hAnsi="Times New Roman" w:cs="Times New Roman"/>
          <w:sz w:val="28"/>
          <w:szCs w:val="28"/>
        </w:rPr>
        <w:t xml:space="preserve">. Данные о гистологическом строении опухолей получены на основании патоморфологических заключений, сделанных по результатам исследования операционного и биопсийного материала </w:t>
      </w:r>
      <w:proofErr w:type="spellStart"/>
      <w:r>
        <w:rPr>
          <w:rFonts w:ascii="Times New Roman" w:hAnsi="Times New Roman" w:cs="Times New Roman"/>
          <w:sz w:val="28"/>
          <w:szCs w:val="28"/>
        </w:rPr>
        <w:t>патоморфологами</w:t>
      </w:r>
      <w:proofErr w:type="spellEnd"/>
      <w:r>
        <w:rPr>
          <w:rFonts w:ascii="Times New Roman" w:hAnsi="Times New Roman" w:cs="Times New Roman"/>
          <w:sz w:val="28"/>
          <w:szCs w:val="28"/>
        </w:rPr>
        <w:t xml:space="preserve"> АОЦ. </w:t>
      </w:r>
    </w:p>
    <w:p w14:paraId="11568B0F" w14:textId="77777777" w:rsidR="00E51A37" w:rsidRPr="004828D3" w:rsidRDefault="00E51A37" w:rsidP="00E36C7C">
      <w:pPr>
        <w:spacing w:after="0" w:line="240" w:lineRule="auto"/>
        <w:ind w:firstLine="709"/>
        <w:jc w:val="both"/>
        <w:rPr>
          <w:rFonts w:ascii="Times New Roman" w:hAnsi="Times New Roman" w:cs="Times New Roman"/>
          <w:sz w:val="28"/>
          <w:szCs w:val="28"/>
        </w:rPr>
      </w:pPr>
    </w:p>
    <w:p w14:paraId="0F8817E7" w14:textId="77777777" w:rsidR="00A10EE1" w:rsidRPr="00A01B82" w:rsidRDefault="00A10EE1" w:rsidP="00A10EE1">
      <w:pPr>
        <w:spacing w:after="0" w:line="240" w:lineRule="auto"/>
        <w:ind w:firstLine="709"/>
        <w:jc w:val="both"/>
        <w:rPr>
          <w:rFonts w:ascii="Times New Roman" w:hAnsi="Times New Roman" w:cs="Times New Roman"/>
          <w:sz w:val="28"/>
          <w:szCs w:val="28"/>
        </w:rPr>
      </w:pPr>
      <w:r w:rsidRPr="00A01B82">
        <w:rPr>
          <w:rFonts w:ascii="Times New Roman" w:hAnsi="Times New Roman" w:cs="Times New Roman"/>
          <w:b/>
          <w:sz w:val="28"/>
          <w:szCs w:val="28"/>
        </w:rPr>
        <w:t>2.4 Методы исследования</w:t>
      </w:r>
    </w:p>
    <w:p w14:paraId="7309BCBA" w14:textId="77777777" w:rsidR="00A10EE1" w:rsidRPr="00040586" w:rsidRDefault="00A10EE1" w:rsidP="00A10EE1">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2.4.1 </w:t>
      </w:r>
      <w:r w:rsidRPr="00040586">
        <w:rPr>
          <w:rFonts w:ascii="Times New Roman" w:hAnsi="Times New Roman" w:cs="Times New Roman"/>
          <w:sz w:val="28"/>
          <w:szCs w:val="28"/>
        </w:rPr>
        <w:t>Комплексное клинико-ген</w:t>
      </w:r>
      <w:r>
        <w:rPr>
          <w:rFonts w:ascii="Times New Roman" w:hAnsi="Times New Roman" w:cs="Times New Roman"/>
          <w:sz w:val="28"/>
          <w:szCs w:val="28"/>
        </w:rPr>
        <w:t>етическое исследование пациента</w:t>
      </w:r>
    </w:p>
    <w:p w14:paraId="579A142B" w14:textId="17993000" w:rsidR="00A10EE1" w:rsidRDefault="00A10EE1" w:rsidP="00A10EE1">
      <w:pPr>
        <w:spacing w:after="0" w:line="240" w:lineRule="auto"/>
        <w:ind w:firstLine="709"/>
        <w:jc w:val="both"/>
        <w:rPr>
          <w:rFonts w:ascii="Times New Roman" w:hAnsi="Times New Roman" w:cs="Times New Roman"/>
          <w:sz w:val="28"/>
          <w:szCs w:val="28"/>
        </w:rPr>
      </w:pPr>
      <w:r w:rsidRPr="007E694E">
        <w:rPr>
          <w:rFonts w:ascii="Times New Roman" w:hAnsi="Times New Roman" w:cs="Times New Roman"/>
          <w:sz w:val="28"/>
          <w:szCs w:val="28"/>
        </w:rPr>
        <w:t>Исследование</w:t>
      </w:r>
      <w:r>
        <w:rPr>
          <w:rFonts w:ascii="Times New Roman" w:hAnsi="Times New Roman" w:cs="Times New Roman"/>
          <w:sz w:val="28"/>
          <w:szCs w:val="28"/>
        </w:rPr>
        <w:t xml:space="preserve"> пациентов </w:t>
      </w:r>
      <w:r w:rsidRPr="007E694E">
        <w:rPr>
          <w:rFonts w:ascii="Times New Roman" w:hAnsi="Times New Roman" w:cs="Times New Roman"/>
          <w:sz w:val="28"/>
          <w:szCs w:val="28"/>
        </w:rPr>
        <w:t>включа</w:t>
      </w:r>
      <w:r>
        <w:rPr>
          <w:rFonts w:ascii="Times New Roman" w:hAnsi="Times New Roman" w:cs="Times New Roman"/>
          <w:sz w:val="28"/>
          <w:szCs w:val="28"/>
        </w:rPr>
        <w:t>ло</w:t>
      </w:r>
      <w:r w:rsidRPr="007E694E">
        <w:rPr>
          <w:rFonts w:ascii="Times New Roman" w:hAnsi="Times New Roman" w:cs="Times New Roman"/>
          <w:sz w:val="28"/>
          <w:szCs w:val="28"/>
        </w:rPr>
        <w:t xml:space="preserve"> данные инструментальных методов исследования: компьютерной и магнитно-резонансной томографии</w:t>
      </w:r>
      <w:r>
        <w:rPr>
          <w:rFonts w:ascii="Times New Roman" w:hAnsi="Times New Roman" w:cs="Times New Roman"/>
          <w:sz w:val="28"/>
          <w:szCs w:val="28"/>
        </w:rPr>
        <w:t xml:space="preserve"> и </w:t>
      </w:r>
      <w:r w:rsidRPr="007E694E">
        <w:rPr>
          <w:rFonts w:ascii="Times New Roman" w:hAnsi="Times New Roman" w:cs="Times New Roman"/>
          <w:sz w:val="28"/>
          <w:szCs w:val="28"/>
        </w:rPr>
        <w:t>колоноскопи</w:t>
      </w:r>
      <w:r>
        <w:rPr>
          <w:rFonts w:ascii="Times New Roman" w:hAnsi="Times New Roman" w:cs="Times New Roman"/>
          <w:sz w:val="28"/>
          <w:szCs w:val="28"/>
        </w:rPr>
        <w:t>и</w:t>
      </w:r>
      <w:r w:rsidRPr="007E694E">
        <w:rPr>
          <w:rFonts w:ascii="Times New Roman" w:hAnsi="Times New Roman" w:cs="Times New Roman"/>
          <w:sz w:val="28"/>
          <w:szCs w:val="28"/>
        </w:rPr>
        <w:t>. Также анализировались до- и после</w:t>
      </w:r>
      <w:r>
        <w:rPr>
          <w:rFonts w:ascii="Times New Roman" w:hAnsi="Times New Roman" w:cs="Times New Roman"/>
          <w:sz w:val="28"/>
          <w:szCs w:val="28"/>
          <w:lang w:val="kk-KZ"/>
        </w:rPr>
        <w:t>операционное</w:t>
      </w:r>
      <w:r>
        <w:rPr>
          <w:rFonts w:ascii="Times New Roman" w:hAnsi="Times New Roman" w:cs="Times New Roman"/>
          <w:sz w:val="28"/>
          <w:szCs w:val="28"/>
        </w:rPr>
        <w:t xml:space="preserve"> </w:t>
      </w:r>
      <w:r w:rsidRPr="007E694E">
        <w:rPr>
          <w:rFonts w:ascii="Times New Roman" w:hAnsi="Times New Roman" w:cs="Times New Roman"/>
          <w:sz w:val="28"/>
          <w:szCs w:val="28"/>
        </w:rPr>
        <w:t>патоморфологическое заключение, ИГХ</w:t>
      </w:r>
      <w:r>
        <w:rPr>
          <w:rFonts w:ascii="Times New Roman" w:hAnsi="Times New Roman" w:cs="Times New Roman"/>
          <w:sz w:val="28"/>
          <w:szCs w:val="28"/>
        </w:rPr>
        <w:t>-исследование</w:t>
      </w:r>
      <w:r w:rsidRPr="007E694E">
        <w:rPr>
          <w:rFonts w:ascii="Times New Roman" w:hAnsi="Times New Roman" w:cs="Times New Roman"/>
          <w:sz w:val="28"/>
          <w:szCs w:val="28"/>
        </w:rPr>
        <w:t xml:space="preserve">. При наличии в семейном анамнезе </w:t>
      </w:r>
      <w:r>
        <w:rPr>
          <w:rFonts w:ascii="Times New Roman" w:hAnsi="Times New Roman" w:cs="Times New Roman"/>
          <w:sz w:val="28"/>
          <w:szCs w:val="28"/>
        </w:rPr>
        <w:t>случае</w:t>
      </w:r>
      <w:r w:rsidRPr="007E694E">
        <w:rPr>
          <w:rFonts w:ascii="Times New Roman" w:hAnsi="Times New Roman" w:cs="Times New Roman"/>
          <w:sz w:val="28"/>
          <w:szCs w:val="28"/>
        </w:rPr>
        <w:t>в заболев</w:t>
      </w:r>
      <w:r>
        <w:rPr>
          <w:rFonts w:ascii="Times New Roman" w:hAnsi="Times New Roman" w:cs="Times New Roman"/>
          <w:sz w:val="28"/>
          <w:szCs w:val="28"/>
        </w:rPr>
        <w:t>ания КРР или другими видами рака</w:t>
      </w:r>
      <w:r w:rsidRPr="007E694E">
        <w:rPr>
          <w:rFonts w:ascii="Times New Roman" w:hAnsi="Times New Roman" w:cs="Times New Roman"/>
          <w:sz w:val="28"/>
          <w:szCs w:val="28"/>
        </w:rPr>
        <w:t xml:space="preserve">, информация о пациенте и </w:t>
      </w:r>
      <w:r>
        <w:rPr>
          <w:rFonts w:ascii="Times New Roman" w:hAnsi="Times New Roman" w:cs="Times New Roman"/>
          <w:sz w:val="28"/>
          <w:szCs w:val="28"/>
        </w:rPr>
        <w:t>его</w:t>
      </w:r>
      <w:r w:rsidRPr="007E694E">
        <w:rPr>
          <w:rFonts w:ascii="Times New Roman" w:hAnsi="Times New Roman" w:cs="Times New Roman"/>
          <w:sz w:val="28"/>
          <w:szCs w:val="28"/>
        </w:rPr>
        <w:t xml:space="preserve"> родственниках анализировалась с применением клинико-генеалогического метода </w:t>
      </w:r>
      <w:r>
        <w:rPr>
          <w:rFonts w:ascii="Times New Roman" w:hAnsi="Times New Roman" w:cs="Times New Roman"/>
          <w:sz w:val="28"/>
          <w:szCs w:val="28"/>
        </w:rPr>
        <w:t>с</w:t>
      </w:r>
      <w:r w:rsidRPr="007E694E">
        <w:rPr>
          <w:rFonts w:ascii="Times New Roman" w:hAnsi="Times New Roman" w:cs="Times New Roman"/>
          <w:sz w:val="28"/>
          <w:szCs w:val="28"/>
        </w:rPr>
        <w:t xml:space="preserve"> составлением родословных </w:t>
      </w:r>
      <w:r>
        <w:rPr>
          <w:rFonts w:ascii="Times New Roman" w:hAnsi="Times New Roman" w:cs="Times New Roman"/>
          <w:sz w:val="28"/>
          <w:szCs w:val="28"/>
        </w:rPr>
        <w:t xml:space="preserve">схем </w:t>
      </w:r>
      <w:r w:rsidRPr="007E694E">
        <w:rPr>
          <w:rFonts w:ascii="Times New Roman" w:hAnsi="Times New Roman" w:cs="Times New Roman"/>
          <w:sz w:val="28"/>
          <w:szCs w:val="28"/>
        </w:rPr>
        <w:t>в соответствии с общепринятыми пр</w:t>
      </w:r>
      <w:r>
        <w:rPr>
          <w:rFonts w:ascii="Times New Roman" w:hAnsi="Times New Roman" w:cs="Times New Roman"/>
          <w:sz w:val="28"/>
          <w:szCs w:val="28"/>
        </w:rPr>
        <w:t>авилами</w:t>
      </w:r>
      <w:r w:rsidRPr="007E694E">
        <w:rPr>
          <w:rFonts w:ascii="Times New Roman" w:hAnsi="Times New Roman" w:cs="Times New Roman"/>
          <w:sz w:val="28"/>
          <w:szCs w:val="28"/>
        </w:rPr>
        <w:t>.</w:t>
      </w:r>
    </w:p>
    <w:p w14:paraId="4D04A557" w14:textId="77777777" w:rsidR="00A10EE1" w:rsidRPr="007E694E" w:rsidRDefault="00A10EE1" w:rsidP="00A10EE1">
      <w:pPr>
        <w:pStyle w:val="a7"/>
        <w:numPr>
          <w:ilvl w:val="2"/>
          <w:numId w:val="1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Формирование баз данных</w:t>
      </w:r>
    </w:p>
    <w:p w14:paraId="4647CDC7" w14:textId="535E03CD" w:rsidR="00A10EE1" w:rsidRDefault="00A10EE1" w:rsidP="00A10EE1">
      <w:pPr>
        <w:spacing w:after="0" w:line="240" w:lineRule="auto"/>
        <w:ind w:firstLine="709"/>
        <w:jc w:val="both"/>
        <w:rPr>
          <w:rFonts w:ascii="Times New Roman" w:hAnsi="Times New Roman" w:cs="Times New Roman"/>
          <w:sz w:val="28"/>
          <w:szCs w:val="28"/>
        </w:rPr>
      </w:pPr>
      <w:r w:rsidRPr="007E694E">
        <w:rPr>
          <w:rFonts w:ascii="Times New Roman" w:hAnsi="Times New Roman" w:cs="Times New Roman"/>
          <w:sz w:val="28"/>
          <w:szCs w:val="28"/>
        </w:rPr>
        <w:t xml:space="preserve">Анкета для комплексной оценки пациента (возраст, пол, этническая принадлежность, наличие близкородственных связей в семье, характер </w:t>
      </w:r>
      <w:r w:rsidRPr="007E694E">
        <w:rPr>
          <w:rFonts w:ascii="Times New Roman" w:hAnsi="Times New Roman" w:cs="Times New Roman"/>
          <w:sz w:val="28"/>
          <w:szCs w:val="28"/>
        </w:rPr>
        <w:lastRenderedPageBreak/>
        <w:t xml:space="preserve">перенесенных и сопутствующих заболеваний, подверженность профессиональным вредностям, наличие вредных привычек, характер диеты, подверженность ионизирующей радиации) </w:t>
      </w:r>
      <w:r>
        <w:rPr>
          <w:rFonts w:ascii="Times New Roman" w:hAnsi="Times New Roman" w:cs="Times New Roman"/>
          <w:sz w:val="28"/>
          <w:szCs w:val="28"/>
        </w:rPr>
        <w:t>использовалась</w:t>
      </w:r>
      <w:r w:rsidRPr="007E694E">
        <w:rPr>
          <w:rFonts w:ascii="Times New Roman" w:hAnsi="Times New Roman" w:cs="Times New Roman"/>
          <w:sz w:val="28"/>
          <w:szCs w:val="28"/>
        </w:rPr>
        <w:t xml:space="preserve"> на государственном и русском языках</w:t>
      </w:r>
      <w:r>
        <w:rPr>
          <w:rFonts w:ascii="Times New Roman" w:hAnsi="Times New Roman" w:cs="Times New Roman"/>
          <w:sz w:val="28"/>
          <w:szCs w:val="28"/>
        </w:rPr>
        <w:t xml:space="preserve"> (Приложение </w:t>
      </w:r>
      <w:r w:rsidR="005A6591">
        <w:rPr>
          <w:rFonts w:ascii="Times New Roman" w:hAnsi="Times New Roman" w:cs="Times New Roman"/>
          <w:sz w:val="28"/>
          <w:szCs w:val="28"/>
        </w:rPr>
        <w:t>Е</w:t>
      </w:r>
      <w:r>
        <w:rPr>
          <w:rFonts w:ascii="Times New Roman" w:hAnsi="Times New Roman" w:cs="Times New Roman"/>
          <w:sz w:val="28"/>
          <w:szCs w:val="28"/>
        </w:rPr>
        <w:t>)</w:t>
      </w:r>
      <w:r w:rsidRPr="007E694E">
        <w:rPr>
          <w:rFonts w:ascii="Times New Roman" w:hAnsi="Times New Roman" w:cs="Times New Roman"/>
          <w:sz w:val="28"/>
          <w:szCs w:val="28"/>
        </w:rPr>
        <w:t>. Для систематизации первичн</w:t>
      </w:r>
      <w:r>
        <w:rPr>
          <w:rFonts w:ascii="Times New Roman" w:hAnsi="Times New Roman" w:cs="Times New Roman"/>
          <w:sz w:val="28"/>
          <w:szCs w:val="28"/>
        </w:rPr>
        <w:t xml:space="preserve">ые </w:t>
      </w:r>
      <w:r w:rsidRPr="007E694E">
        <w:rPr>
          <w:rFonts w:ascii="Times New Roman" w:hAnsi="Times New Roman" w:cs="Times New Roman"/>
          <w:sz w:val="28"/>
          <w:szCs w:val="28"/>
        </w:rPr>
        <w:t>данны</w:t>
      </w:r>
      <w:r>
        <w:rPr>
          <w:rFonts w:ascii="Times New Roman" w:hAnsi="Times New Roman" w:cs="Times New Roman"/>
          <w:sz w:val="28"/>
          <w:szCs w:val="28"/>
        </w:rPr>
        <w:t xml:space="preserve">е </w:t>
      </w:r>
      <w:r w:rsidRPr="007E694E">
        <w:rPr>
          <w:rFonts w:ascii="Times New Roman" w:hAnsi="Times New Roman" w:cs="Times New Roman"/>
          <w:sz w:val="28"/>
          <w:szCs w:val="28"/>
        </w:rPr>
        <w:t xml:space="preserve">вносились в индивидуальную регистрационную карту </w:t>
      </w:r>
      <w:r>
        <w:rPr>
          <w:rFonts w:ascii="Times New Roman" w:hAnsi="Times New Roman" w:cs="Times New Roman"/>
          <w:sz w:val="28"/>
          <w:szCs w:val="28"/>
        </w:rPr>
        <w:t xml:space="preserve">(ИРК) </w:t>
      </w:r>
      <w:r w:rsidRPr="007E694E">
        <w:rPr>
          <w:rFonts w:ascii="Times New Roman" w:hAnsi="Times New Roman" w:cs="Times New Roman"/>
          <w:sz w:val="28"/>
          <w:szCs w:val="28"/>
        </w:rPr>
        <w:t>пациента</w:t>
      </w:r>
      <w:r>
        <w:rPr>
          <w:rFonts w:ascii="Times New Roman" w:hAnsi="Times New Roman" w:cs="Times New Roman"/>
          <w:sz w:val="28"/>
          <w:szCs w:val="28"/>
        </w:rPr>
        <w:t xml:space="preserve"> (Приложение </w:t>
      </w:r>
      <w:r w:rsidR="005A6591">
        <w:rPr>
          <w:rFonts w:ascii="Times New Roman" w:hAnsi="Times New Roman" w:cs="Times New Roman"/>
          <w:sz w:val="28"/>
          <w:szCs w:val="28"/>
        </w:rPr>
        <w:t>Ж</w:t>
      </w:r>
      <w:r>
        <w:rPr>
          <w:rFonts w:ascii="Times New Roman" w:hAnsi="Times New Roman" w:cs="Times New Roman"/>
          <w:sz w:val="28"/>
          <w:szCs w:val="28"/>
        </w:rPr>
        <w:t>)</w:t>
      </w:r>
      <w:r w:rsidRPr="007E694E">
        <w:rPr>
          <w:rFonts w:ascii="Times New Roman" w:hAnsi="Times New Roman" w:cs="Times New Roman"/>
          <w:sz w:val="28"/>
          <w:szCs w:val="28"/>
        </w:rPr>
        <w:t xml:space="preserve">. На основе анкет и </w:t>
      </w:r>
      <w:r>
        <w:rPr>
          <w:rFonts w:ascii="Times New Roman" w:hAnsi="Times New Roman" w:cs="Times New Roman"/>
          <w:sz w:val="28"/>
          <w:szCs w:val="28"/>
        </w:rPr>
        <w:t xml:space="preserve">ИРК </w:t>
      </w:r>
      <w:r w:rsidRPr="007E694E">
        <w:rPr>
          <w:rFonts w:ascii="Times New Roman" w:hAnsi="Times New Roman" w:cs="Times New Roman"/>
          <w:sz w:val="28"/>
          <w:szCs w:val="28"/>
        </w:rPr>
        <w:t xml:space="preserve">сформирована электронная база данных в формате </w:t>
      </w:r>
      <w:r w:rsidRPr="007E694E">
        <w:rPr>
          <w:rFonts w:ascii="Times New Roman" w:hAnsi="Times New Roman" w:cs="Times New Roman"/>
          <w:sz w:val="28"/>
          <w:szCs w:val="28"/>
          <w:lang w:val="en-US"/>
        </w:rPr>
        <w:t>Excel</w:t>
      </w:r>
      <w:r w:rsidRPr="007E694E">
        <w:rPr>
          <w:rFonts w:ascii="Times New Roman" w:hAnsi="Times New Roman" w:cs="Times New Roman"/>
          <w:sz w:val="28"/>
          <w:szCs w:val="28"/>
        </w:rPr>
        <w:t xml:space="preserve">. </w:t>
      </w:r>
    </w:p>
    <w:p w14:paraId="4BAE1698" w14:textId="77777777" w:rsidR="00A10EE1" w:rsidRDefault="00A10EE1" w:rsidP="00A10EE1">
      <w:pPr>
        <w:pStyle w:val="a7"/>
        <w:numPr>
          <w:ilvl w:val="2"/>
          <w:numId w:val="1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Забор биологического материала</w:t>
      </w:r>
    </w:p>
    <w:p w14:paraId="70A5B41C" w14:textId="09586BA2" w:rsidR="00A10EE1" w:rsidRDefault="00A10EE1" w:rsidP="00A10EE1">
      <w:pPr>
        <w:spacing w:after="0" w:line="240" w:lineRule="auto"/>
        <w:ind w:firstLine="709"/>
        <w:jc w:val="both"/>
        <w:rPr>
          <w:rFonts w:ascii="Times New Roman" w:hAnsi="Times New Roman" w:cs="Times New Roman"/>
          <w:sz w:val="28"/>
          <w:szCs w:val="28"/>
        </w:rPr>
      </w:pPr>
      <w:r w:rsidRPr="007E694E">
        <w:rPr>
          <w:rFonts w:ascii="Times New Roman" w:hAnsi="Times New Roman" w:cs="Times New Roman"/>
          <w:sz w:val="28"/>
          <w:szCs w:val="28"/>
        </w:rPr>
        <w:t>Забор 5 мл крови производился из периферической вены пациента или из внутривенного катетера,</w:t>
      </w:r>
      <w:r>
        <w:rPr>
          <w:rFonts w:ascii="Times New Roman" w:hAnsi="Times New Roman" w:cs="Times New Roman"/>
          <w:sz w:val="28"/>
          <w:szCs w:val="28"/>
        </w:rPr>
        <w:t xml:space="preserve"> </w:t>
      </w:r>
      <w:r w:rsidRPr="007E694E">
        <w:rPr>
          <w:rFonts w:ascii="Times New Roman" w:hAnsi="Times New Roman" w:cs="Times New Roman"/>
          <w:sz w:val="28"/>
          <w:szCs w:val="28"/>
        </w:rPr>
        <w:t>или из внутривенного порта длительного доступа</w:t>
      </w:r>
      <w:r>
        <w:rPr>
          <w:rFonts w:ascii="Times New Roman" w:hAnsi="Times New Roman" w:cs="Times New Roman"/>
          <w:sz w:val="28"/>
          <w:szCs w:val="28"/>
        </w:rPr>
        <w:t xml:space="preserve"> </w:t>
      </w:r>
      <w:r w:rsidRPr="007E694E">
        <w:rPr>
          <w:rFonts w:ascii="Times New Roman" w:hAnsi="Times New Roman" w:cs="Times New Roman"/>
          <w:sz w:val="28"/>
          <w:szCs w:val="28"/>
        </w:rPr>
        <w:t xml:space="preserve">в стерильных условиях с использованием вакуумной системы </w:t>
      </w:r>
      <w:proofErr w:type="spellStart"/>
      <w:r w:rsidRPr="007E694E">
        <w:rPr>
          <w:rFonts w:ascii="Times New Roman" w:hAnsi="Times New Roman" w:cs="Times New Roman"/>
          <w:sz w:val="28"/>
          <w:szCs w:val="28"/>
        </w:rPr>
        <w:t>VenoSafe</w:t>
      </w:r>
      <w:proofErr w:type="spellEnd"/>
      <w:r w:rsidRPr="007E694E">
        <w:rPr>
          <w:rFonts w:ascii="Times New Roman" w:hAnsi="Times New Roman" w:cs="Times New Roman"/>
          <w:sz w:val="28"/>
          <w:szCs w:val="28"/>
        </w:rPr>
        <w:t xml:space="preserve"> с этилендиаминтетрауксусной кислотой в качестве антикоагулянта. Образцы предварительно замораживались при температуре –4</w:t>
      </w:r>
      <w:r w:rsidRPr="007E694E">
        <w:rPr>
          <w:rFonts w:ascii="Times New Roman" w:hAnsi="Times New Roman" w:cs="Times New Roman"/>
          <w:sz w:val="28"/>
          <w:szCs w:val="28"/>
          <w:vertAlign w:val="superscript"/>
        </w:rPr>
        <w:t>0</w:t>
      </w:r>
      <w:r w:rsidRPr="007E694E">
        <w:rPr>
          <w:rFonts w:ascii="Times New Roman" w:hAnsi="Times New Roman" w:cs="Times New Roman"/>
          <w:sz w:val="28"/>
          <w:szCs w:val="28"/>
        </w:rPr>
        <w:t xml:space="preserve">С, затем транспортировались </w:t>
      </w:r>
      <w:r>
        <w:rPr>
          <w:rFonts w:ascii="Times New Roman" w:hAnsi="Times New Roman" w:cs="Times New Roman"/>
          <w:sz w:val="28"/>
          <w:szCs w:val="28"/>
        </w:rPr>
        <w:t xml:space="preserve">с соблюдением требований холодовой цепи </w:t>
      </w:r>
      <w:r w:rsidRPr="007E694E">
        <w:rPr>
          <w:rFonts w:ascii="Times New Roman" w:hAnsi="Times New Roman" w:cs="Times New Roman"/>
          <w:sz w:val="28"/>
          <w:szCs w:val="28"/>
        </w:rPr>
        <w:t>в лабораторию молекулярной генетики И</w:t>
      </w:r>
      <w:r>
        <w:rPr>
          <w:rFonts w:ascii="Times New Roman" w:hAnsi="Times New Roman" w:cs="Times New Roman"/>
          <w:sz w:val="28"/>
          <w:szCs w:val="28"/>
        </w:rPr>
        <w:t xml:space="preserve">нститута генетики и физиологии </w:t>
      </w:r>
      <w:r w:rsidRPr="007E694E">
        <w:rPr>
          <w:rFonts w:ascii="Times New Roman" w:hAnsi="Times New Roman" w:cs="Times New Roman"/>
          <w:sz w:val="28"/>
          <w:szCs w:val="28"/>
        </w:rPr>
        <w:t>МН</w:t>
      </w:r>
      <w:r w:rsidR="005A6591">
        <w:rPr>
          <w:rFonts w:ascii="Times New Roman" w:hAnsi="Times New Roman" w:cs="Times New Roman"/>
          <w:sz w:val="28"/>
          <w:szCs w:val="28"/>
        </w:rPr>
        <w:t>ВО</w:t>
      </w:r>
      <w:r w:rsidRPr="007E694E">
        <w:rPr>
          <w:rFonts w:ascii="Times New Roman" w:hAnsi="Times New Roman" w:cs="Times New Roman"/>
          <w:sz w:val="28"/>
          <w:szCs w:val="28"/>
        </w:rPr>
        <w:t xml:space="preserve"> РК. Образцы</w:t>
      </w:r>
      <w:r>
        <w:rPr>
          <w:rFonts w:ascii="Times New Roman" w:hAnsi="Times New Roman" w:cs="Times New Roman"/>
          <w:sz w:val="28"/>
          <w:szCs w:val="28"/>
        </w:rPr>
        <w:t xml:space="preserve"> </w:t>
      </w:r>
      <w:r w:rsidRPr="007E694E">
        <w:rPr>
          <w:rFonts w:ascii="Times New Roman" w:hAnsi="Times New Roman" w:cs="Times New Roman"/>
          <w:sz w:val="28"/>
          <w:szCs w:val="28"/>
        </w:rPr>
        <w:t>крови хранились в морозильной камере в температурном диапазоне от –20°С до –</w:t>
      </w:r>
      <w:r>
        <w:rPr>
          <w:rFonts w:ascii="Times New Roman" w:hAnsi="Times New Roman" w:cs="Times New Roman"/>
          <w:sz w:val="28"/>
          <w:szCs w:val="28"/>
        </w:rPr>
        <w:t>5</w:t>
      </w:r>
      <w:r w:rsidRPr="007E694E">
        <w:rPr>
          <w:rFonts w:ascii="Times New Roman" w:hAnsi="Times New Roman" w:cs="Times New Roman"/>
          <w:sz w:val="28"/>
          <w:szCs w:val="28"/>
        </w:rPr>
        <w:t>0°С.</w:t>
      </w:r>
    </w:p>
    <w:p w14:paraId="1FFB8FC8" w14:textId="77777777" w:rsidR="00A10EE1" w:rsidRPr="00DC3053" w:rsidRDefault="00A10EE1" w:rsidP="00A10EE1">
      <w:pPr>
        <w:pStyle w:val="a7"/>
        <w:numPr>
          <w:ilvl w:val="2"/>
          <w:numId w:val="18"/>
        </w:numPr>
        <w:spacing w:after="0" w:line="240" w:lineRule="auto"/>
        <w:ind w:left="0" w:firstLine="709"/>
        <w:jc w:val="both"/>
        <w:rPr>
          <w:rFonts w:ascii="Times New Roman" w:hAnsi="Times New Roman" w:cs="Times New Roman"/>
          <w:sz w:val="28"/>
          <w:szCs w:val="28"/>
        </w:rPr>
      </w:pPr>
      <w:r w:rsidRPr="00DC3053">
        <w:rPr>
          <w:rFonts w:ascii="Times New Roman" w:hAnsi="Times New Roman" w:cs="Times New Roman"/>
          <w:sz w:val="28"/>
          <w:szCs w:val="28"/>
        </w:rPr>
        <w:t>Выделение ге</w:t>
      </w:r>
      <w:r>
        <w:rPr>
          <w:rFonts w:ascii="Times New Roman" w:hAnsi="Times New Roman" w:cs="Times New Roman"/>
          <w:sz w:val="28"/>
          <w:szCs w:val="28"/>
        </w:rPr>
        <w:t>номной ДНК</w:t>
      </w:r>
    </w:p>
    <w:p w14:paraId="10C7BE01" w14:textId="77777777" w:rsidR="00A10EE1" w:rsidRDefault="00A10EE1" w:rsidP="00A10EE1">
      <w:pPr>
        <w:pStyle w:val="afb"/>
        <w:spacing w:before="0" w:beforeAutospacing="0" w:after="0" w:afterAutospacing="0"/>
        <w:ind w:firstLine="539"/>
        <w:jc w:val="both"/>
        <w:rPr>
          <w:sz w:val="28"/>
          <w:szCs w:val="28"/>
        </w:rPr>
      </w:pPr>
      <w:r w:rsidRPr="00831CBF">
        <w:rPr>
          <w:sz w:val="28"/>
          <w:szCs w:val="28"/>
        </w:rPr>
        <w:t xml:space="preserve">Геномная ДНК экстрагировалась из лимфоцитов периферической крови с использованием набора реагентов </w:t>
      </w:r>
      <w:proofErr w:type="spellStart"/>
      <w:r w:rsidRPr="00831CBF">
        <w:rPr>
          <w:rFonts w:eastAsia="??"/>
          <w:sz w:val="28"/>
          <w:szCs w:val="28"/>
          <w:lang w:val="en-US"/>
        </w:rPr>
        <w:t>ReliaPrep</w:t>
      </w:r>
      <w:proofErr w:type="spellEnd"/>
      <w:r w:rsidRPr="00831CBF">
        <w:rPr>
          <w:rFonts w:eastAsia="??"/>
          <w:sz w:val="28"/>
          <w:szCs w:val="28"/>
        </w:rPr>
        <w:t xml:space="preserve">™ </w:t>
      </w:r>
      <w:r w:rsidRPr="00831CBF">
        <w:rPr>
          <w:rFonts w:eastAsia="??"/>
          <w:sz w:val="28"/>
          <w:szCs w:val="28"/>
          <w:lang w:val="en-US"/>
        </w:rPr>
        <w:t>Blood</w:t>
      </w:r>
      <w:r w:rsidRPr="00831CBF">
        <w:rPr>
          <w:rFonts w:eastAsia="??"/>
          <w:sz w:val="28"/>
          <w:szCs w:val="28"/>
        </w:rPr>
        <w:t xml:space="preserve"> </w:t>
      </w:r>
      <w:r w:rsidRPr="00831CBF">
        <w:rPr>
          <w:rFonts w:eastAsia="??"/>
          <w:sz w:val="28"/>
          <w:szCs w:val="28"/>
          <w:lang w:val="en-US"/>
        </w:rPr>
        <w:t>gDNA</w:t>
      </w:r>
      <w:r w:rsidRPr="00831CBF">
        <w:rPr>
          <w:rFonts w:eastAsia="??"/>
          <w:sz w:val="28"/>
          <w:szCs w:val="28"/>
        </w:rPr>
        <w:t xml:space="preserve"> </w:t>
      </w:r>
      <w:r w:rsidRPr="00831CBF">
        <w:rPr>
          <w:rFonts w:eastAsia="??"/>
          <w:sz w:val="28"/>
          <w:szCs w:val="28"/>
          <w:lang w:val="en-US"/>
        </w:rPr>
        <w:t>Miniprep</w:t>
      </w:r>
      <w:r w:rsidRPr="00831CBF">
        <w:rPr>
          <w:rFonts w:eastAsia="??"/>
          <w:sz w:val="28"/>
          <w:szCs w:val="28"/>
        </w:rPr>
        <w:t xml:space="preserve"> </w:t>
      </w:r>
      <w:r w:rsidRPr="00831CBF">
        <w:rPr>
          <w:rFonts w:eastAsia="??"/>
          <w:sz w:val="28"/>
          <w:szCs w:val="28"/>
          <w:lang w:val="en-US"/>
        </w:rPr>
        <w:t>System</w:t>
      </w:r>
      <w:r w:rsidRPr="00831CBF">
        <w:rPr>
          <w:rFonts w:eastAsia="??"/>
          <w:sz w:val="28"/>
          <w:szCs w:val="28"/>
        </w:rPr>
        <w:t xml:space="preserve"> (</w:t>
      </w:r>
      <w:r w:rsidRPr="00831CBF">
        <w:rPr>
          <w:rFonts w:eastAsia="??"/>
          <w:sz w:val="28"/>
          <w:szCs w:val="28"/>
          <w:lang w:val="en-GB"/>
        </w:rPr>
        <w:t>Promega</w:t>
      </w:r>
      <w:r w:rsidRPr="00831CBF">
        <w:rPr>
          <w:rFonts w:eastAsia="??"/>
          <w:sz w:val="28"/>
          <w:szCs w:val="28"/>
        </w:rPr>
        <w:t>, США)</w:t>
      </w:r>
      <w:r w:rsidRPr="00831CBF">
        <w:rPr>
          <w:sz w:val="28"/>
          <w:szCs w:val="28"/>
        </w:rPr>
        <w:t xml:space="preserve"> </w:t>
      </w:r>
      <w:r w:rsidRPr="00831CBF">
        <w:rPr>
          <w:bCs/>
          <w:sz w:val="28"/>
          <w:szCs w:val="28"/>
        </w:rPr>
        <w:t xml:space="preserve">в соответствие с протоколом, предоставленным фирмой-производителем. </w:t>
      </w:r>
      <w:r w:rsidRPr="00831CBF">
        <w:rPr>
          <w:sz w:val="28"/>
          <w:szCs w:val="28"/>
        </w:rPr>
        <w:t>Количественная и качественная оценка выделенных образцов ДНК проводилась с помощью спектрофотометра (</w:t>
      </w:r>
      <w:proofErr w:type="spellStart"/>
      <w:r w:rsidRPr="00831CBF">
        <w:rPr>
          <w:sz w:val="28"/>
          <w:szCs w:val="28"/>
        </w:rPr>
        <w:t>NanoDropOne</w:t>
      </w:r>
      <w:proofErr w:type="spellEnd"/>
      <w:r w:rsidRPr="00831CBF">
        <w:rPr>
          <w:sz w:val="28"/>
          <w:szCs w:val="28"/>
        </w:rPr>
        <w:t xml:space="preserve">, </w:t>
      </w:r>
      <w:proofErr w:type="spellStart"/>
      <w:r w:rsidRPr="00831CBF">
        <w:rPr>
          <w:sz w:val="28"/>
          <w:szCs w:val="28"/>
        </w:rPr>
        <w:t>Thermo</w:t>
      </w:r>
      <w:proofErr w:type="spellEnd"/>
      <w:r>
        <w:rPr>
          <w:sz w:val="28"/>
          <w:szCs w:val="28"/>
          <w:lang w:val="en-US"/>
        </w:rPr>
        <w:t>Fisher</w:t>
      </w:r>
      <w:r w:rsidRPr="00831CBF">
        <w:rPr>
          <w:sz w:val="28"/>
          <w:szCs w:val="28"/>
        </w:rPr>
        <w:t xml:space="preserve"> Scientific™</w:t>
      </w:r>
      <w:r>
        <w:rPr>
          <w:sz w:val="28"/>
          <w:szCs w:val="28"/>
        </w:rPr>
        <w:t>, США</w:t>
      </w:r>
      <w:r w:rsidRPr="00831CBF">
        <w:rPr>
          <w:sz w:val="28"/>
          <w:szCs w:val="28"/>
        </w:rPr>
        <w:t xml:space="preserve">) и флуориметра </w:t>
      </w:r>
      <w:proofErr w:type="spellStart"/>
      <w:r w:rsidRPr="00831CBF">
        <w:rPr>
          <w:sz w:val="28"/>
          <w:szCs w:val="28"/>
        </w:rPr>
        <w:t>Qubit</w:t>
      </w:r>
      <w:proofErr w:type="spellEnd"/>
      <w:r w:rsidRPr="00831CBF">
        <w:rPr>
          <w:sz w:val="28"/>
          <w:szCs w:val="28"/>
        </w:rPr>
        <w:t xml:space="preserve"> (</w:t>
      </w:r>
      <w:proofErr w:type="spellStart"/>
      <w:r w:rsidRPr="00831CBF">
        <w:rPr>
          <w:sz w:val="28"/>
          <w:szCs w:val="28"/>
        </w:rPr>
        <w:t>Invitrogen</w:t>
      </w:r>
      <w:proofErr w:type="spellEnd"/>
      <w:r>
        <w:rPr>
          <w:sz w:val="28"/>
          <w:szCs w:val="28"/>
        </w:rPr>
        <w:t>,</w:t>
      </w:r>
      <w:r w:rsidRPr="00D0735E">
        <w:rPr>
          <w:sz w:val="28"/>
          <w:szCs w:val="28"/>
        </w:rPr>
        <w:t xml:space="preserve"> </w:t>
      </w:r>
      <w:proofErr w:type="spellStart"/>
      <w:r w:rsidRPr="00831CBF">
        <w:rPr>
          <w:sz w:val="28"/>
          <w:szCs w:val="28"/>
        </w:rPr>
        <w:t>Thermo</w:t>
      </w:r>
      <w:proofErr w:type="spellEnd"/>
      <w:r>
        <w:rPr>
          <w:sz w:val="28"/>
          <w:szCs w:val="28"/>
          <w:lang w:val="en-US"/>
        </w:rPr>
        <w:t>Fisher</w:t>
      </w:r>
      <w:r w:rsidRPr="00831CBF">
        <w:rPr>
          <w:sz w:val="28"/>
          <w:szCs w:val="28"/>
        </w:rPr>
        <w:t xml:space="preserve"> Scientific™</w:t>
      </w:r>
      <w:r>
        <w:rPr>
          <w:sz w:val="28"/>
          <w:szCs w:val="28"/>
        </w:rPr>
        <w:t>, США</w:t>
      </w:r>
      <w:r w:rsidRPr="00831CBF">
        <w:rPr>
          <w:sz w:val="28"/>
          <w:szCs w:val="28"/>
          <w:lang w:val="kk-KZ"/>
        </w:rPr>
        <w:t xml:space="preserve">). </w:t>
      </w:r>
      <w:r>
        <w:rPr>
          <w:sz w:val="28"/>
          <w:szCs w:val="28"/>
          <w:lang w:val="kk-KZ"/>
        </w:rPr>
        <w:t>Для исследования и</w:t>
      </w:r>
      <w:r w:rsidRPr="00831CBF">
        <w:rPr>
          <w:sz w:val="28"/>
          <w:szCs w:val="28"/>
          <w:lang w:val="kk-KZ"/>
        </w:rPr>
        <w:t xml:space="preserve">спользовали ДНК с </w:t>
      </w:r>
      <w:r w:rsidRPr="00831CBF">
        <w:rPr>
          <w:sz w:val="28"/>
          <w:szCs w:val="28"/>
        </w:rPr>
        <w:t>коэффициентом чистоты К=1</w:t>
      </w:r>
      <w:r>
        <w:rPr>
          <w:sz w:val="28"/>
          <w:szCs w:val="28"/>
        </w:rPr>
        <w:t>.</w:t>
      </w:r>
      <w:r w:rsidRPr="00831CBF">
        <w:rPr>
          <w:sz w:val="28"/>
          <w:szCs w:val="28"/>
        </w:rPr>
        <w:t>7-1</w:t>
      </w:r>
      <w:r>
        <w:rPr>
          <w:sz w:val="28"/>
          <w:szCs w:val="28"/>
        </w:rPr>
        <w:t>.</w:t>
      </w:r>
      <w:r w:rsidRPr="00831CBF">
        <w:rPr>
          <w:sz w:val="28"/>
          <w:szCs w:val="28"/>
        </w:rPr>
        <w:t>8.</w:t>
      </w:r>
      <w:r>
        <w:rPr>
          <w:sz w:val="28"/>
          <w:szCs w:val="28"/>
        </w:rPr>
        <w:t xml:space="preserve"> </w:t>
      </w:r>
      <w:r w:rsidRPr="007E694E">
        <w:rPr>
          <w:sz w:val="28"/>
          <w:szCs w:val="28"/>
        </w:rPr>
        <w:t xml:space="preserve">Согласно протоколу исследования, количество выделенной двухцепочечной ядерной ДНК составляло не менее 50 </w:t>
      </w:r>
      <w:proofErr w:type="spellStart"/>
      <w:r w:rsidRPr="007E694E">
        <w:rPr>
          <w:sz w:val="28"/>
          <w:szCs w:val="28"/>
        </w:rPr>
        <w:t>нг</w:t>
      </w:r>
      <w:proofErr w:type="spellEnd"/>
      <w:r w:rsidRPr="007E694E">
        <w:rPr>
          <w:sz w:val="28"/>
          <w:szCs w:val="28"/>
        </w:rPr>
        <w:t xml:space="preserve">. Выделенные образцы ДНК хранились при температуре –20°С до включения в эксперимент. </w:t>
      </w:r>
    </w:p>
    <w:p w14:paraId="59D0F7BD" w14:textId="77777777" w:rsidR="00A10EE1" w:rsidRDefault="00A10EE1" w:rsidP="00A10EE1">
      <w:pPr>
        <w:pStyle w:val="a7"/>
        <w:numPr>
          <w:ilvl w:val="2"/>
          <w:numId w:val="18"/>
        </w:numPr>
        <w:shd w:val="clear" w:color="auto" w:fill="FFFFFF"/>
        <w:spacing w:after="0" w:line="240" w:lineRule="auto"/>
        <w:ind w:left="0" w:right="31" w:firstLine="709"/>
        <w:jc w:val="both"/>
        <w:rPr>
          <w:rFonts w:ascii="Times New Roman" w:hAnsi="Times New Roman" w:cs="Times New Roman"/>
          <w:sz w:val="28"/>
          <w:szCs w:val="28"/>
        </w:rPr>
      </w:pPr>
      <w:r>
        <w:rPr>
          <w:rFonts w:ascii="Times New Roman" w:hAnsi="Times New Roman" w:cs="Times New Roman"/>
          <w:sz w:val="28"/>
          <w:szCs w:val="28"/>
        </w:rPr>
        <w:t>Подготовка библиотек ДНК и м</w:t>
      </w:r>
      <w:r w:rsidRPr="00831CBF">
        <w:rPr>
          <w:rFonts w:ascii="Times New Roman" w:hAnsi="Times New Roman" w:cs="Times New Roman"/>
          <w:sz w:val="28"/>
          <w:szCs w:val="28"/>
        </w:rPr>
        <w:t>ассивное параллельное секвенирование</w:t>
      </w:r>
    </w:p>
    <w:p w14:paraId="40BD0386" w14:textId="6043A69B" w:rsidR="00A10EE1" w:rsidRDefault="00A10EE1" w:rsidP="00A10EE1">
      <w:pPr>
        <w:shd w:val="clear" w:color="auto" w:fill="FFFFFF"/>
        <w:spacing w:after="0" w:line="240" w:lineRule="auto"/>
        <w:ind w:right="28" w:firstLine="709"/>
        <w:jc w:val="both"/>
        <w:rPr>
          <w:rFonts w:ascii="Times New Roman" w:hAnsi="Times New Roman" w:cs="Times New Roman"/>
          <w:sz w:val="28"/>
          <w:szCs w:val="28"/>
        </w:rPr>
      </w:pPr>
      <w:r w:rsidRPr="000C5746">
        <w:rPr>
          <w:rFonts w:ascii="Times New Roman" w:hAnsi="Times New Roman" w:cs="Times New Roman"/>
          <w:sz w:val="28"/>
          <w:szCs w:val="28"/>
        </w:rPr>
        <w:t xml:space="preserve">Библиотеки из выделенной ДНК готовили с помощью набора </w:t>
      </w:r>
      <w:proofErr w:type="spellStart"/>
      <w:r w:rsidRPr="000C5746">
        <w:rPr>
          <w:rFonts w:ascii="Times New Roman" w:hAnsi="Times New Roman" w:cs="Times New Roman"/>
          <w:sz w:val="28"/>
          <w:szCs w:val="28"/>
        </w:rPr>
        <w:t>TruSight</w:t>
      </w:r>
      <w:proofErr w:type="spellEnd"/>
      <w:r w:rsidRPr="000C5746">
        <w:rPr>
          <w:rFonts w:ascii="Times New Roman" w:hAnsi="Times New Roman" w:cs="Times New Roman"/>
          <w:sz w:val="28"/>
          <w:szCs w:val="28"/>
        </w:rPr>
        <w:t xml:space="preserve"> </w:t>
      </w:r>
      <w:proofErr w:type="spellStart"/>
      <w:r w:rsidRPr="000C5746">
        <w:rPr>
          <w:rFonts w:ascii="Times New Roman" w:hAnsi="Times New Roman" w:cs="Times New Roman"/>
          <w:sz w:val="28"/>
          <w:szCs w:val="28"/>
        </w:rPr>
        <w:t>Rapid</w:t>
      </w:r>
      <w:proofErr w:type="spellEnd"/>
      <w:r w:rsidRPr="000C5746">
        <w:rPr>
          <w:rFonts w:ascii="Times New Roman" w:hAnsi="Times New Roman" w:cs="Times New Roman"/>
          <w:sz w:val="28"/>
          <w:szCs w:val="28"/>
        </w:rPr>
        <w:t xml:space="preserve"> </w:t>
      </w:r>
      <w:proofErr w:type="spellStart"/>
      <w:r w:rsidRPr="000C5746">
        <w:rPr>
          <w:rFonts w:ascii="Times New Roman" w:hAnsi="Times New Roman" w:cs="Times New Roman"/>
          <w:sz w:val="28"/>
          <w:szCs w:val="28"/>
        </w:rPr>
        <w:t>Capture</w:t>
      </w:r>
      <w:proofErr w:type="spellEnd"/>
      <w:r w:rsidRPr="000C5746">
        <w:rPr>
          <w:rFonts w:ascii="Times New Roman" w:hAnsi="Times New Roman" w:cs="Times New Roman"/>
          <w:sz w:val="28"/>
          <w:szCs w:val="28"/>
        </w:rPr>
        <w:t xml:space="preserve"> Kit (</w:t>
      </w:r>
      <w:proofErr w:type="spellStart"/>
      <w:r w:rsidRPr="000C5746">
        <w:rPr>
          <w:rFonts w:ascii="Times New Roman" w:hAnsi="Times New Roman" w:cs="Times New Roman"/>
          <w:sz w:val="28"/>
          <w:szCs w:val="28"/>
        </w:rPr>
        <w:t>Illumina</w:t>
      </w:r>
      <w:proofErr w:type="spellEnd"/>
      <w:r w:rsidRPr="000C5746">
        <w:rPr>
          <w:rFonts w:ascii="Times New Roman" w:hAnsi="Times New Roman" w:cs="Times New Roman"/>
          <w:sz w:val="28"/>
          <w:szCs w:val="28"/>
        </w:rPr>
        <w:t xml:space="preserve">, США). Концентрацию полученных библиотек ДНК определяли с помощью флуориметра </w:t>
      </w:r>
      <w:proofErr w:type="spellStart"/>
      <w:r w:rsidRPr="000C5746">
        <w:rPr>
          <w:rFonts w:ascii="Times New Roman" w:hAnsi="Times New Roman" w:cs="Times New Roman"/>
          <w:sz w:val="28"/>
          <w:szCs w:val="28"/>
        </w:rPr>
        <w:t>Qubit</w:t>
      </w:r>
      <w:proofErr w:type="spellEnd"/>
      <w:r w:rsidRPr="000C5746">
        <w:rPr>
          <w:rFonts w:ascii="Times New Roman" w:hAnsi="Times New Roman" w:cs="Times New Roman"/>
          <w:sz w:val="28"/>
          <w:szCs w:val="28"/>
        </w:rPr>
        <w:t xml:space="preserve"> 2.0 (</w:t>
      </w:r>
      <w:proofErr w:type="spellStart"/>
      <w:r w:rsidRPr="000C5746">
        <w:rPr>
          <w:rFonts w:ascii="Times New Roman" w:hAnsi="Times New Roman" w:cs="Times New Roman"/>
          <w:sz w:val="28"/>
          <w:szCs w:val="28"/>
        </w:rPr>
        <w:t>Invitrogen</w:t>
      </w:r>
      <w:proofErr w:type="spellEnd"/>
      <w:r>
        <w:rPr>
          <w:rFonts w:ascii="Times New Roman" w:hAnsi="Times New Roman" w:cs="Times New Roman"/>
          <w:sz w:val="28"/>
          <w:szCs w:val="28"/>
        </w:rPr>
        <w:t>,</w:t>
      </w:r>
      <w:r w:rsidRPr="00D0735E">
        <w:rPr>
          <w:sz w:val="28"/>
          <w:szCs w:val="28"/>
        </w:rPr>
        <w:t xml:space="preserve"> </w:t>
      </w:r>
      <w:proofErr w:type="spellStart"/>
      <w:r w:rsidRPr="00D0735E">
        <w:rPr>
          <w:rFonts w:ascii="Times New Roman" w:hAnsi="Times New Roman" w:cs="Times New Roman"/>
          <w:sz w:val="28"/>
          <w:szCs w:val="28"/>
        </w:rPr>
        <w:t>Thermo</w:t>
      </w:r>
      <w:proofErr w:type="spellEnd"/>
      <w:r w:rsidRPr="00D0735E">
        <w:rPr>
          <w:rFonts w:ascii="Times New Roman" w:hAnsi="Times New Roman" w:cs="Times New Roman"/>
          <w:sz w:val="28"/>
          <w:szCs w:val="28"/>
          <w:lang w:val="en-US"/>
        </w:rPr>
        <w:t>Fisher</w:t>
      </w:r>
      <w:r w:rsidRPr="00D0735E">
        <w:rPr>
          <w:rFonts w:ascii="Times New Roman" w:hAnsi="Times New Roman" w:cs="Times New Roman"/>
          <w:sz w:val="28"/>
          <w:szCs w:val="28"/>
        </w:rPr>
        <w:t xml:space="preserve"> Scientific™, США</w:t>
      </w:r>
      <w:r w:rsidRPr="000C5746">
        <w:rPr>
          <w:rFonts w:ascii="Times New Roman" w:hAnsi="Times New Roman" w:cs="Times New Roman"/>
          <w:sz w:val="28"/>
          <w:szCs w:val="28"/>
        </w:rPr>
        <w:t xml:space="preserve">), а контроль качества осуществляли с помощью анализатора </w:t>
      </w:r>
      <w:proofErr w:type="spellStart"/>
      <w:r w:rsidRPr="000C5746">
        <w:rPr>
          <w:rFonts w:ascii="Times New Roman" w:hAnsi="Times New Roman" w:cs="Times New Roman"/>
          <w:sz w:val="28"/>
          <w:szCs w:val="28"/>
        </w:rPr>
        <w:t>Agilent</w:t>
      </w:r>
      <w:proofErr w:type="spellEnd"/>
      <w:r w:rsidRPr="000C5746">
        <w:rPr>
          <w:rFonts w:ascii="Times New Roman" w:hAnsi="Times New Roman" w:cs="Times New Roman"/>
          <w:sz w:val="28"/>
          <w:szCs w:val="28"/>
        </w:rPr>
        <w:t xml:space="preserve"> </w:t>
      </w:r>
      <w:proofErr w:type="spellStart"/>
      <w:r w:rsidRPr="000C5746">
        <w:rPr>
          <w:rFonts w:ascii="Times New Roman" w:hAnsi="Times New Roman" w:cs="Times New Roman"/>
          <w:sz w:val="28"/>
          <w:szCs w:val="28"/>
        </w:rPr>
        <w:t>Bioanalyzer</w:t>
      </w:r>
      <w:proofErr w:type="spellEnd"/>
      <w:r w:rsidRPr="000C5746">
        <w:rPr>
          <w:rFonts w:ascii="Times New Roman" w:hAnsi="Times New Roman" w:cs="Times New Roman"/>
          <w:sz w:val="28"/>
          <w:szCs w:val="28"/>
        </w:rPr>
        <w:t xml:space="preserve"> 2100 (</w:t>
      </w:r>
      <w:proofErr w:type="spellStart"/>
      <w:r w:rsidRPr="000C5746">
        <w:rPr>
          <w:rFonts w:ascii="Times New Roman" w:hAnsi="Times New Roman" w:cs="Times New Roman"/>
          <w:sz w:val="28"/>
          <w:szCs w:val="28"/>
        </w:rPr>
        <w:t>Agilent</w:t>
      </w:r>
      <w:proofErr w:type="spellEnd"/>
      <w:r w:rsidRPr="000C5746">
        <w:rPr>
          <w:rFonts w:ascii="Times New Roman" w:hAnsi="Times New Roman" w:cs="Times New Roman"/>
          <w:sz w:val="28"/>
          <w:szCs w:val="28"/>
        </w:rPr>
        <w:t xml:space="preserve"> Technologies, США).</w:t>
      </w:r>
      <w:r>
        <w:rPr>
          <w:rFonts w:ascii="Times New Roman" w:hAnsi="Times New Roman" w:cs="Times New Roman"/>
          <w:sz w:val="28"/>
          <w:szCs w:val="28"/>
        </w:rPr>
        <w:t xml:space="preserve"> Таргетное</w:t>
      </w:r>
      <w:r w:rsidRPr="00831CBF">
        <w:rPr>
          <w:rFonts w:ascii="Times New Roman" w:hAnsi="Times New Roman" w:cs="Times New Roman"/>
          <w:sz w:val="28"/>
          <w:szCs w:val="28"/>
        </w:rPr>
        <w:t xml:space="preserve"> секвенирование осуществлялось на генетическом анализаторе нового поколения </w:t>
      </w:r>
      <w:proofErr w:type="spellStart"/>
      <w:r w:rsidRPr="00831CBF">
        <w:rPr>
          <w:rFonts w:ascii="Times New Roman" w:hAnsi="Times New Roman" w:cs="Times New Roman"/>
          <w:sz w:val="28"/>
          <w:szCs w:val="28"/>
        </w:rPr>
        <w:t>MiSeq</w:t>
      </w:r>
      <w:proofErr w:type="spellEnd"/>
      <w:r w:rsidRPr="00831CBF">
        <w:rPr>
          <w:rFonts w:ascii="Times New Roman" w:hAnsi="Times New Roman" w:cs="Times New Roman"/>
          <w:sz w:val="28"/>
          <w:szCs w:val="28"/>
        </w:rPr>
        <w:t xml:space="preserve"> (</w:t>
      </w:r>
      <w:proofErr w:type="spellStart"/>
      <w:r w:rsidRPr="00831CBF">
        <w:rPr>
          <w:rFonts w:ascii="Times New Roman" w:hAnsi="Times New Roman" w:cs="Times New Roman"/>
          <w:sz w:val="28"/>
          <w:szCs w:val="28"/>
        </w:rPr>
        <w:t>Illumina</w:t>
      </w:r>
      <w:proofErr w:type="spellEnd"/>
      <w:r w:rsidRPr="00831CBF">
        <w:rPr>
          <w:rFonts w:ascii="Times New Roman" w:hAnsi="Times New Roman" w:cs="Times New Roman"/>
          <w:sz w:val="28"/>
          <w:szCs w:val="28"/>
        </w:rPr>
        <w:t xml:space="preserve">, США). Были использованы наборы реактивов </w:t>
      </w:r>
      <w:proofErr w:type="spellStart"/>
      <w:r w:rsidRPr="00831CBF">
        <w:rPr>
          <w:rFonts w:ascii="Times New Roman" w:hAnsi="Times New Roman" w:cs="Times New Roman"/>
          <w:sz w:val="28"/>
          <w:szCs w:val="28"/>
        </w:rPr>
        <w:t>TruSight</w:t>
      </w:r>
      <w:proofErr w:type="spellEnd"/>
      <w:r w:rsidRPr="00831CBF">
        <w:rPr>
          <w:rFonts w:ascii="Times New Roman" w:hAnsi="Times New Roman" w:cs="Times New Roman"/>
          <w:sz w:val="28"/>
          <w:szCs w:val="28"/>
        </w:rPr>
        <w:t xml:space="preserve"> </w:t>
      </w:r>
      <w:proofErr w:type="spellStart"/>
      <w:r w:rsidRPr="00831CBF">
        <w:rPr>
          <w:rFonts w:ascii="Times New Roman" w:hAnsi="Times New Roman" w:cs="Times New Roman"/>
          <w:sz w:val="28"/>
          <w:szCs w:val="28"/>
        </w:rPr>
        <w:t>Cancer</w:t>
      </w:r>
      <w:proofErr w:type="spellEnd"/>
      <w:r w:rsidRPr="00831CBF">
        <w:rPr>
          <w:rFonts w:ascii="Times New Roman" w:hAnsi="Times New Roman" w:cs="Times New Roman"/>
          <w:sz w:val="28"/>
          <w:szCs w:val="28"/>
        </w:rPr>
        <w:t xml:space="preserve"> (</w:t>
      </w:r>
      <w:proofErr w:type="spellStart"/>
      <w:r w:rsidRPr="00831CBF">
        <w:rPr>
          <w:rFonts w:ascii="Times New Roman" w:hAnsi="Times New Roman" w:cs="Times New Roman"/>
          <w:sz w:val="28"/>
          <w:szCs w:val="28"/>
        </w:rPr>
        <w:t>Illumina</w:t>
      </w:r>
      <w:proofErr w:type="spellEnd"/>
      <w:r w:rsidRPr="00831CBF">
        <w:rPr>
          <w:rFonts w:ascii="Times New Roman" w:hAnsi="Times New Roman" w:cs="Times New Roman"/>
          <w:sz w:val="28"/>
          <w:szCs w:val="28"/>
        </w:rPr>
        <w:t xml:space="preserve">) – системы для анализа кодирующих последовательностей и фланкирующих некодирующих регионов более чем 1700 экзонов 94 генов (255 </w:t>
      </w:r>
      <w:proofErr w:type="spellStart"/>
      <w:r w:rsidRPr="00831CBF">
        <w:rPr>
          <w:rFonts w:ascii="Times New Roman" w:hAnsi="Times New Roman" w:cs="Times New Roman"/>
          <w:sz w:val="28"/>
          <w:szCs w:val="28"/>
        </w:rPr>
        <w:t>килобаз</w:t>
      </w:r>
      <w:proofErr w:type="spellEnd"/>
      <w:r w:rsidRPr="00831CBF">
        <w:rPr>
          <w:rFonts w:ascii="Times New Roman" w:hAnsi="Times New Roman" w:cs="Times New Roman"/>
          <w:sz w:val="28"/>
          <w:szCs w:val="28"/>
        </w:rPr>
        <w:t xml:space="preserve"> ядерного генома) и 284 замен единичных пар оснований, ассоциированных с различными видами рака</w:t>
      </w:r>
      <w:r w:rsidR="006A108E">
        <w:rPr>
          <w:rFonts w:ascii="Times New Roman" w:hAnsi="Times New Roman" w:cs="Times New Roman"/>
          <w:sz w:val="28"/>
          <w:szCs w:val="28"/>
        </w:rPr>
        <w:t xml:space="preserve"> </w:t>
      </w:r>
      <w:r w:rsidR="006A108E" w:rsidRPr="006A108E">
        <w:rPr>
          <w:rFonts w:ascii="Times New Roman" w:hAnsi="Times New Roman" w:cs="Times New Roman"/>
          <w:sz w:val="28"/>
          <w:szCs w:val="28"/>
        </w:rPr>
        <w:t>[1</w:t>
      </w:r>
      <w:r w:rsidR="006A108E">
        <w:rPr>
          <w:rFonts w:ascii="Times New Roman" w:hAnsi="Times New Roman" w:cs="Times New Roman"/>
          <w:sz w:val="28"/>
          <w:szCs w:val="28"/>
        </w:rPr>
        <w:t>3</w:t>
      </w:r>
      <w:r w:rsidR="006A108E" w:rsidRPr="006A108E">
        <w:rPr>
          <w:rFonts w:ascii="Times New Roman" w:hAnsi="Times New Roman" w:cs="Times New Roman"/>
          <w:sz w:val="28"/>
          <w:szCs w:val="28"/>
        </w:rPr>
        <w:t>1]</w:t>
      </w:r>
      <w:r w:rsidRPr="00831CBF">
        <w:rPr>
          <w:rFonts w:ascii="Times New Roman" w:hAnsi="Times New Roman" w:cs="Times New Roman"/>
          <w:sz w:val="28"/>
          <w:szCs w:val="28"/>
        </w:rPr>
        <w:t xml:space="preserve">. </w:t>
      </w:r>
      <w:r w:rsidRPr="007E694E">
        <w:rPr>
          <w:rFonts w:ascii="Times New Roman" w:hAnsi="Times New Roman" w:cs="Times New Roman"/>
          <w:sz w:val="28"/>
          <w:szCs w:val="28"/>
        </w:rPr>
        <w:t>Библиотеки ДНК с молярностью 4</w:t>
      </w:r>
      <w:r>
        <w:rPr>
          <w:rFonts w:ascii="Times New Roman" w:hAnsi="Times New Roman" w:cs="Times New Roman"/>
          <w:sz w:val="28"/>
          <w:szCs w:val="28"/>
        </w:rPr>
        <w:t xml:space="preserve"> </w:t>
      </w:r>
      <w:proofErr w:type="spellStart"/>
      <w:r w:rsidRPr="007E694E">
        <w:rPr>
          <w:rFonts w:ascii="Times New Roman" w:hAnsi="Times New Roman" w:cs="Times New Roman"/>
          <w:sz w:val="28"/>
          <w:szCs w:val="28"/>
        </w:rPr>
        <w:t>мM</w:t>
      </w:r>
      <w:proofErr w:type="spellEnd"/>
      <w:r w:rsidRPr="007E694E">
        <w:rPr>
          <w:rFonts w:ascii="Times New Roman" w:hAnsi="Times New Roman" w:cs="Times New Roman"/>
          <w:sz w:val="28"/>
          <w:szCs w:val="28"/>
        </w:rPr>
        <w:t xml:space="preserve"> подвергались кластерной генерации в проточных ячейках. Проводилось </w:t>
      </w:r>
      <w:r>
        <w:rPr>
          <w:rFonts w:ascii="Times New Roman" w:hAnsi="Times New Roman" w:cs="Times New Roman"/>
          <w:sz w:val="28"/>
          <w:szCs w:val="28"/>
        </w:rPr>
        <w:t>6</w:t>
      </w:r>
      <w:r w:rsidRPr="007E694E">
        <w:rPr>
          <w:rFonts w:ascii="Times New Roman" w:hAnsi="Times New Roman" w:cs="Times New Roman"/>
          <w:sz w:val="28"/>
          <w:szCs w:val="28"/>
        </w:rPr>
        <w:t xml:space="preserve">00 циклов секвенирования в соответствии с парными концами фрагментов в разных </w:t>
      </w:r>
      <w:r w:rsidRPr="007E694E">
        <w:rPr>
          <w:rFonts w:ascii="Times New Roman" w:hAnsi="Times New Roman" w:cs="Times New Roman"/>
          <w:sz w:val="28"/>
          <w:szCs w:val="28"/>
        </w:rPr>
        <w:lastRenderedPageBreak/>
        <w:t>направлениях с использованием картриджа</w:t>
      </w:r>
      <w:r w:rsidRPr="00730D5F">
        <w:rPr>
          <w:rFonts w:ascii="Times New Roman" w:hAnsi="Times New Roman" w:cs="Times New Roman"/>
          <w:sz w:val="28"/>
          <w:szCs w:val="28"/>
        </w:rPr>
        <w:t xml:space="preserve"> </w:t>
      </w:r>
      <w:proofErr w:type="spellStart"/>
      <w:r w:rsidRPr="007E694E">
        <w:rPr>
          <w:rFonts w:ascii="Times New Roman" w:hAnsi="Times New Roman" w:cs="Times New Roman"/>
          <w:sz w:val="28"/>
          <w:szCs w:val="28"/>
          <w:lang w:val="en-US"/>
        </w:rPr>
        <w:t>MiSeq</w:t>
      </w:r>
      <w:proofErr w:type="spellEnd"/>
      <w:r w:rsidRPr="007E694E">
        <w:rPr>
          <w:rFonts w:ascii="Times New Roman" w:hAnsi="Times New Roman" w:cs="Times New Roman"/>
          <w:sz w:val="28"/>
          <w:szCs w:val="28"/>
        </w:rPr>
        <w:t xml:space="preserve"> (</w:t>
      </w:r>
      <w:proofErr w:type="spellStart"/>
      <w:r w:rsidRPr="007E694E">
        <w:rPr>
          <w:rFonts w:ascii="Times New Roman" w:hAnsi="Times New Roman" w:cs="Times New Roman"/>
          <w:sz w:val="28"/>
          <w:szCs w:val="28"/>
        </w:rPr>
        <w:t>MiSeq</w:t>
      </w:r>
      <w:proofErr w:type="spellEnd"/>
      <w:r>
        <w:rPr>
          <w:rFonts w:ascii="Times New Roman" w:hAnsi="Times New Roman" w:cs="Times New Roman"/>
          <w:sz w:val="28"/>
          <w:szCs w:val="28"/>
        </w:rPr>
        <w:t xml:space="preserve"> </w:t>
      </w:r>
      <w:proofErr w:type="spellStart"/>
      <w:r w:rsidRPr="007E694E">
        <w:rPr>
          <w:rFonts w:ascii="Times New Roman" w:hAnsi="Times New Roman" w:cs="Times New Roman"/>
          <w:sz w:val="28"/>
          <w:szCs w:val="28"/>
        </w:rPr>
        <w:t>Reagent</w:t>
      </w:r>
      <w:proofErr w:type="spellEnd"/>
      <w:r>
        <w:rPr>
          <w:rFonts w:ascii="Times New Roman" w:hAnsi="Times New Roman" w:cs="Times New Roman"/>
          <w:sz w:val="28"/>
          <w:szCs w:val="28"/>
        </w:rPr>
        <w:t xml:space="preserve"> </w:t>
      </w:r>
      <w:r w:rsidRPr="007E694E">
        <w:rPr>
          <w:rFonts w:ascii="Times New Roman" w:hAnsi="Times New Roman" w:cs="Times New Roman"/>
          <w:sz w:val="28"/>
          <w:szCs w:val="28"/>
        </w:rPr>
        <w:t>Kit v.3</w:t>
      </w:r>
      <w:r>
        <w:rPr>
          <w:rFonts w:ascii="Times New Roman" w:hAnsi="Times New Roman" w:cs="Times New Roman"/>
          <w:sz w:val="28"/>
          <w:szCs w:val="28"/>
        </w:rPr>
        <w:t xml:space="preserve">) на платформе </w:t>
      </w:r>
      <w:proofErr w:type="spellStart"/>
      <w:r>
        <w:rPr>
          <w:rFonts w:ascii="Times New Roman" w:hAnsi="Times New Roman" w:cs="Times New Roman"/>
          <w:sz w:val="28"/>
          <w:szCs w:val="28"/>
        </w:rPr>
        <w:t>MiSeq</w:t>
      </w:r>
      <w:proofErr w:type="spellEnd"/>
      <w:r>
        <w:rPr>
          <w:rFonts w:ascii="Times New Roman" w:hAnsi="Times New Roman" w:cs="Times New Roman"/>
          <w:sz w:val="28"/>
          <w:szCs w:val="28"/>
        </w:rPr>
        <w:t>.</w:t>
      </w:r>
    </w:p>
    <w:p w14:paraId="2E3CFACE" w14:textId="3DAB685D" w:rsidR="00A10EE1" w:rsidRPr="00780417" w:rsidRDefault="00A10EE1" w:rsidP="00A10EE1">
      <w:pPr>
        <w:shd w:val="clear" w:color="auto" w:fill="FFFFFF"/>
        <w:spacing w:after="0" w:line="240" w:lineRule="auto"/>
        <w:ind w:right="31" w:firstLine="709"/>
        <w:jc w:val="both"/>
        <w:rPr>
          <w:rFonts w:ascii="Times New Roman" w:hAnsi="Times New Roman" w:cs="Times New Roman"/>
          <w:sz w:val="28"/>
          <w:szCs w:val="28"/>
        </w:rPr>
      </w:pPr>
      <w:r w:rsidRPr="00780417">
        <w:rPr>
          <w:rFonts w:ascii="Times New Roman" w:hAnsi="Times New Roman" w:cs="Times New Roman"/>
          <w:sz w:val="28"/>
          <w:szCs w:val="28"/>
        </w:rPr>
        <w:t>2.4.</w:t>
      </w:r>
      <w:r w:rsidR="005A6591">
        <w:rPr>
          <w:rFonts w:ascii="Times New Roman" w:hAnsi="Times New Roman" w:cs="Times New Roman"/>
          <w:sz w:val="28"/>
          <w:szCs w:val="28"/>
        </w:rPr>
        <w:t>6</w:t>
      </w:r>
      <w:r w:rsidRPr="00780417">
        <w:rPr>
          <w:rFonts w:ascii="Times New Roman" w:hAnsi="Times New Roman" w:cs="Times New Roman"/>
          <w:sz w:val="28"/>
          <w:szCs w:val="28"/>
        </w:rPr>
        <w:t xml:space="preserve"> Анализ данных секвенирования и биоинформационная обработка</w:t>
      </w:r>
    </w:p>
    <w:p w14:paraId="746E837B" w14:textId="4B73AAA4" w:rsidR="00A10EE1" w:rsidRDefault="00A10EE1" w:rsidP="00A10EE1">
      <w:pPr>
        <w:tabs>
          <w:tab w:val="left" w:pos="709"/>
          <w:tab w:val="left" w:pos="851"/>
          <w:tab w:val="left" w:pos="993"/>
        </w:tabs>
        <w:spacing w:after="0" w:line="240" w:lineRule="auto"/>
        <w:ind w:firstLine="709"/>
        <w:jc w:val="both"/>
        <w:rPr>
          <w:rFonts w:ascii="Times New Roman" w:hAnsi="Times New Roman" w:cs="Times New Roman"/>
          <w:sz w:val="28"/>
          <w:szCs w:val="28"/>
        </w:rPr>
      </w:pPr>
      <w:r w:rsidRPr="00780417">
        <w:rPr>
          <w:rFonts w:ascii="Times New Roman" w:hAnsi="Times New Roman" w:cs="Times New Roman"/>
          <w:sz w:val="28"/>
          <w:szCs w:val="28"/>
        </w:rPr>
        <w:t xml:space="preserve">Данные NGS были проанализированы с помощью программного обеспечения </w:t>
      </w:r>
      <w:proofErr w:type="spellStart"/>
      <w:r w:rsidRPr="00780417">
        <w:rPr>
          <w:rFonts w:ascii="Times New Roman" w:hAnsi="Times New Roman" w:cs="Times New Roman"/>
          <w:sz w:val="28"/>
          <w:szCs w:val="28"/>
        </w:rPr>
        <w:t>MiSeq</w:t>
      </w:r>
      <w:proofErr w:type="spellEnd"/>
      <w:r w:rsidRPr="00780417">
        <w:rPr>
          <w:rFonts w:ascii="Times New Roman" w:hAnsi="Times New Roman" w:cs="Times New Roman"/>
          <w:sz w:val="28"/>
          <w:szCs w:val="28"/>
        </w:rPr>
        <w:t xml:space="preserve"> </w:t>
      </w:r>
      <w:proofErr w:type="spellStart"/>
      <w:r w:rsidRPr="00780417">
        <w:rPr>
          <w:rFonts w:ascii="Times New Roman" w:hAnsi="Times New Roman" w:cs="Times New Roman"/>
          <w:sz w:val="28"/>
          <w:szCs w:val="28"/>
        </w:rPr>
        <w:t>Reporter</w:t>
      </w:r>
      <w:proofErr w:type="spellEnd"/>
      <w:r w:rsidRPr="00780417">
        <w:rPr>
          <w:rFonts w:ascii="Times New Roman" w:hAnsi="Times New Roman" w:cs="Times New Roman"/>
          <w:sz w:val="28"/>
          <w:szCs w:val="28"/>
        </w:rPr>
        <w:t xml:space="preserve"> v.2.4. </w:t>
      </w:r>
      <w:r w:rsidRPr="00E337C1">
        <w:rPr>
          <w:rFonts w:ascii="Times New Roman" w:hAnsi="Times New Roman" w:cs="Times New Roman"/>
          <w:sz w:val="28"/>
          <w:szCs w:val="28"/>
        </w:rPr>
        <w:t xml:space="preserve">Все варианты с </w:t>
      </w:r>
      <w:r>
        <w:rPr>
          <w:rFonts w:ascii="Times New Roman" w:hAnsi="Times New Roman" w:cs="Times New Roman"/>
          <w:sz w:val="28"/>
          <w:szCs w:val="28"/>
        </w:rPr>
        <w:t xml:space="preserve">глубиной </w:t>
      </w:r>
      <w:r w:rsidRPr="00E337C1">
        <w:rPr>
          <w:rFonts w:ascii="Times New Roman" w:hAnsi="Times New Roman" w:cs="Times New Roman"/>
          <w:sz w:val="28"/>
          <w:szCs w:val="28"/>
        </w:rPr>
        <w:t>≤10 прочтени</w:t>
      </w:r>
      <w:r>
        <w:rPr>
          <w:rFonts w:ascii="Times New Roman" w:hAnsi="Times New Roman" w:cs="Times New Roman"/>
          <w:sz w:val="28"/>
          <w:szCs w:val="28"/>
        </w:rPr>
        <w:t>й</w:t>
      </w:r>
      <w:r w:rsidRPr="00E337C1">
        <w:rPr>
          <w:rFonts w:ascii="Times New Roman" w:hAnsi="Times New Roman" w:cs="Times New Roman"/>
          <w:sz w:val="28"/>
          <w:szCs w:val="28"/>
        </w:rPr>
        <w:t xml:space="preserve"> были </w:t>
      </w:r>
      <w:r>
        <w:rPr>
          <w:rFonts w:ascii="Times New Roman" w:hAnsi="Times New Roman" w:cs="Times New Roman"/>
          <w:sz w:val="28"/>
          <w:szCs w:val="28"/>
        </w:rPr>
        <w:t>исключены из обработки</w:t>
      </w:r>
      <w:r w:rsidRPr="00E337C1">
        <w:rPr>
          <w:rFonts w:ascii="Times New Roman" w:hAnsi="Times New Roman" w:cs="Times New Roman"/>
          <w:sz w:val="28"/>
          <w:szCs w:val="28"/>
        </w:rPr>
        <w:t>.</w:t>
      </w:r>
      <w:r w:rsidRPr="00E337C1">
        <w:t xml:space="preserve"> </w:t>
      </w:r>
      <w:r w:rsidRPr="00E337C1">
        <w:rPr>
          <w:rFonts w:ascii="Times New Roman" w:hAnsi="Times New Roman" w:cs="Times New Roman"/>
          <w:sz w:val="28"/>
          <w:szCs w:val="28"/>
        </w:rPr>
        <w:t xml:space="preserve">Картирование </w:t>
      </w:r>
      <w:r>
        <w:rPr>
          <w:rFonts w:ascii="Times New Roman" w:hAnsi="Times New Roman" w:cs="Times New Roman"/>
          <w:sz w:val="28"/>
          <w:szCs w:val="28"/>
        </w:rPr>
        <w:t xml:space="preserve">относительно </w:t>
      </w:r>
      <w:r w:rsidRPr="00E337C1">
        <w:rPr>
          <w:rFonts w:ascii="Times New Roman" w:hAnsi="Times New Roman" w:cs="Times New Roman"/>
          <w:sz w:val="28"/>
          <w:szCs w:val="28"/>
        </w:rPr>
        <w:t>референ</w:t>
      </w:r>
      <w:r>
        <w:rPr>
          <w:rFonts w:ascii="Times New Roman" w:hAnsi="Times New Roman" w:cs="Times New Roman"/>
          <w:sz w:val="28"/>
          <w:szCs w:val="28"/>
        </w:rPr>
        <w:t>с</w:t>
      </w:r>
      <w:r w:rsidRPr="00E337C1">
        <w:rPr>
          <w:rFonts w:ascii="Times New Roman" w:hAnsi="Times New Roman" w:cs="Times New Roman"/>
          <w:sz w:val="28"/>
          <w:szCs w:val="28"/>
        </w:rPr>
        <w:t xml:space="preserve">ного генома (hg19, GRCh37.p13) было выполнено с использованием алгоритма выравнивания </w:t>
      </w:r>
      <w:r w:rsidRPr="007D6ED5">
        <w:rPr>
          <w:rFonts w:ascii="Times New Roman" w:hAnsi="Times New Roman" w:cs="Times New Roman"/>
          <w:noProof/>
          <w:sz w:val="28"/>
          <w:szCs w:val="28"/>
          <w:lang w:val="en-US"/>
        </w:rPr>
        <w:t>Burrows</w:t>
      </w:r>
      <w:r w:rsidRPr="006E0E02">
        <w:rPr>
          <w:rFonts w:ascii="Times New Roman" w:hAnsi="Times New Roman" w:cs="Times New Roman"/>
          <w:noProof/>
          <w:sz w:val="28"/>
          <w:szCs w:val="28"/>
        </w:rPr>
        <w:t>–</w:t>
      </w:r>
      <w:r w:rsidRPr="007D6ED5">
        <w:rPr>
          <w:rFonts w:ascii="Times New Roman" w:hAnsi="Times New Roman" w:cs="Times New Roman"/>
          <w:noProof/>
          <w:sz w:val="28"/>
          <w:szCs w:val="28"/>
          <w:lang w:val="en-US"/>
        </w:rPr>
        <w:t>Wheeler</w:t>
      </w:r>
      <w:r w:rsidRPr="006E0E02">
        <w:rPr>
          <w:rFonts w:ascii="Times New Roman" w:hAnsi="Times New Roman" w:cs="Times New Roman"/>
          <w:noProof/>
          <w:sz w:val="28"/>
          <w:szCs w:val="28"/>
        </w:rPr>
        <w:t xml:space="preserve"> </w:t>
      </w:r>
      <w:r w:rsidRPr="007D6ED5">
        <w:rPr>
          <w:rFonts w:ascii="Times New Roman" w:hAnsi="Times New Roman" w:cs="Times New Roman"/>
          <w:noProof/>
          <w:sz w:val="28"/>
          <w:szCs w:val="28"/>
          <w:lang w:val="en-US"/>
        </w:rPr>
        <w:t>Aligner</w:t>
      </w:r>
      <w:r w:rsidRPr="00E337C1">
        <w:rPr>
          <w:rFonts w:ascii="Times New Roman" w:hAnsi="Times New Roman" w:cs="Times New Roman"/>
          <w:sz w:val="28"/>
          <w:szCs w:val="28"/>
        </w:rPr>
        <w:t>.</w:t>
      </w:r>
      <w:r>
        <w:rPr>
          <w:rFonts w:ascii="Times New Roman" w:hAnsi="Times New Roman" w:cs="Times New Roman"/>
          <w:sz w:val="28"/>
          <w:szCs w:val="28"/>
        </w:rPr>
        <w:t xml:space="preserve"> </w:t>
      </w:r>
      <w:r w:rsidRPr="000E699B">
        <w:rPr>
          <w:rFonts w:ascii="Times New Roman" w:hAnsi="Times New Roman" w:cs="Times New Roman"/>
          <w:sz w:val="28"/>
          <w:szCs w:val="28"/>
        </w:rPr>
        <w:t xml:space="preserve">Выявление вариантов для определенных участков генома проводилось с </w:t>
      </w:r>
      <w:r>
        <w:rPr>
          <w:rFonts w:ascii="Times New Roman" w:hAnsi="Times New Roman" w:cs="Times New Roman"/>
          <w:sz w:val="28"/>
          <w:szCs w:val="28"/>
        </w:rPr>
        <w:t xml:space="preserve">помощью программного обеспечения </w:t>
      </w:r>
      <w:r w:rsidRPr="007D6ED5">
        <w:rPr>
          <w:rFonts w:ascii="Times New Roman" w:hAnsi="Times New Roman" w:cs="Times New Roman"/>
          <w:noProof/>
          <w:sz w:val="28"/>
          <w:szCs w:val="28"/>
          <w:lang w:val="en-US"/>
        </w:rPr>
        <w:t>Genome</w:t>
      </w:r>
      <w:r w:rsidRPr="000E699B">
        <w:rPr>
          <w:rFonts w:ascii="Times New Roman" w:hAnsi="Times New Roman" w:cs="Times New Roman"/>
          <w:noProof/>
          <w:sz w:val="28"/>
          <w:szCs w:val="28"/>
        </w:rPr>
        <w:t xml:space="preserve"> </w:t>
      </w:r>
      <w:r w:rsidRPr="007D6ED5">
        <w:rPr>
          <w:rFonts w:ascii="Times New Roman" w:hAnsi="Times New Roman" w:cs="Times New Roman"/>
          <w:noProof/>
          <w:sz w:val="28"/>
          <w:szCs w:val="28"/>
          <w:lang w:val="en-US"/>
        </w:rPr>
        <w:t>Analysis</w:t>
      </w:r>
      <w:r w:rsidRPr="000E699B">
        <w:rPr>
          <w:rFonts w:ascii="Times New Roman" w:hAnsi="Times New Roman" w:cs="Times New Roman"/>
          <w:noProof/>
          <w:sz w:val="28"/>
          <w:szCs w:val="28"/>
        </w:rPr>
        <w:t xml:space="preserve"> </w:t>
      </w:r>
      <w:r w:rsidRPr="007D6ED5">
        <w:rPr>
          <w:rFonts w:ascii="Times New Roman" w:hAnsi="Times New Roman" w:cs="Times New Roman"/>
          <w:noProof/>
          <w:sz w:val="28"/>
          <w:szCs w:val="28"/>
          <w:lang w:val="en-US"/>
        </w:rPr>
        <w:t>Toolkit</w:t>
      </w:r>
      <w:r w:rsidRPr="000E699B">
        <w:rPr>
          <w:rFonts w:ascii="Times New Roman" w:hAnsi="Times New Roman" w:cs="Times New Roman"/>
          <w:noProof/>
          <w:sz w:val="28"/>
          <w:szCs w:val="28"/>
        </w:rPr>
        <w:t xml:space="preserve"> (</w:t>
      </w:r>
      <w:r w:rsidRPr="007D6ED5">
        <w:rPr>
          <w:rFonts w:ascii="Times New Roman" w:hAnsi="Times New Roman" w:cs="Times New Roman"/>
          <w:noProof/>
          <w:sz w:val="28"/>
          <w:szCs w:val="28"/>
          <w:lang w:val="en-US"/>
        </w:rPr>
        <w:t>Broad</w:t>
      </w:r>
      <w:r w:rsidRPr="000E699B">
        <w:rPr>
          <w:rFonts w:ascii="Times New Roman" w:hAnsi="Times New Roman" w:cs="Times New Roman"/>
          <w:noProof/>
          <w:sz w:val="28"/>
          <w:szCs w:val="28"/>
        </w:rPr>
        <w:t xml:space="preserve"> </w:t>
      </w:r>
      <w:r w:rsidRPr="007D6ED5">
        <w:rPr>
          <w:rFonts w:ascii="Times New Roman" w:hAnsi="Times New Roman" w:cs="Times New Roman"/>
          <w:noProof/>
          <w:sz w:val="28"/>
          <w:szCs w:val="28"/>
          <w:lang w:val="en-US"/>
        </w:rPr>
        <w:t>Institute</w:t>
      </w:r>
      <w:r w:rsidRPr="000E699B">
        <w:rPr>
          <w:rFonts w:ascii="Times New Roman" w:hAnsi="Times New Roman" w:cs="Times New Roman"/>
          <w:noProof/>
          <w:sz w:val="28"/>
          <w:szCs w:val="28"/>
        </w:rPr>
        <w:t xml:space="preserve">, </w:t>
      </w:r>
      <w:r w:rsidRPr="000E699B">
        <w:rPr>
          <w:rFonts w:ascii="Times New Roman" w:hAnsi="Times New Roman" w:cs="Times New Roman"/>
          <w:sz w:val="28"/>
          <w:szCs w:val="28"/>
        </w:rPr>
        <w:t>США).</w:t>
      </w:r>
      <w:r>
        <w:rPr>
          <w:rFonts w:ascii="Times New Roman" w:hAnsi="Times New Roman" w:cs="Times New Roman"/>
          <w:sz w:val="28"/>
          <w:szCs w:val="28"/>
        </w:rPr>
        <w:t xml:space="preserve"> </w:t>
      </w:r>
      <w:r w:rsidRPr="0070326A">
        <w:rPr>
          <w:rFonts w:ascii="Times New Roman" w:hAnsi="Times New Roman" w:cs="Times New Roman"/>
          <w:sz w:val="28"/>
          <w:szCs w:val="28"/>
        </w:rPr>
        <w:t>Результаты секвенирования, представленные в виде выровненных последовательностей в формате VCF файл</w:t>
      </w:r>
      <w:r>
        <w:rPr>
          <w:rFonts w:ascii="Times New Roman" w:hAnsi="Times New Roman" w:cs="Times New Roman"/>
          <w:sz w:val="28"/>
          <w:szCs w:val="28"/>
        </w:rPr>
        <w:t>ов</w:t>
      </w:r>
      <w:r w:rsidRPr="0070326A">
        <w:rPr>
          <w:rFonts w:ascii="Times New Roman" w:hAnsi="Times New Roman" w:cs="Times New Roman"/>
          <w:sz w:val="28"/>
          <w:szCs w:val="28"/>
        </w:rPr>
        <w:t>, анализировались с использованием программного обеспечения</w:t>
      </w:r>
      <w:r>
        <w:rPr>
          <w:rFonts w:ascii="Times New Roman" w:hAnsi="Times New Roman" w:cs="Times New Roman"/>
          <w:sz w:val="28"/>
          <w:szCs w:val="28"/>
        </w:rPr>
        <w:t xml:space="preserve"> </w:t>
      </w:r>
      <w:r w:rsidR="00C92854">
        <w:rPr>
          <w:rFonts w:ascii="Times New Roman" w:hAnsi="Times New Roman" w:cs="Times New Roman"/>
          <w:sz w:val="28"/>
          <w:szCs w:val="28"/>
        </w:rPr>
        <w:t xml:space="preserve">(ПО) </w:t>
      </w:r>
      <w:proofErr w:type="spellStart"/>
      <w:r w:rsidRPr="0070326A">
        <w:rPr>
          <w:rFonts w:ascii="Times New Roman" w:hAnsi="Times New Roman" w:cs="Times New Roman"/>
          <w:sz w:val="28"/>
          <w:szCs w:val="28"/>
        </w:rPr>
        <w:t>Variant</w:t>
      </w:r>
      <w:proofErr w:type="spellEnd"/>
      <w:r w:rsidRPr="0070326A">
        <w:rPr>
          <w:rFonts w:ascii="Times New Roman" w:hAnsi="Times New Roman" w:cs="Times New Roman"/>
          <w:sz w:val="28"/>
          <w:szCs w:val="28"/>
        </w:rPr>
        <w:t xml:space="preserve"> Studio, </w:t>
      </w:r>
      <w:proofErr w:type="spellStart"/>
      <w:r w:rsidRPr="0070326A">
        <w:rPr>
          <w:rFonts w:ascii="Times New Roman" w:hAnsi="Times New Roman" w:cs="Times New Roman"/>
          <w:sz w:val="28"/>
          <w:szCs w:val="28"/>
        </w:rPr>
        <w:t>SnpEff</w:t>
      </w:r>
      <w:proofErr w:type="spellEnd"/>
      <w:r w:rsidRPr="0070326A">
        <w:rPr>
          <w:rFonts w:ascii="Times New Roman" w:hAnsi="Times New Roman" w:cs="Times New Roman"/>
          <w:sz w:val="28"/>
          <w:szCs w:val="28"/>
        </w:rPr>
        <w:t xml:space="preserve">, </w:t>
      </w:r>
      <w:proofErr w:type="spellStart"/>
      <w:r w:rsidRPr="0070326A">
        <w:rPr>
          <w:rFonts w:ascii="Times New Roman" w:hAnsi="Times New Roman" w:cs="Times New Roman"/>
          <w:sz w:val="28"/>
          <w:szCs w:val="28"/>
        </w:rPr>
        <w:t>SnpSift</w:t>
      </w:r>
      <w:proofErr w:type="spellEnd"/>
      <w:r w:rsidRPr="0070326A">
        <w:rPr>
          <w:rFonts w:ascii="Times New Roman" w:hAnsi="Times New Roman" w:cs="Times New Roman"/>
          <w:sz w:val="28"/>
          <w:szCs w:val="28"/>
        </w:rPr>
        <w:t xml:space="preserve"> и </w:t>
      </w:r>
      <w:proofErr w:type="spellStart"/>
      <w:r w:rsidRPr="0070326A">
        <w:rPr>
          <w:rFonts w:ascii="Times New Roman" w:hAnsi="Times New Roman" w:cs="Times New Roman"/>
          <w:sz w:val="28"/>
          <w:szCs w:val="28"/>
        </w:rPr>
        <w:t>OpenCravat</w:t>
      </w:r>
      <w:proofErr w:type="spellEnd"/>
      <w:r w:rsidRPr="0070326A">
        <w:rPr>
          <w:rFonts w:ascii="Times New Roman" w:hAnsi="Times New Roman" w:cs="Times New Roman"/>
          <w:sz w:val="28"/>
          <w:szCs w:val="28"/>
        </w:rPr>
        <w:t>.</w:t>
      </w:r>
      <w:r>
        <w:rPr>
          <w:rFonts w:ascii="Times New Roman" w:hAnsi="Times New Roman" w:cs="Times New Roman"/>
          <w:sz w:val="28"/>
          <w:szCs w:val="28"/>
        </w:rPr>
        <w:t xml:space="preserve"> </w:t>
      </w:r>
      <w:r w:rsidRPr="00F10FBA">
        <w:rPr>
          <w:rFonts w:ascii="Times New Roman" w:hAnsi="Times New Roman" w:cs="Times New Roman"/>
          <w:sz w:val="28"/>
          <w:szCs w:val="28"/>
        </w:rPr>
        <w:t xml:space="preserve">В качестве порогового значения качества для секвенирования </w:t>
      </w:r>
      <w:r w:rsidRPr="003F5D72">
        <w:rPr>
          <w:rFonts w:ascii="Times New Roman" w:hAnsi="Times New Roman" w:cs="Times New Roman"/>
          <w:sz w:val="28"/>
          <w:szCs w:val="28"/>
        </w:rPr>
        <w:t>(Q</w:t>
      </w:r>
      <w:r>
        <w:rPr>
          <w:rFonts w:ascii="Times New Roman" w:hAnsi="Times New Roman" w:cs="Times New Roman"/>
          <w:sz w:val="28"/>
          <w:szCs w:val="28"/>
        </w:rPr>
        <w:t xml:space="preserve"> </w:t>
      </w:r>
      <w:proofErr w:type="spellStart"/>
      <w:r w:rsidRPr="003F5D72">
        <w:rPr>
          <w:rFonts w:ascii="Times New Roman" w:hAnsi="Times New Roman" w:cs="Times New Roman"/>
          <w:sz w:val="28"/>
          <w:szCs w:val="28"/>
        </w:rPr>
        <w:t>score</w:t>
      </w:r>
      <w:proofErr w:type="spellEnd"/>
      <w:r w:rsidRPr="003F5D72">
        <w:rPr>
          <w:rFonts w:ascii="Times New Roman" w:hAnsi="Times New Roman" w:cs="Times New Roman"/>
          <w:sz w:val="28"/>
          <w:szCs w:val="28"/>
        </w:rPr>
        <w:t xml:space="preserve">) </w:t>
      </w:r>
      <w:r w:rsidRPr="00F10FBA">
        <w:rPr>
          <w:rFonts w:ascii="Times New Roman" w:hAnsi="Times New Roman" w:cs="Times New Roman"/>
          <w:sz w:val="28"/>
          <w:szCs w:val="28"/>
        </w:rPr>
        <w:t xml:space="preserve">был установлен </w:t>
      </w:r>
      <w:r>
        <w:rPr>
          <w:rFonts w:ascii="Times New Roman" w:hAnsi="Times New Roman" w:cs="Times New Roman"/>
          <w:sz w:val="28"/>
          <w:szCs w:val="28"/>
        </w:rPr>
        <w:t xml:space="preserve">показатель </w:t>
      </w:r>
      <w:r w:rsidRPr="00F10FBA">
        <w:rPr>
          <w:rFonts w:ascii="Times New Roman" w:hAnsi="Times New Roman" w:cs="Times New Roman"/>
          <w:sz w:val="28"/>
          <w:szCs w:val="28"/>
        </w:rPr>
        <w:t xml:space="preserve">30, что соответствует частоте ошибок </w:t>
      </w:r>
      <w:r>
        <w:rPr>
          <w:rFonts w:ascii="Times New Roman" w:hAnsi="Times New Roman" w:cs="Times New Roman"/>
          <w:sz w:val="28"/>
          <w:szCs w:val="28"/>
        </w:rPr>
        <w:t>&lt;</w:t>
      </w:r>
      <w:r w:rsidRPr="00F10FBA">
        <w:rPr>
          <w:rFonts w:ascii="Times New Roman" w:hAnsi="Times New Roman" w:cs="Times New Roman"/>
          <w:sz w:val="28"/>
          <w:szCs w:val="28"/>
        </w:rPr>
        <w:t>1:1000.</w:t>
      </w:r>
      <w:r>
        <w:rPr>
          <w:rFonts w:ascii="Times New Roman" w:hAnsi="Times New Roman" w:cs="Times New Roman"/>
          <w:sz w:val="28"/>
          <w:szCs w:val="28"/>
        </w:rPr>
        <w:t xml:space="preserve"> </w:t>
      </w:r>
      <w:r w:rsidRPr="00780417">
        <w:rPr>
          <w:rFonts w:ascii="Times New Roman" w:hAnsi="Times New Roman" w:cs="Times New Roman"/>
          <w:sz w:val="28"/>
          <w:szCs w:val="28"/>
        </w:rPr>
        <w:t xml:space="preserve">Варианты, удовлетворяющие критериям указанных параметров фильтрации, были включены в исследование. </w:t>
      </w:r>
      <w:r w:rsidRPr="00427396">
        <w:rPr>
          <w:rFonts w:ascii="Times New Roman" w:hAnsi="Times New Roman" w:cs="Times New Roman"/>
          <w:sz w:val="28"/>
          <w:szCs w:val="28"/>
        </w:rPr>
        <w:t>Для исключения некачественных нуклеотид</w:t>
      </w:r>
      <w:r>
        <w:rPr>
          <w:rFonts w:ascii="Times New Roman" w:hAnsi="Times New Roman" w:cs="Times New Roman"/>
          <w:sz w:val="28"/>
          <w:szCs w:val="28"/>
        </w:rPr>
        <w:t>ных</w:t>
      </w:r>
      <w:r w:rsidRPr="00427396">
        <w:rPr>
          <w:rFonts w:ascii="Times New Roman" w:hAnsi="Times New Roman" w:cs="Times New Roman"/>
          <w:sz w:val="28"/>
          <w:szCs w:val="28"/>
        </w:rPr>
        <w:t xml:space="preserve"> вариантов применялись следующие критерии фильтрации: глубина прочтения</w:t>
      </w:r>
      <w:r w:rsidR="009A3545">
        <w:rPr>
          <w:rFonts w:ascii="Times New Roman" w:hAnsi="Times New Roman" w:cs="Times New Roman"/>
          <w:sz w:val="28"/>
          <w:szCs w:val="28"/>
        </w:rPr>
        <w:t xml:space="preserve"> </w:t>
      </w:r>
      <w:r>
        <w:rPr>
          <w:rFonts w:ascii="Times New Roman" w:hAnsi="Times New Roman" w:cs="Times New Roman"/>
          <w:sz w:val="28"/>
          <w:szCs w:val="28"/>
        </w:rPr>
        <w:t>&gt;</w:t>
      </w:r>
      <w:r w:rsidRPr="00427396">
        <w:rPr>
          <w:rFonts w:ascii="Times New Roman" w:hAnsi="Times New Roman" w:cs="Times New Roman"/>
          <w:sz w:val="28"/>
          <w:szCs w:val="28"/>
        </w:rPr>
        <w:t>50×, альтернативн</w:t>
      </w:r>
      <w:r>
        <w:rPr>
          <w:rFonts w:ascii="Times New Roman" w:hAnsi="Times New Roman" w:cs="Times New Roman"/>
          <w:sz w:val="28"/>
          <w:szCs w:val="28"/>
        </w:rPr>
        <w:t>ая</w:t>
      </w:r>
      <w:r w:rsidRPr="00427396">
        <w:rPr>
          <w:rFonts w:ascii="Times New Roman" w:hAnsi="Times New Roman" w:cs="Times New Roman"/>
          <w:sz w:val="28"/>
          <w:szCs w:val="28"/>
        </w:rPr>
        <w:t xml:space="preserve"> глубина прочтения&gt; 20×, показатель качества&gt; 100.</w:t>
      </w:r>
      <w:r>
        <w:rPr>
          <w:rFonts w:ascii="Times New Roman" w:hAnsi="Times New Roman" w:cs="Times New Roman"/>
          <w:sz w:val="28"/>
          <w:szCs w:val="28"/>
        </w:rPr>
        <w:t xml:space="preserve"> </w:t>
      </w:r>
    </w:p>
    <w:p w14:paraId="50A436CA" w14:textId="6278BD22" w:rsidR="009A3545" w:rsidRDefault="009A3545" w:rsidP="009A3545">
      <w:pPr>
        <w:tabs>
          <w:tab w:val="left" w:pos="709"/>
          <w:tab w:val="left" w:pos="851"/>
          <w:tab w:val="left" w:pos="993"/>
        </w:tabs>
        <w:spacing w:after="0" w:line="240" w:lineRule="auto"/>
        <w:ind w:firstLine="709"/>
        <w:jc w:val="both"/>
        <w:rPr>
          <w:rFonts w:ascii="Times New Roman" w:hAnsi="Times New Roman" w:cs="Times New Roman"/>
          <w:sz w:val="28"/>
          <w:szCs w:val="28"/>
        </w:rPr>
      </w:pPr>
      <w:r w:rsidRPr="007E694E">
        <w:rPr>
          <w:rFonts w:ascii="Times New Roman" w:hAnsi="Times New Roman" w:cs="Times New Roman"/>
          <w:bCs/>
          <w:sz w:val="28"/>
          <w:szCs w:val="28"/>
        </w:rPr>
        <w:t>2.4.</w:t>
      </w:r>
      <w:r w:rsidR="00565039">
        <w:rPr>
          <w:rFonts w:ascii="Times New Roman" w:hAnsi="Times New Roman" w:cs="Times New Roman"/>
          <w:bCs/>
          <w:sz w:val="28"/>
          <w:szCs w:val="28"/>
        </w:rPr>
        <w:t>7</w:t>
      </w:r>
      <w:r w:rsidRPr="007E694E">
        <w:rPr>
          <w:rFonts w:ascii="Times New Roman" w:hAnsi="Times New Roman" w:cs="Times New Roman"/>
          <w:bCs/>
          <w:sz w:val="28"/>
          <w:szCs w:val="28"/>
        </w:rPr>
        <w:t xml:space="preserve"> Аннотация, интерпретац</w:t>
      </w:r>
      <w:r>
        <w:rPr>
          <w:rFonts w:ascii="Times New Roman" w:hAnsi="Times New Roman" w:cs="Times New Roman"/>
          <w:bCs/>
          <w:sz w:val="28"/>
          <w:szCs w:val="28"/>
        </w:rPr>
        <w:t>ия и классификация вариантов</w:t>
      </w:r>
    </w:p>
    <w:p w14:paraId="2ACB879E" w14:textId="0503A98C" w:rsidR="00565039" w:rsidRDefault="009A3545" w:rsidP="00565039">
      <w:pPr>
        <w:tabs>
          <w:tab w:val="left" w:pos="709"/>
          <w:tab w:val="left" w:pos="851"/>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Выявленные г</w:t>
      </w:r>
      <w:r w:rsidRPr="00F0678E">
        <w:rPr>
          <w:rFonts w:ascii="Times New Roman" w:hAnsi="Times New Roman" w:cs="Times New Roman"/>
          <w:sz w:val="28"/>
          <w:szCs w:val="28"/>
        </w:rPr>
        <w:t xml:space="preserve">енетические варианты </w:t>
      </w:r>
      <w:r>
        <w:rPr>
          <w:rFonts w:ascii="Times New Roman" w:hAnsi="Times New Roman" w:cs="Times New Roman"/>
          <w:sz w:val="28"/>
          <w:szCs w:val="28"/>
        </w:rPr>
        <w:t xml:space="preserve">были </w:t>
      </w:r>
      <w:r w:rsidRPr="00F0678E">
        <w:rPr>
          <w:rFonts w:ascii="Times New Roman" w:hAnsi="Times New Roman" w:cs="Times New Roman"/>
          <w:sz w:val="28"/>
          <w:szCs w:val="28"/>
        </w:rPr>
        <w:t>аннотирова</w:t>
      </w:r>
      <w:r>
        <w:rPr>
          <w:rFonts w:ascii="Times New Roman" w:hAnsi="Times New Roman" w:cs="Times New Roman"/>
          <w:sz w:val="28"/>
          <w:szCs w:val="28"/>
        </w:rPr>
        <w:t>ны</w:t>
      </w:r>
      <w:r w:rsidRPr="00F0678E">
        <w:rPr>
          <w:rFonts w:ascii="Times New Roman" w:hAnsi="Times New Roman" w:cs="Times New Roman"/>
          <w:sz w:val="28"/>
          <w:szCs w:val="28"/>
        </w:rPr>
        <w:t xml:space="preserve"> в соответствии с принятой номенклатурой Общества изучения </w:t>
      </w:r>
      <w:r>
        <w:rPr>
          <w:rFonts w:ascii="Times New Roman" w:hAnsi="Times New Roman" w:cs="Times New Roman"/>
          <w:sz w:val="28"/>
          <w:szCs w:val="28"/>
        </w:rPr>
        <w:t xml:space="preserve">изменчивости </w:t>
      </w:r>
      <w:r w:rsidRPr="00F0678E">
        <w:rPr>
          <w:rFonts w:ascii="Times New Roman" w:hAnsi="Times New Roman" w:cs="Times New Roman"/>
          <w:sz w:val="28"/>
          <w:szCs w:val="28"/>
        </w:rPr>
        <w:t xml:space="preserve">генома человека (Human </w:t>
      </w:r>
      <w:proofErr w:type="spellStart"/>
      <w:r w:rsidRPr="00F0678E">
        <w:rPr>
          <w:rFonts w:ascii="Times New Roman" w:hAnsi="Times New Roman" w:cs="Times New Roman"/>
          <w:sz w:val="28"/>
          <w:szCs w:val="28"/>
        </w:rPr>
        <w:t>Genome</w:t>
      </w:r>
      <w:proofErr w:type="spellEnd"/>
      <w:r w:rsidRPr="00F0678E">
        <w:rPr>
          <w:rFonts w:ascii="Times New Roman" w:hAnsi="Times New Roman" w:cs="Times New Roman"/>
          <w:sz w:val="28"/>
          <w:szCs w:val="28"/>
        </w:rPr>
        <w:t xml:space="preserve"> </w:t>
      </w:r>
      <w:proofErr w:type="spellStart"/>
      <w:r w:rsidRPr="00F0678E">
        <w:rPr>
          <w:rFonts w:ascii="Times New Roman" w:hAnsi="Times New Roman" w:cs="Times New Roman"/>
          <w:sz w:val="28"/>
          <w:szCs w:val="28"/>
        </w:rPr>
        <w:t>Variation</w:t>
      </w:r>
      <w:proofErr w:type="spellEnd"/>
      <w:r w:rsidRPr="00F0678E">
        <w:rPr>
          <w:rFonts w:ascii="Times New Roman" w:hAnsi="Times New Roman" w:cs="Times New Roman"/>
          <w:sz w:val="28"/>
          <w:szCs w:val="28"/>
        </w:rPr>
        <w:t xml:space="preserve"> Society</w:t>
      </w:r>
      <w:r>
        <w:rPr>
          <w:rFonts w:ascii="Times New Roman" w:hAnsi="Times New Roman" w:cs="Times New Roman"/>
          <w:sz w:val="28"/>
          <w:szCs w:val="28"/>
        </w:rPr>
        <w:t>,</w:t>
      </w:r>
      <w:r w:rsidRPr="00F0678E">
        <w:rPr>
          <w:rFonts w:ascii="Times New Roman" w:hAnsi="Times New Roman" w:cs="Times New Roman"/>
          <w:sz w:val="28"/>
          <w:szCs w:val="28"/>
        </w:rPr>
        <w:t xml:space="preserve"> HGVS)</w:t>
      </w:r>
      <w:r w:rsidR="006A108E">
        <w:rPr>
          <w:rFonts w:ascii="Times New Roman" w:hAnsi="Times New Roman" w:cs="Times New Roman"/>
          <w:sz w:val="28"/>
          <w:szCs w:val="28"/>
        </w:rPr>
        <w:t xml:space="preserve"> </w:t>
      </w:r>
      <w:r w:rsidR="006A108E" w:rsidRPr="006A108E">
        <w:rPr>
          <w:rFonts w:ascii="Times New Roman" w:hAnsi="Times New Roman" w:cs="Times New Roman"/>
          <w:sz w:val="28"/>
          <w:szCs w:val="28"/>
        </w:rPr>
        <w:t>[1</w:t>
      </w:r>
      <w:r w:rsidR="006A108E">
        <w:rPr>
          <w:rFonts w:ascii="Times New Roman" w:hAnsi="Times New Roman" w:cs="Times New Roman"/>
          <w:sz w:val="28"/>
          <w:szCs w:val="28"/>
        </w:rPr>
        <w:t>32</w:t>
      </w:r>
      <w:r w:rsidR="006A108E" w:rsidRPr="006A108E">
        <w:rPr>
          <w:rFonts w:ascii="Times New Roman" w:hAnsi="Times New Roman" w:cs="Times New Roman"/>
          <w:sz w:val="28"/>
          <w:szCs w:val="28"/>
        </w:rPr>
        <w:t>]</w:t>
      </w:r>
      <w:r w:rsidRPr="00F0678E">
        <w:rPr>
          <w:rFonts w:ascii="Times New Roman" w:hAnsi="Times New Roman" w:cs="Times New Roman"/>
          <w:sz w:val="28"/>
          <w:szCs w:val="28"/>
        </w:rPr>
        <w:t>.</w:t>
      </w:r>
      <w:r>
        <w:rPr>
          <w:rFonts w:ascii="Times New Roman" w:hAnsi="Times New Roman" w:cs="Times New Roman"/>
          <w:sz w:val="28"/>
          <w:szCs w:val="28"/>
        </w:rPr>
        <w:t xml:space="preserve"> </w:t>
      </w:r>
      <w:r w:rsidRPr="00DC53F4">
        <w:rPr>
          <w:rFonts w:ascii="Times New Roman" w:hAnsi="Times New Roman" w:cs="Times New Roman"/>
          <w:bCs/>
          <w:sz w:val="28"/>
          <w:szCs w:val="28"/>
        </w:rPr>
        <w:t>Д</w:t>
      </w:r>
      <w:r w:rsidRPr="00DC53F4">
        <w:rPr>
          <w:rFonts w:ascii="Times New Roman" w:hAnsi="Times New Roman" w:cs="Times New Roman"/>
          <w:sz w:val="28"/>
          <w:szCs w:val="28"/>
        </w:rPr>
        <w:t xml:space="preserve">ля интерпретации </w:t>
      </w:r>
      <w:r>
        <w:rPr>
          <w:rFonts w:ascii="Times New Roman" w:hAnsi="Times New Roman" w:cs="Times New Roman"/>
          <w:sz w:val="28"/>
          <w:szCs w:val="28"/>
        </w:rPr>
        <w:t xml:space="preserve">вариантов </w:t>
      </w:r>
      <w:r w:rsidRPr="00DC53F4">
        <w:rPr>
          <w:rFonts w:ascii="Times New Roman" w:hAnsi="Times New Roman" w:cs="Times New Roman"/>
          <w:sz w:val="28"/>
          <w:szCs w:val="28"/>
        </w:rPr>
        <w:t>использова</w:t>
      </w:r>
      <w:r>
        <w:rPr>
          <w:rFonts w:ascii="Times New Roman" w:hAnsi="Times New Roman" w:cs="Times New Roman"/>
          <w:sz w:val="28"/>
          <w:szCs w:val="28"/>
        </w:rPr>
        <w:t>ны</w:t>
      </w:r>
      <w:r w:rsidRPr="00DC53F4">
        <w:rPr>
          <w:rFonts w:ascii="Times New Roman" w:hAnsi="Times New Roman" w:cs="Times New Roman"/>
          <w:sz w:val="28"/>
          <w:szCs w:val="28"/>
        </w:rPr>
        <w:t xml:space="preserve"> геномные БД: база данных однонуклеотидных замен (Single </w:t>
      </w:r>
      <w:proofErr w:type="spellStart"/>
      <w:r w:rsidRPr="00DC53F4">
        <w:rPr>
          <w:rFonts w:ascii="Times New Roman" w:hAnsi="Times New Roman" w:cs="Times New Roman"/>
          <w:sz w:val="28"/>
          <w:szCs w:val="28"/>
        </w:rPr>
        <w:t>Nucleotide</w:t>
      </w:r>
      <w:proofErr w:type="spellEnd"/>
      <w:r w:rsidRPr="00DC53F4">
        <w:rPr>
          <w:rFonts w:ascii="Times New Roman" w:hAnsi="Times New Roman" w:cs="Times New Roman"/>
          <w:sz w:val="28"/>
          <w:szCs w:val="28"/>
        </w:rPr>
        <w:t xml:space="preserve"> </w:t>
      </w:r>
      <w:proofErr w:type="spellStart"/>
      <w:r w:rsidRPr="00DC53F4">
        <w:rPr>
          <w:rFonts w:ascii="Times New Roman" w:hAnsi="Times New Roman" w:cs="Times New Roman"/>
          <w:sz w:val="28"/>
          <w:szCs w:val="28"/>
        </w:rPr>
        <w:t>Polymorphism</w:t>
      </w:r>
      <w:proofErr w:type="spellEnd"/>
      <w:r w:rsidRPr="00DC53F4">
        <w:rPr>
          <w:rFonts w:ascii="Times New Roman" w:hAnsi="Times New Roman" w:cs="Times New Roman"/>
          <w:sz w:val="28"/>
          <w:szCs w:val="28"/>
        </w:rPr>
        <w:t xml:space="preserve"> Database)</w:t>
      </w:r>
      <w:r w:rsidR="006A108E">
        <w:rPr>
          <w:rFonts w:ascii="Times New Roman" w:hAnsi="Times New Roman" w:cs="Times New Roman"/>
          <w:sz w:val="28"/>
          <w:szCs w:val="28"/>
        </w:rPr>
        <w:t xml:space="preserve"> </w:t>
      </w:r>
      <w:r w:rsidR="006A108E" w:rsidRPr="006A108E">
        <w:rPr>
          <w:rFonts w:ascii="Times New Roman" w:hAnsi="Times New Roman" w:cs="Times New Roman"/>
          <w:sz w:val="28"/>
          <w:szCs w:val="28"/>
        </w:rPr>
        <w:t>[1</w:t>
      </w:r>
      <w:r w:rsidR="006A108E">
        <w:rPr>
          <w:rFonts w:ascii="Times New Roman" w:hAnsi="Times New Roman" w:cs="Times New Roman"/>
          <w:sz w:val="28"/>
          <w:szCs w:val="28"/>
        </w:rPr>
        <w:t>33</w:t>
      </w:r>
      <w:r w:rsidR="006A108E" w:rsidRPr="006A108E">
        <w:rPr>
          <w:rFonts w:ascii="Times New Roman" w:hAnsi="Times New Roman" w:cs="Times New Roman"/>
          <w:sz w:val="28"/>
          <w:szCs w:val="28"/>
        </w:rPr>
        <w:t>]</w:t>
      </w:r>
      <w:r w:rsidRPr="00DC53F4">
        <w:rPr>
          <w:rFonts w:ascii="Times New Roman" w:hAnsi="Times New Roman" w:cs="Times New Roman"/>
          <w:sz w:val="28"/>
          <w:szCs w:val="28"/>
        </w:rPr>
        <w:t xml:space="preserve"> </w:t>
      </w:r>
      <w:r>
        <w:rPr>
          <w:rFonts w:ascii="Times New Roman" w:hAnsi="Times New Roman" w:cs="Times New Roman"/>
          <w:bCs/>
          <w:sz w:val="28"/>
          <w:szCs w:val="28"/>
        </w:rPr>
        <w:t>и</w:t>
      </w:r>
      <w:r w:rsidRPr="00DC53F4">
        <w:rPr>
          <w:rFonts w:ascii="Times New Roman" w:hAnsi="Times New Roman" w:cs="Times New Roman"/>
          <w:sz w:val="28"/>
          <w:szCs w:val="28"/>
        </w:rPr>
        <w:t xml:space="preserve"> баз</w:t>
      </w:r>
      <w:r w:rsidR="002138C9">
        <w:rPr>
          <w:rFonts w:ascii="Times New Roman" w:hAnsi="Times New Roman" w:cs="Times New Roman"/>
          <w:sz w:val="28"/>
          <w:szCs w:val="28"/>
        </w:rPr>
        <w:t>ы</w:t>
      </w:r>
      <w:r w:rsidRPr="00DC53F4">
        <w:rPr>
          <w:rFonts w:ascii="Times New Roman" w:hAnsi="Times New Roman" w:cs="Times New Roman"/>
          <w:sz w:val="28"/>
          <w:szCs w:val="28"/>
        </w:rPr>
        <w:t xml:space="preserve"> </w:t>
      </w:r>
      <w:proofErr w:type="spellStart"/>
      <w:r w:rsidRPr="00DC53F4">
        <w:rPr>
          <w:rFonts w:ascii="Times New Roman" w:hAnsi="Times New Roman" w:cs="Times New Roman"/>
          <w:sz w:val="28"/>
          <w:szCs w:val="28"/>
        </w:rPr>
        <w:t>ClinVar</w:t>
      </w:r>
      <w:proofErr w:type="spellEnd"/>
      <w:r w:rsidR="002138C9">
        <w:rPr>
          <w:rFonts w:ascii="Times New Roman" w:hAnsi="Times New Roman" w:cs="Times New Roman"/>
          <w:sz w:val="28"/>
          <w:szCs w:val="28"/>
        </w:rPr>
        <w:t xml:space="preserve">, </w:t>
      </w:r>
      <w:r w:rsidRPr="00DC53F4">
        <w:rPr>
          <w:rFonts w:ascii="Times New Roman" w:hAnsi="Times New Roman" w:cs="Times New Roman"/>
          <w:bCs/>
          <w:sz w:val="28"/>
          <w:szCs w:val="28"/>
        </w:rPr>
        <w:t xml:space="preserve">LOVD, </w:t>
      </w:r>
      <w:proofErr w:type="spellStart"/>
      <w:r>
        <w:rPr>
          <w:rFonts w:ascii="Times New Roman" w:hAnsi="Times New Roman" w:cs="Times New Roman"/>
          <w:sz w:val="28"/>
          <w:szCs w:val="28"/>
          <w:lang w:val="en-US"/>
        </w:rPr>
        <w:t>InSiGHT</w:t>
      </w:r>
      <w:proofErr w:type="spellEnd"/>
      <w:r w:rsidRPr="00466266">
        <w:rPr>
          <w:rFonts w:ascii="Times New Roman" w:hAnsi="Times New Roman" w:cs="Times New Roman"/>
          <w:bCs/>
          <w:sz w:val="28"/>
          <w:szCs w:val="28"/>
        </w:rPr>
        <w:t xml:space="preserve"> </w:t>
      </w:r>
      <w:r w:rsidRPr="00DC53F4">
        <w:rPr>
          <w:rFonts w:ascii="Times New Roman" w:hAnsi="Times New Roman" w:cs="Times New Roman"/>
          <w:bCs/>
          <w:sz w:val="28"/>
          <w:szCs w:val="28"/>
        </w:rPr>
        <w:t>и</w:t>
      </w:r>
      <w:r w:rsidRPr="00466266">
        <w:rPr>
          <w:rFonts w:ascii="Times New Roman" w:hAnsi="Times New Roman" w:cs="Times New Roman"/>
          <w:bCs/>
          <w:sz w:val="28"/>
          <w:szCs w:val="28"/>
        </w:rPr>
        <w:t xml:space="preserve"> </w:t>
      </w:r>
      <w:r w:rsidRPr="00DC53F4">
        <w:rPr>
          <w:rFonts w:ascii="Times New Roman" w:hAnsi="Times New Roman" w:cs="Times New Roman"/>
          <w:sz w:val="28"/>
          <w:szCs w:val="28"/>
        </w:rPr>
        <w:t>каталог</w:t>
      </w:r>
      <w:r w:rsidRPr="00466266">
        <w:rPr>
          <w:rFonts w:ascii="Times New Roman" w:hAnsi="Times New Roman" w:cs="Times New Roman"/>
          <w:sz w:val="28"/>
          <w:szCs w:val="28"/>
        </w:rPr>
        <w:t xml:space="preserve"> </w:t>
      </w:r>
      <w:r w:rsidRPr="00DC53F4">
        <w:rPr>
          <w:rFonts w:ascii="Times New Roman" w:hAnsi="Times New Roman" w:cs="Times New Roman"/>
          <w:sz w:val="28"/>
          <w:szCs w:val="28"/>
        </w:rPr>
        <w:t>соматических</w:t>
      </w:r>
      <w:r w:rsidRPr="00466266">
        <w:rPr>
          <w:rFonts w:ascii="Times New Roman" w:hAnsi="Times New Roman" w:cs="Times New Roman"/>
          <w:sz w:val="28"/>
          <w:szCs w:val="28"/>
        </w:rPr>
        <w:t xml:space="preserve"> </w:t>
      </w:r>
      <w:r w:rsidRPr="00DC53F4">
        <w:rPr>
          <w:rFonts w:ascii="Times New Roman" w:hAnsi="Times New Roman" w:cs="Times New Roman"/>
          <w:sz w:val="28"/>
          <w:szCs w:val="28"/>
        </w:rPr>
        <w:t>мутаций</w:t>
      </w:r>
      <w:r w:rsidRPr="00466266">
        <w:rPr>
          <w:rFonts w:ascii="Times New Roman" w:hAnsi="Times New Roman" w:cs="Times New Roman"/>
          <w:sz w:val="28"/>
          <w:szCs w:val="28"/>
        </w:rPr>
        <w:t xml:space="preserve"> </w:t>
      </w:r>
      <w:r w:rsidRPr="00DC53F4">
        <w:rPr>
          <w:rFonts w:ascii="Times New Roman" w:hAnsi="Times New Roman" w:cs="Times New Roman"/>
          <w:sz w:val="28"/>
          <w:szCs w:val="28"/>
        </w:rPr>
        <w:t>при</w:t>
      </w:r>
      <w:r w:rsidRPr="00466266">
        <w:rPr>
          <w:rFonts w:ascii="Times New Roman" w:hAnsi="Times New Roman" w:cs="Times New Roman"/>
          <w:sz w:val="28"/>
          <w:szCs w:val="28"/>
        </w:rPr>
        <w:t xml:space="preserve"> </w:t>
      </w:r>
      <w:r w:rsidRPr="00DC53F4">
        <w:rPr>
          <w:rFonts w:ascii="Times New Roman" w:hAnsi="Times New Roman" w:cs="Times New Roman"/>
          <w:sz w:val="28"/>
          <w:szCs w:val="28"/>
        </w:rPr>
        <w:t>раке</w:t>
      </w:r>
      <w:r w:rsidRPr="00466266">
        <w:rPr>
          <w:rFonts w:ascii="Times New Roman" w:hAnsi="Times New Roman" w:cs="Times New Roman"/>
          <w:sz w:val="28"/>
          <w:szCs w:val="28"/>
        </w:rPr>
        <w:t xml:space="preserve"> (</w:t>
      </w:r>
      <w:r w:rsidRPr="00466266">
        <w:rPr>
          <w:rFonts w:ascii="Times New Roman" w:hAnsi="Times New Roman" w:cs="Times New Roman"/>
          <w:sz w:val="28"/>
          <w:szCs w:val="28"/>
          <w:lang w:val="en-US"/>
        </w:rPr>
        <w:t>Catalogue</w:t>
      </w:r>
      <w:r w:rsidRPr="00466266">
        <w:rPr>
          <w:rFonts w:ascii="Times New Roman" w:hAnsi="Times New Roman" w:cs="Times New Roman"/>
          <w:sz w:val="28"/>
          <w:szCs w:val="28"/>
        </w:rPr>
        <w:t xml:space="preserve"> </w:t>
      </w:r>
      <w:r w:rsidRPr="00466266">
        <w:rPr>
          <w:rFonts w:ascii="Times New Roman" w:hAnsi="Times New Roman" w:cs="Times New Roman"/>
          <w:sz w:val="28"/>
          <w:szCs w:val="28"/>
          <w:lang w:val="en-US"/>
        </w:rPr>
        <w:t>of</w:t>
      </w:r>
      <w:r w:rsidRPr="00466266">
        <w:rPr>
          <w:rFonts w:ascii="Times New Roman" w:hAnsi="Times New Roman" w:cs="Times New Roman"/>
          <w:sz w:val="28"/>
          <w:szCs w:val="28"/>
        </w:rPr>
        <w:t xml:space="preserve"> </w:t>
      </w:r>
      <w:r w:rsidRPr="00466266">
        <w:rPr>
          <w:rFonts w:ascii="Times New Roman" w:hAnsi="Times New Roman" w:cs="Times New Roman"/>
          <w:sz w:val="28"/>
          <w:szCs w:val="28"/>
          <w:lang w:val="en-US"/>
        </w:rPr>
        <w:t>Somatic</w:t>
      </w:r>
      <w:r w:rsidRPr="00466266">
        <w:rPr>
          <w:rFonts w:ascii="Times New Roman" w:hAnsi="Times New Roman" w:cs="Times New Roman"/>
          <w:sz w:val="28"/>
          <w:szCs w:val="28"/>
        </w:rPr>
        <w:t xml:space="preserve"> </w:t>
      </w:r>
      <w:r w:rsidRPr="00466266">
        <w:rPr>
          <w:rFonts w:ascii="Times New Roman" w:hAnsi="Times New Roman" w:cs="Times New Roman"/>
          <w:sz w:val="28"/>
          <w:szCs w:val="28"/>
          <w:lang w:val="en-US"/>
        </w:rPr>
        <w:t>Mutations</w:t>
      </w:r>
      <w:r w:rsidRPr="00466266">
        <w:rPr>
          <w:rFonts w:ascii="Times New Roman" w:hAnsi="Times New Roman" w:cs="Times New Roman"/>
          <w:sz w:val="28"/>
          <w:szCs w:val="28"/>
        </w:rPr>
        <w:t xml:space="preserve"> </w:t>
      </w:r>
      <w:r w:rsidRPr="00466266">
        <w:rPr>
          <w:rFonts w:ascii="Times New Roman" w:hAnsi="Times New Roman" w:cs="Times New Roman"/>
          <w:sz w:val="28"/>
          <w:szCs w:val="28"/>
          <w:lang w:val="en-US"/>
        </w:rPr>
        <w:t>in</w:t>
      </w:r>
      <w:r w:rsidRPr="00466266">
        <w:rPr>
          <w:rFonts w:ascii="Times New Roman" w:hAnsi="Times New Roman" w:cs="Times New Roman"/>
          <w:sz w:val="28"/>
          <w:szCs w:val="28"/>
        </w:rPr>
        <w:t xml:space="preserve"> </w:t>
      </w:r>
      <w:r w:rsidRPr="00466266">
        <w:rPr>
          <w:rFonts w:ascii="Times New Roman" w:hAnsi="Times New Roman" w:cs="Times New Roman"/>
          <w:sz w:val="28"/>
          <w:szCs w:val="28"/>
          <w:lang w:val="en-US"/>
        </w:rPr>
        <w:t>Cancer</w:t>
      </w:r>
      <w:r w:rsidRPr="00466266">
        <w:rPr>
          <w:rFonts w:ascii="Times New Roman" w:hAnsi="Times New Roman" w:cs="Times New Roman"/>
          <w:sz w:val="28"/>
          <w:szCs w:val="28"/>
        </w:rPr>
        <w:t xml:space="preserve">, </w:t>
      </w:r>
      <w:r w:rsidRPr="00466266">
        <w:rPr>
          <w:rFonts w:ascii="Times New Roman" w:hAnsi="Times New Roman" w:cs="Times New Roman"/>
          <w:sz w:val="28"/>
          <w:szCs w:val="28"/>
          <w:lang w:val="en-US"/>
        </w:rPr>
        <w:t>COSMIC</w:t>
      </w:r>
      <w:r w:rsidRPr="00466266">
        <w:rPr>
          <w:rFonts w:ascii="Times New Roman" w:hAnsi="Times New Roman" w:cs="Times New Roman"/>
          <w:sz w:val="28"/>
          <w:szCs w:val="28"/>
        </w:rPr>
        <w:t>)</w:t>
      </w:r>
      <w:r w:rsidR="006A108E">
        <w:rPr>
          <w:rFonts w:ascii="Times New Roman" w:hAnsi="Times New Roman" w:cs="Times New Roman"/>
          <w:sz w:val="28"/>
          <w:szCs w:val="28"/>
        </w:rPr>
        <w:t xml:space="preserve"> </w:t>
      </w:r>
      <w:r w:rsidR="006A108E" w:rsidRPr="006A108E">
        <w:rPr>
          <w:rFonts w:ascii="Times New Roman" w:hAnsi="Times New Roman" w:cs="Times New Roman"/>
          <w:sz w:val="28"/>
          <w:szCs w:val="28"/>
        </w:rPr>
        <w:t>[1</w:t>
      </w:r>
      <w:r w:rsidR="006A108E">
        <w:rPr>
          <w:rFonts w:ascii="Times New Roman" w:hAnsi="Times New Roman" w:cs="Times New Roman"/>
          <w:sz w:val="28"/>
          <w:szCs w:val="28"/>
        </w:rPr>
        <w:t>34</w:t>
      </w:r>
      <w:r w:rsidR="006A108E" w:rsidRPr="006A108E">
        <w:rPr>
          <w:rFonts w:ascii="Times New Roman" w:hAnsi="Times New Roman" w:cs="Times New Roman"/>
          <w:sz w:val="28"/>
          <w:szCs w:val="28"/>
        </w:rPr>
        <w:t>]</w:t>
      </w:r>
      <w:r>
        <w:rPr>
          <w:rFonts w:ascii="Times New Roman" w:hAnsi="Times New Roman" w:cs="Times New Roman"/>
          <w:sz w:val="28"/>
          <w:szCs w:val="28"/>
        </w:rPr>
        <w:t>.</w:t>
      </w:r>
      <w:r w:rsidRPr="002E5FB9">
        <w:rPr>
          <w:rFonts w:ascii="Times New Roman" w:hAnsi="Times New Roman" w:cs="Times New Roman"/>
          <w:sz w:val="28"/>
          <w:szCs w:val="28"/>
        </w:rPr>
        <w:t xml:space="preserve"> </w:t>
      </w:r>
      <w:r w:rsidRPr="00780417">
        <w:rPr>
          <w:rFonts w:ascii="Times New Roman" w:hAnsi="Times New Roman" w:cs="Times New Roman"/>
          <w:sz w:val="28"/>
          <w:szCs w:val="28"/>
        </w:rPr>
        <w:t xml:space="preserve">Для оценки популяционной частоты генетических вариантов </w:t>
      </w:r>
      <w:proofErr w:type="spellStart"/>
      <w:r w:rsidRPr="00780417">
        <w:rPr>
          <w:rFonts w:ascii="Times New Roman" w:hAnsi="Times New Roman" w:cs="Times New Roman"/>
          <w:sz w:val="28"/>
          <w:szCs w:val="28"/>
        </w:rPr>
        <w:t>использова</w:t>
      </w:r>
      <w:proofErr w:type="spellEnd"/>
      <w:r w:rsidRPr="00780417">
        <w:rPr>
          <w:rFonts w:ascii="Times New Roman" w:hAnsi="Times New Roman" w:cs="Times New Roman"/>
          <w:sz w:val="28"/>
          <w:szCs w:val="28"/>
          <w:lang w:val="kk-KZ"/>
        </w:rPr>
        <w:t>лись</w:t>
      </w:r>
      <w:r w:rsidRPr="00780417">
        <w:rPr>
          <w:rFonts w:ascii="Times New Roman" w:hAnsi="Times New Roman" w:cs="Times New Roman"/>
          <w:sz w:val="28"/>
          <w:szCs w:val="28"/>
        </w:rPr>
        <w:t xml:space="preserve"> базы данных 1000 геномов (1000 </w:t>
      </w:r>
      <w:proofErr w:type="spellStart"/>
      <w:r w:rsidRPr="00780417">
        <w:rPr>
          <w:rFonts w:ascii="Times New Roman" w:hAnsi="Times New Roman" w:cs="Times New Roman"/>
          <w:sz w:val="28"/>
          <w:szCs w:val="28"/>
        </w:rPr>
        <w:t>Genomes</w:t>
      </w:r>
      <w:proofErr w:type="spellEnd"/>
      <w:r w:rsidRPr="00780417">
        <w:rPr>
          <w:rFonts w:ascii="Times New Roman" w:hAnsi="Times New Roman" w:cs="Times New Roman"/>
          <w:sz w:val="28"/>
          <w:szCs w:val="28"/>
        </w:rPr>
        <w:t xml:space="preserve"> </w:t>
      </w:r>
      <w:proofErr w:type="spellStart"/>
      <w:r w:rsidRPr="00780417">
        <w:rPr>
          <w:rFonts w:ascii="Times New Roman" w:hAnsi="Times New Roman" w:cs="Times New Roman"/>
          <w:sz w:val="28"/>
          <w:szCs w:val="28"/>
        </w:rPr>
        <w:t>project</w:t>
      </w:r>
      <w:proofErr w:type="spellEnd"/>
      <w:r w:rsidRPr="005714AA">
        <w:rPr>
          <w:rStyle w:val="af2"/>
          <w:rFonts w:ascii="Times New Roman" w:hAnsi="Times New Roman" w:cs="Times New Roman"/>
          <w:color w:val="auto"/>
          <w:sz w:val="28"/>
          <w:szCs w:val="28"/>
        </w:rPr>
        <w:t>)</w:t>
      </w:r>
      <w:r w:rsidRPr="005714AA">
        <w:rPr>
          <w:rFonts w:ascii="Times New Roman" w:hAnsi="Times New Roman" w:cs="Times New Roman"/>
          <w:sz w:val="28"/>
          <w:szCs w:val="28"/>
        </w:rPr>
        <w:t xml:space="preserve">, </w:t>
      </w:r>
      <w:proofErr w:type="spellStart"/>
      <w:r>
        <w:rPr>
          <w:rFonts w:ascii="Times New Roman" w:hAnsi="Times New Roman" w:cs="Times New Roman"/>
          <w:sz w:val="28"/>
          <w:szCs w:val="28"/>
        </w:rPr>
        <w:t>Аггрегация</w:t>
      </w:r>
      <w:proofErr w:type="spellEnd"/>
      <w:r>
        <w:rPr>
          <w:rFonts w:ascii="Times New Roman" w:hAnsi="Times New Roman" w:cs="Times New Roman"/>
          <w:sz w:val="28"/>
          <w:szCs w:val="28"/>
        </w:rPr>
        <w:t xml:space="preserve"> геномов (</w:t>
      </w:r>
      <w:proofErr w:type="spellStart"/>
      <w:r w:rsidRPr="009703C2">
        <w:rPr>
          <w:rFonts w:ascii="Times New Roman" w:hAnsi="Times New Roman" w:cs="Times New Roman"/>
          <w:sz w:val="28"/>
          <w:szCs w:val="28"/>
          <w:lang w:val="en-US"/>
        </w:rPr>
        <w:t>gnomAD</w:t>
      </w:r>
      <w:proofErr w:type="spellEnd"/>
      <w:r w:rsidRPr="009C69E5">
        <w:rPr>
          <w:rFonts w:ascii="Times New Roman" w:hAnsi="Times New Roman" w:cs="Times New Roman"/>
          <w:sz w:val="28"/>
          <w:szCs w:val="28"/>
        </w:rPr>
        <w:t>)</w:t>
      </w:r>
      <w:r>
        <w:rPr>
          <w:rFonts w:ascii="Times New Roman" w:hAnsi="Times New Roman" w:cs="Times New Roman"/>
          <w:sz w:val="28"/>
          <w:szCs w:val="28"/>
        </w:rPr>
        <w:t xml:space="preserve">, Программа </w:t>
      </w:r>
      <w:r w:rsidRPr="00EA405A">
        <w:rPr>
          <w:rFonts w:ascii="Times New Roman" w:hAnsi="Times New Roman" w:cs="Times New Roman"/>
          <w:sz w:val="28"/>
          <w:szCs w:val="28"/>
          <w:lang w:val="en-US"/>
        </w:rPr>
        <w:t>Trans</w:t>
      </w:r>
      <w:r w:rsidRPr="00EA405A">
        <w:rPr>
          <w:rFonts w:ascii="Times New Roman" w:hAnsi="Times New Roman" w:cs="Times New Roman"/>
          <w:sz w:val="28"/>
          <w:szCs w:val="28"/>
        </w:rPr>
        <w:t>-</w:t>
      </w:r>
      <w:r w:rsidRPr="00EA405A">
        <w:rPr>
          <w:rFonts w:ascii="Times New Roman" w:hAnsi="Times New Roman" w:cs="Times New Roman"/>
          <w:sz w:val="28"/>
          <w:szCs w:val="28"/>
          <w:lang w:val="en-US"/>
        </w:rPr>
        <w:t>Omics</w:t>
      </w:r>
      <w:r w:rsidRPr="00EA405A">
        <w:rPr>
          <w:rFonts w:ascii="Times New Roman" w:hAnsi="Times New Roman" w:cs="Times New Roman"/>
          <w:sz w:val="28"/>
          <w:szCs w:val="28"/>
        </w:rPr>
        <w:t xml:space="preserve"> </w:t>
      </w:r>
      <w:r>
        <w:rPr>
          <w:rFonts w:ascii="Times New Roman" w:hAnsi="Times New Roman" w:cs="Times New Roman"/>
          <w:sz w:val="28"/>
          <w:szCs w:val="28"/>
        </w:rPr>
        <w:t>для прецизионной медицины</w:t>
      </w:r>
      <w:r w:rsidR="00595841">
        <w:rPr>
          <w:rFonts w:ascii="Times New Roman" w:hAnsi="Times New Roman" w:cs="Times New Roman"/>
          <w:sz w:val="28"/>
          <w:szCs w:val="28"/>
        </w:rPr>
        <w:t xml:space="preserve"> (</w:t>
      </w:r>
      <w:r w:rsidR="00595841">
        <w:rPr>
          <w:rFonts w:ascii="Times New Roman" w:hAnsi="Times New Roman" w:cs="Times New Roman"/>
          <w:sz w:val="28"/>
          <w:szCs w:val="28"/>
          <w:lang w:val="en-US"/>
        </w:rPr>
        <w:t>TOP</w:t>
      </w:r>
      <w:r w:rsidR="00595841" w:rsidRPr="00595841">
        <w:rPr>
          <w:rFonts w:ascii="Times New Roman" w:hAnsi="Times New Roman" w:cs="Times New Roman"/>
          <w:sz w:val="28"/>
          <w:szCs w:val="28"/>
        </w:rPr>
        <w:t xml:space="preserve"> </w:t>
      </w:r>
      <w:r w:rsidR="00595841">
        <w:rPr>
          <w:rFonts w:ascii="Times New Roman" w:hAnsi="Times New Roman" w:cs="Times New Roman"/>
          <w:sz w:val="28"/>
          <w:szCs w:val="28"/>
          <w:lang w:val="en-US"/>
        </w:rPr>
        <w:t>Med</w:t>
      </w:r>
      <w:r w:rsidR="00595841">
        <w:rPr>
          <w:rFonts w:ascii="Times New Roman" w:hAnsi="Times New Roman" w:cs="Times New Roman"/>
          <w:sz w:val="28"/>
          <w:szCs w:val="28"/>
        </w:rPr>
        <w:t>)</w:t>
      </w:r>
      <w:hyperlink r:id="rId13" w:history="1"/>
      <w:r w:rsidRPr="00780417">
        <w:rPr>
          <w:rFonts w:ascii="Times New Roman" w:hAnsi="Times New Roman" w:cs="Times New Roman"/>
          <w:sz w:val="28"/>
          <w:szCs w:val="28"/>
        </w:rPr>
        <w:t xml:space="preserve">. </w:t>
      </w:r>
      <w:r w:rsidRPr="00587723">
        <w:rPr>
          <w:rFonts w:ascii="Times New Roman" w:hAnsi="Times New Roman" w:cs="Times New Roman"/>
          <w:sz w:val="28"/>
          <w:szCs w:val="28"/>
        </w:rPr>
        <w:t>Для</w:t>
      </w:r>
      <w:r>
        <w:rPr>
          <w:rFonts w:ascii="Times New Roman" w:hAnsi="Times New Roman" w:cs="Times New Roman"/>
          <w:sz w:val="28"/>
          <w:szCs w:val="28"/>
        </w:rPr>
        <w:t xml:space="preserve"> </w:t>
      </w:r>
      <w:r w:rsidRPr="00587723">
        <w:rPr>
          <w:rFonts w:ascii="Times New Roman" w:hAnsi="Times New Roman" w:cs="Times New Roman"/>
          <w:sz w:val="28"/>
          <w:szCs w:val="28"/>
        </w:rPr>
        <w:t>анализа</w:t>
      </w:r>
      <w:r>
        <w:rPr>
          <w:rFonts w:ascii="Times New Roman" w:hAnsi="Times New Roman" w:cs="Times New Roman"/>
          <w:sz w:val="28"/>
          <w:szCs w:val="28"/>
        </w:rPr>
        <w:t xml:space="preserve"> </w:t>
      </w:r>
      <w:r w:rsidRPr="00587723">
        <w:rPr>
          <w:rFonts w:ascii="Times New Roman" w:hAnsi="Times New Roman" w:cs="Times New Roman"/>
          <w:sz w:val="28"/>
          <w:szCs w:val="28"/>
        </w:rPr>
        <w:t>значимых мутаций использовались варианты, которые име</w:t>
      </w:r>
      <w:r>
        <w:rPr>
          <w:rFonts w:ascii="Times New Roman" w:hAnsi="Times New Roman" w:cs="Times New Roman"/>
          <w:sz w:val="28"/>
          <w:szCs w:val="28"/>
        </w:rPr>
        <w:t>ют</w:t>
      </w:r>
      <w:r w:rsidRPr="00587723">
        <w:rPr>
          <w:rFonts w:ascii="Times New Roman" w:hAnsi="Times New Roman" w:cs="Times New Roman"/>
          <w:sz w:val="28"/>
          <w:szCs w:val="28"/>
        </w:rPr>
        <w:t xml:space="preserve"> общепопуляционную частоту менее 1%. </w:t>
      </w:r>
      <w:r w:rsidRPr="00DC53F4">
        <w:rPr>
          <w:rFonts w:ascii="Times New Roman" w:hAnsi="Times New Roman" w:cs="Times New Roman"/>
          <w:bCs/>
          <w:sz w:val="28"/>
          <w:szCs w:val="28"/>
        </w:rPr>
        <w:t xml:space="preserve">Для визуализации вариантов было применено ПО </w:t>
      </w:r>
      <w:r w:rsidRPr="00DC53F4">
        <w:rPr>
          <w:rFonts w:ascii="Times New Roman" w:hAnsi="Times New Roman" w:cs="Times New Roman"/>
          <w:bCs/>
          <w:sz w:val="28"/>
          <w:szCs w:val="28"/>
          <w:lang w:val="en-US"/>
        </w:rPr>
        <w:t>Integrative</w:t>
      </w:r>
      <w:r w:rsidRPr="00DC53F4">
        <w:rPr>
          <w:rFonts w:ascii="Times New Roman" w:hAnsi="Times New Roman" w:cs="Times New Roman"/>
          <w:bCs/>
          <w:sz w:val="28"/>
          <w:szCs w:val="28"/>
        </w:rPr>
        <w:t xml:space="preserve"> </w:t>
      </w:r>
      <w:r w:rsidRPr="00DC53F4">
        <w:rPr>
          <w:rFonts w:ascii="Times New Roman" w:hAnsi="Times New Roman" w:cs="Times New Roman"/>
          <w:bCs/>
          <w:sz w:val="28"/>
          <w:szCs w:val="28"/>
          <w:lang w:val="en-US"/>
        </w:rPr>
        <w:t>Genomics</w:t>
      </w:r>
      <w:r w:rsidRPr="00DC53F4">
        <w:rPr>
          <w:rFonts w:ascii="Times New Roman" w:hAnsi="Times New Roman" w:cs="Times New Roman"/>
          <w:bCs/>
          <w:sz w:val="28"/>
          <w:szCs w:val="28"/>
        </w:rPr>
        <w:t xml:space="preserve"> </w:t>
      </w:r>
      <w:r w:rsidRPr="00DC53F4">
        <w:rPr>
          <w:rFonts w:ascii="Times New Roman" w:hAnsi="Times New Roman" w:cs="Times New Roman"/>
          <w:bCs/>
          <w:sz w:val="28"/>
          <w:szCs w:val="28"/>
          <w:lang w:val="en-US"/>
        </w:rPr>
        <w:t>Viewer</w:t>
      </w:r>
      <w:r w:rsidR="006A108E">
        <w:rPr>
          <w:rFonts w:ascii="Times New Roman" w:hAnsi="Times New Roman" w:cs="Times New Roman"/>
          <w:bCs/>
          <w:sz w:val="28"/>
          <w:szCs w:val="28"/>
        </w:rPr>
        <w:t xml:space="preserve"> </w:t>
      </w:r>
      <w:r w:rsidR="006A108E" w:rsidRPr="006A108E">
        <w:rPr>
          <w:rFonts w:ascii="Times New Roman" w:hAnsi="Times New Roman" w:cs="Times New Roman"/>
          <w:sz w:val="28"/>
          <w:szCs w:val="28"/>
        </w:rPr>
        <w:t>[1</w:t>
      </w:r>
      <w:r w:rsidR="006A108E">
        <w:rPr>
          <w:rFonts w:ascii="Times New Roman" w:hAnsi="Times New Roman" w:cs="Times New Roman"/>
          <w:sz w:val="28"/>
          <w:szCs w:val="28"/>
        </w:rPr>
        <w:t>35</w:t>
      </w:r>
      <w:r w:rsidR="006A108E" w:rsidRPr="006A108E">
        <w:rPr>
          <w:rFonts w:ascii="Times New Roman" w:hAnsi="Times New Roman" w:cs="Times New Roman"/>
          <w:sz w:val="28"/>
          <w:szCs w:val="28"/>
        </w:rPr>
        <w:t>]</w:t>
      </w:r>
      <w:r w:rsidRPr="00DC53F4">
        <w:rPr>
          <w:rFonts w:ascii="Times New Roman" w:hAnsi="Times New Roman" w:cs="Times New Roman"/>
          <w:bCs/>
          <w:sz w:val="28"/>
          <w:szCs w:val="28"/>
        </w:rPr>
        <w:t>.</w:t>
      </w:r>
      <w:r w:rsidRPr="00C96133">
        <w:rPr>
          <w:rFonts w:ascii="Times New Roman" w:hAnsi="Times New Roman" w:cs="Times New Roman"/>
          <w:bCs/>
          <w:sz w:val="28"/>
          <w:szCs w:val="28"/>
        </w:rPr>
        <w:t xml:space="preserve"> </w:t>
      </w:r>
      <w:r w:rsidRPr="00425468">
        <w:rPr>
          <w:rFonts w:ascii="Times New Roman" w:hAnsi="Times New Roman" w:cs="Times New Roman"/>
          <w:bCs/>
          <w:sz w:val="28"/>
          <w:szCs w:val="28"/>
        </w:rPr>
        <w:t xml:space="preserve">Идентифицированные </w:t>
      </w:r>
      <w:r>
        <w:rPr>
          <w:rFonts w:ascii="Times New Roman" w:hAnsi="Times New Roman" w:cs="Times New Roman"/>
          <w:bCs/>
          <w:sz w:val="28"/>
          <w:szCs w:val="28"/>
        </w:rPr>
        <w:t xml:space="preserve">генетические </w:t>
      </w:r>
      <w:r w:rsidRPr="00425468">
        <w:rPr>
          <w:rFonts w:ascii="Times New Roman" w:hAnsi="Times New Roman" w:cs="Times New Roman"/>
          <w:bCs/>
          <w:sz w:val="28"/>
          <w:szCs w:val="28"/>
        </w:rPr>
        <w:t xml:space="preserve">варианты были классифицированы в соответствии с рекомендациями Американской коллегии медицинской генетики и геномики (American College </w:t>
      </w:r>
      <w:proofErr w:type="spellStart"/>
      <w:r w:rsidRPr="00425468">
        <w:rPr>
          <w:rFonts w:ascii="Times New Roman" w:hAnsi="Times New Roman" w:cs="Times New Roman"/>
          <w:bCs/>
          <w:sz w:val="28"/>
          <w:szCs w:val="28"/>
        </w:rPr>
        <w:t>of</w:t>
      </w:r>
      <w:proofErr w:type="spellEnd"/>
      <w:r w:rsidRPr="00425468">
        <w:rPr>
          <w:rFonts w:ascii="Times New Roman" w:hAnsi="Times New Roman" w:cs="Times New Roman"/>
          <w:bCs/>
          <w:sz w:val="28"/>
          <w:szCs w:val="28"/>
        </w:rPr>
        <w:t xml:space="preserve"> Medical </w:t>
      </w:r>
      <w:proofErr w:type="spellStart"/>
      <w:r w:rsidRPr="00425468">
        <w:rPr>
          <w:rFonts w:ascii="Times New Roman" w:hAnsi="Times New Roman" w:cs="Times New Roman"/>
          <w:bCs/>
          <w:sz w:val="28"/>
          <w:szCs w:val="28"/>
        </w:rPr>
        <w:t>Genetics</w:t>
      </w:r>
      <w:proofErr w:type="spellEnd"/>
      <w:r w:rsidRPr="00425468">
        <w:rPr>
          <w:rFonts w:ascii="Times New Roman" w:hAnsi="Times New Roman" w:cs="Times New Roman"/>
          <w:bCs/>
          <w:sz w:val="28"/>
          <w:szCs w:val="28"/>
        </w:rPr>
        <w:t xml:space="preserve"> </w:t>
      </w:r>
      <w:proofErr w:type="spellStart"/>
      <w:r w:rsidRPr="00425468">
        <w:rPr>
          <w:rFonts w:ascii="Times New Roman" w:hAnsi="Times New Roman" w:cs="Times New Roman"/>
          <w:bCs/>
          <w:sz w:val="28"/>
          <w:szCs w:val="28"/>
        </w:rPr>
        <w:t>and</w:t>
      </w:r>
      <w:proofErr w:type="spellEnd"/>
      <w:r w:rsidRPr="00425468">
        <w:rPr>
          <w:rFonts w:ascii="Times New Roman" w:hAnsi="Times New Roman" w:cs="Times New Roman"/>
          <w:bCs/>
          <w:sz w:val="28"/>
          <w:szCs w:val="28"/>
        </w:rPr>
        <w:t xml:space="preserve"> </w:t>
      </w:r>
      <w:proofErr w:type="spellStart"/>
      <w:r w:rsidRPr="00425468">
        <w:rPr>
          <w:rFonts w:ascii="Times New Roman" w:hAnsi="Times New Roman" w:cs="Times New Roman"/>
          <w:bCs/>
          <w:sz w:val="28"/>
          <w:szCs w:val="28"/>
        </w:rPr>
        <w:t>Genomics</w:t>
      </w:r>
      <w:proofErr w:type="spellEnd"/>
      <w:r>
        <w:rPr>
          <w:rFonts w:ascii="Times New Roman" w:hAnsi="Times New Roman" w:cs="Times New Roman"/>
          <w:bCs/>
          <w:sz w:val="28"/>
          <w:szCs w:val="28"/>
        </w:rPr>
        <w:t xml:space="preserve">, </w:t>
      </w:r>
      <w:r>
        <w:rPr>
          <w:rFonts w:ascii="Times New Roman" w:hAnsi="Times New Roman" w:cs="Times New Roman"/>
          <w:bCs/>
          <w:sz w:val="28"/>
          <w:szCs w:val="28"/>
          <w:lang w:val="en-US"/>
        </w:rPr>
        <w:t>ACMG</w:t>
      </w:r>
      <w:r>
        <w:rPr>
          <w:rFonts w:ascii="Times New Roman" w:hAnsi="Times New Roman" w:cs="Times New Roman"/>
          <w:bCs/>
          <w:sz w:val="28"/>
          <w:szCs w:val="28"/>
        </w:rPr>
        <w:t>)</w:t>
      </w:r>
      <w:r w:rsidRPr="00425468">
        <w:rPr>
          <w:rFonts w:ascii="Times New Roman" w:hAnsi="Times New Roman" w:cs="Times New Roman"/>
          <w:bCs/>
          <w:sz w:val="28"/>
          <w:szCs w:val="28"/>
        </w:rPr>
        <w:t>, на патогенные, вероятно патогенные, варианты с неопределенным функциональным значением</w:t>
      </w:r>
      <w:r w:rsidRPr="007E694E">
        <w:rPr>
          <w:rFonts w:ascii="Times New Roman" w:hAnsi="Times New Roman" w:cs="Times New Roman"/>
          <w:bCs/>
          <w:sz w:val="28"/>
          <w:szCs w:val="28"/>
        </w:rPr>
        <w:t>, вероятно доброкачественные и доброкачественные</w:t>
      </w:r>
      <w:r w:rsidR="006A108E">
        <w:rPr>
          <w:rFonts w:ascii="Times New Roman" w:hAnsi="Times New Roman" w:cs="Times New Roman"/>
          <w:bCs/>
          <w:sz w:val="28"/>
          <w:szCs w:val="28"/>
        </w:rPr>
        <w:t xml:space="preserve"> </w:t>
      </w:r>
      <w:r w:rsidR="006A108E" w:rsidRPr="006A108E">
        <w:rPr>
          <w:rFonts w:ascii="Times New Roman" w:hAnsi="Times New Roman" w:cs="Times New Roman"/>
          <w:sz w:val="28"/>
          <w:szCs w:val="28"/>
        </w:rPr>
        <w:t>[1</w:t>
      </w:r>
      <w:r w:rsidR="006A108E">
        <w:rPr>
          <w:rFonts w:ascii="Times New Roman" w:hAnsi="Times New Roman" w:cs="Times New Roman"/>
          <w:sz w:val="28"/>
          <w:szCs w:val="28"/>
        </w:rPr>
        <w:t>30</w:t>
      </w:r>
      <w:r w:rsidR="006A108E" w:rsidRPr="006A108E">
        <w:rPr>
          <w:rFonts w:ascii="Times New Roman" w:hAnsi="Times New Roman" w:cs="Times New Roman"/>
          <w:sz w:val="28"/>
          <w:szCs w:val="28"/>
        </w:rPr>
        <w:t>]</w:t>
      </w:r>
      <w:r>
        <w:rPr>
          <w:rFonts w:ascii="Times New Roman" w:hAnsi="Times New Roman" w:cs="Times New Roman"/>
          <w:bCs/>
          <w:sz w:val="28"/>
          <w:szCs w:val="28"/>
        </w:rPr>
        <w:t>.</w:t>
      </w:r>
      <w:r w:rsidRPr="00CD7118">
        <w:rPr>
          <w:rFonts w:ascii="Times New Roman" w:hAnsi="Times New Roman" w:cs="Times New Roman"/>
          <w:bCs/>
          <w:sz w:val="28"/>
          <w:szCs w:val="28"/>
        </w:rPr>
        <w:t xml:space="preserve"> </w:t>
      </w:r>
      <w:r w:rsidR="000E53AA" w:rsidRPr="007E694E">
        <w:rPr>
          <w:rFonts w:ascii="Times New Roman" w:hAnsi="Times New Roman" w:cs="Times New Roman"/>
          <w:bCs/>
          <w:sz w:val="28"/>
          <w:szCs w:val="28"/>
        </w:rPr>
        <w:t>Варианты</w:t>
      </w:r>
      <w:r w:rsidRPr="007E694E">
        <w:rPr>
          <w:rFonts w:ascii="Times New Roman" w:hAnsi="Times New Roman" w:cs="Times New Roman"/>
          <w:bCs/>
          <w:sz w:val="28"/>
          <w:szCs w:val="28"/>
        </w:rPr>
        <w:t xml:space="preserve">, приводящие к </w:t>
      </w:r>
      <w:r>
        <w:rPr>
          <w:rFonts w:ascii="Times New Roman" w:hAnsi="Times New Roman" w:cs="Times New Roman"/>
          <w:bCs/>
          <w:sz w:val="28"/>
          <w:szCs w:val="28"/>
        </w:rPr>
        <w:t xml:space="preserve">появлению </w:t>
      </w:r>
      <w:r w:rsidRPr="007E694E">
        <w:rPr>
          <w:rFonts w:ascii="Times New Roman" w:hAnsi="Times New Roman" w:cs="Times New Roman"/>
          <w:bCs/>
          <w:sz w:val="28"/>
          <w:szCs w:val="28"/>
        </w:rPr>
        <w:t>преждевременно</w:t>
      </w:r>
      <w:r>
        <w:rPr>
          <w:rFonts w:ascii="Times New Roman" w:hAnsi="Times New Roman" w:cs="Times New Roman"/>
          <w:bCs/>
          <w:sz w:val="28"/>
          <w:szCs w:val="28"/>
        </w:rPr>
        <w:t>го</w:t>
      </w:r>
      <w:r w:rsidRPr="007E694E">
        <w:rPr>
          <w:rFonts w:ascii="Times New Roman" w:hAnsi="Times New Roman" w:cs="Times New Roman"/>
          <w:bCs/>
          <w:sz w:val="28"/>
          <w:szCs w:val="28"/>
        </w:rPr>
        <w:t xml:space="preserve"> стоп-кодон</w:t>
      </w:r>
      <w:r>
        <w:rPr>
          <w:rFonts w:ascii="Times New Roman" w:hAnsi="Times New Roman" w:cs="Times New Roman"/>
          <w:bCs/>
          <w:sz w:val="28"/>
          <w:szCs w:val="28"/>
        </w:rPr>
        <w:t>а</w:t>
      </w:r>
      <w:r w:rsidRPr="007E694E">
        <w:rPr>
          <w:rFonts w:ascii="Times New Roman" w:hAnsi="Times New Roman" w:cs="Times New Roman"/>
          <w:bCs/>
          <w:sz w:val="28"/>
          <w:szCs w:val="28"/>
        </w:rPr>
        <w:t xml:space="preserve"> (мутации сдвига рамки считывания и нонсенс-мутации), </w:t>
      </w:r>
      <w:r>
        <w:rPr>
          <w:rFonts w:ascii="Times New Roman" w:hAnsi="Times New Roman" w:cs="Times New Roman"/>
          <w:bCs/>
          <w:sz w:val="28"/>
          <w:szCs w:val="28"/>
        </w:rPr>
        <w:t xml:space="preserve">приводящие к нарушению </w:t>
      </w:r>
      <w:r w:rsidRPr="007E694E">
        <w:rPr>
          <w:rFonts w:ascii="Times New Roman" w:hAnsi="Times New Roman" w:cs="Times New Roman"/>
          <w:bCs/>
          <w:sz w:val="28"/>
          <w:szCs w:val="28"/>
        </w:rPr>
        <w:t>сплайсинг</w:t>
      </w:r>
      <w:r>
        <w:rPr>
          <w:rFonts w:ascii="Times New Roman" w:hAnsi="Times New Roman" w:cs="Times New Roman"/>
          <w:bCs/>
          <w:sz w:val="28"/>
          <w:szCs w:val="28"/>
        </w:rPr>
        <w:t>а</w:t>
      </w:r>
      <w:r w:rsidRPr="007E694E">
        <w:rPr>
          <w:rFonts w:ascii="Times New Roman" w:hAnsi="Times New Roman" w:cs="Times New Roman"/>
          <w:bCs/>
          <w:sz w:val="28"/>
          <w:szCs w:val="28"/>
        </w:rPr>
        <w:t xml:space="preserve"> и влияющие на функцию белка, эффект которых доказан функциональными исследованиями, были </w:t>
      </w:r>
      <w:r>
        <w:rPr>
          <w:rFonts w:ascii="Times New Roman" w:hAnsi="Times New Roman" w:cs="Times New Roman"/>
          <w:bCs/>
          <w:sz w:val="28"/>
          <w:szCs w:val="28"/>
        </w:rPr>
        <w:t>расценены</w:t>
      </w:r>
      <w:r w:rsidRPr="007E694E">
        <w:rPr>
          <w:rFonts w:ascii="Times New Roman" w:hAnsi="Times New Roman" w:cs="Times New Roman"/>
          <w:bCs/>
          <w:sz w:val="28"/>
          <w:szCs w:val="28"/>
        </w:rPr>
        <w:t xml:space="preserve"> как патогенные.</w:t>
      </w:r>
      <w:r w:rsidRPr="00CD7118">
        <w:rPr>
          <w:rFonts w:ascii="Times New Roman" w:hAnsi="Times New Roman" w:cs="Times New Roman"/>
          <w:bCs/>
          <w:sz w:val="28"/>
          <w:szCs w:val="28"/>
        </w:rPr>
        <w:t xml:space="preserve"> </w:t>
      </w:r>
      <w:r w:rsidRPr="007E694E">
        <w:rPr>
          <w:rFonts w:ascii="Times New Roman" w:hAnsi="Times New Roman" w:cs="Times New Roman"/>
          <w:bCs/>
          <w:sz w:val="28"/>
          <w:szCs w:val="28"/>
        </w:rPr>
        <w:t xml:space="preserve">Синонимичные и </w:t>
      </w:r>
      <w:proofErr w:type="spellStart"/>
      <w:r w:rsidRPr="007E694E">
        <w:rPr>
          <w:rFonts w:ascii="Times New Roman" w:hAnsi="Times New Roman" w:cs="Times New Roman"/>
          <w:bCs/>
          <w:sz w:val="28"/>
          <w:szCs w:val="28"/>
        </w:rPr>
        <w:t>интронные</w:t>
      </w:r>
      <w:proofErr w:type="spellEnd"/>
      <w:r w:rsidRPr="007E694E">
        <w:rPr>
          <w:rFonts w:ascii="Times New Roman" w:hAnsi="Times New Roman" w:cs="Times New Roman"/>
          <w:bCs/>
          <w:sz w:val="28"/>
          <w:szCs w:val="28"/>
        </w:rPr>
        <w:t xml:space="preserve"> варианты, которые не влияют на сплайсинг, интерпретированы как доброкачественные/вероятно доброкачественные.</w:t>
      </w:r>
      <w:r>
        <w:rPr>
          <w:rFonts w:ascii="Times New Roman" w:hAnsi="Times New Roman" w:cs="Times New Roman"/>
          <w:sz w:val="28"/>
          <w:szCs w:val="28"/>
        </w:rPr>
        <w:t xml:space="preserve"> </w:t>
      </w:r>
      <w:r w:rsidRPr="007E694E">
        <w:rPr>
          <w:rFonts w:ascii="Times New Roman" w:hAnsi="Times New Roman" w:cs="Times New Roman"/>
          <w:bCs/>
          <w:sz w:val="28"/>
          <w:szCs w:val="28"/>
        </w:rPr>
        <w:t xml:space="preserve">Варианты аллелей, частота которых в </w:t>
      </w:r>
      <w:r>
        <w:rPr>
          <w:rFonts w:ascii="Times New Roman" w:hAnsi="Times New Roman" w:cs="Times New Roman"/>
          <w:bCs/>
          <w:sz w:val="28"/>
          <w:szCs w:val="28"/>
        </w:rPr>
        <w:t>исследованных</w:t>
      </w:r>
      <w:r w:rsidRPr="007E694E">
        <w:rPr>
          <w:rFonts w:ascii="Times New Roman" w:hAnsi="Times New Roman" w:cs="Times New Roman"/>
          <w:bCs/>
          <w:sz w:val="28"/>
          <w:szCs w:val="28"/>
        </w:rPr>
        <w:t xml:space="preserve"> популяци</w:t>
      </w:r>
      <w:r>
        <w:rPr>
          <w:rFonts w:ascii="Times New Roman" w:hAnsi="Times New Roman" w:cs="Times New Roman"/>
          <w:bCs/>
          <w:sz w:val="28"/>
          <w:szCs w:val="28"/>
        </w:rPr>
        <w:t>ях</w:t>
      </w:r>
      <w:r w:rsidRPr="007E694E">
        <w:rPr>
          <w:rFonts w:ascii="Times New Roman" w:hAnsi="Times New Roman" w:cs="Times New Roman"/>
          <w:bCs/>
          <w:sz w:val="28"/>
          <w:szCs w:val="28"/>
        </w:rPr>
        <w:t xml:space="preserve"> равна или </w:t>
      </w:r>
      <w:r w:rsidRPr="007E694E">
        <w:rPr>
          <w:rFonts w:ascii="Times New Roman" w:hAnsi="Times New Roman" w:cs="Times New Roman"/>
          <w:bCs/>
          <w:sz w:val="28"/>
          <w:szCs w:val="28"/>
        </w:rPr>
        <w:lastRenderedPageBreak/>
        <w:t>превышает 5%</w:t>
      </w:r>
      <w:r>
        <w:rPr>
          <w:rFonts w:ascii="Times New Roman" w:hAnsi="Times New Roman" w:cs="Times New Roman"/>
          <w:bCs/>
          <w:sz w:val="28"/>
          <w:szCs w:val="28"/>
        </w:rPr>
        <w:t xml:space="preserve"> </w:t>
      </w:r>
      <w:r w:rsidRPr="00587723">
        <w:rPr>
          <w:rFonts w:ascii="Times New Roman" w:hAnsi="Times New Roman" w:cs="Times New Roman"/>
          <w:sz w:val="28"/>
          <w:szCs w:val="28"/>
        </w:rPr>
        <w:t xml:space="preserve">согласно </w:t>
      </w:r>
      <w:r>
        <w:rPr>
          <w:rFonts w:ascii="Times New Roman" w:hAnsi="Times New Roman" w:cs="Times New Roman"/>
          <w:sz w:val="28"/>
          <w:szCs w:val="28"/>
        </w:rPr>
        <w:t xml:space="preserve">базам данных </w:t>
      </w:r>
      <w:r w:rsidR="000E53AA" w:rsidRPr="00780417">
        <w:rPr>
          <w:rFonts w:ascii="Times New Roman" w:hAnsi="Times New Roman" w:cs="Times New Roman"/>
          <w:sz w:val="28"/>
          <w:szCs w:val="28"/>
        </w:rPr>
        <w:t>1000 геномов</w:t>
      </w:r>
      <w:r w:rsidR="000E53AA">
        <w:rPr>
          <w:rFonts w:ascii="Times New Roman" w:hAnsi="Times New Roman" w:cs="Times New Roman"/>
          <w:sz w:val="28"/>
          <w:szCs w:val="28"/>
        </w:rPr>
        <w:t xml:space="preserve">, </w:t>
      </w:r>
      <w:proofErr w:type="spellStart"/>
      <w:r w:rsidR="000E53AA" w:rsidRPr="009703C2">
        <w:rPr>
          <w:rFonts w:ascii="Times New Roman" w:hAnsi="Times New Roman" w:cs="Times New Roman"/>
          <w:sz w:val="28"/>
          <w:szCs w:val="28"/>
          <w:lang w:val="en-US"/>
        </w:rPr>
        <w:t>gnomAD</w:t>
      </w:r>
      <w:proofErr w:type="spellEnd"/>
      <w:r w:rsidR="000E53AA">
        <w:rPr>
          <w:rFonts w:ascii="Times New Roman" w:hAnsi="Times New Roman" w:cs="Times New Roman"/>
          <w:sz w:val="28"/>
          <w:szCs w:val="28"/>
        </w:rPr>
        <w:t xml:space="preserve">, </w:t>
      </w:r>
      <w:r w:rsidR="000E53AA">
        <w:rPr>
          <w:rFonts w:ascii="Times New Roman" w:hAnsi="Times New Roman" w:cs="Times New Roman"/>
          <w:sz w:val="28"/>
          <w:szCs w:val="28"/>
          <w:lang w:val="en-US"/>
        </w:rPr>
        <w:t>TOP</w:t>
      </w:r>
      <w:r w:rsidR="000E53AA" w:rsidRPr="00595841">
        <w:rPr>
          <w:rFonts w:ascii="Times New Roman" w:hAnsi="Times New Roman" w:cs="Times New Roman"/>
          <w:sz w:val="28"/>
          <w:szCs w:val="28"/>
        </w:rPr>
        <w:t xml:space="preserve"> </w:t>
      </w:r>
      <w:r w:rsidR="000E53AA">
        <w:rPr>
          <w:rFonts w:ascii="Times New Roman" w:hAnsi="Times New Roman" w:cs="Times New Roman"/>
          <w:sz w:val="28"/>
          <w:szCs w:val="28"/>
          <w:lang w:val="en-US"/>
        </w:rPr>
        <w:t>Med</w:t>
      </w:r>
      <w:r>
        <w:rPr>
          <w:rFonts w:ascii="Times New Roman" w:hAnsi="Times New Roman" w:cs="Times New Roman"/>
          <w:sz w:val="28"/>
          <w:szCs w:val="28"/>
        </w:rPr>
        <w:t>,</w:t>
      </w:r>
      <w:r w:rsidRPr="007E694E">
        <w:rPr>
          <w:rFonts w:ascii="Times New Roman" w:hAnsi="Times New Roman" w:cs="Times New Roman"/>
          <w:bCs/>
          <w:sz w:val="28"/>
          <w:szCs w:val="28"/>
        </w:rPr>
        <w:t xml:space="preserve"> были интерпретированы как доброкачественные</w:t>
      </w:r>
      <w:r>
        <w:rPr>
          <w:rFonts w:ascii="Times New Roman" w:hAnsi="Times New Roman" w:cs="Times New Roman"/>
          <w:bCs/>
          <w:sz w:val="28"/>
          <w:szCs w:val="28"/>
        </w:rPr>
        <w:t>/</w:t>
      </w:r>
      <w:r w:rsidRPr="007E694E">
        <w:rPr>
          <w:rFonts w:ascii="Times New Roman" w:hAnsi="Times New Roman" w:cs="Times New Roman"/>
          <w:bCs/>
          <w:sz w:val="28"/>
          <w:szCs w:val="28"/>
        </w:rPr>
        <w:t>вероятно доброкачественные</w:t>
      </w:r>
      <w:r w:rsidRPr="007E694E">
        <w:rPr>
          <w:rFonts w:ascii="Times New Roman" w:hAnsi="Times New Roman" w:cs="Times New Roman"/>
          <w:sz w:val="28"/>
          <w:szCs w:val="28"/>
        </w:rPr>
        <w:t>, варианты, имеющие частоту</w:t>
      </w:r>
      <w:r>
        <w:rPr>
          <w:rFonts w:ascii="Times New Roman" w:hAnsi="Times New Roman" w:cs="Times New Roman"/>
          <w:sz w:val="28"/>
          <w:szCs w:val="28"/>
        </w:rPr>
        <w:t xml:space="preserve"> мен</w:t>
      </w:r>
      <w:r w:rsidRPr="007E694E">
        <w:rPr>
          <w:rFonts w:ascii="Times New Roman" w:hAnsi="Times New Roman" w:cs="Times New Roman"/>
          <w:sz w:val="28"/>
          <w:szCs w:val="28"/>
        </w:rPr>
        <w:t>ее 1% во всех популяциях согласно</w:t>
      </w:r>
      <w:r>
        <w:rPr>
          <w:rFonts w:ascii="Times New Roman" w:hAnsi="Times New Roman" w:cs="Times New Roman"/>
          <w:sz w:val="28"/>
          <w:szCs w:val="28"/>
        </w:rPr>
        <w:t xml:space="preserve"> </w:t>
      </w:r>
      <w:r w:rsidR="000E53AA">
        <w:rPr>
          <w:rFonts w:ascii="Times New Roman" w:hAnsi="Times New Roman" w:cs="Times New Roman"/>
          <w:sz w:val="28"/>
          <w:szCs w:val="28"/>
        </w:rPr>
        <w:t xml:space="preserve">указанным базам </w:t>
      </w:r>
      <w:r>
        <w:rPr>
          <w:rFonts w:ascii="Times New Roman" w:hAnsi="Times New Roman" w:cs="Times New Roman"/>
          <w:sz w:val="28"/>
          <w:szCs w:val="28"/>
        </w:rPr>
        <w:t xml:space="preserve">данных, </w:t>
      </w:r>
      <w:r w:rsidRPr="005D63AD">
        <w:rPr>
          <w:rFonts w:ascii="Times New Roman" w:hAnsi="Times New Roman" w:cs="Times New Roman"/>
          <w:sz w:val="28"/>
          <w:szCs w:val="28"/>
        </w:rPr>
        <w:t>включались в анализ.</w:t>
      </w:r>
      <w:r w:rsidRPr="00425468">
        <w:rPr>
          <w:rFonts w:ascii="Times New Roman" w:hAnsi="Times New Roman" w:cs="Times New Roman"/>
          <w:sz w:val="28"/>
          <w:szCs w:val="28"/>
        </w:rPr>
        <w:t xml:space="preserve"> </w:t>
      </w:r>
    </w:p>
    <w:p w14:paraId="7943A614" w14:textId="08743C39" w:rsidR="00D965BD" w:rsidRPr="00565039" w:rsidRDefault="00565039" w:rsidP="00565039">
      <w:pPr>
        <w:tabs>
          <w:tab w:val="left" w:pos="709"/>
          <w:tab w:val="left" w:pos="851"/>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2.4.8 </w:t>
      </w:r>
      <w:r w:rsidR="00D965BD" w:rsidRPr="00565039">
        <w:rPr>
          <w:rFonts w:ascii="Times New Roman" w:hAnsi="Times New Roman" w:cs="Times New Roman"/>
          <w:sz w:val="28"/>
          <w:szCs w:val="28"/>
        </w:rPr>
        <w:t>Метод эндоскопического исследования.</w:t>
      </w:r>
    </w:p>
    <w:p w14:paraId="33474F6B" w14:textId="328C27DF" w:rsidR="00D965BD" w:rsidRDefault="00D965BD" w:rsidP="00144425">
      <w:pPr>
        <w:tabs>
          <w:tab w:val="left" w:pos="0"/>
          <w:tab w:val="left" w:pos="851"/>
          <w:tab w:val="left" w:pos="993"/>
        </w:tabs>
        <w:spacing w:after="0" w:line="240" w:lineRule="auto"/>
        <w:ind w:firstLine="709"/>
        <w:jc w:val="both"/>
        <w:rPr>
          <w:rFonts w:ascii="Times New Roman" w:hAnsi="Times New Roman" w:cs="Times New Roman"/>
          <w:sz w:val="28"/>
          <w:szCs w:val="28"/>
        </w:rPr>
      </w:pPr>
      <w:r w:rsidRPr="00144425">
        <w:rPr>
          <w:rFonts w:ascii="Times New Roman" w:hAnsi="Times New Roman" w:cs="Times New Roman"/>
          <w:sz w:val="28"/>
          <w:szCs w:val="28"/>
        </w:rPr>
        <w:t xml:space="preserve">В исследовании применялся метод эндоскопического исследования – тотальная колоноскопия кровных родственников пациентов, у которых были выявлены патогенные мутации в результате МГТ. Критериями включения в группу для проведения колоноскопии были: наличие патогенных мутаций по результатам </w:t>
      </w:r>
      <w:r w:rsidRPr="00144425">
        <w:rPr>
          <w:rFonts w:ascii="Times New Roman" w:hAnsi="Times New Roman" w:cs="Times New Roman"/>
          <w:sz w:val="28"/>
          <w:szCs w:val="28"/>
          <w:lang w:val="en-US"/>
        </w:rPr>
        <w:t>NGS</w:t>
      </w:r>
      <w:r w:rsidRPr="00144425">
        <w:rPr>
          <w:rFonts w:ascii="Times New Roman" w:hAnsi="Times New Roman" w:cs="Times New Roman"/>
          <w:sz w:val="28"/>
          <w:szCs w:val="28"/>
        </w:rPr>
        <w:t>, возраст старше 18 лет, добровольное согласие лица на проведение колоноскопии, отсутствие на момент проведения колоноскопии воспалительных заболеваний кишечника и инфекционных заболеваний, сопровождающихся нарушением функций толстой кишки. Тотальная колоноскопия проводилась после соответствующей подготовки кишечника осмотическим слабительным средством.</w:t>
      </w:r>
      <w:r w:rsidRPr="00144425">
        <w:rPr>
          <w:rFonts w:ascii="Times New Roman" w:hAnsi="Times New Roman" w:cs="Times New Roman"/>
          <w:sz w:val="24"/>
          <w:szCs w:val="24"/>
        </w:rPr>
        <w:t xml:space="preserve"> </w:t>
      </w:r>
      <w:proofErr w:type="spellStart"/>
      <w:r w:rsidRPr="00144425">
        <w:rPr>
          <w:rFonts w:ascii="Times New Roman" w:hAnsi="Times New Roman" w:cs="Times New Roman"/>
          <w:sz w:val="28"/>
          <w:szCs w:val="28"/>
        </w:rPr>
        <w:t>Колоноскопическое</w:t>
      </w:r>
      <w:proofErr w:type="spellEnd"/>
      <w:r w:rsidRPr="00144425">
        <w:rPr>
          <w:rFonts w:ascii="Times New Roman" w:hAnsi="Times New Roman" w:cs="Times New Roman"/>
          <w:sz w:val="28"/>
          <w:szCs w:val="28"/>
        </w:rPr>
        <w:t xml:space="preserve"> исследование условно здоровых родственников проведено в условиях АОЦ с соблюдением критериев качества скрининговой колоноскопии Европейского общества гастроэнтерологической эндоскопии (</w:t>
      </w:r>
      <w:r w:rsidRPr="00144425">
        <w:rPr>
          <w:rFonts w:ascii="Times New Roman" w:hAnsi="Times New Roman" w:cs="Times New Roman"/>
          <w:sz w:val="28"/>
          <w:szCs w:val="28"/>
          <w:lang w:val="en-US"/>
        </w:rPr>
        <w:t>ESGE</w:t>
      </w:r>
      <w:r w:rsidRPr="00144425">
        <w:rPr>
          <w:rFonts w:ascii="Times New Roman" w:hAnsi="Times New Roman" w:cs="Times New Roman"/>
          <w:sz w:val="28"/>
          <w:szCs w:val="28"/>
        </w:rPr>
        <w:t>)</w:t>
      </w:r>
      <w:r w:rsidR="006A108E">
        <w:rPr>
          <w:rFonts w:ascii="Times New Roman" w:hAnsi="Times New Roman" w:cs="Times New Roman"/>
          <w:sz w:val="28"/>
          <w:szCs w:val="28"/>
        </w:rPr>
        <w:t xml:space="preserve"> </w:t>
      </w:r>
      <w:r w:rsidR="006A108E" w:rsidRPr="006A108E">
        <w:rPr>
          <w:rFonts w:ascii="Times New Roman" w:hAnsi="Times New Roman" w:cs="Times New Roman"/>
          <w:sz w:val="28"/>
          <w:szCs w:val="28"/>
        </w:rPr>
        <w:t>[1</w:t>
      </w:r>
      <w:r w:rsidR="006A108E">
        <w:rPr>
          <w:rFonts w:ascii="Times New Roman" w:hAnsi="Times New Roman" w:cs="Times New Roman"/>
          <w:sz w:val="28"/>
          <w:szCs w:val="28"/>
        </w:rPr>
        <w:t>36</w:t>
      </w:r>
      <w:r w:rsidR="006A108E" w:rsidRPr="006A108E">
        <w:rPr>
          <w:rFonts w:ascii="Times New Roman" w:hAnsi="Times New Roman" w:cs="Times New Roman"/>
          <w:sz w:val="28"/>
          <w:szCs w:val="28"/>
        </w:rPr>
        <w:t>]</w:t>
      </w:r>
      <w:r w:rsidRPr="00144425">
        <w:rPr>
          <w:rFonts w:ascii="Times New Roman" w:hAnsi="Times New Roman" w:cs="Times New Roman"/>
          <w:sz w:val="28"/>
          <w:szCs w:val="28"/>
        </w:rPr>
        <w:t xml:space="preserve"> с использованием </w:t>
      </w:r>
      <w:r w:rsidR="00144425">
        <w:rPr>
          <w:rFonts w:ascii="Times New Roman" w:hAnsi="Times New Roman" w:cs="Times New Roman"/>
          <w:sz w:val="28"/>
          <w:szCs w:val="28"/>
        </w:rPr>
        <w:t>с</w:t>
      </w:r>
      <w:r w:rsidR="00144425" w:rsidRPr="00144425">
        <w:rPr>
          <w:rFonts w:ascii="Times New Roman" w:hAnsi="Times New Roman" w:cs="Times New Roman"/>
          <w:sz w:val="28"/>
          <w:szCs w:val="28"/>
        </w:rPr>
        <w:t xml:space="preserve">истема визуализации эндоскопических </w:t>
      </w:r>
      <w:r w:rsidR="00565039" w:rsidRPr="00144425">
        <w:rPr>
          <w:rFonts w:ascii="Times New Roman" w:hAnsi="Times New Roman" w:cs="Times New Roman"/>
          <w:sz w:val="28"/>
          <w:szCs w:val="28"/>
        </w:rPr>
        <w:t>исследований Olympus</w:t>
      </w:r>
      <w:r w:rsidR="00144425" w:rsidRPr="00144425">
        <w:rPr>
          <w:rFonts w:ascii="Times New Roman" w:hAnsi="Times New Roman" w:cs="Times New Roman"/>
          <w:sz w:val="28"/>
          <w:szCs w:val="28"/>
        </w:rPr>
        <w:t xml:space="preserve"> </w:t>
      </w:r>
      <w:proofErr w:type="spellStart"/>
      <w:r w:rsidR="00144425" w:rsidRPr="00144425">
        <w:rPr>
          <w:rFonts w:ascii="Times New Roman" w:hAnsi="Times New Roman" w:cs="Times New Roman"/>
          <w:sz w:val="28"/>
          <w:szCs w:val="28"/>
        </w:rPr>
        <w:t>Evis</w:t>
      </w:r>
      <w:proofErr w:type="spellEnd"/>
      <w:r w:rsidR="00144425" w:rsidRPr="00144425">
        <w:rPr>
          <w:rFonts w:ascii="Times New Roman" w:hAnsi="Times New Roman" w:cs="Times New Roman"/>
          <w:sz w:val="28"/>
          <w:szCs w:val="28"/>
        </w:rPr>
        <w:t xml:space="preserve"> </w:t>
      </w:r>
      <w:proofErr w:type="spellStart"/>
      <w:r w:rsidR="00144425" w:rsidRPr="00144425">
        <w:rPr>
          <w:rFonts w:ascii="Times New Roman" w:hAnsi="Times New Roman" w:cs="Times New Roman"/>
          <w:sz w:val="28"/>
          <w:szCs w:val="28"/>
        </w:rPr>
        <w:t>Exera</w:t>
      </w:r>
      <w:proofErr w:type="spellEnd"/>
      <w:r w:rsidR="00144425" w:rsidRPr="00144425">
        <w:rPr>
          <w:rFonts w:ascii="Times New Roman" w:hAnsi="Times New Roman" w:cs="Times New Roman"/>
          <w:sz w:val="28"/>
          <w:szCs w:val="28"/>
        </w:rPr>
        <w:t xml:space="preserve"> III</w:t>
      </w:r>
      <w:r w:rsidRPr="00144425">
        <w:rPr>
          <w:rFonts w:ascii="Times New Roman" w:hAnsi="Times New Roman" w:cs="Times New Roman"/>
          <w:sz w:val="28"/>
          <w:szCs w:val="28"/>
        </w:rPr>
        <w:t xml:space="preserve"> OLYMPUS (Япония).</w:t>
      </w:r>
    </w:p>
    <w:p w14:paraId="4146BCA1" w14:textId="53997BB3" w:rsidR="00565039" w:rsidRPr="00D3711B" w:rsidRDefault="00565039" w:rsidP="00565039">
      <w:pPr>
        <w:shd w:val="clear" w:color="auto" w:fill="FFFFFF"/>
        <w:spacing w:after="0" w:line="240" w:lineRule="auto"/>
        <w:ind w:right="31" w:firstLine="709"/>
        <w:jc w:val="both"/>
        <w:rPr>
          <w:rFonts w:ascii="Times New Roman" w:hAnsi="Times New Roman" w:cs="Times New Roman"/>
          <w:sz w:val="28"/>
          <w:szCs w:val="28"/>
        </w:rPr>
      </w:pPr>
      <w:r>
        <w:rPr>
          <w:rFonts w:ascii="Times New Roman" w:hAnsi="Times New Roman" w:cs="Times New Roman"/>
          <w:sz w:val="28"/>
          <w:szCs w:val="28"/>
        </w:rPr>
        <w:t xml:space="preserve">2.4.9 </w:t>
      </w:r>
      <w:r w:rsidRPr="00D3711B">
        <w:rPr>
          <w:rFonts w:ascii="Times New Roman" w:hAnsi="Times New Roman" w:cs="Times New Roman"/>
          <w:sz w:val="28"/>
          <w:szCs w:val="28"/>
        </w:rPr>
        <w:t xml:space="preserve">Методы </w:t>
      </w:r>
      <w:r>
        <w:rPr>
          <w:rFonts w:ascii="Times New Roman" w:hAnsi="Times New Roman" w:cs="Times New Roman"/>
          <w:sz w:val="28"/>
          <w:szCs w:val="28"/>
        </w:rPr>
        <w:t>статистической обработки данных</w:t>
      </w:r>
    </w:p>
    <w:p w14:paraId="06BD40D9" w14:textId="77777777" w:rsidR="003757E2" w:rsidRDefault="00565039" w:rsidP="003757E2">
      <w:pPr>
        <w:autoSpaceDE w:val="0"/>
        <w:autoSpaceDN w:val="0"/>
        <w:adjustRightInd w:val="0"/>
        <w:spacing w:after="0" w:line="240" w:lineRule="auto"/>
        <w:ind w:firstLine="709"/>
        <w:jc w:val="both"/>
        <w:rPr>
          <w:rFonts w:ascii="Times New Roman" w:hAnsi="Times New Roman" w:cs="Times New Roman"/>
          <w:sz w:val="28"/>
          <w:szCs w:val="28"/>
        </w:rPr>
      </w:pPr>
      <w:r w:rsidRPr="00587723">
        <w:rPr>
          <w:rFonts w:ascii="Times New Roman" w:hAnsi="Times New Roman" w:cs="Times New Roman"/>
          <w:sz w:val="28"/>
          <w:szCs w:val="28"/>
        </w:rPr>
        <w:t>Описательные статистические данные были суммированы частотными распределениями для категориальных переменных</w:t>
      </w:r>
      <w:r>
        <w:rPr>
          <w:rFonts w:ascii="Times New Roman" w:hAnsi="Times New Roman" w:cs="Times New Roman"/>
          <w:sz w:val="28"/>
          <w:szCs w:val="28"/>
        </w:rPr>
        <w:t xml:space="preserve">, </w:t>
      </w:r>
      <w:r w:rsidRPr="00587723">
        <w:rPr>
          <w:rFonts w:ascii="Times New Roman" w:hAnsi="Times New Roman" w:cs="Times New Roman"/>
          <w:sz w:val="28"/>
          <w:szCs w:val="28"/>
        </w:rPr>
        <w:t>средн</w:t>
      </w:r>
      <w:r>
        <w:rPr>
          <w:rFonts w:ascii="Times New Roman" w:hAnsi="Times New Roman" w:cs="Times New Roman"/>
          <w:sz w:val="28"/>
          <w:szCs w:val="28"/>
        </w:rPr>
        <w:t>ие</w:t>
      </w:r>
      <w:r w:rsidRPr="0058772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87723">
        <w:rPr>
          <w:rFonts w:ascii="Times New Roman" w:hAnsi="Times New Roman" w:cs="Times New Roman"/>
          <w:sz w:val="28"/>
          <w:szCs w:val="28"/>
        </w:rPr>
        <w:t>частотными распределениями для непрерывных переменных</w:t>
      </w:r>
      <w:r>
        <w:rPr>
          <w:rFonts w:ascii="Times New Roman" w:hAnsi="Times New Roman" w:cs="Times New Roman"/>
          <w:sz w:val="28"/>
          <w:szCs w:val="28"/>
        </w:rPr>
        <w:t xml:space="preserve">, для чего был применен критерий </w:t>
      </w:r>
      <w:r w:rsidRPr="00587723">
        <w:rPr>
          <w:rFonts w:ascii="Times New Roman" w:hAnsi="Times New Roman" w:cs="Times New Roman"/>
          <w:sz w:val="28"/>
          <w:szCs w:val="28"/>
        </w:rPr>
        <w:t>суммы ранг</w:t>
      </w:r>
      <w:r>
        <w:rPr>
          <w:rFonts w:ascii="Times New Roman" w:hAnsi="Times New Roman" w:cs="Times New Roman"/>
          <w:sz w:val="28"/>
          <w:szCs w:val="28"/>
        </w:rPr>
        <w:t xml:space="preserve">ов </w:t>
      </w:r>
      <w:proofErr w:type="spellStart"/>
      <w:r w:rsidRPr="00587723">
        <w:rPr>
          <w:rFonts w:ascii="Times New Roman" w:hAnsi="Times New Roman" w:cs="Times New Roman"/>
          <w:sz w:val="28"/>
          <w:szCs w:val="28"/>
        </w:rPr>
        <w:t>Уилкоксона</w:t>
      </w:r>
      <w:proofErr w:type="spellEnd"/>
      <w:r>
        <w:rPr>
          <w:rFonts w:ascii="Times New Roman" w:hAnsi="Times New Roman" w:cs="Times New Roman"/>
          <w:sz w:val="28"/>
          <w:szCs w:val="28"/>
        </w:rPr>
        <w:t xml:space="preserve">. Тест </w:t>
      </w:r>
      <w:r w:rsidRPr="00587723">
        <w:rPr>
          <w:rFonts w:ascii="Times New Roman" w:hAnsi="Times New Roman" w:cs="Times New Roman"/>
          <w:sz w:val="28"/>
          <w:szCs w:val="28"/>
        </w:rPr>
        <w:t xml:space="preserve">является непараметрическим статистическим критерием, который используется обычно для сравнения двух связанных (парных) выборок по уровню количественного признака, измеренного в непрерывной или в порядковой </w:t>
      </w:r>
      <w:r w:rsidRPr="0054118D">
        <w:rPr>
          <w:rFonts w:ascii="Times New Roman" w:hAnsi="Times New Roman" w:cs="Times New Roman"/>
          <w:sz w:val="28"/>
          <w:szCs w:val="28"/>
        </w:rPr>
        <w:t>шкале.</w:t>
      </w:r>
      <w:r>
        <w:rPr>
          <w:rFonts w:ascii="Times New Roman" w:hAnsi="Times New Roman" w:cs="Times New Roman"/>
          <w:sz w:val="28"/>
          <w:szCs w:val="28"/>
        </w:rPr>
        <w:t xml:space="preserve"> </w:t>
      </w:r>
    </w:p>
    <w:p w14:paraId="34469F54" w14:textId="34CBBA77" w:rsidR="000C684B" w:rsidRPr="00865D49" w:rsidRDefault="00D75D43" w:rsidP="003757E2">
      <w:pPr>
        <w:autoSpaceDE w:val="0"/>
        <w:autoSpaceDN w:val="0"/>
        <w:adjustRightInd w:val="0"/>
        <w:spacing w:after="0" w:line="240" w:lineRule="auto"/>
        <w:ind w:firstLine="709"/>
        <w:jc w:val="both"/>
        <w:rPr>
          <w:rFonts w:ascii="Times New Roman" w:hAnsi="Times New Roman" w:cs="Times New Roman"/>
          <w:sz w:val="28"/>
          <w:szCs w:val="28"/>
        </w:rPr>
      </w:pPr>
      <w:r w:rsidRPr="00F41606">
        <w:rPr>
          <w:rFonts w:ascii="Times New Roman" w:hAnsi="Times New Roman" w:cs="Times New Roman"/>
          <w:sz w:val="28"/>
          <w:szCs w:val="28"/>
        </w:rPr>
        <w:t xml:space="preserve">Для нахождения средних значений исследуемых признаков использовалась </w:t>
      </w:r>
      <w:r w:rsidRPr="00865D49">
        <w:rPr>
          <w:rFonts w:ascii="Times New Roman" w:hAnsi="Times New Roman" w:cs="Times New Roman"/>
          <w:sz w:val="28"/>
          <w:szCs w:val="28"/>
        </w:rPr>
        <w:t>медиана и среднее значение, которые рассчитывались по соответствующим формулам</w:t>
      </w:r>
      <w:r w:rsidR="000C684B" w:rsidRPr="00865D49">
        <w:rPr>
          <w:rFonts w:ascii="Times New Roman" w:hAnsi="Times New Roman" w:cs="Times New Roman"/>
          <w:sz w:val="28"/>
          <w:szCs w:val="28"/>
        </w:rPr>
        <w:t xml:space="preserve"> (формулы 1,2)</w:t>
      </w:r>
      <w:r w:rsidRPr="00865D49">
        <w:rPr>
          <w:rFonts w:ascii="Times New Roman" w:hAnsi="Times New Roman" w:cs="Times New Roman"/>
          <w:sz w:val="28"/>
          <w:szCs w:val="28"/>
        </w:rPr>
        <w:t>.</w:t>
      </w:r>
    </w:p>
    <w:p w14:paraId="05644E8F" w14:textId="77777777" w:rsidR="000C684B" w:rsidRPr="00865D49" w:rsidRDefault="000C684B" w:rsidP="00D75D43">
      <w:pPr>
        <w:spacing w:after="0" w:line="240" w:lineRule="auto"/>
        <w:jc w:val="both"/>
        <w:rPr>
          <w:rFonts w:ascii="Times New Roman" w:hAnsi="Times New Roman" w:cs="Times New Roman"/>
          <w:sz w:val="28"/>
          <w:szCs w:val="28"/>
        </w:rPr>
      </w:pPr>
    </w:p>
    <w:p w14:paraId="6293B50E" w14:textId="0D66F1AE" w:rsidR="00D75D43" w:rsidRPr="00865D49" w:rsidRDefault="000C684B" w:rsidP="000C684B">
      <w:pPr>
        <w:spacing w:after="0" w:line="240" w:lineRule="auto"/>
        <w:jc w:val="right"/>
        <w:rPr>
          <w:rFonts w:ascii="Times New Roman" w:hAnsi="Times New Roman" w:cs="Times New Roman"/>
          <w:sz w:val="28"/>
          <w:szCs w:val="28"/>
        </w:rPr>
      </w:pPr>
      <w:r w:rsidRPr="00865D49">
        <w:rPr>
          <w:rFonts w:ascii="Times New Roman" w:hAnsi="Times New Roman" w:cs="Times New Roman"/>
          <w:sz w:val="28"/>
          <w:szCs w:val="28"/>
        </w:rPr>
        <w:t xml:space="preserve">      </w:t>
      </w:r>
      <m:oMath>
        <m:acc>
          <m:accPr>
            <m:chr m:val="̃"/>
            <m:ctrlPr>
              <w:rPr>
                <w:rFonts w:ascii="Cambria Math" w:hAnsi="Cambria Math" w:cs="Times New Roman"/>
                <w:sz w:val="28"/>
                <w:szCs w:val="28"/>
              </w:rPr>
            </m:ctrlPr>
          </m:accPr>
          <m:e>
            <m:r>
              <w:rPr>
                <w:rFonts w:ascii="Cambria Math" w:hAnsi="Cambria Math" w:cs="Times New Roman"/>
                <w:sz w:val="28"/>
                <w:szCs w:val="28"/>
              </w:rPr>
              <m:t>x</m:t>
            </m:r>
          </m:e>
        </m:acc>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x</m:t>
            </m:r>
          </m:e>
          <m:sub>
            <m:d>
              <m:dPr>
                <m:ctrlPr>
                  <w:rPr>
                    <w:rFonts w:ascii="Cambria Math" w:hAnsi="Cambria Math" w:cs="Times New Roman"/>
                    <w:sz w:val="28"/>
                    <w:szCs w:val="28"/>
                  </w:rPr>
                </m:ctrlPr>
              </m:dPr>
              <m:e>
                <m:f>
                  <m:fPr>
                    <m:ctrlPr>
                      <w:rPr>
                        <w:rFonts w:ascii="Cambria Math" w:hAnsi="Cambria Math" w:cs="Times New Roman"/>
                        <w:sz w:val="28"/>
                        <w:szCs w:val="28"/>
                      </w:rPr>
                    </m:ctrlPr>
                  </m:fPr>
                  <m:num>
                    <m:d>
                      <m:dPr>
                        <m:ctrlPr>
                          <w:rPr>
                            <w:rFonts w:ascii="Cambria Math" w:hAnsi="Cambria Math" w:cs="Times New Roman"/>
                            <w:sz w:val="28"/>
                            <w:szCs w:val="28"/>
                          </w:rPr>
                        </m:ctrlPr>
                      </m:dPr>
                      <m:e>
                        <m:r>
                          <w:rPr>
                            <w:rFonts w:ascii="Cambria Math" w:hAnsi="Cambria Math" w:cs="Times New Roman"/>
                            <w:sz w:val="28"/>
                            <w:szCs w:val="28"/>
                          </w:rPr>
                          <m:t>n</m:t>
                        </m:r>
                        <m:r>
                          <m:rPr>
                            <m:sty m:val="p"/>
                          </m:rPr>
                          <w:rPr>
                            <w:rFonts w:ascii="Cambria Math" w:hAnsi="Cambria Math" w:cs="Times New Roman"/>
                            <w:sz w:val="28"/>
                            <w:szCs w:val="28"/>
                          </w:rPr>
                          <m:t>+</m:t>
                        </m:r>
                        <m:r>
                          <w:rPr>
                            <w:rFonts w:ascii="Cambria Math" w:hAnsi="Cambria Math" w:cs="Times New Roman"/>
                            <w:sz w:val="28"/>
                            <w:szCs w:val="28"/>
                          </w:rPr>
                          <m:t>1</m:t>
                        </m:r>
                      </m:e>
                    </m:d>
                    <m:ctrlPr>
                      <w:rPr>
                        <w:rFonts w:ascii="Cambria Math" w:hAnsi="Cambria Math" w:cs="Times New Roman"/>
                        <w:i/>
                        <w:sz w:val="28"/>
                        <w:szCs w:val="28"/>
                      </w:rPr>
                    </m:ctrlPr>
                  </m:num>
                  <m:den>
                    <m:r>
                      <w:rPr>
                        <w:rFonts w:ascii="Cambria Math" w:hAnsi="Cambria Math" w:cs="Times New Roman"/>
                        <w:sz w:val="28"/>
                        <w:szCs w:val="28"/>
                      </w:rPr>
                      <m:t>2</m:t>
                    </m:r>
                  </m:den>
                </m:f>
              </m:e>
            </m:d>
          </m:sub>
        </m:sSub>
      </m:oMath>
      <w:r w:rsidRPr="00865D49">
        <w:rPr>
          <w:rFonts w:ascii="Times New Roman" w:hAnsi="Times New Roman" w:cs="Times New Roman"/>
          <w:sz w:val="28"/>
          <w:szCs w:val="28"/>
        </w:rPr>
        <w:t xml:space="preserve">                                                            (1)</w:t>
      </w:r>
    </w:p>
    <w:p w14:paraId="5795C0A9" w14:textId="77777777" w:rsidR="00D75D43" w:rsidRPr="00865D49" w:rsidRDefault="00D75D43" w:rsidP="00D75D43">
      <w:pPr>
        <w:spacing w:after="0" w:line="240" w:lineRule="auto"/>
        <w:jc w:val="both"/>
        <w:rPr>
          <w:rFonts w:ascii="Times New Roman" w:hAnsi="Times New Roman" w:cs="Times New Roman"/>
          <w:sz w:val="28"/>
          <w:szCs w:val="28"/>
        </w:rPr>
      </w:pPr>
    </w:p>
    <w:p w14:paraId="25E2E0E8" w14:textId="7B9C8F6F" w:rsidR="000C684B" w:rsidRPr="00865D49" w:rsidRDefault="000C684B" w:rsidP="00D75D43">
      <w:pPr>
        <w:spacing w:after="0" w:line="240" w:lineRule="auto"/>
        <w:jc w:val="both"/>
        <w:rPr>
          <w:rFonts w:ascii="Times New Roman" w:hAnsi="Times New Roman" w:cs="Times New Roman"/>
          <w:sz w:val="28"/>
          <w:szCs w:val="28"/>
        </w:rPr>
      </w:pPr>
      <w:r w:rsidRPr="00865D49">
        <w:rPr>
          <w:rFonts w:ascii="Times New Roman" w:hAnsi="Times New Roman" w:cs="Times New Roman"/>
          <w:sz w:val="28"/>
          <w:szCs w:val="28"/>
        </w:rPr>
        <w:t xml:space="preserve">                                                 </w:t>
      </w:r>
      <w:r w:rsidR="00F7294E" w:rsidRPr="00865D49">
        <w:rPr>
          <w:rFonts w:ascii="Times New Roman" w:hAnsi="Times New Roman" w:cs="Times New Roman"/>
          <w:sz w:val="28"/>
          <w:szCs w:val="28"/>
        </w:rPr>
        <w:t xml:space="preserve">    </w:t>
      </w:r>
      <w:r w:rsidRPr="00865D49">
        <w:rPr>
          <w:rFonts w:ascii="Times New Roman" w:hAnsi="Times New Roman" w:cs="Times New Roman"/>
          <w:sz w:val="28"/>
          <w:szCs w:val="28"/>
        </w:rPr>
        <w:t xml:space="preserve"> </w:t>
      </w:r>
      <m:oMath>
        <m:acc>
          <m:accPr>
            <m:chr m:val="‾"/>
            <m:ctrlPr>
              <w:rPr>
                <w:rFonts w:ascii="Cambria Math" w:hAnsi="Cambria Math" w:cs="Times New Roman"/>
                <w:sz w:val="28"/>
                <w:szCs w:val="28"/>
              </w:rPr>
            </m:ctrlPr>
          </m:accPr>
          <m:e>
            <m:r>
              <w:rPr>
                <w:rFonts w:ascii="Cambria Math" w:hAnsi="Cambria Math" w:cs="Times New Roman"/>
                <w:sz w:val="28"/>
                <w:szCs w:val="28"/>
              </w:rPr>
              <m:t>x</m:t>
            </m:r>
          </m:e>
        </m:acc>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m:t>
            </m:r>
          </m:num>
          <m:den>
            <m:r>
              <w:rPr>
                <w:rFonts w:ascii="Cambria Math" w:hAnsi="Cambria Math" w:cs="Times New Roman"/>
                <w:sz w:val="28"/>
                <w:szCs w:val="28"/>
              </w:rPr>
              <m:t>n</m:t>
            </m:r>
          </m:den>
        </m:f>
        <m:nary>
          <m:naryPr>
            <m:chr m:val="∑"/>
            <m:limLoc m:val="undOvr"/>
            <m:supHide m:val="1"/>
            <m:ctrlPr>
              <w:rPr>
                <w:rFonts w:ascii="Cambria Math" w:hAnsi="Cambria Math" w:cs="Times New Roman"/>
                <w:sz w:val="28"/>
                <w:szCs w:val="28"/>
              </w:rPr>
            </m:ctrlPr>
          </m:naryPr>
          <m:sub>
            <m:r>
              <w:rPr>
                <w:rFonts w:ascii="Cambria Math" w:hAnsi="Cambria Math" w:cs="Times New Roman"/>
                <w:sz w:val="28"/>
                <w:szCs w:val="28"/>
              </w:rPr>
              <m:t>i</m:t>
            </m:r>
          </m:sub>
          <m:sup>
            <m:r>
              <w:rPr>
                <w:rFonts w:ascii="Cambria Math" w:hAnsi="Cambria Math" w:cs="Times New Roman"/>
                <w:sz w:val="28"/>
                <w:szCs w:val="28"/>
              </w:rPr>
              <m:t>​</m:t>
            </m:r>
          </m:sup>
          <m:e>
            <m:sSub>
              <m:sSubPr>
                <m:ctrlPr>
                  <w:rPr>
                    <w:rFonts w:ascii="Cambria Math" w:hAnsi="Cambria Math" w:cs="Times New Roman"/>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e>
        </m:nary>
      </m:oMath>
      <w:r w:rsidRPr="00865D49">
        <w:rPr>
          <w:rFonts w:ascii="Times New Roman" w:hAnsi="Times New Roman" w:cs="Times New Roman"/>
          <w:sz w:val="28"/>
          <w:szCs w:val="28"/>
        </w:rPr>
        <w:t xml:space="preserve">                                                                 (2)         </w:t>
      </w:r>
    </w:p>
    <w:p w14:paraId="7511B055" w14:textId="77777777" w:rsidR="003757E2" w:rsidRPr="00865D49" w:rsidRDefault="003757E2" w:rsidP="00D75D43">
      <w:pPr>
        <w:spacing w:after="0" w:line="240" w:lineRule="auto"/>
        <w:jc w:val="both"/>
        <w:rPr>
          <w:rFonts w:ascii="Times New Roman" w:hAnsi="Times New Roman" w:cs="Times New Roman"/>
          <w:sz w:val="28"/>
          <w:szCs w:val="28"/>
        </w:rPr>
      </w:pPr>
    </w:p>
    <w:p w14:paraId="270D06C9" w14:textId="5DE03C51" w:rsidR="00D75D43" w:rsidRDefault="00D75D43" w:rsidP="003757E2">
      <w:pPr>
        <w:spacing w:after="0" w:line="240" w:lineRule="auto"/>
        <w:ind w:firstLine="709"/>
        <w:jc w:val="both"/>
        <w:rPr>
          <w:rFonts w:ascii="Times New Roman" w:hAnsi="Times New Roman" w:cs="Times New Roman"/>
          <w:sz w:val="28"/>
          <w:szCs w:val="28"/>
        </w:rPr>
      </w:pPr>
      <w:r w:rsidRPr="00865D49">
        <w:rPr>
          <w:rFonts w:ascii="Times New Roman" w:hAnsi="Times New Roman" w:cs="Times New Roman"/>
          <w:sz w:val="28"/>
          <w:szCs w:val="28"/>
        </w:rPr>
        <w:t>Для измерения разброса</w:t>
      </w:r>
      <w:r w:rsidR="00087FD7" w:rsidRPr="00865D49">
        <w:rPr>
          <w:rFonts w:ascii="Times New Roman" w:hAnsi="Times New Roman" w:cs="Times New Roman"/>
          <w:sz w:val="28"/>
          <w:szCs w:val="28"/>
        </w:rPr>
        <w:t xml:space="preserve"> </w:t>
      </w:r>
      <w:r w:rsidRPr="00865D49">
        <w:rPr>
          <w:rFonts w:ascii="Times New Roman" w:hAnsi="Times New Roman" w:cs="Times New Roman"/>
          <w:sz w:val="28"/>
          <w:szCs w:val="28"/>
        </w:rPr>
        <w:t>данных относительно их среднего значения использовалс</w:t>
      </w:r>
      <w:r w:rsidR="00087FD7" w:rsidRPr="00865D49">
        <w:rPr>
          <w:rFonts w:ascii="Times New Roman" w:hAnsi="Times New Roman" w:cs="Times New Roman"/>
          <w:sz w:val="28"/>
          <w:szCs w:val="28"/>
        </w:rPr>
        <w:t>я показатель</w:t>
      </w:r>
      <w:r w:rsidRPr="00865D49">
        <w:rPr>
          <w:rFonts w:ascii="Times New Roman" w:hAnsi="Times New Roman" w:cs="Times New Roman"/>
          <w:sz w:val="28"/>
          <w:szCs w:val="28"/>
        </w:rPr>
        <w:t xml:space="preserve"> стандартно</w:t>
      </w:r>
      <w:r w:rsidR="00087FD7" w:rsidRPr="00865D49">
        <w:rPr>
          <w:rFonts w:ascii="Times New Roman" w:hAnsi="Times New Roman" w:cs="Times New Roman"/>
          <w:sz w:val="28"/>
          <w:szCs w:val="28"/>
        </w:rPr>
        <w:t>го</w:t>
      </w:r>
      <w:r w:rsidRPr="00865D49">
        <w:rPr>
          <w:rFonts w:ascii="Times New Roman" w:hAnsi="Times New Roman" w:cs="Times New Roman"/>
          <w:sz w:val="28"/>
          <w:szCs w:val="28"/>
        </w:rPr>
        <w:t xml:space="preserve"> отклонени</w:t>
      </w:r>
      <w:r w:rsidR="00087FD7" w:rsidRPr="00865D49">
        <w:rPr>
          <w:rFonts w:ascii="Times New Roman" w:hAnsi="Times New Roman" w:cs="Times New Roman"/>
          <w:sz w:val="28"/>
          <w:szCs w:val="28"/>
        </w:rPr>
        <w:t>я</w:t>
      </w:r>
      <w:r w:rsidR="003757E2" w:rsidRPr="00865D49">
        <w:rPr>
          <w:rFonts w:ascii="Times New Roman" w:hAnsi="Times New Roman" w:cs="Times New Roman"/>
          <w:sz w:val="28"/>
          <w:szCs w:val="28"/>
        </w:rPr>
        <w:t xml:space="preserve"> </w:t>
      </w:r>
      <w:r w:rsidR="00087FD7" w:rsidRPr="00865D49">
        <w:rPr>
          <w:rFonts w:ascii="Times New Roman" w:hAnsi="Times New Roman" w:cs="Times New Roman"/>
          <w:sz w:val="28"/>
          <w:szCs w:val="28"/>
        </w:rPr>
        <w:t xml:space="preserve">для выборки </w:t>
      </w:r>
      <w:r w:rsidR="003757E2" w:rsidRPr="00865D49">
        <w:rPr>
          <w:rFonts w:ascii="Times New Roman" w:hAnsi="Times New Roman" w:cs="Times New Roman"/>
          <w:sz w:val="28"/>
          <w:szCs w:val="28"/>
        </w:rPr>
        <w:t>(формула 3)</w:t>
      </w:r>
      <w:r w:rsidRPr="00865D49">
        <w:rPr>
          <w:rFonts w:ascii="Times New Roman" w:hAnsi="Times New Roman" w:cs="Times New Roman"/>
          <w:sz w:val="28"/>
          <w:szCs w:val="28"/>
        </w:rPr>
        <w:t>.</w:t>
      </w:r>
    </w:p>
    <w:p w14:paraId="39CA1C5F" w14:textId="77777777" w:rsidR="00D75D43" w:rsidRDefault="00D75D43" w:rsidP="00D75D43">
      <w:pPr>
        <w:spacing w:after="0" w:line="240" w:lineRule="auto"/>
        <w:jc w:val="both"/>
        <w:rPr>
          <w:rFonts w:ascii="Times New Roman" w:hAnsi="Times New Roman" w:cs="Times New Roman"/>
          <w:sz w:val="28"/>
          <w:szCs w:val="28"/>
        </w:rPr>
      </w:pPr>
    </w:p>
    <w:p w14:paraId="1781E8A5" w14:textId="362E563F" w:rsidR="003757E2" w:rsidRPr="00F41606" w:rsidRDefault="003757E2" w:rsidP="003757E2">
      <w:pPr>
        <w:spacing w:after="0" w:line="240" w:lineRule="auto"/>
        <w:jc w:val="center"/>
        <w:rPr>
          <w:rFonts w:ascii="Times New Roman" w:hAnsi="Times New Roman" w:cs="Times New Roman"/>
          <w:sz w:val="28"/>
          <w:szCs w:val="28"/>
        </w:rPr>
      </w:pPr>
      <w:r w:rsidRPr="003757E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757E2">
        <w:rPr>
          <w:rFonts w:ascii="Times New Roman" w:hAnsi="Times New Roman" w:cs="Times New Roman"/>
          <w:sz w:val="28"/>
          <w:szCs w:val="28"/>
        </w:rPr>
        <w:t xml:space="preserve"> </w:t>
      </w:r>
      <m:oMath>
        <m:r>
          <w:rPr>
            <w:rFonts w:ascii="Cambria Math" w:hAnsi="Cambria Math" w:cs="Times New Roman"/>
            <w:sz w:val="28"/>
            <w:szCs w:val="28"/>
          </w:rPr>
          <m:t>s</m:t>
        </m:r>
        <m:r>
          <m:rPr>
            <m:sty m:val="p"/>
          </m:rPr>
          <w:rPr>
            <w:rFonts w:ascii="Cambria Math" w:hAnsi="Cambria Math" w:cs="Times New Roman"/>
            <w:sz w:val="28"/>
            <w:szCs w:val="28"/>
          </w:rPr>
          <m:t>=</m:t>
        </m:r>
        <m:rad>
          <m:radPr>
            <m:degHide m:val="1"/>
            <m:ctrlPr>
              <w:rPr>
                <w:rFonts w:ascii="Cambria Math" w:hAnsi="Cambria Math" w:cs="Times New Roman"/>
                <w:sz w:val="28"/>
                <w:szCs w:val="28"/>
              </w:rPr>
            </m:ctrlPr>
          </m:radPr>
          <m:deg/>
          <m:e>
            <m:f>
              <m:fPr>
                <m:ctrlPr>
                  <w:rPr>
                    <w:rFonts w:ascii="Cambria Math" w:hAnsi="Cambria Math" w:cs="Times New Roman"/>
                    <w:sz w:val="28"/>
                    <w:szCs w:val="28"/>
                  </w:rPr>
                </m:ctrlPr>
              </m:fPr>
              <m:num>
                <m:nary>
                  <m:naryPr>
                    <m:chr m:val="∑"/>
                    <m:limLoc m:val="undOvr"/>
                    <m:supHide m:val="1"/>
                    <m:ctrlPr>
                      <w:rPr>
                        <w:rFonts w:ascii="Cambria Math" w:hAnsi="Cambria Math" w:cs="Times New Roman"/>
                        <w:sz w:val="28"/>
                        <w:szCs w:val="28"/>
                      </w:rPr>
                    </m:ctrlPr>
                  </m:naryPr>
                  <m:sub>
                    <m:r>
                      <w:rPr>
                        <w:rFonts w:ascii="Cambria Math" w:hAnsi="Cambria Math" w:cs="Times New Roman"/>
                        <w:sz w:val="28"/>
                        <w:szCs w:val="28"/>
                      </w:rPr>
                      <m:t>i</m:t>
                    </m:r>
                  </m:sub>
                  <m:sup>
                    <m:r>
                      <w:rPr>
                        <w:rFonts w:ascii="Cambria Math" w:hAnsi="Cambria Math" w:cs="Times New Roman"/>
                        <w:sz w:val="28"/>
                        <w:szCs w:val="28"/>
                      </w:rPr>
                      <m:t>​</m:t>
                    </m:r>
                  </m:sup>
                  <m:e>
                    <m:sSup>
                      <m:sSupPr>
                        <m:ctrlPr>
                          <w:rPr>
                            <w:rFonts w:ascii="Cambria Math" w:hAnsi="Cambria Math" w:cs="Times New Roman"/>
                            <w:sz w:val="28"/>
                            <w:szCs w:val="28"/>
                          </w:rPr>
                        </m:ctrlPr>
                      </m:sSupPr>
                      <m:e>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x</m:t>
                                </m:r>
                              </m:e>
                            </m:acc>
                          </m:e>
                        </m:d>
                      </m:e>
                      <m:sup>
                        <m:r>
                          <w:rPr>
                            <w:rFonts w:ascii="Cambria Math" w:hAnsi="Cambria Math" w:cs="Times New Roman"/>
                            <w:sz w:val="28"/>
                            <w:szCs w:val="28"/>
                          </w:rPr>
                          <m:t>2</m:t>
                        </m:r>
                      </m:sup>
                    </m:sSup>
                  </m:e>
                </m:nary>
              </m:num>
              <m:den>
                <m:r>
                  <w:rPr>
                    <w:rFonts w:ascii="Cambria Math" w:hAnsi="Cambria Math" w:cs="Times New Roman"/>
                    <w:sz w:val="28"/>
                    <w:szCs w:val="28"/>
                  </w:rPr>
                  <m:t>n</m:t>
                </m:r>
                <m:r>
                  <m:rPr>
                    <m:sty m:val="p"/>
                  </m:rPr>
                  <w:rPr>
                    <w:rFonts w:ascii="Cambria Math" w:hAnsi="Cambria Math" w:cs="Times New Roman"/>
                    <w:sz w:val="28"/>
                    <w:szCs w:val="28"/>
                  </w:rPr>
                  <m:t>-</m:t>
                </m:r>
                <m:r>
                  <w:rPr>
                    <w:rFonts w:ascii="Cambria Math" w:hAnsi="Cambria Math" w:cs="Times New Roman"/>
                    <w:sz w:val="28"/>
                    <w:szCs w:val="28"/>
                  </w:rPr>
                  <m:t>1</m:t>
                </m:r>
              </m:den>
            </m:f>
          </m:e>
        </m:rad>
      </m:oMath>
      <w:r w:rsidRPr="003757E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757E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757E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757E2">
        <w:rPr>
          <w:rFonts w:ascii="Times New Roman" w:hAnsi="Times New Roman" w:cs="Times New Roman"/>
          <w:sz w:val="28"/>
          <w:szCs w:val="28"/>
        </w:rPr>
        <w:t xml:space="preserve">   (</w:t>
      </w:r>
      <w:r>
        <w:rPr>
          <w:rFonts w:ascii="Times New Roman" w:hAnsi="Times New Roman" w:cs="Times New Roman"/>
          <w:sz w:val="28"/>
          <w:szCs w:val="28"/>
        </w:rPr>
        <w:t>3</w:t>
      </w:r>
      <w:r w:rsidRPr="003757E2">
        <w:rPr>
          <w:rFonts w:ascii="Times New Roman" w:hAnsi="Times New Roman" w:cs="Times New Roman"/>
          <w:sz w:val="28"/>
          <w:szCs w:val="28"/>
        </w:rPr>
        <w:t xml:space="preserve">)         </w:t>
      </w:r>
    </w:p>
    <w:p w14:paraId="30D447B1" w14:textId="77777777" w:rsidR="00087FD7" w:rsidRDefault="00087FD7" w:rsidP="00087FD7">
      <w:pPr>
        <w:spacing w:after="0" w:line="240" w:lineRule="auto"/>
        <w:jc w:val="both"/>
        <w:rPr>
          <w:rFonts w:ascii="Times New Roman" w:hAnsi="Times New Roman" w:cs="Times New Roman"/>
          <w:sz w:val="28"/>
          <w:szCs w:val="28"/>
        </w:rPr>
      </w:pPr>
    </w:p>
    <w:p w14:paraId="4750C869" w14:textId="56D3EB7A" w:rsidR="00087FD7" w:rsidRPr="00087FD7" w:rsidRDefault="00087FD7" w:rsidP="00087F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087FD7">
        <w:rPr>
          <w:rFonts w:ascii="Times New Roman" w:hAnsi="Times New Roman" w:cs="Times New Roman"/>
          <w:sz w:val="28"/>
          <w:szCs w:val="28"/>
        </w:rPr>
        <w:t>S</w:t>
      </w:r>
      <w:r>
        <w:rPr>
          <w:rFonts w:ascii="Times New Roman" w:hAnsi="Times New Roman" w:cs="Times New Roman"/>
          <w:sz w:val="28"/>
          <w:szCs w:val="28"/>
        </w:rPr>
        <w:t xml:space="preserve"> – </w:t>
      </w:r>
      <w:r w:rsidRPr="00087FD7">
        <w:rPr>
          <w:rFonts w:ascii="Times New Roman" w:hAnsi="Times New Roman" w:cs="Times New Roman"/>
          <w:sz w:val="28"/>
          <w:szCs w:val="28"/>
        </w:rPr>
        <w:t>стандартное отклонение выборки;</w:t>
      </w:r>
    </w:p>
    <w:p w14:paraId="01254C60" w14:textId="303FC1F4" w:rsidR="00087FD7" w:rsidRPr="00087FD7" w:rsidRDefault="00087FD7" w:rsidP="00087FD7">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rPr>
        <w:lastRenderedPageBreak/>
        <w:t>x</w:t>
      </w:r>
      <w:r w:rsidRPr="00087FD7">
        <w:rPr>
          <w:rFonts w:ascii="Times New Roman" w:hAnsi="Times New Roman" w:cs="Times New Roman"/>
          <w:sz w:val="28"/>
          <w:szCs w:val="28"/>
          <w:vertAlign w:val="subscript"/>
          <w:lang w:val="en-US"/>
        </w:rPr>
        <w:t>i</w:t>
      </w:r>
      <w:r>
        <w:rPr>
          <w:rFonts w:ascii="Times New Roman" w:hAnsi="Times New Roman" w:cs="Times New Roman"/>
          <w:sz w:val="28"/>
          <w:szCs w:val="28"/>
        </w:rPr>
        <w:t xml:space="preserve"> – </w:t>
      </w:r>
      <w:r w:rsidRPr="00087FD7">
        <w:rPr>
          <w:rFonts w:ascii="Times New Roman" w:hAnsi="Times New Roman" w:cs="Times New Roman"/>
          <w:sz w:val="28"/>
          <w:szCs w:val="28"/>
        </w:rPr>
        <w:t>каждое отдельное значение в выборке;</w:t>
      </w:r>
    </w:p>
    <w:p w14:paraId="52629B5D" w14:textId="77777777" w:rsidR="00605207" w:rsidRDefault="00087FD7" w:rsidP="00605207">
      <w:pPr>
        <w:spacing w:after="0" w:line="240" w:lineRule="auto"/>
        <w:jc w:val="both"/>
        <w:rPr>
          <w:rFonts w:ascii="Times New Roman" w:hAnsi="Times New Roman" w:cs="Times New Roman"/>
          <w:sz w:val="28"/>
          <w:szCs w:val="28"/>
        </w:rPr>
      </w:pPr>
      <w:r w:rsidRPr="00087FD7">
        <w:rPr>
          <w:rFonts w:ascii="Times New Roman" w:hAnsi="Times New Roman" w:cs="Times New Roman"/>
          <w:sz w:val="28"/>
          <w:szCs w:val="28"/>
        </w:rPr>
        <w:t>x̄</w:t>
      </w:r>
      <w:r>
        <w:rPr>
          <w:rFonts w:ascii="Times New Roman" w:hAnsi="Times New Roman" w:cs="Times New Roman"/>
          <w:sz w:val="28"/>
          <w:szCs w:val="28"/>
        </w:rPr>
        <w:t xml:space="preserve"> </w:t>
      </w:r>
      <w:r w:rsidR="00605207">
        <w:rPr>
          <w:rFonts w:ascii="Times New Roman" w:hAnsi="Times New Roman" w:cs="Times New Roman"/>
          <w:sz w:val="28"/>
          <w:szCs w:val="28"/>
        </w:rPr>
        <w:t xml:space="preserve">– </w:t>
      </w:r>
      <w:r w:rsidRPr="00087FD7">
        <w:rPr>
          <w:rFonts w:ascii="Times New Roman" w:hAnsi="Times New Roman" w:cs="Times New Roman"/>
          <w:sz w:val="28"/>
          <w:szCs w:val="28"/>
        </w:rPr>
        <w:t>среднее арифметическое выборки;</w:t>
      </w:r>
    </w:p>
    <w:p w14:paraId="720DE6B9" w14:textId="3294B1EC" w:rsidR="00087FD7" w:rsidRDefault="00087FD7" w:rsidP="00605207">
      <w:pPr>
        <w:spacing w:after="0" w:line="240" w:lineRule="auto"/>
        <w:jc w:val="both"/>
        <w:rPr>
          <w:rFonts w:ascii="Times New Roman" w:hAnsi="Times New Roman" w:cs="Times New Roman"/>
          <w:sz w:val="28"/>
          <w:szCs w:val="28"/>
        </w:rPr>
      </w:pPr>
      <w:r w:rsidRPr="00087FD7">
        <w:rPr>
          <w:rFonts w:ascii="Times New Roman" w:hAnsi="Times New Roman" w:cs="Times New Roman"/>
          <w:sz w:val="28"/>
          <w:szCs w:val="28"/>
        </w:rPr>
        <w:t>n</w:t>
      </w:r>
      <w:r w:rsidR="00605207">
        <w:rPr>
          <w:rFonts w:ascii="Times New Roman" w:hAnsi="Times New Roman" w:cs="Times New Roman"/>
          <w:sz w:val="28"/>
          <w:szCs w:val="28"/>
        </w:rPr>
        <w:t xml:space="preserve"> – </w:t>
      </w:r>
      <w:r w:rsidRPr="00087FD7">
        <w:rPr>
          <w:rFonts w:ascii="Times New Roman" w:hAnsi="Times New Roman" w:cs="Times New Roman"/>
          <w:sz w:val="28"/>
          <w:szCs w:val="28"/>
        </w:rPr>
        <w:t>количество элементов в выборке.</w:t>
      </w:r>
    </w:p>
    <w:p w14:paraId="19AF29B4" w14:textId="137B529F" w:rsidR="00D75D43" w:rsidRPr="00865D49" w:rsidRDefault="00D75D43" w:rsidP="00087FD7">
      <w:pPr>
        <w:spacing w:after="0" w:line="240" w:lineRule="auto"/>
        <w:ind w:firstLine="709"/>
        <w:jc w:val="both"/>
        <w:rPr>
          <w:rFonts w:ascii="Times New Roman" w:hAnsi="Times New Roman" w:cs="Times New Roman"/>
          <w:sz w:val="28"/>
          <w:szCs w:val="28"/>
        </w:rPr>
      </w:pPr>
      <w:r w:rsidRPr="00574041">
        <w:rPr>
          <w:rFonts w:ascii="Times New Roman" w:hAnsi="Times New Roman" w:cs="Times New Roman"/>
          <w:sz w:val="28"/>
          <w:szCs w:val="28"/>
        </w:rPr>
        <w:t>Для</w:t>
      </w:r>
      <w:r>
        <w:rPr>
          <w:rFonts w:ascii="Times New Roman" w:hAnsi="Times New Roman" w:cs="Times New Roman"/>
          <w:sz w:val="28"/>
          <w:szCs w:val="28"/>
        </w:rPr>
        <w:t xml:space="preserve"> </w:t>
      </w:r>
      <w:r w:rsidRPr="00574041">
        <w:rPr>
          <w:rFonts w:ascii="Times New Roman" w:hAnsi="Times New Roman" w:cs="Times New Roman"/>
          <w:sz w:val="28"/>
          <w:szCs w:val="28"/>
        </w:rPr>
        <w:t xml:space="preserve">оценки </w:t>
      </w:r>
      <w:r w:rsidRPr="00865D49">
        <w:rPr>
          <w:rFonts w:ascii="Times New Roman" w:hAnsi="Times New Roman" w:cs="Times New Roman"/>
          <w:sz w:val="28"/>
          <w:szCs w:val="28"/>
        </w:rPr>
        <w:t>статистически значимой связи между двумя качественными признаками</w:t>
      </w:r>
      <w:r w:rsidRPr="00865D49">
        <w:rPr>
          <w:rFonts w:ascii="Times New Roman" w:hAnsi="Times New Roman" w:cs="Times New Roman"/>
          <w:b/>
          <w:bCs/>
          <w:sz w:val="28"/>
          <w:szCs w:val="28"/>
        </w:rPr>
        <w:t xml:space="preserve"> </w:t>
      </w:r>
      <w:r w:rsidRPr="00865D49">
        <w:rPr>
          <w:rFonts w:ascii="Times New Roman" w:hAnsi="Times New Roman" w:cs="Times New Roman"/>
          <w:sz w:val="28"/>
          <w:szCs w:val="28"/>
        </w:rPr>
        <w:t>применялся точный критерий Фишера – непараметрический статистический метод, применяемый для анализа таблиц сопряженности 2×2</w:t>
      </w:r>
      <w:r w:rsidR="00087FD7" w:rsidRPr="00865D49">
        <w:rPr>
          <w:rFonts w:ascii="Times New Roman" w:hAnsi="Times New Roman" w:cs="Times New Roman"/>
          <w:sz w:val="28"/>
          <w:szCs w:val="28"/>
        </w:rPr>
        <w:t xml:space="preserve"> (формула 4)</w:t>
      </w:r>
      <w:r w:rsidRPr="00865D49">
        <w:rPr>
          <w:rFonts w:ascii="Times New Roman" w:hAnsi="Times New Roman" w:cs="Times New Roman"/>
          <w:sz w:val="28"/>
          <w:szCs w:val="28"/>
        </w:rPr>
        <w:t xml:space="preserve">. В отличие от классического критерия χ² (хи-квадрат), тест Фишера используется только для малых выборок. </w:t>
      </w:r>
      <w:r w:rsidR="00087FD7" w:rsidRPr="00865D49">
        <w:rPr>
          <w:rFonts w:ascii="Times New Roman" w:hAnsi="Times New Roman" w:cs="Times New Roman"/>
          <w:sz w:val="28"/>
          <w:szCs w:val="28"/>
        </w:rPr>
        <w:t xml:space="preserve">                                              </w:t>
      </w:r>
    </w:p>
    <w:p w14:paraId="6A911309" w14:textId="19B495B3" w:rsidR="00087FD7" w:rsidRPr="00865D49" w:rsidRDefault="00087FD7" w:rsidP="00087FD7">
      <w:pPr>
        <w:spacing w:after="0" w:line="240" w:lineRule="auto"/>
        <w:jc w:val="both"/>
        <w:rPr>
          <w:rFonts w:ascii="Times New Roman" w:hAnsi="Times New Roman" w:cs="Times New Roman"/>
          <w:sz w:val="28"/>
          <w:szCs w:val="28"/>
        </w:rPr>
      </w:pPr>
    </w:p>
    <w:p w14:paraId="7E23ED62" w14:textId="225E8DEA" w:rsidR="00087FD7" w:rsidRPr="00865D49" w:rsidRDefault="00087FD7" w:rsidP="00087FD7">
      <w:pPr>
        <w:spacing w:after="0" w:line="240" w:lineRule="auto"/>
        <w:ind w:firstLine="709"/>
        <w:jc w:val="both"/>
        <w:rPr>
          <w:rFonts w:ascii="Times New Roman" w:hAnsi="Times New Roman" w:cs="Times New Roman"/>
          <w:sz w:val="28"/>
          <w:szCs w:val="28"/>
        </w:rPr>
      </w:pPr>
      <w:r w:rsidRPr="00865D49">
        <w:rPr>
          <w:rFonts w:ascii="Times New Roman" w:hAnsi="Times New Roman" w:cs="Times New Roman"/>
          <w:sz w:val="28"/>
          <w:szCs w:val="28"/>
        </w:rPr>
        <w:t xml:space="preserve">                                    </w:t>
      </w:r>
      <m:oMath>
        <m:r>
          <w:rPr>
            <w:rFonts w:ascii="Cambria Math" w:hAnsi="Cambria Math" w:cs="Times New Roman"/>
            <w:sz w:val="28"/>
            <w:szCs w:val="28"/>
          </w:rPr>
          <m:t>P</m:t>
        </m:r>
        <m:r>
          <m:rPr>
            <m:sty m:val="p"/>
          </m:rPr>
          <w:rPr>
            <w:rFonts w:ascii="Cambria Math" w:hAnsi="Cambria Math" w:cs="Times New Roman"/>
            <w:sz w:val="28"/>
            <w:szCs w:val="28"/>
          </w:rPr>
          <m:t>=</m:t>
        </m:r>
        <m:f>
          <m:fPr>
            <m:ctrlPr>
              <w:rPr>
                <w:rFonts w:ascii="Cambria Math" w:hAnsi="Cambria Math" w:cs="Times New Roman"/>
                <w:sz w:val="28"/>
                <w:szCs w:val="28"/>
              </w:rPr>
            </m:ctrlPr>
          </m:fPr>
          <m:num>
            <m:d>
              <m:dPr>
                <m:ctrlPr>
                  <w:rPr>
                    <w:rFonts w:ascii="Cambria Math" w:hAnsi="Cambria Math" w:cs="Times New Roman"/>
                    <w:sz w:val="28"/>
                    <w:szCs w:val="28"/>
                  </w:rPr>
                </m:ctrlPr>
              </m:dPr>
              <m:e>
                <m:r>
                  <w:rPr>
                    <w:rFonts w:ascii="Cambria Math" w:hAnsi="Cambria Math" w:cs="Times New Roman"/>
                    <w:sz w:val="28"/>
                    <w:szCs w:val="28"/>
                  </w:rPr>
                  <m:t>a</m:t>
                </m:r>
                <m:r>
                  <m:rPr>
                    <m:sty m:val="p"/>
                  </m:rPr>
                  <w:rPr>
                    <w:rFonts w:ascii="Cambria Math" w:hAnsi="Cambria Math" w:cs="Times New Roman"/>
                    <w:sz w:val="28"/>
                    <w:szCs w:val="28"/>
                  </w:rPr>
                  <m:t>+</m:t>
                </m:r>
                <m:r>
                  <w:rPr>
                    <w:rFonts w:ascii="Cambria Math" w:hAnsi="Cambria Math" w:cs="Times New Roman"/>
                    <w:sz w:val="28"/>
                    <w:szCs w:val="28"/>
                  </w:rPr>
                  <m:t>b</m:t>
                </m:r>
              </m:e>
            </m:d>
            <m:r>
              <m:rPr>
                <m:sty m:val="p"/>
              </m:rPr>
              <w:rPr>
                <w:rFonts w:ascii="Cambria Math" w:hAnsi="Cambria Math" w:cs="Times New Roman"/>
                <w:sz w:val="28"/>
                <w:szCs w:val="28"/>
              </w:rPr>
              <m:t>!</m:t>
            </m:r>
            <m:r>
              <w:rPr>
                <w:rFonts w:ascii="Cambria Math" w:hAnsi="Cambria Math" w:cs="Times New Roman"/>
                <w:sz w:val="28"/>
                <w:szCs w:val="28"/>
              </w:rPr>
              <m:t> </m:t>
            </m:r>
            <m:d>
              <m:dPr>
                <m:ctrlPr>
                  <w:rPr>
                    <w:rFonts w:ascii="Cambria Math" w:hAnsi="Cambria Math" w:cs="Times New Roman"/>
                    <w:sz w:val="28"/>
                    <w:szCs w:val="28"/>
                  </w:rPr>
                </m:ctrlPr>
              </m:dPr>
              <m:e>
                <m:r>
                  <w:rPr>
                    <w:rFonts w:ascii="Cambria Math" w:hAnsi="Cambria Math" w:cs="Times New Roman"/>
                    <w:sz w:val="28"/>
                    <w:szCs w:val="28"/>
                  </w:rPr>
                  <m:t>c</m:t>
                </m:r>
                <m:r>
                  <m:rPr>
                    <m:sty m:val="p"/>
                  </m:rPr>
                  <w:rPr>
                    <w:rFonts w:ascii="Cambria Math" w:hAnsi="Cambria Math" w:cs="Times New Roman"/>
                    <w:sz w:val="28"/>
                    <w:szCs w:val="28"/>
                  </w:rPr>
                  <m:t>+</m:t>
                </m:r>
                <m:r>
                  <w:rPr>
                    <w:rFonts w:ascii="Cambria Math" w:hAnsi="Cambria Math" w:cs="Times New Roman"/>
                    <w:sz w:val="28"/>
                    <w:szCs w:val="28"/>
                  </w:rPr>
                  <m:t>d</m:t>
                </m:r>
              </m:e>
            </m:d>
            <m:r>
              <m:rPr>
                <m:sty m:val="p"/>
              </m:rPr>
              <w:rPr>
                <w:rFonts w:ascii="Cambria Math" w:hAnsi="Cambria Math" w:cs="Times New Roman"/>
                <w:sz w:val="28"/>
                <w:szCs w:val="28"/>
              </w:rPr>
              <m:t>!</m:t>
            </m:r>
            <m:r>
              <w:rPr>
                <w:rFonts w:ascii="Cambria Math" w:hAnsi="Cambria Math" w:cs="Times New Roman"/>
                <w:sz w:val="28"/>
                <w:szCs w:val="28"/>
              </w:rPr>
              <m:t> </m:t>
            </m:r>
            <m:d>
              <m:dPr>
                <m:ctrlPr>
                  <w:rPr>
                    <w:rFonts w:ascii="Cambria Math" w:hAnsi="Cambria Math" w:cs="Times New Roman"/>
                    <w:sz w:val="28"/>
                    <w:szCs w:val="28"/>
                  </w:rPr>
                </m:ctrlPr>
              </m:dPr>
              <m:e>
                <m:r>
                  <w:rPr>
                    <w:rFonts w:ascii="Cambria Math" w:hAnsi="Cambria Math" w:cs="Times New Roman"/>
                    <w:sz w:val="28"/>
                    <w:szCs w:val="28"/>
                  </w:rPr>
                  <m:t>a</m:t>
                </m:r>
                <m:r>
                  <m:rPr>
                    <m:sty m:val="p"/>
                  </m:rPr>
                  <w:rPr>
                    <w:rFonts w:ascii="Cambria Math" w:hAnsi="Cambria Math" w:cs="Times New Roman"/>
                    <w:sz w:val="28"/>
                    <w:szCs w:val="28"/>
                  </w:rPr>
                  <m:t>+</m:t>
                </m:r>
                <m:r>
                  <w:rPr>
                    <w:rFonts w:ascii="Cambria Math" w:hAnsi="Cambria Math" w:cs="Times New Roman"/>
                    <w:sz w:val="28"/>
                    <w:szCs w:val="28"/>
                  </w:rPr>
                  <m:t>c</m:t>
                </m:r>
              </m:e>
            </m:d>
            <m:r>
              <m:rPr>
                <m:sty m:val="p"/>
              </m:rPr>
              <w:rPr>
                <w:rFonts w:ascii="Cambria Math" w:hAnsi="Cambria Math" w:cs="Times New Roman"/>
                <w:sz w:val="28"/>
                <w:szCs w:val="28"/>
              </w:rPr>
              <m:t>!</m:t>
            </m:r>
            <m:r>
              <w:rPr>
                <w:rFonts w:ascii="Cambria Math" w:hAnsi="Cambria Math" w:cs="Times New Roman"/>
                <w:sz w:val="28"/>
                <w:szCs w:val="28"/>
              </w:rPr>
              <m:t> </m:t>
            </m:r>
            <m:d>
              <m:dPr>
                <m:ctrlPr>
                  <w:rPr>
                    <w:rFonts w:ascii="Cambria Math" w:hAnsi="Cambria Math" w:cs="Times New Roman"/>
                    <w:sz w:val="28"/>
                    <w:szCs w:val="28"/>
                  </w:rPr>
                </m:ctrlPr>
              </m:dPr>
              <m:e>
                <m:r>
                  <w:rPr>
                    <w:rFonts w:ascii="Cambria Math" w:hAnsi="Cambria Math" w:cs="Times New Roman"/>
                    <w:sz w:val="28"/>
                    <w:szCs w:val="28"/>
                  </w:rPr>
                  <m:t>b</m:t>
                </m:r>
                <m:r>
                  <m:rPr>
                    <m:sty m:val="p"/>
                  </m:rPr>
                  <w:rPr>
                    <w:rFonts w:ascii="Cambria Math" w:hAnsi="Cambria Math" w:cs="Times New Roman"/>
                    <w:sz w:val="28"/>
                    <w:szCs w:val="28"/>
                  </w:rPr>
                  <m:t>+</m:t>
                </m:r>
                <m:r>
                  <w:rPr>
                    <w:rFonts w:ascii="Cambria Math" w:hAnsi="Cambria Math" w:cs="Times New Roman"/>
                    <w:sz w:val="28"/>
                    <w:szCs w:val="28"/>
                  </w:rPr>
                  <m:t>d</m:t>
                </m:r>
              </m:e>
            </m:d>
            <m:r>
              <m:rPr>
                <m:sty m:val="p"/>
              </m:rPr>
              <w:rPr>
                <w:rFonts w:ascii="Cambria Math" w:hAnsi="Cambria Math" w:cs="Times New Roman"/>
                <w:sz w:val="28"/>
                <w:szCs w:val="28"/>
              </w:rPr>
              <m:t>!</m:t>
            </m:r>
          </m:num>
          <m:den>
            <m:r>
              <w:rPr>
                <w:rFonts w:ascii="Cambria Math" w:hAnsi="Cambria Math" w:cs="Times New Roman"/>
                <w:sz w:val="28"/>
                <w:szCs w:val="28"/>
              </w:rPr>
              <m:t>a</m:t>
            </m:r>
            <m:r>
              <m:rPr>
                <m:sty m:val="p"/>
              </m:rPr>
              <w:rPr>
                <w:rFonts w:ascii="Cambria Math" w:hAnsi="Cambria Math" w:cs="Times New Roman"/>
                <w:sz w:val="28"/>
                <w:szCs w:val="28"/>
              </w:rPr>
              <m:t>!</m:t>
            </m:r>
            <m:r>
              <w:rPr>
                <w:rFonts w:ascii="Cambria Math" w:hAnsi="Cambria Math" w:cs="Times New Roman"/>
                <w:sz w:val="28"/>
                <w:szCs w:val="28"/>
              </w:rPr>
              <m:t> b</m:t>
            </m:r>
            <m:r>
              <m:rPr>
                <m:sty m:val="p"/>
              </m:rPr>
              <w:rPr>
                <w:rFonts w:ascii="Cambria Math" w:hAnsi="Cambria Math" w:cs="Times New Roman"/>
                <w:sz w:val="28"/>
                <w:szCs w:val="28"/>
              </w:rPr>
              <m:t>!</m:t>
            </m:r>
            <m:r>
              <w:rPr>
                <w:rFonts w:ascii="Cambria Math" w:hAnsi="Cambria Math" w:cs="Times New Roman"/>
                <w:sz w:val="28"/>
                <w:szCs w:val="28"/>
              </w:rPr>
              <m:t> c</m:t>
            </m:r>
            <m:r>
              <m:rPr>
                <m:sty m:val="p"/>
              </m:rPr>
              <w:rPr>
                <w:rFonts w:ascii="Cambria Math" w:hAnsi="Cambria Math" w:cs="Times New Roman"/>
                <w:sz w:val="28"/>
                <w:szCs w:val="28"/>
              </w:rPr>
              <m:t>!</m:t>
            </m:r>
            <m:r>
              <w:rPr>
                <w:rFonts w:ascii="Cambria Math" w:hAnsi="Cambria Math" w:cs="Times New Roman"/>
                <w:sz w:val="28"/>
                <w:szCs w:val="28"/>
              </w:rPr>
              <m:t> d</m:t>
            </m:r>
            <m:r>
              <m:rPr>
                <m:sty m:val="p"/>
              </m:rPr>
              <w:rPr>
                <w:rFonts w:ascii="Cambria Math" w:hAnsi="Cambria Math" w:cs="Times New Roman"/>
                <w:sz w:val="28"/>
                <w:szCs w:val="28"/>
              </w:rPr>
              <m:t>!</m:t>
            </m:r>
            <m:r>
              <w:rPr>
                <w:rFonts w:ascii="Cambria Math" w:hAnsi="Cambria Math" w:cs="Times New Roman"/>
                <w:sz w:val="28"/>
                <w:szCs w:val="28"/>
              </w:rPr>
              <m:t> N</m:t>
            </m:r>
            <m:r>
              <m:rPr>
                <m:sty m:val="p"/>
              </m:rPr>
              <w:rPr>
                <w:rFonts w:ascii="Cambria Math" w:hAnsi="Cambria Math" w:cs="Times New Roman"/>
                <w:sz w:val="28"/>
                <w:szCs w:val="28"/>
              </w:rPr>
              <m:t>!</m:t>
            </m:r>
          </m:den>
        </m:f>
      </m:oMath>
      <w:r w:rsidRPr="00865D49">
        <w:rPr>
          <w:rFonts w:ascii="Times New Roman" w:hAnsi="Times New Roman" w:cs="Times New Roman"/>
          <w:sz w:val="28"/>
          <w:szCs w:val="28"/>
        </w:rPr>
        <w:t xml:space="preserve">                                         (4)</w:t>
      </w:r>
    </w:p>
    <w:p w14:paraId="6FDF92EA" w14:textId="77777777" w:rsidR="00D75D43" w:rsidRPr="00865D49" w:rsidRDefault="00D75D43" w:rsidP="00D75D43">
      <w:pPr>
        <w:spacing w:after="0" w:line="240" w:lineRule="auto"/>
        <w:jc w:val="both"/>
        <w:rPr>
          <w:rFonts w:ascii="Times New Roman" w:hAnsi="Times New Roman" w:cs="Times New Roman"/>
          <w:sz w:val="28"/>
          <w:szCs w:val="28"/>
        </w:rPr>
      </w:pPr>
    </w:p>
    <w:p w14:paraId="7DC39145" w14:textId="1BCF9400" w:rsidR="00087FD7" w:rsidRPr="00865D49" w:rsidRDefault="0036457A" w:rsidP="0036457A">
      <w:pPr>
        <w:spacing w:after="0" w:line="240" w:lineRule="auto"/>
        <w:jc w:val="both"/>
        <w:rPr>
          <w:rFonts w:ascii="Times New Roman" w:hAnsi="Times New Roman" w:cs="Times New Roman"/>
          <w:sz w:val="28"/>
          <w:szCs w:val="28"/>
        </w:rPr>
      </w:pPr>
      <w:r w:rsidRPr="00865D49">
        <w:rPr>
          <w:rFonts w:ascii="Times New Roman" w:hAnsi="Times New Roman" w:cs="Times New Roman"/>
          <w:sz w:val="28"/>
          <w:szCs w:val="28"/>
        </w:rPr>
        <w:t>г</w:t>
      </w:r>
      <w:r w:rsidR="00087FD7" w:rsidRPr="00865D49">
        <w:rPr>
          <w:rFonts w:ascii="Times New Roman" w:hAnsi="Times New Roman" w:cs="Times New Roman"/>
          <w:sz w:val="28"/>
          <w:szCs w:val="28"/>
        </w:rPr>
        <w:t>де</w:t>
      </w:r>
      <w:r w:rsidRPr="00865D49">
        <w:rPr>
          <w:rFonts w:ascii="Times New Roman" w:hAnsi="Times New Roman" w:cs="Times New Roman"/>
          <w:sz w:val="28"/>
          <w:szCs w:val="28"/>
        </w:rPr>
        <w:t xml:space="preserve"> </w:t>
      </w:r>
      <w:r w:rsidR="00087FD7" w:rsidRPr="00865D49">
        <w:rPr>
          <w:rFonts w:ascii="Times New Roman" w:hAnsi="Times New Roman" w:cs="Times New Roman"/>
          <w:sz w:val="28"/>
          <w:szCs w:val="28"/>
        </w:rPr>
        <w:t>a, b, c, d</w:t>
      </w:r>
      <w:r w:rsidRPr="00865D49">
        <w:rPr>
          <w:rFonts w:ascii="Times New Roman" w:hAnsi="Times New Roman" w:cs="Times New Roman"/>
          <w:sz w:val="28"/>
          <w:szCs w:val="28"/>
        </w:rPr>
        <w:t xml:space="preserve"> – </w:t>
      </w:r>
      <w:r w:rsidR="00E7326E" w:rsidRPr="00865D49">
        <w:rPr>
          <w:rFonts w:ascii="Times New Roman" w:hAnsi="Times New Roman" w:cs="Times New Roman"/>
          <w:sz w:val="28"/>
          <w:szCs w:val="28"/>
        </w:rPr>
        <w:t xml:space="preserve">фактические </w:t>
      </w:r>
      <w:r w:rsidR="00087FD7" w:rsidRPr="00865D49">
        <w:rPr>
          <w:rFonts w:ascii="Times New Roman" w:hAnsi="Times New Roman" w:cs="Times New Roman"/>
          <w:sz w:val="28"/>
          <w:szCs w:val="28"/>
        </w:rPr>
        <w:t>частоты в ячейках таблицы</w:t>
      </w:r>
      <w:r w:rsidRPr="00865D49">
        <w:rPr>
          <w:rFonts w:ascii="Times New Roman" w:hAnsi="Times New Roman" w:cs="Times New Roman"/>
          <w:sz w:val="28"/>
          <w:szCs w:val="28"/>
        </w:rPr>
        <w:t>;</w:t>
      </w:r>
    </w:p>
    <w:p w14:paraId="1AFD167C" w14:textId="4C088CC1" w:rsidR="0036457A" w:rsidRPr="00865D49" w:rsidRDefault="00087FD7" w:rsidP="0036457A">
      <w:pPr>
        <w:spacing w:after="0" w:line="240" w:lineRule="auto"/>
        <w:jc w:val="both"/>
        <w:rPr>
          <w:rFonts w:ascii="Times New Roman" w:hAnsi="Times New Roman" w:cs="Times New Roman"/>
          <w:sz w:val="28"/>
          <w:szCs w:val="28"/>
        </w:rPr>
      </w:pPr>
      <w:r w:rsidRPr="00865D49">
        <w:rPr>
          <w:rFonts w:ascii="Times New Roman" w:hAnsi="Times New Roman" w:cs="Times New Roman"/>
          <w:sz w:val="28"/>
          <w:szCs w:val="28"/>
        </w:rPr>
        <w:t>n</w:t>
      </w:r>
      <w:r w:rsidR="0036457A" w:rsidRPr="00865D49">
        <w:rPr>
          <w:rFonts w:ascii="Times New Roman" w:hAnsi="Times New Roman" w:cs="Times New Roman"/>
          <w:sz w:val="28"/>
          <w:szCs w:val="28"/>
        </w:rPr>
        <w:t xml:space="preserve"> – </w:t>
      </w:r>
      <w:r w:rsidRPr="00865D49">
        <w:rPr>
          <w:rFonts w:ascii="Times New Roman" w:hAnsi="Times New Roman" w:cs="Times New Roman"/>
          <w:sz w:val="28"/>
          <w:szCs w:val="28"/>
        </w:rPr>
        <w:t>общее число наблюдений (a + b + c + d)</w:t>
      </w:r>
      <w:r w:rsidR="0036457A" w:rsidRPr="00865D49">
        <w:rPr>
          <w:rFonts w:ascii="Times New Roman" w:hAnsi="Times New Roman" w:cs="Times New Roman"/>
          <w:sz w:val="28"/>
          <w:szCs w:val="28"/>
        </w:rPr>
        <w:t>;</w:t>
      </w:r>
    </w:p>
    <w:p w14:paraId="3660DC0E" w14:textId="02B165B3" w:rsidR="00087FD7" w:rsidRPr="00865D49" w:rsidRDefault="00087FD7" w:rsidP="0036457A">
      <w:pPr>
        <w:spacing w:after="0" w:line="240" w:lineRule="auto"/>
        <w:jc w:val="both"/>
        <w:rPr>
          <w:rFonts w:ascii="Times New Roman" w:hAnsi="Times New Roman" w:cs="Times New Roman"/>
          <w:sz w:val="28"/>
          <w:szCs w:val="28"/>
        </w:rPr>
      </w:pPr>
      <w:r w:rsidRPr="00865D49">
        <w:rPr>
          <w:rFonts w:ascii="Times New Roman" w:hAnsi="Times New Roman" w:cs="Times New Roman"/>
          <w:sz w:val="28"/>
          <w:szCs w:val="28"/>
        </w:rPr>
        <w:t>!</w:t>
      </w:r>
      <w:r w:rsidR="0036457A" w:rsidRPr="00865D49">
        <w:rPr>
          <w:rFonts w:ascii="Times New Roman" w:hAnsi="Times New Roman" w:cs="Times New Roman"/>
          <w:sz w:val="28"/>
          <w:szCs w:val="28"/>
        </w:rPr>
        <w:t xml:space="preserve"> – </w:t>
      </w:r>
      <w:r w:rsidRPr="00865D49">
        <w:rPr>
          <w:rFonts w:ascii="Times New Roman" w:hAnsi="Times New Roman" w:cs="Times New Roman"/>
          <w:sz w:val="28"/>
          <w:szCs w:val="28"/>
        </w:rPr>
        <w:t xml:space="preserve">знак факториала </w:t>
      </w:r>
      <w:r w:rsidR="00E7326E" w:rsidRPr="00865D49">
        <w:rPr>
          <w:rFonts w:ascii="Times New Roman" w:hAnsi="Times New Roman" w:cs="Times New Roman"/>
          <w:sz w:val="28"/>
          <w:szCs w:val="28"/>
        </w:rPr>
        <w:t xml:space="preserve">числа </w:t>
      </w:r>
      <w:r w:rsidRPr="00865D49">
        <w:rPr>
          <w:rFonts w:ascii="Times New Roman" w:hAnsi="Times New Roman" w:cs="Times New Roman"/>
          <w:sz w:val="28"/>
          <w:szCs w:val="28"/>
        </w:rPr>
        <w:t>(произведение всех чисел от 1 до данного числа).</w:t>
      </w:r>
    </w:p>
    <w:p w14:paraId="28DE3188" w14:textId="0A7BA7DC" w:rsidR="00087FD7" w:rsidRPr="00865D49" w:rsidRDefault="006366CE" w:rsidP="006366CE">
      <w:pPr>
        <w:spacing w:after="0" w:line="240" w:lineRule="auto"/>
        <w:ind w:firstLine="709"/>
        <w:jc w:val="both"/>
        <w:rPr>
          <w:rFonts w:ascii="Times New Roman" w:hAnsi="Times New Roman" w:cs="Times New Roman"/>
          <w:sz w:val="28"/>
          <w:szCs w:val="28"/>
        </w:rPr>
      </w:pPr>
      <w:r w:rsidRPr="00865D49">
        <w:rPr>
          <w:rFonts w:ascii="Times New Roman" w:hAnsi="Times New Roman" w:cs="Times New Roman"/>
          <w:sz w:val="28"/>
          <w:szCs w:val="28"/>
        </w:rPr>
        <w:t xml:space="preserve">Чтобы подтвердить гипотезу (например, о наличии связи между фактором и исходом), одно значение </w:t>
      </w:r>
      <w:r w:rsidRPr="00865D49">
        <w:rPr>
          <w:rFonts w:ascii="Times New Roman" w:hAnsi="Times New Roman" w:cs="Times New Roman"/>
          <w:i/>
          <w:iCs/>
          <w:sz w:val="28"/>
          <w:szCs w:val="28"/>
        </w:rPr>
        <w:t>p</w:t>
      </w:r>
      <w:r w:rsidRPr="00865D49">
        <w:rPr>
          <w:rFonts w:ascii="Times New Roman" w:hAnsi="Times New Roman" w:cs="Times New Roman"/>
          <w:sz w:val="28"/>
          <w:szCs w:val="28"/>
        </w:rPr>
        <w:t xml:space="preserve"> для наблюдаемой таблицы не всегда показательно. Для окончательного вывода рассчитывается двустороннее </w:t>
      </w:r>
      <w:r w:rsidRPr="00865D49">
        <w:rPr>
          <w:rFonts w:ascii="Times New Roman" w:hAnsi="Times New Roman" w:cs="Times New Roman"/>
          <w:i/>
          <w:iCs/>
          <w:sz w:val="28"/>
          <w:szCs w:val="28"/>
        </w:rPr>
        <w:t>p</w:t>
      </w:r>
      <w:r w:rsidRPr="00865D49">
        <w:rPr>
          <w:rFonts w:ascii="Times New Roman" w:hAnsi="Times New Roman" w:cs="Times New Roman"/>
          <w:sz w:val="28"/>
          <w:szCs w:val="28"/>
        </w:rPr>
        <w:t xml:space="preserve">-значение: суммируются вероятности всех возможных таблиц с теми же маргинальными суммами, которые имеют такую же или меньшую вероятность, чем наблюдаемая таблица. Если полученный итог </w:t>
      </w:r>
      <w:r w:rsidR="00093DE2" w:rsidRPr="00865D49">
        <w:rPr>
          <w:rFonts w:ascii="Times New Roman" w:hAnsi="Times New Roman" w:cs="Times New Roman"/>
          <w:sz w:val="28"/>
          <w:szCs w:val="28"/>
        </w:rPr>
        <w:t xml:space="preserve">оказывается </w:t>
      </w:r>
      <w:r w:rsidRPr="00865D49">
        <w:rPr>
          <w:rFonts w:ascii="Times New Roman" w:hAnsi="Times New Roman" w:cs="Times New Roman"/>
          <w:sz w:val="28"/>
          <w:szCs w:val="28"/>
        </w:rPr>
        <w:t xml:space="preserve">меньше принятого уровня значимости (обычно </w:t>
      </w:r>
      <w:r w:rsidR="00093DE2" w:rsidRPr="00865D49">
        <w:rPr>
          <w:rFonts w:ascii="Times New Roman" w:hAnsi="Times New Roman" w:cs="Times New Roman"/>
          <w:sz w:val="28"/>
          <w:szCs w:val="28"/>
        </w:rPr>
        <w:t>α</w:t>
      </w:r>
      <w:r w:rsidRPr="00865D49">
        <w:rPr>
          <w:rFonts w:ascii="Times New Roman" w:hAnsi="Times New Roman" w:cs="Times New Roman"/>
          <w:sz w:val="28"/>
          <w:szCs w:val="28"/>
        </w:rPr>
        <w:t>= 0</w:t>
      </w:r>
      <w:r w:rsidR="00093DE2" w:rsidRPr="00865D49">
        <w:rPr>
          <w:rFonts w:ascii="Times New Roman" w:hAnsi="Times New Roman" w:cs="Times New Roman"/>
          <w:sz w:val="28"/>
          <w:szCs w:val="28"/>
        </w:rPr>
        <w:t>.</w:t>
      </w:r>
      <w:r w:rsidRPr="00865D49">
        <w:rPr>
          <w:rFonts w:ascii="Times New Roman" w:hAnsi="Times New Roman" w:cs="Times New Roman"/>
          <w:sz w:val="28"/>
          <w:szCs w:val="28"/>
        </w:rPr>
        <w:t>05), нулевая гипотеза отвергается</w:t>
      </w:r>
      <w:r w:rsidR="00093DE2" w:rsidRPr="00865D49">
        <w:rPr>
          <w:rFonts w:ascii="Times New Roman" w:hAnsi="Times New Roman" w:cs="Times New Roman"/>
          <w:sz w:val="28"/>
          <w:szCs w:val="28"/>
        </w:rPr>
        <w:t>.</w:t>
      </w:r>
    </w:p>
    <w:p w14:paraId="6A11F8B9" w14:textId="538DB5DE" w:rsidR="00C46E0A" w:rsidRDefault="00D75D43" w:rsidP="00C46E0A">
      <w:pPr>
        <w:tabs>
          <w:tab w:val="num" w:pos="720"/>
        </w:tabs>
        <w:spacing w:after="0" w:line="240" w:lineRule="auto"/>
        <w:ind w:firstLine="709"/>
        <w:jc w:val="both"/>
        <w:rPr>
          <w:rFonts w:ascii="Times New Roman" w:hAnsi="Times New Roman" w:cs="Times New Roman"/>
          <w:sz w:val="28"/>
          <w:szCs w:val="28"/>
        </w:rPr>
      </w:pPr>
      <w:r w:rsidRPr="00865D49">
        <w:rPr>
          <w:rFonts w:ascii="Times New Roman" w:hAnsi="Times New Roman" w:cs="Times New Roman"/>
          <w:sz w:val="28"/>
          <w:szCs w:val="28"/>
        </w:rPr>
        <w:t>Для оценки различий между двумя независимыми выборками применялся U-критерий Манна-Уитни – непарамет</w:t>
      </w:r>
      <w:r w:rsidRPr="00E30BCC">
        <w:rPr>
          <w:rFonts w:ascii="Times New Roman" w:hAnsi="Times New Roman" w:cs="Times New Roman"/>
          <w:sz w:val="28"/>
          <w:szCs w:val="28"/>
        </w:rPr>
        <w:t>рический статистический метод, который определяет, насколько значения в одной группе значимо выше или ниже, чем в другой.</w:t>
      </w:r>
      <w:r>
        <w:rPr>
          <w:rFonts w:ascii="Times New Roman" w:hAnsi="Times New Roman" w:cs="Times New Roman"/>
          <w:sz w:val="28"/>
          <w:szCs w:val="28"/>
        </w:rPr>
        <w:t xml:space="preserve"> Обоснованием выбора критерия Манна-Уитни и </w:t>
      </w:r>
      <w:r w:rsidRPr="00E30BCC">
        <w:rPr>
          <w:rFonts w:ascii="Times New Roman" w:hAnsi="Times New Roman" w:cs="Times New Roman"/>
          <w:sz w:val="28"/>
          <w:szCs w:val="28"/>
        </w:rPr>
        <w:t>исполь</w:t>
      </w:r>
      <w:r>
        <w:rPr>
          <w:rFonts w:ascii="Times New Roman" w:hAnsi="Times New Roman" w:cs="Times New Roman"/>
          <w:sz w:val="28"/>
          <w:szCs w:val="28"/>
        </w:rPr>
        <w:t xml:space="preserve">зования его </w:t>
      </w:r>
      <w:r w:rsidRPr="00E30BCC">
        <w:rPr>
          <w:rFonts w:ascii="Times New Roman" w:hAnsi="Times New Roman" w:cs="Times New Roman"/>
          <w:sz w:val="28"/>
          <w:szCs w:val="28"/>
        </w:rPr>
        <w:t>вместо параметрического t-критерия Стьюдента</w:t>
      </w:r>
      <w:r>
        <w:rPr>
          <w:rFonts w:ascii="Times New Roman" w:hAnsi="Times New Roman" w:cs="Times New Roman"/>
          <w:sz w:val="28"/>
          <w:szCs w:val="28"/>
        </w:rPr>
        <w:t xml:space="preserve"> было то, что в данном исследовании </w:t>
      </w:r>
      <w:r w:rsidRPr="00E30BCC">
        <w:rPr>
          <w:rFonts w:ascii="Times New Roman" w:hAnsi="Times New Roman" w:cs="Times New Roman"/>
          <w:sz w:val="28"/>
          <w:szCs w:val="28"/>
        </w:rPr>
        <w:t>распределен</w:t>
      </w:r>
      <w:r>
        <w:rPr>
          <w:rFonts w:ascii="Times New Roman" w:hAnsi="Times New Roman" w:cs="Times New Roman"/>
          <w:sz w:val="28"/>
          <w:szCs w:val="28"/>
        </w:rPr>
        <w:t>ие д</w:t>
      </w:r>
      <w:r w:rsidRPr="00E30BCC">
        <w:rPr>
          <w:rFonts w:ascii="Times New Roman" w:hAnsi="Times New Roman" w:cs="Times New Roman"/>
          <w:sz w:val="28"/>
          <w:szCs w:val="28"/>
        </w:rPr>
        <w:t>анны</w:t>
      </w:r>
      <w:r>
        <w:rPr>
          <w:rFonts w:ascii="Times New Roman" w:hAnsi="Times New Roman" w:cs="Times New Roman"/>
          <w:sz w:val="28"/>
          <w:szCs w:val="28"/>
        </w:rPr>
        <w:t xml:space="preserve">х отличалось от нормального распределения, </w:t>
      </w:r>
      <w:r w:rsidRPr="00E30BCC">
        <w:rPr>
          <w:rFonts w:ascii="Times New Roman" w:hAnsi="Times New Roman" w:cs="Times New Roman"/>
          <w:sz w:val="28"/>
          <w:szCs w:val="28"/>
        </w:rPr>
        <w:t>исследовались</w:t>
      </w:r>
      <w:r>
        <w:rPr>
          <w:rFonts w:ascii="Times New Roman" w:hAnsi="Times New Roman" w:cs="Times New Roman"/>
          <w:sz w:val="28"/>
          <w:szCs w:val="28"/>
        </w:rPr>
        <w:t xml:space="preserve"> </w:t>
      </w:r>
      <w:r w:rsidRPr="00E30BCC">
        <w:rPr>
          <w:rFonts w:ascii="Times New Roman" w:hAnsi="Times New Roman" w:cs="Times New Roman"/>
          <w:sz w:val="28"/>
          <w:szCs w:val="28"/>
        </w:rPr>
        <w:t>порядковы</w:t>
      </w:r>
      <w:r>
        <w:rPr>
          <w:rFonts w:ascii="Times New Roman" w:hAnsi="Times New Roman" w:cs="Times New Roman"/>
          <w:sz w:val="28"/>
          <w:szCs w:val="28"/>
        </w:rPr>
        <w:t>е</w:t>
      </w:r>
      <w:r w:rsidRPr="00E30BCC">
        <w:rPr>
          <w:rFonts w:ascii="Times New Roman" w:hAnsi="Times New Roman" w:cs="Times New Roman"/>
          <w:sz w:val="28"/>
          <w:szCs w:val="28"/>
        </w:rPr>
        <w:t xml:space="preserve"> шкал</w:t>
      </w:r>
      <w:r>
        <w:rPr>
          <w:rFonts w:ascii="Times New Roman" w:hAnsi="Times New Roman" w:cs="Times New Roman"/>
          <w:sz w:val="28"/>
          <w:szCs w:val="28"/>
        </w:rPr>
        <w:t>ы</w:t>
      </w:r>
      <w:r w:rsidRPr="00E30BCC">
        <w:rPr>
          <w:rFonts w:ascii="Times New Roman" w:hAnsi="Times New Roman" w:cs="Times New Roman"/>
          <w:sz w:val="28"/>
          <w:szCs w:val="28"/>
        </w:rPr>
        <w:t xml:space="preserve"> (</w:t>
      </w:r>
      <w:r>
        <w:rPr>
          <w:rFonts w:ascii="Times New Roman" w:hAnsi="Times New Roman" w:cs="Times New Roman"/>
          <w:sz w:val="28"/>
          <w:szCs w:val="28"/>
        </w:rPr>
        <w:t xml:space="preserve">качественные признаки – </w:t>
      </w:r>
      <w:r w:rsidRPr="00E30BCC">
        <w:rPr>
          <w:rFonts w:ascii="Times New Roman" w:hAnsi="Times New Roman" w:cs="Times New Roman"/>
          <w:sz w:val="28"/>
          <w:szCs w:val="28"/>
        </w:rPr>
        <w:t>оценки, баллы)</w:t>
      </w:r>
      <w:r>
        <w:rPr>
          <w:rFonts w:ascii="Times New Roman" w:hAnsi="Times New Roman" w:cs="Times New Roman"/>
          <w:sz w:val="28"/>
          <w:szCs w:val="28"/>
        </w:rPr>
        <w:t>, был относительно небольшой объем выборки</w:t>
      </w:r>
      <w:r w:rsidRPr="00E30BCC">
        <w:rPr>
          <w:rFonts w:ascii="Times New Roman" w:hAnsi="Times New Roman" w:cs="Times New Roman"/>
          <w:sz w:val="28"/>
          <w:szCs w:val="28"/>
        </w:rPr>
        <w:t>.</w:t>
      </w:r>
      <w:r>
        <w:rPr>
          <w:rFonts w:ascii="Times New Roman" w:hAnsi="Times New Roman" w:cs="Times New Roman"/>
          <w:sz w:val="28"/>
          <w:szCs w:val="28"/>
        </w:rPr>
        <w:t xml:space="preserve"> </w:t>
      </w:r>
      <w:r w:rsidRPr="00E30BCC">
        <w:rPr>
          <w:rFonts w:ascii="Times New Roman" w:hAnsi="Times New Roman" w:cs="Times New Roman"/>
          <w:sz w:val="28"/>
          <w:szCs w:val="28"/>
        </w:rPr>
        <w:t>Основная гипотеза (H₀)</w:t>
      </w:r>
      <w:r>
        <w:rPr>
          <w:rFonts w:ascii="Times New Roman" w:hAnsi="Times New Roman" w:cs="Times New Roman"/>
          <w:sz w:val="28"/>
          <w:szCs w:val="28"/>
        </w:rPr>
        <w:t xml:space="preserve"> предполагала отсутствие р</w:t>
      </w:r>
      <w:r w:rsidRPr="00E30BCC">
        <w:rPr>
          <w:rFonts w:ascii="Times New Roman" w:hAnsi="Times New Roman" w:cs="Times New Roman"/>
          <w:sz w:val="28"/>
          <w:szCs w:val="28"/>
        </w:rPr>
        <w:t>азличий между двумя группами.</w:t>
      </w:r>
      <w:r>
        <w:rPr>
          <w:rFonts w:ascii="Times New Roman" w:hAnsi="Times New Roman" w:cs="Times New Roman"/>
          <w:sz w:val="28"/>
          <w:szCs w:val="28"/>
        </w:rPr>
        <w:t xml:space="preserve"> </w:t>
      </w:r>
      <w:r w:rsidRPr="00E30BCC">
        <w:rPr>
          <w:rFonts w:ascii="Times New Roman" w:hAnsi="Times New Roman" w:cs="Times New Roman"/>
          <w:sz w:val="28"/>
          <w:szCs w:val="28"/>
        </w:rPr>
        <w:t>Альтернативная гипотеза (H₁)</w:t>
      </w:r>
      <w:r>
        <w:rPr>
          <w:rFonts w:ascii="Times New Roman" w:hAnsi="Times New Roman" w:cs="Times New Roman"/>
          <w:sz w:val="28"/>
          <w:szCs w:val="28"/>
        </w:rPr>
        <w:t>, которую было необходимо проверить, предполагала, что у</w:t>
      </w:r>
      <w:r w:rsidRPr="00E30BCC">
        <w:rPr>
          <w:rFonts w:ascii="Times New Roman" w:hAnsi="Times New Roman" w:cs="Times New Roman"/>
          <w:sz w:val="28"/>
          <w:szCs w:val="28"/>
        </w:rPr>
        <w:t>ровень признака в одной группе статистически значимо выше или ниже, чем в другой.</w:t>
      </w:r>
      <w:r w:rsidR="00C46E0A" w:rsidRPr="00C46E0A">
        <w:rPr>
          <w:rFonts w:ascii="Arial" w:eastAsia="Times New Roman" w:hAnsi="Arial" w:cs="Arial"/>
          <w:b/>
          <w:bCs/>
          <w:sz w:val="30"/>
          <w:szCs w:val="30"/>
        </w:rPr>
        <w:t xml:space="preserve"> </w:t>
      </w:r>
      <w:r w:rsidR="00C46E0A" w:rsidRPr="00C46E0A">
        <w:rPr>
          <w:rFonts w:ascii="Times New Roman" w:hAnsi="Times New Roman" w:cs="Times New Roman"/>
          <w:sz w:val="28"/>
          <w:szCs w:val="28"/>
        </w:rPr>
        <w:t>Эмпирическое значение</w:t>
      </w:r>
      <w:r w:rsidR="00C46E0A">
        <w:rPr>
          <w:rFonts w:ascii="Times New Roman" w:hAnsi="Times New Roman" w:cs="Times New Roman"/>
          <w:sz w:val="28"/>
          <w:szCs w:val="28"/>
        </w:rPr>
        <w:t xml:space="preserve"> </w:t>
      </w:r>
      <w:r w:rsidR="004100F9">
        <w:rPr>
          <w:rFonts w:ascii="Times New Roman" w:hAnsi="Times New Roman" w:cs="Times New Roman"/>
          <w:sz w:val="28"/>
          <w:szCs w:val="28"/>
        </w:rPr>
        <w:t xml:space="preserve">критерия Манна-Уитни определялось по </w:t>
      </w:r>
      <w:r w:rsidR="004100F9" w:rsidRPr="004100F9">
        <w:rPr>
          <w:rFonts w:ascii="Times New Roman" w:hAnsi="Times New Roman" w:cs="Times New Roman"/>
          <w:sz w:val="28"/>
          <w:szCs w:val="28"/>
        </w:rPr>
        <w:t>ф</w:t>
      </w:r>
      <w:r w:rsidR="00C46E0A" w:rsidRPr="004100F9">
        <w:rPr>
          <w:rFonts w:ascii="Times New Roman" w:hAnsi="Times New Roman" w:cs="Times New Roman"/>
          <w:sz w:val="28"/>
          <w:szCs w:val="28"/>
        </w:rPr>
        <w:t>ормул</w:t>
      </w:r>
      <w:r w:rsidR="004100F9" w:rsidRPr="004100F9">
        <w:rPr>
          <w:rFonts w:ascii="Times New Roman" w:hAnsi="Times New Roman" w:cs="Times New Roman"/>
          <w:sz w:val="28"/>
          <w:szCs w:val="28"/>
        </w:rPr>
        <w:t>е</w:t>
      </w:r>
      <w:r w:rsidR="00C46E0A" w:rsidRPr="004100F9">
        <w:rPr>
          <w:rFonts w:ascii="Times New Roman" w:hAnsi="Times New Roman" w:cs="Times New Roman"/>
          <w:sz w:val="28"/>
          <w:szCs w:val="28"/>
        </w:rPr>
        <w:t xml:space="preserve"> расчета для малых выборок</w:t>
      </w:r>
      <w:r w:rsidR="004100F9" w:rsidRPr="004100F9">
        <w:rPr>
          <w:rFonts w:ascii="Times New Roman" w:hAnsi="Times New Roman" w:cs="Times New Roman"/>
          <w:sz w:val="28"/>
          <w:szCs w:val="28"/>
        </w:rPr>
        <w:t xml:space="preserve"> (формула 5)</w:t>
      </w:r>
      <w:r w:rsidR="00CD7EE7">
        <w:rPr>
          <w:rFonts w:ascii="Times New Roman" w:hAnsi="Times New Roman" w:cs="Times New Roman"/>
          <w:sz w:val="28"/>
          <w:szCs w:val="28"/>
        </w:rPr>
        <w:t>.</w:t>
      </w:r>
    </w:p>
    <w:p w14:paraId="5097799C" w14:textId="77777777" w:rsidR="00CD7EE7" w:rsidRDefault="00CD7EE7" w:rsidP="00C46E0A">
      <w:pPr>
        <w:tabs>
          <w:tab w:val="num" w:pos="720"/>
        </w:tabs>
        <w:spacing w:after="0" w:line="240" w:lineRule="auto"/>
        <w:ind w:firstLine="709"/>
        <w:jc w:val="both"/>
        <w:rPr>
          <w:rFonts w:ascii="Times New Roman" w:hAnsi="Times New Roman" w:cs="Times New Roman"/>
          <w:sz w:val="28"/>
          <w:szCs w:val="28"/>
        </w:rPr>
      </w:pPr>
    </w:p>
    <w:p w14:paraId="3B19FB66" w14:textId="6581893A" w:rsidR="00CD7EE7" w:rsidRPr="00CD7EE7" w:rsidRDefault="00CD7EE7" w:rsidP="00C46E0A">
      <w:pPr>
        <w:tabs>
          <w:tab w:val="num" w:pos="720"/>
        </w:tabs>
        <w:spacing w:after="0" w:line="240" w:lineRule="auto"/>
        <w:ind w:firstLine="709"/>
        <w:jc w:val="both"/>
        <w:rPr>
          <w:rFonts w:ascii="Times New Roman" w:hAnsi="Times New Roman" w:cs="Times New Roman"/>
          <w:b/>
          <w:bCs/>
          <w:sz w:val="28"/>
          <w:szCs w:val="28"/>
        </w:rPr>
      </w:pPr>
      <m:oMath>
        <m:r>
          <w:rPr>
            <w:rFonts w:ascii="Cambria Math" w:hAnsi="Cambria Math" w:cs="Times New Roman"/>
            <w:sz w:val="28"/>
            <w:szCs w:val="28"/>
          </w:rPr>
          <m:t>U1</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lang w:val="en-US"/>
          </w:rPr>
          <m:t>n</m:t>
        </m:r>
        <m:r>
          <w:rPr>
            <w:rFonts w:ascii="Cambria Math" w:hAnsi="Cambria Math" w:cs="Times New Roman"/>
            <w:sz w:val="28"/>
            <w:szCs w:val="28"/>
          </w:rPr>
          <m:t>1·</m:t>
        </m:r>
        <m:r>
          <w:rPr>
            <w:rFonts w:ascii="Cambria Math" w:hAnsi="Cambria Math" w:cs="Times New Roman"/>
            <w:sz w:val="28"/>
            <w:szCs w:val="28"/>
            <w:lang w:val="en-US"/>
          </w:rPr>
          <m:t>n</m:t>
        </m:r>
        <m:r>
          <w:rPr>
            <w:rFonts w:ascii="Cambria Math" w:hAnsi="Cambria Math" w:cs="Times New Roman"/>
            <w:sz w:val="28"/>
            <w:szCs w:val="28"/>
          </w:rPr>
          <m:t>2+</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n</m:t>
                </m:r>
              </m:e>
              <m:sub>
                <m:r>
                  <w:rPr>
                    <w:rFonts w:ascii="Cambria Math" w:hAnsi="Cambria Math" w:cs="Times New Roman"/>
                    <w:sz w:val="28"/>
                    <w:szCs w:val="28"/>
                  </w:rPr>
                  <m:t>1</m:t>
                </m:r>
              </m:sub>
            </m:sSub>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n</m:t>
                    </m:r>
                  </m:e>
                  <m:sub>
                    <m: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1</m:t>
                </m:r>
              </m:e>
            </m:d>
          </m:num>
          <m:den>
            <m:r>
              <w:rPr>
                <w:rFonts w:ascii="Cambria Math" w:hAnsi="Cambria Math" w:cs="Times New Roman"/>
                <w:sz w:val="28"/>
                <w:szCs w:val="28"/>
              </w:rPr>
              <m:t>2</m:t>
            </m:r>
          </m:den>
        </m:f>
        <m:r>
          <w:rPr>
            <w:rFonts w:ascii="Cambria Math" w:hAnsi="Cambria Math" w:cs="Times New Roman"/>
            <w:sz w:val="28"/>
            <w:szCs w:val="28"/>
          </w:rPr>
          <m:t>;     U2</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2</m:t>
            </m:r>
          </m:sub>
        </m:sSub>
        <m:r>
          <m:rPr>
            <m:sty m:val="p"/>
          </m:rPr>
          <w:rPr>
            <w:rFonts w:ascii="Cambria Math" w:hAnsi="Cambria Math" w:cs="Times New Roman"/>
            <w:sz w:val="28"/>
            <w:szCs w:val="28"/>
          </w:rPr>
          <m:t>-n</m:t>
        </m:r>
        <m:r>
          <w:rPr>
            <w:rFonts w:ascii="Cambria Math" w:hAnsi="Cambria Math" w:cs="Times New Roman"/>
            <w:sz w:val="28"/>
            <w:szCs w:val="28"/>
          </w:rPr>
          <m:t>1·</m:t>
        </m:r>
        <m:r>
          <w:rPr>
            <w:rFonts w:ascii="Cambria Math" w:hAnsi="Cambria Math" w:cs="Times New Roman"/>
            <w:sz w:val="28"/>
            <w:szCs w:val="28"/>
            <w:lang w:val="en-US"/>
          </w:rPr>
          <m:t>n</m:t>
        </m:r>
        <m:r>
          <w:rPr>
            <w:rFonts w:ascii="Cambria Math" w:hAnsi="Cambria Math" w:cs="Times New Roman"/>
            <w:sz w:val="28"/>
            <w:szCs w:val="28"/>
          </w:rPr>
          <m:t>2</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n</m:t>
                </m:r>
              </m:e>
              <m:sub>
                <m:r>
                  <w:rPr>
                    <w:rFonts w:ascii="Cambria Math" w:hAnsi="Cambria Math" w:cs="Times New Roman"/>
                    <w:sz w:val="28"/>
                    <w:szCs w:val="28"/>
                  </w:rPr>
                  <m:t>2</m:t>
                </m:r>
              </m:sub>
            </m:sSub>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n</m:t>
                    </m:r>
                  </m:e>
                  <m:sub>
                    <m:r>
                      <w:rPr>
                        <w:rFonts w:ascii="Cambria Math" w:hAnsi="Cambria Math" w:cs="Times New Roman"/>
                        <w:sz w:val="28"/>
                        <w:szCs w:val="28"/>
                      </w:rPr>
                      <m:t>2</m:t>
                    </m:r>
                  </m:sub>
                </m:sSub>
                <m:r>
                  <m:rPr>
                    <m:sty m:val="p"/>
                  </m:rPr>
                  <w:rPr>
                    <w:rFonts w:ascii="Cambria Math" w:hAnsi="Cambria Math" w:cs="Times New Roman"/>
                    <w:sz w:val="28"/>
                    <w:szCs w:val="28"/>
                  </w:rPr>
                  <m:t>+</m:t>
                </m:r>
                <m:r>
                  <w:rPr>
                    <w:rFonts w:ascii="Cambria Math" w:hAnsi="Cambria Math" w:cs="Times New Roman"/>
                    <w:sz w:val="28"/>
                    <w:szCs w:val="28"/>
                  </w:rPr>
                  <m:t>1</m:t>
                </m:r>
              </m:e>
            </m:d>
          </m:num>
          <m:den>
            <m:r>
              <w:rPr>
                <w:rFonts w:ascii="Cambria Math" w:hAnsi="Cambria Math" w:cs="Times New Roman"/>
                <w:sz w:val="28"/>
                <w:szCs w:val="28"/>
              </w:rPr>
              <m:t>2</m:t>
            </m:r>
          </m:den>
        </m:f>
        <m:r>
          <w:rPr>
            <w:rFonts w:ascii="Cambria Math" w:hAnsi="Cambria Math" w:cs="Times New Roman"/>
            <w:sz w:val="28"/>
            <w:szCs w:val="28"/>
          </w:rPr>
          <m:t xml:space="preserve"> </m:t>
        </m:r>
      </m:oMath>
      <w:r w:rsidRPr="00CD7EE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D7EE7">
        <w:rPr>
          <w:rFonts w:ascii="Times New Roman" w:hAnsi="Times New Roman" w:cs="Times New Roman"/>
          <w:sz w:val="28"/>
          <w:szCs w:val="28"/>
        </w:rPr>
        <w:t xml:space="preserve">  (5)                        </w:t>
      </w:r>
    </w:p>
    <w:p w14:paraId="6F140182" w14:textId="14448C5A" w:rsidR="00D75D43" w:rsidRDefault="00D75D43" w:rsidP="00A81B38">
      <w:pPr>
        <w:tabs>
          <w:tab w:val="num" w:pos="720"/>
        </w:tabs>
        <w:spacing w:after="0" w:line="240" w:lineRule="auto"/>
        <w:jc w:val="both"/>
        <w:rPr>
          <w:rFonts w:ascii="Times New Roman" w:hAnsi="Times New Roman" w:cs="Times New Roman"/>
          <w:sz w:val="28"/>
          <w:szCs w:val="28"/>
        </w:rPr>
      </w:pPr>
    </w:p>
    <w:p w14:paraId="4406ED6E" w14:textId="37811234" w:rsidR="00A81B38" w:rsidRPr="00A81B38" w:rsidRDefault="00A81B38" w:rsidP="00A81B3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A81B38">
        <w:rPr>
          <w:rFonts w:ascii="Times New Roman" w:hAnsi="Times New Roman" w:cs="Times New Roman"/>
          <w:sz w:val="28"/>
          <w:szCs w:val="28"/>
        </w:rPr>
        <w:t>n</w:t>
      </w:r>
      <w:r w:rsidRPr="00A81B38">
        <w:rPr>
          <w:rFonts w:ascii="Times New Roman" w:hAnsi="Times New Roman" w:cs="Times New Roman"/>
          <w:sz w:val="28"/>
          <w:szCs w:val="28"/>
          <w:vertAlign w:val="subscript"/>
        </w:rPr>
        <w:t>1</w:t>
      </w:r>
      <w:r w:rsidRPr="00A81B38">
        <w:rPr>
          <w:rFonts w:ascii="Times New Roman" w:hAnsi="Times New Roman" w:cs="Times New Roman"/>
          <w:sz w:val="28"/>
          <w:szCs w:val="28"/>
        </w:rPr>
        <w:t>_</w:t>
      </w:r>
      <w:r w:rsidR="00935CB6">
        <w:rPr>
          <w:rFonts w:ascii="Times New Roman" w:hAnsi="Times New Roman" w:cs="Times New Roman"/>
          <w:sz w:val="28"/>
          <w:szCs w:val="28"/>
        </w:rPr>
        <w:t xml:space="preserve">– </w:t>
      </w:r>
      <w:r w:rsidRPr="00A81B38">
        <w:rPr>
          <w:rFonts w:ascii="Times New Roman" w:hAnsi="Times New Roman" w:cs="Times New Roman"/>
          <w:sz w:val="28"/>
          <w:szCs w:val="28"/>
        </w:rPr>
        <w:t>количество элементов в первой выборке;</w:t>
      </w:r>
    </w:p>
    <w:p w14:paraId="58CF71CC" w14:textId="32266CFF" w:rsidR="00A81B38" w:rsidRPr="00A81B38" w:rsidRDefault="00A81B38" w:rsidP="00935CB6">
      <w:pPr>
        <w:spacing w:after="0" w:line="240" w:lineRule="auto"/>
        <w:jc w:val="both"/>
        <w:rPr>
          <w:rFonts w:ascii="Times New Roman" w:hAnsi="Times New Roman" w:cs="Times New Roman"/>
          <w:sz w:val="28"/>
          <w:szCs w:val="28"/>
        </w:rPr>
      </w:pPr>
      <w:r w:rsidRPr="00A81B38">
        <w:rPr>
          <w:rFonts w:ascii="Times New Roman" w:hAnsi="Times New Roman" w:cs="Times New Roman"/>
          <w:sz w:val="28"/>
          <w:szCs w:val="28"/>
        </w:rPr>
        <w:t>n</w:t>
      </w:r>
      <w:r w:rsidR="00935CB6" w:rsidRPr="00935CB6">
        <w:rPr>
          <w:rFonts w:ascii="Times New Roman" w:hAnsi="Times New Roman" w:cs="Times New Roman"/>
          <w:sz w:val="28"/>
          <w:szCs w:val="28"/>
          <w:vertAlign w:val="subscript"/>
        </w:rPr>
        <w:t>2</w:t>
      </w:r>
      <w:r w:rsidRPr="00A81B38">
        <w:rPr>
          <w:rFonts w:ascii="Times New Roman" w:hAnsi="Times New Roman" w:cs="Times New Roman"/>
          <w:sz w:val="28"/>
          <w:szCs w:val="28"/>
        </w:rPr>
        <w:t>_</w:t>
      </w:r>
      <w:r w:rsidR="00935CB6">
        <w:rPr>
          <w:rFonts w:ascii="Times New Roman" w:hAnsi="Times New Roman" w:cs="Times New Roman"/>
          <w:sz w:val="28"/>
          <w:szCs w:val="28"/>
        </w:rPr>
        <w:t xml:space="preserve">– </w:t>
      </w:r>
      <w:r w:rsidRPr="00A81B38">
        <w:rPr>
          <w:rFonts w:ascii="Times New Roman" w:hAnsi="Times New Roman" w:cs="Times New Roman"/>
          <w:sz w:val="28"/>
          <w:szCs w:val="28"/>
        </w:rPr>
        <w:t>количество элементов во второй выборке;</w:t>
      </w:r>
    </w:p>
    <w:p w14:paraId="294D7AF9" w14:textId="75E09711" w:rsidR="00A81B38" w:rsidRPr="00A81B38" w:rsidRDefault="00A81B38" w:rsidP="00935CB6">
      <w:pPr>
        <w:spacing w:after="0" w:line="240" w:lineRule="auto"/>
        <w:jc w:val="both"/>
        <w:rPr>
          <w:rFonts w:ascii="Times New Roman" w:hAnsi="Times New Roman" w:cs="Times New Roman"/>
          <w:sz w:val="28"/>
          <w:szCs w:val="28"/>
        </w:rPr>
      </w:pPr>
      <w:r w:rsidRPr="00A81B38">
        <w:rPr>
          <w:rFonts w:ascii="Times New Roman" w:hAnsi="Times New Roman" w:cs="Times New Roman"/>
          <w:sz w:val="28"/>
          <w:szCs w:val="28"/>
        </w:rPr>
        <w:t>R</w:t>
      </w:r>
      <w:r w:rsidR="00935CB6" w:rsidRPr="00935CB6">
        <w:rPr>
          <w:rFonts w:ascii="Times New Roman" w:hAnsi="Times New Roman" w:cs="Times New Roman"/>
          <w:sz w:val="28"/>
          <w:szCs w:val="28"/>
          <w:vertAlign w:val="subscript"/>
        </w:rPr>
        <w:t>1</w:t>
      </w:r>
      <w:r w:rsidR="00935CB6">
        <w:rPr>
          <w:rFonts w:ascii="Times New Roman" w:hAnsi="Times New Roman" w:cs="Times New Roman"/>
          <w:sz w:val="28"/>
          <w:szCs w:val="28"/>
          <w:vertAlign w:val="subscript"/>
        </w:rPr>
        <w:t xml:space="preserve"> </w:t>
      </w:r>
      <w:r w:rsidR="00935CB6">
        <w:rPr>
          <w:rFonts w:ascii="Times New Roman" w:hAnsi="Times New Roman" w:cs="Times New Roman"/>
          <w:sz w:val="28"/>
          <w:szCs w:val="28"/>
        </w:rPr>
        <w:t xml:space="preserve">– </w:t>
      </w:r>
      <w:r w:rsidRPr="00A81B38">
        <w:rPr>
          <w:rFonts w:ascii="Times New Roman" w:hAnsi="Times New Roman" w:cs="Times New Roman"/>
          <w:sz w:val="28"/>
          <w:szCs w:val="28"/>
        </w:rPr>
        <w:t>сумма рангов, присвоенных элементам первой выборки;</w:t>
      </w:r>
    </w:p>
    <w:p w14:paraId="1C737076" w14:textId="5D3E4193" w:rsidR="00A81B38" w:rsidRPr="00A81B38" w:rsidRDefault="00A81B38" w:rsidP="00935CB6">
      <w:pPr>
        <w:spacing w:after="0" w:line="240" w:lineRule="auto"/>
        <w:jc w:val="both"/>
        <w:rPr>
          <w:rFonts w:ascii="Times New Roman" w:hAnsi="Times New Roman" w:cs="Times New Roman"/>
          <w:sz w:val="28"/>
          <w:szCs w:val="28"/>
        </w:rPr>
      </w:pPr>
      <w:r w:rsidRPr="00A81B38">
        <w:rPr>
          <w:rFonts w:ascii="Times New Roman" w:hAnsi="Times New Roman" w:cs="Times New Roman"/>
          <w:sz w:val="28"/>
          <w:szCs w:val="28"/>
        </w:rPr>
        <w:t>R</w:t>
      </w:r>
      <w:r w:rsidR="00935CB6" w:rsidRPr="00935CB6">
        <w:rPr>
          <w:rFonts w:ascii="Times New Roman" w:hAnsi="Times New Roman" w:cs="Times New Roman"/>
          <w:sz w:val="28"/>
          <w:szCs w:val="28"/>
          <w:vertAlign w:val="subscript"/>
        </w:rPr>
        <w:t>2</w:t>
      </w:r>
      <w:r w:rsidR="00935CB6">
        <w:rPr>
          <w:rFonts w:ascii="Times New Roman" w:hAnsi="Times New Roman" w:cs="Times New Roman"/>
          <w:sz w:val="28"/>
          <w:szCs w:val="28"/>
        </w:rPr>
        <w:t xml:space="preserve"> – </w:t>
      </w:r>
      <w:r w:rsidRPr="00A81B38">
        <w:rPr>
          <w:rFonts w:ascii="Times New Roman" w:hAnsi="Times New Roman" w:cs="Times New Roman"/>
          <w:sz w:val="28"/>
          <w:szCs w:val="28"/>
        </w:rPr>
        <w:t>сумма рангов, присвоенных элементам второй выборки.</w:t>
      </w:r>
    </w:p>
    <w:p w14:paraId="13AE15B8" w14:textId="63222C5D" w:rsidR="00A81B38" w:rsidRPr="00A81B38" w:rsidRDefault="00A81B38" w:rsidP="00A81B38">
      <w:pPr>
        <w:tabs>
          <w:tab w:val="num" w:pos="720"/>
        </w:tabs>
        <w:spacing w:after="0" w:line="240" w:lineRule="auto"/>
        <w:jc w:val="both"/>
        <w:rPr>
          <w:rFonts w:ascii="Times New Roman" w:hAnsi="Times New Roman" w:cs="Times New Roman"/>
          <w:sz w:val="28"/>
          <w:szCs w:val="28"/>
        </w:rPr>
      </w:pPr>
      <w:r w:rsidRPr="00A81B38">
        <w:rPr>
          <w:rFonts w:ascii="Times New Roman" w:hAnsi="Times New Roman" w:cs="Times New Roman"/>
          <w:sz w:val="28"/>
          <w:szCs w:val="28"/>
        </w:rPr>
        <w:t xml:space="preserve">За итоговое значение (U) принимается наименьшее из двух: U = </w:t>
      </w:r>
      <w:proofErr w:type="spellStart"/>
      <w:proofErr w:type="gramStart"/>
      <w:r w:rsidRPr="00A81B38">
        <w:rPr>
          <w:rFonts w:ascii="Times New Roman" w:hAnsi="Times New Roman" w:cs="Times New Roman"/>
          <w:sz w:val="28"/>
          <w:szCs w:val="28"/>
        </w:rPr>
        <w:t>min</w:t>
      </w:r>
      <w:proofErr w:type="spellEnd"/>
      <w:r w:rsidRPr="00A81B38">
        <w:rPr>
          <w:rFonts w:ascii="Times New Roman" w:hAnsi="Times New Roman" w:cs="Times New Roman"/>
          <w:sz w:val="28"/>
          <w:szCs w:val="28"/>
        </w:rPr>
        <w:t>(</w:t>
      </w:r>
      <w:proofErr w:type="gramEnd"/>
      <w:r w:rsidRPr="00A81B38">
        <w:rPr>
          <w:rFonts w:ascii="Times New Roman" w:hAnsi="Times New Roman" w:cs="Times New Roman"/>
          <w:sz w:val="28"/>
          <w:szCs w:val="28"/>
        </w:rPr>
        <w:t>U</w:t>
      </w:r>
      <w:r w:rsidRPr="00A81B38">
        <w:rPr>
          <w:rFonts w:ascii="Times New Roman" w:hAnsi="Times New Roman" w:cs="Times New Roman"/>
          <w:sz w:val="28"/>
          <w:szCs w:val="28"/>
          <w:vertAlign w:val="subscript"/>
        </w:rPr>
        <w:t>1</w:t>
      </w:r>
      <w:r w:rsidRPr="00A81B38">
        <w:rPr>
          <w:rFonts w:ascii="Times New Roman" w:hAnsi="Times New Roman" w:cs="Times New Roman"/>
          <w:sz w:val="28"/>
          <w:szCs w:val="28"/>
        </w:rPr>
        <w:t>, U</w:t>
      </w:r>
      <w:r w:rsidRPr="00A81B38">
        <w:rPr>
          <w:rFonts w:ascii="Times New Roman" w:hAnsi="Times New Roman" w:cs="Times New Roman"/>
          <w:sz w:val="28"/>
          <w:szCs w:val="28"/>
          <w:vertAlign w:val="subscript"/>
        </w:rPr>
        <w:t>2</w:t>
      </w:r>
      <w:r w:rsidR="00F272CF">
        <w:rPr>
          <w:rFonts w:ascii="Times New Roman" w:hAnsi="Times New Roman" w:cs="Times New Roman"/>
          <w:sz w:val="28"/>
          <w:szCs w:val="28"/>
        </w:rPr>
        <w:t>).</w:t>
      </w:r>
    </w:p>
    <w:p w14:paraId="6BE7257A" w14:textId="1883E5D3" w:rsidR="00A81B38" w:rsidRDefault="00A81B38" w:rsidP="00A81B38">
      <w:pPr>
        <w:tabs>
          <w:tab w:val="num" w:pos="720"/>
        </w:tabs>
        <w:spacing w:after="0" w:line="240" w:lineRule="auto"/>
        <w:jc w:val="both"/>
        <w:rPr>
          <w:rFonts w:ascii="Times New Roman" w:hAnsi="Times New Roman" w:cs="Times New Roman"/>
          <w:sz w:val="28"/>
          <w:szCs w:val="28"/>
        </w:rPr>
      </w:pPr>
    </w:p>
    <w:p w14:paraId="57626D42" w14:textId="77777777" w:rsidR="00A81B38" w:rsidRDefault="00A81B38" w:rsidP="00A81B38">
      <w:pPr>
        <w:tabs>
          <w:tab w:val="num" w:pos="720"/>
        </w:tabs>
        <w:spacing w:after="0" w:line="240" w:lineRule="auto"/>
        <w:jc w:val="both"/>
        <w:rPr>
          <w:rFonts w:ascii="Times New Roman" w:hAnsi="Times New Roman" w:cs="Times New Roman"/>
          <w:sz w:val="28"/>
          <w:szCs w:val="28"/>
        </w:rPr>
      </w:pPr>
    </w:p>
    <w:p w14:paraId="7FA6E7D9" w14:textId="42ED2373" w:rsidR="00D75D43" w:rsidRDefault="00D75D43" w:rsidP="00C84309">
      <w:pPr>
        <w:tabs>
          <w:tab w:val="num" w:pos="720"/>
        </w:tabs>
        <w:spacing w:after="0" w:line="240" w:lineRule="auto"/>
        <w:ind w:firstLine="709"/>
        <w:jc w:val="both"/>
        <w:rPr>
          <w:rFonts w:ascii="Times New Roman" w:hAnsi="Times New Roman" w:cs="Times New Roman"/>
          <w:sz w:val="28"/>
          <w:szCs w:val="28"/>
        </w:rPr>
      </w:pPr>
      <w:r w:rsidRPr="00865D49">
        <w:rPr>
          <w:rFonts w:ascii="Times New Roman" w:hAnsi="Times New Roman" w:cs="Times New Roman"/>
          <w:sz w:val="28"/>
          <w:szCs w:val="28"/>
        </w:rPr>
        <w:t xml:space="preserve">Для оценки частот признаков </w:t>
      </w:r>
      <w:r w:rsidR="00F33CA7" w:rsidRPr="00865D49">
        <w:rPr>
          <w:rFonts w:ascii="Times New Roman" w:hAnsi="Times New Roman" w:cs="Times New Roman"/>
          <w:sz w:val="28"/>
          <w:szCs w:val="28"/>
        </w:rPr>
        <w:t xml:space="preserve">(генов, в которых обнаруживались патогенные </w:t>
      </w:r>
      <w:proofErr w:type="spellStart"/>
      <w:r w:rsidR="00F33CA7" w:rsidRPr="00865D49">
        <w:rPr>
          <w:rFonts w:ascii="Times New Roman" w:hAnsi="Times New Roman" w:cs="Times New Roman"/>
          <w:sz w:val="28"/>
          <w:szCs w:val="28"/>
        </w:rPr>
        <w:t>герминальные</w:t>
      </w:r>
      <w:proofErr w:type="spellEnd"/>
      <w:r w:rsidR="00F33CA7" w:rsidRPr="00865D49">
        <w:rPr>
          <w:rFonts w:ascii="Times New Roman" w:hAnsi="Times New Roman" w:cs="Times New Roman"/>
          <w:sz w:val="28"/>
          <w:szCs w:val="28"/>
        </w:rPr>
        <w:t xml:space="preserve"> мутации) </w:t>
      </w:r>
      <w:r w:rsidRPr="00865D49">
        <w:rPr>
          <w:rFonts w:ascii="Times New Roman" w:hAnsi="Times New Roman" w:cs="Times New Roman"/>
          <w:sz w:val="28"/>
          <w:szCs w:val="28"/>
        </w:rPr>
        <w:t>был использован показатель относительной частоты – отношение числа наступлений определенного события к общему числу фактически проведенных испытаний (объему выборки</w:t>
      </w:r>
      <w:r w:rsidRPr="007E4CB7">
        <w:rPr>
          <w:rFonts w:ascii="Times New Roman" w:hAnsi="Times New Roman" w:cs="Times New Roman"/>
          <w:sz w:val="28"/>
          <w:szCs w:val="28"/>
        </w:rPr>
        <w:t>)</w:t>
      </w:r>
      <w:r w:rsidR="00BB50C1">
        <w:rPr>
          <w:rFonts w:ascii="Times New Roman" w:hAnsi="Times New Roman" w:cs="Times New Roman"/>
          <w:sz w:val="28"/>
          <w:szCs w:val="28"/>
        </w:rPr>
        <w:t xml:space="preserve"> (формула 6)</w:t>
      </w:r>
      <w:r w:rsidRPr="007E4CB7">
        <w:rPr>
          <w:rFonts w:ascii="Times New Roman" w:hAnsi="Times New Roman" w:cs="Times New Roman"/>
          <w:sz w:val="28"/>
          <w:szCs w:val="28"/>
        </w:rPr>
        <w:t>. Относительн</w:t>
      </w:r>
      <w:r>
        <w:rPr>
          <w:rFonts w:ascii="Times New Roman" w:hAnsi="Times New Roman" w:cs="Times New Roman"/>
          <w:sz w:val="28"/>
          <w:szCs w:val="28"/>
        </w:rPr>
        <w:t>ая</w:t>
      </w:r>
      <w:r w:rsidRPr="007E4CB7">
        <w:rPr>
          <w:rFonts w:ascii="Times New Roman" w:hAnsi="Times New Roman" w:cs="Times New Roman"/>
          <w:sz w:val="28"/>
          <w:szCs w:val="28"/>
        </w:rPr>
        <w:t xml:space="preserve"> частот</w:t>
      </w:r>
      <w:r>
        <w:rPr>
          <w:rFonts w:ascii="Times New Roman" w:hAnsi="Times New Roman" w:cs="Times New Roman"/>
          <w:sz w:val="28"/>
          <w:szCs w:val="28"/>
        </w:rPr>
        <w:t>а</w:t>
      </w:r>
      <w:r w:rsidRPr="007E4CB7">
        <w:rPr>
          <w:rFonts w:ascii="Times New Roman" w:hAnsi="Times New Roman" w:cs="Times New Roman"/>
          <w:sz w:val="28"/>
          <w:szCs w:val="28"/>
        </w:rPr>
        <w:t xml:space="preserve"> показывает, какую долю от общего количества наблюдений составляет конкретный исход, и выражается в виде десятичной дроби или процента</w:t>
      </w:r>
      <w:r>
        <w:rPr>
          <w:rFonts w:ascii="Times New Roman" w:hAnsi="Times New Roman" w:cs="Times New Roman"/>
          <w:sz w:val="28"/>
          <w:szCs w:val="28"/>
        </w:rPr>
        <w:t>.</w:t>
      </w:r>
      <w:r w:rsidRPr="007E4CB7">
        <w:rPr>
          <w:rFonts w:ascii="Arial" w:hAnsi="Arial" w:cs="Arial"/>
          <w:b/>
          <w:bCs/>
        </w:rPr>
        <w:t xml:space="preserve"> </w:t>
      </w:r>
      <w:r w:rsidRPr="007E4CB7">
        <w:rPr>
          <w:rFonts w:ascii="Times New Roman" w:hAnsi="Times New Roman" w:cs="Times New Roman"/>
          <w:sz w:val="28"/>
          <w:szCs w:val="28"/>
        </w:rPr>
        <w:t>Практическая оценка</w:t>
      </w:r>
      <w:r>
        <w:rPr>
          <w:rFonts w:ascii="Times New Roman" w:hAnsi="Times New Roman" w:cs="Times New Roman"/>
          <w:sz w:val="28"/>
          <w:szCs w:val="28"/>
        </w:rPr>
        <w:t xml:space="preserve"> относительной частоты состоит в том, что, е</w:t>
      </w:r>
      <w:r w:rsidRPr="007E4CB7">
        <w:rPr>
          <w:rFonts w:ascii="Times New Roman" w:hAnsi="Times New Roman" w:cs="Times New Roman"/>
          <w:sz w:val="28"/>
          <w:szCs w:val="28"/>
        </w:rPr>
        <w:t xml:space="preserve">сли теоретическую </w:t>
      </w:r>
      <w:r>
        <w:rPr>
          <w:rFonts w:ascii="Times New Roman" w:hAnsi="Times New Roman" w:cs="Times New Roman"/>
          <w:sz w:val="28"/>
          <w:szCs w:val="28"/>
        </w:rPr>
        <w:t xml:space="preserve">(реальную) </w:t>
      </w:r>
      <w:r w:rsidRPr="007E4CB7">
        <w:rPr>
          <w:rFonts w:ascii="Times New Roman" w:hAnsi="Times New Roman" w:cs="Times New Roman"/>
          <w:sz w:val="28"/>
          <w:szCs w:val="28"/>
        </w:rPr>
        <w:t>вероятность высчитать невозможно, относительную частоту используют как её приближенную оценку (статистическую вероятность)</w:t>
      </w:r>
      <w:r>
        <w:rPr>
          <w:rFonts w:ascii="Times New Roman" w:hAnsi="Times New Roman" w:cs="Times New Roman"/>
          <w:sz w:val="28"/>
          <w:szCs w:val="28"/>
        </w:rPr>
        <w:t>.</w:t>
      </w:r>
    </w:p>
    <w:p w14:paraId="41195E0D" w14:textId="77777777" w:rsidR="00D75D43" w:rsidRDefault="00D75D43" w:rsidP="00D75D43">
      <w:pPr>
        <w:tabs>
          <w:tab w:val="num" w:pos="720"/>
        </w:tabs>
        <w:spacing w:after="0" w:line="240" w:lineRule="auto"/>
        <w:jc w:val="both"/>
        <w:rPr>
          <w:rFonts w:ascii="Times New Roman" w:hAnsi="Times New Roman" w:cs="Times New Roman"/>
          <w:sz w:val="28"/>
          <w:szCs w:val="28"/>
        </w:rPr>
      </w:pPr>
    </w:p>
    <w:p w14:paraId="2A3D03CB" w14:textId="137E0945" w:rsidR="00BB50C1" w:rsidRPr="00BB50C1" w:rsidRDefault="00BB50C1" w:rsidP="00BB50C1">
      <w:pPr>
        <w:tabs>
          <w:tab w:val="num" w:pos="720"/>
        </w:tabs>
        <w:spacing w:after="0" w:line="240" w:lineRule="auto"/>
        <w:jc w:val="center"/>
        <w:rPr>
          <w:rFonts w:ascii="Times New Roman" w:hAnsi="Times New Roman" w:cs="Times New Roman"/>
          <w:sz w:val="28"/>
          <w:szCs w:val="28"/>
        </w:rPr>
      </w:pPr>
      <w:r w:rsidRPr="00BB50C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B50C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B50C1">
        <w:rPr>
          <w:rFonts w:ascii="Times New Roman" w:hAnsi="Times New Roman" w:cs="Times New Roman"/>
          <w:sz w:val="28"/>
          <w:szCs w:val="28"/>
        </w:rPr>
        <w:t xml:space="preserve">  </w:t>
      </w:r>
      <m:oMath>
        <m:sSub>
          <m:sSubPr>
            <m:ctrlPr>
              <w:rPr>
                <w:rFonts w:ascii="Cambria Math" w:hAnsi="Cambria Math" w:cs="Times New Roman"/>
                <w:sz w:val="28"/>
                <w:szCs w:val="28"/>
              </w:rPr>
            </m:ctrlPr>
          </m:sSubPr>
          <m:e>
            <m:acc>
              <m:accPr>
                <m:ctrlPr>
                  <w:rPr>
                    <w:rFonts w:ascii="Cambria Math" w:hAnsi="Cambria Math" w:cs="Times New Roman"/>
                    <w:sz w:val="28"/>
                    <w:szCs w:val="28"/>
                  </w:rPr>
                </m:ctrlPr>
              </m:accPr>
              <m:e>
                <m:r>
                  <w:rPr>
                    <w:rFonts w:ascii="Cambria Math" w:hAnsi="Cambria Math" w:cs="Times New Roman"/>
                    <w:sz w:val="28"/>
                    <w:szCs w:val="28"/>
                  </w:rPr>
                  <m:t>p</m:t>
                </m:r>
              </m:e>
            </m:acc>
          </m:e>
          <m:sub>
            <m:r>
              <w:rPr>
                <w:rFonts w:ascii="Cambria Math" w:hAnsi="Cambria Math" w:cs="Times New Roman"/>
                <w:sz w:val="28"/>
                <w:szCs w:val="28"/>
              </w:rPr>
              <m:t>g</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n</m:t>
                </m:r>
              </m:e>
              <m:sub>
                <m:r>
                  <w:rPr>
                    <w:rFonts w:ascii="Cambria Math" w:hAnsi="Cambria Math" w:cs="Times New Roman"/>
                    <w:sz w:val="28"/>
                    <w:szCs w:val="28"/>
                  </w:rPr>
                  <m:t>g</m:t>
                </m:r>
              </m:sub>
            </m:sSub>
          </m:num>
          <m:den>
            <m:nary>
              <m:naryPr>
                <m:chr m:val="∑"/>
                <m:limLoc m:val="undOvr"/>
                <m:supHide m:val="1"/>
                <m:ctrlPr>
                  <w:rPr>
                    <w:rFonts w:ascii="Cambria Math" w:hAnsi="Cambria Math" w:cs="Times New Roman"/>
                    <w:sz w:val="28"/>
                    <w:szCs w:val="28"/>
                  </w:rPr>
                </m:ctrlPr>
              </m:naryPr>
              <m:sub>
                <m:r>
                  <w:rPr>
                    <w:rFonts w:ascii="Cambria Math" w:hAnsi="Cambria Math" w:cs="Times New Roman"/>
                    <w:sz w:val="28"/>
                    <w:szCs w:val="28"/>
                  </w:rPr>
                  <m:t>g</m:t>
                </m:r>
              </m:sub>
              <m:sup>
                <m:r>
                  <w:rPr>
                    <w:rFonts w:ascii="Cambria Math" w:hAnsi="Cambria Math" w:cs="Times New Roman"/>
                    <w:sz w:val="28"/>
                    <w:szCs w:val="28"/>
                  </w:rPr>
                  <m:t>​</m:t>
                </m:r>
              </m:sup>
              <m:e>
                <m:sSub>
                  <m:sSubPr>
                    <m:ctrlPr>
                      <w:rPr>
                        <w:rFonts w:ascii="Cambria Math" w:hAnsi="Cambria Math" w:cs="Times New Roman"/>
                        <w:sz w:val="28"/>
                        <w:szCs w:val="28"/>
                      </w:rPr>
                    </m:ctrlPr>
                  </m:sSubPr>
                  <m:e>
                    <m:r>
                      <w:rPr>
                        <w:rFonts w:ascii="Cambria Math" w:hAnsi="Cambria Math" w:cs="Times New Roman"/>
                        <w:sz w:val="28"/>
                        <w:szCs w:val="28"/>
                      </w:rPr>
                      <m:t>n</m:t>
                    </m:r>
                  </m:e>
                  <m:sub>
                    <m:r>
                      <w:rPr>
                        <w:rFonts w:ascii="Cambria Math" w:hAnsi="Cambria Math" w:cs="Times New Roman"/>
                        <w:sz w:val="28"/>
                        <w:szCs w:val="28"/>
                      </w:rPr>
                      <m:t>g</m:t>
                    </m:r>
                  </m:sub>
                </m:sSub>
              </m:e>
            </m:nary>
          </m:den>
        </m:f>
      </m:oMath>
      <w:r w:rsidRPr="00BB50C1">
        <w:rPr>
          <w:rFonts w:ascii="Times New Roman" w:hAnsi="Times New Roman" w:cs="Times New Roman"/>
          <w:sz w:val="28"/>
          <w:szCs w:val="28"/>
        </w:rPr>
        <w:t xml:space="preserve">                                                    (6)</w:t>
      </w:r>
    </w:p>
    <w:p w14:paraId="56380F2F" w14:textId="604345DF" w:rsidR="00BB50C1" w:rsidRDefault="00BB50C1" w:rsidP="00D75D43">
      <w:pPr>
        <w:tabs>
          <w:tab w:val="num" w:pos="72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14:paraId="0539FA0F" w14:textId="6C951D5C" w:rsidR="00D75D43" w:rsidRPr="00865D49" w:rsidRDefault="00D75D43" w:rsidP="00685F60">
      <w:pPr>
        <w:tabs>
          <w:tab w:val="num" w:pos="72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оценки корреляционной связи всех исследуемых признаков была </w:t>
      </w:r>
      <w:r w:rsidRPr="00865D49">
        <w:rPr>
          <w:rFonts w:ascii="Times New Roman" w:hAnsi="Times New Roman" w:cs="Times New Roman"/>
          <w:sz w:val="28"/>
          <w:szCs w:val="28"/>
        </w:rPr>
        <w:t xml:space="preserve">использована корреляционная сетка всех признаков. Проверка наличия корреляционной связи была проведена с использованием коэффициента корреляции Пирсона, коэффициент </w:t>
      </w:r>
      <w:r w:rsidRPr="00865D49">
        <w:rPr>
          <w:rFonts w:ascii="Times New Roman" w:hAnsi="Times New Roman" w:cs="Times New Roman"/>
          <w:sz w:val="28"/>
          <w:szCs w:val="28"/>
          <w:lang w:val="en-US"/>
        </w:rPr>
        <w:t>V</w:t>
      </w:r>
      <w:r w:rsidRPr="00865D49">
        <w:rPr>
          <w:rFonts w:ascii="Times New Roman" w:hAnsi="Times New Roman" w:cs="Times New Roman"/>
          <w:sz w:val="28"/>
          <w:szCs w:val="28"/>
        </w:rPr>
        <w:t xml:space="preserve"> Крамера, корреляционно</w:t>
      </w:r>
      <w:r w:rsidR="00D035FA" w:rsidRPr="00865D49">
        <w:rPr>
          <w:rFonts w:ascii="Times New Roman" w:hAnsi="Times New Roman" w:cs="Times New Roman"/>
          <w:sz w:val="28"/>
          <w:szCs w:val="28"/>
        </w:rPr>
        <w:t>го</w:t>
      </w:r>
      <w:r w:rsidRPr="00865D49">
        <w:rPr>
          <w:rFonts w:ascii="Times New Roman" w:hAnsi="Times New Roman" w:cs="Times New Roman"/>
          <w:sz w:val="28"/>
          <w:szCs w:val="28"/>
        </w:rPr>
        <w:t xml:space="preserve"> отношени</w:t>
      </w:r>
      <w:r w:rsidR="00D035FA" w:rsidRPr="00865D49">
        <w:rPr>
          <w:rFonts w:ascii="Times New Roman" w:hAnsi="Times New Roman" w:cs="Times New Roman"/>
          <w:sz w:val="28"/>
          <w:szCs w:val="28"/>
        </w:rPr>
        <w:t>я</w:t>
      </w:r>
      <w:r w:rsidRPr="00865D49">
        <w:rPr>
          <w:rFonts w:ascii="Times New Roman" w:hAnsi="Times New Roman" w:cs="Times New Roman"/>
          <w:sz w:val="28"/>
          <w:szCs w:val="28"/>
        </w:rPr>
        <w:t>.</w:t>
      </w:r>
    </w:p>
    <w:p w14:paraId="1559AD01" w14:textId="7A90D331" w:rsidR="00D75D43" w:rsidRPr="00865D49" w:rsidRDefault="00D75D43" w:rsidP="009F3D0B">
      <w:pPr>
        <w:tabs>
          <w:tab w:val="num" w:pos="720"/>
        </w:tabs>
        <w:spacing w:after="0" w:line="240" w:lineRule="auto"/>
        <w:ind w:firstLine="709"/>
        <w:jc w:val="both"/>
        <w:rPr>
          <w:rFonts w:ascii="Times New Roman" w:hAnsi="Times New Roman" w:cs="Times New Roman"/>
          <w:sz w:val="28"/>
          <w:szCs w:val="28"/>
        </w:rPr>
      </w:pPr>
      <w:r w:rsidRPr="00865D49">
        <w:rPr>
          <w:rFonts w:ascii="Times New Roman" w:hAnsi="Times New Roman" w:cs="Times New Roman"/>
          <w:sz w:val="28"/>
          <w:szCs w:val="28"/>
        </w:rPr>
        <w:t>Коэффициент корреляции Пирсона (r) – это статистический показатель, который измеряет силу и направление линейной связи между двумя количественными переменными</w:t>
      </w:r>
      <w:r w:rsidR="009F3D0B" w:rsidRPr="00865D49">
        <w:rPr>
          <w:rFonts w:ascii="Times New Roman" w:hAnsi="Times New Roman" w:cs="Times New Roman"/>
          <w:sz w:val="28"/>
          <w:szCs w:val="28"/>
        </w:rPr>
        <w:t xml:space="preserve"> (формула 7)</w:t>
      </w:r>
      <w:r w:rsidRPr="00865D49">
        <w:rPr>
          <w:rFonts w:ascii="Times New Roman" w:hAnsi="Times New Roman" w:cs="Times New Roman"/>
          <w:sz w:val="28"/>
          <w:szCs w:val="28"/>
        </w:rPr>
        <w:t>. Ограничениями применения метода являются только линейный характер оцениваемой связи (если зависимость носит не линейный характер, коэффициент Пирсона может показать ноль, даже если связь сильная), чувствительность к выбросам (аномальным значениям в данных) и условие нормального распределения переменных.</w:t>
      </w:r>
    </w:p>
    <w:p w14:paraId="2C4ECCB1" w14:textId="77777777" w:rsidR="00D75D43" w:rsidRPr="00865D49" w:rsidRDefault="00D75D43" w:rsidP="00D75D43">
      <w:pPr>
        <w:tabs>
          <w:tab w:val="num" w:pos="720"/>
        </w:tabs>
        <w:spacing w:after="0" w:line="240" w:lineRule="auto"/>
        <w:jc w:val="both"/>
        <w:rPr>
          <w:rFonts w:ascii="Times New Roman" w:hAnsi="Times New Roman" w:cs="Times New Roman"/>
          <w:sz w:val="28"/>
          <w:szCs w:val="28"/>
        </w:rPr>
      </w:pPr>
    </w:p>
    <w:p w14:paraId="0AA47F0C" w14:textId="535B2E99" w:rsidR="009F3D0B" w:rsidRPr="00865D49" w:rsidRDefault="00E12486" w:rsidP="00D75D43">
      <w:pPr>
        <w:tabs>
          <w:tab w:val="num" w:pos="720"/>
        </w:tabs>
        <w:spacing w:after="0" w:line="240" w:lineRule="auto"/>
        <w:jc w:val="both"/>
        <w:rPr>
          <w:rFonts w:ascii="Times New Roman" w:hAnsi="Times New Roman" w:cs="Times New Roman"/>
          <w:sz w:val="28"/>
          <w:szCs w:val="28"/>
        </w:rPr>
      </w:pPr>
      <w:r w:rsidRPr="00865D49">
        <w:rPr>
          <w:rFonts w:ascii="Times New Roman" w:hAnsi="Times New Roman" w:cs="Times New Roman"/>
          <w:sz w:val="28"/>
          <w:szCs w:val="28"/>
        </w:rPr>
        <w:t xml:space="preserve">                                                      </w:t>
      </w:r>
      <m:oMath>
        <m:r>
          <w:rPr>
            <w:rFonts w:ascii="Cambria Math" w:hAnsi="Cambria Math" w:cs="Times New Roman"/>
            <w:sz w:val="28"/>
            <w:szCs w:val="28"/>
          </w:rPr>
          <m:t>r</m:t>
        </m:r>
        <m:r>
          <w:rPr>
            <w:rFonts w:ascii="Cambria Math" w:hAnsi="Cambria Math" w:cs="Times New Roman"/>
            <w:sz w:val="28"/>
            <w:szCs w:val="28"/>
            <w:lang w:val="en-US"/>
          </w:rPr>
          <m:t>xy</m:t>
        </m:r>
        <m:r>
          <m:rPr>
            <m:sty m:val="p"/>
          </m:rPr>
          <w:rPr>
            <w:rFonts w:ascii="Cambria Math" w:hAnsi="Cambria Math" w:cs="Times New Roman"/>
            <w:sz w:val="28"/>
            <w:szCs w:val="28"/>
          </w:rPr>
          <m:t>=</m:t>
        </m:r>
        <m:f>
          <m:fPr>
            <m:ctrlPr>
              <w:rPr>
                <w:rFonts w:ascii="Cambria Math" w:hAnsi="Cambria Math" w:cs="Times New Roman"/>
                <w:sz w:val="28"/>
                <w:szCs w:val="28"/>
              </w:rPr>
            </m:ctrlPr>
          </m:fPr>
          <m:num>
            <m:nary>
              <m:naryPr>
                <m:chr m:val="∑"/>
                <m:limLoc m:val="undOvr"/>
                <m:supHide m:val="1"/>
                <m:ctrlPr>
                  <w:rPr>
                    <w:rFonts w:ascii="Cambria Math" w:hAnsi="Cambria Math" w:cs="Times New Roman"/>
                    <w:sz w:val="28"/>
                    <w:szCs w:val="28"/>
                  </w:rPr>
                </m:ctrlPr>
              </m:naryPr>
              <m:sub>
                <m:r>
                  <w:rPr>
                    <w:rFonts w:ascii="Cambria Math" w:hAnsi="Cambria Math" w:cs="Times New Roman"/>
                    <w:sz w:val="28"/>
                    <w:szCs w:val="28"/>
                  </w:rPr>
                  <m:t>i</m:t>
                </m:r>
              </m:sub>
              <m:sup>
                <m:r>
                  <w:rPr>
                    <w:rFonts w:ascii="Cambria Math" w:hAnsi="Cambria Math" w:cs="Times New Roman"/>
                    <w:sz w:val="28"/>
                    <w:szCs w:val="28"/>
                  </w:rPr>
                  <m:t>​</m:t>
                </m:r>
              </m:sup>
              <m:e>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x</m:t>
                        </m:r>
                      </m:e>
                    </m:acc>
                  </m:e>
                </m:d>
              </m:e>
            </m:nary>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y</m:t>
                    </m:r>
                  </m:e>
                </m:acc>
              </m:e>
            </m:d>
          </m:num>
          <m:den>
            <m:rad>
              <m:radPr>
                <m:degHide m:val="1"/>
                <m:ctrlPr>
                  <w:rPr>
                    <w:rFonts w:ascii="Cambria Math" w:hAnsi="Cambria Math" w:cs="Times New Roman"/>
                    <w:sz w:val="28"/>
                    <w:szCs w:val="28"/>
                  </w:rPr>
                </m:ctrlPr>
              </m:radPr>
              <m:deg/>
              <m:e>
                <m:nary>
                  <m:naryPr>
                    <m:chr m:val="∑"/>
                    <m:limLoc m:val="undOvr"/>
                    <m:supHide m:val="1"/>
                    <m:ctrlPr>
                      <w:rPr>
                        <w:rFonts w:ascii="Cambria Math" w:hAnsi="Cambria Math" w:cs="Times New Roman"/>
                        <w:sz w:val="28"/>
                        <w:szCs w:val="28"/>
                      </w:rPr>
                    </m:ctrlPr>
                  </m:naryPr>
                  <m:sub>
                    <m:r>
                      <w:rPr>
                        <w:rFonts w:ascii="Cambria Math" w:hAnsi="Cambria Math" w:cs="Times New Roman"/>
                        <w:sz w:val="28"/>
                        <w:szCs w:val="28"/>
                      </w:rPr>
                      <m:t>i</m:t>
                    </m:r>
                  </m:sub>
                  <m:sup>
                    <m:r>
                      <w:rPr>
                        <w:rFonts w:ascii="Cambria Math" w:hAnsi="Cambria Math" w:cs="Times New Roman"/>
                        <w:sz w:val="28"/>
                        <w:szCs w:val="28"/>
                      </w:rPr>
                      <m:t>​</m:t>
                    </m:r>
                  </m:sup>
                  <m:e>
                    <m:sSup>
                      <m:sSupPr>
                        <m:ctrlPr>
                          <w:rPr>
                            <w:rFonts w:ascii="Cambria Math" w:hAnsi="Cambria Math" w:cs="Times New Roman"/>
                            <w:sz w:val="28"/>
                            <w:szCs w:val="28"/>
                          </w:rPr>
                        </m:ctrlPr>
                      </m:sSupPr>
                      <m:e>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x</m:t>
                                </m:r>
                              </m:e>
                            </m:acc>
                          </m:e>
                        </m:d>
                      </m:e>
                      <m:sup>
                        <m:r>
                          <w:rPr>
                            <w:rFonts w:ascii="Cambria Math" w:hAnsi="Cambria Math" w:cs="Times New Roman"/>
                            <w:sz w:val="28"/>
                            <w:szCs w:val="28"/>
                          </w:rPr>
                          <m:t>2</m:t>
                        </m:r>
                      </m:sup>
                    </m:sSup>
                  </m:e>
                </m:nary>
              </m:e>
            </m:rad>
            <m:r>
              <w:rPr>
                <w:rFonts w:ascii="Cambria Math" w:hAnsi="Cambria Math" w:cs="Times New Roman"/>
                <w:sz w:val="28"/>
                <w:szCs w:val="28"/>
              </w:rPr>
              <m:t> </m:t>
            </m:r>
            <m:rad>
              <m:radPr>
                <m:degHide m:val="1"/>
                <m:ctrlPr>
                  <w:rPr>
                    <w:rFonts w:ascii="Cambria Math" w:hAnsi="Cambria Math" w:cs="Times New Roman"/>
                    <w:sz w:val="28"/>
                    <w:szCs w:val="28"/>
                  </w:rPr>
                </m:ctrlPr>
              </m:radPr>
              <m:deg/>
              <m:e>
                <m:nary>
                  <m:naryPr>
                    <m:chr m:val="∑"/>
                    <m:limLoc m:val="undOvr"/>
                    <m:supHide m:val="1"/>
                    <m:ctrlPr>
                      <w:rPr>
                        <w:rFonts w:ascii="Cambria Math" w:hAnsi="Cambria Math" w:cs="Times New Roman"/>
                        <w:sz w:val="28"/>
                        <w:szCs w:val="28"/>
                      </w:rPr>
                    </m:ctrlPr>
                  </m:naryPr>
                  <m:sub>
                    <m:r>
                      <w:rPr>
                        <w:rFonts w:ascii="Cambria Math" w:hAnsi="Cambria Math" w:cs="Times New Roman"/>
                        <w:sz w:val="28"/>
                        <w:szCs w:val="28"/>
                      </w:rPr>
                      <m:t>i</m:t>
                    </m:r>
                  </m:sub>
                  <m:sup>
                    <m:r>
                      <w:rPr>
                        <w:rFonts w:ascii="Cambria Math" w:hAnsi="Cambria Math" w:cs="Times New Roman"/>
                        <w:sz w:val="28"/>
                        <w:szCs w:val="28"/>
                      </w:rPr>
                      <m:t>​</m:t>
                    </m:r>
                  </m:sup>
                  <m:e>
                    <m:sSup>
                      <m:sSupPr>
                        <m:ctrlPr>
                          <w:rPr>
                            <w:rFonts w:ascii="Cambria Math" w:hAnsi="Cambria Math" w:cs="Times New Roman"/>
                            <w:sz w:val="28"/>
                            <w:szCs w:val="28"/>
                          </w:rPr>
                        </m:ctrlPr>
                      </m:sSupPr>
                      <m:e>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y</m:t>
                                </m:r>
                              </m:e>
                            </m:acc>
                          </m:e>
                        </m:d>
                      </m:e>
                      <m:sup>
                        <m:r>
                          <w:rPr>
                            <w:rFonts w:ascii="Cambria Math" w:hAnsi="Cambria Math" w:cs="Times New Roman"/>
                            <w:sz w:val="28"/>
                            <w:szCs w:val="28"/>
                          </w:rPr>
                          <m:t>2</m:t>
                        </m:r>
                      </m:sup>
                    </m:sSup>
                  </m:e>
                </m:nary>
              </m:e>
            </m:rad>
          </m:den>
        </m:f>
      </m:oMath>
      <w:r w:rsidRPr="00865D49">
        <w:rPr>
          <w:rFonts w:ascii="Times New Roman" w:hAnsi="Times New Roman" w:cs="Times New Roman"/>
          <w:sz w:val="28"/>
          <w:szCs w:val="28"/>
        </w:rPr>
        <w:t xml:space="preserve">                                   (7)</w:t>
      </w:r>
    </w:p>
    <w:p w14:paraId="260A4856" w14:textId="77777777" w:rsidR="009F3D0B" w:rsidRPr="00865D49" w:rsidRDefault="009F3D0B" w:rsidP="00D75D43">
      <w:pPr>
        <w:tabs>
          <w:tab w:val="num" w:pos="720"/>
        </w:tabs>
        <w:spacing w:after="0" w:line="240" w:lineRule="auto"/>
        <w:jc w:val="both"/>
        <w:rPr>
          <w:rFonts w:ascii="Times New Roman" w:hAnsi="Times New Roman" w:cs="Times New Roman"/>
          <w:sz w:val="28"/>
          <w:szCs w:val="28"/>
        </w:rPr>
      </w:pPr>
    </w:p>
    <w:p w14:paraId="36E5B401" w14:textId="1781A65C" w:rsidR="002D188B" w:rsidRPr="00865D49" w:rsidRDefault="002D188B" w:rsidP="002D188B">
      <w:pPr>
        <w:tabs>
          <w:tab w:val="num" w:pos="720"/>
        </w:tabs>
        <w:spacing w:after="0" w:line="240" w:lineRule="auto"/>
        <w:jc w:val="both"/>
        <w:rPr>
          <w:rFonts w:ascii="Times New Roman" w:hAnsi="Times New Roman" w:cs="Times New Roman"/>
          <w:sz w:val="28"/>
          <w:szCs w:val="28"/>
        </w:rPr>
      </w:pPr>
      <w:r w:rsidRPr="00865D49">
        <w:rPr>
          <w:rFonts w:ascii="Times New Roman" w:hAnsi="Times New Roman" w:cs="Times New Roman"/>
          <w:sz w:val="28"/>
          <w:szCs w:val="28"/>
        </w:rPr>
        <w:t>где n</w:t>
      </w:r>
      <w:r w:rsidR="009F68C6" w:rsidRPr="00865D49">
        <w:rPr>
          <w:rFonts w:ascii="Times New Roman" w:hAnsi="Times New Roman" w:cs="Times New Roman"/>
          <w:sz w:val="28"/>
          <w:szCs w:val="28"/>
        </w:rPr>
        <w:t xml:space="preserve"> – </w:t>
      </w:r>
      <w:r w:rsidRPr="00865D49">
        <w:rPr>
          <w:rFonts w:ascii="Times New Roman" w:hAnsi="Times New Roman" w:cs="Times New Roman"/>
          <w:sz w:val="28"/>
          <w:szCs w:val="28"/>
        </w:rPr>
        <w:t>количество парных наблюдений;</w:t>
      </w:r>
    </w:p>
    <w:p w14:paraId="25375E6F" w14:textId="26FF915E" w:rsidR="002D188B" w:rsidRPr="00865D49" w:rsidRDefault="002D188B" w:rsidP="002D188B">
      <w:pPr>
        <w:tabs>
          <w:tab w:val="num" w:pos="720"/>
        </w:tabs>
        <w:spacing w:after="0" w:line="240" w:lineRule="auto"/>
        <w:jc w:val="both"/>
        <w:rPr>
          <w:rFonts w:ascii="Times New Roman" w:hAnsi="Times New Roman" w:cs="Times New Roman"/>
          <w:sz w:val="28"/>
          <w:szCs w:val="28"/>
        </w:rPr>
      </w:pPr>
      <w:proofErr w:type="spellStart"/>
      <w:r w:rsidRPr="00865D49">
        <w:rPr>
          <w:rFonts w:ascii="Times New Roman" w:hAnsi="Times New Roman" w:cs="Times New Roman"/>
          <w:sz w:val="28"/>
          <w:szCs w:val="28"/>
        </w:rPr>
        <w:t>x</w:t>
      </w:r>
      <w:r w:rsidRPr="00865D49">
        <w:rPr>
          <w:rFonts w:ascii="Times New Roman" w:hAnsi="Times New Roman" w:cs="Times New Roman"/>
          <w:sz w:val="28"/>
          <w:szCs w:val="28"/>
          <w:vertAlign w:val="subscript"/>
        </w:rPr>
        <w:t>i</w:t>
      </w:r>
      <w:proofErr w:type="spellEnd"/>
      <w:r w:rsidR="009F68C6" w:rsidRPr="00865D49">
        <w:rPr>
          <w:rFonts w:ascii="Times New Roman" w:hAnsi="Times New Roman" w:cs="Times New Roman"/>
          <w:sz w:val="28"/>
          <w:szCs w:val="28"/>
        </w:rPr>
        <w:t xml:space="preserve"> </w:t>
      </w:r>
      <w:r w:rsidRPr="00865D49">
        <w:rPr>
          <w:rFonts w:ascii="Times New Roman" w:hAnsi="Times New Roman" w:cs="Times New Roman"/>
          <w:sz w:val="28"/>
          <w:szCs w:val="28"/>
        </w:rPr>
        <w:t>и</w:t>
      </w:r>
      <w:r w:rsidR="009F68C6" w:rsidRPr="00865D49">
        <w:rPr>
          <w:rFonts w:ascii="Times New Roman" w:hAnsi="Times New Roman" w:cs="Times New Roman"/>
          <w:sz w:val="28"/>
          <w:szCs w:val="28"/>
        </w:rPr>
        <w:t xml:space="preserve"> </w:t>
      </w:r>
      <w:proofErr w:type="spellStart"/>
      <w:r w:rsidRPr="00865D49">
        <w:rPr>
          <w:rFonts w:ascii="Times New Roman" w:hAnsi="Times New Roman" w:cs="Times New Roman"/>
          <w:sz w:val="28"/>
          <w:szCs w:val="28"/>
        </w:rPr>
        <w:t>y</w:t>
      </w:r>
      <w:r w:rsidRPr="00865D49">
        <w:rPr>
          <w:rFonts w:ascii="Times New Roman" w:hAnsi="Times New Roman" w:cs="Times New Roman"/>
          <w:sz w:val="28"/>
          <w:szCs w:val="28"/>
          <w:vertAlign w:val="subscript"/>
        </w:rPr>
        <w:t>i</w:t>
      </w:r>
      <w:proofErr w:type="spellEnd"/>
      <w:r w:rsidR="009F68C6" w:rsidRPr="00865D49">
        <w:rPr>
          <w:rFonts w:ascii="Times New Roman" w:hAnsi="Times New Roman" w:cs="Times New Roman"/>
          <w:sz w:val="28"/>
          <w:szCs w:val="28"/>
        </w:rPr>
        <w:t xml:space="preserve"> </w:t>
      </w:r>
      <w:r w:rsidR="00F7294E" w:rsidRPr="00865D49">
        <w:rPr>
          <w:rFonts w:ascii="Times New Roman" w:hAnsi="Times New Roman" w:cs="Times New Roman"/>
          <w:sz w:val="28"/>
          <w:szCs w:val="28"/>
        </w:rPr>
        <w:t>– конкретные</w:t>
      </w:r>
      <w:r w:rsidRPr="00865D49">
        <w:rPr>
          <w:rFonts w:ascii="Times New Roman" w:hAnsi="Times New Roman" w:cs="Times New Roman"/>
          <w:sz w:val="28"/>
          <w:szCs w:val="28"/>
        </w:rPr>
        <w:t xml:space="preserve"> значения переменных X и Y;</w:t>
      </w:r>
    </w:p>
    <w:p w14:paraId="70D73B64" w14:textId="78E42BB7" w:rsidR="002D188B" w:rsidRPr="00865D49" w:rsidRDefault="009F68C6" w:rsidP="002D188B">
      <w:pPr>
        <w:tabs>
          <w:tab w:val="num" w:pos="720"/>
        </w:tabs>
        <w:spacing w:after="0" w:line="240" w:lineRule="auto"/>
        <w:jc w:val="both"/>
        <w:rPr>
          <w:rFonts w:ascii="Times New Roman" w:hAnsi="Times New Roman" w:cs="Times New Roman"/>
          <w:sz w:val="28"/>
          <w:szCs w:val="28"/>
        </w:rPr>
      </w:pPr>
      <w:r w:rsidRPr="00865D49">
        <w:rPr>
          <w:rFonts w:ascii="Times New Roman" w:hAnsi="Times New Roman" w:cs="Times New Roman"/>
          <w:sz w:val="28"/>
          <w:szCs w:val="28"/>
        </w:rPr>
        <w:t xml:space="preserve">x̄ и ȳ – </w:t>
      </w:r>
      <w:r w:rsidR="002D188B" w:rsidRPr="00865D49">
        <w:rPr>
          <w:rFonts w:ascii="Times New Roman" w:hAnsi="Times New Roman" w:cs="Times New Roman"/>
          <w:sz w:val="28"/>
          <w:szCs w:val="28"/>
        </w:rPr>
        <w:t>средние арифметические значения для переменных X и Y</w:t>
      </w:r>
      <w:r w:rsidRPr="00865D49">
        <w:rPr>
          <w:rFonts w:ascii="Times New Roman" w:hAnsi="Times New Roman" w:cs="Times New Roman"/>
          <w:sz w:val="28"/>
          <w:szCs w:val="28"/>
        </w:rPr>
        <w:t>.</w:t>
      </w:r>
    </w:p>
    <w:p w14:paraId="213FE692" w14:textId="77777777" w:rsidR="002D188B" w:rsidRPr="00865D49" w:rsidRDefault="002D188B" w:rsidP="00D75D43">
      <w:pPr>
        <w:tabs>
          <w:tab w:val="num" w:pos="720"/>
        </w:tabs>
        <w:spacing w:after="0" w:line="240" w:lineRule="auto"/>
        <w:jc w:val="both"/>
        <w:rPr>
          <w:rFonts w:ascii="Times New Roman" w:hAnsi="Times New Roman" w:cs="Times New Roman"/>
          <w:sz w:val="28"/>
          <w:szCs w:val="28"/>
        </w:rPr>
      </w:pPr>
    </w:p>
    <w:p w14:paraId="660F6728" w14:textId="4643E1EE" w:rsidR="00D75D43" w:rsidRDefault="00D75D43" w:rsidP="00994A2D">
      <w:pPr>
        <w:tabs>
          <w:tab w:val="num" w:pos="720"/>
        </w:tabs>
        <w:spacing w:after="0" w:line="240" w:lineRule="auto"/>
        <w:ind w:firstLine="709"/>
        <w:jc w:val="both"/>
        <w:rPr>
          <w:rFonts w:ascii="Times New Roman" w:hAnsi="Times New Roman" w:cs="Times New Roman"/>
          <w:sz w:val="28"/>
          <w:szCs w:val="28"/>
        </w:rPr>
      </w:pPr>
      <w:r w:rsidRPr="00865D49">
        <w:rPr>
          <w:rFonts w:ascii="Times New Roman" w:hAnsi="Times New Roman" w:cs="Times New Roman"/>
          <w:sz w:val="28"/>
          <w:szCs w:val="28"/>
        </w:rPr>
        <w:t>Для оценки силы и величины эффекта связи между двумя категориальными (номинальными) переменными в таблицах сопряженности</w:t>
      </w:r>
      <w:r w:rsidRPr="00865D49">
        <w:rPr>
          <w:rFonts w:ascii="Times New Roman" w:hAnsi="Times New Roman" w:cs="Times New Roman"/>
          <w:b/>
          <w:bCs/>
          <w:sz w:val="28"/>
          <w:szCs w:val="28"/>
        </w:rPr>
        <w:t xml:space="preserve"> </w:t>
      </w:r>
      <w:r w:rsidRPr="00865D49">
        <w:rPr>
          <w:rFonts w:ascii="Times New Roman" w:hAnsi="Times New Roman" w:cs="Times New Roman"/>
          <w:sz w:val="28"/>
          <w:szCs w:val="28"/>
        </w:rPr>
        <w:t>использовался коэффициент V Крамера</w:t>
      </w:r>
      <w:r w:rsidR="00994A2D" w:rsidRPr="00865D49">
        <w:rPr>
          <w:rFonts w:ascii="Times New Roman" w:hAnsi="Times New Roman" w:cs="Times New Roman"/>
          <w:sz w:val="28"/>
          <w:szCs w:val="28"/>
        </w:rPr>
        <w:t xml:space="preserve"> (формула</w:t>
      </w:r>
      <w:r w:rsidR="00994A2D">
        <w:rPr>
          <w:rFonts w:ascii="Times New Roman" w:hAnsi="Times New Roman" w:cs="Times New Roman"/>
          <w:sz w:val="28"/>
          <w:szCs w:val="28"/>
        </w:rPr>
        <w:t xml:space="preserve"> 8)</w:t>
      </w:r>
      <w:r w:rsidRPr="004B442B">
        <w:rPr>
          <w:rFonts w:ascii="Times New Roman" w:hAnsi="Times New Roman" w:cs="Times New Roman"/>
          <w:sz w:val="28"/>
          <w:szCs w:val="28"/>
        </w:rPr>
        <w:t>.</w:t>
      </w:r>
      <w:r w:rsidR="00994A2D" w:rsidRPr="00994A2D">
        <w:rPr>
          <w:rFonts w:ascii="Times New Roman" w:hAnsi="Times New Roman" w:cs="Times New Roman"/>
          <w:sz w:val="28"/>
          <w:szCs w:val="28"/>
        </w:rPr>
        <w:t xml:space="preserve"> Это статистическая мера силы связи между двумя категориальными переменными. Он рассчитывается на основе статистики критерия Хи-квадрат Пирсона и изменяется в пределах от</w:t>
      </w:r>
      <w:r w:rsidR="00994A2D">
        <w:rPr>
          <w:rFonts w:ascii="Times New Roman" w:hAnsi="Times New Roman" w:cs="Times New Roman"/>
          <w:sz w:val="28"/>
          <w:szCs w:val="28"/>
        </w:rPr>
        <w:t xml:space="preserve"> </w:t>
      </w:r>
      <w:r w:rsidR="00994A2D" w:rsidRPr="00994A2D">
        <w:rPr>
          <w:rFonts w:ascii="Times New Roman" w:hAnsi="Times New Roman" w:cs="Times New Roman"/>
          <w:sz w:val="28"/>
          <w:szCs w:val="28"/>
        </w:rPr>
        <w:t>0 (отсутствие связи) до 1 (максимальная связь)</w:t>
      </w:r>
      <w:r>
        <w:rPr>
          <w:rFonts w:ascii="Times New Roman" w:hAnsi="Times New Roman" w:cs="Times New Roman"/>
          <w:sz w:val="28"/>
          <w:szCs w:val="28"/>
        </w:rPr>
        <w:t>.</w:t>
      </w:r>
    </w:p>
    <w:p w14:paraId="77F566F5" w14:textId="77777777" w:rsidR="00D75D43" w:rsidRDefault="00D75D43" w:rsidP="00D75D43">
      <w:pPr>
        <w:tabs>
          <w:tab w:val="num" w:pos="720"/>
        </w:tabs>
        <w:spacing w:after="0" w:line="240" w:lineRule="auto"/>
        <w:jc w:val="both"/>
        <w:rPr>
          <w:rFonts w:ascii="Times New Roman" w:hAnsi="Times New Roman" w:cs="Times New Roman"/>
          <w:sz w:val="28"/>
          <w:szCs w:val="28"/>
        </w:rPr>
      </w:pPr>
    </w:p>
    <w:p w14:paraId="35095706" w14:textId="35E67F83" w:rsidR="00994A2D" w:rsidRPr="00994A2D" w:rsidRDefault="00994A2D" w:rsidP="00D75D43">
      <w:pPr>
        <w:tabs>
          <w:tab w:val="num" w:pos="720"/>
        </w:tabs>
        <w:spacing w:after="0" w:line="240" w:lineRule="auto"/>
        <w:jc w:val="both"/>
        <w:rPr>
          <w:rFonts w:ascii="Times New Roman" w:hAnsi="Times New Roman" w:cs="Times New Roman"/>
          <w:sz w:val="28"/>
          <w:szCs w:val="28"/>
        </w:rPr>
      </w:pPr>
      <m:oMath>
        <m:r>
          <w:rPr>
            <w:rFonts w:ascii="Cambria Math" w:hAnsi="Cambria Math" w:cs="Times New Roman"/>
            <w:sz w:val="28"/>
            <w:szCs w:val="28"/>
          </w:rPr>
          <m:t xml:space="preserve">                                           V</m:t>
        </m:r>
        <m:r>
          <m:rPr>
            <m:sty m:val="p"/>
          </m:rPr>
          <w:rPr>
            <w:rFonts w:ascii="Cambria Math" w:hAnsi="Cambria Math" w:cs="Times New Roman"/>
            <w:sz w:val="28"/>
            <w:szCs w:val="28"/>
          </w:rPr>
          <m:t>=</m:t>
        </m:r>
        <m:rad>
          <m:radPr>
            <m:degHide m:val="1"/>
            <m:ctrlPr>
              <w:rPr>
                <w:rFonts w:ascii="Cambria Math" w:hAnsi="Cambria Math" w:cs="Times New Roman"/>
                <w:sz w:val="28"/>
                <w:szCs w:val="28"/>
              </w:rPr>
            </m:ctrlPr>
          </m:radPr>
          <m:deg/>
          <m:e>
            <m:f>
              <m:fPr>
                <m:ctrlPr>
                  <w:rPr>
                    <w:rFonts w:ascii="Cambria Math" w:hAnsi="Cambria Math" w:cs="Times New Roman"/>
                    <w:sz w:val="28"/>
                    <w:szCs w:val="28"/>
                  </w:rPr>
                </m:ctrlPr>
              </m:fPr>
              <m:num>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rPr>
                          <m:t>χ</m:t>
                        </m:r>
                      </m:e>
                      <m:sup>
                        <m:r>
                          <w:rPr>
                            <w:rFonts w:ascii="Cambria Math" w:hAnsi="Cambria Math" w:cs="Times New Roman"/>
                            <w:sz w:val="28"/>
                            <w:szCs w:val="28"/>
                          </w:rPr>
                          <m:t>2</m:t>
                        </m:r>
                      </m:sup>
                    </m:sSup>
                    <m:ctrlPr>
                      <w:rPr>
                        <w:rFonts w:ascii="Cambria Math" w:hAnsi="Cambria Math" w:cs="Times New Roman"/>
                        <w:i/>
                        <w:sz w:val="28"/>
                        <w:szCs w:val="28"/>
                      </w:rPr>
                    </m:ctrlPr>
                  </m:num>
                  <m:den>
                    <m:r>
                      <w:rPr>
                        <w:rFonts w:ascii="Cambria Math" w:hAnsi="Cambria Math" w:cs="Times New Roman"/>
                        <w:sz w:val="28"/>
                        <w:szCs w:val="28"/>
                      </w:rPr>
                      <m:t>n</m:t>
                    </m:r>
                  </m:den>
                </m:f>
              </m:num>
              <m:den>
                <m:r>
                  <m:rPr>
                    <m:sty m:val="p"/>
                  </m:rPr>
                  <w:rPr>
                    <w:rFonts w:ascii="Cambria Math" w:hAnsi="Cambria Math" w:cs="Times New Roman"/>
                    <w:sz w:val="28"/>
                    <w:szCs w:val="28"/>
                  </w:rPr>
                  <m:t>min</m:t>
                </m:r>
                <m:d>
                  <m:dPr>
                    <m:ctrlPr>
                      <w:rPr>
                        <w:rFonts w:ascii="Cambria Math" w:hAnsi="Cambria Math" w:cs="Times New Roman"/>
                        <w:sz w:val="28"/>
                        <w:szCs w:val="28"/>
                      </w:rPr>
                    </m:ctrlPr>
                  </m:dPr>
                  <m:e>
                    <m:r>
                      <w:rPr>
                        <w:rFonts w:ascii="Cambria Math" w:hAnsi="Cambria Math" w:cs="Times New Roman"/>
                        <w:sz w:val="28"/>
                        <w:szCs w:val="28"/>
                      </w:rPr>
                      <m:t>k</m:t>
                    </m:r>
                    <m:r>
                      <m:rPr>
                        <m:sty m:val="p"/>
                      </m:rPr>
                      <w:rPr>
                        <w:rFonts w:ascii="Cambria Math" w:hAnsi="Cambria Math" w:cs="Times New Roman"/>
                        <w:sz w:val="28"/>
                        <w:szCs w:val="28"/>
                      </w:rPr>
                      <m:t>-</m:t>
                    </m:r>
                    <m:r>
                      <w:rPr>
                        <w:rFonts w:ascii="Cambria Math" w:hAnsi="Cambria Math" w:cs="Times New Roman"/>
                        <w:sz w:val="28"/>
                        <w:szCs w:val="28"/>
                      </w:rPr>
                      <m:t>1</m:t>
                    </m:r>
                    <m:r>
                      <m:rPr>
                        <m:sty m:val="p"/>
                      </m:rPr>
                      <w:rPr>
                        <w:rFonts w:ascii="Cambria Math" w:hAnsi="Cambria Math" w:cs="Times New Roman"/>
                        <w:sz w:val="28"/>
                        <w:szCs w:val="28"/>
                      </w:rPr>
                      <m:t>,</m:t>
                    </m:r>
                    <m:r>
                      <w:rPr>
                        <w:rFonts w:ascii="Cambria Math" w:hAnsi="Cambria Math" w:cs="Times New Roman"/>
                        <w:sz w:val="28"/>
                        <w:szCs w:val="28"/>
                      </w:rPr>
                      <m:t> r</m:t>
                    </m:r>
                    <m:r>
                      <m:rPr>
                        <m:sty m:val="p"/>
                      </m:rPr>
                      <w:rPr>
                        <w:rFonts w:ascii="Cambria Math" w:hAnsi="Cambria Math" w:cs="Times New Roman"/>
                        <w:sz w:val="28"/>
                        <w:szCs w:val="28"/>
                      </w:rPr>
                      <m:t>-</m:t>
                    </m:r>
                    <m:r>
                      <w:rPr>
                        <w:rFonts w:ascii="Cambria Math" w:hAnsi="Cambria Math" w:cs="Times New Roman"/>
                        <w:sz w:val="28"/>
                        <w:szCs w:val="28"/>
                      </w:rPr>
                      <m:t>1</m:t>
                    </m:r>
                  </m:e>
                </m:d>
              </m:den>
            </m:f>
          </m:e>
        </m:rad>
      </m:oMath>
      <w:proofErr w:type="gramStart"/>
      <w:r w:rsidRPr="00994A2D">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End"/>
      <w:r w:rsidRPr="00994A2D">
        <w:rPr>
          <w:rFonts w:ascii="Times New Roman" w:hAnsi="Times New Roman" w:cs="Times New Roman"/>
          <w:sz w:val="28"/>
          <w:szCs w:val="28"/>
        </w:rPr>
        <w:t xml:space="preserve">где </w:t>
      </w:r>
      <m:oMath>
        <m:sSup>
          <m:sSupPr>
            <m:ctrlPr>
              <w:rPr>
                <w:rFonts w:ascii="Cambria Math" w:hAnsi="Cambria Math" w:cs="Times New Roman"/>
                <w:sz w:val="28"/>
                <w:szCs w:val="28"/>
              </w:rPr>
            </m:ctrlPr>
          </m:sSupPr>
          <m:e>
            <m:r>
              <w:rPr>
                <w:rFonts w:ascii="Cambria Math" w:hAnsi="Cambria Math" w:cs="Times New Roman"/>
                <w:sz w:val="28"/>
                <w:szCs w:val="28"/>
              </w:rPr>
              <m:t>χ</m:t>
            </m:r>
          </m:e>
          <m:sup>
            <m:r>
              <w:rPr>
                <w:rFonts w:ascii="Cambria Math" w:hAnsi="Cambria Math" w:cs="Times New Roman"/>
                <w:sz w:val="28"/>
                <w:szCs w:val="28"/>
              </w:rPr>
              <m:t>2</m:t>
            </m:r>
          </m:sup>
        </m:sSup>
        <m:r>
          <m:rPr>
            <m:sty m:val="p"/>
          </m:rPr>
          <w:rPr>
            <w:rFonts w:ascii="Cambria Math" w:hAnsi="Cambria Math" w:cs="Times New Roman"/>
            <w:sz w:val="28"/>
            <w:szCs w:val="28"/>
          </w:rPr>
          <m:t>=∑</m:t>
        </m:r>
        <m:f>
          <m:fPr>
            <m:ctrlPr>
              <w:rPr>
                <w:rFonts w:ascii="Cambria Math" w:hAnsi="Cambria Math" w:cs="Times New Roman"/>
                <w:sz w:val="28"/>
                <w:szCs w:val="28"/>
              </w:rPr>
            </m:ctrlPr>
          </m:fPr>
          <m:num>
            <m:sSup>
              <m:sSupPr>
                <m:ctrlPr>
                  <w:rPr>
                    <w:rFonts w:ascii="Cambria Math" w:hAnsi="Cambria Math" w:cs="Times New Roman"/>
                    <w:sz w:val="28"/>
                    <w:szCs w:val="28"/>
                  </w:rPr>
                </m:ctrlPr>
              </m:sSupPr>
              <m:e>
                <m:d>
                  <m:dPr>
                    <m:ctrlPr>
                      <w:rPr>
                        <w:rFonts w:ascii="Cambria Math" w:hAnsi="Cambria Math" w:cs="Times New Roman"/>
                        <w:sz w:val="28"/>
                        <w:szCs w:val="28"/>
                      </w:rPr>
                    </m:ctrlPr>
                  </m:dPr>
                  <m:e>
                    <m:r>
                      <w:rPr>
                        <w:rFonts w:ascii="Cambria Math" w:hAnsi="Cambria Math" w:cs="Times New Roman"/>
                        <w:sz w:val="28"/>
                        <w:szCs w:val="28"/>
                      </w:rPr>
                      <m:t>O</m:t>
                    </m:r>
                    <m:r>
                      <m:rPr>
                        <m:sty m:val="p"/>
                      </m:rPr>
                      <w:rPr>
                        <w:rFonts w:ascii="Cambria Math" w:hAnsi="Cambria Math" w:cs="Times New Roman"/>
                        <w:sz w:val="28"/>
                        <w:szCs w:val="28"/>
                      </w:rPr>
                      <m:t>-</m:t>
                    </m:r>
                    <m:r>
                      <w:rPr>
                        <w:rFonts w:ascii="Cambria Math" w:hAnsi="Cambria Math" w:cs="Times New Roman"/>
                        <w:sz w:val="28"/>
                        <w:szCs w:val="28"/>
                      </w:rPr>
                      <m:t>E</m:t>
                    </m:r>
                  </m:e>
                </m:d>
              </m:e>
              <m:sup>
                <m:r>
                  <w:rPr>
                    <w:rFonts w:ascii="Cambria Math" w:hAnsi="Cambria Math" w:cs="Times New Roman"/>
                    <w:sz w:val="28"/>
                    <w:szCs w:val="28"/>
                  </w:rPr>
                  <m:t>2</m:t>
                </m:r>
              </m:sup>
            </m:sSup>
          </m:num>
          <m:den>
            <m:r>
              <w:rPr>
                <w:rFonts w:ascii="Cambria Math" w:hAnsi="Cambria Math" w:cs="Times New Roman"/>
                <w:sz w:val="28"/>
                <w:szCs w:val="28"/>
              </w:rPr>
              <m:t>E</m:t>
            </m:r>
          </m:den>
        </m:f>
      </m:oMath>
      <w:r w:rsidRPr="00994A2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94A2D">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8)         </w:t>
      </w:r>
      <w:r w:rsidRPr="00994A2D">
        <w:rPr>
          <w:rFonts w:ascii="Times New Roman" w:hAnsi="Times New Roman" w:cs="Times New Roman"/>
          <w:sz w:val="28"/>
          <w:szCs w:val="28"/>
        </w:rPr>
        <w:t xml:space="preserve"> </w:t>
      </w:r>
    </w:p>
    <w:p w14:paraId="6C30BF95" w14:textId="77777777" w:rsidR="00994A2D" w:rsidRPr="00E30BCC" w:rsidRDefault="00994A2D" w:rsidP="00D75D43">
      <w:pPr>
        <w:tabs>
          <w:tab w:val="num" w:pos="720"/>
        </w:tabs>
        <w:spacing w:after="0" w:line="240" w:lineRule="auto"/>
        <w:jc w:val="both"/>
        <w:rPr>
          <w:rFonts w:ascii="Times New Roman" w:hAnsi="Times New Roman" w:cs="Times New Roman"/>
          <w:sz w:val="28"/>
          <w:szCs w:val="28"/>
        </w:rPr>
      </w:pPr>
    </w:p>
    <w:p w14:paraId="77048C76" w14:textId="68D1C60B" w:rsidR="006F1C8D" w:rsidRPr="006F1C8D" w:rsidRDefault="007E5AFC" w:rsidP="006F1C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где </w:t>
      </w:r>
      <m:oMath>
        <m:sSup>
          <m:sSupPr>
            <m:ctrlPr>
              <w:rPr>
                <w:rFonts w:ascii="Cambria Math" w:hAnsi="Cambria Math" w:cs="Times New Roman"/>
                <w:sz w:val="28"/>
                <w:szCs w:val="28"/>
              </w:rPr>
            </m:ctrlPr>
          </m:sSupPr>
          <m:e>
            <m:r>
              <w:rPr>
                <w:rFonts w:ascii="Cambria Math" w:hAnsi="Cambria Math" w:cs="Times New Roman"/>
                <w:sz w:val="28"/>
                <w:szCs w:val="28"/>
              </w:rPr>
              <m:t>χ</m:t>
            </m:r>
          </m:e>
          <m:sup>
            <m:r>
              <w:rPr>
                <w:rFonts w:ascii="Cambria Math" w:hAnsi="Cambria Math" w:cs="Times New Roman"/>
                <w:sz w:val="28"/>
                <w:szCs w:val="28"/>
              </w:rPr>
              <m:t>2</m:t>
            </m:r>
          </m:sup>
        </m:sSup>
      </m:oMath>
      <w:r w:rsidR="006F1C8D">
        <w:rPr>
          <w:rFonts w:ascii="Times New Roman" w:hAnsi="Times New Roman" w:cs="Times New Roman"/>
          <w:sz w:val="28"/>
          <w:szCs w:val="28"/>
        </w:rPr>
        <w:t xml:space="preserve"> – </w:t>
      </w:r>
      <w:r w:rsidR="006F1C8D" w:rsidRPr="006F1C8D">
        <w:rPr>
          <w:rFonts w:ascii="Times New Roman" w:hAnsi="Times New Roman" w:cs="Times New Roman"/>
          <w:sz w:val="28"/>
          <w:szCs w:val="28"/>
        </w:rPr>
        <w:t>значение статистики Хи-квадрат</w:t>
      </w:r>
      <w:r w:rsidR="006F1C8D" w:rsidRPr="00087FD7">
        <w:rPr>
          <w:rFonts w:ascii="Times New Roman" w:hAnsi="Times New Roman" w:cs="Times New Roman"/>
          <w:sz w:val="28"/>
          <w:szCs w:val="28"/>
        </w:rPr>
        <w:t>;</w:t>
      </w:r>
    </w:p>
    <w:p w14:paraId="048D7B30" w14:textId="1A5988DC" w:rsidR="006F1C8D" w:rsidRDefault="006F1C8D" w:rsidP="006F1C8D">
      <w:pPr>
        <w:spacing w:after="0" w:line="240" w:lineRule="auto"/>
        <w:jc w:val="both"/>
        <w:rPr>
          <w:rFonts w:ascii="Times New Roman" w:hAnsi="Times New Roman" w:cs="Times New Roman"/>
          <w:sz w:val="28"/>
          <w:szCs w:val="28"/>
        </w:rPr>
      </w:pPr>
      <w:r w:rsidRPr="006F1C8D">
        <w:rPr>
          <w:rFonts w:ascii="Times New Roman" w:hAnsi="Times New Roman" w:cs="Times New Roman"/>
          <w:sz w:val="28"/>
          <w:szCs w:val="28"/>
        </w:rPr>
        <w:t>n</w:t>
      </w:r>
      <w:r>
        <w:rPr>
          <w:rFonts w:ascii="Times New Roman" w:hAnsi="Times New Roman" w:cs="Times New Roman"/>
          <w:b/>
          <w:bCs/>
          <w:sz w:val="28"/>
          <w:szCs w:val="28"/>
        </w:rPr>
        <w:t xml:space="preserve"> – </w:t>
      </w:r>
      <w:r w:rsidRPr="006F1C8D">
        <w:rPr>
          <w:rFonts w:ascii="Times New Roman" w:hAnsi="Times New Roman" w:cs="Times New Roman"/>
          <w:sz w:val="28"/>
          <w:szCs w:val="28"/>
        </w:rPr>
        <w:t>общий объем выборки (количество всех наблюдений)</w:t>
      </w:r>
      <w:r w:rsidRPr="00087FD7">
        <w:rPr>
          <w:rFonts w:ascii="Times New Roman" w:hAnsi="Times New Roman" w:cs="Times New Roman"/>
          <w:sz w:val="28"/>
          <w:szCs w:val="28"/>
        </w:rPr>
        <w:t>;</w:t>
      </w:r>
    </w:p>
    <w:p w14:paraId="5B89D688" w14:textId="6B76D242" w:rsidR="002034DE" w:rsidRDefault="00F7294E" w:rsidP="002034DE">
      <w:pPr>
        <w:spacing w:after="0" w:line="240" w:lineRule="auto"/>
        <w:jc w:val="both"/>
        <w:rPr>
          <w:rFonts w:ascii="Times New Roman" w:hAnsi="Times New Roman" w:cs="Times New Roman"/>
          <w:sz w:val="28"/>
          <w:szCs w:val="28"/>
        </w:rPr>
      </w:pPr>
      <w:r w:rsidRPr="00F7294E">
        <w:rPr>
          <w:rFonts w:ascii="Times New Roman" w:hAnsi="Times New Roman" w:cs="Times New Roman"/>
          <w:sz w:val="28"/>
          <w:szCs w:val="28"/>
          <w:lang w:val="en-US"/>
        </w:rPr>
        <w:t>k</w:t>
      </w:r>
      <w:r w:rsidRPr="00F7294E">
        <w:rPr>
          <w:rFonts w:ascii="Times New Roman" w:hAnsi="Times New Roman" w:cs="Times New Roman"/>
          <w:b/>
          <w:bCs/>
          <w:sz w:val="28"/>
          <w:szCs w:val="28"/>
        </w:rPr>
        <w:t xml:space="preserve"> </w:t>
      </w:r>
      <w:r w:rsidR="002034DE">
        <w:rPr>
          <w:rFonts w:ascii="Times New Roman" w:hAnsi="Times New Roman" w:cs="Times New Roman"/>
          <w:b/>
          <w:bCs/>
          <w:sz w:val="28"/>
          <w:szCs w:val="28"/>
        </w:rPr>
        <w:t xml:space="preserve">– </w:t>
      </w:r>
      <w:r w:rsidR="002034DE" w:rsidRPr="006F1C8D">
        <w:rPr>
          <w:rFonts w:ascii="Times New Roman" w:hAnsi="Times New Roman" w:cs="Times New Roman"/>
          <w:sz w:val="28"/>
          <w:szCs w:val="28"/>
        </w:rPr>
        <w:t>количество строк в таблице сопряженности</w:t>
      </w:r>
      <w:r w:rsidR="002034DE" w:rsidRPr="00087FD7">
        <w:rPr>
          <w:rFonts w:ascii="Times New Roman" w:hAnsi="Times New Roman" w:cs="Times New Roman"/>
          <w:sz w:val="28"/>
          <w:szCs w:val="28"/>
        </w:rPr>
        <w:t>;</w:t>
      </w:r>
    </w:p>
    <w:p w14:paraId="42BB9EB4" w14:textId="652BF34C" w:rsidR="006F1C8D" w:rsidRDefault="006F1C8D" w:rsidP="006F1C8D">
      <w:pPr>
        <w:spacing w:after="0" w:line="240" w:lineRule="auto"/>
        <w:jc w:val="both"/>
        <w:rPr>
          <w:rFonts w:ascii="Times New Roman" w:hAnsi="Times New Roman" w:cs="Times New Roman"/>
          <w:sz w:val="28"/>
          <w:szCs w:val="28"/>
        </w:rPr>
      </w:pPr>
      <w:r w:rsidRPr="006F1C8D">
        <w:rPr>
          <w:rFonts w:ascii="Times New Roman" w:hAnsi="Times New Roman" w:cs="Times New Roman"/>
          <w:sz w:val="28"/>
          <w:szCs w:val="28"/>
        </w:rPr>
        <w:t>r</w:t>
      </w:r>
      <w:r w:rsidR="0006750A">
        <w:rPr>
          <w:rFonts w:ascii="Times New Roman" w:hAnsi="Times New Roman" w:cs="Times New Roman"/>
          <w:b/>
          <w:bCs/>
          <w:sz w:val="28"/>
          <w:szCs w:val="28"/>
        </w:rPr>
        <w:t xml:space="preserve"> – </w:t>
      </w:r>
      <w:r w:rsidRPr="006F1C8D">
        <w:rPr>
          <w:rFonts w:ascii="Times New Roman" w:hAnsi="Times New Roman" w:cs="Times New Roman"/>
          <w:sz w:val="28"/>
          <w:szCs w:val="28"/>
        </w:rPr>
        <w:t>количество сто</w:t>
      </w:r>
      <w:r w:rsidR="002034DE">
        <w:rPr>
          <w:rFonts w:ascii="Times New Roman" w:hAnsi="Times New Roman" w:cs="Times New Roman"/>
          <w:sz w:val="28"/>
          <w:szCs w:val="28"/>
        </w:rPr>
        <w:t>лбцов</w:t>
      </w:r>
      <w:r w:rsidRPr="006F1C8D">
        <w:rPr>
          <w:rFonts w:ascii="Times New Roman" w:hAnsi="Times New Roman" w:cs="Times New Roman"/>
          <w:sz w:val="28"/>
          <w:szCs w:val="28"/>
        </w:rPr>
        <w:t xml:space="preserve"> в таблице сопряженности</w:t>
      </w:r>
      <w:r w:rsidR="0006750A" w:rsidRPr="00087FD7">
        <w:rPr>
          <w:rFonts w:ascii="Times New Roman" w:hAnsi="Times New Roman" w:cs="Times New Roman"/>
          <w:sz w:val="28"/>
          <w:szCs w:val="28"/>
        </w:rPr>
        <w:t>;</w:t>
      </w:r>
    </w:p>
    <w:p w14:paraId="08E817E0" w14:textId="06E5DF85" w:rsidR="00994A2D" w:rsidRDefault="006F1C8D" w:rsidP="006F1C8D">
      <w:pPr>
        <w:spacing w:after="0" w:line="240" w:lineRule="auto"/>
        <w:jc w:val="both"/>
        <w:rPr>
          <w:rFonts w:ascii="Times New Roman" w:hAnsi="Times New Roman" w:cs="Times New Roman"/>
          <w:sz w:val="28"/>
          <w:szCs w:val="28"/>
        </w:rPr>
      </w:pPr>
      <w:proofErr w:type="spellStart"/>
      <w:proofErr w:type="gramStart"/>
      <w:r w:rsidRPr="00791FA4">
        <w:rPr>
          <w:rFonts w:ascii="Times New Roman" w:hAnsi="Times New Roman" w:cs="Times New Roman"/>
          <w:sz w:val="28"/>
          <w:szCs w:val="28"/>
        </w:rPr>
        <w:t>min</w:t>
      </w:r>
      <w:proofErr w:type="spellEnd"/>
      <w:r w:rsidRPr="00791FA4">
        <w:rPr>
          <w:rFonts w:ascii="Times New Roman" w:hAnsi="Times New Roman" w:cs="Times New Roman"/>
          <w:sz w:val="28"/>
          <w:szCs w:val="28"/>
        </w:rPr>
        <w:t>(</w:t>
      </w:r>
      <w:proofErr w:type="gramEnd"/>
      <w:r w:rsidR="00791FA4">
        <w:rPr>
          <w:rFonts w:ascii="Times New Roman" w:hAnsi="Times New Roman" w:cs="Times New Roman"/>
          <w:sz w:val="28"/>
          <w:szCs w:val="28"/>
          <w:lang w:val="en-US"/>
        </w:rPr>
        <w:t>k</w:t>
      </w:r>
      <w:r w:rsidR="00791FA4">
        <w:rPr>
          <w:rFonts w:ascii="Times New Roman" w:hAnsi="Times New Roman" w:cs="Times New Roman"/>
          <w:sz w:val="28"/>
          <w:szCs w:val="28"/>
        </w:rPr>
        <w:t>-1,</w:t>
      </w:r>
      <w:r w:rsidR="00791FA4" w:rsidRPr="00791FA4">
        <w:rPr>
          <w:rFonts w:ascii="Times New Roman" w:hAnsi="Times New Roman" w:cs="Times New Roman"/>
          <w:sz w:val="28"/>
          <w:szCs w:val="28"/>
        </w:rPr>
        <w:t xml:space="preserve"> </w:t>
      </w:r>
      <w:r w:rsidRPr="00791FA4">
        <w:rPr>
          <w:rFonts w:ascii="Times New Roman" w:hAnsi="Times New Roman" w:cs="Times New Roman"/>
          <w:sz w:val="28"/>
          <w:szCs w:val="28"/>
        </w:rPr>
        <w:t>r-1)</w:t>
      </w:r>
      <w:r w:rsidRPr="006F1C8D">
        <w:rPr>
          <w:rFonts w:ascii="Times New Roman" w:hAnsi="Times New Roman" w:cs="Times New Roman"/>
          <w:sz w:val="28"/>
          <w:szCs w:val="28"/>
        </w:rPr>
        <w:t xml:space="preserve"> </w:t>
      </w:r>
      <w:r w:rsidR="00791FA4">
        <w:rPr>
          <w:rFonts w:ascii="Times New Roman" w:hAnsi="Times New Roman" w:cs="Times New Roman"/>
          <w:sz w:val="28"/>
          <w:szCs w:val="28"/>
        </w:rPr>
        <w:t xml:space="preserve">– </w:t>
      </w:r>
      <w:r w:rsidRPr="006F1C8D">
        <w:rPr>
          <w:rFonts w:ascii="Times New Roman" w:hAnsi="Times New Roman" w:cs="Times New Roman"/>
          <w:sz w:val="28"/>
          <w:szCs w:val="28"/>
        </w:rPr>
        <w:t>минимальное из двух значений: количество строк минус единица или количество столбцов минус единица.</w:t>
      </w:r>
    </w:p>
    <w:p w14:paraId="1C7BC7C2" w14:textId="3B71A0CC" w:rsidR="00D75D43" w:rsidRDefault="00D75D43" w:rsidP="00DC0D8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w:t>
      </w:r>
      <w:r w:rsidRPr="004A3FD9">
        <w:rPr>
          <w:rFonts w:ascii="Times New Roman" w:hAnsi="Times New Roman" w:cs="Times New Roman"/>
          <w:sz w:val="28"/>
          <w:szCs w:val="28"/>
        </w:rPr>
        <w:t>измере</w:t>
      </w:r>
      <w:r>
        <w:rPr>
          <w:rFonts w:ascii="Times New Roman" w:hAnsi="Times New Roman" w:cs="Times New Roman"/>
          <w:sz w:val="28"/>
          <w:szCs w:val="28"/>
        </w:rPr>
        <w:t xml:space="preserve">ния </w:t>
      </w:r>
      <w:r w:rsidRPr="004A3FD9">
        <w:rPr>
          <w:rFonts w:ascii="Times New Roman" w:hAnsi="Times New Roman" w:cs="Times New Roman"/>
          <w:sz w:val="28"/>
          <w:szCs w:val="28"/>
        </w:rPr>
        <w:t>теснот</w:t>
      </w:r>
      <w:r>
        <w:rPr>
          <w:rFonts w:ascii="Times New Roman" w:hAnsi="Times New Roman" w:cs="Times New Roman"/>
          <w:sz w:val="28"/>
          <w:szCs w:val="28"/>
        </w:rPr>
        <w:t>ы</w:t>
      </w:r>
      <w:r w:rsidRPr="004A3FD9">
        <w:rPr>
          <w:rFonts w:ascii="Times New Roman" w:hAnsi="Times New Roman" w:cs="Times New Roman"/>
          <w:sz w:val="28"/>
          <w:szCs w:val="28"/>
        </w:rPr>
        <w:t xml:space="preserve"> связи между случайными величинами при любой </w:t>
      </w:r>
      <w:r w:rsidRPr="00865D49">
        <w:rPr>
          <w:rFonts w:ascii="Times New Roman" w:hAnsi="Times New Roman" w:cs="Times New Roman"/>
          <w:sz w:val="28"/>
          <w:szCs w:val="28"/>
        </w:rPr>
        <w:t>(в том числе нелинейной) форме зависимости</w:t>
      </w:r>
      <w:r w:rsidRPr="00865D49">
        <w:rPr>
          <w:rFonts w:ascii="Times New Roman" w:hAnsi="Times New Roman" w:cs="Times New Roman"/>
          <w:b/>
          <w:bCs/>
          <w:sz w:val="28"/>
          <w:szCs w:val="28"/>
        </w:rPr>
        <w:t xml:space="preserve"> </w:t>
      </w:r>
      <w:r w:rsidRPr="00865D49">
        <w:rPr>
          <w:rFonts w:ascii="Times New Roman" w:hAnsi="Times New Roman" w:cs="Times New Roman"/>
          <w:sz w:val="28"/>
          <w:szCs w:val="28"/>
        </w:rPr>
        <w:t>было использовано корреляционное отношение</w:t>
      </w:r>
      <w:r w:rsidR="00DC0D8F" w:rsidRPr="00865D49">
        <w:rPr>
          <w:rFonts w:ascii="Times New Roman" w:hAnsi="Times New Roman" w:cs="Times New Roman"/>
          <w:sz w:val="28"/>
          <w:szCs w:val="28"/>
        </w:rPr>
        <w:t xml:space="preserve"> (формула 9)</w:t>
      </w:r>
      <w:r w:rsidRPr="00865D49">
        <w:rPr>
          <w:rFonts w:ascii="Times New Roman" w:hAnsi="Times New Roman" w:cs="Times New Roman"/>
          <w:sz w:val="28"/>
          <w:szCs w:val="28"/>
        </w:rPr>
        <w:t>.</w:t>
      </w:r>
      <w:r w:rsidRPr="00865D49">
        <w:rPr>
          <w:rFonts w:ascii="Times New Roman" w:hAnsi="Times New Roman" w:cs="Times New Roman"/>
          <w:b/>
          <w:bCs/>
          <w:sz w:val="28"/>
          <w:szCs w:val="28"/>
        </w:rPr>
        <w:t xml:space="preserve"> </w:t>
      </w:r>
      <w:r w:rsidRPr="00865D49">
        <w:rPr>
          <w:rFonts w:ascii="Times New Roman" w:hAnsi="Times New Roman" w:cs="Times New Roman"/>
          <w:sz w:val="28"/>
          <w:szCs w:val="28"/>
        </w:rPr>
        <w:t>В отличие от классического линейного</w:t>
      </w:r>
      <w:r w:rsidRPr="004A3FD9">
        <w:rPr>
          <w:rFonts w:ascii="Times New Roman" w:hAnsi="Times New Roman" w:cs="Times New Roman"/>
          <w:sz w:val="28"/>
          <w:szCs w:val="28"/>
        </w:rPr>
        <w:t xml:space="preserve"> коэффициента корреляции, оно способно точно определять силу связи, даже если графически она выглядит как парабола, гипербола или кривая. Этот метод часто применяют, когда одна из переменных является качественной или номинальной, а другая </w:t>
      </w:r>
      <w:r>
        <w:rPr>
          <w:rFonts w:ascii="Times New Roman" w:hAnsi="Times New Roman" w:cs="Times New Roman"/>
          <w:sz w:val="28"/>
          <w:szCs w:val="28"/>
        </w:rPr>
        <w:t xml:space="preserve">– </w:t>
      </w:r>
      <w:r w:rsidRPr="004A3FD9">
        <w:rPr>
          <w:rFonts w:ascii="Times New Roman" w:hAnsi="Times New Roman" w:cs="Times New Roman"/>
          <w:sz w:val="28"/>
          <w:szCs w:val="28"/>
        </w:rPr>
        <w:t>количественной</w:t>
      </w:r>
      <w:r>
        <w:rPr>
          <w:rFonts w:ascii="Times New Roman" w:hAnsi="Times New Roman" w:cs="Times New Roman"/>
          <w:sz w:val="28"/>
          <w:szCs w:val="28"/>
        </w:rPr>
        <w:t>.</w:t>
      </w:r>
    </w:p>
    <w:p w14:paraId="53AB0F9A" w14:textId="77777777" w:rsidR="00D75D43" w:rsidRDefault="00D75D43" w:rsidP="00D75D43">
      <w:pPr>
        <w:spacing w:after="0" w:line="240" w:lineRule="auto"/>
        <w:jc w:val="both"/>
        <w:rPr>
          <w:rFonts w:ascii="Times New Roman" w:hAnsi="Times New Roman" w:cs="Times New Roman"/>
          <w:sz w:val="28"/>
          <w:szCs w:val="28"/>
        </w:rPr>
      </w:pPr>
    </w:p>
    <w:p w14:paraId="2AA869B1" w14:textId="3B083F23" w:rsidR="00D75D43" w:rsidRPr="00DC0D8F" w:rsidRDefault="00DC0D8F" w:rsidP="00565039">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                                        </w:t>
      </w:r>
      <m:oMath>
        <m:r>
          <w:rPr>
            <w:rFonts w:ascii="Cambria Math" w:hAnsi="Cambria Math" w:cs="Times New Roman"/>
            <w:sz w:val="28"/>
            <w:szCs w:val="28"/>
          </w:rPr>
          <m:t>η</m:t>
        </m:r>
        <m:r>
          <m:rPr>
            <m:sty m:val="p"/>
          </m:rPr>
          <w:rPr>
            <w:rFonts w:ascii="Cambria Math" w:hAnsi="Cambria Math" w:cs="Times New Roman"/>
            <w:sz w:val="28"/>
            <w:szCs w:val="28"/>
          </w:rPr>
          <m:t>=</m:t>
        </m:r>
        <m:rad>
          <m:radPr>
            <m:degHide m:val="1"/>
            <m:ctrlPr>
              <w:rPr>
                <w:rFonts w:ascii="Cambria Math" w:hAnsi="Cambria Math" w:cs="Times New Roman"/>
                <w:sz w:val="28"/>
                <w:szCs w:val="28"/>
              </w:rPr>
            </m:ctrlPr>
          </m:radPr>
          <m:deg/>
          <m:e>
            <m:f>
              <m:fPr>
                <m:ctrlPr>
                  <w:rPr>
                    <w:rFonts w:ascii="Cambria Math" w:hAnsi="Cambria Math" w:cs="Times New Roman"/>
                    <w:sz w:val="28"/>
                    <w:szCs w:val="28"/>
                  </w:rPr>
                </m:ctrlPr>
              </m:fPr>
              <m:num>
                <m:nary>
                  <m:naryPr>
                    <m:chr m:val="∑"/>
                    <m:limLoc m:val="undOvr"/>
                    <m:supHide m:val="1"/>
                    <m:ctrlPr>
                      <w:rPr>
                        <w:rFonts w:ascii="Cambria Math" w:hAnsi="Cambria Math" w:cs="Times New Roman"/>
                        <w:sz w:val="28"/>
                        <w:szCs w:val="28"/>
                      </w:rPr>
                    </m:ctrlPr>
                  </m:naryPr>
                  <m:sub>
                    <m:r>
                      <w:rPr>
                        <w:rFonts w:ascii="Cambria Math" w:hAnsi="Cambria Math" w:cs="Times New Roman"/>
                        <w:sz w:val="28"/>
                        <w:szCs w:val="28"/>
                      </w:rPr>
                      <m:t>g</m:t>
                    </m:r>
                  </m:sub>
                  <m:sup>
                    <m:r>
                      <w:rPr>
                        <w:rFonts w:ascii="Cambria Math" w:hAnsi="Cambria Math" w:cs="Times New Roman"/>
                        <w:sz w:val="28"/>
                        <w:szCs w:val="28"/>
                      </w:rPr>
                      <m:t>​</m:t>
                    </m:r>
                  </m:sup>
                  <m:e>
                    <m:sSub>
                      <m:sSubPr>
                        <m:ctrlPr>
                          <w:rPr>
                            <w:rFonts w:ascii="Cambria Math" w:hAnsi="Cambria Math" w:cs="Times New Roman"/>
                            <w:sz w:val="28"/>
                            <w:szCs w:val="28"/>
                          </w:rPr>
                        </m:ctrlPr>
                      </m:sSubPr>
                      <m:e>
                        <m:r>
                          <w:rPr>
                            <w:rFonts w:ascii="Cambria Math" w:hAnsi="Cambria Math" w:cs="Times New Roman"/>
                            <w:sz w:val="28"/>
                            <w:szCs w:val="28"/>
                          </w:rPr>
                          <m:t>n</m:t>
                        </m:r>
                      </m:e>
                      <m:sub>
                        <m:r>
                          <w:rPr>
                            <w:rFonts w:ascii="Cambria Math" w:hAnsi="Cambria Math" w:cs="Times New Roman"/>
                            <w:sz w:val="28"/>
                            <w:szCs w:val="28"/>
                          </w:rPr>
                          <m:t>g</m:t>
                        </m:r>
                      </m:sub>
                    </m:sSub>
                  </m:e>
                </m:nary>
                <m:sSup>
                  <m:sSupPr>
                    <m:ctrlPr>
                      <w:rPr>
                        <w:rFonts w:ascii="Cambria Math" w:hAnsi="Cambria Math" w:cs="Times New Roman"/>
                        <w:sz w:val="28"/>
                        <w:szCs w:val="28"/>
                      </w:rPr>
                    </m:ctrlPr>
                  </m:sSupPr>
                  <m:e>
                    <m:d>
                      <m:dPr>
                        <m:ctrlPr>
                          <w:rPr>
                            <w:rFonts w:ascii="Cambria Math" w:hAnsi="Cambria Math" w:cs="Times New Roman"/>
                            <w:sz w:val="28"/>
                            <w:szCs w:val="28"/>
                          </w:rPr>
                        </m:ctrlPr>
                      </m:dPr>
                      <m:e>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rPr>
                                  <m:t>y</m:t>
                                </m:r>
                              </m:e>
                            </m:acc>
                          </m:e>
                          <m:sub>
                            <m:r>
                              <w:rPr>
                                <w:rFonts w:ascii="Cambria Math" w:hAnsi="Cambria Math" w:cs="Times New Roman"/>
                                <w:sz w:val="28"/>
                                <w:szCs w:val="28"/>
                              </w:rPr>
                              <m:t>g</m:t>
                            </m:r>
                          </m:sub>
                        </m:sSub>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y</m:t>
                            </m:r>
                          </m:e>
                        </m:acc>
                      </m:e>
                    </m:d>
                  </m:e>
                  <m:sup>
                    <m:r>
                      <w:rPr>
                        <w:rFonts w:ascii="Cambria Math" w:hAnsi="Cambria Math" w:cs="Times New Roman"/>
                        <w:sz w:val="28"/>
                        <w:szCs w:val="28"/>
                      </w:rPr>
                      <m:t>2</m:t>
                    </m:r>
                  </m:sup>
                </m:sSup>
              </m:num>
              <m:den>
                <m:nary>
                  <m:naryPr>
                    <m:chr m:val="∑"/>
                    <m:limLoc m:val="undOvr"/>
                    <m:supHide m:val="1"/>
                    <m:ctrlPr>
                      <w:rPr>
                        <w:rFonts w:ascii="Cambria Math" w:hAnsi="Cambria Math" w:cs="Times New Roman"/>
                        <w:sz w:val="28"/>
                        <w:szCs w:val="28"/>
                      </w:rPr>
                    </m:ctrlPr>
                  </m:naryPr>
                  <m:sub>
                    <m:r>
                      <w:rPr>
                        <w:rFonts w:ascii="Cambria Math" w:hAnsi="Cambria Math" w:cs="Times New Roman"/>
                        <w:sz w:val="28"/>
                        <w:szCs w:val="28"/>
                      </w:rPr>
                      <m:t>i</m:t>
                    </m:r>
                  </m:sub>
                  <m:sup>
                    <m:r>
                      <w:rPr>
                        <w:rFonts w:ascii="Cambria Math" w:hAnsi="Cambria Math" w:cs="Times New Roman"/>
                        <w:sz w:val="28"/>
                        <w:szCs w:val="28"/>
                      </w:rPr>
                      <m:t>​</m:t>
                    </m:r>
                  </m:sup>
                  <m:e>
                    <m:sSup>
                      <m:sSupPr>
                        <m:ctrlPr>
                          <w:rPr>
                            <w:rFonts w:ascii="Cambria Math" w:hAnsi="Cambria Math" w:cs="Times New Roman"/>
                            <w:sz w:val="28"/>
                            <w:szCs w:val="28"/>
                          </w:rPr>
                        </m:ctrlPr>
                      </m:sSupPr>
                      <m:e>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y</m:t>
                                </m:r>
                              </m:e>
                            </m:acc>
                          </m:e>
                        </m:d>
                      </m:e>
                      <m:sup>
                        <m:r>
                          <w:rPr>
                            <w:rFonts w:ascii="Cambria Math" w:hAnsi="Cambria Math" w:cs="Times New Roman"/>
                            <w:sz w:val="28"/>
                            <w:szCs w:val="28"/>
                          </w:rPr>
                          <m:t>2</m:t>
                        </m:r>
                      </m:sup>
                    </m:sSup>
                  </m:e>
                </m:nary>
              </m:den>
            </m:f>
          </m:e>
        </m:rad>
      </m:oMath>
      <w:r w:rsidRPr="00DC0D8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C0D8F">
        <w:rPr>
          <w:rFonts w:ascii="Times New Roman" w:hAnsi="Times New Roman" w:cs="Times New Roman"/>
          <w:sz w:val="28"/>
          <w:szCs w:val="28"/>
        </w:rPr>
        <w:t xml:space="preserve">      </w:t>
      </w:r>
      <w:r>
        <w:rPr>
          <w:rFonts w:ascii="Times New Roman" w:hAnsi="Times New Roman" w:cs="Times New Roman"/>
          <w:sz w:val="28"/>
          <w:szCs w:val="28"/>
        </w:rPr>
        <w:t xml:space="preserve"> (9)</w:t>
      </w:r>
      <w:r w:rsidRPr="00DC0D8F">
        <w:rPr>
          <w:rFonts w:ascii="Times New Roman" w:hAnsi="Times New Roman" w:cs="Times New Roman"/>
          <w:sz w:val="28"/>
          <w:szCs w:val="28"/>
        </w:rPr>
        <w:t xml:space="preserve">                     </w:t>
      </w:r>
    </w:p>
    <w:p w14:paraId="0B579BD9" w14:textId="77777777" w:rsidR="00D75D43" w:rsidRDefault="00D75D43" w:rsidP="00565039">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p>
    <w:p w14:paraId="78DF760F" w14:textId="1A78A42D" w:rsidR="00565039" w:rsidRPr="00710F15" w:rsidRDefault="00565039" w:rsidP="00565039">
      <w:pPr>
        <w:spacing w:after="0" w:line="240" w:lineRule="auto"/>
        <w:ind w:firstLine="709"/>
        <w:jc w:val="both"/>
        <w:rPr>
          <w:rFonts w:ascii="Times New Roman" w:hAnsi="Times New Roman" w:cs="Times New Roman"/>
          <w:sz w:val="28"/>
          <w:szCs w:val="28"/>
        </w:rPr>
      </w:pPr>
      <w:r w:rsidRPr="007E694E">
        <w:rPr>
          <w:rFonts w:ascii="Times New Roman" w:hAnsi="Times New Roman" w:cs="Times New Roman"/>
          <w:sz w:val="28"/>
          <w:szCs w:val="28"/>
        </w:rPr>
        <w:t xml:space="preserve">При статистической обработке </w:t>
      </w:r>
      <w:r>
        <w:rPr>
          <w:rFonts w:ascii="Times New Roman" w:hAnsi="Times New Roman" w:cs="Times New Roman"/>
          <w:sz w:val="28"/>
          <w:szCs w:val="28"/>
        </w:rPr>
        <w:t xml:space="preserve">были </w:t>
      </w:r>
      <w:r w:rsidRPr="007E694E">
        <w:rPr>
          <w:rFonts w:ascii="Times New Roman" w:hAnsi="Times New Roman" w:cs="Times New Roman"/>
          <w:sz w:val="28"/>
          <w:szCs w:val="28"/>
        </w:rPr>
        <w:t xml:space="preserve">получены средние относительные величины со значением их стандартной ошибки. Стандартную ошибку средней </w:t>
      </w:r>
      <w:r w:rsidR="002163CD" w:rsidRPr="007E694E">
        <w:rPr>
          <w:rFonts w:ascii="Times New Roman" w:hAnsi="Times New Roman" w:cs="Times New Roman"/>
          <w:sz w:val="28"/>
          <w:szCs w:val="28"/>
        </w:rPr>
        <w:t>относительной величины</w:t>
      </w:r>
      <w:r w:rsidRPr="007E694E">
        <w:rPr>
          <w:rFonts w:ascii="Times New Roman" w:hAnsi="Times New Roman" w:cs="Times New Roman"/>
          <w:sz w:val="28"/>
          <w:szCs w:val="28"/>
        </w:rPr>
        <w:t xml:space="preserve"> определяли по формуле </w:t>
      </w:r>
      <w:r w:rsidR="002163CD">
        <w:rPr>
          <w:rFonts w:ascii="Times New Roman" w:hAnsi="Times New Roman" w:cs="Times New Roman"/>
          <w:sz w:val="28"/>
          <w:szCs w:val="28"/>
        </w:rPr>
        <w:t>10.</w:t>
      </w:r>
    </w:p>
    <w:p w14:paraId="6B6B9AE5" w14:textId="0F54A226" w:rsidR="002163CD" w:rsidRPr="007E694E" w:rsidRDefault="002163CD" w:rsidP="002163CD">
      <w:pPr>
        <w:tabs>
          <w:tab w:val="left" w:pos="2410"/>
          <w:tab w:val="left" w:pos="869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403B7E">
        <w:rPr>
          <w:rFonts w:ascii="Times New Roman" w:hAnsi="Times New Roman" w:cs="Times New Roman"/>
          <w:sz w:val="28"/>
          <w:szCs w:val="28"/>
        </w:rPr>
        <w:t xml:space="preserve">  </w:t>
      </w:r>
      <w:r>
        <w:rPr>
          <w:rFonts w:ascii="Times New Roman" w:hAnsi="Times New Roman" w:cs="Times New Roman"/>
          <w:sz w:val="28"/>
          <w:szCs w:val="28"/>
        </w:rPr>
        <w:t xml:space="preserve">   </w:t>
      </w:r>
      <w:r w:rsidR="00565039" w:rsidRPr="007E694E">
        <w:rPr>
          <w:rFonts w:ascii="Times New Roman" w:hAnsi="Times New Roman" w:cs="Times New Roman"/>
          <w:position w:val="-26"/>
          <w:sz w:val="28"/>
          <w:szCs w:val="28"/>
        </w:rPr>
        <w:object w:dxaOrig="1520" w:dyaOrig="700" w14:anchorId="211A47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4pt;height:47.4pt" o:ole="">
            <v:imagedata r:id="rId14" o:title=""/>
          </v:shape>
          <o:OLEObject Type="Embed" ProgID="Equation.3" ShapeID="_x0000_i1025" DrawAspect="Content" ObjectID="_1846655496" r:id="rId15"/>
        </w:object>
      </w:r>
      <w:r>
        <w:rPr>
          <w:rFonts w:ascii="Times New Roman" w:hAnsi="Times New Roman" w:cs="Times New Roman"/>
          <w:sz w:val="28"/>
          <w:szCs w:val="28"/>
        </w:rPr>
        <w:t xml:space="preserve">                                                 </w:t>
      </w:r>
      <w:r>
        <w:rPr>
          <w:rFonts w:ascii="Times New Roman" w:hAnsi="Times New Roman" w:cs="Times New Roman"/>
          <w:position w:val="-26"/>
          <w:sz w:val="28"/>
          <w:szCs w:val="28"/>
        </w:rPr>
        <w:t>(10)</w:t>
      </w:r>
    </w:p>
    <w:p w14:paraId="2B3ACA38" w14:textId="1A222520" w:rsidR="002163CD" w:rsidRDefault="002163CD" w:rsidP="002163CD">
      <w:pPr>
        <w:tabs>
          <w:tab w:val="left" w:pos="2410"/>
          <w:tab w:val="left" w:pos="8690"/>
        </w:tabs>
        <w:spacing w:after="0" w:line="240" w:lineRule="auto"/>
        <w:jc w:val="center"/>
        <w:rPr>
          <w:rFonts w:ascii="Times New Roman" w:hAnsi="Times New Roman" w:cs="Times New Roman"/>
          <w:position w:val="-26"/>
          <w:sz w:val="28"/>
          <w:szCs w:val="28"/>
        </w:rPr>
      </w:pPr>
    </w:p>
    <w:p w14:paraId="0A53D1D0" w14:textId="77777777" w:rsidR="00403B7E" w:rsidRDefault="00565039" w:rsidP="00565039">
      <w:pPr>
        <w:spacing w:after="0" w:line="240" w:lineRule="auto"/>
        <w:jc w:val="both"/>
        <w:rPr>
          <w:rFonts w:ascii="Times New Roman" w:hAnsi="Times New Roman" w:cs="Times New Roman"/>
          <w:sz w:val="28"/>
          <w:szCs w:val="28"/>
        </w:rPr>
      </w:pPr>
      <w:r w:rsidRPr="007E694E">
        <w:rPr>
          <w:rFonts w:ascii="Times New Roman" w:hAnsi="Times New Roman" w:cs="Times New Roman"/>
          <w:sz w:val="28"/>
          <w:szCs w:val="28"/>
        </w:rPr>
        <w:t xml:space="preserve">где </w:t>
      </w:r>
      <w:r w:rsidRPr="003D1471">
        <w:rPr>
          <w:rFonts w:ascii="Times New Roman" w:hAnsi="Times New Roman" w:cs="Times New Roman"/>
          <w:position w:val="-10"/>
          <w:sz w:val="28"/>
          <w:szCs w:val="28"/>
        </w:rPr>
        <w:object w:dxaOrig="279" w:dyaOrig="300" w14:anchorId="08230008">
          <v:shape id="_x0000_i1026" type="#_x0000_t75" style="width:14.4pt;height:15pt" o:ole="">
            <v:imagedata r:id="rId16" o:title=""/>
          </v:shape>
          <o:OLEObject Type="Embed" ProgID="Equation.3" ShapeID="_x0000_i1026" DrawAspect="Content" ObjectID="_1846655497" r:id="rId17"/>
        </w:object>
      </w:r>
      <w:r w:rsidRPr="007E694E">
        <w:rPr>
          <w:rFonts w:ascii="Times New Roman" w:eastAsia="Times New Roman" w:hAnsi="Times New Roman" w:cs="Times New Roman"/>
          <w:bCs/>
          <w:kern w:val="36"/>
          <w:sz w:val="28"/>
          <w:szCs w:val="28"/>
        </w:rPr>
        <w:t>–</w:t>
      </w:r>
      <w:r w:rsidRPr="007E694E">
        <w:rPr>
          <w:rFonts w:ascii="Times New Roman" w:hAnsi="Times New Roman" w:cs="Times New Roman"/>
          <w:sz w:val="28"/>
          <w:szCs w:val="28"/>
        </w:rPr>
        <w:t xml:space="preserve"> стандартная ошибка средней относительной величины;</w:t>
      </w:r>
    </w:p>
    <w:p w14:paraId="686296BE" w14:textId="13597EEE" w:rsidR="00403B7E" w:rsidRDefault="00565039" w:rsidP="00565039">
      <w:pPr>
        <w:spacing w:after="0" w:line="240" w:lineRule="auto"/>
        <w:jc w:val="both"/>
        <w:rPr>
          <w:rFonts w:ascii="Times New Roman" w:hAnsi="Times New Roman" w:cs="Times New Roman"/>
          <w:sz w:val="28"/>
          <w:szCs w:val="28"/>
        </w:rPr>
      </w:pPr>
      <w:r w:rsidRPr="00F7294E">
        <w:rPr>
          <w:rFonts w:ascii="Times New Roman" w:hAnsi="Times New Roman" w:cs="Times New Roman"/>
          <w:iCs/>
          <w:sz w:val="28"/>
          <w:szCs w:val="28"/>
        </w:rPr>
        <w:t>р</w:t>
      </w:r>
      <w:r>
        <w:rPr>
          <w:rFonts w:ascii="Times New Roman" w:hAnsi="Times New Roman" w:cs="Times New Roman"/>
          <w:i/>
          <w:sz w:val="28"/>
          <w:szCs w:val="28"/>
        </w:rPr>
        <w:t xml:space="preserve"> </w:t>
      </w:r>
      <w:r w:rsidRPr="007E694E">
        <w:rPr>
          <w:rFonts w:ascii="Times New Roman" w:eastAsia="Times New Roman" w:hAnsi="Times New Roman" w:cs="Times New Roman"/>
          <w:bCs/>
          <w:kern w:val="36"/>
          <w:sz w:val="28"/>
          <w:szCs w:val="28"/>
        </w:rPr>
        <w:t>–</w:t>
      </w:r>
      <w:r w:rsidRPr="007E694E">
        <w:rPr>
          <w:rFonts w:ascii="Times New Roman" w:hAnsi="Times New Roman" w:cs="Times New Roman"/>
          <w:sz w:val="28"/>
          <w:szCs w:val="28"/>
        </w:rPr>
        <w:t xml:space="preserve"> средняя относительная величина, для которой определяется ошибка; </w:t>
      </w:r>
    </w:p>
    <w:p w14:paraId="484828FE" w14:textId="77777777" w:rsidR="00403B7E" w:rsidRDefault="00565039" w:rsidP="00565039">
      <w:pPr>
        <w:spacing w:after="0" w:line="240" w:lineRule="auto"/>
        <w:jc w:val="both"/>
        <w:rPr>
          <w:rFonts w:ascii="Times New Roman" w:hAnsi="Times New Roman" w:cs="Times New Roman"/>
          <w:sz w:val="28"/>
          <w:szCs w:val="28"/>
        </w:rPr>
      </w:pPr>
      <w:r w:rsidRPr="00F7294E">
        <w:rPr>
          <w:rFonts w:ascii="Times New Roman" w:hAnsi="Times New Roman" w:cs="Times New Roman"/>
          <w:iCs/>
          <w:sz w:val="28"/>
          <w:szCs w:val="28"/>
          <w:lang w:val="en-US"/>
        </w:rPr>
        <w:t>q</w:t>
      </w:r>
      <w:r>
        <w:rPr>
          <w:rFonts w:ascii="Times New Roman" w:hAnsi="Times New Roman" w:cs="Times New Roman"/>
          <w:i/>
          <w:sz w:val="28"/>
          <w:szCs w:val="28"/>
        </w:rPr>
        <w:t xml:space="preserve"> </w:t>
      </w:r>
      <w:r w:rsidRPr="007E694E">
        <w:rPr>
          <w:rFonts w:ascii="Times New Roman" w:eastAsia="Times New Roman" w:hAnsi="Times New Roman" w:cs="Times New Roman"/>
          <w:bCs/>
          <w:kern w:val="36"/>
          <w:sz w:val="28"/>
          <w:szCs w:val="28"/>
        </w:rPr>
        <w:t>–</w:t>
      </w:r>
      <w:r w:rsidRPr="007E694E">
        <w:rPr>
          <w:rFonts w:ascii="Times New Roman" w:hAnsi="Times New Roman" w:cs="Times New Roman"/>
          <w:sz w:val="28"/>
          <w:szCs w:val="28"/>
        </w:rPr>
        <w:t xml:space="preserve"> все явление, выраженное в долях, минус</w:t>
      </w:r>
      <w:r>
        <w:rPr>
          <w:rFonts w:ascii="Times New Roman" w:hAnsi="Times New Roman" w:cs="Times New Roman"/>
          <w:sz w:val="28"/>
          <w:szCs w:val="28"/>
        </w:rPr>
        <w:t xml:space="preserve"> </w:t>
      </w:r>
      <w:r w:rsidRPr="007E694E">
        <w:rPr>
          <w:rFonts w:ascii="Times New Roman" w:hAnsi="Times New Roman" w:cs="Times New Roman"/>
          <w:i/>
          <w:sz w:val="28"/>
          <w:szCs w:val="28"/>
        </w:rPr>
        <w:t>р</w:t>
      </w:r>
      <w:r w:rsidRPr="007E694E">
        <w:rPr>
          <w:rFonts w:ascii="Times New Roman" w:hAnsi="Times New Roman" w:cs="Times New Roman"/>
          <w:sz w:val="28"/>
          <w:szCs w:val="28"/>
        </w:rPr>
        <w:t xml:space="preserve">; </w:t>
      </w:r>
    </w:p>
    <w:p w14:paraId="1ADE2C8F" w14:textId="293DF0B5" w:rsidR="00565039" w:rsidRPr="007E694E" w:rsidRDefault="00565039" w:rsidP="00565039">
      <w:pPr>
        <w:spacing w:after="0" w:line="240" w:lineRule="auto"/>
        <w:jc w:val="both"/>
        <w:rPr>
          <w:rFonts w:ascii="Times New Roman" w:eastAsia="TimesNewRoman" w:hAnsi="Times New Roman" w:cs="Times New Roman"/>
          <w:sz w:val="28"/>
          <w:szCs w:val="28"/>
        </w:rPr>
      </w:pPr>
      <w:r w:rsidRPr="00F7294E">
        <w:rPr>
          <w:rFonts w:ascii="Times New Roman" w:hAnsi="Times New Roman" w:cs="Times New Roman"/>
          <w:iCs/>
          <w:sz w:val="28"/>
          <w:szCs w:val="28"/>
          <w:lang w:val="en-US"/>
        </w:rPr>
        <w:t>n</w:t>
      </w:r>
      <w:r>
        <w:rPr>
          <w:rFonts w:ascii="Times New Roman" w:hAnsi="Times New Roman" w:cs="Times New Roman"/>
          <w:i/>
          <w:sz w:val="28"/>
          <w:szCs w:val="28"/>
        </w:rPr>
        <w:t xml:space="preserve"> </w:t>
      </w:r>
      <w:r w:rsidRPr="007E694E">
        <w:rPr>
          <w:rFonts w:ascii="Times New Roman" w:eastAsia="Times New Roman" w:hAnsi="Times New Roman" w:cs="Times New Roman"/>
          <w:bCs/>
          <w:kern w:val="36"/>
          <w:sz w:val="28"/>
          <w:szCs w:val="28"/>
        </w:rPr>
        <w:t>–</w:t>
      </w:r>
      <w:r w:rsidRPr="007E694E">
        <w:rPr>
          <w:rFonts w:ascii="Times New Roman" w:hAnsi="Times New Roman" w:cs="Times New Roman"/>
          <w:sz w:val="28"/>
          <w:szCs w:val="28"/>
        </w:rPr>
        <w:t xml:space="preserve"> число наблюдений. </w:t>
      </w:r>
      <w:r>
        <w:rPr>
          <w:rFonts w:ascii="Times New Roman" w:hAnsi="Times New Roman" w:cs="Times New Roman"/>
          <w:position w:val="-68"/>
          <w:sz w:val="28"/>
          <w:szCs w:val="28"/>
        </w:rPr>
        <w:t xml:space="preserve">     </w:t>
      </w:r>
      <w:r>
        <w:rPr>
          <w:rFonts w:ascii="Times New Roman" w:hAnsi="Times New Roman" w:cs="Times New Roman"/>
          <w:position w:val="-68"/>
          <w:sz w:val="28"/>
          <w:szCs w:val="28"/>
        </w:rPr>
        <w:tab/>
        <w:t xml:space="preserve">                                    </w:t>
      </w:r>
    </w:p>
    <w:p w14:paraId="01017E9B" w14:textId="77777777" w:rsidR="00850107" w:rsidRDefault="00850107" w:rsidP="00565039">
      <w:pPr>
        <w:spacing w:after="0" w:line="240" w:lineRule="auto"/>
        <w:ind w:firstLine="709"/>
        <w:jc w:val="both"/>
        <w:rPr>
          <w:rFonts w:ascii="Times New Roman" w:hAnsi="Times New Roman" w:cs="Times New Roman"/>
          <w:sz w:val="28"/>
          <w:szCs w:val="28"/>
        </w:rPr>
      </w:pPr>
    </w:p>
    <w:p w14:paraId="58602225" w14:textId="1B0A9BA3" w:rsidR="00565039" w:rsidRDefault="00565039" w:rsidP="00565039">
      <w:pPr>
        <w:spacing w:after="0" w:line="240" w:lineRule="auto"/>
        <w:ind w:firstLine="709"/>
        <w:jc w:val="both"/>
        <w:rPr>
          <w:rFonts w:ascii="Times New Roman" w:hAnsi="Times New Roman" w:cs="Times New Roman"/>
          <w:sz w:val="28"/>
          <w:szCs w:val="28"/>
        </w:rPr>
      </w:pPr>
      <w:r w:rsidRPr="009A3929">
        <w:rPr>
          <w:rFonts w:ascii="Times New Roman" w:hAnsi="Times New Roman" w:cs="Times New Roman"/>
          <w:sz w:val="28"/>
          <w:szCs w:val="28"/>
        </w:rPr>
        <w:t>Данные были проанализированы и реализованы с использованием программного обеспечения R версии 4.4.1 (</w:t>
      </w:r>
      <w:proofErr w:type="spellStart"/>
      <w:r w:rsidRPr="009A3929">
        <w:rPr>
          <w:rFonts w:ascii="Times New Roman" w:hAnsi="Times New Roman" w:cs="Times New Roman"/>
          <w:sz w:val="28"/>
          <w:szCs w:val="28"/>
        </w:rPr>
        <w:t>RStudio</w:t>
      </w:r>
      <w:proofErr w:type="spellEnd"/>
      <w:r w:rsidRPr="009A3929">
        <w:rPr>
          <w:rFonts w:ascii="Times New Roman" w:hAnsi="Times New Roman" w:cs="Times New Roman"/>
          <w:sz w:val="28"/>
          <w:szCs w:val="28"/>
        </w:rPr>
        <w:t>, США).</w:t>
      </w:r>
    </w:p>
    <w:p w14:paraId="777C61CA" w14:textId="77777777" w:rsidR="006A108E" w:rsidRDefault="006A108E" w:rsidP="005D25E1">
      <w:pPr>
        <w:spacing w:after="0" w:line="240" w:lineRule="auto"/>
        <w:ind w:firstLine="709"/>
        <w:jc w:val="both"/>
        <w:rPr>
          <w:rFonts w:ascii="Times New Roman" w:hAnsi="Times New Roman" w:cs="Times New Roman"/>
          <w:b/>
          <w:sz w:val="28"/>
          <w:szCs w:val="28"/>
        </w:rPr>
      </w:pPr>
    </w:p>
    <w:p w14:paraId="6A97D811" w14:textId="77777777" w:rsidR="006A108E" w:rsidRDefault="006A108E" w:rsidP="005D25E1">
      <w:pPr>
        <w:spacing w:after="0" w:line="240" w:lineRule="auto"/>
        <w:ind w:firstLine="709"/>
        <w:jc w:val="both"/>
        <w:rPr>
          <w:rFonts w:ascii="Times New Roman" w:hAnsi="Times New Roman" w:cs="Times New Roman"/>
          <w:b/>
          <w:sz w:val="28"/>
          <w:szCs w:val="28"/>
        </w:rPr>
      </w:pPr>
    </w:p>
    <w:p w14:paraId="2E17FE81" w14:textId="77777777" w:rsidR="006A108E" w:rsidRDefault="006A108E" w:rsidP="005D25E1">
      <w:pPr>
        <w:spacing w:after="0" w:line="240" w:lineRule="auto"/>
        <w:ind w:firstLine="709"/>
        <w:jc w:val="both"/>
        <w:rPr>
          <w:rFonts w:ascii="Times New Roman" w:hAnsi="Times New Roman" w:cs="Times New Roman"/>
          <w:b/>
          <w:sz w:val="28"/>
          <w:szCs w:val="28"/>
        </w:rPr>
      </w:pPr>
    </w:p>
    <w:p w14:paraId="2345CEE1" w14:textId="77777777" w:rsidR="006A108E" w:rsidRDefault="006A108E" w:rsidP="005D25E1">
      <w:pPr>
        <w:spacing w:after="0" w:line="240" w:lineRule="auto"/>
        <w:ind w:firstLine="709"/>
        <w:jc w:val="both"/>
        <w:rPr>
          <w:rFonts w:ascii="Times New Roman" w:hAnsi="Times New Roman" w:cs="Times New Roman"/>
          <w:b/>
          <w:sz w:val="28"/>
          <w:szCs w:val="28"/>
        </w:rPr>
      </w:pPr>
    </w:p>
    <w:p w14:paraId="4E1A113C" w14:textId="77777777" w:rsidR="006A108E" w:rsidRDefault="006A108E" w:rsidP="005D25E1">
      <w:pPr>
        <w:spacing w:after="0" w:line="240" w:lineRule="auto"/>
        <w:ind w:firstLine="709"/>
        <w:jc w:val="both"/>
        <w:rPr>
          <w:rFonts w:ascii="Times New Roman" w:hAnsi="Times New Roman" w:cs="Times New Roman"/>
          <w:b/>
          <w:sz w:val="28"/>
          <w:szCs w:val="28"/>
        </w:rPr>
      </w:pPr>
    </w:p>
    <w:p w14:paraId="713EE4A8" w14:textId="77777777" w:rsidR="006A108E" w:rsidRDefault="006A108E" w:rsidP="005D25E1">
      <w:pPr>
        <w:spacing w:after="0" w:line="240" w:lineRule="auto"/>
        <w:ind w:firstLine="709"/>
        <w:jc w:val="both"/>
        <w:rPr>
          <w:rFonts w:ascii="Times New Roman" w:hAnsi="Times New Roman" w:cs="Times New Roman"/>
          <w:b/>
          <w:sz w:val="28"/>
          <w:szCs w:val="28"/>
        </w:rPr>
      </w:pPr>
    </w:p>
    <w:p w14:paraId="1854212A" w14:textId="77777777" w:rsidR="006A108E" w:rsidRDefault="006A108E" w:rsidP="005D25E1">
      <w:pPr>
        <w:spacing w:after="0" w:line="240" w:lineRule="auto"/>
        <w:ind w:firstLine="709"/>
        <w:jc w:val="both"/>
        <w:rPr>
          <w:rFonts w:ascii="Times New Roman" w:hAnsi="Times New Roman" w:cs="Times New Roman"/>
          <w:b/>
          <w:sz w:val="28"/>
          <w:szCs w:val="28"/>
        </w:rPr>
      </w:pPr>
    </w:p>
    <w:p w14:paraId="16C57554" w14:textId="77777777" w:rsidR="000A0C9C" w:rsidRDefault="000A0C9C" w:rsidP="005D25E1">
      <w:pPr>
        <w:spacing w:after="0" w:line="240" w:lineRule="auto"/>
        <w:ind w:firstLine="709"/>
        <w:jc w:val="both"/>
        <w:rPr>
          <w:rFonts w:ascii="Times New Roman" w:hAnsi="Times New Roman" w:cs="Times New Roman"/>
          <w:b/>
          <w:sz w:val="28"/>
          <w:szCs w:val="28"/>
        </w:rPr>
      </w:pPr>
    </w:p>
    <w:p w14:paraId="26F00BF7" w14:textId="77777777" w:rsidR="000A0C9C" w:rsidRDefault="000A0C9C" w:rsidP="005D25E1">
      <w:pPr>
        <w:spacing w:after="0" w:line="240" w:lineRule="auto"/>
        <w:ind w:firstLine="709"/>
        <w:jc w:val="both"/>
        <w:rPr>
          <w:rFonts w:ascii="Times New Roman" w:hAnsi="Times New Roman" w:cs="Times New Roman"/>
          <w:b/>
          <w:sz w:val="28"/>
          <w:szCs w:val="28"/>
        </w:rPr>
      </w:pPr>
    </w:p>
    <w:p w14:paraId="60A035FD" w14:textId="77777777" w:rsidR="000A0C9C" w:rsidRDefault="000A0C9C" w:rsidP="005D25E1">
      <w:pPr>
        <w:spacing w:after="0" w:line="240" w:lineRule="auto"/>
        <w:ind w:firstLine="709"/>
        <w:jc w:val="both"/>
        <w:rPr>
          <w:rFonts w:ascii="Times New Roman" w:hAnsi="Times New Roman" w:cs="Times New Roman"/>
          <w:b/>
          <w:sz w:val="28"/>
          <w:szCs w:val="28"/>
        </w:rPr>
      </w:pPr>
    </w:p>
    <w:p w14:paraId="375435F4" w14:textId="77777777" w:rsidR="000A0C9C" w:rsidRDefault="000A0C9C" w:rsidP="005D25E1">
      <w:pPr>
        <w:spacing w:after="0" w:line="240" w:lineRule="auto"/>
        <w:ind w:firstLine="709"/>
        <w:jc w:val="both"/>
        <w:rPr>
          <w:rFonts w:ascii="Times New Roman" w:hAnsi="Times New Roman" w:cs="Times New Roman"/>
          <w:b/>
          <w:sz w:val="28"/>
          <w:szCs w:val="28"/>
        </w:rPr>
      </w:pPr>
    </w:p>
    <w:p w14:paraId="79F35502" w14:textId="77777777" w:rsidR="000A0C9C" w:rsidRDefault="000A0C9C" w:rsidP="005D25E1">
      <w:pPr>
        <w:spacing w:after="0" w:line="240" w:lineRule="auto"/>
        <w:ind w:firstLine="709"/>
        <w:jc w:val="both"/>
        <w:rPr>
          <w:rFonts w:ascii="Times New Roman" w:hAnsi="Times New Roman" w:cs="Times New Roman"/>
          <w:b/>
          <w:sz w:val="28"/>
          <w:szCs w:val="28"/>
        </w:rPr>
      </w:pPr>
    </w:p>
    <w:p w14:paraId="349BC28C" w14:textId="54D61DAA" w:rsidR="005D25E1" w:rsidRPr="00040586" w:rsidRDefault="005D25E1" w:rsidP="005D25E1">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3 РЕЗУЛЬТАТЫ ИССЛЕДОВАНИЯ</w:t>
      </w:r>
    </w:p>
    <w:p w14:paraId="5CBDB28C" w14:textId="77777777" w:rsidR="00E51A37" w:rsidRDefault="00E51A37" w:rsidP="005D25E1">
      <w:pPr>
        <w:spacing w:after="0" w:line="240" w:lineRule="auto"/>
        <w:ind w:firstLine="709"/>
        <w:jc w:val="both"/>
        <w:rPr>
          <w:rFonts w:ascii="Times New Roman" w:hAnsi="Times New Roman" w:cs="Times New Roman"/>
          <w:b/>
          <w:sz w:val="28"/>
          <w:szCs w:val="28"/>
        </w:rPr>
      </w:pPr>
    </w:p>
    <w:p w14:paraId="5683506C" w14:textId="402168C9" w:rsidR="005D25E1" w:rsidRDefault="005D25E1" w:rsidP="005D25E1">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3</w:t>
      </w:r>
      <w:r w:rsidRPr="008D23C4">
        <w:rPr>
          <w:rFonts w:ascii="Times New Roman" w:hAnsi="Times New Roman" w:cs="Times New Roman"/>
          <w:b/>
          <w:sz w:val="28"/>
          <w:szCs w:val="28"/>
        </w:rPr>
        <w:t xml:space="preserve">.1 </w:t>
      </w:r>
      <w:r>
        <w:rPr>
          <w:rFonts w:ascii="Times New Roman" w:hAnsi="Times New Roman" w:cs="Times New Roman"/>
          <w:b/>
          <w:sz w:val="28"/>
          <w:szCs w:val="28"/>
        </w:rPr>
        <w:t>Клинико-фенотипическая характеристика исследуемых групп</w:t>
      </w:r>
    </w:p>
    <w:p w14:paraId="06B117BA" w14:textId="171934B5" w:rsidR="005D25E1"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исследование были включены 2 группы исследуемых лиц: пациенты с КРР и их условно здоровые родственники. У </w:t>
      </w:r>
      <w:r w:rsidRPr="00456CA3">
        <w:rPr>
          <w:rFonts w:ascii="Times New Roman" w:hAnsi="Times New Roman" w:cs="Times New Roman"/>
          <w:sz w:val="28"/>
          <w:szCs w:val="28"/>
        </w:rPr>
        <w:t>47</w:t>
      </w:r>
      <w:r>
        <w:rPr>
          <w:rFonts w:ascii="Times New Roman" w:hAnsi="Times New Roman" w:cs="Times New Roman"/>
          <w:sz w:val="28"/>
          <w:szCs w:val="28"/>
        </w:rPr>
        <w:t xml:space="preserve"> из </w:t>
      </w:r>
      <w:r w:rsidRPr="00456CA3">
        <w:rPr>
          <w:rFonts w:ascii="Times New Roman" w:hAnsi="Times New Roman" w:cs="Times New Roman"/>
          <w:sz w:val="28"/>
          <w:szCs w:val="28"/>
        </w:rPr>
        <w:t xml:space="preserve">155 пациентов с КРР </w:t>
      </w:r>
      <w:r>
        <w:rPr>
          <w:rFonts w:ascii="Times New Roman" w:hAnsi="Times New Roman" w:cs="Times New Roman"/>
          <w:sz w:val="28"/>
          <w:szCs w:val="28"/>
        </w:rPr>
        <w:t xml:space="preserve">условно здоровые родственники были доступны для рекрутирования и </w:t>
      </w:r>
      <w:r w:rsidRPr="00456CA3">
        <w:rPr>
          <w:rFonts w:ascii="Times New Roman" w:hAnsi="Times New Roman" w:cs="Times New Roman"/>
          <w:sz w:val="28"/>
          <w:szCs w:val="28"/>
        </w:rPr>
        <w:t>включены в генетическое тестирование</w:t>
      </w:r>
      <w:r>
        <w:rPr>
          <w:rFonts w:ascii="Times New Roman" w:hAnsi="Times New Roman" w:cs="Times New Roman"/>
          <w:sz w:val="28"/>
          <w:szCs w:val="28"/>
        </w:rPr>
        <w:t xml:space="preserve">. </w:t>
      </w:r>
      <w:r w:rsidRPr="00456CA3">
        <w:rPr>
          <w:rFonts w:ascii="Times New Roman" w:hAnsi="Times New Roman" w:cs="Times New Roman"/>
          <w:sz w:val="28"/>
          <w:szCs w:val="28"/>
        </w:rPr>
        <w:t>Было</w:t>
      </w:r>
      <w:r>
        <w:rPr>
          <w:rFonts w:ascii="Times New Roman" w:hAnsi="Times New Roman" w:cs="Times New Roman"/>
          <w:sz w:val="28"/>
          <w:szCs w:val="28"/>
        </w:rPr>
        <w:t xml:space="preserve"> </w:t>
      </w:r>
      <w:r w:rsidRPr="00456CA3">
        <w:rPr>
          <w:rFonts w:ascii="Times New Roman" w:hAnsi="Times New Roman" w:cs="Times New Roman"/>
          <w:sz w:val="28"/>
          <w:szCs w:val="28"/>
        </w:rPr>
        <w:t xml:space="preserve">протестировано в общей сложности </w:t>
      </w:r>
      <w:r>
        <w:rPr>
          <w:rFonts w:ascii="Times New Roman" w:hAnsi="Times New Roman" w:cs="Times New Roman"/>
          <w:sz w:val="28"/>
          <w:szCs w:val="28"/>
        </w:rPr>
        <w:t xml:space="preserve">247 человек – 155 пациентов, из которых у 30 </w:t>
      </w:r>
      <w:r w:rsidRPr="00456CA3">
        <w:rPr>
          <w:rFonts w:ascii="Times New Roman" w:hAnsi="Times New Roman" w:cs="Times New Roman"/>
          <w:sz w:val="28"/>
          <w:szCs w:val="28"/>
        </w:rPr>
        <w:t>(</w:t>
      </w:r>
      <w:r>
        <w:rPr>
          <w:rFonts w:ascii="Times New Roman" w:hAnsi="Times New Roman" w:cs="Times New Roman"/>
          <w:sz w:val="28"/>
          <w:szCs w:val="28"/>
        </w:rPr>
        <w:t>19.4</w:t>
      </w:r>
      <w:r w:rsidRPr="00456CA3">
        <w:rPr>
          <w:rFonts w:ascii="Times New Roman" w:hAnsi="Times New Roman" w:cs="Times New Roman"/>
          <w:sz w:val="28"/>
          <w:szCs w:val="28"/>
        </w:rPr>
        <w:t xml:space="preserve">%) были обнаружены патогенные </w:t>
      </w:r>
      <w:r>
        <w:rPr>
          <w:rFonts w:ascii="Times New Roman" w:hAnsi="Times New Roman" w:cs="Times New Roman"/>
          <w:sz w:val="28"/>
          <w:szCs w:val="28"/>
        </w:rPr>
        <w:t xml:space="preserve">генетические </w:t>
      </w:r>
      <w:r w:rsidRPr="00456CA3">
        <w:rPr>
          <w:rFonts w:ascii="Times New Roman" w:hAnsi="Times New Roman" w:cs="Times New Roman"/>
          <w:sz w:val="28"/>
          <w:szCs w:val="28"/>
        </w:rPr>
        <w:t xml:space="preserve">варианты </w:t>
      </w:r>
      <w:r>
        <w:rPr>
          <w:rFonts w:ascii="Times New Roman" w:hAnsi="Times New Roman" w:cs="Times New Roman"/>
          <w:sz w:val="28"/>
          <w:szCs w:val="28"/>
        </w:rPr>
        <w:t xml:space="preserve">и </w:t>
      </w:r>
      <w:r w:rsidRPr="00456CA3">
        <w:rPr>
          <w:rFonts w:ascii="Times New Roman" w:hAnsi="Times New Roman" w:cs="Times New Roman"/>
          <w:sz w:val="28"/>
          <w:szCs w:val="28"/>
        </w:rPr>
        <w:t>92 родственника, из которых у 21 (22</w:t>
      </w:r>
      <w:r>
        <w:rPr>
          <w:rFonts w:ascii="Times New Roman" w:hAnsi="Times New Roman" w:cs="Times New Roman"/>
          <w:sz w:val="28"/>
          <w:szCs w:val="28"/>
        </w:rPr>
        <w:t>.</w:t>
      </w:r>
      <w:r w:rsidRPr="00456CA3">
        <w:rPr>
          <w:rFonts w:ascii="Times New Roman" w:hAnsi="Times New Roman" w:cs="Times New Roman"/>
          <w:sz w:val="28"/>
          <w:szCs w:val="28"/>
        </w:rPr>
        <w:t xml:space="preserve">8%) были обнаружены патогенные </w:t>
      </w:r>
      <w:r>
        <w:rPr>
          <w:rFonts w:ascii="Times New Roman" w:hAnsi="Times New Roman" w:cs="Times New Roman"/>
          <w:sz w:val="28"/>
          <w:szCs w:val="28"/>
        </w:rPr>
        <w:t xml:space="preserve">генетические </w:t>
      </w:r>
      <w:r w:rsidRPr="00456CA3">
        <w:rPr>
          <w:rFonts w:ascii="Times New Roman" w:hAnsi="Times New Roman" w:cs="Times New Roman"/>
          <w:sz w:val="28"/>
          <w:szCs w:val="28"/>
        </w:rPr>
        <w:t>варианты</w:t>
      </w:r>
      <w:r>
        <w:rPr>
          <w:rFonts w:ascii="Times New Roman" w:hAnsi="Times New Roman" w:cs="Times New Roman"/>
          <w:sz w:val="28"/>
          <w:szCs w:val="28"/>
        </w:rPr>
        <w:t xml:space="preserve"> (рисунок </w:t>
      </w:r>
      <w:r w:rsidR="00B058DC">
        <w:rPr>
          <w:rFonts w:ascii="Times New Roman" w:hAnsi="Times New Roman" w:cs="Times New Roman"/>
          <w:sz w:val="28"/>
          <w:szCs w:val="28"/>
        </w:rPr>
        <w:t>6</w:t>
      </w:r>
      <w:r>
        <w:rPr>
          <w:rFonts w:ascii="Times New Roman" w:hAnsi="Times New Roman" w:cs="Times New Roman"/>
          <w:sz w:val="28"/>
          <w:szCs w:val="28"/>
        </w:rPr>
        <w:t>)</w:t>
      </w:r>
      <w:r w:rsidRPr="00456CA3">
        <w:rPr>
          <w:rFonts w:ascii="Times New Roman" w:hAnsi="Times New Roman" w:cs="Times New Roman"/>
          <w:sz w:val="28"/>
          <w:szCs w:val="28"/>
        </w:rPr>
        <w:t>.</w:t>
      </w:r>
    </w:p>
    <w:p w14:paraId="52E801E7" w14:textId="77777777" w:rsidR="005D25E1" w:rsidRDefault="005D25E1" w:rsidP="005D25E1">
      <w:pPr>
        <w:spacing w:after="0" w:line="240" w:lineRule="auto"/>
        <w:ind w:firstLine="709"/>
        <w:jc w:val="both"/>
        <w:rPr>
          <w:rFonts w:ascii="Times New Roman" w:hAnsi="Times New Roman" w:cs="Times New Roman"/>
          <w:sz w:val="28"/>
          <w:szCs w:val="28"/>
        </w:rPr>
      </w:pPr>
    </w:p>
    <w:p w14:paraId="299DD1C3" w14:textId="77777777" w:rsidR="005D25E1" w:rsidRDefault="005D25E1" w:rsidP="005D25E1">
      <w:pPr>
        <w:spacing w:after="0" w:line="240" w:lineRule="auto"/>
        <w:ind w:left="709"/>
        <w:jc w:val="both"/>
        <w:rPr>
          <w:rFonts w:ascii="Times New Roman" w:hAnsi="Times New Roman" w:cs="Times New Roman"/>
          <w:sz w:val="28"/>
          <w:szCs w:val="28"/>
        </w:rPr>
      </w:pPr>
      <w:r w:rsidRPr="00C44E4F">
        <w:rPr>
          <w:noProof/>
          <w14:ligatures w14:val="standardContextual"/>
        </w:rPr>
        <mc:AlternateContent>
          <mc:Choice Requires="wpg">
            <w:drawing>
              <wp:anchor distT="0" distB="0" distL="114300" distR="114300" simplePos="0" relativeHeight="251763712" behindDoc="0" locked="0" layoutInCell="1" allowOverlap="1" wp14:anchorId="774C930D" wp14:editId="4FB243F8">
                <wp:simplePos x="0" y="0"/>
                <wp:positionH relativeFrom="column">
                  <wp:posOffset>-60960</wp:posOffset>
                </wp:positionH>
                <wp:positionV relativeFrom="paragraph">
                  <wp:posOffset>51435</wp:posOffset>
                </wp:positionV>
                <wp:extent cx="6244715" cy="2486025"/>
                <wp:effectExtent l="0" t="0" r="22860" b="28575"/>
                <wp:wrapNone/>
                <wp:docPr id="986344665" name="Group 24">
                  <a:extLst xmlns:a="http://schemas.openxmlformats.org/drawingml/2006/main">
                    <a:ext uri="{FF2B5EF4-FFF2-40B4-BE49-F238E27FC236}">
                      <a16:creationId xmlns:a16="http://schemas.microsoft.com/office/drawing/2014/main" id="{5FAEBAB5-7A82-4EAF-B47B-A87C1FB66C72}"/>
                    </a:ext>
                  </a:extLst>
                </wp:docPr>
                <wp:cNvGraphicFramePr/>
                <a:graphic xmlns:a="http://schemas.openxmlformats.org/drawingml/2006/main">
                  <a:graphicData uri="http://schemas.microsoft.com/office/word/2010/wordprocessingGroup">
                    <wpg:wgp>
                      <wpg:cNvGrpSpPr/>
                      <wpg:grpSpPr>
                        <a:xfrm>
                          <a:off x="0" y="0"/>
                          <a:ext cx="6244715" cy="2486025"/>
                          <a:chOff x="-276174" y="0"/>
                          <a:chExt cx="12070950" cy="5024388"/>
                        </a:xfrm>
                        <a:effectLst/>
                      </wpg:grpSpPr>
                      <wps:wsp>
                        <wps:cNvPr id="986344666" name="Rounded Rectangle 2"/>
                        <wps:cNvSpPr/>
                        <wps:spPr>
                          <a:xfrm>
                            <a:off x="2834640" y="0"/>
                            <a:ext cx="5760720" cy="914400"/>
                          </a:xfrm>
                          <a:prstGeom prst="roundRect">
                            <a:avLst>
                              <a:gd name="adj" fmla="val 12000"/>
                            </a:avLst>
                          </a:prstGeom>
                          <a:noFill/>
                          <a:ln w="19050" cap="flat" cmpd="sng" algn="ctr">
                            <a:solidFill>
                              <a:srgbClr val="505050"/>
                            </a:solidFill>
                            <a:prstDash val="solid"/>
                          </a:ln>
                          <a:effectLst/>
                        </wps:spPr>
                        <wps:txbx>
                          <w:txbxContent>
                            <w:p w14:paraId="0427D02F" w14:textId="77777777" w:rsidR="005D25E1" w:rsidRPr="00C44E4F" w:rsidRDefault="005D25E1" w:rsidP="005D25E1">
                              <w:pPr>
                                <w:pStyle w:val="afb"/>
                                <w:spacing w:before="0" w:beforeAutospacing="0" w:after="0" w:afterAutospacing="0"/>
                                <w:jc w:val="center"/>
                              </w:pPr>
                              <w:r w:rsidRPr="00C44E4F">
                                <w:rPr>
                                  <w:bCs/>
                                  <w:color w:val="000000"/>
                                  <w:kern w:val="24"/>
                                </w:rPr>
                                <w:t>Когорта исследования: 247 человек</w:t>
                              </w:r>
                            </w:p>
                            <w:p w14:paraId="066A43C4" w14:textId="77777777" w:rsidR="005D25E1" w:rsidRPr="00C44E4F" w:rsidRDefault="005D25E1" w:rsidP="005D25E1">
                              <w:pPr>
                                <w:pStyle w:val="afb"/>
                                <w:spacing w:before="0" w:beforeAutospacing="0" w:after="0" w:afterAutospacing="0"/>
                                <w:jc w:val="center"/>
                              </w:pPr>
                              <w:r w:rsidRPr="00C44E4F">
                                <w:rPr>
                                  <w:bCs/>
                                  <w:color w:val="000000"/>
                                  <w:kern w:val="24"/>
                                </w:rPr>
                                <w:t>TruSight Cancer Panel (94 гена)</w:t>
                              </w:r>
                            </w:p>
                          </w:txbxContent>
                        </wps:txbx>
                        <wps:bodyPr wrap="square" rtlCol="0" anchor="ctr"/>
                      </wps:wsp>
                      <wps:wsp>
                        <wps:cNvPr id="986344667" name="Connector 3"/>
                        <wps:cNvCnPr/>
                        <wps:spPr>
                          <a:xfrm>
                            <a:off x="5715000" y="914400"/>
                            <a:ext cx="0" cy="457200"/>
                          </a:xfrm>
                          <a:prstGeom prst="line">
                            <a:avLst/>
                          </a:prstGeom>
                          <a:noFill/>
                          <a:ln w="19050" cap="flat" cmpd="sng" algn="ctr">
                            <a:solidFill>
                              <a:srgbClr val="505050"/>
                            </a:solidFill>
                            <a:prstDash val="solid"/>
                          </a:ln>
                          <a:effectLst>
                            <a:outerShdw blurRad="40000" dist="20000" dir="5400000" rotWithShape="0">
                              <a:srgbClr val="000000">
                                <a:alpha val="38000"/>
                              </a:srgbClr>
                            </a:outerShdw>
                          </a:effectLst>
                        </wps:spPr>
                        <wps:bodyPr/>
                      </wps:wsp>
                      <wps:wsp>
                        <wps:cNvPr id="986344668" name="Connector 4"/>
                        <wps:cNvCnPr/>
                        <wps:spPr>
                          <a:xfrm>
                            <a:off x="2377440" y="1371600"/>
                            <a:ext cx="6675120" cy="0"/>
                          </a:xfrm>
                          <a:prstGeom prst="line">
                            <a:avLst/>
                          </a:prstGeom>
                          <a:noFill/>
                          <a:ln w="19050" cap="flat" cmpd="sng" algn="ctr">
                            <a:solidFill>
                              <a:srgbClr val="505050"/>
                            </a:solidFill>
                            <a:prstDash val="solid"/>
                          </a:ln>
                          <a:effectLst/>
                        </wps:spPr>
                        <wps:bodyPr/>
                      </wps:wsp>
                      <wps:wsp>
                        <wps:cNvPr id="986344669" name="Connector 5"/>
                        <wps:cNvCnPr/>
                        <wps:spPr>
                          <a:xfrm>
                            <a:off x="2377440" y="1371600"/>
                            <a:ext cx="0" cy="365760"/>
                          </a:xfrm>
                          <a:prstGeom prst="line">
                            <a:avLst/>
                          </a:prstGeom>
                          <a:noFill/>
                          <a:ln w="19050" cap="flat" cmpd="sng" algn="ctr">
                            <a:solidFill>
                              <a:srgbClr val="505050"/>
                            </a:solidFill>
                            <a:prstDash val="solid"/>
                          </a:ln>
                          <a:effectLst>
                            <a:outerShdw blurRad="40000" dist="20000" dir="5400000" rotWithShape="0">
                              <a:srgbClr val="000000">
                                <a:alpha val="38000"/>
                              </a:srgbClr>
                            </a:outerShdw>
                          </a:effectLst>
                        </wps:spPr>
                        <wps:bodyPr/>
                      </wps:wsp>
                      <wps:wsp>
                        <wps:cNvPr id="986344670" name="Connector 6"/>
                        <wps:cNvCnPr/>
                        <wps:spPr>
                          <a:xfrm>
                            <a:off x="9052560" y="1371600"/>
                            <a:ext cx="0" cy="365760"/>
                          </a:xfrm>
                          <a:prstGeom prst="line">
                            <a:avLst/>
                          </a:prstGeom>
                          <a:noFill/>
                          <a:ln w="19050" cap="flat" cmpd="sng" algn="ctr">
                            <a:solidFill>
                              <a:srgbClr val="505050"/>
                            </a:solidFill>
                            <a:prstDash val="solid"/>
                          </a:ln>
                          <a:effectLst>
                            <a:outerShdw blurRad="40000" dist="20000" dir="5400000" rotWithShape="0">
                              <a:srgbClr val="000000">
                                <a:alpha val="38000"/>
                              </a:srgbClr>
                            </a:outerShdw>
                          </a:effectLst>
                        </wps:spPr>
                        <wps:bodyPr/>
                      </wps:wsp>
                      <wps:wsp>
                        <wps:cNvPr id="986344671" name="Rounded Rectangle 7"/>
                        <wps:cNvSpPr/>
                        <wps:spPr>
                          <a:xfrm>
                            <a:off x="731520" y="1737360"/>
                            <a:ext cx="3291840" cy="1097280"/>
                          </a:xfrm>
                          <a:prstGeom prst="roundRect">
                            <a:avLst>
                              <a:gd name="adj" fmla="val 12000"/>
                            </a:avLst>
                          </a:prstGeom>
                          <a:noFill/>
                          <a:ln w="19050" cap="flat" cmpd="sng" algn="ctr">
                            <a:solidFill>
                              <a:sysClr val="windowText" lastClr="000000"/>
                            </a:solidFill>
                            <a:prstDash val="solid"/>
                          </a:ln>
                          <a:effectLst/>
                        </wps:spPr>
                        <wps:txbx>
                          <w:txbxContent>
                            <w:p w14:paraId="2FE1C254" w14:textId="77777777" w:rsidR="005D25E1" w:rsidRPr="00C44E4F" w:rsidRDefault="005D25E1" w:rsidP="005D25E1">
                              <w:pPr>
                                <w:pStyle w:val="afb"/>
                                <w:spacing w:before="0" w:beforeAutospacing="0" w:after="0" w:afterAutospacing="0"/>
                                <w:jc w:val="center"/>
                              </w:pPr>
                              <w:r w:rsidRPr="00C44E4F">
                                <w:rPr>
                                  <w:bCs/>
                                  <w:color w:val="000000" w:themeColor="text1"/>
                                  <w:kern w:val="24"/>
                                </w:rPr>
                                <w:t>Пациенты с КРР</w:t>
                              </w:r>
                            </w:p>
                            <w:p w14:paraId="02E8CF29" w14:textId="77777777" w:rsidR="005D25E1" w:rsidRPr="00C44E4F" w:rsidRDefault="005D25E1" w:rsidP="005D25E1">
                              <w:pPr>
                                <w:pStyle w:val="afb"/>
                                <w:spacing w:before="0" w:beforeAutospacing="0" w:after="0" w:afterAutospacing="0"/>
                                <w:jc w:val="center"/>
                              </w:pPr>
                              <w:r w:rsidRPr="00C44E4F">
                                <w:rPr>
                                  <w:bCs/>
                                  <w:color w:val="000000" w:themeColor="text1"/>
                                  <w:kern w:val="24"/>
                                </w:rPr>
                                <w:t>n = 155</w:t>
                              </w:r>
                            </w:p>
                          </w:txbxContent>
                        </wps:txbx>
                        <wps:bodyPr wrap="square" rtlCol="0" anchor="ctr"/>
                      </wps:wsp>
                      <wps:wsp>
                        <wps:cNvPr id="1048630144" name="Rounded Rectangle 8"/>
                        <wps:cNvSpPr/>
                        <wps:spPr>
                          <a:xfrm>
                            <a:off x="7406640" y="1737360"/>
                            <a:ext cx="3658790" cy="1097280"/>
                          </a:xfrm>
                          <a:prstGeom prst="roundRect">
                            <a:avLst>
                              <a:gd name="adj" fmla="val 12000"/>
                            </a:avLst>
                          </a:prstGeom>
                          <a:noFill/>
                          <a:ln w="19050" cap="flat" cmpd="sng" algn="ctr">
                            <a:solidFill>
                              <a:sysClr val="windowText" lastClr="000000"/>
                            </a:solidFill>
                            <a:prstDash val="solid"/>
                          </a:ln>
                          <a:effectLst/>
                        </wps:spPr>
                        <wps:txbx>
                          <w:txbxContent>
                            <w:p w14:paraId="56C69703" w14:textId="77777777" w:rsidR="005D25E1" w:rsidRPr="00C44E4F" w:rsidRDefault="005D25E1" w:rsidP="005D25E1">
                              <w:pPr>
                                <w:pStyle w:val="afb"/>
                                <w:spacing w:before="0" w:beforeAutospacing="0" w:after="0" w:afterAutospacing="0"/>
                                <w:jc w:val="center"/>
                              </w:pPr>
                              <w:r w:rsidRPr="00C44E4F">
                                <w:rPr>
                                  <w:bCs/>
                                  <w:color w:val="000000" w:themeColor="text1"/>
                                  <w:kern w:val="24"/>
                                </w:rPr>
                                <w:t>Условно здоровые родственники</w:t>
                              </w:r>
                              <w:r w:rsidRPr="00C44E4F">
                                <w:t xml:space="preserve"> </w:t>
                              </w:r>
                              <w:r w:rsidRPr="00C44E4F">
                                <w:rPr>
                                  <w:bCs/>
                                  <w:color w:val="000000" w:themeColor="text1"/>
                                  <w:kern w:val="24"/>
                                </w:rPr>
                                <w:t>n = 92</w:t>
                              </w:r>
                            </w:p>
                          </w:txbxContent>
                        </wps:txbx>
                        <wps:bodyPr wrap="square" rtlCol="0" anchor="ctr"/>
                      </wps:wsp>
                      <wps:wsp>
                        <wps:cNvPr id="1048630145" name="Connector 9"/>
                        <wps:cNvCnPr/>
                        <wps:spPr>
                          <a:xfrm>
                            <a:off x="2377440" y="2834639"/>
                            <a:ext cx="0" cy="365761"/>
                          </a:xfrm>
                          <a:prstGeom prst="line">
                            <a:avLst/>
                          </a:prstGeom>
                          <a:noFill/>
                          <a:ln w="19050" cap="flat" cmpd="sng" algn="ctr">
                            <a:solidFill>
                              <a:srgbClr val="505050"/>
                            </a:solidFill>
                            <a:prstDash val="solid"/>
                          </a:ln>
                          <a:effectLst>
                            <a:outerShdw blurRad="40000" dist="20000" dir="5400000" rotWithShape="0">
                              <a:srgbClr val="000000">
                                <a:alpha val="38000"/>
                              </a:srgbClr>
                            </a:outerShdw>
                          </a:effectLst>
                        </wps:spPr>
                        <wps:bodyPr/>
                      </wps:wsp>
                      <wps:wsp>
                        <wps:cNvPr id="1048630146" name="Connector 10"/>
                        <wps:cNvCnPr/>
                        <wps:spPr>
                          <a:xfrm>
                            <a:off x="1188720" y="3200400"/>
                            <a:ext cx="2377440" cy="0"/>
                          </a:xfrm>
                          <a:prstGeom prst="line">
                            <a:avLst/>
                          </a:prstGeom>
                          <a:noFill/>
                          <a:ln w="19050" cap="flat" cmpd="sng" algn="ctr">
                            <a:solidFill>
                              <a:srgbClr val="505050"/>
                            </a:solidFill>
                            <a:prstDash val="solid"/>
                          </a:ln>
                          <a:effectLst/>
                        </wps:spPr>
                        <wps:bodyPr/>
                      </wps:wsp>
                      <wps:wsp>
                        <wps:cNvPr id="1048630147" name="Connector 11"/>
                        <wps:cNvCnPr/>
                        <wps:spPr>
                          <a:xfrm>
                            <a:off x="1188720" y="3200400"/>
                            <a:ext cx="0" cy="365760"/>
                          </a:xfrm>
                          <a:prstGeom prst="line">
                            <a:avLst/>
                          </a:prstGeom>
                          <a:noFill/>
                          <a:ln w="19050" cap="flat" cmpd="sng" algn="ctr">
                            <a:solidFill>
                              <a:srgbClr val="505050"/>
                            </a:solidFill>
                            <a:prstDash val="solid"/>
                          </a:ln>
                          <a:effectLst/>
                        </wps:spPr>
                        <wps:bodyPr/>
                      </wps:wsp>
                      <wps:wsp>
                        <wps:cNvPr id="1048630148" name="Connector 12"/>
                        <wps:cNvCnPr/>
                        <wps:spPr>
                          <a:xfrm>
                            <a:off x="3566160" y="3200400"/>
                            <a:ext cx="0" cy="365760"/>
                          </a:xfrm>
                          <a:prstGeom prst="line">
                            <a:avLst/>
                          </a:prstGeom>
                          <a:noFill/>
                          <a:ln w="19050" cap="flat" cmpd="sng" algn="ctr">
                            <a:solidFill>
                              <a:srgbClr val="505050"/>
                            </a:solidFill>
                            <a:prstDash val="solid"/>
                          </a:ln>
                          <a:effectLst/>
                        </wps:spPr>
                        <wps:bodyPr/>
                      </wps:wsp>
                      <wps:wsp>
                        <wps:cNvPr id="1048630149" name="Rounded Rectangle 13"/>
                        <wps:cNvSpPr/>
                        <wps:spPr>
                          <a:xfrm>
                            <a:off x="-276174" y="3566160"/>
                            <a:ext cx="2761755" cy="1458228"/>
                          </a:xfrm>
                          <a:prstGeom prst="roundRect">
                            <a:avLst>
                              <a:gd name="adj" fmla="val 12000"/>
                            </a:avLst>
                          </a:prstGeom>
                          <a:noFill/>
                          <a:ln w="19050" cap="flat" cmpd="sng" algn="ctr">
                            <a:solidFill>
                              <a:sysClr val="windowText" lastClr="000000"/>
                            </a:solidFill>
                            <a:prstDash val="solid"/>
                          </a:ln>
                          <a:effectLst/>
                        </wps:spPr>
                        <wps:txbx>
                          <w:txbxContent>
                            <w:p w14:paraId="55075557" w14:textId="77777777" w:rsidR="005D25E1" w:rsidRPr="00C44E4F" w:rsidRDefault="005D25E1" w:rsidP="005D25E1">
                              <w:pPr>
                                <w:pStyle w:val="afb"/>
                                <w:spacing w:before="0" w:beforeAutospacing="0" w:after="0" w:afterAutospacing="0"/>
                                <w:jc w:val="center"/>
                                <w:rPr>
                                  <w:sz w:val="20"/>
                                  <w:szCs w:val="20"/>
                                </w:rPr>
                              </w:pPr>
                              <w:r w:rsidRPr="00C44E4F">
                                <w:rPr>
                                  <w:bCs/>
                                  <w:color w:val="C00000"/>
                                  <w:kern w:val="24"/>
                                  <w:sz w:val="20"/>
                                  <w:szCs w:val="20"/>
                                </w:rPr>
                                <w:t>Есть патогенные мутации</w:t>
                              </w:r>
                            </w:p>
                            <w:p w14:paraId="1561DCA6" w14:textId="77777777" w:rsidR="005D25E1" w:rsidRDefault="005D25E1" w:rsidP="005D25E1">
                              <w:pPr>
                                <w:pStyle w:val="afb"/>
                                <w:spacing w:before="0" w:beforeAutospacing="0" w:after="0" w:afterAutospacing="0"/>
                                <w:jc w:val="center"/>
                                <w:rPr>
                                  <w:bCs/>
                                  <w:color w:val="000000"/>
                                  <w:kern w:val="24"/>
                                  <w:sz w:val="20"/>
                                  <w:szCs w:val="20"/>
                                </w:rPr>
                              </w:pPr>
                              <w:r w:rsidRPr="00C44E4F">
                                <w:rPr>
                                  <w:bCs/>
                                  <w:color w:val="000000" w:themeColor="text1"/>
                                  <w:kern w:val="24"/>
                                  <w:sz w:val="20"/>
                                  <w:szCs w:val="20"/>
                                  <w:lang w:val="en-US"/>
                                </w:rPr>
                                <w:t>n</w:t>
                              </w:r>
                              <w:r w:rsidRPr="00C44E4F">
                                <w:rPr>
                                  <w:bCs/>
                                  <w:color w:val="000000" w:themeColor="text1"/>
                                  <w:kern w:val="24"/>
                                  <w:sz w:val="20"/>
                                  <w:szCs w:val="20"/>
                                </w:rPr>
                                <w:t xml:space="preserve"> = </w:t>
                              </w:r>
                              <w:r w:rsidRPr="00C44E4F">
                                <w:rPr>
                                  <w:bCs/>
                                  <w:color w:val="000000"/>
                                  <w:kern w:val="24"/>
                                  <w:sz w:val="20"/>
                                  <w:szCs w:val="20"/>
                                </w:rPr>
                                <w:t>30 (19.4%)</w:t>
                              </w:r>
                            </w:p>
                            <w:p w14:paraId="665A9150" w14:textId="77777777" w:rsidR="005D25E1" w:rsidRPr="00C44E4F" w:rsidRDefault="005D25E1" w:rsidP="005D25E1">
                              <w:pPr>
                                <w:pStyle w:val="afb"/>
                                <w:spacing w:before="0" w:beforeAutospacing="0" w:after="0" w:afterAutospacing="0"/>
                                <w:jc w:val="center"/>
                                <w:rPr>
                                  <w:sz w:val="20"/>
                                  <w:szCs w:val="20"/>
                                </w:rPr>
                              </w:pPr>
                              <w:r>
                                <w:rPr>
                                  <w:bCs/>
                                  <w:color w:val="000000"/>
                                  <w:kern w:val="24"/>
                                  <w:sz w:val="20"/>
                                  <w:szCs w:val="20"/>
                                </w:rPr>
                                <w:t xml:space="preserve"> </w:t>
                              </w:r>
                              <w:r w:rsidRPr="00C44E4F">
                                <w:rPr>
                                  <w:bCs/>
                                  <w:color w:val="000000"/>
                                  <w:kern w:val="24"/>
                                  <w:sz w:val="20"/>
                                  <w:szCs w:val="20"/>
                                </w:rPr>
                                <w:t>31</w:t>
                              </w:r>
                              <w:r>
                                <w:rPr>
                                  <w:bCs/>
                                  <w:color w:val="000000"/>
                                  <w:kern w:val="24"/>
                                  <w:sz w:val="20"/>
                                  <w:szCs w:val="20"/>
                                </w:rPr>
                                <w:t xml:space="preserve"> </w:t>
                              </w:r>
                              <w:r w:rsidRPr="00C44E4F">
                                <w:rPr>
                                  <w:bCs/>
                                  <w:color w:val="000000"/>
                                  <w:kern w:val="24"/>
                                  <w:sz w:val="20"/>
                                  <w:szCs w:val="20"/>
                                </w:rPr>
                                <w:t>ПВ  в  17 генах</w:t>
                              </w:r>
                            </w:p>
                          </w:txbxContent>
                        </wps:txbx>
                        <wps:bodyPr wrap="square" rtlCol="0" anchor="ctr"/>
                      </wps:wsp>
                      <wps:wsp>
                        <wps:cNvPr id="1048630150" name="Rounded Rectangle 14"/>
                        <wps:cNvSpPr/>
                        <wps:spPr>
                          <a:xfrm>
                            <a:off x="2742585" y="3566160"/>
                            <a:ext cx="2377440" cy="1304224"/>
                          </a:xfrm>
                          <a:prstGeom prst="roundRect">
                            <a:avLst>
                              <a:gd name="adj" fmla="val 12000"/>
                            </a:avLst>
                          </a:prstGeom>
                          <a:noFill/>
                          <a:ln w="19050" cap="flat" cmpd="sng" algn="ctr">
                            <a:solidFill>
                              <a:sysClr val="windowText" lastClr="000000"/>
                            </a:solidFill>
                            <a:prstDash val="solid"/>
                          </a:ln>
                          <a:effectLst/>
                        </wps:spPr>
                        <wps:txbx>
                          <w:txbxContent>
                            <w:p w14:paraId="0DCE5353" w14:textId="77777777" w:rsidR="005D25E1" w:rsidRPr="00456CA3" w:rsidRDefault="005D25E1" w:rsidP="005D25E1">
                              <w:pPr>
                                <w:pStyle w:val="afb"/>
                                <w:spacing w:before="0" w:beforeAutospacing="0" w:after="0" w:afterAutospacing="0"/>
                                <w:jc w:val="center"/>
                                <w:rPr>
                                  <w:sz w:val="22"/>
                                  <w:szCs w:val="22"/>
                                </w:rPr>
                              </w:pPr>
                              <w:r w:rsidRPr="00456CA3">
                                <w:rPr>
                                  <w:bCs/>
                                  <w:color w:val="000000"/>
                                  <w:kern w:val="24"/>
                                  <w:sz w:val="22"/>
                                  <w:szCs w:val="22"/>
                                </w:rPr>
                                <w:t>Нет патогенных мутаций</w:t>
                              </w:r>
                            </w:p>
                            <w:p w14:paraId="3F5F49F4" w14:textId="77777777" w:rsidR="005D25E1" w:rsidRPr="00456CA3" w:rsidRDefault="005D25E1" w:rsidP="005D25E1">
                              <w:pPr>
                                <w:pStyle w:val="afb"/>
                                <w:spacing w:before="0" w:beforeAutospacing="0" w:after="0" w:afterAutospacing="0"/>
                                <w:jc w:val="center"/>
                                <w:rPr>
                                  <w:sz w:val="22"/>
                                  <w:szCs w:val="22"/>
                                </w:rPr>
                              </w:pPr>
                              <w:r w:rsidRPr="00456CA3">
                                <w:rPr>
                                  <w:bCs/>
                                  <w:color w:val="000000" w:themeColor="text1"/>
                                  <w:kern w:val="24"/>
                                  <w:sz w:val="22"/>
                                  <w:szCs w:val="22"/>
                                  <w:lang w:val="en-US"/>
                                </w:rPr>
                                <w:t xml:space="preserve">n = </w:t>
                              </w:r>
                              <w:r w:rsidRPr="00456CA3">
                                <w:rPr>
                                  <w:bCs/>
                                  <w:color w:val="000000"/>
                                  <w:kern w:val="24"/>
                                  <w:sz w:val="22"/>
                                  <w:szCs w:val="22"/>
                                </w:rPr>
                                <w:t>125 (80.6%)</w:t>
                              </w:r>
                            </w:p>
                          </w:txbxContent>
                        </wps:txbx>
                        <wps:bodyPr wrap="square" rtlCol="0" anchor="ctr"/>
                      </wps:wsp>
                      <wps:wsp>
                        <wps:cNvPr id="1048630151" name="Connector 15"/>
                        <wps:cNvCnPr/>
                        <wps:spPr>
                          <a:xfrm>
                            <a:off x="9052560" y="2834639"/>
                            <a:ext cx="0" cy="365761"/>
                          </a:xfrm>
                          <a:prstGeom prst="line">
                            <a:avLst/>
                          </a:prstGeom>
                          <a:noFill/>
                          <a:ln w="19050" cap="flat" cmpd="sng" algn="ctr">
                            <a:solidFill>
                              <a:srgbClr val="505050"/>
                            </a:solidFill>
                            <a:prstDash val="solid"/>
                          </a:ln>
                          <a:effectLst>
                            <a:outerShdw blurRad="40000" dist="20000" dir="5400000" rotWithShape="0">
                              <a:srgbClr val="000000">
                                <a:alpha val="38000"/>
                              </a:srgbClr>
                            </a:outerShdw>
                          </a:effectLst>
                        </wps:spPr>
                        <wps:bodyPr/>
                      </wps:wsp>
                      <wps:wsp>
                        <wps:cNvPr id="1048630152" name="Connector 16"/>
                        <wps:cNvCnPr/>
                        <wps:spPr>
                          <a:xfrm>
                            <a:off x="7863840" y="3200400"/>
                            <a:ext cx="2377440" cy="0"/>
                          </a:xfrm>
                          <a:prstGeom prst="line">
                            <a:avLst/>
                          </a:prstGeom>
                          <a:noFill/>
                          <a:ln w="19050" cap="flat" cmpd="sng" algn="ctr">
                            <a:solidFill>
                              <a:srgbClr val="505050"/>
                            </a:solidFill>
                            <a:prstDash val="solid"/>
                          </a:ln>
                          <a:effectLst/>
                        </wps:spPr>
                        <wps:bodyPr/>
                      </wps:wsp>
                      <wps:wsp>
                        <wps:cNvPr id="1048630153" name="Connector 17"/>
                        <wps:cNvCnPr/>
                        <wps:spPr>
                          <a:xfrm>
                            <a:off x="7863840" y="3200400"/>
                            <a:ext cx="0" cy="365760"/>
                          </a:xfrm>
                          <a:prstGeom prst="line">
                            <a:avLst/>
                          </a:prstGeom>
                          <a:noFill/>
                          <a:ln w="19050" cap="flat" cmpd="sng" algn="ctr">
                            <a:solidFill>
                              <a:srgbClr val="505050"/>
                            </a:solidFill>
                            <a:prstDash val="solid"/>
                          </a:ln>
                          <a:effectLst/>
                        </wps:spPr>
                        <wps:bodyPr/>
                      </wps:wsp>
                      <wps:wsp>
                        <wps:cNvPr id="1048630154" name="Connector 18"/>
                        <wps:cNvCnPr/>
                        <wps:spPr>
                          <a:xfrm>
                            <a:off x="10241280" y="3200400"/>
                            <a:ext cx="0" cy="365760"/>
                          </a:xfrm>
                          <a:prstGeom prst="line">
                            <a:avLst/>
                          </a:prstGeom>
                          <a:noFill/>
                          <a:ln w="19050" cap="flat" cmpd="sng" algn="ctr">
                            <a:solidFill>
                              <a:srgbClr val="505050"/>
                            </a:solidFill>
                            <a:prstDash val="solid"/>
                          </a:ln>
                          <a:effectLst/>
                        </wps:spPr>
                        <wps:bodyPr/>
                      </wps:wsp>
                      <wps:wsp>
                        <wps:cNvPr id="1048630155" name="Rounded Rectangle 19"/>
                        <wps:cNvSpPr/>
                        <wps:spPr>
                          <a:xfrm>
                            <a:off x="6424321" y="3566160"/>
                            <a:ext cx="2761753" cy="1458228"/>
                          </a:xfrm>
                          <a:prstGeom prst="roundRect">
                            <a:avLst>
                              <a:gd name="adj" fmla="val 12000"/>
                            </a:avLst>
                          </a:prstGeom>
                          <a:noFill/>
                          <a:ln w="19050" cap="flat" cmpd="sng" algn="ctr">
                            <a:solidFill>
                              <a:sysClr val="windowText" lastClr="000000"/>
                            </a:solidFill>
                            <a:prstDash val="solid"/>
                          </a:ln>
                          <a:effectLst/>
                        </wps:spPr>
                        <wps:txbx>
                          <w:txbxContent>
                            <w:p w14:paraId="64644944" w14:textId="77777777" w:rsidR="005D25E1" w:rsidRPr="00C44E4F" w:rsidRDefault="005D25E1" w:rsidP="005D25E1">
                              <w:pPr>
                                <w:pStyle w:val="afb"/>
                                <w:spacing w:before="0" w:beforeAutospacing="0" w:after="0" w:afterAutospacing="0"/>
                                <w:jc w:val="center"/>
                                <w:rPr>
                                  <w:sz w:val="20"/>
                                  <w:szCs w:val="20"/>
                                </w:rPr>
                              </w:pPr>
                              <w:r w:rsidRPr="00C44E4F">
                                <w:rPr>
                                  <w:bCs/>
                                  <w:color w:val="C00000"/>
                                  <w:kern w:val="24"/>
                                  <w:sz w:val="20"/>
                                  <w:szCs w:val="20"/>
                                </w:rPr>
                                <w:t>Есть патогенные мутации</w:t>
                              </w:r>
                            </w:p>
                            <w:p w14:paraId="765BA6EB" w14:textId="77777777" w:rsidR="005D25E1" w:rsidRDefault="005D25E1" w:rsidP="005D25E1">
                              <w:pPr>
                                <w:pStyle w:val="afb"/>
                                <w:spacing w:before="0" w:beforeAutospacing="0" w:after="0" w:afterAutospacing="0"/>
                                <w:jc w:val="center"/>
                                <w:rPr>
                                  <w:bCs/>
                                  <w:color w:val="000000"/>
                                  <w:kern w:val="24"/>
                                  <w:sz w:val="20"/>
                                  <w:szCs w:val="20"/>
                                </w:rPr>
                              </w:pPr>
                              <w:r w:rsidRPr="00C44E4F">
                                <w:rPr>
                                  <w:bCs/>
                                  <w:color w:val="000000" w:themeColor="text1"/>
                                  <w:kern w:val="24"/>
                                  <w:sz w:val="20"/>
                                  <w:szCs w:val="20"/>
                                  <w:lang w:val="en-US"/>
                                </w:rPr>
                                <w:t xml:space="preserve">n = </w:t>
                              </w:r>
                              <w:r w:rsidRPr="00C44E4F">
                                <w:rPr>
                                  <w:bCs/>
                                  <w:color w:val="000000"/>
                                  <w:kern w:val="24"/>
                                  <w:sz w:val="20"/>
                                  <w:szCs w:val="20"/>
                                </w:rPr>
                                <w:t xml:space="preserve">21 (22.8%) </w:t>
                              </w:r>
                            </w:p>
                            <w:p w14:paraId="351F70D2" w14:textId="77777777" w:rsidR="005D25E1" w:rsidRPr="00C44E4F" w:rsidRDefault="005D25E1" w:rsidP="005D25E1">
                              <w:pPr>
                                <w:pStyle w:val="afb"/>
                                <w:spacing w:before="0" w:beforeAutospacing="0" w:after="0" w:afterAutospacing="0"/>
                                <w:jc w:val="center"/>
                                <w:rPr>
                                  <w:sz w:val="20"/>
                                  <w:szCs w:val="20"/>
                                </w:rPr>
                              </w:pPr>
                              <w:r w:rsidRPr="00C44E4F">
                                <w:rPr>
                                  <w:bCs/>
                                  <w:color w:val="000000"/>
                                  <w:kern w:val="24"/>
                                  <w:sz w:val="20"/>
                                  <w:szCs w:val="20"/>
                                </w:rPr>
                                <w:t>22 ПВ</w:t>
                              </w:r>
                            </w:p>
                          </w:txbxContent>
                        </wps:txbx>
                        <wps:bodyPr wrap="square" rtlCol="0" anchor="ctr"/>
                      </wps:wsp>
                      <wps:wsp>
                        <wps:cNvPr id="1048630156" name="Rounded Rectangle 20"/>
                        <wps:cNvSpPr/>
                        <wps:spPr>
                          <a:xfrm>
                            <a:off x="9417336" y="3566160"/>
                            <a:ext cx="2377440" cy="1304224"/>
                          </a:xfrm>
                          <a:prstGeom prst="roundRect">
                            <a:avLst>
                              <a:gd name="adj" fmla="val 12000"/>
                            </a:avLst>
                          </a:prstGeom>
                          <a:noFill/>
                          <a:ln w="19050" cap="flat" cmpd="sng" algn="ctr">
                            <a:solidFill>
                              <a:sysClr val="windowText" lastClr="000000"/>
                            </a:solidFill>
                            <a:prstDash val="solid"/>
                          </a:ln>
                          <a:effectLst/>
                        </wps:spPr>
                        <wps:txbx>
                          <w:txbxContent>
                            <w:p w14:paraId="06B42053" w14:textId="77777777" w:rsidR="005D25E1" w:rsidRPr="00456CA3" w:rsidRDefault="005D25E1" w:rsidP="005D25E1">
                              <w:pPr>
                                <w:pStyle w:val="afb"/>
                                <w:spacing w:before="0" w:beforeAutospacing="0" w:after="0" w:afterAutospacing="0"/>
                                <w:jc w:val="center"/>
                                <w:rPr>
                                  <w:sz w:val="22"/>
                                  <w:szCs w:val="22"/>
                                </w:rPr>
                              </w:pPr>
                              <w:r w:rsidRPr="00456CA3">
                                <w:rPr>
                                  <w:bCs/>
                                  <w:color w:val="000000"/>
                                  <w:kern w:val="24"/>
                                  <w:sz w:val="22"/>
                                  <w:szCs w:val="22"/>
                                </w:rPr>
                                <w:t>Нет патогенных мутаций</w:t>
                              </w:r>
                            </w:p>
                            <w:p w14:paraId="4748BB16" w14:textId="77777777" w:rsidR="005D25E1" w:rsidRPr="00456CA3" w:rsidRDefault="005D25E1" w:rsidP="005D25E1">
                              <w:pPr>
                                <w:pStyle w:val="afb"/>
                                <w:spacing w:before="0" w:beforeAutospacing="0" w:after="0" w:afterAutospacing="0"/>
                                <w:jc w:val="center"/>
                                <w:rPr>
                                  <w:sz w:val="22"/>
                                  <w:szCs w:val="22"/>
                                </w:rPr>
                              </w:pPr>
                              <w:r w:rsidRPr="00456CA3">
                                <w:rPr>
                                  <w:bCs/>
                                  <w:color w:val="000000" w:themeColor="text1"/>
                                  <w:kern w:val="24"/>
                                  <w:sz w:val="22"/>
                                  <w:szCs w:val="22"/>
                                  <w:lang w:val="en-US"/>
                                </w:rPr>
                                <w:t xml:space="preserve">n = </w:t>
                              </w:r>
                              <w:r w:rsidRPr="00456CA3">
                                <w:rPr>
                                  <w:bCs/>
                                  <w:color w:val="000000"/>
                                  <w:kern w:val="24"/>
                                  <w:sz w:val="22"/>
                                  <w:szCs w:val="22"/>
                                </w:rPr>
                                <w:t>71 (77.2%)</w:t>
                              </w:r>
                            </w:p>
                          </w:txbxContent>
                        </wps:txbx>
                        <wps:bodyPr wrap="square" rtlCol="0" anchor="ctr"/>
                      </wps:wsp>
                    </wpg:wgp>
                  </a:graphicData>
                </a:graphic>
                <wp14:sizeRelH relativeFrom="margin">
                  <wp14:pctWidth>0</wp14:pctWidth>
                </wp14:sizeRelH>
                <wp14:sizeRelV relativeFrom="margin">
                  <wp14:pctHeight>0</wp14:pctHeight>
                </wp14:sizeRelV>
              </wp:anchor>
            </w:drawing>
          </mc:Choice>
          <mc:Fallback>
            <w:pict>
              <v:group w14:anchorId="774C930D" id="Group 24" o:spid="_x0000_s1062" style="position:absolute;left:0;text-align:left;margin-left:-4.8pt;margin-top:4.05pt;width:491.7pt;height:195.75pt;z-index:251763712;mso-width-relative:margin;mso-height-relative:margin" coordorigin="-2761" coordsize="120709,50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">
                <v:roundrect id="Rounded Rectangle 2" o:spid="_x0000_s1063" style="position:absolute;left:28346;width:57607;height:9144;visibility:visible;mso-wrap-style:square;v-text-anchor:middle" arcsize="786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" filled="f" strokecolor="#505050" strokeweight="1.5pt">
                  <v:textbox>
                    <w:txbxContent>
                      <w:p w14:paraId="0427D02F" w14:textId="77777777" w:rsidR="005D25E1" w:rsidRPr="00C44E4F" w:rsidRDefault="005D25E1" w:rsidP="005D25E1">
                        <w:pPr>
                          <w:pStyle w:val="afb"/>
                          <w:spacing w:before="0" w:beforeAutospacing="0" w:after="0" w:afterAutospacing="0"/>
                          <w:jc w:val="center"/>
                        </w:pPr>
                        <w:r w:rsidRPr="00C44E4F">
                          <w:rPr>
                            <w:bCs/>
                            <w:color w:val="000000"/>
                            <w:kern w:val="24"/>
                          </w:rPr>
                          <w:t>Когорта исследования: 247 человек</w:t>
                        </w:r>
                      </w:p>
                      <w:p w14:paraId="066A43C4" w14:textId="77777777" w:rsidR="005D25E1" w:rsidRPr="00C44E4F" w:rsidRDefault="005D25E1" w:rsidP="005D25E1">
                        <w:pPr>
                          <w:pStyle w:val="afb"/>
                          <w:spacing w:before="0" w:beforeAutospacing="0" w:after="0" w:afterAutospacing="0"/>
                          <w:jc w:val="center"/>
                        </w:pPr>
                        <w:r w:rsidRPr="00C44E4F">
                          <w:rPr>
                            <w:bCs/>
                            <w:color w:val="000000"/>
                            <w:kern w:val="24"/>
                          </w:rPr>
                          <w:t>TruSight Cancer Panel (94 гена)</w:t>
                        </w:r>
                      </w:p>
                    </w:txbxContent>
                  </v:textbox>
                </v:roundrect>
                <v:line id="Connector 3" o:spid="_x0000_s1064" style="position:absolute;visibility:visible;mso-wrap-style:square" from="57150,9144" to="57150,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" strokecolor="#505050" strokeweight="1.5pt">
                  <v:shadow on="t" color="black" opacity="24903f" origin=",.5" offset="0,.55556mm"/>
                </v:line>
                <v:line id="Connector 4" o:spid="_x0000_s1065" style="position:absolute;visibility:visible;mso-wrap-style:square" from="23774,13716" to="90525,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" strokecolor="#505050" strokeweight="1.5pt"/>
                <v:line id="Connector 5" o:spid="_x0000_s1066" style="position:absolute;visibility:visible;mso-wrap-style:square" from="23774,13716" to="23774,17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" strokecolor="#505050" strokeweight="1.5pt">
                  <v:shadow on="t" color="black" opacity="24903f" origin=",.5" offset="0,.55556mm"/>
                </v:line>
                <v:line id="Connector 6" o:spid="_x0000_s1067" style="position:absolute;visibility:visible;mso-wrap-style:square" from="90525,13716" to="90525,17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" strokecolor="#505050" strokeweight="1.5pt">
                  <v:shadow on="t" color="black" opacity="24903f" origin=",.5" offset="0,.55556mm"/>
                </v:line>
                <v:roundrect id="Rounded Rectangle 7" o:spid="_x0000_s1068" style="position:absolute;left:7315;top:17373;width:32918;height:10973;visibility:visible;mso-wrap-style:square;v-text-anchor:middle" arcsize="786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" filled="f" strokecolor="windowText" strokeweight="1.5pt">
                  <v:textbox>
                    <w:txbxContent>
                      <w:p w14:paraId="2FE1C254" w14:textId="77777777" w:rsidR="005D25E1" w:rsidRPr="00C44E4F" w:rsidRDefault="005D25E1" w:rsidP="005D25E1">
                        <w:pPr>
                          <w:pStyle w:val="afb"/>
                          <w:spacing w:before="0" w:beforeAutospacing="0" w:after="0" w:afterAutospacing="0"/>
                          <w:jc w:val="center"/>
                        </w:pPr>
                        <w:r w:rsidRPr="00C44E4F">
                          <w:rPr>
                            <w:bCs/>
                            <w:color w:val="000000" w:themeColor="text1"/>
                            <w:kern w:val="24"/>
                          </w:rPr>
                          <w:t>Пациенты с КРР</w:t>
                        </w:r>
                      </w:p>
                      <w:p w14:paraId="02E8CF29" w14:textId="77777777" w:rsidR="005D25E1" w:rsidRPr="00C44E4F" w:rsidRDefault="005D25E1" w:rsidP="005D25E1">
                        <w:pPr>
                          <w:pStyle w:val="afb"/>
                          <w:spacing w:before="0" w:beforeAutospacing="0" w:after="0" w:afterAutospacing="0"/>
                          <w:jc w:val="center"/>
                        </w:pPr>
                        <w:r w:rsidRPr="00C44E4F">
                          <w:rPr>
                            <w:bCs/>
                            <w:color w:val="000000" w:themeColor="text1"/>
                            <w:kern w:val="24"/>
                          </w:rPr>
                          <w:t>n = 155</w:t>
                        </w:r>
                      </w:p>
                    </w:txbxContent>
                  </v:textbox>
                </v:roundrect>
                <v:roundrect id="Rounded Rectangle 8" o:spid="_x0000_s1069" style="position:absolute;left:74066;top:17373;width:36588;height:10973;visibility:visible;mso-wrap-style:square;v-text-anchor:middle" arcsize="786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" filled="f" strokecolor="windowText" strokeweight="1.5pt">
                  <v:textbox>
                    <w:txbxContent>
                      <w:p w14:paraId="56C69703" w14:textId="77777777" w:rsidR="005D25E1" w:rsidRPr="00C44E4F" w:rsidRDefault="005D25E1" w:rsidP="005D25E1">
                        <w:pPr>
                          <w:pStyle w:val="afb"/>
                          <w:spacing w:before="0" w:beforeAutospacing="0" w:after="0" w:afterAutospacing="0"/>
                          <w:jc w:val="center"/>
                        </w:pPr>
                        <w:r w:rsidRPr="00C44E4F">
                          <w:rPr>
                            <w:bCs/>
                            <w:color w:val="000000" w:themeColor="text1"/>
                            <w:kern w:val="24"/>
                          </w:rPr>
                          <w:t>Условно здоровые родственники</w:t>
                        </w:r>
                        <w:r w:rsidRPr="00C44E4F">
                          <w:t xml:space="preserve"> </w:t>
                        </w:r>
                        <w:r w:rsidRPr="00C44E4F">
                          <w:rPr>
                            <w:bCs/>
                            <w:color w:val="000000" w:themeColor="text1"/>
                            <w:kern w:val="24"/>
                          </w:rPr>
                          <w:t>n = 92</w:t>
                        </w:r>
                      </w:p>
                    </w:txbxContent>
                  </v:textbox>
                </v:roundrect>
                <v:line id="Connector 9" o:spid="_x0000_s1070" style="position:absolute;visibility:visible;mso-wrap-style:square" from="23774,28346" to="23774,32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" strokecolor="#505050" strokeweight="1.5pt">
                  <v:shadow on="t" color="black" opacity="24903f" origin=",.5" offset="0,.55556mm"/>
                </v:line>
                <v:line id="Connector 10" o:spid="_x0000_s1071" style="position:absolute;visibility:visible;mso-wrap-style:square" from="11887,32004" to="35661,32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" strokecolor="#505050" strokeweight="1.5pt"/>
                <v:line id="Connector 11" o:spid="_x0000_s1072" style="position:absolute;visibility:visible;mso-wrap-style:square" from="11887,32004" to="11887,356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" strokecolor="#505050" strokeweight="1.5pt"/>
                <v:line id="Connector 12" o:spid="_x0000_s1073" style="position:absolute;visibility:visible;mso-wrap-style:square" from="35661,32004" to="35661,356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" strokecolor="#505050" strokeweight="1.5pt"/>
                <v:roundrect id="Rounded Rectangle 13" o:spid="_x0000_s1074" style="position:absolute;left:-2761;top:35661;width:27616;height:14582;visibility:visible;mso-wrap-style:square;v-text-anchor:middle" arcsize="786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" filled="f" strokecolor="windowText" strokeweight="1.5pt">
                  <v:textbox>
                    <w:txbxContent>
                      <w:p w14:paraId="55075557" w14:textId="77777777" w:rsidR="005D25E1" w:rsidRPr="00C44E4F" w:rsidRDefault="005D25E1" w:rsidP="005D25E1">
                        <w:pPr>
                          <w:pStyle w:val="afb"/>
                          <w:spacing w:before="0" w:beforeAutospacing="0" w:after="0" w:afterAutospacing="0"/>
                          <w:jc w:val="center"/>
                          <w:rPr>
                            <w:sz w:val="20"/>
                            <w:szCs w:val="20"/>
                          </w:rPr>
                        </w:pPr>
                        <w:r w:rsidRPr="00C44E4F">
                          <w:rPr>
                            <w:bCs/>
                            <w:color w:val="C00000"/>
                            <w:kern w:val="24"/>
                            <w:sz w:val="20"/>
                            <w:szCs w:val="20"/>
                          </w:rPr>
                          <w:t>Есть патогенные мутации</w:t>
                        </w:r>
                      </w:p>
                      <w:p w14:paraId="1561DCA6" w14:textId="77777777" w:rsidR="005D25E1" w:rsidRDefault="005D25E1" w:rsidP="005D25E1">
                        <w:pPr>
                          <w:pStyle w:val="afb"/>
                          <w:spacing w:before="0" w:beforeAutospacing="0" w:after="0" w:afterAutospacing="0"/>
                          <w:jc w:val="center"/>
                          <w:rPr>
                            <w:bCs/>
                            <w:color w:val="000000"/>
                            <w:kern w:val="24"/>
                            <w:sz w:val="20"/>
                            <w:szCs w:val="20"/>
                          </w:rPr>
                        </w:pPr>
                        <w:r w:rsidRPr="00C44E4F">
                          <w:rPr>
                            <w:bCs/>
                            <w:color w:val="000000" w:themeColor="text1"/>
                            <w:kern w:val="24"/>
                            <w:sz w:val="20"/>
                            <w:szCs w:val="20"/>
                            <w:lang w:val="en-US"/>
                          </w:rPr>
                          <w:t>n</w:t>
                        </w:r>
                        <w:r w:rsidRPr="00C44E4F">
                          <w:rPr>
                            <w:bCs/>
                            <w:color w:val="000000" w:themeColor="text1"/>
                            <w:kern w:val="24"/>
                            <w:sz w:val="20"/>
                            <w:szCs w:val="20"/>
                          </w:rPr>
                          <w:t xml:space="preserve"> = </w:t>
                        </w:r>
                        <w:r w:rsidRPr="00C44E4F">
                          <w:rPr>
                            <w:bCs/>
                            <w:color w:val="000000"/>
                            <w:kern w:val="24"/>
                            <w:sz w:val="20"/>
                            <w:szCs w:val="20"/>
                          </w:rPr>
                          <w:t>30 (19.4%)</w:t>
                        </w:r>
                      </w:p>
                      <w:p w14:paraId="665A9150" w14:textId="77777777" w:rsidR="005D25E1" w:rsidRPr="00C44E4F" w:rsidRDefault="005D25E1" w:rsidP="005D25E1">
                        <w:pPr>
                          <w:pStyle w:val="afb"/>
                          <w:spacing w:before="0" w:beforeAutospacing="0" w:after="0" w:afterAutospacing="0"/>
                          <w:jc w:val="center"/>
                          <w:rPr>
                            <w:sz w:val="20"/>
                            <w:szCs w:val="20"/>
                          </w:rPr>
                        </w:pPr>
                        <w:r>
                          <w:rPr>
                            <w:bCs/>
                            <w:color w:val="000000"/>
                            <w:kern w:val="24"/>
                            <w:sz w:val="20"/>
                            <w:szCs w:val="20"/>
                          </w:rPr>
                          <w:t xml:space="preserve"> </w:t>
                        </w:r>
                        <w:r w:rsidRPr="00C44E4F">
                          <w:rPr>
                            <w:bCs/>
                            <w:color w:val="000000"/>
                            <w:kern w:val="24"/>
                            <w:sz w:val="20"/>
                            <w:szCs w:val="20"/>
                          </w:rPr>
                          <w:t>31</w:t>
                        </w:r>
                        <w:r>
                          <w:rPr>
                            <w:bCs/>
                            <w:color w:val="000000"/>
                            <w:kern w:val="24"/>
                            <w:sz w:val="20"/>
                            <w:szCs w:val="20"/>
                          </w:rPr>
                          <w:t xml:space="preserve"> </w:t>
                        </w:r>
                        <w:r w:rsidRPr="00C44E4F">
                          <w:rPr>
                            <w:bCs/>
                            <w:color w:val="000000"/>
                            <w:kern w:val="24"/>
                            <w:sz w:val="20"/>
                            <w:szCs w:val="20"/>
                          </w:rPr>
                          <w:t>ПВ  в  17 генах</w:t>
                        </w:r>
                      </w:p>
                    </w:txbxContent>
                  </v:textbox>
                </v:roundrect>
                <v:roundrect id="Rounded Rectangle 14" o:spid="_x0000_s1075" style="position:absolute;left:27425;top:35661;width:23775;height:13042;visibility:visible;mso-wrap-style:square;v-text-anchor:middle" arcsize="786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" filled="f" strokecolor="windowText" strokeweight="1.5pt">
                  <v:textbox>
                    <w:txbxContent>
                      <w:p w14:paraId="0DCE5353" w14:textId="77777777" w:rsidR="005D25E1" w:rsidRPr="00456CA3" w:rsidRDefault="005D25E1" w:rsidP="005D25E1">
                        <w:pPr>
                          <w:pStyle w:val="afb"/>
                          <w:spacing w:before="0" w:beforeAutospacing="0" w:after="0" w:afterAutospacing="0"/>
                          <w:jc w:val="center"/>
                          <w:rPr>
                            <w:sz w:val="22"/>
                            <w:szCs w:val="22"/>
                          </w:rPr>
                        </w:pPr>
                        <w:r w:rsidRPr="00456CA3">
                          <w:rPr>
                            <w:bCs/>
                            <w:color w:val="000000"/>
                            <w:kern w:val="24"/>
                            <w:sz w:val="22"/>
                            <w:szCs w:val="22"/>
                          </w:rPr>
                          <w:t>Нет патогенных мутаций</w:t>
                        </w:r>
                      </w:p>
                      <w:p w14:paraId="3F5F49F4" w14:textId="77777777" w:rsidR="005D25E1" w:rsidRPr="00456CA3" w:rsidRDefault="005D25E1" w:rsidP="005D25E1">
                        <w:pPr>
                          <w:pStyle w:val="afb"/>
                          <w:spacing w:before="0" w:beforeAutospacing="0" w:after="0" w:afterAutospacing="0"/>
                          <w:jc w:val="center"/>
                          <w:rPr>
                            <w:sz w:val="22"/>
                            <w:szCs w:val="22"/>
                          </w:rPr>
                        </w:pPr>
                        <w:r w:rsidRPr="00456CA3">
                          <w:rPr>
                            <w:bCs/>
                            <w:color w:val="000000" w:themeColor="text1"/>
                            <w:kern w:val="24"/>
                            <w:sz w:val="22"/>
                            <w:szCs w:val="22"/>
                            <w:lang w:val="en-US"/>
                          </w:rPr>
                          <w:t xml:space="preserve">n = </w:t>
                        </w:r>
                        <w:r w:rsidRPr="00456CA3">
                          <w:rPr>
                            <w:bCs/>
                            <w:color w:val="000000"/>
                            <w:kern w:val="24"/>
                            <w:sz w:val="22"/>
                            <w:szCs w:val="22"/>
                          </w:rPr>
                          <w:t>125 (80.6%)</w:t>
                        </w:r>
                      </w:p>
                    </w:txbxContent>
                  </v:textbox>
                </v:roundrect>
                <v:line id="Connector 15" o:spid="_x0000_s1076" style="position:absolute;visibility:visible;mso-wrap-style:square" from="90525,28346" to="90525,32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" strokecolor="#505050" strokeweight="1.5pt">
                  <v:shadow on="t" color="black" opacity="24903f" origin=",.5" offset="0,.55556mm"/>
                </v:line>
                <v:line id="Connector 16" o:spid="_x0000_s1077" style="position:absolute;visibility:visible;mso-wrap-style:square" from="78638,32004" to="102412,32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" strokecolor="#505050" strokeweight="1.5pt"/>
                <v:line id="Connector 17" o:spid="_x0000_s1078" style="position:absolute;visibility:visible;mso-wrap-style:square" from="78638,32004" to="78638,356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" strokecolor="#505050" strokeweight="1.5pt"/>
                <v:line id="Connector 18" o:spid="_x0000_s1079" style="position:absolute;visibility:visible;mso-wrap-style:square" from="102412,32004" to="102412,356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" strokecolor="#505050" strokeweight="1.5pt"/>
                <v:roundrect id="Rounded Rectangle 19" o:spid="_x0000_s1080" style="position:absolute;left:64243;top:35661;width:27617;height:14582;visibility:visible;mso-wrap-style:square;v-text-anchor:middle" arcsize="786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" filled="f" strokecolor="windowText" strokeweight="1.5pt">
                  <v:textbox>
                    <w:txbxContent>
                      <w:p w14:paraId="64644944" w14:textId="77777777" w:rsidR="005D25E1" w:rsidRPr="00C44E4F" w:rsidRDefault="005D25E1" w:rsidP="005D25E1">
                        <w:pPr>
                          <w:pStyle w:val="afb"/>
                          <w:spacing w:before="0" w:beforeAutospacing="0" w:after="0" w:afterAutospacing="0"/>
                          <w:jc w:val="center"/>
                          <w:rPr>
                            <w:sz w:val="20"/>
                            <w:szCs w:val="20"/>
                          </w:rPr>
                        </w:pPr>
                        <w:r w:rsidRPr="00C44E4F">
                          <w:rPr>
                            <w:bCs/>
                            <w:color w:val="C00000"/>
                            <w:kern w:val="24"/>
                            <w:sz w:val="20"/>
                            <w:szCs w:val="20"/>
                          </w:rPr>
                          <w:t>Есть патогенные мутации</w:t>
                        </w:r>
                      </w:p>
                      <w:p w14:paraId="765BA6EB" w14:textId="77777777" w:rsidR="005D25E1" w:rsidRDefault="005D25E1" w:rsidP="005D25E1">
                        <w:pPr>
                          <w:pStyle w:val="afb"/>
                          <w:spacing w:before="0" w:beforeAutospacing="0" w:after="0" w:afterAutospacing="0"/>
                          <w:jc w:val="center"/>
                          <w:rPr>
                            <w:bCs/>
                            <w:color w:val="000000"/>
                            <w:kern w:val="24"/>
                            <w:sz w:val="20"/>
                            <w:szCs w:val="20"/>
                          </w:rPr>
                        </w:pPr>
                        <w:r w:rsidRPr="00C44E4F">
                          <w:rPr>
                            <w:bCs/>
                            <w:color w:val="000000" w:themeColor="text1"/>
                            <w:kern w:val="24"/>
                            <w:sz w:val="20"/>
                            <w:szCs w:val="20"/>
                            <w:lang w:val="en-US"/>
                          </w:rPr>
                          <w:t xml:space="preserve">n = </w:t>
                        </w:r>
                        <w:r w:rsidRPr="00C44E4F">
                          <w:rPr>
                            <w:bCs/>
                            <w:color w:val="000000"/>
                            <w:kern w:val="24"/>
                            <w:sz w:val="20"/>
                            <w:szCs w:val="20"/>
                          </w:rPr>
                          <w:t xml:space="preserve">21 (22.8%) </w:t>
                        </w:r>
                      </w:p>
                      <w:p w14:paraId="351F70D2" w14:textId="77777777" w:rsidR="005D25E1" w:rsidRPr="00C44E4F" w:rsidRDefault="005D25E1" w:rsidP="005D25E1">
                        <w:pPr>
                          <w:pStyle w:val="afb"/>
                          <w:spacing w:before="0" w:beforeAutospacing="0" w:after="0" w:afterAutospacing="0"/>
                          <w:jc w:val="center"/>
                          <w:rPr>
                            <w:sz w:val="20"/>
                            <w:szCs w:val="20"/>
                          </w:rPr>
                        </w:pPr>
                        <w:r w:rsidRPr="00C44E4F">
                          <w:rPr>
                            <w:bCs/>
                            <w:color w:val="000000"/>
                            <w:kern w:val="24"/>
                            <w:sz w:val="20"/>
                            <w:szCs w:val="20"/>
                          </w:rPr>
                          <w:t>22 ПВ</w:t>
                        </w:r>
                      </w:p>
                    </w:txbxContent>
                  </v:textbox>
                </v:roundrect>
                <v:roundrect id="Rounded Rectangle 20" o:spid="_x0000_s1081" style="position:absolute;left:94173;top:35661;width:23774;height:13042;visibility:visible;mso-wrap-style:square;v-text-anchor:middle" arcsize="786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" filled="f" strokecolor="windowText" strokeweight="1.5pt">
                  <v:textbox>
                    <w:txbxContent>
                      <w:p w14:paraId="06B42053" w14:textId="77777777" w:rsidR="005D25E1" w:rsidRPr="00456CA3" w:rsidRDefault="005D25E1" w:rsidP="005D25E1">
                        <w:pPr>
                          <w:pStyle w:val="afb"/>
                          <w:spacing w:before="0" w:beforeAutospacing="0" w:after="0" w:afterAutospacing="0"/>
                          <w:jc w:val="center"/>
                          <w:rPr>
                            <w:sz w:val="22"/>
                            <w:szCs w:val="22"/>
                          </w:rPr>
                        </w:pPr>
                        <w:r w:rsidRPr="00456CA3">
                          <w:rPr>
                            <w:bCs/>
                            <w:color w:val="000000"/>
                            <w:kern w:val="24"/>
                            <w:sz w:val="22"/>
                            <w:szCs w:val="22"/>
                          </w:rPr>
                          <w:t>Нет патогенных мутаций</w:t>
                        </w:r>
                      </w:p>
                      <w:p w14:paraId="4748BB16" w14:textId="77777777" w:rsidR="005D25E1" w:rsidRPr="00456CA3" w:rsidRDefault="005D25E1" w:rsidP="005D25E1">
                        <w:pPr>
                          <w:pStyle w:val="afb"/>
                          <w:spacing w:before="0" w:beforeAutospacing="0" w:after="0" w:afterAutospacing="0"/>
                          <w:jc w:val="center"/>
                          <w:rPr>
                            <w:sz w:val="22"/>
                            <w:szCs w:val="22"/>
                          </w:rPr>
                        </w:pPr>
                        <w:r w:rsidRPr="00456CA3">
                          <w:rPr>
                            <w:bCs/>
                            <w:color w:val="000000" w:themeColor="text1"/>
                            <w:kern w:val="24"/>
                            <w:sz w:val="22"/>
                            <w:szCs w:val="22"/>
                            <w:lang w:val="en-US"/>
                          </w:rPr>
                          <w:t xml:space="preserve">n = </w:t>
                        </w:r>
                        <w:r w:rsidRPr="00456CA3">
                          <w:rPr>
                            <w:bCs/>
                            <w:color w:val="000000"/>
                            <w:kern w:val="24"/>
                            <w:sz w:val="22"/>
                            <w:szCs w:val="22"/>
                          </w:rPr>
                          <w:t>71 (77.2%)</w:t>
                        </w:r>
                      </w:p>
                    </w:txbxContent>
                  </v:textbox>
                </v:roundrect>
              </v:group>
            </w:pict>
          </mc:Fallback>
        </mc:AlternateContent>
      </w:r>
    </w:p>
    <w:p w14:paraId="2684ED53" w14:textId="77777777" w:rsidR="005D25E1" w:rsidRDefault="005D25E1" w:rsidP="005D25E1">
      <w:pPr>
        <w:spacing w:after="0" w:line="240" w:lineRule="auto"/>
        <w:ind w:firstLine="709"/>
        <w:jc w:val="both"/>
        <w:rPr>
          <w:rFonts w:ascii="Times New Roman" w:hAnsi="Times New Roman" w:cs="Times New Roman"/>
          <w:sz w:val="28"/>
          <w:szCs w:val="28"/>
        </w:rPr>
      </w:pPr>
    </w:p>
    <w:p w14:paraId="54914791" w14:textId="77777777" w:rsidR="005D25E1" w:rsidRDefault="005D25E1" w:rsidP="005D25E1">
      <w:pPr>
        <w:spacing w:after="0" w:line="240" w:lineRule="auto"/>
        <w:ind w:firstLine="709"/>
        <w:jc w:val="both"/>
        <w:rPr>
          <w:rFonts w:ascii="Times New Roman" w:hAnsi="Times New Roman" w:cs="Times New Roman"/>
          <w:sz w:val="28"/>
          <w:szCs w:val="28"/>
        </w:rPr>
      </w:pPr>
    </w:p>
    <w:p w14:paraId="64736B47" w14:textId="77777777" w:rsidR="005D25E1" w:rsidRDefault="005D25E1" w:rsidP="005D25E1">
      <w:pPr>
        <w:spacing w:after="0" w:line="240" w:lineRule="auto"/>
        <w:ind w:firstLine="709"/>
        <w:jc w:val="both"/>
        <w:rPr>
          <w:rFonts w:ascii="Times New Roman" w:hAnsi="Times New Roman" w:cs="Times New Roman"/>
          <w:sz w:val="28"/>
          <w:szCs w:val="28"/>
        </w:rPr>
      </w:pPr>
    </w:p>
    <w:p w14:paraId="3AE76852" w14:textId="77777777" w:rsidR="005D25E1" w:rsidRDefault="005D25E1" w:rsidP="005D25E1">
      <w:pPr>
        <w:spacing w:after="0" w:line="240" w:lineRule="auto"/>
        <w:ind w:firstLine="709"/>
        <w:jc w:val="both"/>
        <w:rPr>
          <w:rFonts w:ascii="Times New Roman" w:hAnsi="Times New Roman" w:cs="Times New Roman"/>
          <w:sz w:val="28"/>
          <w:szCs w:val="28"/>
        </w:rPr>
      </w:pPr>
    </w:p>
    <w:p w14:paraId="5A99F059" w14:textId="77777777" w:rsidR="005D25E1"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765760" behindDoc="0" locked="0" layoutInCell="1" allowOverlap="1" wp14:anchorId="04E670D1" wp14:editId="1782AEBC">
                <wp:simplePos x="0" y="0"/>
                <wp:positionH relativeFrom="column">
                  <wp:posOffset>2163292</wp:posOffset>
                </wp:positionH>
                <wp:positionV relativeFrom="paragraph">
                  <wp:posOffset>146685</wp:posOffset>
                </wp:positionV>
                <wp:extent cx="1750250" cy="0"/>
                <wp:effectExtent l="0" t="76200" r="21590" b="114300"/>
                <wp:wrapNone/>
                <wp:docPr id="2003008175" name="Прямая со стрелкой 2003008175"/>
                <wp:cNvGraphicFramePr/>
                <a:graphic xmlns:a="http://schemas.openxmlformats.org/drawingml/2006/main">
                  <a:graphicData uri="http://schemas.microsoft.com/office/word/2010/wordprocessingShape">
                    <wps:wsp>
                      <wps:cNvCnPr/>
                      <wps:spPr>
                        <a:xfrm>
                          <a:off x="0" y="0"/>
                          <a:ext cx="1750250" cy="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DD9889F" id="_x0000_t32" coordsize="21600,21600" o:spt="32" o:oned="t" path="m,l21600,21600e" filled="f">
                <v:path arrowok="t" fillok="f" o:connecttype="none"/>
                <o:lock v:ext="edit" shapetype="t"/>
              </v:shapetype>
              <v:shape id="Прямая со стрелкой 2003008175" o:spid="_x0000_s1026" type="#_x0000_t32" style="position:absolute;margin-left:170.35pt;margin-top:11.55pt;width:137.8pt;height:0;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" strokecolor="black [3213]" strokeweight="1.25pt">
                <v:stroke endarrow="open" joinstyle="miter"/>
              </v:shape>
            </w:pict>
          </mc:Fallback>
        </mc:AlternateContent>
      </w:r>
    </w:p>
    <w:p w14:paraId="5EA66903" w14:textId="77777777" w:rsidR="005D25E1" w:rsidRDefault="005D25E1" w:rsidP="005D25E1">
      <w:pPr>
        <w:spacing w:after="0" w:line="240" w:lineRule="auto"/>
        <w:ind w:firstLine="709"/>
        <w:jc w:val="both"/>
        <w:rPr>
          <w:rFonts w:ascii="Times New Roman" w:hAnsi="Times New Roman" w:cs="Times New Roman"/>
          <w:sz w:val="28"/>
          <w:szCs w:val="28"/>
        </w:rPr>
      </w:pPr>
    </w:p>
    <w:p w14:paraId="31177A66" w14:textId="77777777" w:rsidR="005D25E1" w:rsidRPr="004B2E7C" w:rsidRDefault="005D25E1" w:rsidP="005D25E1">
      <w:pPr>
        <w:spacing w:after="0" w:line="240" w:lineRule="auto"/>
        <w:ind w:firstLine="709"/>
        <w:jc w:val="both"/>
        <w:rPr>
          <w:rFonts w:ascii="Times New Roman" w:hAnsi="Times New Roman" w:cs="Times New Roman"/>
          <w:sz w:val="28"/>
          <w:szCs w:val="28"/>
        </w:rPr>
      </w:pPr>
    </w:p>
    <w:p w14:paraId="6CBF5A84" w14:textId="77777777" w:rsidR="005D25E1" w:rsidRDefault="005D25E1" w:rsidP="005D25E1">
      <w:pPr>
        <w:spacing w:after="0" w:line="240" w:lineRule="auto"/>
        <w:jc w:val="both"/>
        <w:rPr>
          <w:rFonts w:ascii="Times New Roman" w:hAnsi="Times New Roman" w:cs="Times New Roman"/>
          <w:sz w:val="28"/>
          <w:szCs w:val="28"/>
        </w:rPr>
      </w:pPr>
    </w:p>
    <w:p w14:paraId="04007464" w14:textId="77777777" w:rsidR="005D25E1" w:rsidRDefault="005D25E1" w:rsidP="005D25E1">
      <w:pPr>
        <w:spacing w:after="0" w:line="240" w:lineRule="auto"/>
        <w:jc w:val="both"/>
        <w:rPr>
          <w:rFonts w:ascii="Times New Roman" w:hAnsi="Times New Roman" w:cs="Times New Roman"/>
          <w:sz w:val="28"/>
          <w:szCs w:val="28"/>
        </w:rPr>
      </w:pPr>
    </w:p>
    <w:p w14:paraId="207DCC50" w14:textId="77777777" w:rsidR="005D25E1" w:rsidRDefault="005D25E1" w:rsidP="005D25E1">
      <w:pPr>
        <w:spacing w:after="0" w:line="240" w:lineRule="auto"/>
        <w:jc w:val="both"/>
        <w:rPr>
          <w:rFonts w:ascii="Times New Roman" w:hAnsi="Times New Roman" w:cs="Times New Roman"/>
          <w:sz w:val="28"/>
          <w:szCs w:val="28"/>
        </w:rPr>
      </w:pPr>
    </w:p>
    <w:p w14:paraId="1513E471" w14:textId="77777777" w:rsidR="005D25E1" w:rsidRDefault="005D25E1" w:rsidP="005D25E1">
      <w:pPr>
        <w:spacing w:after="0" w:line="240" w:lineRule="auto"/>
        <w:jc w:val="both"/>
        <w:rPr>
          <w:rFonts w:ascii="Times New Roman" w:hAnsi="Times New Roman" w:cs="Times New Roman"/>
          <w:sz w:val="28"/>
          <w:szCs w:val="28"/>
        </w:rPr>
      </w:pPr>
    </w:p>
    <w:p w14:paraId="372F928D" w14:textId="77777777" w:rsidR="005D25E1" w:rsidRDefault="005D25E1" w:rsidP="005D25E1">
      <w:pPr>
        <w:spacing w:after="0" w:line="240" w:lineRule="auto"/>
        <w:jc w:val="both"/>
        <w:rPr>
          <w:rFonts w:ascii="Times New Roman" w:hAnsi="Times New Roman" w:cs="Times New Roman"/>
          <w:sz w:val="28"/>
          <w:szCs w:val="28"/>
        </w:rPr>
      </w:pPr>
    </w:p>
    <w:p w14:paraId="3715FA59" w14:textId="22BEF6E9" w:rsidR="005D25E1" w:rsidRDefault="005D25E1" w:rsidP="00272A3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B058DC">
        <w:rPr>
          <w:rFonts w:ascii="Times New Roman" w:hAnsi="Times New Roman" w:cs="Times New Roman"/>
          <w:sz w:val="28"/>
          <w:szCs w:val="28"/>
        </w:rPr>
        <w:t>6</w:t>
      </w:r>
      <w:r>
        <w:rPr>
          <w:rFonts w:ascii="Times New Roman" w:hAnsi="Times New Roman" w:cs="Times New Roman"/>
          <w:sz w:val="28"/>
          <w:szCs w:val="28"/>
        </w:rPr>
        <w:t xml:space="preserve"> – Блок-схема когорты исследования</w:t>
      </w:r>
    </w:p>
    <w:p w14:paraId="6131FAFA" w14:textId="77777777" w:rsidR="005D25E1" w:rsidRPr="001002EB" w:rsidRDefault="005D25E1" w:rsidP="00272A32">
      <w:pPr>
        <w:spacing w:after="0" w:line="240" w:lineRule="auto"/>
        <w:rPr>
          <w:rFonts w:ascii="Times New Roman" w:hAnsi="Times New Roman" w:cs="Times New Roman"/>
          <w:sz w:val="28"/>
          <w:szCs w:val="28"/>
        </w:rPr>
      </w:pPr>
      <w:r w:rsidRPr="001401DD">
        <w:rPr>
          <w:rFonts w:ascii="Times New Roman" w:hAnsi="Times New Roman" w:cs="Times New Roman"/>
          <w:sz w:val="24"/>
          <w:szCs w:val="24"/>
        </w:rPr>
        <w:t xml:space="preserve">Примечание: </w:t>
      </w:r>
      <w:r>
        <w:rPr>
          <w:rFonts w:ascii="Times New Roman" w:hAnsi="Times New Roman" w:cs="Times New Roman"/>
          <w:sz w:val="24"/>
          <w:szCs w:val="24"/>
        </w:rPr>
        <w:t>ПВ – патогенные генетические варианты</w:t>
      </w:r>
      <w:r w:rsidRPr="001401DD">
        <w:rPr>
          <w:rFonts w:ascii="Times New Roman" w:hAnsi="Times New Roman" w:cs="Times New Roman"/>
          <w:sz w:val="24"/>
          <w:szCs w:val="24"/>
        </w:rPr>
        <w:t>.</w:t>
      </w:r>
    </w:p>
    <w:p w14:paraId="55763012" w14:textId="77777777" w:rsidR="005D25E1" w:rsidRDefault="005D25E1" w:rsidP="005D25E1">
      <w:pPr>
        <w:spacing w:after="0" w:line="240" w:lineRule="auto"/>
        <w:jc w:val="both"/>
        <w:rPr>
          <w:rFonts w:ascii="Times New Roman" w:hAnsi="Times New Roman" w:cs="Times New Roman"/>
          <w:sz w:val="28"/>
          <w:szCs w:val="28"/>
        </w:rPr>
      </w:pPr>
    </w:p>
    <w:p w14:paraId="321F07EB" w14:textId="46C1CAF0" w:rsidR="005D25E1" w:rsidRDefault="005D25E1" w:rsidP="005D25E1">
      <w:pPr>
        <w:spacing w:after="0" w:line="240" w:lineRule="auto"/>
        <w:ind w:firstLine="709"/>
        <w:jc w:val="both"/>
        <w:rPr>
          <w:rFonts w:ascii="Times New Roman" w:hAnsi="Times New Roman" w:cs="Times New Roman"/>
          <w:sz w:val="28"/>
          <w:szCs w:val="28"/>
        </w:rPr>
      </w:pPr>
      <w:r w:rsidRPr="006C22CC">
        <w:rPr>
          <w:rFonts w:ascii="Times New Roman" w:hAnsi="Times New Roman" w:cs="Times New Roman"/>
          <w:sz w:val="28"/>
          <w:szCs w:val="28"/>
        </w:rPr>
        <w:t xml:space="preserve">Характеристика </w:t>
      </w:r>
      <w:r>
        <w:rPr>
          <w:rFonts w:ascii="Times New Roman" w:hAnsi="Times New Roman" w:cs="Times New Roman"/>
          <w:sz w:val="28"/>
          <w:szCs w:val="28"/>
        </w:rPr>
        <w:t>группы</w:t>
      </w:r>
      <w:r w:rsidRPr="006C22CC">
        <w:rPr>
          <w:rFonts w:ascii="Times New Roman" w:hAnsi="Times New Roman" w:cs="Times New Roman"/>
          <w:sz w:val="28"/>
          <w:szCs w:val="28"/>
        </w:rPr>
        <w:t xml:space="preserve"> </w:t>
      </w:r>
      <w:r>
        <w:rPr>
          <w:rFonts w:ascii="Times New Roman" w:hAnsi="Times New Roman" w:cs="Times New Roman"/>
          <w:sz w:val="28"/>
          <w:szCs w:val="28"/>
        </w:rPr>
        <w:t xml:space="preserve">пациентов </w:t>
      </w:r>
      <w:r w:rsidRPr="006C22CC">
        <w:rPr>
          <w:rFonts w:ascii="Times New Roman" w:hAnsi="Times New Roman" w:cs="Times New Roman"/>
          <w:sz w:val="28"/>
          <w:szCs w:val="28"/>
        </w:rPr>
        <w:t xml:space="preserve">представлена ​​в таблице </w:t>
      </w:r>
      <w:r w:rsidR="00B058DC">
        <w:rPr>
          <w:rFonts w:ascii="Times New Roman" w:hAnsi="Times New Roman" w:cs="Times New Roman"/>
          <w:sz w:val="28"/>
          <w:szCs w:val="28"/>
        </w:rPr>
        <w:t>3</w:t>
      </w:r>
      <w:r w:rsidRPr="006C22CC">
        <w:rPr>
          <w:rFonts w:ascii="Times New Roman" w:hAnsi="Times New Roman" w:cs="Times New Roman"/>
          <w:sz w:val="28"/>
          <w:szCs w:val="28"/>
        </w:rPr>
        <w:t xml:space="preserve">. В </w:t>
      </w:r>
      <w:r>
        <w:rPr>
          <w:rFonts w:ascii="Times New Roman" w:hAnsi="Times New Roman" w:cs="Times New Roman"/>
          <w:sz w:val="28"/>
          <w:szCs w:val="28"/>
        </w:rPr>
        <w:t xml:space="preserve">данной </w:t>
      </w:r>
      <w:r w:rsidRPr="006C22CC">
        <w:rPr>
          <w:rFonts w:ascii="Times New Roman" w:hAnsi="Times New Roman" w:cs="Times New Roman"/>
          <w:sz w:val="28"/>
          <w:szCs w:val="28"/>
        </w:rPr>
        <w:t>группе</w:t>
      </w:r>
      <w:r>
        <w:rPr>
          <w:rFonts w:ascii="Times New Roman" w:hAnsi="Times New Roman" w:cs="Times New Roman"/>
          <w:sz w:val="28"/>
          <w:szCs w:val="28"/>
        </w:rPr>
        <w:t xml:space="preserve"> </w:t>
      </w:r>
      <w:r w:rsidRPr="006C22CC">
        <w:rPr>
          <w:rFonts w:ascii="Times New Roman" w:hAnsi="Times New Roman" w:cs="Times New Roman"/>
          <w:sz w:val="28"/>
          <w:szCs w:val="28"/>
        </w:rPr>
        <w:t>47</w:t>
      </w:r>
      <w:r>
        <w:rPr>
          <w:rFonts w:ascii="Times New Roman" w:hAnsi="Times New Roman" w:cs="Times New Roman"/>
          <w:sz w:val="28"/>
          <w:szCs w:val="28"/>
        </w:rPr>
        <w:t>.</w:t>
      </w:r>
      <w:r w:rsidRPr="006C22CC">
        <w:rPr>
          <w:rFonts w:ascii="Times New Roman" w:hAnsi="Times New Roman" w:cs="Times New Roman"/>
          <w:sz w:val="28"/>
          <w:szCs w:val="28"/>
        </w:rPr>
        <w:t>7% составили мужчины и 52</w:t>
      </w:r>
      <w:r>
        <w:rPr>
          <w:rFonts w:ascii="Times New Roman" w:hAnsi="Times New Roman" w:cs="Times New Roman"/>
          <w:sz w:val="28"/>
          <w:szCs w:val="28"/>
        </w:rPr>
        <w:t>.</w:t>
      </w:r>
      <w:r w:rsidRPr="006C22CC">
        <w:rPr>
          <w:rFonts w:ascii="Times New Roman" w:hAnsi="Times New Roman" w:cs="Times New Roman"/>
          <w:sz w:val="28"/>
          <w:szCs w:val="28"/>
        </w:rPr>
        <w:t xml:space="preserve">3% женщины. </w:t>
      </w:r>
      <w:r>
        <w:rPr>
          <w:rFonts w:ascii="Times New Roman" w:hAnsi="Times New Roman" w:cs="Times New Roman"/>
          <w:sz w:val="28"/>
          <w:szCs w:val="28"/>
        </w:rPr>
        <w:t>Лица к</w:t>
      </w:r>
      <w:r w:rsidRPr="006C22CC">
        <w:rPr>
          <w:rFonts w:ascii="Times New Roman" w:hAnsi="Times New Roman" w:cs="Times New Roman"/>
          <w:sz w:val="28"/>
          <w:szCs w:val="28"/>
        </w:rPr>
        <w:t>азах</w:t>
      </w:r>
      <w:r>
        <w:rPr>
          <w:rFonts w:ascii="Times New Roman" w:hAnsi="Times New Roman" w:cs="Times New Roman"/>
          <w:sz w:val="28"/>
          <w:szCs w:val="28"/>
        </w:rPr>
        <w:t xml:space="preserve">ской национальности </w:t>
      </w:r>
      <w:r w:rsidRPr="006C22CC">
        <w:rPr>
          <w:rFonts w:ascii="Times New Roman" w:hAnsi="Times New Roman" w:cs="Times New Roman"/>
          <w:sz w:val="28"/>
          <w:szCs w:val="28"/>
        </w:rPr>
        <w:t>составили 63</w:t>
      </w:r>
      <w:r>
        <w:rPr>
          <w:rFonts w:ascii="Times New Roman" w:hAnsi="Times New Roman" w:cs="Times New Roman"/>
          <w:sz w:val="28"/>
          <w:szCs w:val="28"/>
        </w:rPr>
        <w:t>.</w:t>
      </w:r>
      <w:r w:rsidRPr="006C22CC">
        <w:rPr>
          <w:rFonts w:ascii="Times New Roman" w:hAnsi="Times New Roman" w:cs="Times New Roman"/>
          <w:sz w:val="28"/>
          <w:szCs w:val="28"/>
        </w:rPr>
        <w:t xml:space="preserve">9%, </w:t>
      </w:r>
      <w:r>
        <w:rPr>
          <w:rFonts w:ascii="Times New Roman" w:hAnsi="Times New Roman" w:cs="Times New Roman"/>
          <w:sz w:val="28"/>
          <w:szCs w:val="28"/>
        </w:rPr>
        <w:t xml:space="preserve">лица </w:t>
      </w:r>
      <w:r w:rsidRPr="006C22CC">
        <w:rPr>
          <w:rFonts w:ascii="Times New Roman" w:hAnsi="Times New Roman" w:cs="Times New Roman"/>
          <w:sz w:val="28"/>
          <w:szCs w:val="28"/>
        </w:rPr>
        <w:t>русск</w:t>
      </w:r>
      <w:r>
        <w:rPr>
          <w:rFonts w:ascii="Times New Roman" w:hAnsi="Times New Roman" w:cs="Times New Roman"/>
          <w:sz w:val="28"/>
          <w:szCs w:val="28"/>
        </w:rPr>
        <w:t xml:space="preserve">ой национальности </w:t>
      </w:r>
      <w:r w:rsidRPr="006C22CC">
        <w:rPr>
          <w:rFonts w:ascii="Times New Roman" w:hAnsi="Times New Roman" w:cs="Times New Roman"/>
          <w:sz w:val="28"/>
          <w:szCs w:val="28"/>
        </w:rPr>
        <w:t>– 29</w:t>
      </w:r>
      <w:r>
        <w:rPr>
          <w:rFonts w:ascii="Times New Roman" w:hAnsi="Times New Roman" w:cs="Times New Roman"/>
          <w:sz w:val="28"/>
          <w:szCs w:val="28"/>
        </w:rPr>
        <w:t>.</w:t>
      </w:r>
      <w:r w:rsidRPr="006C22CC">
        <w:rPr>
          <w:rFonts w:ascii="Times New Roman" w:hAnsi="Times New Roman" w:cs="Times New Roman"/>
          <w:sz w:val="28"/>
          <w:szCs w:val="28"/>
        </w:rPr>
        <w:t xml:space="preserve">0%, </w:t>
      </w:r>
      <w:r>
        <w:rPr>
          <w:rFonts w:ascii="Times New Roman" w:hAnsi="Times New Roman" w:cs="Times New Roman"/>
          <w:sz w:val="28"/>
          <w:szCs w:val="28"/>
        </w:rPr>
        <w:t xml:space="preserve">лица </w:t>
      </w:r>
      <w:r w:rsidRPr="006C22CC">
        <w:rPr>
          <w:rFonts w:ascii="Times New Roman" w:hAnsi="Times New Roman" w:cs="Times New Roman"/>
          <w:sz w:val="28"/>
          <w:szCs w:val="28"/>
        </w:rPr>
        <w:t>други</w:t>
      </w:r>
      <w:r>
        <w:rPr>
          <w:rFonts w:ascii="Times New Roman" w:hAnsi="Times New Roman" w:cs="Times New Roman"/>
          <w:sz w:val="28"/>
          <w:szCs w:val="28"/>
        </w:rPr>
        <w:t>х</w:t>
      </w:r>
      <w:r w:rsidRPr="006C22CC">
        <w:rPr>
          <w:rFonts w:ascii="Times New Roman" w:hAnsi="Times New Roman" w:cs="Times New Roman"/>
          <w:sz w:val="28"/>
          <w:szCs w:val="28"/>
        </w:rPr>
        <w:t xml:space="preserve"> национальност</w:t>
      </w:r>
      <w:r>
        <w:rPr>
          <w:rFonts w:ascii="Times New Roman" w:hAnsi="Times New Roman" w:cs="Times New Roman"/>
          <w:sz w:val="28"/>
          <w:szCs w:val="28"/>
        </w:rPr>
        <w:t>ей</w:t>
      </w:r>
      <w:r w:rsidRPr="006C22CC">
        <w:rPr>
          <w:rFonts w:ascii="Times New Roman" w:hAnsi="Times New Roman" w:cs="Times New Roman"/>
          <w:sz w:val="28"/>
          <w:szCs w:val="28"/>
        </w:rPr>
        <w:t xml:space="preserve"> – 7</w:t>
      </w:r>
      <w:r>
        <w:rPr>
          <w:rFonts w:ascii="Times New Roman" w:hAnsi="Times New Roman" w:cs="Times New Roman"/>
          <w:sz w:val="28"/>
          <w:szCs w:val="28"/>
        </w:rPr>
        <w:t>.</w:t>
      </w:r>
      <w:r w:rsidRPr="006C22CC">
        <w:rPr>
          <w:rFonts w:ascii="Times New Roman" w:hAnsi="Times New Roman" w:cs="Times New Roman"/>
          <w:sz w:val="28"/>
          <w:szCs w:val="28"/>
        </w:rPr>
        <w:t xml:space="preserve">1%. Средний возраст пациентов на момент </w:t>
      </w:r>
      <w:r>
        <w:rPr>
          <w:rFonts w:ascii="Times New Roman" w:hAnsi="Times New Roman" w:cs="Times New Roman"/>
          <w:sz w:val="28"/>
          <w:szCs w:val="28"/>
        </w:rPr>
        <w:t xml:space="preserve">установления </w:t>
      </w:r>
      <w:r w:rsidRPr="006C22CC">
        <w:rPr>
          <w:rFonts w:ascii="Times New Roman" w:hAnsi="Times New Roman" w:cs="Times New Roman"/>
          <w:sz w:val="28"/>
          <w:szCs w:val="28"/>
        </w:rPr>
        <w:t>диагноза составил 46</w:t>
      </w:r>
      <w:r>
        <w:rPr>
          <w:rFonts w:ascii="Times New Roman" w:hAnsi="Times New Roman" w:cs="Times New Roman"/>
          <w:sz w:val="28"/>
          <w:szCs w:val="28"/>
        </w:rPr>
        <w:t>.</w:t>
      </w:r>
      <w:r w:rsidRPr="006C22CC">
        <w:rPr>
          <w:rFonts w:ascii="Times New Roman" w:hAnsi="Times New Roman" w:cs="Times New Roman"/>
          <w:sz w:val="28"/>
          <w:szCs w:val="28"/>
        </w:rPr>
        <w:t>1±3</w:t>
      </w:r>
      <w:r>
        <w:rPr>
          <w:rFonts w:ascii="Times New Roman" w:hAnsi="Times New Roman" w:cs="Times New Roman"/>
          <w:sz w:val="28"/>
          <w:szCs w:val="28"/>
        </w:rPr>
        <w:t>.</w:t>
      </w:r>
      <w:r w:rsidRPr="006C22CC">
        <w:rPr>
          <w:rFonts w:ascii="Times New Roman" w:hAnsi="Times New Roman" w:cs="Times New Roman"/>
          <w:sz w:val="28"/>
          <w:szCs w:val="28"/>
        </w:rPr>
        <w:t>5 года; 42</w:t>
      </w:r>
      <w:r>
        <w:rPr>
          <w:rFonts w:ascii="Times New Roman" w:hAnsi="Times New Roman" w:cs="Times New Roman"/>
          <w:sz w:val="28"/>
          <w:szCs w:val="28"/>
        </w:rPr>
        <w:t>.</w:t>
      </w:r>
      <w:r w:rsidRPr="006C22CC">
        <w:rPr>
          <w:rFonts w:ascii="Times New Roman" w:hAnsi="Times New Roman" w:cs="Times New Roman"/>
          <w:sz w:val="28"/>
          <w:szCs w:val="28"/>
        </w:rPr>
        <w:t>6% пациентов находились в возрастной группе от 18 до 44 лет</w:t>
      </w:r>
      <w:r>
        <w:rPr>
          <w:rFonts w:ascii="Times New Roman" w:hAnsi="Times New Roman" w:cs="Times New Roman"/>
          <w:sz w:val="28"/>
          <w:szCs w:val="28"/>
        </w:rPr>
        <w:t xml:space="preserve"> (в группе молодого возраста по классификации ВОЗ</w:t>
      </w:r>
      <w:r w:rsidR="0062012C">
        <w:rPr>
          <w:rFonts w:ascii="Times New Roman" w:hAnsi="Times New Roman" w:cs="Times New Roman"/>
          <w:sz w:val="28"/>
          <w:szCs w:val="28"/>
        </w:rPr>
        <w:t>, рис. 7</w:t>
      </w:r>
      <w:r>
        <w:rPr>
          <w:rFonts w:ascii="Times New Roman" w:hAnsi="Times New Roman" w:cs="Times New Roman"/>
          <w:sz w:val="28"/>
          <w:szCs w:val="28"/>
        </w:rPr>
        <w:t>)</w:t>
      </w:r>
      <w:r w:rsidR="00425D1E">
        <w:rPr>
          <w:rFonts w:ascii="Times New Roman" w:hAnsi="Times New Roman" w:cs="Times New Roman"/>
          <w:sz w:val="28"/>
          <w:szCs w:val="28"/>
        </w:rPr>
        <w:t xml:space="preserve"> </w:t>
      </w:r>
      <w:r w:rsidR="00425D1E" w:rsidRPr="006A108E">
        <w:rPr>
          <w:rFonts w:ascii="Times New Roman" w:hAnsi="Times New Roman" w:cs="Times New Roman"/>
          <w:sz w:val="28"/>
          <w:szCs w:val="28"/>
        </w:rPr>
        <w:t>[1</w:t>
      </w:r>
      <w:r w:rsidR="00425D1E">
        <w:rPr>
          <w:rFonts w:ascii="Times New Roman" w:hAnsi="Times New Roman" w:cs="Times New Roman"/>
          <w:sz w:val="28"/>
          <w:szCs w:val="28"/>
        </w:rPr>
        <w:t>37</w:t>
      </w:r>
      <w:r w:rsidR="00425D1E" w:rsidRPr="006A108E">
        <w:rPr>
          <w:rFonts w:ascii="Times New Roman" w:hAnsi="Times New Roman" w:cs="Times New Roman"/>
          <w:sz w:val="28"/>
          <w:szCs w:val="28"/>
        </w:rPr>
        <w:t>]</w:t>
      </w:r>
      <w:r w:rsidRPr="006C22CC">
        <w:rPr>
          <w:rFonts w:ascii="Times New Roman" w:hAnsi="Times New Roman" w:cs="Times New Roman"/>
          <w:sz w:val="28"/>
          <w:szCs w:val="28"/>
        </w:rPr>
        <w:t>.</w:t>
      </w:r>
      <w:r>
        <w:rPr>
          <w:rFonts w:ascii="Times New Roman" w:hAnsi="Times New Roman" w:cs="Times New Roman"/>
          <w:sz w:val="28"/>
          <w:szCs w:val="28"/>
        </w:rPr>
        <w:t xml:space="preserve"> </w:t>
      </w:r>
    </w:p>
    <w:p w14:paraId="6B7F92FE" w14:textId="77777777" w:rsidR="005D25E1" w:rsidRDefault="005D25E1" w:rsidP="005D25E1">
      <w:pPr>
        <w:spacing w:after="0" w:line="240" w:lineRule="auto"/>
        <w:ind w:firstLine="709"/>
        <w:jc w:val="both"/>
        <w:rPr>
          <w:rFonts w:ascii="Times New Roman" w:hAnsi="Times New Roman" w:cs="Times New Roman"/>
          <w:sz w:val="28"/>
          <w:szCs w:val="28"/>
        </w:rPr>
      </w:pPr>
    </w:p>
    <w:p w14:paraId="18370533" w14:textId="47A8605A" w:rsidR="005D25E1" w:rsidRDefault="005D25E1" w:rsidP="005D25E1">
      <w:pPr>
        <w:spacing w:after="0" w:line="240" w:lineRule="auto"/>
        <w:jc w:val="both"/>
        <w:rPr>
          <w:rFonts w:ascii="Times New Roman" w:hAnsi="Times New Roman" w:cs="Times New Roman"/>
          <w:sz w:val="28"/>
          <w:szCs w:val="28"/>
        </w:rPr>
      </w:pPr>
      <w:r w:rsidRPr="003E6FB7">
        <w:rPr>
          <w:rFonts w:ascii="Times New Roman" w:hAnsi="Times New Roman" w:cs="Times New Roman"/>
          <w:sz w:val="28"/>
          <w:szCs w:val="28"/>
        </w:rPr>
        <w:t xml:space="preserve">Таблица </w:t>
      </w:r>
      <w:r w:rsidR="00B058DC">
        <w:rPr>
          <w:rFonts w:ascii="Times New Roman" w:hAnsi="Times New Roman" w:cs="Times New Roman"/>
          <w:sz w:val="28"/>
          <w:szCs w:val="28"/>
        </w:rPr>
        <w:t>3</w:t>
      </w:r>
      <w:r>
        <w:rPr>
          <w:rFonts w:ascii="Times New Roman" w:hAnsi="Times New Roman" w:cs="Times New Roman"/>
          <w:sz w:val="28"/>
          <w:szCs w:val="28"/>
        </w:rPr>
        <w:t xml:space="preserve"> – </w:t>
      </w:r>
      <w:r w:rsidRPr="003E6FB7">
        <w:rPr>
          <w:rFonts w:ascii="Times New Roman" w:hAnsi="Times New Roman" w:cs="Times New Roman"/>
          <w:sz w:val="28"/>
          <w:szCs w:val="28"/>
        </w:rPr>
        <w:t xml:space="preserve">Характеристика исследуемой когорты </w:t>
      </w:r>
      <w:r>
        <w:rPr>
          <w:rFonts w:ascii="Times New Roman" w:hAnsi="Times New Roman" w:cs="Times New Roman"/>
          <w:sz w:val="28"/>
          <w:szCs w:val="28"/>
        </w:rPr>
        <w:t>пациентов</w:t>
      </w:r>
      <w:r w:rsidRPr="003E6FB7">
        <w:rPr>
          <w:rFonts w:ascii="Times New Roman" w:hAnsi="Times New Roman" w:cs="Times New Roman"/>
          <w:sz w:val="28"/>
          <w:szCs w:val="28"/>
        </w:rPr>
        <w:t xml:space="preserve"> и сравнение </w:t>
      </w:r>
      <w:r>
        <w:rPr>
          <w:rFonts w:ascii="Times New Roman" w:hAnsi="Times New Roman" w:cs="Times New Roman"/>
          <w:sz w:val="28"/>
          <w:szCs w:val="28"/>
        </w:rPr>
        <w:t>подгрупп</w:t>
      </w:r>
      <w:r w:rsidRPr="00D176FE">
        <w:rPr>
          <w:rFonts w:ascii="Times New Roman" w:hAnsi="Times New Roman" w:cs="Times New Roman"/>
          <w:sz w:val="28"/>
          <w:szCs w:val="28"/>
        </w:rPr>
        <w:t xml:space="preserve"> </w:t>
      </w:r>
      <w:r>
        <w:rPr>
          <w:rFonts w:ascii="Times New Roman" w:hAnsi="Times New Roman" w:cs="Times New Roman"/>
          <w:sz w:val="28"/>
          <w:szCs w:val="28"/>
        </w:rPr>
        <w:t xml:space="preserve">пациентов, у которых выявлены и не выявлены </w:t>
      </w:r>
      <w:r w:rsidRPr="003E6FB7">
        <w:rPr>
          <w:rFonts w:ascii="Times New Roman" w:hAnsi="Times New Roman" w:cs="Times New Roman"/>
          <w:sz w:val="28"/>
          <w:szCs w:val="28"/>
        </w:rPr>
        <w:t>патогенн</w:t>
      </w:r>
      <w:r>
        <w:rPr>
          <w:rFonts w:ascii="Times New Roman" w:hAnsi="Times New Roman" w:cs="Times New Roman"/>
          <w:sz w:val="28"/>
          <w:szCs w:val="28"/>
        </w:rPr>
        <w:t>ые генетические</w:t>
      </w:r>
      <w:r w:rsidRPr="003E6FB7">
        <w:rPr>
          <w:rFonts w:ascii="Times New Roman" w:hAnsi="Times New Roman" w:cs="Times New Roman"/>
          <w:sz w:val="28"/>
          <w:szCs w:val="28"/>
        </w:rPr>
        <w:t xml:space="preserve"> вариант</w:t>
      </w:r>
      <w:r>
        <w:rPr>
          <w:rFonts w:ascii="Times New Roman" w:hAnsi="Times New Roman" w:cs="Times New Roman"/>
          <w:sz w:val="28"/>
          <w:szCs w:val="28"/>
        </w:rPr>
        <w:t>ы</w:t>
      </w:r>
    </w:p>
    <w:tbl>
      <w:tblPr>
        <w:tblStyle w:val="afe"/>
        <w:tblW w:w="0" w:type="auto"/>
        <w:tblLook w:val="04A0" w:firstRow="1" w:lastRow="0" w:firstColumn="1" w:lastColumn="0" w:noHBand="0" w:noVBand="1"/>
      </w:tblPr>
      <w:tblGrid>
        <w:gridCol w:w="3948"/>
        <w:gridCol w:w="1407"/>
        <w:gridCol w:w="1678"/>
        <w:gridCol w:w="1678"/>
        <w:gridCol w:w="917"/>
      </w:tblGrid>
      <w:tr w:rsidR="005D25E1" w:rsidRPr="003E6FB7" w14:paraId="0E8F94D0" w14:textId="77777777" w:rsidTr="00272A32">
        <w:tc>
          <w:tcPr>
            <w:tcW w:w="3948" w:type="dxa"/>
            <w:vAlign w:val="center"/>
          </w:tcPr>
          <w:p w14:paraId="11CF30CC" w14:textId="77777777" w:rsidR="005D25E1" w:rsidRPr="00272A32" w:rsidRDefault="005D25E1" w:rsidP="00DD0244">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 xml:space="preserve">Показатель </w:t>
            </w:r>
          </w:p>
        </w:tc>
        <w:tc>
          <w:tcPr>
            <w:tcW w:w="1407" w:type="dxa"/>
            <w:vAlign w:val="center"/>
          </w:tcPr>
          <w:p w14:paraId="548FCF96" w14:textId="77777777" w:rsidR="005D25E1" w:rsidRPr="00272A32" w:rsidRDefault="005D25E1" w:rsidP="00DD0244">
            <w:pPr>
              <w:spacing w:after="0" w:line="240" w:lineRule="auto"/>
              <w:jc w:val="center"/>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Всего пациентов</w:t>
            </w:r>
          </w:p>
          <w:p w14:paraId="2C1B804A" w14:textId="77777777" w:rsidR="005D25E1" w:rsidRPr="00272A32" w:rsidRDefault="005D25E1" w:rsidP="00DD0244">
            <w:pPr>
              <w:spacing w:after="0" w:line="240" w:lineRule="auto"/>
              <w:jc w:val="center"/>
              <w:rPr>
                <w:rFonts w:ascii="Times New Roman" w:hAnsi="Times New Roman" w:cs="Times New Roman"/>
                <w:bCs/>
                <w:color w:val="000000"/>
                <w:sz w:val="24"/>
                <w:szCs w:val="24"/>
                <w:lang w:val="en-US"/>
              </w:rPr>
            </w:pPr>
            <w:r w:rsidRPr="00272A32">
              <w:rPr>
                <w:rFonts w:ascii="Times New Roman" w:hAnsi="Times New Roman" w:cs="Times New Roman"/>
                <w:bCs/>
                <w:color w:val="000000"/>
                <w:sz w:val="24"/>
                <w:szCs w:val="24"/>
                <w:lang w:val="en-US"/>
              </w:rPr>
              <w:t>N (%)</w:t>
            </w:r>
          </w:p>
        </w:tc>
        <w:tc>
          <w:tcPr>
            <w:tcW w:w="1678" w:type="dxa"/>
            <w:vAlign w:val="center"/>
          </w:tcPr>
          <w:p w14:paraId="361565B5" w14:textId="77777777" w:rsidR="005D25E1" w:rsidRPr="00272A32" w:rsidRDefault="005D25E1" w:rsidP="00DD0244">
            <w:pPr>
              <w:spacing w:after="0" w:line="240" w:lineRule="auto"/>
              <w:jc w:val="center"/>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Носители патогенных генетических вариантов</w:t>
            </w:r>
          </w:p>
          <w:p w14:paraId="6DEBADE3" w14:textId="77777777" w:rsidR="005D25E1" w:rsidRPr="00272A32" w:rsidRDefault="005D25E1" w:rsidP="00DD0244">
            <w:pPr>
              <w:spacing w:after="0" w:line="240" w:lineRule="auto"/>
              <w:jc w:val="center"/>
              <w:rPr>
                <w:rFonts w:ascii="Times New Roman" w:hAnsi="Times New Roman" w:cs="Times New Roman"/>
                <w:bCs/>
                <w:color w:val="000000"/>
                <w:sz w:val="24"/>
                <w:szCs w:val="24"/>
              </w:rPr>
            </w:pPr>
            <w:r w:rsidRPr="00272A32">
              <w:rPr>
                <w:rFonts w:ascii="Times New Roman" w:hAnsi="Times New Roman" w:cs="Times New Roman"/>
                <w:bCs/>
                <w:color w:val="000000"/>
                <w:sz w:val="24"/>
                <w:szCs w:val="24"/>
                <w:lang w:val="en-US"/>
              </w:rPr>
              <w:t>N</w:t>
            </w:r>
            <w:r w:rsidRPr="00272A32">
              <w:rPr>
                <w:rFonts w:ascii="Times New Roman" w:hAnsi="Times New Roman" w:cs="Times New Roman"/>
                <w:bCs/>
                <w:color w:val="000000"/>
                <w:sz w:val="24"/>
                <w:szCs w:val="24"/>
              </w:rPr>
              <w:t xml:space="preserve"> (%)</w:t>
            </w:r>
          </w:p>
        </w:tc>
        <w:tc>
          <w:tcPr>
            <w:tcW w:w="1678" w:type="dxa"/>
            <w:vAlign w:val="center"/>
          </w:tcPr>
          <w:p w14:paraId="057AD534" w14:textId="77777777" w:rsidR="005D25E1" w:rsidRPr="00272A32" w:rsidRDefault="005D25E1" w:rsidP="00DD0244">
            <w:pPr>
              <w:spacing w:after="0" w:line="240" w:lineRule="auto"/>
              <w:jc w:val="center"/>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Не носители патогенных генетических вариантов</w:t>
            </w:r>
          </w:p>
          <w:p w14:paraId="5451E98E" w14:textId="77777777" w:rsidR="005D25E1" w:rsidRPr="00272A32" w:rsidRDefault="005D25E1" w:rsidP="00DD0244">
            <w:pPr>
              <w:spacing w:after="0" w:line="240" w:lineRule="auto"/>
              <w:jc w:val="center"/>
              <w:rPr>
                <w:rFonts w:ascii="Times New Roman" w:hAnsi="Times New Roman" w:cs="Times New Roman"/>
                <w:bCs/>
                <w:color w:val="000000"/>
                <w:sz w:val="24"/>
                <w:szCs w:val="24"/>
              </w:rPr>
            </w:pPr>
            <w:r w:rsidRPr="00272A32">
              <w:rPr>
                <w:rFonts w:ascii="Times New Roman" w:hAnsi="Times New Roman" w:cs="Times New Roman"/>
                <w:bCs/>
                <w:color w:val="000000"/>
                <w:sz w:val="24"/>
                <w:szCs w:val="24"/>
                <w:lang w:val="en-US"/>
              </w:rPr>
              <w:t>N</w:t>
            </w:r>
            <w:r w:rsidRPr="00272A32">
              <w:rPr>
                <w:rFonts w:ascii="Times New Roman" w:hAnsi="Times New Roman" w:cs="Times New Roman"/>
                <w:bCs/>
                <w:color w:val="000000"/>
                <w:sz w:val="24"/>
                <w:szCs w:val="24"/>
              </w:rPr>
              <w:t xml:space="preserve"> (%)</w:t>
            </w:r>
          </w:p>
        </w:tc>
        <w:tc>
          <w:tcPr>
            <w:tcW w:w="917" w:type="dxa"/>
            <w:vAlign w:val="center"/>
          </w:tcPr>
          <w:p w14:paraId="6579D93B" w14:textId="77777777" w:rsidR="005D25E1" w:rsidRPr="00272A32" w:rsidRDefault="005D25E1" w:rsidP="00B058DC">
            <w:pPr>
              <w:spacing w:after="0" w:line="240" w:lineRule="auto"/>
              <w:jc w:val="center"/>
              <w:rPr>
                <w:rFonts w:ascii="Times New Roman" w:hAnsi="Times New Roman" w:cs="Times New Roman"/>
                <w:bCs/>
                <w:color w:val="000000"/>
                <w:sz w:val="24"/>
                <w:szCs w:val="24"/>
              </w:rPr>
            </w:pPr>
            <w:r w:rsidRPr="00272A32">
              <w:rPr>
                <w:rFonts w:ascii="Times New Roman" w:hAnsi="Times New Roman" w:cs="Times New Roman"/>
                <w:bCs/>
                <w:i/>
                <w:color w:val="000000"/>
                <w:sz w:val="24"/>
                <w:szCs w:val="24"/>
              </w:rPr>
              <w:t>p</w:t>
            </w:r>
            <w:r w:rsidRPr="00272A32">
              <w:rPr>
                <w:rFonts w:ascii="Times New Roman" w:hAnsi="Times New Roman" w:cs="Times New Roman"/>
                <w:bCs/>
                <w:color w:val="000000"/>
                <w:sz w:val="24"/>
                <w:szCs w:val="24"/>
              </w:rPr>
              <w:t xml:space="preserve"> </w:t>
            </w:r>
            <w:r w:rsidRPr="00272A32">
              <w:rPr>
                <w:rFonts w:ascii="Times New Roman" w:hAnsi="Times New Roman" w:cs="Times New Roman"/>
                <w:bCs/>
                <w:color w:val="000000"/>
                <w:sz w:val="24"/>
                <w:szCs w:val="24"/>
                <w:lang w:val="en-US"/>
              </w:rPr>
              <w:t>v</w:t>
            </w:r>
            <w:proofErr w:type="spellStart"/>
            <w:r w:rsidRPr="00272A32">
              <w:rPr>
                <w:rFonts w:ascii="Times New Roman" w:hAnsi="Times New Roman" w:cs="Times New Roman"/>
                <w:bCs/>
                <w:color w:val="000000"/>
                <w:sz w:val="24"/>
                <w:szCs w:val="24"/>
              </w:rPr>
              <w:t>alue</w:t>
            </w:r>
            <w:proofErr w:type="spellEnd"/>
          </w:p>
        </w:tc>
      </w:tr>
      <w:tr w:rsidR="00272A32" w:rsidRPr="003E6FB7" w14:paraId="2F611118" w14:textId="77777777" w:rsidTr="00272A32">
        <w:tc>
          <w:tcPr>
            <w:tcW w:w="3948" w:type="dxa"/>
            <w:vAlign w:val="center"/>
          </w:tcPr>
          <w:p w14:paraId="469C6F89" w14:textId="39D9A361" w:rsidR="00272A32" w:rsidRPr="00272A32" w:rsidRDefault="00272A32" w:rsidP="00840DF6">
            <w:pPr>
              <w:spacing w:after="0" w:line="240" w:lineRule="auto"/>
              <w:jc w:val="center"/>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1</w:t>
            </w:r>
          </w:p>
        </w:tc>
        <w:tc>
          <w:tcPr>
            <w:tcW w:w="1407" w:type="dxa"/>
            <w:vAlign w:val="center"/>
          </w:tcPr>
          <w:p w14:paraId="7A6FC0D2" w14:textId="6D5D9C06" w:rsidR="00272A32" w:rsidRPr="00272A32" w:rsidRDefault="00272A32" w:rsidP="00840DF6">
            <w:pPr>
              <w:spacing w:after="0" w:line="240" w:lineRule="auto"/>
              <w:jc w:val="center"/>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2</w:t>
            </w:r>
          </w:p>
        </w:tc>
        <w:tc>
          <w:tcPr>
            <w:tcW w:w="1678" w:type="dxa"/>
            <w:vAlign w:val="center"/>
          </w:tcPr>
          <w:p w14:paraId="2C452144" w14:textId="3B377F93" w:rsidR="00272A32" w:rsidRPr="00272A32" w:rsidRDefault="00272A32" w:rsidP="00840DF6">
            <w:pPr>
              <w:spacing w:after="0" w:line="240" w:lineRule="auto"/>
              <w:jc w:val="center"/>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3</w:t>
            </w:r>
          </w:p>
        </w:tc>
        <w:tc>
          <w:tcPr>
            <w:tcW w:w="1678" w:type="dxa"/>
            <w:vAlign w:val="center"/>
          </w:tcPr>
          <w:p w14:paraId="7319F39C" w14:textId="5B260BBC" w:rsidR="00272A32" w:rsidRPr="00272A32" w:rsidRDefault="00272A32" w:rsidP="00840DF6">
            <w:pPr>
              <w:spacing w:after="0" w:line="240" w:lineRule="auto"/>
              <w:jc w:val="center"/>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4</w:t>
            </w:r>
          </w:p>
        </w:tc>
        <w:tc>
          <w:tcPr>
            <w:tcW w:w="917" w:type="dxa"/>
            <w:vAlign w:val="center"/>
          </w:tcPr>
          <w:p w14:paraId="45A39392" w14:textId="77777777" w:rsidR="00272A32" w:rsidRPr="003E6FB7" w:rsidRDefault="00272A32" w:rsidP="00840DF6">
            <w:pPr>
              <w:spacing w:after="0" w:line="240" w:lineRule="auto"/>
              <w:jc w:val="center"/>
              <w:rPr>
                <w:rFonts w:ascii="Times New Roman" w:hAnsi="Times New Roman" w:cs="Times New Roman"/>
                <w:b/>
                <w:i/>
                <w:color w:val="000000"/>
                <w:sz w:val="24"/>
                <w:szCs w:val="24"/>
              </w:rPr>
            </w:pPr>
          </w:p>
        </w:tc>
      </w:tr>
      <w:tr w:rsidR="005D25E1" w:rsidRPr="003E6FB7" w14:paraId="0507A30D" w14:textId="77777777" w:rsidTr="00840DF6">
        <w:tc>
          <w:tcPr>
            <w:tcW w:w="3948" w:type="dxa"/>
            <w:tcBorders>
              <w:bottom w:val="nil"/>
            </w:tcBorders>
            <w:vAlign w:val="center"/>
          </w:tcPr>
          <w:p w14:paraId="354CA403" w14:textId="77777777" w:rsidR="005D25E1" w:rsidRPr="00272A32" w:rsidRDefault="005D25E1" w:rsidP="00DD0244">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 xml:space="preserve">Количество пациентов </w:t>
            </w:r>
          </w:p>
        </w:tc>
        <w:tc>
          <w:tcPr>
            <w:tcW w:w="1407" w:type="dxa"/>
            <w:tcBorders>
              <w:bottom w:val="nil"/>
            </w:tcBorders>
            <w:vAlign w:val="center"/>
          </w:tcPr>
          <w:p w14:paraId="583CE69F" w14:textId="77777777" w:rsidR="005D25E1" w:rsidRPr="003E6FB7" w:rsidRDefault="005D25E1" w:rsidP="00DD0244">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155 (100)</w:t>
            </w:r>
          </w:p>
        </w:tc>
        <w:tc>
          <w:tcPr>
            <w:tcW w:w="1678" w:type="dxa"/>
            <w:tcBorders>
              <w:bottom w:val="nil"/>
            </w:tcBorders>
            <w:vAlign w:val="center"/>
          </w:tcPr>
          <w:p w14:paraId="3368524E" w14:textId="77777777" w:rsidR="005D25E1" w:rsidRPr="003E6FB7" w:rsidRDefault="005D25E1" w:rsidP="00DD0244">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lang w:val="en-US"/>
              </w:rPr>
              <w:t>30</w:t>
            </w:r>
            <w:r w:rsidRPr="003E6FB7">
              <w:rPr>
                <w:rFonts w:ascii="Times New Roman" w:hAnsi="Times New Roman" w:cs="Times New Roman"/>
                <w:color w:val="000000"/>
                <w:sz w:val="24"/>
                <w:szCs w:val="24"/>
              </w:rPr>
              <w:t xml:space="preserve"> (1</w:t>
            </w:r>
            <w:r w:rsidRPr="003E6FB7">
              <w:rPr>
                <w:rFonts w:ascii="Times New Roman" w:hAnsi="Times New Roman" w:cs="Times New Roman"/>
                <w:color w:val="000000"/>
                <w:sz w:val="24"/>
                <w:szCs w:val="24"/>
                <w:lang w:val="en-US"/>
              </w:rPr>
              <w:t>9</w:t>
            </w:r>
            <w:r w:rsidRPr="003E6FB7">
              <w:rPr>
                <w:rFonts w:ascii="Times New Roman" w:hAnsi="Times New Roman" w:cs="Times New Roman"/>
                <w:color w:val="000000"/>
                <w:sz w:val="24"/>
                <w:szCs w:val="24"/>
              </w:rPr>
              <w:t>.</w:t>
            </w:r>
            <w:r w:rsidRPr="003E6FB7">
              <w:rPr>
                <w:rFonts w:ascii="Times New Roman" w:hAnsi="Times New Roman" w:cs="Times New Roman"/>
                <w:color w:val="000000"/>
                <w:sz w:val="24"/>
                <w:szCs w:val="24"/>
                <w:lang w:val="en-US"/>
              </w:rPr>
              <w:t>4</w:t>
            </w:r>
            <w:r w:rsidRPr="003E6FB7">
              <w:rPr>
                <w:rFonts w:ascii="Times New Roman" w:hAnsi="Times New Roman" w:cs="Times New Roman"/>
                <w:color w:val="000000"/>
                <w:sz w:val="24"/>
                <w:szCs w:val="24"/>
              </w:rPr>
              <w:t>)</w:t>
            </w:r>
          </w:p>
        </w:tc>
        <w:tc>
          <w:tcPr>
            <w:tcW w:w="1678" w:type="dxa"/>
            <w:tcBorders>
              <w:bottom w:val="nil"/>
            </w:tcBorders>
            <w:vAlign w:val="center"/>
          </w:tcPr>
          <w:p w14:paraId="442A4D6E" w14:textId="77777777" w:rsidR="005D25E1" w:rsidRPr="003E6FB7" w:rsidRDefault="005D25E1" w:rsidP="00DD0244">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w:t>
            </w:r>
            <w:r w:rsidRPr="003E6FB7">
              <w:rPr>
                <w:rFonts w:ascii="Times New Roman" w:hAnsi="Times New Roman" w:cs="Times New Roman"/>
                <w:color w:val="000000"/>
                <w:sz w:val="24"/>
                <w:szCs w:val="24"/>
                <w:lang w:val="en-US"/>
              </w:rPr>
              <w:t>25</w:t>
            </w:r>
            <w:r w:rsidRPr="003E6FB7">
              <w:rPr>
                <w:rFonts w:ascii="Times New Roman" w:hAnsi="Times New Roman" w:cs="Times New Roman"/>
                <w:color w:val="000000"/>
                <w:sz w:val="24"/>
                <w:szCs w:val="24"/>
              </w:rPr>
              <w:t xml:space="preserve"> (8</w:t>
            </w:r>
            <w:r w:rsidRPr="003E6FB7">
              <w:rPr>
                <w:rFonts w:ascii="Times New Roman" w:hAnsi="Times New Roman" w:cs="Times New Roman"/>
                <w:color w:val="000000"/>
                <w:sz w:val="24"/>
                <w:szCs w:val="24"/>
                <w:lang w:val="en-US"/>
              </w:rPr>
              <w:t>0</w:t>
            </w:r>
            <w:r w:rsidRPr="003E6FB7">
              <w:rPr>
                <w:rFonts w:ascii="Times New Roman" w:hAnsi="Times New Roman" w:cs="Times New Roman"/>
                <w:color w:val="000000"/>
                <w:sz w:val="24"/>
                <w:szCs w:val="24"/>
              </w:rPr>
              <w:t>.</w:t>
            </w:r>
            <w:r w:rsidRPr="003E6FB7">
              <w:rPr>
                <w:rFonts w:ascii="Times New Roman" w:hAnsi="Times New Roman" w:cs="Times New Roman"/>
                <w:color w:val="000000"/>
                <w:sz w:val="24"/>
                <w:szCs w:val="24"/>
                <w:lang w:val="en-US"/>
              </w:rPr>
              <w:t>6</w:t>
            </w:r>
            <w:r w:rsidRPr="003E6FB7">
              <w:rPr>
                <w:rFonts w:ascii="Times New Roman" w:hAnsi="Times New Roman" w:cs="Times New Roman"/>
                <w:color w:val="000000"/>
                <w:sz w:val="24"/>
                <w:szCs w:val="24"/>
              </w:rPr>
              <w:t>)</w:t>
            </w:r>
          </w:p>
        </w:tc>
        <w:tc>
          <w:tcPr>
            <w:tcW w:w="917" w:type="dxa"/>
            <w:tcBorders>
              <w:bottom w:val="nil"/>
            </w:tcBorders>
            <w:vAlign w:val="center"/>
          </w:tcPr>
          <w:p w14:paraId="25E95FA9" w14:textId="77777777" w:rsidR="005D25E1" w:rsidRPr="003E6FB7" w:rsidRDefault="005D25E1" w:rsidP="00DD0244">
            <w:pPr>
              <w:spacing w:after="0" w:line="240" w:lineRule="auto"/>
              <w:rPr>
                <w:rFonts w:ascii="Times New Roman" w:hAnsi="Times New Roman" w:cs="Times New Roman"/>
                <w:color w:val="000000"/>
                <w:sz w:val="24"/>
                <w:szCs w:val="24"/>
              </w:rPr>
            </w:pPr>
          </w:p>
        </w:tc>
      </w:tr>
      <w:tr w:rsidR="005D25E1" w:rsidRPr="003E6FB7" w14:paraId="29ABE2EC" w14:textId="77777777" w:rsidTr="00840DF6">
        <w:tc>
          <w:tcPr>
            <w:tcW w:w="3948" w:type="dxa"/>
            <w:tcBorders>
              <w:top w:val="nil"/>
              <w:left w:val="nil"/>
              <w:bottom w:val="nil"/>
              <w:right w:val="nil"/>
            </w:tcBorders>
            <w:vAlign w:val="center"/>
          </w:tcPr>
          <w:p w14:paraId="1106D63C" w14:textId="7F811A50" w:rsidR="005D25E1" w:rsidRPr="00272A32" w:rsidRDefault="005D25E1" w:rsidP="00DD0244">
            <w:pPr>
              <w:spacing w:after="0" w:line="240" w:lineRule="auto"/>
              <w:rPr>
                <w:rFonts w:ascii="Times New Roman" w:hAnsi="Times New Roman" w:cs="Times New Roman"/>
                <w:bCs/>
                <w:color w:val="000000"/>
                <w:sz w:val="24"/>
                <w:szCs w:val="24"/>
              </w:rPr>
            </w:pPr>
          </w:p>
        </w:tc>
        <w:tc>
          <w:tcPr>
            <w:tcW w:w="1407" w:type="dxa"/>
            <w:tcBorders>
              <w:top w:val="nil"/>
              <w:left w:val="nil"/>
              <w:bottom w:val="nil"/>
              <w:right w:val="nil"/>
            </w:tcBorders>
            <w:vAlign w:val="center"/>
          </w:tcPr>
          <w:p w14:paraId="4E556B3A" w14:textId="44CCCA7E" w:rsidR="005D25E1" w:rsidRPr="003E6FB7" w:rsidRDefault="005D25E1" w:rsidP="00DD0244">
            <w:pPr>
              <w:spacing w:after="0" w:line="240" w:lineRule="auto"/>
              <w:jc w:val="right"/>
              <w:rPr>
                <w:rFonts w:ascii="Times New Roman" w:hAnsi="Times New Roman" w:cs="Times New Roman"/>
                <w:color w:val="000000"/>
                <w:sz w:val="24"/>
                <w:szCs w:val="24"/>
              </w:rPr>
            </w:pPr>
          </w:p>
        </w:tc>
        <w:tc>
          <w:tcPr>
            <w:tcW w:w="1678" w:type="dxa"/>
            <w:tcBorders>
              <w:top w:val="nil"/>
              <w:left w:val="nil"/>
              <w:bottom w:val="nil"/>
              <w:right w:val="nil"/>
            </w:tcBorders>
            <w:vAlign w:val="center"/>
          </w:tcPr>
          <w:p w14:paraId="3DFF6916" w14:textId="768AC5A2" w:rsidR="005D25E1" w:rsidRPr="003E6FB7" w:rsidRDefault="005D25E1" w:rsidP="00DD0244">
            <w:pPr>
              <w:spacing w:after="0" w:line="240" w:lineRule="auto"/>
              <w:jc w:val="right"/>
              <w:rPr>
                <w:rFonts w:ascii="Times New Roman" w:hAnsi="Times New Roman" w:cs="Times New Roman"/>
                <w:color w:val="000000"/>
                <w:sz w:val="24"/>
                <w:szCs w:val="24"/>
              </w:rPr>
            </w:pPr>
          </w:p>
        </w:tc>
        <w:tc>
          <w:tcPr>
            <w:tcW w:w="1678" w:type="dxa"/>
            <w:tcBorders>
              <w:top w:val="nil"/>
              <w:left w:val="nil"/>
              <w:bottom w:val="nil"/>
              <w:right w:val="nil"/>
            </w:tcBorders>
            <w:vAlign w:val="center"/>
          </w:tcPr>
          <w:p w14:paraId="0A6F42BE" w14:textId="42920306" w:rsidR="005D25E1" w:rsidRPr="003E6FB7" w:rsidRDefault="005D25E1" w:rsidP="00DD0244">
            <w:pPr>
              <w:spacing w:after="0" w:line="240" w:lineRule="auto"/>
              <w:jc w:val="right"/>
              <w:rPr>
                <w:rFonts w:ascii="Times New Roman" w:hAnsi="Times New Roman" w:cs="Times New Roman"/>
                <w:color w:val="000000"/>
                <w:sz w:val="24"/>
                <w:szCs w:val="24"/>
              </w:rPr>
            </w:pPr>
          </w:p>
        </w:tc>
        <w:tc>
          <w:tcPr>
            <w:tcW w:w="917" w:type="dxa"/>
            <w:tcBorders>
              <w:top w:val="nil"/>
              <w:left w:val="nil"/>
              <w:bottom w:val="nil"/>
              <w:right w:val="nil"/>
            </w:tcBorders>
          </w:tcPr>
          <w:p w14:paraId="69602D04" w14:textId="77777777" w:rsidR="005D25E1" w:rsidRPr="003E6FB7" w:rsidRDefault="005D25E1" w:rsidP="00DD0244">
            <w:pPr>
              <w:spacing w:after="0" w:line="240" w:lineRule="auto"/>
              <w:rPr>
                <w:rFonts w:ascii="Times New Roman" w:hAnsi="Times New Roman" w:cs="Times New Roman"/>
                <w:sz w:val="24"/>
                <w:szCs w:val="24"/>
              </w:rPr>
            </w:pPr>
          </w:p>
        </w:tc>
      </w:tr>
      <w:tr w:rsidR="00840DF6" w:rsidRPr="003E6FB7" w14:paraId="3220FA10" w14:textId="77777777" w:rsidTr="00840DF6">
        <w:tc>
          <w:tcPr>
            <w:tcW w:w="9628" w:type="dxa"/>
            <w:gridSpan w:val="5"/>
            <w:tcBorders>
              <w:top w:val="nil"/>
              <w:left w:val="nil"/>
              <w:bottom w:val="single" w:sz="4" w:space="0" w:color="auto"/>
              <w:right w:val="nil"/>
            </w:tcBorders>
            <w:vAlign w:val="center"/>
          </w:tcPr>
          <w:p w14:paraId="03FD93EF" w14:textId="47A6FF0C" w:rsidR="00840DF6" w:rsidRPr="00840DF6" w:rsidRDefault="00840DF6" w:rsidP="00DD0244">
            <w:pPr>
              <w:spacing w:after="0" w:line="240" w:lineRule="auto"/>
              <w:rPr>
                <w:rFonts w:ascii="Times New Roman" w:hAnsi="Times New Roman" w:cs="Times New Roman"/>
                <w:sz w:val="28"/>
                <w:szCs w:val="28"/>
              </w:rPr>
            </w:pPr>
            <w:r w:rsidRPr="00840DF6">
              <w:rPr>
                <w:rFonts w:ascii="Times New Roman" w:hAnsi="Times New Roman" w:cs="Times New Roman"/>
                <w:sz w:val="28"/>
                <w:szCs w:val="28"/>
              </w:rPr>
              <w:lastRenderedPageBreak/>
              <w:t>Продолжение таблицы 3</w:t>
            </w:r>
          </w:p>
        </w:tc>
      </w:tr>
      <w:tr w:rsidR="00840DF6" w:rsidRPr="003E6FB7" w14:paraId="49D10427" w14:textId="77777777" w:rsidTr="00840DF6">
        <w:tc>
          <w:tcPr>
            <w:tcW w:w="3948" w:type="dxa"/>
            <w:tcBorders>
              <w:top w:val="single" w:sz="4" w:space="0" w:color="auto"/>
            </w:tcBorders>
            <w:vAlign w:val="center"/>
          </w:tcPr>
          <w:p w14:paraId="2DF9FCB7" w14:textId="2D78D702" w:rsidR="00840DF6" w:rsidRPr="00272A32" w:rsidRDefault="00840DF6" w:rsidP="00840DF6">
            <w:pPr>
              <w:spacing w:after="0" w:line="240" w:lineRule="auto"/>
              <w:jc w:val="center"/>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1</w:t>
            </w:r>
          </w:p>
        </w:tc>
        <w:tc>
          <w:tcPr>
            <w:tcW w:w="1407" w:type="dxa"/>
            <w:tcBorders>
              <w:top w:val="single" w:sz="4" w:space="0" w:color="auto"/>
            </w:tcBorders>
            <w:vAlign w:val="center"/>
          </w:tcPr>
          <w:p w14:paraId="6A60B492" w14:textId="0FDD2432" w:rsidR="00840DF6" w:rsidRPr="003E6FB7" w:rsidRDefault="00840DF6" w:rsidP="00840DF6">
            <w:pPr>
              <w:spacing w:after="0" w:line="240" w:lineRule="auto"/>
              <w:jc w:val="center"/>
              <w:rPr>
                <w:rFonts w:ascii="Times New Roman" w:hAnsi="Times New Roman" w:cs="Times New Roman"/>
                <w:color w:val="000000"/>
                <w:sz w:val="24"/>
                <w:szCs w:val="24"/>
              </w:rPr>
            </w:pPr>
            <w:r w:rsidRPr="00272A32">
              <w:rPr>
                <w:rFonts w:ascii="Times New Roman" w:hAnsi="Times New Roman" w:cs="Times New Roman"/>
                <w:bCs/>
                <w:color w:val="000000"/>
                <w:sz w:val="24"/>
                <w:szCs w:val="24"/>
              </w:rPr>
              <w:t>2</w:t>
            </w:r>
          </w:p>
        </w:tc>
        <w:tc>
          <w:tcPr>
            <w:tcW w:w="1678" w:type="dxa"/>
            <w:tcBorders>
              <w:top w:val="single" w:sz="4" w:space="0" w:color="auto"/>
            </w:tcBorders>
            <w:vAlign w:val="center"/>
          </w:tcPr>
          <w:p w14:paraId="1AFC38CE" w14:textId="31C25C0B" w:rsidR="00840DF6" w:rsidRPr="003E6FB7" w:rsidRDefault="00840DF6" w:rsidP="00840DF6">
            <w:pPr>
              <w:spacing w:after="0" w:line="240" w:lineRule="auto"/>
              <w:jc w:val="center"/>
              <w:rPr>
                <w:rFonts w:ascii="Times New Roman" w:hAnsi="Times New Roman" w:cs="Times New Roman"/>
                <w:color w:val="000000"/>
                <w:sz w:val="24"/>
                <w:szCs w:val="24"/>
              </w:rPr>
            </w:pPr>
            <w:r w:rsidRPr="00272A32">
              <w:rPr>
                <w:rFonts w:ascii="Times New Roman" w:hAnsi="Times New Roman" w:cs="Times New Roman"/>
                <w:bCs/>
                <w:color w:val="000000"/>
                <w:sz w:val="24"/>
                <w:szCs w:val="24"/>
              </w:rPr>
              <w:t>3</w:t>
            </w:r>
          </w:p>
        </w:tc>
        <w:tc>
          <w:tcPr>
            <w:tcW w:w="1678" w:type="dxa"/>
            <w:tcBorders>
              <w:top w:val="single" w:sz="4" w:space="0" w:color="auto"/>
            </w:tcBorders>
            <w:vAlign w:val="center"/>
          </w:tcPr>
          <w:p w14:paraId="591C02AA" w14:textId="0851EF96" w:rsidR="00840DF6" w:rsidRPr="003E6FB7" w:rsidRDefault="00840DF6" w:rsidP="00840DF6">
            <w:pPr>
              <w:spacing w:after="0" w:line="240" w:lineRule="auto"/>
              <w:jc w:val="center"/>
              <w:rPr>
                <w:rFonts w:ascii="Times New Roman" w:hAnsi="Times New Roman" w:cs="Times New Roman"/>
                <w:color w:val="000000"/>
                <w:sz w:val="24"/>
                <w:szCs w:val="24"/>
              </w:rPr>
            </w:pPr>
            <w:r w:rsidRPr="00272A32">
              <w:rPr>
                <w:rFonts w:ascii="Times New Roman" w:hAnsi="Times New Roman" w:cs="Times New Roman"/>
                <w:bCs/>
                <w:color w:val="000000"/>
                <w:sz w:val="24"/>
                <w:szCs w:val="24"/>
              </w:rPr>
              <w:t>4</w:t>
            </w:r>
          </w:p>
        </w:tc>
        <w:tc>
          <w:tcPr>
            <w:tcW w:w="917" w:type="dxa"/>
            <w:tcBorders>
              <w:top w:val="single" w:sz="4" w:space="0" w:color="auto"/>
            </w:tcBorders>
            <w:vAlign w:val="center"/>
          </w:tcPr>
          <w:p w14:paraId="229F06B5" w14:textId="77777777" w:rsidR="00840DF6" w:rsidRPr="003E6FB7" w:rsidRDefault="00840DF6" w:rsidP="00840DF6">
            <w:pPr>
              <w:spacing w:after="0" w:line="240" w:lineRule="auto"/>
              <w:jc w:val="center"/>
              <w:rPr>
                <w:rFonts w:ascii="Times New Roman" w:hAnsi="Times New Roman" w:cs="Times New Roman"/>
                <w:sz w:val="24"/>
                <w:szCs w:val="24"/>
              </w:rPr>
            </w:pPr>
          </w:p>
        </w:tc>
      </w:tr>
      <w:tr w:rsidR="00840DF6" w:rsidRPr="003E6FB7" w14:paraId="2C193CE8" w14:textId="77777777" w:rsidTr="00272A32">
        <w:tc>
          <w:tcPr>
            <w:tcW w:w="3948" w:type="dxa"/>
            <w:vAlign w:val="center"/>
          </w:tcPr>
          <w:p w14:paraId="1077DB16" w14:textId="0762BD15"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Средний возраст установления диагноза</w:t>
            </w:r>
          </w:p>
        </w:tc>
        <w:tc>
          <w:tcPr>
            <w:tcW w:w="1407" w:type="dxa"/>
            <w:vAlign w:val="center"/>
          </w:tcPr>
          <w:p w14:paraId="611C9FC6" w14:textId="71FC76DD"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46.1±3.5</w:t>
            </w:r>
          </w:p>
        </w:tc>
        <w:tc>
          <w:tcPr>
            <w:tcW w:w="1678" w:type="dxa"/>
            <w:vAlign w:val="center"/>
          </w:tcPr>
          <w:p w14:paraId="222A6565" w14:textId="7D68EAE0"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4</w:t>
            </w:r>
            <w:r w:rsidRPr="003E6FB7">
              <w:rPr>
                <w:rFonts w:ascii="Times New Roman" w:hAnsi="Times New Roman" w:cs="Times New Roman"/>
                <w:color w:val="000000"/>
                <w:sz w:val="24"/>
                <w:szCs w:val="24"/>
                <w:lang w:val="en-US"/>
              </w:rPr>
              <w:t>6</w:t>
            </w:r>
            <w:r w:rsidRPr="003E6FB7">
              <w:rPr>
                <w:rFonts w:ascii="Times New Roman" w:hAnsi="Times New Roman" w:cs="Times New Roman"/>
                <w:color w:val="000000"/>
                <w:sz w:val="24"/>
                <w:szCs w:val="24"/>
              </w:rPr>
              <w:t>.2±6.2</w:t>
            </w:r>
          </w:p>
        </w:tc>
        <w:tc>
          <w:tcPr>
            <w:tcW w:w="1678" w:type="dxa"/>
            <w:vAlign w:val="center"/>
          </w:tcPr>
          <w:p w14:paraId="4F808DD6" w14:textId="3D079779"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46.1±3.5</w:t>
            </w:r>
          </w:p>
        </w:tc>
        <w:tc>
          <w:tcPr>
            <w:tcW w:w="917" w:type="dxa"/>
          </w:tcPr>
          <w:p w14:paraId="11CE22C9" w14:textId="77777777" w:rsidR="00840DF6" w:rsidRPr="003E6FB7" w:rsidRDefault="00840DF6" w:rsidP="00840DF6">
            <w:pPr>
              <w:spacing w:after="0" w:line="240" w:lineRule="auto"/>
              <w:rPr>
                <w:rFonts w:ascii="Times New Roman" w:hAnsi="Times New Roman" w:cs="Times New Roman"/>
                <w:sz w:val="24"/>
                <w:szCs w:val="24"/>
              </w:rPr>
            </w:pPr>
          </w:p>
        </w:tc>
      </w:tr>
      <w:tr w:rsidR="00840DF6" w:rsidRPr="003E6FB7" w14:paraId="6D089A37" w14:textId="77777777" w:rsidTr="00272A32">
        <w:tc>
          <w:tcPr>
            <w:tcW w:w="3948" w:type="dxa"/>
            <w:vAlign w:val="center"/>
          </w:tcPr>
          <w:p w14:paraId="422D43DD"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 xml:space="preserve">Мужчины </w:t>
            </w:r>
          </w:p>
        </w:tc>
        <w:tc>
          <w:tcPr>
            <w:tcW w:w="1407" w:type="dxa"/>
            <w:vAlign w:val="center"/>
          </w:tcPr>
          <w:p w14:paraId="5D913DBD"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45.9±6.6</w:t>
            </w:r>
          </w:p>
        </w:tc>
        <w:tc>
          <w:tcPr>
            <w:tcW w:w="1678" w:type="dxa"/>
            <w:vAlign w:val="center"/>
          </w:tcPr>
          <w:p w14:paraId="27FA6E4D"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4</w:t>
            </w:r>
            <w:r w:rsidRPr="003E6FB7">
              <w:rPr>
                <w:rFonts w:ascii="Times New Roman" w:hAnsi="Times New Roman" w:cs="Times New Roman"/>
                <w:color w:val="000000"/>
                <w:sz w:val="24"/>
                <w:szCs w:val="24"/>
                <w:lang w:val="en-US"/>
              </w:rPr>
              <w:t>4</w:t>
            </w:r>
            <w:r w:rsidRPr="003E6FB7">
              <w:rPr>
                <w:rFonts w:ascii="Times New Roman" w:hAnsi="Times New Roman" w:cs="Times New Roman"/>
                <w:color w:val="000000"/>
                <w:sz w:val="24"/>
                <w:szCs w:val="24"/>
              </w:rPr>
              <w:t>.0±12.7</w:t>
            </w:r>
          </w:p>
        </w:tc>
        <w:tc>
          <w:tcPr>
            <w:tcW w:w="1678" w:type="dxa"/>
            <w:vAlign w:val="center"/>
          </w:tcPr>
          <w:p w14:paraId="4D66565D"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45.8±6.6</w:t>
            </w:r>
          </w:p>
        </w:tc>
        <w:tc>
          <w:tcPr>
            <w:tcW w:w="917" w:type="dxa"/>
          </w:tcPr>
          <w:p w14:paraId="6A0C182E" w14:textId="77777777" w:rsidR="00840DF6" w:rsidRPr="003E6FB7" w:rsidRDefault="00840DF6" w:rsidP="00840DF6">
            <w:pPr>
              <w:spacing w:after="0" w:line="240" w:lineRule="auto"/>
              <w:rPr>
                <w:rFonts w:ascii="Times New Roman" w:hAnsi="Times New Roman" w:cs="Times New Roman"/>
                <w:sz w:val="24"/>
                <w:szCs w:val="24"/>
              </w:rPr>
            </w:pPr>
          </w:p>
        </w:tc>
      </w:tr>
      <w:tr w:rsidR="00840DF6" w:rsidRPr="003E6FB7" w14:paraId="7EA3DE5D" w14:textId="77777777" w:rsidTr="00272A32">
        <w:tc>
          <w:tcPr>
            <w:tcW w:w="3948" w:type="dxa"/>
            <w:vAlign w:val="center"/>
          </w:tcPr>
          <w:p w14:paraId="7E111355"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 xml:space="preserve">Женщины </w:t>
            </w:r>
          </w:p>
        </w:tc>
        <w:tc>
          <w:tcPr>
            <w:tcW w:w="1407" w:type="dxa"/>
            <w:vAlign w:val="center"/>
          </w:tcPr>
          <w:p w14:paraId="701F9EAF"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45.9±3.5</w:t>
            </w:r>
          </w:p>
        </w:tc>
        <w:tc>
          <w:tcPr>
            <w:tcW w:w="1678" w:type="dxa"/>
            <w:vAlign w:val="center"/>
          </w:tcPr>
          <w:p w14:paraId="081794B1"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46.</w:t>
            </w:r>
            <w:r w:rsidRPr="003E6FB7">
              <w:rPr>
                <w:rFonts w:ascii="Times New Roman" w:hAnsi="Times New Roman" w:cs="Times New Roman"/>
                <w:color w:val="000000"/>
                <w:sz w:val="24"/>
                <w:szCs w:val="24"/>
                <w:lang w:val="en-US"/>
              </w:rPr>
              <w:t>7</w:t>
            </w:r>
            <w:r w:rsidRPr="003E6FB7">
              <w:rPr>
                <w:rFonts w:ascii="Times New Roman" w:hAnsi="Times New Roman" w:cs="Times New Roman"/>
                <w:color w:val="000000"/>
                <w:sz w:val="24"/>
                <w:szCs w:val="24"/>
              </w:rPr>
              <w:t>±6.2</w:t>
            </w:r>
          </w:p>
        </w:tc>
        <w:tc>
          <w:tcPr>
            <w:tcW w:w="1678" w:type="dxa"/>
            <w:vAlign w:val="center"/>
          </w:tcPr>
          <w:p w14:paraId="0BAFFA2F"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46.4±3.5</w:t>
            </w:r>
          </w:p>
        </w:tc>
        <w:tc>
          <w:tcPr>
            <w:tcW w:w="917" w:type="dxa"/>
          </w:tcPr>
          <w:p w14:paraId="791D932B" w14:textId="77777777" w:rsidR="00840DF6" w:rsidRPr="003E6FB7" w:rsidRDefault="00840DF6" w:rsidP="00840DF6">
            <w:pPr>
              <w:spacing w:after="0" w:line="240" w:lineRule="auto"/>
              <w:rPr>
                <w:rFonts w:ascii="Times New Roman" w:hAnsi="Times New Roman" w:cs="Times New Roman"/>
                <w:sz w:val="24"/>
                <w:szCs w:val="24"/>
              </w:rPr>
            </w:pPr>
          </w:p>
        </w:tc>
      </w:tr>
      <w:tr w:rsidR="00840DF6" w:rsidRPr="003E6FB7" w14:paraId="5C1881ED" w14:textId="77777777" w:rsidTr="00272A32">
        <w:tc>
          <w:tcPr>
            <w:tcW w:w="3948" w:type="dxa"/>
            <w:vAlign w:val="center"/>
          </w:tcPr>
          <w:p w14:paraId="6F969ED4"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Возрастные группы</w:t>
            </w:r>
          </w:p>
        </w:tc>
        <w:tc>
          <w:tcPr>
            <w:tcW w:w="1407" w:type="dxa"/>
            <w:vAlign w:val="center"/>
          </w:tcPr>
          <w:p w14:paraId="00580D67" w14:textId="77777777" w:rsidR="00840DF6" w:rsidRPr="003E6FB7" w:rsidRDefault="00840DF6" w:rsidP="00840DF6">
            <w:pPr>
              <w:spacing w:after="0" w:line="240" w:lineRule="auto"/>
              <w:jc w:val="right"/>
              <w:rPr>
                <w:rFonts w:ascii="Times New Roman" w:hAnsi="Times New Roman" w:cs="Times New Roman"/>
                <w:color w:val="000000"/>
                <w:sz w:val="24"/>
                <w:szCs w:val="24"/>
              </w:rPr>
            </w:pPr>
          </w:p>
        </w:tc>
        <w:tc>
          <w:tcPr>
            <w:tcW w:w="1678" w:type="dxa"/>
            <w:vAlign w:val="center"/>
          </w:tcPr>
          <w:p w14:paraId="4D06C890" w14:textId="77777777" w:rsidR="00840DF6" w:rsidRPr="003E6FB7" w:rsidRDefault="00840DF6" w:rsidP="00840DF6">
            <w:pPr>
              <w:spacing w:after="0" w:line="240" w:lineRule="auto"/>
              <w:jc w:val="right"/>
              <w:rPr>
                <w:rFonts w:ascii="Times New Roman" w:hAnsi="Times New Roman" w:cs="Times New Roman"/>
                <w:color w:val="000000"/>
                <w:sz w:val="24"/>
                <w:szCs w:val="24"/>
              </w:rPr>
            </w:pPr>
          </w:p>
        </w:tc>
        <w:tc>
          <w:tcPr>
            <w:tcW w:w="1678" w:type="dxa"/>
            <w:vAlign w:val="center"/>
          </w:tcPr>
          <w:p w14:paraId="1849133C" w14:textId="77777777" w:rsidR="00840DF6" w:rsidRPr="003E6FB7" w:rsidRDefault="00840DF6" w:rsidP="00840DF6">
            <w:pPr>
              <w:spacing w:after="0" w:line="240" w:lineRule="auto"/>
              <w:jc w:val="right"/>
              <w:rPr>
                <w:rFonts w:ascii="Times New Roman" w:hAnsi="Times New Roman" w:cs="Times New Roman"/>
                <w:color w:val="000000"/>
                <w:sz w:val="24"/>
                <w:szCs w:val="24"/>
              </w:rPr>
            </w:pPr>
          </w:p>
        </w:tc>
        <w:tc>
          <w:tcPr>
            <w:tcW w:w="917" w:type="dxa"/>
          </w:tcPr>
          <w:p w14:paraId="46739B45" w14:textId="77777777" w:rsidR="00840DF6" w:rsidRPr="003E6FB7" w:rsidRDefault="00840DF6" w:rsidP="00840DF6">
            <w:pPr>
              <w:spacing w:after="0" w:line="240" w:lineRule="auto"/>
              <w:rPr>
                <w:rFonts w:ascii="Times New Roman" w:hAnsi="Times New Roman" w:cs="Times New Roman"/>
                <w:sz w:val="24"/>
                <w:szCs w:val="24"/>
              </w:rPr>
            </w:pPr>
          </w:p>
        </w:tc>
      </w:tr>
      <w:tr w:rsidR="00840DF6" w:rsidRPr="003E6FB7" w14:paraId="60E209D0" w14:textId="77777777" w:rsidTr="00272A32">
        <w:tc>
          <w:tcPr>
            <w:tcW w:w="3948" w:type="dxa"/>
            <w:vAlign w:val="center"/>
          </w:tcPr>
          <w:p w14:paraId="333D5576"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18-44</w:t>
            </w:r>
          </w:p>
        </w:tc>
        <w:tc>
          <w:tcPr>
            <w:tcW w:w="1407" w:type="dxa"/>
            <w:vAlign w:val="center"/>
          </w:tcPr>
          <w:p w14:paraId="53046D14" w14:textId="77777777" w:rsidR="00840DF6" w:rsidRPr="003E6FB7" w:rsidRDefault="00840DF6" w:rsidP="00840DF6">
            <w:pPr>
              <w:spacing w:after="0" w:line="240" w:lineRule="auto"/>
              <w:jc w:val="right"/>
              <w:rPr>
                <w:rFonts w:ascii="Times New Roman" w:hAnsi="Times New Roman" w:cs="Times New Roman"/>
                <w:color w:val="000000"/>
                <w:sz w:val="24"/>
                <w:szCs w:val="24"/>
                <w:lang w:val="en-US"/>
              </w:rPr>
            </w:pPr>
            <w:r w:rsidRPr="003E6FB7">
              <w:rPr>
                <w:rFonts w:ascii="Times New Roman" w:hAnsi="Times New Roman" w:cs="Times New Roman"/>
                <w:color w:val="000000"/>
                <w:sz w:val="24"/>
                <w:szCs w:val="24"/>
              </w:rPr>
              <w:t xml:space="preserve">66 </w:t>
            </w:r>
            <w:r w:rsidRPr="003E6FB7">
              <w:rPr>
                <w:rFonts w:ascii="Times New Roman" w:hAnsi="Times New Roman" w:cs="Times New Roman"/>
                <w:color w:val="000000"/>
                <w:sz w:val="24"/>
                <w:szCs w:val="24"/>
                <w:lang w:val="en-US"/>
              </w:rPr>
              <w:t>(42</w:t>
            </w:r>
            <w:r w:rsidRPr="003E6FB7">
              <w:rPr>
                <w:rFonts w:ascii="Times New Roman" w:hAnsi="Times New Roman" w:cs="Times New Roman"/>
                <w:color w:val="000000"/>
                <w:sz w:val="24"/>
                <w:szCs w:val="24"/>
              </w:rPr>
              <w:t>.6</w:t>
            </w:r>
            <w:r w:rsidRPr="003E6FB7">
              <w:rPr>
                <w:rFonts w:ascii="Times New Roman" w:hAnsi="Times New Roman" w:cs="Times New Roman"/>
                <w:color w:val="000000"/>
                <w:sz w:val="24"/>
                <w:szCs w:val="24"/>
                <w:lang w:val="en-US"/>
              </w:rPr>
              <w:t>)</w:t>
            </w:r>
          </w:p>
        </w:tc>
        <w:tc>
          <w:tcPr>
            <w:tcW w:w="1678" w:type="dxa"/>
            <w:vAlign w:val="center"/>
          </w:tcPr>
          <w:p w14:paraId="6BD9709B"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w:t>
            </w:r>
            <w:r w:rsidRPr="003E6FB7">
              <w:rPr>
                <w:rFonts w:ascii="Times New Roman" w:hAnsi="Times New Roman" w:cs="Times New Roman"/>
                <w:color w:val="000000"/>
                <w:sz w:val="24"/>
                <w:szCs w:val="24"/>
                <w:lang w:val="en-US"/>
              </w:rPr>
              <w:t>6</w:t>
            </w:r>
            <w:r w:rsidRPr="003E6FB7">
              <w:rPr>
                <w:rFonts w:ascii="Times New Roman" w:hAnsi="Times New Roman" w:cs="Times New Roman"/>
                <w:color w:val="000000"/>
                <w:sz w:val="24"/>
                <w:szCs w:val="24"/>
              </w:rPr>
              <w:t xml:space="preserve"> (</w:t>
            </w:r>
            <w:r w:rsidRPr="003E6FB7">
              <w:rPr>
                <w:rFonts w:ascii="Times New Roman" w:hAnsi="Times New Roman" w:cs="Times New Roman"/>
                <w:color w:val="000000"/>
                <w:sz w:val="24"/>
                <w:szCs w:val="24"/>
                <w:lang w:val="en-US"/>
              </w:rPr>
              <w:t>10</w:t>
            </w:r>
            <w:r w:rsidRPr="003E6FB7">
              <w:rPr>
                <w:rFonts w:ascii="Times New Roman" w:hAnsi="Times New Roman" w:cs="Times New Roman"/>
                <w:color w:val="000000"/>
                <w:sz w:val="24"/>
                <w:szCs w:val="24"/>
              </w:rPr>
              <w:t>.</w:t>
            </w:r>
            <w:r w:rsidRPr="003E6FB7">
              <w:rPr>
                <w:rFonts w:ascii="Times New Roman" w:hAnsi="Times New Roman" w:cs="Times New Roman"/>
                <w:color w:val="000000"/>
                <w:sz w:val="24"/>
                <w:szCs w:val="24"/>
                <w:lang w:val="en-US"/>
              </w:rPr>
              <w:t>3</w:t>
            </w:r>
            <w:r w:rsidRPr="003E6FB7">
              <w:rPr>
                <w:rFonts w:ascii="Times New Roman" w:hAnsi="Times New Roman" w:cs="Times New Roman"/>
                <w:color w:val="000000"/>
                <w:sz w:val="24"/>
                <w:szCs w:val="24"/>
              </w:rPr>
              <w:t>)</w:t>
            </w:r>
          </w:p>
        </w:tc>
        <w:tc>
          <w:tcPr>
            <w:tcW w:w="1678" w:type="dxa"/>
            <w:vAlign w:val="center"/>
          </w:tcPr>
          <w:p w14:paraId="0FC1CA12"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5</w:t>
            </w:r>
            <w:r w:rsidRPr="003E6FB7">
              <w:rPr>
                <w:rFonts w:ascii="Times New Roman" w:hAnsi="Times New Roman" w:cs="Times New Roman"/>
                <w:color w:val="000000"/>
                <w:sz w:val="24"/>
                <w:szCs w:val="24"/>
                <w:lang w:val="en-US"/>
              </w:rPr>
              <w:t>0</w:t>
            </w:r>
            <w:r w:rsidRPr="003E6FB7">
              <w:rPr>
                <w:rFonts w:ascii="Times New Roman" w:hAnsi="Times New Roman" w:cs="Times New Roman"/>
                <w:color w:val="000000"/>
                <w:sz w:val="24"/>
                <w:szCs w:val="24"/>
              </w:rPr>
              <w:t xml:space="preserve"> (3</w:t>
            </w:r>
            <w:r w:rsidRPr="003E6FB7">
              <w:rPr>
                <w:rFonts w:ascii="Times New Roman" w:hAnsi="Times New Roman" w:cs="Times New Roman"/>
                <w:color w:val="000000"/>
                <w:sz w:val="24"/>
                <w:szCs w:val="24"/>
                <w:lang w:val="en-US"/>
              </w:rPr>
              <w:t>2</w:t>
            </w:r>
            <w:r w:rsidRPr="003E6FB7">
              <w:rPr>
                <w:rFonts w:ascii="Times New Roman" w:hAnsi="Times New Roman" w:cs="Times New Roman"/>
                <w:color w:val="000000"/>
                <w:sz w:val="24"/>
                <w:szCs w:val="24"/>
              </w:rPr>
              <w:t>.</w:t>
            </w:r>
            <w:r w:rsidRPr="003E6FB7">
              <w:rPr>
                <w:rFonts w:ascii="Times New Roman" w:hAnsi="Times New Roman" w:cs="Times New Roman"/>
                <w:color w:val="000000"/>
                <w:sz w:val="24"/>
                <w:szCs w:val="24"/>
                <w:lang w:val="en-US"/>
              </w:rPr>
              <w:t>3</w:t>
            </w:r>
            <w:r w:rsidRPr="003E6FB7">
              <w:rPr>
                <w:rFonts w:ascii="Times New Roman" w:hAnsi="Times New Roman" w:cs="Times New Roman"/>
                <w:color w:val="000000"/>
                <w:sz w:val="24"/>
                <w:szCs w:val="24"/>
              </w:rPr>
              <w:t>)</w:t>
            </w:r>
          </w:p>
        </w:tc>
        <w:tc>
          <w:tcPr>
            <w:tcW w:w="917" w:type="dxa"/>
            <w:vMerge w:val="restart"/>
            <w:vAlign w:val="center"/>
          </w:tcPr>
          <w:p w14:paraId="1871CD6A" w14:textId="77777777" w:rsidR="00840DF6" w:rsidRPr="003E6FB7" w:rsidRDefault="00840DF6" w:rsidP="00840DF6">
            <w:pPr>
              <w:spacing w:after="0" w:line="240" w:lineRule="auto"/>
              <w:rPr>
                <w:rFonts w:ascii="Times New Roman" w:hAnsi="Times New Roman" w:cs="Times New Roman"/>
                <w:color w:val="000000"/>
                <w:sz w:val="24"/>
                <w:szCs w:val="24"/>
                <w:lang w:val="en-US"/>
              </w:rPr>
            </w:pPr>
            <w:r w:rsidRPr="003E6FB7">
              <w:rPr>
                <w:rFonts w:ascii="Times New Roman" w:hAnsi="Times New Roman" w:cs="Times New Roman"/>
                <w:color w:val="000000"/>
                <w:sz w:val="24"/>
                <w:szCs w:val="24"/>
              </w:rPr>
              <w:t>0.184</w:t>
            </w:r>
          </w:p>
        </w:tc>
      </w:tr>
      <w:tr w:rsidR="00840DF6" w:rsidRPr="003E6FB7" w14:paraId="3A677433" w14:textId="77777777" w:rsidTr="00272A32">
        <w:trPr>
          <w:trHeight w:val="113"/>
        </w:trPr>
        <w:tc>
          <w:tcPr>
            <w:tcW w:w="3948" w:type="dxa"/>
            <w:vAlign w:val="center"/>
          </w:tcPr>
          <w:p w14:paraId="5A9F5424"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45-59</w:t>
            </w:r>
          </w:p>
        </w:tc>
        <w:tc>
          <w:tcPr>
            <w:tcW w:w="1407" w:type="dxa"/>
            <w:vAlign w:val="center"/>
          </w:tcPr>
          <w:p w14:paraId="2D6BD247"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66 (42.6)</w:t>
            </w:r>
          </w:p>
        </w:tc>
        <w:tc>
          <w:tcPr>
            <w:tcW w:w="1678" w:type="dxa"/>
            <w:vAlign w:val="center"/>
          </w:tcPr>
          <w:p w14:paraId="1C6EC889"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lang w:val="en-US"/>
              </w:rPr>
              <w:t>8</w:t>
            </w:r>
            <w:r w:rsidRPr="003E6FB7">
              <w:rPr>
                <w:rFonts w:ascii="Times New Roman" w:hAnsi="Times New Roman" w:cs="Times New Roman"/>
                <w:color w:val="000000"/>
                <w:sz w:val="24"/>
                <w:szCs w:val="24"/>
              </w:rPr>
              <w:t xml:space="preserve"> (5.</w:t>
            </w:r>
            <w:r w:rsidRPr="003E6FB7">
              <w:rPr>
                <w:rFonts w:ascii="Times New Roman" w:hAnsi="Times New Roman" w:cs="Times New Roman"/>
                <w:color w:val="000000"/>
                <w:sz w:val="24"/>
                <w:szCs w:val="24"/>
                <w:lang w:val="en-US"/>
              </w:rPr>
              <w:t>2</w:t>
            </w:r>
            <w:r w:rsidRPr="003E6FB7">
              <w:rPr>
                <w:rFonts w:ascii="Times New Roman" w:hAnsi="Times New Roman" w:cs="Times New Roman"/>
                <w:color w:val="000000"/>
                <w:sz w:val="24"/>
                <w:szCs w:val="24"/>
              </w:rPr>
              <w:t>)</w:t>
            </w:r>
          </w:p>
        </w:tc>
        <w:tc>
          <w:tcPr>
            <w:tcW w:w="1678" w:type="dxa"/>
            <w:vAlign w:val="center"/>
          </w:tcPr>
          <w:p w14:paraId="610FE1F8"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5</w:t>
            </w:r>
            <w:r w:rsidRPr="003E6FB7">
              <w:rPr>
                <w:rFonts w:ascii="Times New Roman" w:hAnsi="Times New Roman" w:cs="Times New Roman"/>
                <w:color w:val="000000"/>
                <w:sz w:val="24"/>
                <w:szCs w:val="24"/>
                <w:lang w:val="en-US"/>
              </w:rPr>
              <w:t>8</w:t>
            </w:r>
            <w:r w:rsidRPr="003E6FB7">
              <w:rPr>
                <w:rFonts w:ascii="Times New Roman" w:hAnsi="Times New Roman" w:cs="Times New Roman"/>
                <w:color w:val="000000"/>
                <w:sz w:val="24"/>
                <w:szCs w:val="24"/>
              </w:rPr>
              <w:t xml:space="preserve"> (3</w:t>
            </w:r>
            <w:r w:rsidRPr="003E6FB7">
              <w:rPr>
                <w:rFonts w:ascii="Times New Roman" w:hAnsi="Times New Roman" w:cs="Times New Roman"/>
                <w:color w:val="000000"/>
                <w:sz w:val="24"/>
                <w:szCs w:val="24"/>
                <w:lang w:val="en-US"/>
              </w:rPr>
              <w:t>7</w:t>
            </w:r>
            <w:r w:rsidRPr="003E6FB7">
              <w:rPr>
                <w:rFonts w:ascii="Times New Roman" w:hAnsi="Times New Roman" w:cs="Times New Roman"/>
                <w:color w:val="000000"/>
                <w:sz w:val="24"/>
                <w:szCs w:val="24"/>
              </w:rPr>
              <w:t>.</w:t>
            </w:r>
            <w:r w:rsidRPr="003E6FB7">
              <w:rPr>
                <w:rFonts w:ascii="Times New Roman" w:hAnsi="Times New Roman" w:cs="Times New Roman"/>
                <w:color w:val="000000"/>
                <w:sz w:val="24"/>
                <w:szCs w:val="24"/>
                <w:lang w:val="en-US"/>
              </w:rPr>
              <w:t>4</w:t>
            </w:r>
            <w:r w:rsidRPr="003E6FB7">
              <w:rPr>
                <w:rFonts w:ascii="Times New Roman" w:hAnsi="Times New Roman" w:cs="Times New Roman"/>
                <w:color w:val="000000"/>
                <w:sz w:val="24"/>
                <w:szCs w:val="24"/>
              </w:rPr>
              <w:t>)</w:t>
            </w:r>
          </w:p>
        </w:tc>
        <w:tc>
          <w:tcPr>
            <w:tcW w:w="917" w:type="dxa"/>
            <w:vMerge/>
            <w:vAlign w:val="center"/>
          </w:tcPr>
          <w:p w14:paraId="395CDBC2"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6481947B" w14:textId="77777777" w:rsidTr="00272A32">
        <w:tc>
          <w:tcPr>
            <w:tcW w:w="3948" w:type="dxa"/>
            <w:vAlign w:val="center"/>
          </w:tcPr>
          <w:p w14:paraId="2DE19063"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60-74</w:t>
            </w:r>
          </w:p>
        </w:tc>
        <w:tc>
          <w:tcPr>
            <w:tcW w:w="1407" w:type="dxa"/>
            <w:vAlign w:val="center"/>
          </w:tcPr>
          <w:p w14:paraId="416CE0DC"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22 (14.2)</w:t>
            </w:r>
          </w:p>
        </w:tc>
        <w:tc>
          <w:tcPr>
            <w:tcW w:w="1678" w:type="dxa"/>
            <w:vAlign w:val="center"/>
          </w:tcPr>
          <w:p w14:paraId="08FB28EC"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lang w:val="en-US"/>
              </w:rPr>
              <w:t>6</w:t>
            </w:r>
            <w:r w:rsidRPr="003E6FB7">
              <w:rPr>
                <w:rFonts w:ascii="Times New Roman" w:hAnsi="Times New Roman" w:cs="Times New Roman"/>
                <w:color w:val="000000"/>
                <w:sz w:val="24"/>
                <w:szCs w:val="24"/>
              </w:rPr>
              <w:t xml:space="preserve"> (3.9)</w:t>
            </w:r>
          </w:p>
        </w:tc>
        <w:tc>
          <w:tcPr>
            <w:tcW w:w="1678" w:type="dxa"/>
            <w:vAlign w:val="center"/>
          </w:tcPr>
          <w:p w14:paraId="265DA6C6"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w:t>
            </w:r>
            <w:r w:rsidRPr="003E6FB7">
              <w:rPr>
                <w:rFonts w:ascii="Times New Roman" w:hAnsi="Times New Roman" w:cs="Times New Roman"/>
                <w:color w:val="000000"/>
                <w:sz w:val="24"/>
                <w:szCs w:val="24"/>
                <w:lang w:val="en-US"/>
              </w:rPr>
              <w:t>6</w:t>
            </w:r>
            <w:r w:rsidRPr="003E6FB7">
              <w:rPr>
                <w:rFonts w:ascii="Times New Roman" w:hAnsi="Times New Roman" w:cs="Times New Roman"/>
                <w:color w:val="000000"/>
                <w:sz w:val="24"/>
                <w:szCs w:val="24"/>
              </w:rPr>
              <w:t xml:space="preserve"> (1</w:t>
            </w:r>
            <w:r w:rsidRPr="003E6FB7">
              <w:rPr>
                <w:rFonts w:ascii="Times New Roman" w:hAnsi="Times New Roman" w:cs="Times New Roman"/>
                <w:color w:val="000000"/>
                <w:sz w:val="24"/>
                <w:szCs w:val="24"/>
                <w:lang w:val="en-US"/>
              </w:rPr>
              <w:t>0</w:t>
            </w:r>
            <w:r w:rsidRPr="003E6FB7">
              <w:rPr>
                <w:rFonts w:ascii="Times New Roman" w:hAnsi="Times New Roman" w:cs="Times New Roman"/>
                <w:color w:val="000000"/>
                <w:sz w:val="24"/>
                <w:szCs w:val="24"/>
              </w:rPr>
              <w:t>.</w:t>
            </w:r>
            <w:r w:rsidRPr="003E6FB7">
              <w:rPr>
                <w:rFonts w:ascii="Times New Roman" w:hAnsi="Times New Roman" w:cs="Times New Roman"/>
                <w:color w:val="000000"/>
                <w:sz w:val="24"/>
                <w:szCs w:val="24"/>
                <w:lang w:val="en-US"/>
              </w:rPr>
              <w:t>3</w:t>
            </w:r>
            <w:r w:rsidRPr="003E6FB7">
              <w:rPr>
                <w:rFonts w:ascii="Times New Roman" w:hAnsi="Times New Roman" w:cs="Times New Roman"/>
                <w:color w:val="000000"/>
                <w:sz w:val="24"/>
                <w:szCs w:val="24"/>
              </w:rPr>
              <w:t>)</w:t>
            </w:r>
          </w:p>
        </w:tc>
        <w:tc>
          <w:tcPr>
            <w:tcW w:w="917" w:type="dxa"/>
            <w:vMerge/>
            <w:vAlign w:val="center"/>
          </w:tcPr>
          <w:p w14:paraId="71D3C6E1"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206EAE9B" w14:textId="77777777" w:rsidTr="00272A32">
        <w:tc>
          <w:tcPr>
            <w:tcW w:w="3948" w:type="dxa"/>
            <w:vAlign w:val="center"/>
          </w:tcPr>
          <w:p w14:paraId="5A2A1E81"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75-90</w:t>
            </w:r>
          </w:p>
        </w:tc>
        <w:tc>
          <w:tcPr>
            <w:tcW w:w="1407" w:type="dxa"/>
            <w:vAlign w:val="center"/>
          </w:tcPr>
          <w:p w14:paraId="1CE12351"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 (0.6)</w:t>
            </w:r>
          </w:p>
        </w:tc>
        <w:tc>
          <w:tcPr>
            <w:tcW w:w="1678" w:type="dxa"/>
            <w:vAlign w:val="center"/>
          </w:tcPr>
          <w:p w14:paraId="041495D9" w14:textId="77777777" w:rsidR="00840DF6" w:rsidRPr="003E6FB7" w:rsidRDefault="00840DF6" w:rsidP="00840DF6">
            <w:pPr>
              <w:spacing w:after="0" w:line="240" w:lineRule="auto"/>
              <w:jc w:val="right"/>
              <w:rPr>
                <w:rFonts w:ascii="Times New Roman" w:hAnsi="Times New Roman" w:cs="Times New Roman"/>
                <w:color w:val="000000"/>
                <w:sz w:val="24"/>
                <w:szCs w:val="24"/>
                <w:lang w:val="en-US"/>
              </w:rPr>
            </w:pPr>
            <w:r w:rsidRPr="003E6FB7">
              <w:rPr>
                <w:rFonts w:ascii="Times New Roman" w:hAnsi="Times New Roman" w:cs="Times New Roman"/>
                <w:color w:val="000000"/>
                <w:sz w:val="24"/>
                <w:szCs w:val="24"/>
              </w:rPr>
              <w:t>0</w:t>
            </w:r>
            <w:r w:rsidRPr="003E6FB7">
              <w:rPr>
                <w:rFonts w:ascii="Times New Roman" w:hAnsi="Times New Roman" w:cs="Times New Roman"/>
                <w:color w:val="000000"/>
                <w:sz w:val="24"/>
                <w:szCs w:val="24"/>
                <w:lang w:val="en-US"/>
              </w:rPr>
              <w:t xml:space="preserve"> (0)</w:t>
            </w:r>
          </w:p>
        </w:tc>
        <w:tc>
          <w:tcPr>
            <w:tcW w:w="1678" w:type="dxa"/>
            <w:vAlign w:val="center"/>
          </w:tcPr>
          <w:p w14:paraId="24C55AE2"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 (0.</w:t>
            </w:r>
            <w:r w:rsidRPr="003E6FB7">
              <w:rPr>
                <w:rFonts w:ascii="Times New Roman" w:hAnsi="Times New Roman" w:cs="Times New Roman"/>
                <w:color w:val="000000"/>
                <w:sz w:val="24"/>
                <w:szCs w:val="24"/>
                <w:lang w:val="en-US"/>
              </w:rPr>
              <w:t>6</w:t>
            </w:r>
            <w:r w:rsidRPr="003E6FB7">
              <w:rPr>
                <w:rFonts w:ascii="Times New Roman" w:hAnsi="Times New Roman" w:cs="Times New Roman"/>
                <w:color w:val="000000"/>
                <w:sz w:val="24"/>
                <w:szCs w:val="24"/>
              </w:rPr>
              <w:t>)</w:t>
            </w:r>
          </w:p>
        </w:tc>
        <w:tc>
          <w:tcPr>
            <w:tcW w:w="917" w:type="dxa"/>
            <w:vMerge/>
            <w:vAlign w:val="center"/>
          </w:tcPr>
          <w:p w14:paraId="423C5AA8"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2E9870DD" w14:textId="77777777" w:rsidTr="00272A32">
        <w:tc>
          <w:tcPr>
            <w:tcW w:w="3948" w:type="dxa"/>
            <w:vAlign w:val="center"/>
          </w:tcPr>
          <w:p w14:paraId="512D4667"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 xml:space="preserve">Пол </w:t>
            </w:r>
          </w:p>
        </w:tc>
        <w:tc>
          <w:tcPr>
            <w:tcW w:w="1407" w:type="dxa"/>
            <w:vAlign w:val="center"/>
          </w:tcPr>
          <w:p w14:paraId="50F2ABF1" w14:textId="77777777" w:rsidR="00840DF6" w:rsidRPr="003E6FB7" w:rsidRDefault="00840DF6" w:rsidP="00840DF6">
            <w:pPr>
              <w:spacing w:after="0" w:line="240" w:lineRule="auto"/>
              <w:jc w:val="right"/>
              <w:rPr>
                <w:rFonts w:ascii="Times New Roman" w:hAnsi="Times New Roman" w:cs="Times New Roman"/>
                <w:color w:val="000000"/>
                <w:sz w:val="24"/>
                <w:szCs w:val="24"/>
              </w:rPr>
            </w:pPr>
          </w:p>
        </w:tc>
        <w:tc>
          <w:tcPr>
            <w:tcW w:w="1678" w:type="dxa"/>
            <w:vAlign w:val="center"/>
          </w:tcPr>
          <w:p w14:paraId="08BB242E" w14:textId="77777777" w:rsidR="00840DF6" w:rsidRPr="003E6FB7" w:rsidRDefault="00840DF6" w:rsidP="00840DF6">
            <w:pPr>
              <w:spacing w:after="0" w:line="240" w:lineRule="auto"/>
              <w:jc w:val="right"/>
              <w:rPr>
                <w:rFonts w:ascii="Times New Roman" w:hAnsi="Times New Roman" w:cs="Times New Roman"/>
                <w:color w:val="000000"/>
                <w:sz w:val="24"/>
                <w:szCs w:val="24"/>
              </w:rPr>
            </w:pPr>
          </w:p>
        </w:tc>
        <w:tc>
          <w:tcPr>
            <w:tcW w:w="1678" w:type="dxa"/>
            <w:vAlign w:val="center"/>
          </w:tcPr>
          <w:p w14:paraId="0E67B435" w14:textId="77777777" w:rsidR="00840DF6" w:rsidRPr="003E6FB7" w:rsidRDefault="00840DF6" w:rsidP="00840DF6">
            <w:pPr>
              <w:spacing w:after="0" w:line="240" w:lineRule="auto"/>
              <w:jc w:val="right"/>
              <w:rPr>
                <w:rFonts w:ascii="Times New Roman" w:hAnsi="Times New Roman" w:cs="Times New Roman"/>
                <w:color w:val="000000"/>
                <w:sz w:val="24"/>
                <w:szCs w:val="24"/>
              </w:rPr>
            </w:pPr>
          </w:p>
        </w:tc>
        <w:tc>
          <w:tcPr>
            <w:tcW w:w="917" w:type="dxa"/>
            <w:vAlign w:val="center"/>
          </w:tcPr>
          <w:p w14:paraId="3B791146"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405104DF" w14:textId="77777777" w:rsidTr="00272A32">
        <w:tc>
          <w:tcPr>
            <w:tcW w:w="3948" w:type="dxa"/>
            <w:vAlign w:val="center"/>
          </w:tcPr>
          <w:p w14:paraId="292E9E3C"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 xml:space="preserve">Мужчины </w:t>
            </w:r>
          </w:p>
        </w:tc>
        <w:tc>
          <w:tcPr>
            <w:tcW w:w="1407" w:type="dxa"/>
            <w:vAlign w:val="center"/>
          </w:tcPr>
          <w:p w14:paraId="7C79365D"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74 (47.7)</w:t>
            </w:r>
          </w:p>
        </w:tc>
        <w:tc>
          <w:tcPr>
            <w:tcW w:w="1678" w:type="dxa"/>
            <w:vAlign w:val="center"/>
          </w:tcPr>
          <w:p w14:paraId="5127946E"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6 (3.9)</w:t>
            </w:r>
          </w:p>
        </w:tc>
        <w:tc>
          <w:tcPr>
            <w:tcW w:w="1678" w:type="dxa"/>
            <w:vAlign w:val="center"/>
          </w:tcPr>
          <w:p w14:paraId="76762988"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68 (43.</w:t>
            </w:r>
            <w:r w:rsidRPr="003E6FB7">
              <w:rPr>
                <w:rFonts w:ascii="Times New Roman" w:hAnsi="Times New Roman" w:cs="Times New Roman"/>
                <w:color w:val="000000"/>
                <w:sz w:val="24"/>
                <w:szCs w:val="24"/>
                <w:lang w:val="en-US"/>
              </w:rPr>
              <w:t>8</w:t>
            </w:r>
            <w:r w:rsidRPr="003E6FB7">
              <w:rPr>
                <w:rFonts w:ascii="Times New Roman" w:hAnsi="Times New Roman" w:cs="Times New Roman"/>
                <w:color w:val="000000"/>
                <w:sz w:val="24"/>
                <w:szCs w:val="24"/>
              </w:rPr>
              <w:t>)</w:t>
            </w:r>
          </w:p>
        </w:tc>
        <w:tc>
          <w:tcPr>
            <w:tcW w:w="917" w:type="dxa"/>
            <w:vMerge w:val="restart"/>
            <w:vAlign w:val="center"/>
          </w:tcPr>
          <w:p w14:paraId="2E2443FD" w14:textId="77777777" w:rsidR="00840DF6" w:rsidRPr="003E6FB7" w:rsidRDefault="00840DF6" w:rsidP="00840DF6">
            <w:pPr>
              <w:spacing w:after="0" w:line="240" w:lineRule="auto"/>
              <w:rPr>
                <w:rFonts w:ascii="Times New Roman" w:hAnsi="Times New Roman" w:cs="Times New Roman"/>
                <w:color w:val="000000"/>
                <w:sz w:val="24"/>
                <w:szCs w:val="24"/>
              </w:rPr>
            </w:pPr>
            <w:r w:rsidRPr="003E6FB7">
              <w:rPr>
                <w:rFonts w:ascii="Times New Roman" w:hAnsi="Times New Roman" w:cs="Times New Roman"/>
                <w:color w:val="000000"/>
                <w:sz w:val="24"/>
                <w:szCs w:val="24"/>
              </w:rPr>
              <w:t>0.00</w:t>
            </w:r>
            <w:r w:rsidRPr="003E6FB7">
              <w:rPr>
                <w:rFonts w:ascii="Times New Roman" w:hAnsi="Times New Roman" w:cs="Times New Roman"/>
                <w:color w:val="000000"/>
                <w:sz w:val="24"/>
                <w:szCs w:val="24"/>
                <w:lang w:val="en-US"/>
              </w:rPr>
              <w:t>1</w:t>
            </w:r>
          </w:p>
        </w:tc>
      </w:tr>
      <w:tr w:rsidR="00840DF6" w:rsidRPr="003E6FB7" w14:paraId="5EDBC82C" w14:textId="77777777" w:rsidTr="00272A32">
        <w:tc>
          <w:tcPr>
            <w:tcW w:w="3948" w:type="dxa"/>
            <w:vAlign w:val="center"/>
          </w:tcPr>
          <w:p w14:paraId="7F34AF2E"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 xml:space="preserve">Женщины </w:t>
            </w:r>
          </w:p>
        </w:tc>
        <w:tc>
          <w:tcPr>
            <w:tcW w:w="1407" w:type="dxa"/>
            <w:vAlign w:val="center"/>
          </w:tcPr>
          <w:p w14:paraId="2331858D"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81 (5</w:t>
            </w:r>
            <w:r w:rsidRPr="003E6FB7">
              <w:rPr>
                <w:rFonts w:ascii="Times New Roman" w:hAnsi="Times New Roman" w:cs="Times New Roman"/>
                <w:color w:val="000000"/>
                <w:sz w:val="24"/>
                <w:szCs w:val="24"/>
                <w:lang w:val="en-US"/>
              </w:rPr>
              <w:t>2</w:t>
            </w:r>
            <w:r w:rsidRPr="003E6FB7">
              <w:rPr>
                <w:rFonts w:ascii="Times New Roman" w:hAnsi="Times New Roman" w:cs="Times New Roman"/>
                <w:color w:val="000000"/>
                <w:sz w:val="24"/>
                <w:szCs w:val="24"/>
              </w:rPr>
              <w:t>.3)</w:t>
            </w:r>
          </w:p>
        </w:tc>
        <w:tc>
          <w:tcPr>
            <w:tcW w:w="1678" w:type="dxa"/>
            <w:vAlign w:val="center"/>
          </w:tcPr>
          <w:p w14:paraId="3DDD4638"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2</w:t>
            </w:r>
            <w:r w:rsidRPr="003E6FB7">
              <w:rPr>
                <w:rFonts w:ascii="Times New Roman" w:hAnsi="Times New Roman" w:cs="Times New Roman"/>
                <w:color w:val="000000"/>
                <w:sz w:val="24"/>
                <w:szCs w:val="24"/>
                <w:lang w:val="en-US"/>
              </w:rPr>
              <w:t>4</w:t>
            </w:r>
            <w:r w:rsidRPr="003E6FB7">
              <w:rPr>
                <w:rFonts w:ascii="Times New Roman" w:hAnsi="Times New Roman" w:cs="Times New Roman"/>
                <w:color w:val="000000"/>
                <w:sz w:val="24"/>
                <w:szCs w:val="24"/>
              </w:rPr>
              <w:t xml:space="preserve"> (1</w:t>
            </w:r>
            <w:r w:rsidRPr="003E6FB7">
              <w:rPr>
                <w:rFonts w:ascii="Times New Roman" w:hAnsi="Times New Roman" w:cs="Times New Roman"/>
                <w:color w:val="000000"/>
                <w:sz w:val="24"/>
                <w:szCs w:val="24"/>
                <w:lang w:val="en-US"/>
              </w:rPr>
              <w:t>5</w:t>
            </w:r>
            <w:r w:rsidRPr="003E6FB7">
              <w:rPr>
                <w:rFonts w:ascii="Times New Roman" w:hAnsi="Times New Roman" w:cs="Times New Roman"/>
                <w:color w:val="000000"/>
                <w:sz w:val="24"/>
                <w:szCs w:val="24"/>
              </w:rPr>
              <w:t>.</w:t>
            </w:r>
            <w:r w:rsidRPr="003E6FB7">
              <w:rPr>
                <w:rFonts w:ascii="Times New Roman" w:hAnsi="Times New Roman" w:cs="Times New Roman"/>
                <w:color w:val="000000"/>
                <w:sz w:val="24"/>
                <w:szCs w:val="24"/>
                <w:lang w:val="en-US"/>
              </w:rPr>
              <w:t>5</w:t>
            </w:r>
            <w:r w:rsidRPr="003E6FB7">
              <w:rPr>
                <w:rFonts w:ascii="Times New Roman" w:hAnsi="Times New Roman" w:cs="Times New Roman"/>
                <w:color w:val="000000"/>
                <w:sz w:val="24"/>
                <w:szCs w:val="24"/>
              </w:rPr>
              <w:t>)</w:t>
            </w:r>
          </w:p>
        </w:tc>
        <w:tc>
          <w:tcPr>
            <w:tcW w:w="1678" w:type="dxa"/>
            <w:vAlign w:val="center"/>
          </w:tcPr>
          <w:p w14:paraId="6CDB9D92"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lang w:val="en-US"/>
              </w:rPr>
              <w:t>57</w:t>
            </w:r>
            <w:r w:rsidRPr="003E6FB7">
              <w:rPr>
                <w:rFonts w:ascii="Times New Roman" w:hAnsi="Times New Roman" w:cs="Times New Roman"/>
                <w:color w:val="000000"/>
                <w:sz w:val="24"/>
                <w:szCs w:val="24"/>
              </w:rPr>
              <w:t xml:space="preserve"> (3</w:t>
            </w:r>
            <w:r w:rsidRPr="003E6FB7">
              <w:rPr>
                <w:rFonts w:ascii="Times New Roman" w:hAnsi="Times New Roman" w:cs="Times New Roman"/>
                <w:color w:val="000000"/>
                <w:sz w:val="24"/>
                <w:szCs w:val="24"/>
                <w:lang w:val="en-US"/>
              </w:rPr>
              <w:t>6</w:t>
            </w:r>
            <w:r w:rsidRPr="003E6FB7">
              <w:rPr>
                <w:rFonts w:ascii="Times New Roman" w:hAnsi="Times New Roman" w:cs="Times New Roman"/>
                <w:color w:val="000000"/>
                <w:sz w:val="24"/>
                <w:szCs w:val="24"/>
              </w:rPr>
              <w:t>.</w:t>
            </w:r>
            <w:r w:rsidRPr="003E6FB7">
              <w:rPr>
                <w:rFonts w:ascii="Times New Roman" w:hAnsi="Times New Roman" w:cs="Times New Roman"/>
                <w:color w:val="000000"/>
                <w:sz w:val="24"/>
                <w:szCs w:val="24"/>
                <w:lang w:val="en-US"/>
              </w:rPr>
              <w:t>8</w:t>
            </w:r>
            <w:r w:rsidRPr="003E6FB7">
              <w:rPr>
                <w:rFonts w:ascii="Times New Roman" w:hAnsi="Times New Roman" w:cs="Times New Roman"/>
                <w:color w:val="000000"/>
                <w:sz w:val="24"/>
                <w:szCs w:val="24"/>
              </w:rPr>
              <w:t>)</w:t>
            </w:r>
          </w:p>
        </w:tc>
        <w:tc>
          <w:tcPr>
            <w:tcW w:w="917" w:type="dxa"/>
            <w:vMerge/>
            <w:vAlign w:val="center"/>
          </w:tcPr>
          <w:p w14:paraId="4038D1F7"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49152701" w14:textId="77777777" w:rsidTr="00272A32">
        <w:tc>
          <w:tcPr>
            <w:tcW w:w="9628" w:type="dxa"/>
            <w:gridSpan w:val="5"/>
            <w:vAlign w:val="center"/>
          </w:tcPr>
          <w:p w14:paraId="309B18DA"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 xml:space="preserve">Национальность </w:t>
            </w:r>
          </w:p>
        </w:tc>
      </w:tr>
      <w:tr w:rsidR="00840DF6" w:rsidRPr="003E6FB7" w14:paraId="74E2747E" w14:textId="77777777" w:rsidTr="00272A32">
        <w:tc>
          <w:tcPr>
            <w:tcW w:w="3948" w:type="dxa"/>
            <w:vAlign w:val="center"/>
          </w:tcPr>
          <w:p w14:paraId="4B8639F6"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 xml:space="preserve">Казахи </w:t>
            </w:r>
          </w:p>
        </w:tc>
        <w:tc>
          <w:tcPr>
            <w:tcW w:w="1407" w:type="dxa"/>
            <w:vAlign w:val="center"/>
          </w:tcPr>
          <w:p w14:paraId="776A8215"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99 (63.9)</w:t>
            </w:r>
          </w:p>
        </w:tc>
        <w:tc>
          <w:tcPr>
            <w:tcW w:w="1678" w:type="dxa"/>
            <w:vAlign w:val="center"/>
          </w:tcPr>
          <w:p w14:paraId="4C0D592A"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w:t>
            </w:r>
            <w:r w:rsidRPr="003E6FB7">
              <w:rPr>
                <w:rFonts w:ascii="Times New Roman" w:hAnsi="Times New Roman" w:cs="Times New Roman"/>
                <w:color w:val="000000"/>
                <w:sz w:val="24"/>
                <w:szCs w:val="24"/>
                <w:lang w:val="en-US"/>
              </w:rPr>
              <w:t>5</w:t>
            </w:r>
            <w:r w:rsidRPr="003E6FB7">
              <w:rPr>
                <w:rFonts w:ascii="Times New Roman" w:hAnsi="Times New Roman" w:cs="Times New Roman"/>
                <w:color w:val="000000"/>
                <w:sz w:val="24"/>
                <w:szCs w:val="24"/>
              </w:rPr>
              <w:t xml:space="preserve"> (</w:t>
            </w:r>
            <w:r w:rsidRPr="003E6FB7">
              <w:rPr>
                <w:rFonts w:ascii="Times New Roman" w:hAnsi="Times New Roman" w:cs="Times New Roman"/>
                <w:color w:val="000000"/>
                <w:sz w:val="24"/>
                <w:szCs w:val="24"/>
                <w:lang w:val="en-US"/>
              </w:rPr>
              <w:t>9</w:t>
            </w:r>
            <w:r w:rsidRPr="003E6FB7">
              <w:rPr>
                <w:rFonts w:ascii="Times New Roman" w:hAnsi="Times New Roman" w:cs="Times New Roman"/>
                <w:color w:val="000000"/>
                <w:sz w:val="24"/>
                <w:szCs w:val="24"/>
              </w:rPr>
              <w:t>.</w:t>
            </w:r>
            <w:r w:rsidRPr="003E6FB7">
              <w:rPr>
                <w:rFonts w:ascii="Times New Roman" w:hAnsi="Times New Roman" w:cs="Times New Roman"/>
                <w:color w:val="000000"/>
                <w:sz w:val="24"/>
                <w:szCs w:val="24"/>
                <w:lang w:val="en-US"/>
              </w:rPr>
              <w:t>7</w:t>
            </w:r>
            <w:r w:rsidRPr="003E6FB7">
              <w:rPr>
                <w:rFonts w:ascii="Times New Roman" w:hAnsi="Times New Roman" w:cs="Times New Roman"/>
                <w:color w:val="000000"/>
                <w:sz w:val="24"/>
                <w:szCs w:val="24"/>
              </w:rPr>
              <w:t>)</w:t>
            </w:r>
          </w:p>
        </w:tc>
        <w:tc>
          <w:tcPr>
            <w:tcW w:w="1678" w:type="dxa"/>
            <w:vAlign w:val="center"/>
          </w:tcPr>
          <w:p w14:paraId="37226BB6"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8</w:t>
            </w:r>
            <w:r w:rsidRPr="003E6FB7">
              <w:rPr>
                <w:rFonts w:ascii="Times New Roman" w:hAnsi="Times New Roman" w:cs="Times New Roman"/>
                <w:color w:val="000000"/>
                <w:sz w:val="24"/>
                <w:szCs w:val="24"/>
                <w:lang w:val="en-US"/>
              </w:rPr>
              <w:t>4</w:t>
            </w:r>
            <w:r w:rsidRPr="003E6FB7">
              <w:rPr>
                <w:rFonts w:ascii="Times New Roman" w:hAnsi="Times New Roman" w:cs="Times New Roman"/>
                <w:color w:val="000000"/>
                <w:sz w:val="24"/>
                <w:szCs w:val="24"/>
              </w:rPr>
              <w:t xml:space="preserve"> (5</w:t>
            </w:r>
            <w:r w:rsidRPr="003E6FB7">
              <w:rPr>
                <w:rFonts w:ascii="Times New Roman" w:hAnsi="Times New Roman" w:cs="Times New Roman"/>
                <w:color w:val="000000"/>
                <w:sz w:val="24"/>
                <w:szCs w:val="24"/>
                <w:lang w:val="en-US"/>
              </w:rPr>
              <w:t>4</w:t>
            </w:r>
            <w:r w:rsidRPr="003E6FB7">
              <w:rPr>
                <w:rFonts w:ascii="Times New Roman" w:hAnsi="Times New Roman" w:cs="Times New Roman"/>
                <w:color w:val="000000"/>
                <w:sz w:val="24"/>
                <w:szCs w:val="24"/>
              </w:rPr>
              <w:t>.</w:t>
            </w:r>
            <w:r w:rsidRPr="003E6FB7">
              <w:rPr>
                <w:rFonts w:ascii="Times New Roman" w:hAnsi="Times New Roman" w:cs="Times New Roman"/>
                <w:color w:val="000000"/>
                <w:sz w:val="24"/>
                <w:szCs w:val="24"/>
                <w:lang w:val="en-US"/>
              </w:rPr>
              <w:t>2</w:t>
            </w:r>
            <w:r w:rsidRPr="003E6FB7">
              <w:rPr>
                <w:rFonts w:ascii="Times New Roman" w:hAnsi="Times New Roman" w:cs="Times New Roman"/>
                <w:color w:val="000000"/>
                <w:sz w:val="24"/>
                <w:szCs w:val="24"/>
              </w:rPr>
              <w:t>)</w:t>
            </w:r>
          </w:p>
        </w:tc>
        <w:tc>
          <w:tcPr>
            <w:tcW w:w="917" w:type="dxa"/>
            <w:vMerge w:val="restart"/>
            <w:vAlign w:val="center"/>
          </w:tcPr>
          <w:p w14:paraId="3E8AFB96" w14:textId="77777777" w:rsidR="00840DF6" w:rsidRPr="003E6FB7" w:rsidRDefault="00840DF6" w:rsidP="00840DF6">
            <w:pPr>
              <w:spacing w:after="0" w:line="240" w:lineRule="auto"/>
              <w:rPr>
                <w:rFonts w:ascii="Times New Roman" w:hAnsi="Times New Roman" w:cs="Times New Roman"/>
                <w:color w:val="000000"/>
                <w:sz w:val="24"/>
                <w:szCs w:val="24"/>
                <w:lang w:val="en-US"/>
              </w:rPr>
            </w:pPr>
            <w:r w:rsidRPr="003E6FB7">
              <w:rPr>
                <w:rFonts w:ascii="Times New Roman" w:hAnsi="Times New Roman" w:cs="Times New Roman"/>
                <w:color w:val="000000"/>
                <w:sz w:val="24"/>
                <w:szCs w:val="24"/>
                <w:lang w:val="en-US"/>
              </w:rPr>
              <w:t>0.115</w:t>
            </w:r>
          </w:p>
        </w:tc>
      </w:tr>
      <w:tr w:rsidR="00840DF6" w:rsidRPr="003E6FB7" w14:paraId="65C34CF6" w14:textId="77777777" w:rsidTr="00272A32">
        <w:tc>
          <w:tcPr>
            <w:tcW w:w="3948" w:type="dxa"/>
            <w:vAlign w:val="center"/>
          </w:tcPr>
          <w:p w14:paraId="2E9BFF29"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 xml:space="preserve">Русские </w:t>
            </w:r>
          </w:p>
        </w:tc>
        <w:tc>
          <w:tcPr>
            <w:tcW w:w="1407" w:type="dxa"/>
            <w:vAlign w:val="center"/>
          </w:tcPr>
          <w:p w14:paraId="31988543"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45 (29.0)</w:t>
            </w:r>
          </w:p>
        </w:tc>
        <w:tc>
          <w:tcPr>
            <w:tcW w:w="1678" w:type="dxa"/>
            <w:vAlign w:val="center"/>
          </w:tcPr>
          <w:p w14:paraId="433D2C1D"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w:t>
            </w:r>
            <w:r w:rsidRPr="003E6FB7">
              <w:rPr>
                <w:rFonts w:ascii="Times New Roman" w:hAnsi="Times New Roman" w:cs="Times New Roman"/>
                <w:color w:val="000000"/>
                <w:sz w:val="24"/>
                <w:szCs w:val="24"/>
                <w:lang w:val="en-US"/>
              </w:rPr>
              <w:t>1</w:t>
            </w:r>
            <w:r w:rsidRPr="003E6FB7">
              <w:rPr>
                <w:rFonts w:ascii="Times New Roman" w:hAnsi="Times New Roman" w:cs="Times New Roman"/>
                <w:color w:val="000000"/>
                <w:sz w:val="24"/>
                <w:szCs w:val="24"/>
              </w:rPr>
              <w:t xml:space="preserve"> (</w:t>
            </w:r>
            <w:r w:rsidRPr="003E6FB7">
              <w:rPr>
                <w:rFonts w:ascii="Times New Roman" w:hAnsi="Times New Roman" w:cs="Times New Roman"/>
                <w:color w:val="000000"/>
                <w:sz w:val="24"/>
                <w:szCs w:val="24"/>
                <w:lang w:val="en-US"/>
              </w:rPr>
              <w:t>7</w:t>
            </w:r>
            <w:r w:rsidRPr="003E6FB7">
              <w:rPr>
                <w:rFonts w:ascii="Times New Roman" w:hAnsi="Times New Roman" w:cs="Times New Roman"/>
                <w:color w:val="000000"/>
                <w:sz w:val="24"/>
                <w:szCs w:val="24"/>
              </w:rPr>
              <w:t>.</w:t>
            </w:r>
            <w:r w:rsidRPr="003E6FB7">
              <w:rPr>
                <w:rFonts w:ascii="Times New Roman" w:hAnsi="Times New Roman" w:cs="Times New Roman"/>
                <w:color w:val="000000"/>
                <w:sz w:val="24"/>
                <w:szCs w:val="24"/>
                <w:lang w:val="en-US"/>
              </w:rPr>
              <w:t>1</w:t>
            </w:r>
            <w:r w:rsidRPr="003E6FB7">
              <w:rPr>
                <w:rFonts w:ascii="Times New Roman" w:hAnsi="Times New Roman" w:cs="Times New Roman"/>
                <w:color w:val="000000"/>
                <w:sz w:val="24"/>
                <w:szCs w:val="24"/>
              </w:rPr>
              <w:t>)</w:t>
            </w:r>
          </w:p>
        </w:tc>
        <w:tc>
          <w:tcPr>
            <w:tcW w:w="1678" w:type="dxa"/>
            <w:vAlign w:val="center"/>
          </w:tcPr>
          <w:p w14:paraId="1CD22709"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3</w:t>
            </w:r>
            <w:r w:rsidRPr="003E6FB7">
              <w:rPr>
                <w:rFonts w:ascii="Times New Roman" w:hAnsi="Times New Roman" w:cs="Times New Roman"/>
                <w:color w:val="000000"/>
                <w:sz w:val="24"/>
                <w:szCs w:val="24"/>
                <w:lang w:val="en-US"/>
              </w:rPr>
              <w:t>4</w:t>
            </w:r>
            <w:r w:rsidRPr="003E6FB7">
              <w:rPr>
                <w:rFonts w:ascii="Times New Roman" w:hAnsi="Times New Roman" w:cs="Times New Roman"/>
                <w:color w:val="000000"/>
                <w:sz w:val="24"/>
                <w:szCs w:val="24"/>
              </w:rPr>
              <w:t xml:space="preserve"> (2</w:t>
            </w:r>
            <w:r w:rsidRPr="003E6FB7">
              <w:rPr>
                <w:rFonts w:ascii="Times New Roman" w:hAnsi="Times New Roman" w:cs="Times New Roman"/>
                <w:color w:val="000000"/>
                <w:sz w:val="24"/>
                <w:szCs w:val="24"/>
                <w:lang w:val="en-US"/>
              </w:rPr>
              <w:t>1</w:t>
            </w:r>
            <w:r w:rsidRPr="003E6FB7">
              <w:rPr>
                <w:rFonts w:ascii="Times New Roman" w:hAnsi="Times New Roman" w:cs="Times New Roman"/>
                <w:color w:val="000000"/>
                <w:sz w:val="24"/>
                <w:szCs w:val="24"/>
              </w:rPr>
              <w:t>.</w:t>
            </w:r>
            <w:r w:rsidRPr="003E6FB7">
              <w:rPr>
                <w:rFonts w:ascii="Times New Roman" w:hAnsi="Times New Roman" w:cs="Times New Roman"/>
                <w:color w:val="000000"/>
                <w:sz w:val="24"/>
                <w:szCs w:val="24"/>
                <w:lang w:val="en-US"/>
              </w:rPr>
              <w:t>9</w:t>
            </w:r>
            <w:r w:rsidRPr="003E6FB7">
              <w:rPr>
                <w:rFonts w:ascii="Times New Roman" w:hAnsi="Times New Roman" w:cs="Times New Roman"/>
                <w:color w:val="000000"/>
                <w:sz w:val="24"/>
                <w:szCs w:val="24"/>
              </w:rPr>
              <w:t>)</w:t>
            </w:r>
          </w:p>
        </w:tc>
        <w:tc>
          <w:tcPr>
            <w:tcW w:w="917" w:type="dxa"/>
            <w:vMerge/>
            <w:vAlign w:val="center"/>
          </w:tcPr>
          <w:p w14:paraId="45303739"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512AF69D" w14:textId="77777777" w:rsidTr="00272A32">
        <w:tc>
          <w:tcPr>
            <w:tcW w:w="3948" w:type="dxa"/>
            <w:vAlign w:val="center"/>
          </w:tcPr>
          <w:p w14:paraId="106C6F9B"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Другие национальности</w:t>
            </w:r>
          </w:p>
        </w:tc>
        <w:tc>
          <w:tcPr>
            <w:tcW w:w="1407" w:type="dxa"/>
            <w:vAlign w:val="center"/>
          </w:tcPr>
          <w:p w14:paraId="2B0258EA"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11 (7.1)</w:t>
            </w:r>
          </w:p>
        </w:tc>
        <w:tc>
          <w:tcPr>
            <w:tcW w:w="1678" w:type="dxa"/>
            <w:vAlign w:val="center"/>
          </w:tcPr>
          <w:p w14:paraId="1419C70D"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4 (2.6)</w:t>
            </w:r>
          </w:p>
        </w:tc>
        <w:tc>
          <w:tcPr>
            <w:tcW w:w="1678" w:type="dxa"/>
            <w:vAlign w:val="center"/>
          </w:tcPr>
          <w:p w14:paraId="3BF6007C"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7 (4.5)</w:t>
            </w:r>
          </w:p>
        </w:tc>
        <w:tc>
          <w:tcPr>
            <w:tcW w:w="917" w:type="dxa"/>
            <w:vMerge/>
            <w:vAlign w:val="center"/>
          </w:tcPr>
          <w:p w14:paraId="677D68D1"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1C48EC76" w14:textId="77777777" w:rsidTr="00272A32">
        <w:tc>
          <w:tcPr>
            <w:tcW w:w="3948" w:type="dxa"/>
            <w:vAlign w:val="center"/>
          </w:tcPr>
          <w:p w14:paraId="7843B2F5"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 xml:space="preserve">Стадия опухоли </w:t>
            </w:r>
          </w:p>
        </w:tc>
        <w:tc>
          <w:tcPr>
            <w:tcW w:w="1407" w:type="dxa"/>
            <w:vAlign w:val="center"/>
          </w:tcPr>
          <w:p w14:paraId="58355D9C" w14:textId="77777777" w:rsidR="00840DF6" w:rsidRPr="003E6FB7" w:rsidRDefault="00840DF6" w:rsidP="00840DF6">
            <w:pPr>
              <w:spacing w:after="0" w:line="240" w:lineRule="auto"/>
              <w:jc w:val="right"/>
              <w:rPr>
                <w:rFonts w:ascii="Times New Roman" w:hAnsi="Times New Roman" w:cs="Times New Roman"/>
                <w:color w:val="000000"/>
                <w:sz w:val="24"/>
                <w:szCs w:val="24"/>
              </w:rPr>
            </w:pPr>
          </w:p>
        </w:tc>
        <w:tc>
          <w:tcPr>
            <w:tcW w:w="1678" w:type="dxa"/>
            <w:vAlign w:val="center"/>
          </w:tcPr>
          <w:p w14:paraId="12550636" w14:textId="77777777" w:rsidR="00840DF6" w:rsidRPr="003E6FB7" w:rsidRDefault="00840DF6" w:rsidP="00840DF6">
            <w:pPr>
              <w:spacing w:after="0" w:line="240" w:lineRule="auto"/>
              <w:jc w:val="right"/>
              <w:rPr>
                <w:rFonts w:ascii="Times New Roman" w:hAnsi="Times New Roman" w:cs="Times New Roman"/>
                <w:color w:val="000000"/>
                <w:sz w:val="24"/>
                <w:szCs w:val="24"/>
              </w:rPr>
            </w:pPr>
          </w:p>
        </w:tc>
        <w:tc>
          <w:tcPr>
            <w:tcW w:w="1678" w:type="dxa"/>
            <w:vAlign w:val="center"/>
          </w:tcPr>
          <w:p w14:paraId="62DC059B" w14:textId="77777777" w:rsidR="00840DF6" w:rsidRPr="003E6FB7" w:rsidRDefault="00840DF6" w:rsidP="00840DF6">
            <w:pPr>
              <w:spacing w:after="0" w:line="240" w:lineRule="auto"/>
              <w:jc w:val="right"/>
              <w:rPr>
                <w:rFonts w:ascii="Times New Roman" w:hAnsi="Times New Roman" w:cs="Times New Roman"/>
                <w:color w:val="000000"/>
                <w:sz w:val="24"/>
                <w:szCs w:val="24"/>
              </w:rPr>
            </w:pPr>
          </w:p>
        </w:tc>
        <w:tc>
          <w:tcPr>
            <w:tcW w:w="917" w:type="dxa"/>
            <w:vAlign w:val="center"/>
          </w:tcPr>
          <w:p w14:paraId="2DCFE9CB"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1A8094C2" w14:textId="77777777" w:rsidTr="00272A32">
        <w:tc>
          <w:tcPr>
            <w:tcW w:w="3948" w:type="dxa"/>
            <w:vAlign w:val="center"/>
          </w:tcPr>
          <w:p w14:paraId="34A42AEF"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0</w:t>
            </w:r>
          </w:p>
        </w:tc>
        <w:tc>
          <w:tcPr>
            <w:tcW w:w="1407" w:type="dxa"/>
            <w:vAlign w:val="center"/>
          </w:tcPr>
          <w:p w14:paraId="190FD1EB"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3 (1.9)</w:t>
            </w:r>
          </w:p>
        </w:tc>
        <w:tc>
          <w:tcPr>
            <w:tcW w:w="1678" w:type="dxa"/>
            <w:vAlign w:val="center"/>
          </w:tcPr>
          <w:p w14:paraId="0EF4D59A" w14:textId="77777777" w:rsidR="00840DF6" w:rsidRPr="003E6FB7" w:rsidRDefault="00840DF6" w:rsidP="00840DF6">
            <w:pPr>
              <w:spacing w:after="0" w:line="240" w:lineRule="auto"/>
              <w:jc w:val="right"/>
              <w:rPr>
                <w:rFonts w:ascii="Times New Roman" w:hAnsi="Times New Roman" w:cs="Times New Roman"/>
                <w:color w:val="000000"/>
                <w:sz w:val="24"/>
                <w:szCs w:val="24"/>
                <w:lang w:val="en-US"/>
              </w:rPr>
            </w:pPr>
            <w:r w:rsidRPr="003E6FB7">
              <w:rPr>
                <w:rFonts w:ascii="Times New Roman" w:hAnsi="Times New Roman" w:cs="Times New Roman"/>
                <w:color w:val="000000"/>
                <w:sz w:val="24"/>
                <w:szCs w:val="24"/>
              </w:rPr>
              <w:t>0</w:t>
            </w:r>
            <w:r w:rsidRPr="003E6FB7">
              <w:rPr>
                <w:rFonts w:ascii="Times New Roman" w:hAnsi="Times New Roman" w:cs="Times New Roman"/>
                <w:color w:val="000000"/>
                <w:sz w:val="24"/>
                <w:szCs w:val="24"/>
                <w:lang w:val="en-US"/>
              </w:rPr>
              <w:t xml:space="preserve"> (0)</w:t>
            </w:r>
            <w:r w:rsidRPr="003E6FB7">
              <w:rPr>
                <w:rFonts w:ascii="Times New Roman" w:hAnsi="Times New Roman" w:cs="Times New Roman"/>
                <w:color w:val="000000"/>
                <w:sz w:val="24"/>
                <w:szCs w:val="24"/>
              </w:rPr>
              <w:t xml:space="preserve"> </w:t>
            </w:r>
          </w:p>
        </w:tc>
        <w:tc>
          <w:tcPr>
            <w:tcW w:w="1678" w:type="dxa"/>
            <w:vAlign w:val="center"/>
          </w:tcPr>
          <w:p w14:paraId="61B33562"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3 (1.9)</w:t>
            </w:r>
          </w:p>
        </w:tc>
        <w:tc>
          <w:tcPr>
            <w:tcW w:w="917" w:type="dxa"/>
            <w:vMerge w:val="restart"/>
            <w:vAlign w:val="center"/>
          </w:tcPr>
          <w:p w14:paraId="3313D289" w14:textId="77777777" w:rsidR="00840DF6" w:rsidRPr="003E6FB7" w:rsidRDefault="00840DF6" w:rsidP="00840DF6">
            <w:pPr>
              <w:spacing w:after="0" w:line="240" w:lineRule="auto"/>
              <w:rPr>
                <w:rFonts w:ascii="Times New Roman" w:hAnsi="Times New Roman" w:cs="Times New Roman"/>
                <w:color w:val="000000"/>
                <w:sz w:val="24"/>
                <w:szCs w:val="24"/>
              </w:rPr>
            </w:pPr>
            <w:r w:rsidRPr="003E6FB7">
              <w:rPr>
                <w:rFonts w:ascii="Times New Roman" w:hAnsi="Times New Roman" w:cs="Times New Roman"/>
                <w:color w:val="000000"/>
                <w:sz w:val="24"/>
                <w:szCs w:val="24"/>
              </w:rPr>
              <w:t>0.418</w:t>
            </w:r>
          </w:p>
        </w:tc>
      </w:tr>
      <w:tr w:rsidR="00840DF6" w:rsidRPr="003E6FB7" w14:paraId="22259B5F" w14:textId="77777777" w:rsidTr="00272A32">
        <w:tc>
          <w:tcPr>
            <w:tcW w:w="3948" w:type="dxa"/>
            <w:vAlign w:val="center"/>
          </w:tcPr>
          <w:p w14:paraId="51D798CA"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I</w:t>
            </w:r>
          </w:p>
        </w:tc>
        <w:tc>
          <w:tcPr>
            <w:tcW w:w="1407" w:type="dxa"/>
            <w:vAlign w:val="center"/>
          </w:tcPr>
          <w:p w14:paraId="570D4DB4"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16 (10.3)</w:t>
            </w:r>
          </w:p>
        </w:tc>
        <w:tc>
          <w:tcPr>
            <w:tcW w:w="1678" w:type="dxa"/>
            <w:vAlign w:val="center"/>
          </w:tcPr>
          <w:p w14:paraId="346AE7CE"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5 (3.2)</w:t>
            </w:r>
          </w:p>
        </w:tc>
        <w:tc>
          <w:tcPr>
            <w:tcW w:w="1678" w:type="dxa"/>
            <w:vAlign w:val="center"/>
          </w:tcPr>
          <w:p w14:paraId="044B9584"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11 (7.1)</w:t>
            </w:r>
          </w:p>
        </w:tc>
        <w:tc>
          <w:tcPr>
            <w:tcW w:w="917" w:type="dxa"/>
            <w:vMerge/>
            <w:vAlign w:val="center"/>
          </w:tcPr>
          <w:p w14:paraId="62B3ADF6"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5146046F" w14:textId="77777777" w:rsidTr="00272A32">
        <w:tc>
          <w:tcPr>
            <w:tcW w:w="3948" w:type="dxa"/>
            <w:vAlign w:val="center"/>
          </w:tcPr>
          <w:p w14:paraId="17C65FA9"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II</w:t>
            </w:r>
          </w:p>
        </w:tc>
        <w:tc>
          <w:tcPr>
            <w:tcW w:w="1407" w:type="dxa"/>
            <w:vAlign w:val="center"/>
          </w:tcPr>
          <w:p w14:paraId="30508932"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65 (42.0)</w:t>
            </w:r>
          </w:p>
        </w:tc>
        <w:tc>
          <w:tcPr>
            <w:tcW w:w="1678" w:type="dxa"/>
            <w:vAlign w:val="center"/>
          </w:tcPr>
          <w:p w14:paraId="1CAC22DA"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w:t>
            </w:r>
            <w:r w:rsidRPr="003E6FB7">
              <w:rPr>
                <w:rFonts w:ascii="Times New Roman" w:hAnsi="Times New Roman" w:cs="Times New Roman"/>
                <w:color w:val="000000"/>
                <w:sz w:val="24"/>
                <w:szCs w:val="24"/>
                <w:lang w:val="en-US"/>
              </w:rPr>
              <w:t>5</w:t>
            </w:r>
            <w:r w:rsidRPr="003E6FB7">
              <w:rPr>
                <w:rFonts w:ascii="Times New Roman" w:hAnsi="Times New Roman" w:cs="Times New Roman"/>
                <w:color w:val="000000"/>
                <w:sz w:val="24"/>
                <w:szCs w:val="24"/>
              </w:rPr>
              <w:t xml:space="preserve"> (</w:t>
            </w:r>
            <w:r w:rsidRPr="003E6FB7">
              <w:rPr>
                <w:rFonts w:ascii="Times New Roman" w:hAnsi="Times New Roman" w:cs="Times New Roman"/>
                <w:color w:val="000000"/>
                <w:sz w:val="24"/>
                <w:szCs w:val="24"/>
                <w:lang w:val="en-US"/>
              </w:rPr>
              <w:t>9</w:t>
            </w:r>
            <w:r w:rsidRPr="003E6FB7">
              <w:rPr>
                <w:rFonts w:ascii="Times New Roman" w:hAnsi="Times New Roman" w:cs="Times New Roman"/>
                <w:color w:val="000000"/>
                <w:sz w:val="24"/>
                <w:szCs w:val="24"/>
              </w:rPr>
              <w:t>.</w:t>
            </w:r>
            <w:r w:rsidRPr="003E6FB7">
              <w:rPr>
                <w:rFonts w:ascii="Times New Roman" w:hAnsi="Times New Roman" w:cs="Times New Roman"/>
                <w:color w:val="000000"/>
                <w:sz w:val="24"/>
                <w:szCs w:val="24"/>
                <w:lang w:val="en-US"/>
              </w:rPr>
              <w:t>7</w:t>
            </w:r>
            <w:r w:rsidRPr="003E6FB7">
              <w:rPr>
                <w:rFonts w:ascii="Times New Roman" w:hAnsi="Times New Roman" w:cs="Times New Roman"/>
                <w:color w:val="000000"/>
                <w:sz w:val="24"/>
                <w:szCs w:val="24"/>
              </w:rPr>
              <w:t>)</w:t>
            </w:r>
          </w:p>
        </w:tc>
        <w:tc>
          <w:tcPr>
            <w:tcW w:w="1678" w:type="dxa"/>
            <w:vAlign w:val="center"/>
          </w:tcPr>
          <w:p w14:paraId="12C1B6F3"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5</w:t>
            </w:r>
            <w:r w:rsidRPr="003E6FB7">
              <w:rPr>
                <w:rFonts w:ascii="Times New Roman" w:hAnsi="Times New Roman" w:cs="Times New Roman"/>
                <w:color w:val="000000"/>
                <w:sz w:val="24"/>
                <w:szCs w:val="24"/>
                <w:lang w:val="en-US"/>
              </w:rPr>
              <w:t>0</w:t>
            </w:r>
            <w:r w:rsidRPr="003E6FB7">
              <w:rPr>
                <w:rFonts w:ascii="Times New Roman" w:hAnsi="Times New Roman" w:cs="Times New Roman"/>
                <w:color w:val="000000"/>
                <w:sz w:val="24"/>
                <w:szCs w:val="24"/>
              </w:rPr>
              <w:t xml:space="preserve"> (3</w:t>
            </w:r>
            <w:r w:rsidRPr="003E6FB7">
              <w:rPr>
                <w:rFonts w:ascii="Times New Roman" w:hAnsi="Times New Roman" w:cs="Times New Roman"/>
                <w:color w:val="000000"/>
                <w:sz w:val="24"/>
                <w:szCs w:val="24"/>
                <w:lang w:val="en-US"/>
              </w:rPr>
              <w:t>2</w:t>
            </w:r>
            <w:r w:rsidRPr="003E6FB7">
              <w:rPr>
                <w:rFonts w:ascii="Times New Roman" w:hAnsi="Times New Roman" w:cs="Times New Roman"/>
                <w:color w:val="000000"/>
                <w:sz w:val="24"/>
                <w:szCs w:val="24"/>
              </w:rPr>
              <w:t>.</w:t>
            </w:r>
            <w:r w:rsidRPr="003E6FB7">
              <w:rPr>
                <w:rFonts w:ascii="Times New Roman" w:hAnsi="Times New Roman" w:cs="Times New Roman"/>
                <w:color w:val="000000"/>
                <w:sz w:val="24"/>
                <w:szCs w:val="24"/>
                <w:lang w:val="en-US"/>
              </w:rPr>
              <w:t>3</w:t>
            </w:r>
            <w:r w:rsidRPr="003E6FB7">
              <w:rPr>
                <w:rFonts w:ascii="Times New Roman" w:hAnsi="Times New Roman" w:cs="Times New Roman"/>
                <w:color w:val="000000"/>
                <w:sz w:val="24"/>
                <w:szCs w:val="24"/>
              </w:rPr>
              <w:t>)</w:t>
            </w:r>
          </w:p>
        </w:tc>
        <w:tc>
          <w:tcPr>
            <w:tcW w:w="917" w:type="dxa"/>
            <w:vMerge/>
            <w:vAlign w:val="center"/>
          </w:tcPr>
          <w:p w14:paraId="2C945322"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05246340" w14:textId="77777777" w:rsidTr="00272A32">
        <w:tc>
          <w:tcPr>
            <w:tcW w:w="3948" w:type="dxa"/>
            <w:vAlign w:val="center"/>
          </w:tcPr>
          <w:p w14:paraId="0625024D"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III</w:t>
            </w:r>
          </w:p>
        </w:tc>
        <w:tc>
          <w:tcPr>
            <w:tcW w:w="1407" w:type="dxa"/>
            <w:vAlign w:val="center"/>
          </w:tcPr>
          <w:p w14:paraId="54D5EDA2"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58 (37.4)</w:t>
            </w:r>
          </w:p>
        </w:tc>
        <w:tc>
          <w:tcPr>
            <w:tcW w:w="1678" w:type="dxa"/>
            <w:vAlign w:val="center"/>
          </w:tcPr>
          <w:p w14:paraId="2E0A3964"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lang w:val="en-US"/>
              </w:rPr>
              <w:t>9</w:t>
            </w:r>
            <w:r w:rsidRPr="003E6FB7">
              <w:rPr>
                <w:rFonts w:ascii="Times New Roman" w:hAnsi="Times New Roman" w:cs="Times New Roman"/>
                <w:color w:val="000000"/>
                <w:sz w:val="24"/>
                <w:szCs w:val="24"/>
              </w:rPr>
              <w:t xml:space="preserve"> (5.</w:t>
            </w:r>
            <w:r w:rsidRPr="003E6FB7">
              <w:rPr>
                <w:rFonts w:ascii="Times New Roman" w:hAnsi="Times New Roman" w:cs="Times New Roman"/>
                <w:color w:val="000000"/>
                <w:sz w:val="24"/>
                <w:szCs w:val="24"/>
                <w:lang w:val="en-US"/>
              </w:rPr>
              <w:t>8</w:t>
            </w:r>
            <w:r w:rsidRPr="003E6FB7">
              <w:rPr>
                <w:rFonts w:ascii="Times New Roman" w:hAnsi="Times New Roman" w:cs="Times New Roman"/>
                <w:color w:val="000000"/>
                <w:sz w:val="24"/>
                <w:szCs w:val="24"/>
              </w:rPr>
              <w:t>)</w:t>
            </w:r>
          </w:p>
        </w:tc>
        <w:tc>
          <w:tcPr>
            <w:tcW w:w="1678" w:type="dxa"/>
            <w:vAlign w:val="center"/>
          </w:tcPr>
          <w:p w14:paraId="59488D7D"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lang w:val="en-US"/>
              </w:rPr>
              <w:t>49</w:t>
            </w:r>
            <w:r w:rsidRPr="003E6FB7">
              <w:rPr>
                <w:rFonts w:ascii="Times New Roman" w:hAnsi="Times New Roman" w:cs="Times New Roman"/>
                <w:color w:val="000000"/>
                <w:sz w:val="24"/>
                <w:szCs w:val="24"/>
              </w:rPr>
              <w:t xml:space="preserve"> (3</w:t>
            </w:r>
            <w:r w:rsidRPr="003E6FB7">
              <w:rPr>
                <w:rFonts w:ascii="Times New Roman" w:hAnsi="Times New Roman" w:cs="Times New Roman"/>
                <w:color w:val="000000"/>
                <w:sz w:val="24"/>
                <w:szCs w:val="24"/>
                <w:lang w:val="en-US"/>
              </w:rPr>
              <w:t>1</w:t>
            </w:r>
            <w:r w:rsidRPr="003E6FB7">
              <w:rPr>
                <w:rFonts w:ascii="Times New Roman" w:hAnsi="Times New Roman" w:cs="Times New Roman"/>
                <w:color w:val="000000"/>
                <w:sz w:val="24"/>
                <w:szCs w:val="24"/>
              </w:rPr>
              <w:t>.</w:t>
            </w:r>
            <w:r w:rsidRPr="003E6FB7">
              <w:rPr>
                <w:rFonts w:ascii="Times New Roman" w:hAnsi="Times New Roman" w:cs="Times New Roman"/>
                <w:color w:val="000000"/>
                <w:sz w:val="24"/>
                <w:szCs w:val="24"/>
                <w:lang w:val="en-US"/>
              </w:rPr>
              <w:t>6</w:t>
            </w:r>
            <w:r w:rsidRPr="003E6FB7">
              <w:rPr>
                <w:rFonts w:ascii="Times New Roman" w:hAnsi="Times New Roman" w:cs="Times New Roman"/>
                <w:color w:val="000000"/>
                <w:sz w:val="24"/>
                <w:szCs w:val="24"/>
              </w:rPr>
              <w:t>)</w:t>
            </w:r>
          </w:p>
        </w:tc>
        <w:tc>
          <w:tcPr>
            <w:tcW w:w="917" w:type="dxa"/>
            <w:vMerge/>
            <w:vAlign w:val="center"/>
          </w:tcPr>
          <w:p w14:paraId="4F68DE49"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54496633" w14:textId="77777777" w:rsidTr="00272A32">
        <w:tc>
          <w:tcPr>
            <w:tcW w:w="3948" w:type="dxa"/>
            <w:vAlign w:val="center"/>
          </w:tcPr>
          <w:p w14:paraId="600041B9"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IV</w:t>
            </w:r>
          </w:p>
        </w:tc>
        <w:tc>
          <w:tcPr>
            <w:tcW w:w="1407" w:type="dxa"/>
            <w:vAlign w:val="center"/>
          </w:tcPr>
          <w:p w14:paraId="04E64E3F"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13 (8.4)</w:t>
            </w:r>
          </w:p>
        </w:tc>
        <w:tc>
          <w:tcPr>
            <w:tcW w:w="1678" w:type="dxa"/>
            <w:vAlign w:val="center"/>
          </w:tcPr>
          <w:p w14:paraId="125479EA"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 (0.7)</w:t>
            </w:r>
          </w:p>
        </w:tc>
        <w:tc>
          <w:tcPr>
            <w:tcW w:w="1678" w:type="dxa"/>
            <w:vAlign w:val="center"/>
          </w:tcPr>
          <w:p w14:paraId="4DD5D43C"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12 (7.7)</w:t>
            </w:r>
          </w:p>
        </w:tc>
        <w:tc>
          <w:tcPr>
            <w:tcW w:w="917" w:type="dxa"/>
            <w:vMerge/>
            <w:vAlign w:val="center"/>
          </w:tcPr>
          <w:p w14:paraId="1F3BCD8D"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1DE3EB20" w14:textId="77777777" w:rsidTr="00272A32">
        <w:tc>
          <w:tcPr>
            <w:tcW w:w="3948" w:type="dxa"/>
            <w:vAlign w:val="center"/>
          </w:tcPr>
          <w:p w14:paraId="1EE29369"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 xml:space="preserve">Локализация опухоли </w:t>
            </w:r>
          </w:p>
        </w:tc>
        <w:tc>
          <w:tcPr>
            <w:tcW w:w="1407" w:type="dxa"/>
            <w:vAlign w:val="center"/>
          </w:tcPr>
          <w:p w14:paraId="753DF7A9" w14:textId="77777777" w:rsidR="00840DF6" w:rsidRPr="003E6FB7" w:rsidRDefault="00840DF6" w:rsidP="00840DF6">
            <w:pPr>
              <w:spacing w:after="0" w:line="240" w:lineRule="auto"/>
              <w:rPr>
                <w:rFonts w:ascii="Times New Roman" w:hAnsi="Times New Roman" w:cs="Times New Roman"/>
                <w:color w:val="000000"/>
                <w:sz w:val="24"/>
                <w:szCs w:val="24"/>
              </w:rPr>
            </w:pPr>
          </w:p>
        </w:tc>
        <w:tc>
          <w:tcPr>
            <w:tcW w:w="1678" w:type="dxa"/>
            <w:vAlign w:val="center"/>
          </w:tcPr>
          <w:p w14:paraId="65530A66" w14:textId="77777777" w:rsidR="00840DF6" w:rsidRPr="003E6FB7" w:rsidRDefault="00840DF6" w:rsidP="00840DF6">
            <w:pPr>
              <w:spacing w:after="0" w:line="240" w:lineRule="auto"/>
              <w:rPr>
                <w:rFonts w:ascii="Times New Roman" w:hAnsi="Times New Roman" w:cs="Times New Roman"/>
                <w:color w:val="000000"/>
                <w:sz w:val="24"/>
                <w:szCs w:val="24"/>
              </w:rPr>
            </w:pPr>
          </w:p>
        </w:tc>
        <w:tc>
          <w:tcPr>
            <w:tcW w:w="1678" w:type="dxa"/>
            <w:vAlign w:val="center"/>
          </w:tcPr>
          <w:p w14:paraId="3DC2DC92" w14:textId="77777777" w:rsidR="00840DF6" w:rsidRPr="003E6FB7" w:rsidRDefault="00840DF6" w:rsidP="00840DF6">
            <w:pPr>
              <w:spacing w:after="0" w:line="240" w:lineRule="auto"/>
              <w:rPr>
                <w:rFonts w:ascii="Times New Roman" w:hAnsi="Times New Roman" w:cs="Times New Roman"/>
                <w:color w:val="000000"/>
                <w:sz w:val="24"/>
                <w:szCs w:val="24"/>
              </w:rPr>
            </w:pPr>
          </w:p>
        </w:tc>
        <w:tc>
          <w:tcPr>
            <w:tcW w:w="917" w:type="dxa"/>
            <w:vAlign w:val="center"/>
          </w:tcPr>
          <w:p w14:paraId="7794ADFE"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2558BB77" w14:textId="77777777" w:rsidTr="00272A32">
        <w:tc>
          <w:tcPr>
            <w:tcW w:w="3948" w:type="dxa"/>
            <w:vAlign w:val="center"/>
          </w:tcPr>
          <w:p w14:paraId="4BBFFC39"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 xml:space="preserve">Слепая кишка </w:t>
            </w:r>
          </w:p>
        </w:tc>
        <w:tc>
          <w:tcPr>
            <w:tcW w:w="1407" w:type="dxa"/>
            <w:vAlign w:val="center"/>
          </w:tcPr>
          <w:p w14:paraId="1F3BE921"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10 (6.5)</w:t>
            </w:r>
          </w:p>
        </w:tc>
        <w:tc>
          <w:tcPr>
            <w:tcW w:w="1678" w:type="dxa"/>
            <w:vAlign w:val="center"/>
          </w:tcPr>
          <w:p w14:paraId="586B6955"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2 (1.3)</w:t>
            </w:r>
          </w:p>
        </w:tc>
        <w:tc>
          <w:tcPr>
            <w:tcW w:w="1678" w:type="dxa"/>
            <w:vAlign w:val="center"/>
          </w:tcPr>
          <w:p w14:paraId="2BB4D39F"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8 (5.2)</w:t>
            </w:r>
          </w:p>
        </w:tc>
        <w:tc>
          <w:tcPr>
            <w:tcW w:w="917" w:type="dxa"/>
            <w:vMerge w:val="restart"/>
            <w:vAlign w:val="center"/>
          </w:tcPr>
          <w:p w14:paraId="53274A43" w14:textId="77777777" w:rsidR="00840DF6" w:rsidRPr="003E6FB7" w:rsidRDefault="00840DF6" w:rsidP="00840DF6">
            <w:pPr>
              <w:spacing w:after="0" w:line="240" w:lineRule="auto"/>
              <w:rPr>
                <w:rFonts w:ascii="Times New Roman" w:hAnsi="Times New Roman" w:cs="Times New Roman"/>
                <w:color w:val="000000"/>
                <w:sz w:val="24"/>
                <w:szCs w:val="24"/>
              </w:rPr>
            </w:pPr>
            <w:r w:rsidRPr="003E6FB7">
              <w:rPr>
                <w:rFonts w:ascii="Times New Roman" w:hAnsi="Times New Roman" w:cs="Times New Roman"/>
                <w:color w:val="000000"/>
                <w:sz w:val="24"/>
                <w:szCs w:val="24"/>
              </w:rPr>
              <w:t>0.678</w:t>
            </w:r>
          </w:p>
        </w:tc>
      </w:tr>
      <w:tr w:rsidR="00840DF6" w:rsidRPr="003E6FB7" w14:paraId="4FD26CA6" w14:textId="77777777" w:rsidTr="00272A32">
        <w:tc>
          <w:tcPr>
            <w:tcW w:w="3948" w:type="dxa"/>
            <w:vAlign w:val="center"/>
          </w:tcPr>
          <w:p w14:paraId="581C96E0"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Восходящая ободочная кишка</w:t>
            </w:r>
          </w:p>
        </w:tc>
        <w:tc>
          <w:tcPr>
            <w:tcW w:w="1407" w:type="dxa"/>
            <w:vAlign w:val="center"/>
          </w:tcPr>
          <w:p w14:paraId="5BD4F6A0"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7 (4.5)</w:t>
            </w:r>
          </w:p>
        </w:tc>
        <w:tc>
          <w:tcPr>
            <w:tcW w:w="1678" w:type="dxa"/>
            <w:vAlign w:val="center"/>
          </w:tcPr>
          <w:p w14:paraId="14063D82"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 (0.7)</w:t>
            </w:r>
          </w:p>
        </w:tc>
        <w:tc>
          <w:tcPr>
            <w:tcW w:w="1678" w:type="dxa"/>
            <w:vAlign w:val="center"/>
          </w:tcPr>
          <w:p w14:paraId="4E724E7C"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6 (3.8)</w:t>
            </w:r>
          </w:p>
        </w:tc>
        <w:tc>
          <w:tcPr>
            <w:tcW w:w="917" w:type="dxa"/>
            <w:vMerge/>
            <w:vAlign w:val="center"/>
          </w:tcPr>
          <w:p w14:paraId="1239D5F9"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52EB233C" w14:textId="77777777" w:rsidTr="00272A32">
        <w:tc>
          <w:tcPr>
            <w:tcW w:w="3948" w:type="dxa"/>
            <w:vAlign w:val="center"/>
          </w:tcPr>
          <w:p w14:paraId="569F092D"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 xml:space="preserve">Печеночный изгиб </w:t>
            </w:r>
          </w:p>
        </w:tc>
        <w:tc>
          <w:tcPr>
            <w:tcW w:w="1407" w:type="dxa"/>
            <w:vAlign w:val="center"/>
          </w:tcPr>
          <w:p w14:paraId="2E2FDA44"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2 (1.3)</w:t>
            </w:r>
          </w:p>
        </w:tc>
        <w:tc>
          <w:tcPr>
            <w:tcW w:w="1678" w:type="dxa"/>
            <w:vAlign w:val="center"/>
          </w:tcPr>
          <w:p w14:paraId="7CD53126" w14:textId="77777777" w:rsidR="00840DF6" w:rsidRPr="003E6FB7" w:rsidRDefault="00840DF6" w:rsidP="00840DF6">
            <w:pPr>
              <w:spacing w:after="0" w:line="240" w:lineRule="auto"/>
              <w:jc w:val="right"/>
              <w:rPr>
                <w:rFonts w:ascii="Times New Roman" w:hAnsi="Times New Roman" w:cs="Times New Roman"/>
                <w:color w:val="000000"/>
                <w:sz w:val="24"/>
                <w:szCs w:val="24"/>
                <w:lang w:val="en-US"/>
              </w:rPr>
            </w:pPr>
            <w:r w:rsidRPr="003E6FB7">
              <w:rPr>
                <w:rFonts w:ascii="Times New Roman" w:hAnsi="Times New Roman" w:cs="Times New Roman"/>
                <w:color w:val="000000"/>
                <w:sz w:val="24"/>
                <w:szCs w:val="24"/>
              </w:rPr>
              <w:t>0</w:t>
            </w:r>
            <w:r w:rsidRPr="003E6FB7">
              <w:rPr>
                <w:rFonts w:ascii="Times New Roman" w:hAnsi="Times New Roman" w:cs="Times New Roman"/>
                <w:color w:val="000000"/>
                <w:sz w:val="24"/>
                <w:szCs w:val="24"/>
                <w:lang w:val="en-US"/>
              </w:rPr>
              <w:t xml:space="preserve"> (0)</w:t>
            </w:r>
          </w:p>
        </w:tc>
        <w:tc>
          <w:tcPr>
            <w:tcW w:w="1678" w:type="dxa"/>
            <w:vAlign w:val="center"/>
          </w:tcPr>
          <w:p w14:paraId="19CB85D4"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2 (1.3)</w:t>
            </w:r>
          </w:p>
        </w:tc>
        <w:tc>
          <w:tcPr>
            <w:tcW w:w="917" w:type="dxa"/>
            <w:vMerge/>
            <w:vAlign w:val="center"/>
          </w:tcPr>
          <w:p w14:paraId="2FD9D5C8"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0278D66F" w14:textId="77777777" w:rsidTr="00272A32">
        <w:tc>
          <w:tcPr>
            <w:tcW w:w="3948" w:type="dxa"/>
            <w:vAlign w:val="center"/>
          </w:tcPr>
          <w:p w14:paraId="21B39CE0"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Поперечная ободочная кишка</w:t>
            </w:r>
          </w:p>
        </w:tc>
        <w:tc>
          <w:tcPr>
            <w:tcW w:w="1407" w:type="dxa"/>
            <w:vAlign w:val="center"/>
          </w:tcPr>
          <w:p w14:paraId="0295FC52"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4 (2.</w:t>
            </w:r>
            <w:r w:rsidRPr="003E6FB7">
              <w:rPr>
                <w:rFonts w:ascii="Times New Roman" w:hAnsi="Times New Roman" w:cs="Times New Roman"/>
                <w:color w:val="000000"/>
                <w:sz w:val="24"/>
                <w:szCs w:val="24"/>
                <w:lang w:val="en-US"/>
              </w:rPr>
              <w:t>6</w:t>
            </w:r>
            <w:r w:rsidRPr="003E6FB7">
              <w:rPr>
                <w:rFonts w:ascii="Times New Roman" w:hAnsi="Times New Roman" w:cs="Times New Roman"/>
                <w:color w:val="000000"/>
                <w:sz w:val="24"/>
                <w:szCs w:val="24"/>
              </w:rPr>
              <w:t>)</w:t>
            </w:r>
          </w:p>
        </w:tc>
        <w:tc>
          <w:tcPr>
            <w:tcW w:w="1678" w:type="dxa"/>
            <w:vAlign w:val="center"/>
          </w:tcPr>
          <w:p w14:paraId="4EFD7914"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 (0.7)</w:t>
            </w:r>
          </w:p>
        </w:tc>
        <w:tc>
          <w:tcPr>
            <w:tcW w:w="1678" w:type="dxa"/>
            <w:vAlign w:val="center"/>
          </w:tcPr>
          <w:p w14:paraId="6D1AE34F"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3 (1.9)</w:t>
            </w:r>
          </w:p>
        </w:tc>
        <w:tc>
          <w:tcPr>
            <w:tcW w:w="917" w:type="dxa"/>
            <w:vMerge/>
            <w:vAlign w:val="center"/>
          </w:tcPr>
          <w:p w14:paraId="3B8F45E3"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7D388192" w14:textId="77777777" w:rsidTr="00272A32">
        <w:tc>
          <w:tcPr>
            <w:tcW w:w="3948" w:type="dxa"/>
            <w:vAlign w:val="center"/>
          </w:tcPr>
          <w:p w14:paraId="70C6FFF1"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 xml:space="preserve">Селезеночный изгиб </w:t>
            </w:r>
          </w:p>
        </w:tc>
        <w:tc>
          <w:tcPr>
            <w:tcW w:w="1407" w:type="dxa"/>
            <w:vAlign w:val="center"/>
          </w:tcPr>
          <w:p w14:paraId="1D55B36C"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2 (1.3)</w:t>
            </w:r>
          </w:p>
        </w:tc>
        <w:tc>
          <w:tcPr>
            <w:tcW w:w="1678" w:type="dxa"/>
            <w:vAlign w:val="center"/>
          </w:tcPr>
          <w:p w14:paraId="7BD0EBCE" w14:textId="77777777" w:rsidR="00840DF6" w:rsidRPr="003E6FB7" w:rsidRDefault="00840DF6" w:rsidP="00840DF6">
            <w:pPr>
              <w:spacing w:after="0" w:line="240" w:lineRule="auto"/>
              <w:jc w:val="right"/>
              <w:rPr>
                <w:rFonts w:ascii="Times New Roman" w:hAnsi="Times New Roman" w:cs="Times New Roman"/>
                <w:color w:val="000000"/>
                <w:sz w:val="24"/>
                <w:szCs w:val="24"/>
                <w:lang w:val="en-US"/>
              </w:rPr>
            </w:pPr>
            <w:r w:rsidRPr="003E6FB7">
              <w:rPr>
                <w:rFonts w:ascii="Times New Roman" w:hAnsi="Times New Roman" w:cs="Times New Roman"/>
                <w:color w:val="000000"/>
                <w:sz w:val="24"/>
                <w:szCs w:val="24"/>
              </w:rPr>
              <w:t>0</w:t>
            </w:r>
            <w:r w:rsidRPr="003E6FB7">
              <w:rPr>
                <w:rFonts w:ascii="Times New Roman" w:hAnsi="Times New Roman" w:cs="Times New Roman"/>
                <w:color w:val="000000"/>
                <w:sz w:val="24"/>
                <w:szCs w:val="24"/>
                <w:lang w:val="en-US"/>
              </w:rPr>
              <w:t xml:space="preserve"> (0)</w:t>
            </w:r>
          </w:p>
        </w:tc>
        <w:tc>
          <w:tcPr>
            <w:tcW w:w="1678" w:type="dxa"/>
            <w:vAlign w:val="center"/>
          </w:tcPr>
          <w:p w14:paraId="18F3392C"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2 (1.3)</w:t>
            </w:r>
          </w:p>
        </w:tc>
        <w:tc>
          <w:tcPr>
            <w:tcW w:w="917" w:type="dxa"/>
            <w:vMerge/>
            <w:vAlign w:val="center"/>
          </w:tcPr>
          <w:p w14:paraId="45E4FFDC"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0196AB0A" w14:textId="77777777" w:rsidTr="00272A32">
        <w:tc>
          <w:tcPr>
            <w:tcW w:w="3948" w:type="dxa"/>
            <w:vAlign w:val="center"/>
          </w:tcPr>
          <w:p w14:paraId="7BCFB865"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Нисходящая ободочная кишка</w:t>
            </w:r>
          </w:p>
        </w:tc>
        <w:tc>
          <w:tcPr>
            <w:tcW w:w="1407" w:type="dxa"/>
            <w:vAlign w:val="center"/>
          </w:tcPr>
          <w:p w14:paraId="6AE1EC5B"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6 (3.9)</w:t>
            </w:r>
          </w:p>
        </w:tc>
        <w:tc>
          <w:tcPr>
            <w:tcW w:w="1678" w:type="dxa"/>
            <w:vAlign w:val="center"/>
          </w:tcPr>
          <w:p w14:paraId="78354E06"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 (0.7)</w:t>
            </w:r>
          </w:p>
        </w:tc>
        <w:tc>
          <w:tcPr>
            <w:tcW w:w="1678" w:type="dxa"/>
            <w:vAlign w:val="center"/>
          </w:tcPr>
          <w:p w14:paraId="2FFF3CD5"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5 (3.2)</w:t>
            </w:r>
          </w:p>
        </w:tc>
        <w:tc>
          <w:tcPr>
            <w:tcW w:w="917" w:type="dxa"/>
            <w:vMerge/>
            <w:vAlign w:val="center"/>
          </w:tcPr>
          <w:p w14:paraId="6DCD8C92"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6C1224F4" w14:textId="77777777" w:rsidTr="00272A32">
        <w:tc>
          <w:tcPr>
            <w:tcW w:w="3948" w:type="dxa"/>
            <w:vAlign w:val="center"/>
          </w:tcPr>
          <w:p w14:paraId="0C2C44A0"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Сигмовидная кишка</w:t>
            </w:r>
          </w:p>
        </w:tc>
        <w:tc>
          <w:tcPr>
            <w:tcW w:w="1407" w:type="dxa"/>
            <w:vAlign w:val="center"/>
          </w:tcPr>
          <w:p w14:paraId="19516520"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34 (21.9)</w:t>
            </w:r>
          </w:p>
        </w:tc>
        <w:tc>
          <w:tcPr>
            <w:tcW w:w="1678" w:type="dxa"/>
            <w:vAlign w:val="center"/>
          </w:tcPr>
          <w:p w14:paraId="62A1480A"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7 (4.5)</w:t>
            </w:r>
          </w:p>
        </w:tc>
        <w:tc>
          <w:tcPr>
            <w:tcW w:w="1678" w:type="dxa"/>
            <w:vAlign w:val="center"/>
          </w:tcPr>
          <w:p w14:paraId="60558DCC"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27 (17.4)</w:t>
            </w:r>
          </w:p>
        </w:tc>
        <w:tc>
          <w:tcPr>
            <w:tcW w:w="917" w:type="dxa"/>
            <w:vMerge/>
            <w:vAlign w:val="center"/>
          </w:tcPr>
          <w:p w14:paraId="4D2DAB51"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7F189F52" w14:textId="77777777" w:rsidTr="00272A32">
        <w:tc>
          <w:tcPr>
            <w:tcW w:w="3948" w:type="dxa"/>
            <w:vAlign w:val="center"/>
          </w:tcPr>
          <w:p w14:paraId="0F209F60" w14:textId="77777777" w:rsidR="00840DF6" w:rsidRPr="00272A32" w:rsidRDefault="00840DF6" w:rsidP="00840DF6">
            <w:pPr>
              <w:spacing w:after="0" w:line="240" w:lineRule="auto"/>
              <w:rPr>
                <w:rFonts w:ascii="Times New Roman" w:hAnsi="Times New Roman" w:cs="Times New Roman"/>
                <w:bCs/>
                <w:color w:val="000000"/>
                <w:sz w:val="24"/>
                <w:szCs w:val="24"/>
              </w:rPr>
            </w:pPr>
            <w:proofErr w:type="spellStart"/>
            <w:r w:rsidRPr="00272A32">
              <w:rPr>
                <w:rFonts w:ascii="Times New Roman" w:hAnsi="Times New Roman" w:cs="Times New Roman"/>
                <w:bCs/>
                <w:color w:val="000000"/>
                <w:sz w:val="24"/>
                <w:szCs w:val="24"/>
              </w:rPr>
              <w:t>Ректосигмоидный</w:t>
            </w:r>
            <w:proofErr w:type="spellEnd"/>
            <w:r w:rsidRPr="00272A32">
              <w:rPr>
                <w:rFonts w:ascii="Times New Roman" w:hAnsi="Times New Roman" w:cs="Times New Roman"/>
                <w:bCs/>
                <w:color w:val="000000"/>
                <w:sz w:val="24"/>
                <w:szCs w:val="24"/>
              </w:rPr>
              <w:t xml:space="preserve"> отдел</w:t>
            </w:r>
          </w:p>
        </w:tc>
        <w:tc>
          <w:tcPr>
            <w:tcW w:w="1407" w:type="dxa"/>
            <w:vAlign w:val="center"/>
          </w:tcPr>
          <w:p w14:paraId="718EEDBB"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15 (9.</w:t>
            </w:r>
            <w:r w:rsidRPr="003E6FB7">
              <w:rPr>
                <w:rFonts w:ascii="Times New Roman" w:hAnsi="Times New Roman" w:cs="Times New Roman"/>
                <w:color w:val="000000"/>
                <w:sz w:val="24"/>
                <w:szCs w:val="24"/>
                <w:lang w:val="en-US"/>
              </w:rPr>
              <w:t>6</w:t>
            </w:r>
            <w:r w:rsidRPr="003E6FB7">
              <w:rPr>
                <w:rFonts w:ascii="Times New Roman" w:hAnsi="Times New Roman" w:cs="Times New Roman"/>
                <w:color w:val="000000"/>
                <w:sz w:val="24"/>
                <w:szCs w:val="24"/>
              </w:rPr>
              <w:t>)</w:t>
            </w:r>
          </w:p>
        </w:tc>
        <w:tc>
          <w:tcPr>
            <w:tcW w:w="1678" w:type="dxa"/>
            <w:vAlign w:val="center"/>
          </w:tcPr>
          <w:p w14:paraId="13430032"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lang w:val="en-US"/>
              </w:rPr>
              <w:t>6</w:t>
            </w:r>
            <w:r w:rsidRPr="003E6FB7">
              <w:rPr>
                <w:rFonts w:ascii="Times New Roman" w:hAnsi="Times New Roman" w:cs="Times New Roman"/>
                <w:color w:val="000000"/>
                <w:sz w:val="24"/>
                <w:szCs w:val="24"/>
              </w:rPr>
              <w:t xml:space="preserve"> (3.</w:t>
            </w:r>
            <w:r w:rsidRPr="003E6FB7">
              <w:rPr>
                <w:rFonts w:ascii="Times New Roman" w:hAnsi="Times New Roman" w:cs="Times New Roman"/>
                <w:color w:val="000000"/>
                <w:sz w:val="24"/>
                <w:szCs w:val="24"/>
                <w:lang w:val="en-US"/>
              </w:rPr>
              <w:t>8</w:t>
            </w:r>
            <w:r w:rsidRPr="003E6FB7">
              <w:rPr>
                <w:rFonts w:ascii="Times New Roman" w:hAnsi="Times New Roman" w:cs="Times New Roman"/>
                <w:color w:val="000000"/>
                <w:sz w:val="24"/>
                <w:szCs w:val="24"/>
              </w:rPr>
              <w:t>)</w:t>
            </w:r>
          </w:p>
        </w:tc>
        <w:tc>
          <w:tcPr>
            <w:tcW w:w="1678" w:type="dxa"/>
            <w:vAlign w:val="center"/>
          </w:tcPr>
          <w:p w14:paraId="0C6B28F4"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lang w:val="en-US"/>
              </w:rPr>
              <w:t>9</w:t>
            </w:r>
            <w:r w:rsidRPr="003E6FB7">
              <w:rPr>
                <w:rFonts w:ascii="Times New Roman" w:hAnsi="Times New Roman" w:cs="Times New Roman"/>
                <w:color w:val="000000"/>
                <w:sz w:val="24"/>
                <w:szCs w:val="24"/>
              </w:rPr>
              <w:t xml:space="preserve"> (</w:t>
            </w:r>
            <w:r w:rsidRPr="003E6FB7">
              <w:rPr>
                <w:rFonts w:ascii="Times New Roman" w:hAnsi="Times New Roman" w:cs="Times New Roman"/>
                <w:color w:val="000000"/>
                <w:sz w:val="24"/>
                <w:szCs w:val="24"/>
                <w:lang w:val="en-US"/>
              </w:rPr>
              <w:t>5</w:t>
            </w:r>
            <w:r w:rsidRPr="003E6FB7">
              <w:rPr>
                <w:rFonts w:ascii="Times New Roman" w:hAnsi="Times New Roman" w:cs="Times New Roman"/>
                <w:color w:val="000000"/>
                <w:sz w:val="24"/>
                <w:szCs w:val="24"/>
              </w:rPr>
              <w:t>.</w:t>
            </w:r>
            <w:r w:rsidRPr="003E6FB7">
              <w:rPr>
                <w:rFonts w:ascii="Times New Roman" w:hAnsi="Times New Roman" w:cs="Times New Roman"/>
                <w:color w:val="000000"/>
                <w:sz w:val="24"/>
                <w:szCs w:val="24"/>
                <w:lang w:val="en-US"/>
              </w:rPr>
              <w:t>8</w:t>
            </w:r>
            <w:r w:rsidRPr="003E6FB7">
              <w:rPr>
                <w:rFonts w:ascii="Times New Roman" w:hAnsi="Times New Roman" w:cs="Times New Roman"/>
                <w:color w:val="000000"/>
                <w:sz w:val="24"/>
                <w:szCs w:val="24"/>
              </w:rPr>
              <w:t>)</w:t>
            </w:r>
          </w:p>
        </w:tc>
        <w:tc>
          <w:tcPr>
            <w:tcW w:w="917" w:type="dxa"/>
            <w:vMerge/>
            <w:vAlign w:val="center"/>
          </w:tcPr>
          <w:p w14:paraId="060EC141"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468F8C38" w14:textId="77777777" w:rsidTr="00272A32">
        <w:tc>
          <w:tcPr>
            <w:tcW w:w="3948" w:type="dxa"/>
            <w:vAlign w:val="center"/>
          </w:tcPr>
          <w:p w14:paraId="6EA4FC48"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Прямая кишка</w:t>
            </w:r>
          </w:p>
        </w:tc>
        <w:tc>
          <w:tcPr>
            <w:tcW w:w="1407" w:type="dxa"/>
            <w:vAlign w:val="center"/>
          </w:tcPr>
          <w:p w14:paraId="4A6F3AC9"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75 (48.4)</w:t>
            </w:r>
          </w:p>
        </w:tc>
        <w:tc>
          <w:tcPr>
            <w:tcW w:w="1678" w:type="dxa"/>
            <w:vAlign w:val="center"/>
          </w:tcPr>
          <w:p w14:paraId="282F08C3"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lang w:val="en-US"/>
              </w:rPr>
              <w:t>12</w:t>
            </w:r>
            <w:r w:rsidRPr="003E6FB7">
              <w:rPr>
                <w:rFonts w:ascii="Times New Roman" w:hAnsi="Times New Roman" w:cs="Times New Roman"/>
                <w:color w:val="000000"/>
                <w:sz w:val="24"/>
                <w:szCs w:val="24"/>
              </w:rPr>
              <w:t xml:space="preserve"> (</w:t>
            </w:r>
            <w:r w:rsidRPr="003E6FB7">
              <w:rPr>
                <w:rFonts w:ascii="Times New Roman" w:hAnsi="Times New Roman" w:cs="Times New Roman"/>
                <w:color w:val="000000"/>
                <w:sz w:val="24"/>
                <w:szCs w:val="24"/>
                <w:lang w:val="en-US"/>
              </w:rPr>
              <w:t>7</w:t>
            </w:r>
            <w:r w:rsidRPr="003E6FB7">
              <w:rPr>
                <w:rFonts w:ascii="Times New Roman" w:hAnsi="Times New Roman" w:cs="Times New Roman"/>
                <w:color w:val="000000"/>
                <w:sz w:val="24"/>
                <w:szCs w:val="24"/>
              </w:rPr>
              <w:t>.8)</w:t>
            </w:r>
          </w:p>
        </w:tc>
        <w:tc>
          <w:tcPr>
            <w:tcW w:w="1678" w:type="dxa"/>
            <w:vAlign w:val="center"/>
          </w:tcPr>
          <w:p w14:paraId="2F6FEF37"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6</w:t>
            </w:r>
            <w:r w:rsidRPr="003E6FB7">
              <w:rPr>
                <w:rFonts w:ascii="Times New Roman" w:hAnsi="Times New Roman" w:cs="Times New Roman"/>
                <w:color w:val="000000"/>
                <w:sz w:val="24"/>
                <w:szCs w:val="24"/>
                <w:lang w:val="en-US"/>
              </w:rPr>
              <w:t>3</w:t>
            </w:r>
            <w:r w:rsidRPr="003E6FB7">
              <w:rPr>
                <w:rFonts w:ascii="Times New Roman" w:hAnsi="Times New Roman" w:cs="Times New Roman"/>
                <w:color w:val="000000"/>
                <w:sz w:val="24"/>
                <w:szCs w:val="24"/>
              </w:rPr>
              <w:t xml:space="preserve"> (4</w:t>
            </w:r>
            <w:r w:rsidRPr="003E6FB7">
              <w:rPr>
                <w:rFonts w:ascii="Times New Roman" w:hAnsi="Times New Roman" w:cs="Times New Roman"/>
                <w:color w:val="000000"/>
                <w:sz w:val="24"/>
                <w:szCs w:val="24"/>
                <w:lang w:val="en-US"/>
              </w:rPr>
              <w:t>0</w:t>
            </w:r>
            <w:r w:rsidRPr="003E6FB7">
              <w:rPr>
                <w:rFonts w:ascii="Times New Roman" w:hAnsi="Times New Roman" w:cs="Times New Roman"/>
                <w:color w:val="000000"/>
                <w:sz w:val="24"/>
                <w:szCs w:val="24"/>
              </w:rPr>
              <w:t>.6)</w:t>
            </w:r>
          </w:p>
        </w:tc>
        <w:tc>
          <w:tcPr>
            <w:tcW w:w="917" w:type="dxa"/>
            <w:vMerge/>
            <w:vAlign w:val="center"/>
          </w:tcPr>
          <w:p w14:paraId="7438EAAB"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56394EAD" w14:textId="77777777" w:rsidTr="0039479A">
        <w:tc>
          <w:tcPr>
            <w:tcW w:w="3948" w:type="dxa"/>
            <w:vAlign w:val="center"/>
          </w:tcPr>
          <w:p w14:paraId="0C0321FB"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 xml:space="preserve">Право-/левосторонняя локализация </w:t>
            </w:r>
          </w:p>
        </w:tc>
        <w:tc>
          <w:tcPr>
            <w:tcW w:w="5680" w:type="dxa"/>
            <w:gridSpan w:val="4"/>
            <w:vAlign w:val="center"/>
          </w:tcPr>
          <w:p w14:paraId="251FF651"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77DCD207" w14:textId="77777777" w:rsidTr="00272A32">
        <w:tc>
          <w:tcPr>
            <w:tcW w:w="3948" w:type="dxa"/>
            <w:vAlign w:val="center"/>
          </w:tcPr>
          <w:p w14:paraId="6F8C2719"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Правосторонняя локализация</w:t>
            </w:r>
          </w:p>
        </w:tc>
        <w:tc>
          <w:tcPr>
            <w:tcW w:w="1407" w:type="dxa"/>
            <w:vAlign w:val="center"/>
          </w:tcPr>
          <w:p w14:paraId="6EC4EBA1"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23 (14.8)</w:t>
            </w:r>
          </w:p>
        </w:tc>
        <w:tc>
          <w:tcPr>
            <w:tcW w:w="1678" w:type="dxa"/>
            <w:vAlign w:val="center"/>
          </w:tcPr>
          <w:p w14:paraId="139081F1"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 xml:space="preserve">4 (2.6) </w:t>
            </w:r>
          </w:p>
        </w:tc>
        <w:tc>
          <w:tcPr>
            <w:tcW w:w="1678" w:type="dxa"/>
            <w:vAlign w:val="center"/>
          </w:tcPr>
          <w:p w14:paraId="29D5B72B"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19 (12.</w:t>
            </w:r>
            <w:r w:rsidRPr="003E6FB7">
              <w:rPr>
                <w:rFonts w:ascii="Times New Roman" w:hAnsi="Times New Roman" w:cs="Times New Roman"/>
                <w:color w:val="000000"/>
                <w:sz w:val="24"/>
                <w:szCs w:val="24"/>
                <w:lang w:val="en-US"/>
              </w:rPr>
              <w:t>2</w:t>
            </w:r>
            <w:r w:rsidRPr="003E6FB7">
              <w:rPr>
                <w:rFonts w:ascii="Times New Roman" w:hAnsi="Times New Roman" w:cs="Times New Roman"/>
                <w:color w:val="000000"/>
                <w:sz w:val="24"/>
                <w:szCs w:val="24"/>
              </w:rPr>
              <w:t>)</w:t>
            </w:r>
          </w:p>
        </w:tc>
        <w:tc>
          <w:tcPr>
            <w:tcW w:w="917" w:type="dxa"/>
            <w:vMerge w:val="restart"/>
            <w:vAlign w:val="center"/>
          </w:tcPr>
          <w:p w14:paraId="06E0C471" w14:textId="0AA17E80" w:rsidR="00840DF6" w:rsidRPr="003E6FB7" w:rsidRDefault="00840DF6" w:rsidP="00840DF6">
            <w:pPr>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rPr>
              <w:t xml:space="preserve">   </w:t>
            </w:r>
            <w:r w:rsidRPr="003E6FB7">
              <w:rPr>
                <w:rFonts w:ascii="Times New Roman" w:hAnsi="Times New Roman" w:cs="Times New Roman"/>
                <w:color w:val="000000"/>
                <w:sz w:val="24"/>
                <w:szCs w:val="24"/>
                <w:lang w:val="en-US"/>
              </w:rPr>
              <w:t>1</w:t>
            </w:r>
          </w:p>
        </w:tc>
      </w:tr>
      <w:tr w:rsidR="00840DF6" w:rsidRPr="003E6FB7" w14:paraId="0E85A11B" w14:textId="77777777" w:rsidTr="00272A32">
        <w:tc>
          <w:tcPr>
            <w:tcW w:w="3948" w:type="dxa"/>
            <w:vAlign w:val="center"/>
          </w:tcPr>
          <w:p w14:paraId="6D725279"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Левосторонняя локализация</w:t>
            </w:r>
          </w:p>
        </w:tc>
        <w:tc>
          <w:tcPr>
            <w:tcW w:w="1407" w:type="dxa"/>
            <w:vAlign w:val="center"/>
          </w:tcPr>
          <w:p w14:paraId="55D2D694"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132 (85.2)</w:t>
            </w:r>
          </w:p>
        </w:tc>
        <w:tc>
          <w:tcPr>
            <w:tcW w:w="1678" w:type="dxa"/>
            <w:vAlign w:val="center"/>
          </w:tcPr>
          <w:p w14:paraId="147ED7E4"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2</w:t>
            </w:r>
            <w:r w:rsidRPr="003E6FB7">
              <w:rPr>
                <w:rFonts w:ascii="Times New Roman" w:hAnsi="Times New Roman" w:cs="Times New Roman"/>
                <w:color w:val="000000"/>
                <w:sz w:val="24"/>
                <w:szCs w:val="24"/>
                <w:lang w:val="en-US"/>
              </w:rPr>
              <w:t>6</w:t>
            </w:r>
            <w:r w:rsidRPr="003E6FB7">
              <w:rPr>
                <w:rFonts w:ascii="Times New Roman" w:hAnsi="Times New Roman" w:cs="Times New Roman"/>
                <w:color w:val="000000"/>
                <w:sz w:val="24"/>
                <w:szCs w:val="24"/>
              </w:rPr>
              <w:t xml:space="preserve"> (1</w:t>
            </w:r>
            <w:r w:rsidRPr="003E6FB7">
              <w:rPr>
                <w:rFonts w:ascii="Times New Roman" w:hAnsi="Times New Roman" w:cs="Times New Roman"/>
                <w:color w:val="000000"/>
                <w:sz w:val="24"/>
                <w:szCs w:val="24"/>
                <w:lang w:val="en-US"/>
              </w:rPr>
              <w:t>6</w:t>
            </w:r>
            <w:r w:rsidRPr="003E6FB7">
              <w:rPr>
                <w:rFonts w:ascii="Times New Roman" w:hAnsi="Times New Roman" w:cs="Times New Roman"/>
                <w:color w:val="000000"/>
                <w:sz w:val="24"/>
                <w:szCs w:val="24"/>
              </w:rPr>
              <w:t>.</w:t>
            </w:r>
            <w:r w:rsidRPr="003E6FB7">
              <w:rPr>
                <w:rFonts w:ascii="Times New Roman" w:hAnsi="Times New Roman" w:cs="Times New Roman"/>
                <w:color w:val="000000"/>
                <w:sz w:val="24"/>
                <w:szCs w:val="24"/>
                <w:lang w:val="en-US"/>
              </w:rPr>
              <w:t>8</w:t>
            </w:r>
            <w:r w:rsidRPr="003E6FB7">
              <w:rPr>
                <w:rFonts w:ascii="Times New Roman" w:hAnsi="Times New Roman" w:cs="Times New Roman"/>
                <w:color w:val="000000"/>
                <w:sz w:val="24"/>
                <w:szCs w:val="24"/>
              </w:rPr>
              <w:t>)</w:t>
            </w:r>
          </w:p>
        </w:tc>
        <w:tc>
          <w:tcPr>
            <w:tcW w:w="1678" w:type="dxa"/>
            <w:vAlign w:val="center"/>
          </w:tcPr>
          <w:p w14:paraId="612CFD6C"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w:t>
            </w:r>
            <w:r w:rsidRPr="003E6FB7">
              <w:rPr>
                <w:rFonts w:ascii="Times New Roman" w:hAnsi="Times New Roman" w:cs="Times New Roman"/>
                <w:color w:val="000000"/>
                <w:sz w:val="24"/>
                <w:szCs w:val="24"/>
                <w:lang w:val="en-US"/>
              </w:rPr>
              <w:t>06</w:t>
            </w:r>
            <w:r w:rsidRPr="003E6FB7">
              <w:rPr>
                <w:rFonts w:ascii="Times New Roman" w:hAnsi="Times New Roman" w:cs="Times New Roman"/>
                <w:color w:val="000000"/>
                <w:sz w:val="24"/>
                <w:szCs w:val="24"/>
              </w:rPr>
              <w:t xml:space="preserve"> (</w:t>
            </w:r>
            <w:r w:rsidRPr="003E6FB7">
              <w:rPr>
                <w:rFonts w:ascii="Times New Roman" w:hAnsi="Times New Roman" w:cs="Times New Roman"/>
                <w:color w:val="000000"/>
                <w:sz w:val="24"/>
                <w:szCs w:val="24"/>
                <w:lang w:val="en-US"/>
              </w:rPr>
              <w:t>68</w:t>
            </w:r>
            <w:r w:rsidRPr="003E6FB7">
              <w:rPr>
                <w:rFonts w:ascii="Times New Roman" w:hAnsi="Times New Roman" w:cs="Times New Roman"/>
                <w:color w:val="000000"/>
                <w:sz w:val="24"/>
                <w:szCs w:val="24"/>
              </w:rPr>
              <w:t>.</w:t>
            </w:r>
            <w:r w:rsidRPr="003E6FB7">
              <w:rPr>
                <w:rFonts w:ascii="Times New Roman" w:hAnsi="Times New Roman" w:cs="Times New Roman"/>
                <w:color w:val="000000"/>
                <w:sz w:val="24"/>
                <w:szCs w:val="24"/>
                <w:lang w:val="en-US"/>
              </w:rPr>
              <w:t>4</w:t>
            </w:r>
            <w:r w:rsidRPr="003E6FB7">
              <w:rPr>
                <w:rFonts w:ascii="Times New Roman" w:hAnsi="Times New Roman" w:cs="Times New Roman"/>
                <w:color w:val="000000"/>
                <w:sz w:val="24"/>
                <w:szCs w:val="24"/>
              </w:rPr>
              <w:t>)</w:t>
            </w:r>
          </w:p>
        </w:tc>
        <w:tc>
          <w:tcPr>
            <w:tcW w:w="917" w:type="dxa"/>
            <w:vMerge/>
            <w:vAlign w:val="center"/>
          </w:tcPr>
          <w:p w14:paraId="16030FE6"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853ACA" w14:paraId="57C0BD5C" w14:textId="77777777" w:rsidTr="00840DF6">
        <w:tc>
          <w:tcPr>
            <w:tcW w:w="3948" w:type="dxa"/>
            <w:tcBorders>
              <w:bottom w:val="single" w:sz="4" w:space="0" w:color="auto"/>
            </w:tcBorders>
            <w:vAlign w:val="center"/>
          </w:tcPr>
          <w:p w14:paraId="37824547"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Гистологический вариант и степень дифференцировки</w:t>
            </w:r>
          </w:p>
        </w:tc>
        <w:tc>
          <w:tcPr>
            <w:tcW w:w="5680" w:type="dxa"/>
            <w:gridSpan w:val="4"/>
            <w:tcBorders>
              <w:bottom w:val="single" w:sz="4" w:space="0" w:color="auto"/>
            </w:tcBorders>
            <w:vAlign w:val="center"/>
          </w:tcPr>
          <w:p w14:paraId="78EDD992" w14:textId="77777777" w:rsidR="00840DF6" w:rsidRPr="00853ACA" w:rsidRDefault="00840DF6" w:rsidP="00840DF6">
            <w:pPr>
              <w:spacing w:after="0" w:line="240" w:lineRule="auto"/>
              <w:rPr>
                <w:rFonts w:ascii="Times New Roman" w:hAnsi="Times New Roman" w:cs="Times New Roman"/>
                <w:color w:val="000000"/>
                <w:sz w:val="24"/>
                <w:szCs w:val="24"/>
              </w:rPr>
            </w:pPr>
          </w:p>
        </w:tc>
      </w:tr>
      <w:tr w:rsidR="00840DF6" w:rsidRPr="003E6FB7" w14:paraId="256D08CA" w14:textId="77777777" w:rsidTr="00272A32">
        <w:tc>
          <w:tcPr>
            <w:tcW w:w="3948" w:type="dxa"/>
            <w:vAlign w:val="center"/>
          </w:tcPr>
          <w:p w14:paraId="182D4E10"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Высокодифференцированная аденокарцинома</w:t>
            </w:r>
          </w:p>
        </w:tc>
        <w:tc>
          <w:tcPr>
            <w:tcW w:w="1407" w:type="dxa"/>
            <w:vAlign w:val="center"/>
          </w:tcPr>
          <w:p w14:paraId="1D1874E9"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13 (8.4)</w:t>
            </w:r>
          </w:p>
        </w:tc>
        <w:tc>
          <w:tcPr>
            <w:tcW w:w="1678" w:type="dxa"/>
            <w:vAlign w:val="center"/>
          </w:tcPr>
          <w:p w14:paraId="4E49D1DB"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2 (1.3)</w:t>
            </w:r>
          </w:p>
        </w:tc>
        <w:tc>
          <w:tcPr>
            <w:tcW w:w="1678" w:type="dxa"/>
            <w:vAlign w:val="center"/>
          </w:tcPr>
          <w:p w14:paraId="010495C7"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11 (7.1)</w:t>
            </w:r>
          </w:p>
        </w:tc>
        <w:tc>
          <w:tcPr>
            <w:tcW w:w="917" w:type="dxa"/>
            <w:vMerge w:val="restart"/>
            <w:vAlign w:val="center"/>
          </w:tcPr>
          <w:p w14:paraId="27F2B741" w14:textId="77777777" w:rsidR="00840DF6" w:rsidRPr="003E6FB7" w:rsidRDefault="00840DF6" w:rsidP="00840DF6">
            <w:pPr>
              <w:spacing w:after="0" w:line="240" w:lineRule="auto"/>
              <w:rPr>
                <w:rFonts w:ascii="Times New Roman" w:hAnsi="Times New Roman" w:cs="Times New Roman"/>
                <w:color w:val="000000"/>
                <w:sz w:val="24"/>
                <w:szCs w:val="24"/>
              </w:rPr>
            </w:pPr>
            <w:r w:rsidRPr="003E6FB7">
              <w:rPr>
                <w:rFonts w:ascii="Times New Roman" w:hAnsi="Times New Roman" w:cs="Times New Roman"/>
                <w:color w:val="000000"/>
                <w:sz w:val="24"/>
                <w:szCs w:val="24"/>
              </w:rPr>
              <w:t>0.983</w:t>
            </w:r>
          </w:p>
        </w:tc>
      </w:tr>
      <w:tr w:rsidR="00840DF6" w:rsidRPr="003E6FB7" w14:paraId="1AF237B0" w14:textId="77777777" w:rsidTr="00272A32">
        <w:tc>
          <w:tcPr>
            <w:tcW w:w="3948" w:type="dxa"/>
            <w:vAlign w:val="center"/>
          </w:tcPr>
          <w:p w14:paraId="62F6F9FF" w14:textId="77777777" w:rsidR="00840DF6" w:rsidRPr="00272A32" w:rsidRDefault="00840DF6" w:rsidP="00840DF6">
            <w:pPr>
              <w:spacing w:after="0" w:line="240" w:lineRule="auto"/>
              <w:rPr>
                <w:rFonts w:ascii="Times New Roman" w:hAnsi="Times New Roman" w:cs="Times New Roman"/>
                <w:bCs/>
                <w:color w:val="000000"/>
                <w:sz w:val="24"/>
                <w:szCs w:val="24"/>
              </w:rPr>
            </w:pPr>
            <w:proofErr w:type="spellStart"/>
            <w:r w:rsidRPr="00272A32">
              <w:rPr>
                <w:rFonts w:ascii="Times New Roman" w:hAnsi="Times New Roman" w:cs="Times New Roman"/>
                <w:bCs/>
                <w:color w:val="000000"/>
                <w:sz w:val="24"/>
                <w:szCs w:val="24"/>
              </w:rPr>
              <w:t>Умереннодифференцированная</w:t>
            </w:r>
            <w:proofErr w:type="spellEnd"/>
            <w:r w:rsidRPr="00272A32">
              <w:rPr>
                <w:rFonts w:ascii="Times New Roman" w:hAnsi="Times New Roman" w:cs="Times New Roman"/>
                <w:bCs/>
                <w:color w:val="000000"/>
                <w:sz w:val="24"/>
                <w:szCs w:val="24"/>
              </w:rPr>
              <w:t xml:space="preserve"> аденокарцинома</w:t>
            </w:r>
          </w:p>
        </w:tc>
        <w:tc>
          <w:tcPr>
            <w:tcW w:w="1407" w:type="dxa"/>
            <w:vAlign w:val="center"/>
          </w:tcPr>
          <w:p w14:paraId="37E18E35"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116 (74.8)</w:t>
            </w:r>
          </w:p>
        </w:tc>
        <w:tc>
          <w:tcPr>
            <w:tcW w:w="1678" w:type="dxa"/>
            <w:vAlign w:val="center"/>
          </w:tcPr>
          <w:p w14:paraId="63194BE3"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2</w:t>
            </w:r>
            <w:r w:rsidRPr="003E6FB7">
              <w:rPr>
                <w:rFonts w:ascii="Times New Roman" w:hAnsi="Times New Roman" w:cs="Times New Roman"/>
                <w:color w:val="000000"/>
                <w:sz w:val="24"/>
                <w:szCs w:val="24"/>
                <w:lang w:val="en-US"/>
              </w:rPr>
              <w:t>5</w:t>
            </w:r>
            <w:r w:rsidRPr="003E6FB7">
              <w:rPr>
                <w:rFonts w:ascii="Times New Roman" w:hAnsi="Times New Roman" w:cs="Times New Roman"/>
                <w:color w:val="000000"/>
                <w:sz w:val="24"/>
                <w:szCs w:val="24"/>
              </w:rPr>
              <w:t xml:space="preserve"> (1</w:t>
            </w:r>
            <w:r w:rsidRPr="003E6FB7">
              <w:rPr>
                <w:rFonts w:ascii="Times New Roman" w:hAnsi="Times New Roman" w:cs="Times New Roman"/>
                <w:color w:val="000000"/>
                <w:sz w:val="24"/>
                <w:szCs w:val="24"/>
                <w:lang w:val="en-US"/>
              </w:rPr>
              <w:t>6</w:t>
            </w:r>
            <w:r w:rsidRPr="003E6FB7">
              <w:rPr>
                <w:rFonts w:ascii="Times New Roman" w:hAnsi="Times New Roman" w:cs="Times New Roman"/>
                <w:color w:val="000000"/>
                <w:sz w:val="24"/>
                <w:szCs w:val="24"/>
              </w:rPr>
              <w:t>.1)</w:t>
            </w:r>
          </w:p>
        </w:tc>
        <w:tc>
          <w:tcPr>
            <w:tcW w:w="1678" w:type="dxa"/>
            <w:vAlign w:val="center"/>
          </w:tcPr>
          <w:p w14:paraId="5C812BFD"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9</w:t>
            </w:r>
            <w:r w:rsidRPr="003E6FB7">
              <w:rPr>
                <w:rFonts w:ascii="Times New Roman" w:hAnsi="Times New Roman" w:cs="Times New Roman"/>
                <w:color w:val="000000"/>
                <w:sz w:val="24"/>
                <w:szCs w:val="24"/>
                <w:lang w:val="en-US"/>
              </w:rPr>
              <w:t>1</w:t>
            </w:r>
            <w:r w:rsidRPr="003E6FB7">
              <w:rPr>
                <w:rFonts w:ascii="Times New Roman" w:hAnsi="Times New Roman" w:cs="Times New Roman"/>
                <w:color w:val="000000"/>
                <w:sz w:val="24"/>
                <w:szCs w:val="24"/>
              </w:rPr>
              <w:t xml:space="preserve"> (</w:t>
            </w:r>
            <w:r w:rsidRPr="003E6FB7">
              <w:rPr>
                <w:rFonts w:ascii="Times New Roman" w:hAnsi="Times New Roman" w:cs="Times New Roman"/>
                <w:color w:val="000000"/>
                <w:sz w:val="24"/>
                <w:szCs w:val="24"/>
                <w:lang w:val="en-US"/>
              </w:rPr>
              <w:t>58</w:t>
            </w:r>
            <w:r w:rsidRPr="003E6FB7">
              <w:rPr>
                <w:rFonts w:ascii="Times New Roman" w:hAnsi="Times New Roman" w:cs="Times New Roman"/>
                <w:color w:val="000000"/>
                <w:sz w:val="24"/>
                <w:szCs w:val="24"/>
              </w:rPr>
              <w:t>.</w:t>
            </w:r>
            <w:r w:rsidRPr="003E6FB7">
              <w:rPr>
                <w:rFonts w:ascii="Times New Roman" w:hAnsi="Times New Roman" w:cs="Times New Roman"/>
                <w:color w:val="000000"/>
                <w:sz w:val="24"/>
                <w:szCs w:val="24"/>
                <w:lang w:val="en-US"/>
              </w:rPr>
              <w:t>7</w:t>
            </w:r>
            <w:r w:rsidRPr="003E6FB7">
              <w:rPr>
                <w:rFonts w:ascii="Times New Roman" w:hAnsi="Times New Roman" w:cs="Times New Roman"/>
                <w:color w:val="000000"/>
                <w:sz w:val="24"/>
                <w:szCs w:val="24"/>
              </w:rPr>
              <w:t>)</w:t>
            </w:r>
          </w:p>
        </w:tc>
        <w:tc>
          <w:tcPr>
            <w:tcW w:w="917" w:type="dxa"/>
            <w:vMerge/>
            <w:vAlign w:val="center"/>
          </w:tcPr>
          <w:p w14:paraId="628171A8"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5538D2B9" w14:textId="77777777" w:rsidTr="00272A32">
        <w:tc>
          <w:tcPr>
            <w:tcW w:w="3948" w:type="dxa"/>
            <w:vAlign w:val="center"/>
          </w:tcPr>
          <w:p w14:paraId="594F25DD"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Низкодифференцированная аденокарцинома</w:t>
            </w:r>
          </w:p>
        </w:tc>
        <w:tc>
          <w:tcPr>
            <w:tcW w:w="1407" w:type="dxa"/>
            <w:vAlign w:val="center"/>
          </w:tcPr>
          <w:p w14:paraId="4C6C81B3"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7 (4.5)</w:t>
            </w:r>
          </w:p>
        </w:tc>
        <w:tc>
          <w:tcPr>
            <w:tcW w:w="1678" w:type="dxa"/>
            <w:vAlign w:val="center"/>
          </w:tcPr>
          <w:p w14:paraId="79B897E0"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 (0.7)</w:t>
            </w:r>
          </w:p>
        </w:tc>
        <w:tc>
          <w:tcPr>
            <w:tcW w:w="1678" w:type="dxa"/>
            <w:vAlign w:val="center"/>
          </w:tcPr>
          <w:p w14:paraId="39A76323"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6 (3.8)</w:t>
            </w:r>
          </w:p>
        </w:tc>
        <w:tc>
          <w:tcPr>
            <w:tcW w:w="917" w:type="dxa"/>
            <w:vMerge/>
            <w:vAlign w:val="center"/>
          </w:tcPr>
          <w:p w14:paraId="65930BCE"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735BE00B" w14:textId="77777777" w:rsidTr="00272A32">
        <w:tc>
          <w:tcPr>
            <w:tcW w:w="3948" w:type="dxa"/>
            <w:vAlign w:val="center"/>
          </w:tcPr>
          <w:p w14:paraId="7FF8EAD4" w14:textId="77777777" w:rsidR="00840DF6" w:rsidRPr="00272A32" w:rsidRDefault="00840DF6" w:rsidP="00840DF6">
            <w:pPr>
              <w:spacing w:after="0" w:line="240" w:lineRule="auto"/>
              <w:rPr>
                <w:rFonts w:ascii="Times New Roman" w:hAnsi="Times New Roman" w:cs="Times New Roman"/>
                <w:bCs/>
                <w:color w:val="000000"/>
                <w:sz w:val="24"/>
                <w:szCs w:val="24"/>
              </w:rPr>
            </w:pPr>
            <w:proofErr w:type="gramStart"/>
            <w:r w:rsidRPr="00272A32">
              <w:rPr>
                <w:rFonts w:ascii="Times New Roman" w:hAnsi="Times New Roman" w:cs="Times New Roman"/>
                <w:bCs/>
                <w:color w:val="000000"/>
                <w:sz w:val="24"/>
                <w:szCs w:val="24"/>
              </w:rPr>
              <w:t>Недифференцированная  аденокарцинома</w:t>
            </w:r>
            <w:proofErr w:type="gramEnd"/>
          </w:p>
        </w:tc>
        <w:tc>
          <w:tcPr>
            <w:tcW w:w="1407" w:type="dxa"/>
            <w:vAlign w:val="center"/>
          </w:tcPr>
          <w:p w14:paraId="0B55CF3D"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 (0.</w:t>
            </w:r>
            <w:r w:rsidRPr="003E6FB7">
              <w:rPr>
                <w:rFonts w:ascii="Times New Roman" w:hAnsi="Times New Roman" w:cs="Times New Roman"/>
                <w:color w:val="000000"/>
                <w:sz w:val="24"/>
                <w:szCs w:val="24"/>
                <w:lang w:val="en-US"/>
              </w:rPr>
              <w:t>7</w:t>
            </w:r>
            <w:r w:rsidRPr="003E6FB7">
              <w:rPr>
                <w:rFonts w:ascii="Times New Roman" w:hAnsi="Times New Roman" w:cs="Times New Roman"/>
                <w:color w:val="000000"/>
                <w:sz w:val="24"/>
                <w:szCs w:val="24"/>
              </w:rPr>
              <w:t>)</w:t>
            </w:r>
          </w:p>
        </w:tc>
        <w:tc>
          <w:tcPr>
            <w:tcW w:w="1678" w:type="dxa"/>
            <w:vAlign w:val="center"/>
          </w:tcPr>
          <w:p w14:paraId="75FC1353" w14:textId="77777777" w:rsidR="00840DF6" w:rsidRPr="003E6FB7" w:rsidRDefault="00840DF6" w:rsidP="00840DF6">
            <w:pPr>
              <w:spacing w:after="0" w:line="240" w:lineRule="auto"/>
              <w:jc w:val="right"/>
              <w:rPr>
                <w:rFonts w:ascii="Times New Roman" w:hAnsi="Times New Roman" w:cs="Times New Roman"/>
                <w:color w:val="000000"/>
                <w:sz w:val="24"/>
                <w:szCs w:val="24"/>
                <w:lang w:val="en-US"/>
              </w:rPr>
            </w:pPr>
            <w:r w:rsidRPr="003E6FB7">
              <w:rPr>
                <w:rFonts w:ascii="Times New Roman" w:hAnsi="Times New Roman" w:cs="Times New Roman"/>
                <w:color w:val="000000"/>
                <w:sz w:val="24"/>
                <w:szCs w:val="24"/>
              </w:rPr>
              <w:t>0</w:t>
            </w:r>
            <w:r w:rsidRPr="003E6FB7">
              <w:rPr>
                <w:rFonts w:ascii="Times New Roman" w:hAnsi="Times New Roman" w:cs="Times New Roman"/>
                <w:color w:val="000000"/>
                <w:sz w:val="24"/>
                <w:szCs w:val="24"/>
                <w:lang w:val="en-US"/>
              </w:rPr>
              <w:t xml:space="preserve"> (0)</w:t>
            </w:r>
          </w:p>
        </w:tc>
        <w:tc>
          <w:tcPr>
            <w:tcW w:w="1678" w:type="dxa"/>
            <w:vAlign w:val="center"/>
          </w:tcPr>
          <w:p w14:paraId="627E51E2"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 (0.7)</w:t>
            </w:r>
          </w:p>
        </w:tc>
        <w:tc>
          <w:tcPr>
            <w:tcW w:w="917" w:type="dxa"/>
            <w:vMerge/>
            <w:vAlign w:val="center"/>
          </w:tcPr>
          <w:p w14:paraId="23183953" w14:textId="77777777" w:rsidR="00840DF6" w:rsidRPr="003E6FB7" w:rsidRDefault="00840DF6" w:rsidP="00840DF6">
            <w:pPr>
              <w:spacing w:after="0" w:line="240" w:lineRule="auto"/>
              <w:rPr>
                <w:rFonts w:ascii="Times New Roman" w:hAnsi="Times New Roman" w:cs="Times New Roman"/>
                <w:color w:val="000000"/>
                <w:sz w:val="24"/>
                <w:szCs w:val="24"/>
                <w:lang w:val="en-US"/>
              </w:rPr>
            </w:pPr>
          </w:p>
        </w:tc>
      </w:tr>
      <w:tr w:rsidR="00840DF6" w:rsidRPr="003E6FB7" w14:paraId="071A26A2" w14:textId="77777777" w:rsidTr="00272A32">
        <w:tc>
          <w:tcPr>
            <w:tcW w:w="3948" w:type="dxa"/>
            <w:vAlign w:val="center"/>
          </w:tcPr>
          <w:p w14:paraId="26AEFD5C" w14:textId="77777777" w:rsidR="00840DF6" w:rsidRPr="00272A32" w:rsidRDefault="00840DF6" w:rsidP="00840DF6">
            <w:pPr>
              <w:spacing w:after="0" w:line="240" w:lineRule="auto"/>
              <w:rPr>
                <w:rFonts w:ascii="Times New Roman" w:hAnsi="Times New Roman" w:cs="Times New Roman"/>
                <w:bCs/>
                <w:color w:val="000000"/>
                <w:sz w:val="24"/>
                <w:szCs w:val="24"/>
              </w:rPr>
            </w:pPr>
            <w:proofErr w:type="spellStart"/>
            <w:r w:rsidRPr="00272A32">
              <w:rPr>
                <w:rFonts w:ascii="Times New Roman" w:hAnsi="Times New Roman" w:cs="Times New Roman"/>
                <w:bCs/>
                <w:color w:val="000000"/>
                <w:sz w:val="24"/>
                <w:szCs w:val="24"/>
              </w:rPr>
              <w:t>Умереннодифференцированная</w:t>
            </w:r>
            <w:proofErr w:type="spellEnd"/>
            <w:r w:rsidRPr="00272A32">
              <w:rPr>
                <w:rFonts w:ascii="Times New Roman" w:hAnsi="Times New Roman" w:cs="Times New Roman"/>
                <w:bCs/>
                <w:color w:val="000000"/>
                <w:sz w:val="24"/>
                <w:szCs w:val="24"/>
              </w:rPr>
              <w:t xml:space="preserve"> слизистая аденокарцинома</w:t>
            </w:r>
          </w:p>
        </w:tc>
        <w:tc>
          <w:tcPr>
            <w:tcW w:w="1407" w:type="dxa"/>
            <w:vAlign w:val="center"/>
          </w:tcPr>
          <w:p w14:paraId="223A7389"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10 (6.5)</w:t>
            </w:r>
          </w:p>
        </w:tc>
        <w:tc>
          <w:tcPr>
            <w:tcW w:w="1678" w:type="dxa"/>
            <w:vAlign w:val="center"/>
          </w:tcPr>
          <w:p w14:paraId="376F22B1"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 xml:space="preserve">1 (0.7) </w:t>
            </w:r>
          </w:p>
        </w:tc>
        <w:tc>
          <w:tcPr>
            <w:tcW w:w="1678" w:type="dxa"/>
            <w:vAlign w:val="center"/>
          </w:tcPr>
          <w:p w14:paraId="3D92A490" w14:textId="77777777" w:rsidR="00840DF6" w:rsidRPr="003E6FB7" w:rsidRDefault="00840DF6" w:rsidP="00840DF6">
            <w:pPr>
              <w:spacing w:after="0" w:line="240" w:lineRule="auto"/>
              <w:jc w:val="right"/>
              <w:rPr>
                <w:rFonts w:ascii="Times New Roman" w:hAnsi="Times New Roman" w:cs="Times New Roman"/>
                <w:color w:val="000000"/>
                <w:sz w:val="24"/>
                <w:szCs w:val="24"/>
                <w:lang w:val="en-US"/>
              </w:rPr>
            </w:pPr>
            <w:r w:rsidRPr="003E6FB7">
              <w:rPr>
                <w:rFonts w:ascii="Times New Roman" w:hAnsi="Times New Roman" w:cs="Times New Roman"/>
                <w:color w:val="000000"/>
                <w:sz w:val="24"/>
                <w:szCs w:val="24"/>
              </w:rPr>
              <w:t>9</w:t>
            </w:r>
            <w:r w:rsidRPr="003E6FB7">
              <w:rPr>
                <w:rFonts w:ascii="Times New Roman" w:hAnsi="Times New Roman" w:cs="Times New Roman"/>
                <w:color w:val="000000"/>
                <w:sz w:val="24"/>
                <w:szCs w:val="24"/>
                <w:lang w:val="en-US"/>
              </w:rPr>
              <w:t xml:space="preserve"> (</w:t>
            </w:r>
            <w:r w:rsidRPr="003E6FB7">
              <w:rPr>
                <w:rFonts w:ascii="Times New Roman" w:hAnsi="Times New Roman" w:cs="Times New Roman"/>
                <w:color w:val="000000"/>
                <w:sz w:val="24"/>
                <w:szCs w:val="24"/>
              </w:rPr>
              <w:t>5.8</w:t>
            </w:r>
            <w:r w:rsidRPr="003E6FB7">
              <w:rPr>
                <w:rFonts w:ascii="Times New Roman" w:hAnsi="Times New Roman" w:cs="Times New Roman"/>
                <w:color w:val="000000"/>
                <w:sz w:val="24"/>
                <w:szCs w:val="24"/>
                <w:lang w:val="en-US"/>
              </w:rPr>
              <w:t xml:space="preserve">) </w:t>
            </w:r>
          </w:p>
        </w:tc>
        <w:tc>
          <w:tcPr>
            <w:tcW w:w="917" w:type="dxa"/>
            <w:vMerge/>
            <w:vAlign w:val="center"/>
          </w:tcPr>
          <w:p w14:paraId="3DBFEDFF" w14:textId="77777777" w:rsidR="00840DF6" w:rsidRPr="003E6FB7" w:rsidRDefault="00840DF6" w:rsidP="00840DF6">
            <w:pPr>
              <w:spacing w:after="0" w:line="240" w:lineRule="auto"/>
              <w:rPr>
                <w:rFonts w:ascii="Times New Roman" w:hAnsi="Times New Roman" w:cs="Times New Roman"/>
                <w:color w:val="000000"/>
                <w:sz w:val="24"/>
                <w:szCs w:val="24"/>
                <w:lang w:val="en-US"/>
              </w:rPr>
            </w:pPr>
          </w:p>
        </w:tc>
      </w:tr>
      <w:tr w:rsidR="00840DF6" w:rsidRPr="003E6FB7" w14:paraId="1B586044" w14:textId="77777777" w:rsidTr="00840DF6">
        <w:tc>
          <w:tcPr>
            <w:tcW w:w="3948" w:type="dxa"/>
            <w:tcBorders>
              <w:bottom w:val="nil"/>
            </w:tcBorders>
            <w:vAlign w:val="center"/>
          </w:tcPr>
          <w:p w14:paraId="407F371B" w14:textId="77777777" w:rsidR="00840DF6" w:rsidRPr="00272A32" w:rsidRDefault="00840DF6" w:rsidP="00840DF6">
            <w:pPr>
              <w:spacing w:after="0" w:line="240" w:lineRule="auto"/>
              <w:rPr>
                <w:rFonts w:ascii="Times New Roman" w:hAnsi="Times New Roman" w:cs="Times New Roman"/>
                <w:bCs/>
                <w:color w:val="000000"/>
                <w:sz w:val="24"/>
                <w:szCs w:val="24"/>
              </w:rPr>
            </w:pPr>
          </w:p>
        </w:tc>
        <w:tc>
          <w:tcPr>
            <w:tcW w:w="1407" w:type="dxa"/>
            <w:tcBorders>
              <w:bottom w:val="nil"/>
            </w:tcBorders>
            <w:vAlign w:val="center"/>
          </w:tcPr>
          <w:p w14:paraId="6B71E691" w14:textId="77777777" w:rsidR="00840DF6" w:rsidRPr="003E6FB7" w:rsidRDefault="00840DF6" w:rsidP="00840DF6">
            <w:pPr>
              <w:spacing w:after="0" w:line="240" w:lineRule="auto"/>
              <w:jc w:val="right"/>
              <w:rPr>
                <w:rFonts w:ascii="Times New Roman" w:hAnsi="Times New Roman" w:cs="Times New Roman"/>
                <w:color w:val="000000"/>
                <w:sz w:val="24"/>
                <w:szCs w:val="24"/>
              </w:rPr>
            </w:pPr>
          </w:p>
        </w:tc>
        <w:tc>
          <w:tcPr>
            <w:tcW w:w="1678" w:type="dxa"/>
            <w:tcBorders>
              <w:bottom w:val="nil"/>
            </w:tcBorders>
            <w:vAlign w:val="center"/>
          </w:tcPr>
          <w:p w14:paraId="0BA727C3" w14:textId="77777777" w:rsidR="00840DF6" w:rsidRPr="003E6FB7" w:rsidRDefault="00840DF6" w:rsidP="00840DF6">
            <w:pPr>
              <w:spacing w:after="0" w:line="240" w:lineRule="auto"/>
              <w:jc w:val="right"/>
              <w:rPr>
                <w:rFonts w:ascii="Times New Roman" w:hAnsi="Times New Roman" w:cs="Times New Roman"/>
                <w:color w:val="000000"/>
                <w:sz w:val="24"/>
                <w:szCs w:val="24"/>
              </w:rPr>
            </w:pPr>
          </w:p>
        </w:tc>
        <w:tc>
          <w:tcPr>
            <w:tcW w:w="1678" w:type="dxa"/>
            <w:tcBorders>
              <w:bottom w:val="nil"/>
            </w:tcBorders>
            <w:vAlign w:val="center"/>
          </w:tcPr>
          <w:p w14:paraId="26AD2AA6" w14:textId="77777777" w:rsidR="00840DF6" w:rsidRPr="003E6FB7" w:rsidRDefault="00840DF6" w:rsidP="00840DF6">
            <w:pPr>
              <w:spacing w:after="0" w:line="240" w:lineRule="auto"/>
              <w:jc w:val="right"/>
              <w:rPr>
                <w:rFonts w:ascii="Times New Roman" w:hAnsi="Times New Roman" w:cs="Times New Roman"/>
                <w:color w:val="000000"/>
                <w:sz w:val="24"/>
                <w:szCs w:val="24"/>
              </w:rPr>
            </w:pPr>
          </w:p>
        </w:tc>
        <w:tc>
          <w:tcPr>
            <w:tcW w:w="917" w:type="dxa"/>
            <w:vMerge/>
            <w:tcBorders>
              <w:bottom w:val="nil"/>
            </w:tcBorders>
            <w:vAlign w:val="center"/>
          </w:tcPr>
          <w:p w14:paraId="5C49EEBB" w14:textId="77777777" w:rsidR="00840DF6" w:rsidRPr="003E6FB7" w:rsidRDefault="00840DF6" w:rsidP="00840DF6">
            <w:pPr>
              <w:spacing w:after="0" w:line="240" w:lineRule="auto"/>
              <w:rPr>
                <w:rFonts w:ascii="Times New Roman" w:hAnsi="Times New Roman" w:cs="Times New Roman"/>
                <w:color w:val="000000"/>
                <w:sz w:val="24"/>
                <w:szCs w:val="24"/>
                <w:lang w:val="en-US"/>
              </w:rPr>
            </w:pPr>
          </w:p>
        </w:tc>
      </w:tr>
      <w:tr w:rsidR="00840DF6" w:rsidRPr="003E6FB7" w14:paraId="44BF7D31" w14:textId="77777777" w:rsidTr="00840DF6">
        <w:tc>
          <w:tcPr>
            <w:tcW w:w="3948" w:type="dxa"/>
            <w:tcBorders>
              <w:top w:val="nil"/>
              <w:left w:val="nil"/>
              <w:bottom w:val="single" w:sz="4" w:space="0" w:color="auto"/>
              <w:right w:val="nil"/>
            </w:tcBorders>
            <w:vAlign w:val="center"/>
          </w:tcPr>
          <w:p w14:paraId="3F2456E2" w14:textId="20B05FC6" w:rsidR="00840DF6" w:rsidRPr="00272A32" w:rsidRDefault="00840DF6" w:rsidP="00840DF6">
            <w:pPr>
              <w:spacing w:after="0" w:line="240" w:lineRule="auto"/>
              <w:rPr>
                <w:rFonts w:ascii="Times New Roman" w:hAnsi="Times New Roman" w:cs="Times New Roman"/>
                <w:bCs/>
                <w:color w:val="000000"/>
                <w:sz w:val="24"/>
                <w:szCs w:val="24"/>
              </w:rPr>
            </w:pPr>
            <w:r w:rsidRPr="00840DF6">
              <w:rPr>
                <w:rFonts w:ascii="Times New Roman" w:hAnsi="Times New Roman" w:cs="Times New Roman"/>
                <w:sz w:val="28"/>
                <w:szCs w:val="28"/>
              </w:rPr>
              <w:lastRenderedPageBreak/>
              <w:t>Продолжение таблицы 3</w:t>
            </w:r>
          </w:p>
        </w:tc>
        <w:tc>
          <w:tcPr>
            <w:tcW w:w="1407" w:type="dxa"/>
            <w:tcBorders>
              <w:top w:val="nil"/>
              <w:left w:val="nil"/>
              <w:bottom w:val="single" w:sz="4" w:space="0" w:color="auto"/>
              <w:right w:val="nil"/>
            </w:tcBorders>
            <w:vAlign w:val="center"/>
          </w:tcPr>
          <w:p w14:paraId="7025E920" w14:textId="77777777" w:rsidR="00840DF6" w:rsidRPr="003E6FB7" w:rsidRDefault="00840DF6" w:rsidP="00840DF6">
            <w:pPr>
              <w:spacing w:after="0" w:line="240" w:lineRule="auto"/>
              <w:jc w:val="right"/>
              <w:rPr>
                <w:rFonts w:ascii="Times New Roman" w:hAnsi="Times New Roman" w:cs="Times New Roman"/>
                <w:color w:val="000000"/>
                <w:sz w:val="24"/>
                <w:szCs w:val="24"/>
              </w:rPr>
            </w:pPr>
          </w:p>
        </w:tc>
        <w:tc>
          <w:tcPr>
            <w:tcW w:w="1678" w:type="dxa"/>
            <w:tcBorders>
              <w:top w:val="nil"/>
              <w:left w:val="nil"/>
              <w:bottom w:val="single" w:sz="4" w:space="0" w:color="auto"/>
              <w:right w:val="nil"/>
            </w:tcBorders>
            <w:vAlign w:val="center"/>
          </w:tcPr>
          <w:p w14:paraId="796D6656" w14:textId="77777777" w:rsidR="00840DF6" w:rsidRPr="003E6FB7" w:rsidRDefault="00840DF6" w:rsidP="00840DF6">
            <w:pPr>
              <w:spacing w:after="0" w:line="240" w:lineRule="auto"/>
              <w:jc w:val="right"/>
              <w:rPr>
                <w:rFonts w:ascii="Times New Roman" w:hAnsi="Times New Roman" w:cs="Times New Roman"/>
                <w:color w:val="000000"/>
                <w:sz w:val="24"/>
                <w:szCs w:val="24"/>
              </w:rPr>
            </w:pPr>
          </w:p>
        </w:tc>
        <w:tc>
          <w:tcPr>
            <w:tcW w:w="1678" w:type="dxa"/>
            <w:tcBorders>
              <w:top w:val="nil"/>
              <w:left w:val="nil"/>
              <w:bottom w:val="single" w:sz="4" w:space="0" w:color="auto"/>
              <w:right w:val="nil"/>
            </w:tcBorders>
            <w:vAlign w:val="center"/>
          </w:tcPr>
          <w:p w14:paraId="74FBD8DD" w14:textId="77777777" w:rsidR="00840DF6" w:rsidRPr="003E6FB7" w:rsidRDefault="00840DF6" w:rsidP="00840DF6">
            <w:pPr>
              <w:spacing w:after="0" w:line="240" w:lineRule="auto"/>
              <w:jc w:val="right"/>
              <w:rPr>
                <w:rFonts w:ascii="Times New Roman" w:hAnsi="Times New Roman" w:cs="Times New Roman"/>
                <w:color w:val="000000"/>
                <w:sz w:val="24"/>
                <w:szCs w:val="24"/>
              </w:rPr>
            </w:pPr>
          </w:p>
        </w:tc>
        <w:tc>
          <w:tcPr>
            <w:tcW w:w="917" w:type="dxa"/>
            <w:vMerge/>
            <w:tcBorders>
              <w:top w:val="nil"/>
              <w:left w:val="nil"/>
              <w:bottom w:val="single" w:sz="4" w:space="0" w:color="auto"/>
              <w:right w:val="nil"/>
            </w:tcBorders>
            <w:vAlign w:val="center"/>
          </w:tcPr>
          <w:p w14:paraId="7CBB9E94" w14:textId="77777777" w:rsidR="00840DF6" w:rsidRPr="003E6FB7" w:rsidRDefault="00840DF6" w:rsidP="00840DF6">
            <w:pPr>
              <w:spacing w:after="0" w:line="240" w:lineRule="auto"/>
              <w:rPr>
                <w:rFonts w:ascii="Times New Roman" w:hAnsi="Times New Roman" w:cs="Times New Roman"/>
                <w:color w:val="000000"/>
                <w:sz w:val="24"/>
                <w:szCs w:val="24"/>
                <w:lang w:val="en-US"/>
              </w:rPr>
            </w:pPr>
          </w:p>
        </w:tc>
      </w:tr>
      <w:tr w:rsidR="00840DF6" w:rsidRPr="003E6FB7" w14:paraId="1E61AF4B" w14:textId="77777777" w:rsidTr="00272A32">
        <w:tc>
          <w:tcPr>
            <w:tcW w:w="3948" w:type="dxa"/>
            <w:vAlign w:val="center"/>
          </w:tcPr>
          <w:p w14:paraId="1148C3E9" w14:textId="77777777" w:rsidR="00840DF6" w:rsidRPr="00272A32" w:rsidRDefault="00840DF6" w:rsidP="00840DF6">
            <w:pPr>
              <w:spacing w:after="0" w:line="240" w:lineRule="auto"/>
              <w:rPr>
                <w:rFonts w:ascii="Times New Roman" w:hAnsi="Times New Roman" w:cs="Times New Roman"/>
                <w:bCs/>
                <w:color w:val="000000"/>
                <w:sz w:val="24"/>
                <w:szCs w:val="24"/>
                <w:lang w:val="en-US"/>
              </w:rPr>
            </w:pPr>
            <w:proofErr w:type="gramStart"/>
            <w:r w:rsidRPr="00272A32">
              <w:rPr>
                <w:rFonts w:ascii="Times New Roman" w:hAnsi="Times New Roman" w:cs="Times New Roman"/>
                <w:bCs/>
                <w:color w:val="000000"/>
                <w:sz w:val="24"/>
                <w:szCs w:val="24"/>
              </w:rPr>
              <w:t>Низкодифференцированная  слизистая</w:t>
            </w:r>
            <w:proofErr w:type="gramEnd"/>
            <w:r w:rsidRPr="00272A32">
              <w:rPr>
                <w:rFonts w:ascii="Times New Roman" w:hAnsi="Times New Roman" w:cs="Times New Roman"/>
                <w:bCs/>
                <w:color w:val="000000"/>
                <w:sz w:val="24"/>
                <w:szCs w:val="24"/>
              </w:rPr>
              <w:t xml:space="preserve"> аденокарцинома</w:t>
            </w:r>
          </w:p>
        </w:tc>
        <w:tc>
          <w:tcPr>
            <w:tcW w:w="1407" w:type="dxa"/>
            <w:vAlign w:val="center"/>
          </w:tcPr>
          <w:p w14:paraId="2F9077D2"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lang w:val="en-US"/>
              </w:rPr>
              <w:t>2</w:t>
            </w:r>
            <w:r w:rsidRPr="003E6FB7">
              <w:rPr>
                <w:rFonts w:ascii="Times New Roman" w:hAnsi="Times New Roman" w:cs="Times New Roman"/>
                <w:color w:val="000000"/>
                <w:sz w:val="24"/>
                <w:szCs w:val="24"/>
              </w:rPr>
              <w:t xml:space="preserve"> (1.3)</w:t>
            </w:r>
          </w:p>
        </w:tc>
        <w:tc>
          <w:tcPr>
            <w:tcW w:w="1678" w:type="dxa"/>
            <w:vAlign w:val="center"/>
          </w:tcPr>
          <w:p w14:paraId="54517347" w14:textId="77777777" w:rsidR="00840DF6" w:rsidRPr="003E6FB7" w:rsidRDefault="00840DF6" w:rsidP="00840DF6">
            <w:pPr>
              <w:spacing w:after="0" w:line="240" w:lineRule="auto"/>
              <w:jc w:val="right"/>
              <w:rPr>
                <w:rFonts w:ascii="Times New Roman" w:hAnsi="Times New Roman" w:cs="Times New Roman"/>
                <w:color w:val="000000"/>
                <w:sz w:val="24"/>
                <w:szCs w:val="24"/>
                <w:lang w:val="en-US"/>
              </w:rPr>
            </w:pPr>
            <w:r w:rsidRPr="003E6FB7">
              <w:rPr>
                <w:rFonts w:ascii="Times New Roman" w:hAnsi="Times New Roman" w:cs="Times New Roman"/>
                <w:color w:val="000000"/>
                <w:sz w:val="24"/>
                <w:szCs w:val="24"/>
                <w:lang w:val="en-US"/>
              </w:rPr>
              <w:t>0 (0)</w:t>
            </w:r>
          </w:p>
        </w:tc>
        <w:tc>
          <w:tcPr>
            <w:tcW w:w="1678" w:type="dxa"/>
            <w:vAlign w:val="center"/>
          </w:tcPr>
          <w:p w14:paraId="53C04947"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lang w:val="en-US"/>
              </w:rPr>
              <w:t>2</w:t>
            </w:r>
            <w:r w:rsidRPr="003E6FB7">
              <w:rPr>
                <w:rFonts w:ascii="Times New Roman" w:hAnsi="Times New Roman" w:cs="Times New Roman"/>
                <w:color w:val="000000"/>
                <w:sz w:val="24"/>
                <w:szCs w:val="24"/>
              </w:rPr>
              <w:t xml:space="preserve"> (1.3)</w:t>
            </w:r>
          </w:p>
        </w:tc>
        <w:tc>
          <w:tcPr>
            <w:tcW w:w="917" w:type="dxa"/>
            <w:vMerge w:val="restart"/>
            <w:vAlign w:val="center"/>
          </w:tcPr>
          <w:p w14:paraId="12C80482" w14:textId="77777777" w:rsidR="00840DF6" w:rsidRPr="003E6FB7" w:rsidRDefault="00840DF6" w:rsidP="00840DF6">
            <w:pPr>
              <w:spacing w:after="0" w:line="240" w:lineRule="auto"/>
              <w:rPr>
                <w:rFonts w:ascii="Times New Roman" w:hAnsi="Times New Roman" w:cs="Times New Roman"/>
                <w:color w:val="000000"/>
                <w:sz w:val="24"/>
                <w:szCs w:val="24"/>
                <w:lang w:val="en-US"/>
              </w:rPr>
            </w:pPr>
          </w:p>
        </w:tc>
      </w:tr>
      <w:tr w:rsidR="00840DF6" w:rsidRPr="003E6FB7" w14:paraId="34B045C6" w14:textId="77777777" w:rsidTr="00272A32">
        <w:tc>
          <w:tcPr>
            <w:tcW w:w="3948" w:type="dxa"/>
            <w:vAlign w:val="center"/>
          </w:tcPr>
          <w:p w14:paraId="248E8F56" w14:textId="77777777" w:rsidR="00840DF6" w:rsidRPr="00853ACA" w:rsidRDefault="00840DF6" w:rsidP="00840DF6">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Перстневидно-</w:t>
            </w:r>
            <w:proofErr w:type="gramStart"/>
            <w:r>
              <w:rPr>
                <w:rFonts w:ascii="Times New Roman" w:hAnsi="Times New Roman" w:cs="Times New Roman"/>
                <w:color w:val="000000"/>
                <w:sz w:val="24"/>
                <w:szCs w:val="24"/>
              </w:rPr>
              <w:t>клеточная  карцинома</w:t>
            </w:r>
            <w:proofErr w:type="gramEnd"/>
          </w:p>
        </w:tc>
        <w:tc>
          <w:tcPr>
            <w:tcW w:w="1407" w:type="dxa"/>
            <w:vAlign w:val="center"/>
          </w:tcPr>
          <w:p w14:paraId="0C1DADD6"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lang w:val="en-US"/>
              </w:rPr>
              <w:t>2</w:t>
            </w:r>
            <w:r w:rsidRPr="003E6FB7">
              <w:rPr>
                <w:rFonts w:ascii="Times New Roman" w:hAnsi="Times New Roman" w:cs="Times New Roman"/>
                <w:color w:val="000000"/>
                <w:sz w:val="24"/>
                <w:szCs w:val="24"/>
              </w:rPr>
              <w:t xml:space="preserve"> (1.3)</w:t>
            </w:r>
          </w:p>
        </w:tc>
        <w:tc>
          <w:tcPr>
            <w:tcW w:w="1678" w:type="dxa"/>
            <w:vAlign w:val="center"/>
          </w:tcPr>
          <w:p w14:paraId="69A2AB2E" w14:textId="77777777" w:rsidR="00840DF6" w:rsidRPr="003E6FB7" w:rsidRDefault="00840DF6" w:rsidP="00840DF6">
            <w:pPr>
              <w:spacing w:after="0" w:line="240" w:lineRule="auto"/>
              <w:jc w:val="right"/>
              <w:rPr>
                <w:rFonts w:ascii="Times New Roman" w:hAnsi="Times New Roman" w:cs="Times New Roman"/>
                <w:color w:val="000000"/>
                <w:sz w:val="24"/>
                <w:szCs w:val="24"/>
                <w:lang w:val="en-US"/>
              </w:rPr>
            </w:pPr>
            <w:r w:rsidRPr="003E6FB7">
              <w:rPr>
                <w:rFonts w:ascii="Times New Roman" w:hAnsi="Times New Roman" w:cs="Times New Roman"/>
                <w:color w:val="000000"/>
                <w:sz w:val="24"/>
                <w:szCs w:val="24"/>
                <w:lang w:val="en-US"/>
              </w:rPr>
              <w:t>0 (0)</w:t>
            </w:r>
          </w:p>
        </w:tc>
        <w:tc>
          <w:tcPr>
            <w:tcW w:w="1678" w:type="dxa"/>
            <w:vAlign w:val="center"/>
          </w:tcPr>
          <w:p w14:paraId="208DE5A5"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lang w:val="en-US"/>
              </w:rPr>
              <w:t>2</w:t>
            </w:r>
            <w:r w:rsidRPr="003E6FB7">
              <w:rPr>
                <w:rFonts w:ascii="Times New Roman" w:hAnsi="Times New Roman" w:cs="Times New Roman"/>
                <w:color w:val="000000"/>
                <w:sz w:val="24"/>
                <w:szCs w:val="24"/>
              </w:rPr>
              <w:t xml:space="preserve"> (1.3)</w:t>
            </w:r>
          </w:p>
        </w:tc>
        <w:tc>
          <w:tcPr>
            <w:tcW w:w="917" w:type="dxa"/>
            <w:vMerge/>
            <w:vAlign w:val="center"/>
          </w:tcPr>
          <w:p w14:paraId="7EAFADEC" w14:textId="77777777" w:rsidR="00840DF6" w:rsidRPr="003E6FB7" w:rsidRDefault="00840DF6" w:rsidP="00840DF6">
            <w:pPr>
              <w:spacing w:after="0" w:line="240" w:lineRule="auto"/>
              <w:rPr>
                <w:rFonts w:ascii="Times New Roman" w:hAnsi="Times New Roman" w:cs="Times New Roman"/>
                <w:color w:val="000000"/>
                <w:sz w:val="24"/>
                <w:szCs w:val="24"/>
                <w:lang w:val="en-US"/>
              </w:rPr>
            </w:pPr>
          </w:p>
        </w:tc>
      </w:tr>
      <w:tr w:rsidR="00840DF6" w:rsidRPr="003E6FB7" w14:paraId="42CE472C" w14:textId="77777777" w:rsidTr="00272A32">
        <w:tc>
          <w:tcPr>
            <w:tcW w:w="3948" w:type="dxa"/>
            <w:vAlign w:val="center"/>
          </w:tcPr>
          <w:p w14:paraId="69718D53" w14:textId="77777777" w:rsidR="00840DF6" w:rsidRPr="00853ACA" w:rsidRDefault="00840DF6" w:rsidP="00840DF6">
            <w:pPr>
              <w:spacing w:after="0" w:line="24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Неороговевающая</w:t>
            </w:r>
            <w:proofErr w:type="spellEnd"/>
            <w:r>
              <w:rPr>
                <w:rFonts w:ascii="Times New Roman" w:hAnsi="Times New Roman" w:cs="Times New Roman"/>
                <w:color w:val="000000"/>
                <w:sz w:val="24"/>
                <w:szCs w:val="24"/>
              </w:rPr>
              <w:t xml:space="preserve"> плоскоклеточная карцинома</w:t>
            </w:r>
          </w:p>
        </w:tc>
        <w:tc>
          <w:tcPr>
            <w:tcW w:w="1407" w:type="dxa"/>
            <w:vAlign w:val="center"/>
          </w:tcPr>
          <w:p w14:paraId="4447A589"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4 (2.6)</w:t>
            </w:r>
          </w:p>
        </w:tc>
        <w:tc>
          <w:tcPr>
            <w:tcW w:w="1678" w:type="dxa"/>
            <w:vAlign w:val="center"/>
          </w:tcPr>
          <w:p w14:paraId="0BA64054"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 (0.7)</w:t>
            </w:r>
          </w:p>
        </w:tc>
        <w:tc>
          <w:tcPr>
            <w:tcW w:w="1678" w:type="dxa"/>
            <w:vAlign w:val="center"/>
          </w:tcPr>
          <w:p w14:paraId="03FE9BE7"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3 (1.9)</w:t>
            </w:r>
          </w:p>
        </w:tc>
        <w:tc>
          <w:tcPr>
            <w:tcW w:w="917" w:type="dxa"/>
            <w:vMerge/>
            <w:vAlign w:val="center"/>
          </w:tcPr>
          <w:p w14:paraId="59AFA809" w14:textId="77777777" w:rsidR="00840DF6" w:rsidRPr="003E6FB7" w:rsidRDefault="00840DF6" w:rsidP="00840DF6">
            <w:pPr>
              <w:spacing w:after="0" w:line="240" w:lineRule="auto"/>
              <w:rPr>
                <w:rFonts w:ascii="Times New Roman" w:hAnsi="Times New Roman" w:cs="Times New Roman"/>
                <w:color w:val="000000"/>
                <w:sz w:val="24"/>
                <w:szCs w:val="24"/>
                <w:lang w:val="en-US"/>
              </w:rPr>
            </w:pPr>
          </w:p>
        </w:tc>
      </w:tr>
      <w:tr w:rsidR="00840DF6" w:rsidRPr="003E6FB7" w14:paraId="362F0741" w14:textId="77777777" w:rsidTr="00481198">
        <w:tc>
          <w:tcPr>
            <w:tcW w:w="3948" w:type="dxa"/>
            <w:vAlign w:val="center"/>
          </w:tcPr>
          <w:p w14:paraId="7E8D3E05" w14:textId="77777777" w:rsidR="00840DF6" w:rsidRPr="00272A32" w:rsidRDefault="00840DF6" w:rsidP="00840DF6">
            <w:pPr>
              <w:spacing w:after="0" w:line="240" w:lineRule="auto"/>
              <w:rPr>
                <w:rFonts w:ascii="Times New Roman" w:hAnsi="Times New Roman" w:cs="Times New Roman"/>
                <w:bCs/>
                <w:color w:val="000000"/>
                <w:sz w:val="24"/>
                <w:szCs w:val="24"/>
              </w:rPr>
            </w:pPr>
            <w:r w:rsidRPr="00272A32">
              <w:rPr>
                <w:rFonts w:ascii="Times New Roman" w:hAnsi="Times New Roman" w:cs="Times New Roman"/>
                <w:bCs/>
                <w:color w:val="000000"/>
                <w:sz w:val="24"/>
                <w:szCs w:val="24"/>
              </w:rPr>
              <w:t>Семейный анамнез</w:t>
            </w:r>
          </w:p>
        </w:tc>
        <w:tc>
          <w:tcPr>
            <w:tcW w:w="5680" w:type="dxa"/>
            <w:gridSpan w:val="4"/>
            <w:vAlign w:val="center"/>
          </w:tcPr>
          <w:p w14:paraId="579625A5"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63E1C4DF" w14:textId="77777777" w:rsidTr="00272A32">
        <w:tc>
          <w:tcPr>
            <w:tcW w:w="3948" w:type="dxa"/>
            <w:vAlign w:val="center"/>
          </w:tcPr>
          <w:p w14:paraId="45361A0F" w14:textId="77777777" w:rsidR="00840DF6" w:rsidRPr="003E6FB7" w:rsidRDefault="00840DF6" w:rsidP="00840DF6">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Не отягощен</w:t>
            </w:r>
            <w:r w:rsidRPr="003E6FB7">
              <w:rPr>
                <w:rFonts w:ascii="Times New Roman" w:hAnsi="Times New Roman" w:cs="Times New Roman"/>
                <w:color w:val="000000"/>
                <w:sz w:val="24"/>
                <w:szCs w:val="24"/>
              </w:rPr>
              <w:t>/</w:t>
            </w:r>
            <w:r>
              <w:rPr>
                <w:rFonts w:ascii="Times New Roman" w:hAnsi="Times New Roman" w:cs="Times New Roman"/>
                <w:color w:val="000000"/>
                <w:sz w:val="24"/>
                <w:szCs w:val="24"/>
              </w:rPr>
              <w:t xml:space="preserve">неизвестно </w:t>
            </w:r>
          </w:p>
        </w:tc>
        <w:tc>
          <w:tcPr>
            <w:tcW w:w="1407" w:type="dxa"/>
            <w:vAlign w:val="center"/>
          </w:tcPr>
          <w:p w14:paraId="47929C4C"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102 (65.8)</w:t>
            </w:r>
          </w:p>
        </w:tc>
        <w:tc>
          <w:tcPr>
            <w:tcW w:w="1678" w:type="dxa"/>
            <w:vAlign w:val="center"/>
          </w:tcPr>
          <w:p w14:paraId="5E82EA32"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w:t>
            </w:r>
            <w:r w:rsidRPr="003E6FB7">
              <w:rPr>
                <w:rFonts w:ascii="Times New Roman" w:hAnsi="Times New Roman" w:cs="Times New Roman"/>
                <w:color w:val="000000"/>
                <w:sz w:val="24"/>
                <w:szCs w:val="24"/>
                <w:lang w:val="en-US"/>
              </w:rPr>
              <w:t>9</w:t>
            </w:r>
            <w:r w:rsidRPr="003E6FB7">
              <w:rPr>
                <w:rFonts w:ascii="Times New Roman" w:hAnsi="Times New Roman" w:cs="Times New Roman"/>
                <w:color w:val="000000"/>
                <w:sz w:val="24"/>
                <w:szCs w:val="24"/>
              </w:rPr>
              <w:t xml:space="preserve"> (1</w:t>
            </w:r>
            <w:r w:rsidRPr="003E6FB7">
              <w:rPr>
                <w:rFonts w:ascii="Times New Roman" w:hAnsi="Times New Roman" w:cs="Times New Roman"/>
                <w:color w:val="000000"/>
                <w:sz w:val="24"/>
                <w:szCs w:val="24"/>
                <w:lang w:val="en-US"/>
              </w:rPr>
              <w:t>2</w:t>
            </w:r>
            <w:r w:rsidRPr="003E6FB7">
              <w:rPr>
                <w:rFonts w:ascii="Times New Roman" w:hAnsi="Times New Roman" w:cs="Times New Roman"/>
                <w:color w:val="000000"/>
                <w:sz w:val="24"/>
                <w:szCs w:val="24"/>
              </w:rPr>
              <w:t>.3)</w:t>
            </w:r>
          </w:p>
        </w:tc>
        <w:tc>
          <w:tcPr>
            <w:tcW w:w="1678" w:type="dxa"/>
            <w:vAlign w:val="center"/>
          </w:tcPr>
          <w:p w14:paraId="5F5F7128"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8</w:t>
            </w:r>
            <w:r w:rsidRPr="003E6FB7">
              <w:rPr>
                <w:rFonts w:ascii="Times New Roman" w:hAnsi="Times New Roman" w:cs="Times New Roman"/>
                <w:color w:val="000000"/>
                <w:sz w:val="24"/>
                <w:szCs w:val="24"/>
                <w:lang w:val="en-US"/>
              </w:rPr>
              <w:t>3</w:t>
            </w:r>
            <w:r w:rsidRPr="003E6FB7">
              <w:rPr>
                <w:rFonts w:ascii="Times New Roman" w:hAnsi="Times New Roman" w:cs="Times New Roman"/>
                <w:color w:val="000000"/>
                <w:sz w:val="24"/>
                <w:szCs w:val="24"/>
              </w:rPr>
              <w:t xml:space="preserve"> (5</w:t>
            </w:r>
            <w:r w:rsidRPr="003E6FB7">
              <w:rPr>
                <w:rFonts w:ascii="Times New Roman" w:hAnsi="Times New Roman" w:cs="Times New Roman"/>
                <w:color w:val="000000"/>
                <w:sz w:val="24"/>
                <w:szCs w:val="24"/>
                <w:lang w:val="en-US"/>
              </w:rPr>
              <w:t>3</w:t>
            </w:r>
            <w:r w:rsidRPr="003E6FB7">
              <w:rPr>
                <w:rFonts w:ascii="Times New Roman" w:hAnsi="Times New Roman" w:cs="Times New Roman"/>
                <w:color w:val="000000"/>
                <w:sz w:val="24"/>
                <w:szCs w:val="24"/>
              </w:rPr>
              <w:t>.5)</w:t>
            </w:r>
          </w:p>
        </w:tc>
        <w:tc>
          <w:tcPr>
            <w:tcW w:w="917" w:type="dxa"/>
            <w:vMerge w:val="restart"/>
            <w:vAlign w:val="center"/>
          </w:tcPr>
          <w:p w14:paraId="6B84E212" w14:textId="77777777" w:rsidR="00840DF6" w:rsidRPr="003E6FB7" w:rsidRDefault="00840DF6" w:rsidP="00840DF6">
            <w:pPr>
              <w:spacing w:after="0" w:line="240" w:lineRule="auto"/>
              <w:rPr>
                <w:rFonts w:ascii="Times New Roman" w:hAnsi="Times New Roman" w:cs="Times New Roman"/>
                <w:color w:val="000000"/>
                <w:sz w:val="24"/>
                <w:szCs w:val="24"/>
              </w:rPr>
            </w:pPr>
            <w:r w:rsidRPr="003E6FB7">
              <w:rPr>
                <w:rFonts w:ascii="Times New Roman" w:hAnsi="Times New Roman" w:cs="Times New Roman"/>
                <w:color w:val="000000"/>
                <w:sz w:val="24"/>
                <w:szCs w:val="24"/>
              </w:rPr>
              <w:t>0.831</w:t>
            </w:r>
          </w:p>
        </w:tc>
      </w:tr>
      <w:tr w:rsidR="00840DF6" w:rsidRPr="003E6FB7" w14:paraId="3F3A1C65" w14:textId="77777777" w:rsidTr="00272A32">
        <w:tc>
          <w:tcPr>
            <w:tcW w:w="3948" w:type="dxa"/>
            <w:vAlign w:val="center"/>
          </w:tcPr>
          <w:p w14:paraId="674A946C" w14:textId="77777777" w:rsidR="00840DF6" w:rsidRPr="003E6FB7" w:rsidRDefault="00840DF6" w:rsidP="00840DF6">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Отягощен </w:t>
            </w:r>
          </w:p>
        </w:tc>
        <w:tc>
          <w:tcPr>
            <w:tcW w:w="1407" w:type="dxa"/>
            <w:vAlign w:val="center"/>
          </w:tcPr>
          <w:p w14:paraId="332CE547"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53 (34.2)</w:t>
            </w:r>
          </w:p>
        </w:tc>
        <w:tc>
          <w:tcPr>
            <w:tcW w:w="1678" w:type="dxa"/>
            <w:vAlign w:val="center"/>
          </w:tcPr>
          <w:p w14:paraId="5C6499CD"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w:t>
            </w:r>
            <w:r w:rsidRPr="003E6FB7">
              <w:rPr>
                <w:rFonts w:ascii="Times New Roman" w:hAnsi="Times New Roman" w:cs="Times New Roman"/>
                <w:color w:val="000000"/>
                <w:sz w:val="24"/>
                <w:szCs w:val="24"/>
                <w:lang w:val="en-US"/>
              </w:rPr>
              <w:t>1</w:t>
            </w:r>
            <w:r w:rsidRPr="003E6FB7">
              <w:rPr>
                <w:rFonts w:ascii="Times New Roman" w:hAnsi="Times New Roman" w:cs="Times New Roman"/>
                <w:color w:val="000000"/>
                <w:sz w:val="24"/>
                <w:szCs w:val="24"/>
              </w:rPr>
              <w:t xml:space="preserve"> (</w:t>
            </w:r>
            <w:r w:rsidRPr="003E6FB7">
              <w:rPr>
                <w:rFonts w:ascii="Times New Roman" w:hAnsi="Times New Roman" w:cs="Times New Roman"/>
                <w:color w:val="000000"/>
                <w:sz w:val="24"/>
                <w:szCs w:val="24"/>
                <w:lang w:val="en-US"/>
              </w:rPr>
              <w:t>7</w:t>
            </w:r>
            <w:r w:rsidRPr="003E6FB7">
              <w:rPr>
                <w:rFonts w:ascii="Times New Roman" w:hAnsi="Times New Roman" w:cs="Times New Roman"/>
                <w:color w:val="000000"/>
                <w:sz w:val="24"/>
                <w:szCs w:val="24"/>
              </w:rPr>
              <w:t>.</w:t>
            </w:r>
            <w:r w:rsidRPr="003E6FB7">
              <w:rPr>
                <w:rFonts w:ascii="Times New Roman" w:hAnsi="Times New Roman" w:cs="Times New Roman"/>
                <w:color w:val="000000"/>
                <w:sz w:val="24"/>
                <w:szCs w:val="24"/>
                <w:lang w:val="en-US"/>
              </w:rPr>
              <w:t>1</w:t>
            </w:r>
            <w:r w:rsidRPr="003E6FB7">
              <w:rPr>
                <w:rFonts w:ascii="Times New Roman" w:hAnsi="Times New Roman" w:cs="Times New Roman"/>
                <w:color w:val="000000"/>
                <w:sz w:val="24"/>
                <w:szCs w:val="24"/>
              </w:rPr>
              <w:t>)</w:t>
            </w:r>
          </w:p>
        </w:tc>
        <w:tc>
          <w:tcPr>
            <w:tcW w:w="1678" w:type="dxa"/>
            <w:vAlign w:val="center"/>
          </w:tcPr>
          <w:p w14:paraId="1A6D327B"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4</w:t>
            </w:r>
            <w:r w:rsidRPr="003E6FB7">
              <w:rPr>
                <w:rFonts w:ascii="Times New Roman" w:hAnsi="Times New Roman" w:cs="Times New Roman"/>
                <w:color w:val="000000"/>
                <w:sz w:val="24"/>
                <w:szCs w:val="24"/>
                <w:lang w:val="en-US"/>
              </w:rPr>
              <w:t>2</w:t>
            </w:r>
            <w:r w:rsidRPr="003E6FB7">
              <w:rPr>
                <w:rFonts w:ascii="Times New Roman" w:hAnsi="Times New Roman" w:cs="Times New Roman"/>
                <w:color w:val="000000"/>
                <w:sz w:val="24"/>
                <w:szCs w:val="24"/>
              </w:rPr>
              <w:t xml:space="preserve"> (27.</w:t>
            </w:r>
            <w:r w:rsidRPr="003E6FB7">
              <w:rPr>
                <w:rFonts w:ascii="Times New Roman" w:hAnsi="Times New Roman" w:cs="Times New Roman"/>
                <w:color w:val="000000"/>
                <w:sz w:val="24"/>
                <w:szCs w:val="24"/>
                <w:lang w:val="en-US"/>
              </w:rPr>
              <w:t>1</w:t>
            </w:r>
            <w:r w:rsidRPr="003E6FB7">
              <w:rPr>
                <w:rFonts w:ascii="Times New Roman" w:hAnsi="Times New Roman" w:cs="Times New Roman"/>
                <w:color w:val="000000"/>
                <w:sz w:val="24"/>
                <w:szCs w:val="24"/>
              </w:rPr>
              <w:t>)</w:t>
            </w:r>
          </w:p>
        </w:tc>
        <w:tc>
          <w:tcPr>
            <w:tcW w:w="917" w:type="dxa"/>
            <w:vMerge/>
            <w:vAlign w:val="center"/>
          </w:tcPr>
          <w:p w14:paraId="6A364676"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2EBDBD9D" w14:textId="77777777" w:rsidTr="00272A32">
        <w:tc>
          <w:tcPr>
            <w:tcW w:w="3948" w:type="dxa"/>
            <w:vAlign w:val="center"/>
          </w:tcPr>
          <w:p w14:paraId="33602E60" w14:textId="77777777" w:rsidR="00840DF6" w:rsidRPr="003E6FB7" w:rsidRDefault="00840DF6" w:rsidP="00840DF6">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Примечание </w:t>
            </w:r>
          </w:p>
        </w:tc>
        <w:tc>
          <w:tcPr>
            <w:tcW w:w="1407" w:type="dxa"/>
            <w:vAlign w:val="center"/>
          </w:tcPr>
          <w:p w14:paraId="0BDFF0FF" w14:textId="77777777" w:rsidR="00840DF6" w:rsidRPr="003E6FB7" w:rsidRDefault="00840DF6" w:rsidP="00840DF6">
            <w:pPr>
              <w:spacing w:after="0" w:line="240" w:lineRule="auto"/>
              <w:rPr>
                <w:rFonts w:ascii="Times New Roman" w:hAnsi="Times New Roman" w:cs="Times New Roman"/>
                <w:color w:val="00B050"/>
                <w:sz w:val="24"/>
                <w:szCs w:val="24"/>
              </w:rPr>
            </w:pPr>
          </w:p>
        </w:tc>
        <w:tc>
          <w:tcPr>
            <w:tcW w:w="1678" w:type="dxa"/>
            <w:vAlign w:val="center"/>
          </w:tcPr>
          <w:p w14:paraId="292D0B21" w14:textId="77777777" w:rsidR="00840DF6" w:rsidRPr="003E6FB7" w:rsidRDefault="00840DF6" w:rsidP="00840DF6">
            <w:pPr>
              <w:spacing w:after="0" w:line="240" w:lineRule="auto"/>
              <w:rPr>
                <w:rFonts w:ascii="Times New Roman" w:hAnsi="Times New Roman" w:cs="Times New Roman"/>
                <w:color w:val="000000"/>
                <w:sz w:val="24"/>
                <w:szCs w:val="24"/>
              </w:rPr>
            </w:pPr>
          </w:p>
        </w:tc>
        <w:tc>
          <w:tcPr>
            <w:tcW w:w="1678" w:type="dxa"/>
            <w:vAlign w:val="center"/>
          </w:tcPr>
          <w:p w14:paraId="4010B613" w14:textId="77777777" w:rsidR="00840DF6" w:rsidRPr="003E6FB7" w:rsidRDefault="00840DF6" w:rsidP="00840DF6">
            <w:pPr>
              <w:spacing w:after="0" w:line="240" w:lineRule="auto"/>
              <w:rPr>
                <w:rFonts w:ascii="Times New Roman" w:hAnsi="Times New Roman" w:cs="Times New Roman"/>
                <w:color w:val="000000"/>
                <w:sz w:val="24"/>
                <w:szCs w:val="24"/>
              </w:rPr>
            </w:pPr>
          </w:p>
        </w:tc>
        <w:tc>
          <w:tcPr>
            <w:tcW w:w="917" w:type="dxa"/>
            <w:vAlign w:val="center"/>
          </w:tcPr>
          <w:p w14:paraId="5C25BC82" w14:textId="77777777" w:rsidR="00840DF6" w:rsidRPr="003E6FB7" w:rsidRDefault="00840DF6" w:rsidP="00840DF6">
            <w:pPr>
              <w:spacing w:after="0" w:line="240" w:lineRule="auto"/>
              <w:rPr>
                <w:rFonts w:ascii="Times New Roman" w:hAnsi="Times New Roman" w:cs="Times New Roman"/>
                <w:color w:val="000000"/>
                <w:sz w:val="24"/>
                <w:szCs w:val="24"/>
              </w:rPr>
            </w:pPr>
          </w:p>
        </w:tc>
      </w:tr>
      <w:tr w:rsidR="00840DF6" w:rsidRPr="003E6FB7" w14:paraId="36EC8DC1" w14:textId="77777777" w:rsidTr="00272A32">
        <w:tc>
          <w:tcPr>
            <w:tcW w:w="3948" w:type="dxa"/>
            <w:vAlign w:val="center"/>
          </w:tcPr>
          <w:p w14:paraId="40200993" w14:textId="77777777" w:rsidR="00840DF6" w:rsidRPr="003E6FB7" w:rsidRDefault="00840DF6" w:rsidP="00840DF6">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КРР в семейном анамнезе</w:t>
            </w:r>
          </w:p>
        </w:tc>
        <w:tc>
          <w:tcPr>
            <w:tcW w:w="1407" w:type="dxa"/>
            <w:vAlign w:val="center"/>
          </w:tcPr>
          <w:p w14:paraId="281C2891" w14:textId="77777777" w:rsidR="00840DF6" w:rsidRPr="003E6FB7" w:rsidRDefault="00840DF6" w:rsidP="00840DF6">
            <w:pPr>
              <w:spacing w:after="0" w:line="240" w:lineRule="auto"/>
              <w:jc w:val="right"/>
              <w:rPr>
                <w:rFonts w:ascii="Times New Roman" w:hAnsi="Times New Roman" w:cs="Times New Roman"/>
                <w:sz w:val="24"/>
                <w:szCs w:val="24"/>
              </w:rPr>
            </w:pPr>
            <w:r w:rsidRPr="003E6FB7">
              <w:rPr>
                <w:rFonts w:ascii="Times New Roman" w:hAnsi="Times New Roman" w:cs="Times New Roman"/>
                <w:sz w:val="24"/>
                <w:szCs w:val="24"/>
              </w:rPr>
              <w:t>15 (9.7)</w:t>
            </w:r>
          </w:p>
        </w:tc>
        <w:tc>
          <w:tcPr>
            <w:tcW w:w="1678" w:type="dxa"/>
            <w:vAlign w:val="center"/>
          </w:tcPr>
          <w:p w14:paraId="5B4D062F"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5 (3.2)</w:t>
            </w:r>
          </w:p>
        </w:tc>
        <w:tc>
          <w:tcPr>
            <w:tcW w:w="1678" w:type="dxa"/>
            <w:vAlign w:val="center"/>
          </w:tcPr>
          <w:p w14:paraId="34F32C2A"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10 (6.5)</w:t>
            </w:r>
          </w:p>
        </w:tc>
        <w:tc>
          <w:tcPr>
            <w:tcW w:w="917" w:type="dxa"/>
            <w:vAlign w:val="center"/>
          </w:tcPr>
          <w:p w14:paraId="6FF22118" w14:textId="77777777" w:rsidR="00840DF6" w:rsidRPr="003E6FB7" w:rsidRDefault="00840DF6" w:rsidP="00840DF6">
            <w:pPr>
              <w:spacing w:after="0" w:line="240" w:lineRule="auto"/>
              <w:jc w:val="right"/>
              <w:rPr>
                <w:rFonts w:ascii="Times New Roman" w:hAnsi="Times New Roman" w:cs="Times New Roman"/>
                <w:color w:val="000000"/>
                <w:sz w:val="24"/>
                <w:szCs w:val="24"/>
              </w:rPr>
            </w:pPr>
          </w:p>
        </w:tc>
      </w:tr>
      <w:tr w:rsidR="00840DF6" w:rsidRPr="003E6FB7" w14:paraId="5F502145" w14:textId="77777777" w:rsidTr="00272A32">
        <w:tc>
          <w:tcPr>
            <w:tcW w:w="3948" w:type="dxa"/>
            <w:vAlign w:val="center"/>
          </w:tcPr>
          <w:p w14:paraId="2C06FEA7" w14:textId="77777777" w:rsidR="00840DF6" w:rsidRPr="00853ACA" w:rsidRDefault="00840DF6" w:rsidP="00840DF6">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Другие ЗН в семейном анамнезе</w:t>
            </w:r>
          </w:p>
        </w:tc>
        <w:tc>
          <w:tcPr>
            <w:tcW w:w="1407" w:type="dxa"/>
            <w:vAlign w:val="center"/>
          </w:tcPr>
          <w:p w14:paraId="236428D5" w14:textId="77777777" w:rsidR="00840DF6" w:rsidRPr="003E6FB7" w:rsidRDefault="00840DF6" w:rsidP="00840DF6">
            <w:pPr>
              <w:spacing w:after="0" w:line="240" w:lineRule="auto"/>
              <w:jc w:val="right"/>
              <w:rPr>
                <w:rFonts w:ascii="Times New Roman" w:hAnsi="Times New Roman" w:cs="Times New Roman"/>
                <w:sz w:val="24"/>
                <w:szCs w:val="24"/>
              </w:rPr>
            </w:pPr>
            <w:r w:rsidRPr="003E6FB7">
              <w:rPr>
                <w:rFonts w:ascii="Times New Roman" w:hAnsi="Times New Roman" w:cs="Times New Roman"/>
                <w:sz w:val="24"/>
                <w:szCs w:val="24"/>
              </w:rPr>
              <w:t>38 (24.5)</w:t>
            </w:r>
          </w:p>
        </w:tc>
        <w:tc>
          <w:tcPr>
            <w:tcW w:w="1678" w:type="dxa"/>
            <w:vAlign w:val="center"/>
          </w:tcPr>
          <w:p w14:paraId="547F36E3"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lang w:val="en-US"/>
              </w:rPr>
              <w:t>6</w:t>
            </w:r>
            <w:r w:rsidRPr="003E6FB7">
              <w:rPr>
                <w:rFonts w:ascii="Times New Roman" w:hAnsi="Times New Roman" w:cs="Times New Roman"/>
                <w:color w:val="000000"/>
                <w:sz w:val="24"/>
                <w:szCs w:val="24"/>
              </w:rPr>
              <w:t xml:space="preserve"> (3.9)</w:t>
            </w:r>
          </w:p>
        </w:tc>
        <w:tc>
          <w:tcPr>
            <w:tcW w:w="1678" w:type="dxa"/>
            <w:vAlign w:val="center"/>
          </w:tcPr>
          <w:p w14:paraId="2F69958E"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3</w:t>
            </w:r>
            <w:r w:rsidRPr="003E6FB7">
              <w:rPr>
                <w:rFonts w:ascii="Times New Roman" w:hAnsi="Times New Roman" w:cs="Times New Roman"/>
                <w:color w:val="000000"/>
                <w:sz w:val="24"/>
                <w:szCs w:val="24"/>
                <w:lang w:val="en-US"/>
              </w:rPr>
              <w:t>2</w:t>
            </w:r>
            <w:r w:rsidRPr="003E6FB7">
              <w:rPr>
                <w:rFonts w:ascii="Times New Roman" w:hAnsi="Times New Roman" w:cs="Times New Roman"/>
                <w:color w:val="000000"/>
                <w:sz w:val="24"/>
                <w:szCs w:val="24"/>
              </w:rPr>
              <w:t xml:space="preserve"> (2</w:t>
            </w:r>
            <w:r w:rsidRPr="003E6FB7">
              <w:rPr>
                <w:rFonts w:ascii="Times New Roman" w:hAnsi="Times New Roman" w:cs="Times New Roman"/>
                <w:color w:val="000000"/>
                <w:sz w:val="24"/>
                <w:szCs w:val="24"/>
                <w:lang w:val="en-US"/>
              </w:rPr>
              <w:t>0</w:t>
            </w:r>
            <w:r w:rsidRPr="003E6FB7">
              <w:rPr>
                <w:rFonts w:ascii="Times New Roman" w:hAnsi="Times New Roman" w:cs="Times New Roman"/>
                <w:color w:val="000000"/>
                <w:sz w:val="24"/>
                <w:szCs w:val="24"/>
              </w:rPr>
              <w:t>.</w:t>
            </w:r>
            <w:r w:rsidRPr="003E6FB7">
              <w:rPr>
                <w:rFonts w:ascii="Times New Roman" w:hAnsi="Times New Roman" w:cs="Times New Roman"/>
                <w:color w:val="000000"/>
                <w:sz w:val="24"/>
                <w:szCs w:val="24"/>
                <w:lang w:val="en-US"/>
              </w:rPr>
              <w:t>6</w:t>
            </w:r>
            <w:r w:rsidRPr="003E6FB7">
              <w:rPr>
                <w:rFonts w:ascii="Times New Roman" w:hAnsi="Times New Roman" w:cs="Times New Roman"/>
                <w:color w:val="000000"/>
                <w:sz w:val="24"/>
                <w:szCs w:val="24"/>
              </w:rPr>
              <w:t>)</w:t>
            </w:r>
          </w:p>
        </w:tc>
        <w:tc>
          <w:tcPr>
            <w:tcW w:w="917" w:type="dxa"/>
            <w:vAlign w:val="center"/>
          </w:tcPr>
          <w:p w14:paraId="009B426E" w14:textId="77777777" w:rsidR="00840DF6" w:rsidRPr="003E6FB7" w:rsidRDefault="00840DF6" w:rsidP="00840DF6">
            <w:pPr>
              <w:spacing w:after="0" w:line="240" w:lineRule="auto"/>
              <w:rPr>
                <w:rFonts w:ascii="Times New Roman" w:hAnsi="Times New Roman" w:cs="Times New Roman"/>
                <w:color w:val="000000"/>
                <w:sz w:val="24"/>
                <w:szCs w:val="24"/>
                <w:lang w:val="en-US"/>
              </w:rPr>
            </w:pPr>
          </w:p>
        </w:tc>
      </w:tr>
      <w:tr w:rsidR="00840DF6" w:rsidRPr="003E6FB7" w14:paraId="7384C704" w14:textId="77777777" w:rsidTr="00272A32">
        <w:tc>
          <w:tcPr>
            <w:tcW w:w="3948" w:type="dxa"/>
            <w:vAlign w:val="center"/>
          </w:tcPr>
          <w:p w14:paraId="20192D76" w14:textId="77777777" w:rsidR="00840DF6" w:rsidRPr="003E6FB7" w:rsidRDefault="00840DF6" w:rsidP="00840DF6">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Первично-множественные опухоли</w:t>
            </w:r>
          </w:p>
        </w:tc>
        <w:tc>
          <w:tcPr>
            <w:tcW w:w="1407" w:type="dxa"/>
            <w:vAlign w:val="center"/>
          </w:tcPr>
          <w:p w14:paraId="00F1BB32"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rPr>
              <w:t>10 (6.</w:t>
            </w:r>
            <w:r w:rsidRPr="003E6FB7">
              <w:rPr>
                <w:rFonts w:ascii="Times New Roman" w:hAnsi="Times New Roman" w:cs="Times New Roman"/>
                <w:color w:val="000000"/>
                <w:sz w:val="24"/>
                <w:szCs w:val="24"/>
                <w:lang w:val="en-US"/>
              </w:rPr>
              <w:t>4</w:t>
            </w:r>
            <w:r w:rsidRPr="003E6FB7">
              <w:rPr>
                <w:rFonts w:ascii="Times New Roman" w:hAnsi="Times New Roman" w:cs="Times New Roman"/>
                <w:color w:val="000000"/>
                <w:sz w:val="24"/>
                <w:szCs w:val="24"/>
              </w:rPr>
              <w:t>)</w:t>
            </w:r>
          </w:p>
        </w:tc>
        <w:tc>
          <w:tcPr>
            <w:tcW w:w="1678" w:type="dxa"/>
            <w:vAlign w:val="center"/>
          </w:tcPr>
          <w:p w14:paraId="54A730E6"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lang w:val="en-US"/>
              </w:rPr>
              <w:t>5</w:t>
            </w:r>
            <w:r w:rsidRPr="003E6FB7">
              <w:rPr>
                <w:rFonts w:ascii="Times New Roman" w:hAnsi="Times New Roman" w:cs="Times New Roman"/>
                <w:color w:val="000000"/>
                <w:sz w:val="24"/>
                <w:szCs w:val="24"/>
              </w:rPr>
              <w:t xml:space="preserve"> (</w:t>
            </w:r>
            <w:r w:rsidRPr="003E6FB7">
              <w:rPr>
                <w:rFonts w:ascii="Times New Roman" w:hAnsi="Times New Roman" w:cs="Times New Roman"/>
                <w:color w:val="000000"/>
                <w:sz w:val="24"/>
                <w:szCs w:val="24"/>
                <w:lang w:val="en-US"/>
              </w:rPr>
              <w:t>3</w:t>
            </w:r>
            <w:r w:rsidRPr="003E6FB7">
              <w:rPr>
                <w:rFonts w:ascii="Times New Roman" w:hAnsi="Times New Roman" w:cs="Times New Roman"/>
                <w:color w:val="000000"/>
                <w:sz w:val="24"/>
                <w:szCs w:val="24"/>
              </w:rPr>
              <w:t>.</w:t>
            </w:r>
            <w:r w:rsidRPr="003E6FB7">
              <w:rPr>
                <w:rFonts w:ascii="Times New Roman" w:hAnsi="Times New Roman" w:cs="Times New Roman"/>
                <w:color w:val="000000"/>
                <w:sz w:val="24"/>
                <w:szCs w:val="24"/>
                <w:lang w:val="en-US"/>
              </w:rPr>
              <w:t>2</w:t>
            </w:r>
            <w:r w:rsidRPr="003E6FB7">
              <w:rPr>
                <w:rFonts w:ascii="Times New Roman" w:hAnsi="Times New Roman" w:cs="Times New Roman"/>
                <w:color w:val="000000"/>
                <w:sz w:val="24"/>
                <w:szCs w:val="24"/>
              </w:rPr>
              <w:t>)</w:t>
            </w:r>
          </w:p>
        </w:tc>
        <w:tc>
          <w:tcPr>
            <w:tcW w:w="1678" w:type="dxa"/>
            <w:vAlign w:val="center"/>
          </w:tcPr>
          <w:p w14:paraId="2D0BC930" w14:textId="77777777" w:rsidR="00840DF6" w:rsidRPr="003E6FB7" w:rsidRDefault="00840DF6" w:rsidP="00840DF6">
            <w:pPr>
              <w:spacing w:after="0" w:line="240" w:lineRule="auto"/>
              <w:jc w:val="right"/>
              <w:rPr>
                <w:rFonts w:ascii="Times New Roman" w:hAnsi="Times New Roman" w:cs="Times New Roman"/>
                <w:color w:val="000000"/>
                <w:sz w:val="24"/>
                <w:szCs w:val="24"/>
              </w:rPr>
            </w:pPr>
            <w:r w:rsidRPr="003E6FB7">
              <w:rPr>
                <w:rFonts w:ascii="Times New Roman" w:hAnsi="Times New Roman" w:cs="Times New Roman"/>
                <w:color w:val="000000"/>
                <w:sz w:val="24"/>
                <w:szCs w:val="24"/>
                <w:lang w:val="en-US"/>
              </w:rPr>
              <w:t>5</w:t>
            </w:r>
            <w:r w:rsidRPr="003E6FB7">
              <w:rPr>
                <w:rFonts w:ascii="Times New Roman" w:hAnsi="Times New Roman" w:cs="Times New Roman"/>
                <w:color w:val="000000"/>
                <w:sz w:val="24"/>
                <w:szCs w:val="24"/>
              </w:rPr>
              <w:t xml:space="preserve"> (3.</w:t>
            </w:r>
            <w:r w:rsidRPr="003E6FB7">
              <w:rPr>
                <w:rFonts w:ascii="Times New Roman" w:hAnsi="Times New Roman" w:cs="Times New Roman"/>
                <w:color w:val="000000"/>
                <w:sz w:val="24"/>
                <w:szCs w:val="24"/>
                <w:lang w:val="en-US"/>
              </w:rPr>
              <w:t>2</w:t>
            </w:r>
            <w:r w:rsidRPr="003E6FB7">
              <w:rPr>
                <w:rFonts w:ascii="Times New Roman" w:hAnsi="Times New Roman" w:cs="Times New Roman"/>
                <w:color w:val="000000"/>
                <w:sz w:val="24"/>
                <w:szCs w:val="24"/>
              </w:rPr>
              <w:t>)</w:t>
            </w:r>
          </w:p>
        </w:tc>
        <w:tc>
          <w:tcPr>
            <w:tcW w:w="917" w:type="dxa"/>
            <w:vAlign w:val="center"/>
          </w:tcPr>
          <w:p w14:paraId="38320F61" w14:textId="77777777" w:rsidR="00840DF6" w:rsidRPr="003E6FB7" w:rsidRDefault="00840DF6" w:rsidP="00840DF6">
            <w:pPr>
              <w:spacing w:after="0" w:line="240" w:lineRule="auto"/>
              <w:rPr>
                <w:rFonts w:ascii="Times New Roman" w:hAnsi="Times New Roman" w:cs="Times New Roman"/>
                <w:color w:val="000000"/>
                <w:sz w:val="24"/>
                <w:szCs w:val="24"/>
              </w:rPr>
            </w:pPr>
          </w:p>
        </w:tc>
      </w:tr>
    </w:tbl>
    <w:p w14:paraId="47D3C8EF" w14:textId="77777777" w:rsidR="005D25E1" w:rsidRDefault="005D25E1" w:rsidP="005D25E1">
      <w:pPr>
        <w:spacing w:after="0" w:line="240" w:lineRule="auto"/>
        <w:ind w:firstLine="709"/>
        <w:jc w:val="both"/>
        <w:rPr>
          <w:rFonts w:ascii="Times New Roman" w:hAnsi="Times New Roman" w:cs="Times New Roman"/>
          <w:sz w:val="28"/>
          <w:szCs w:val="28"/>
        </w:rPr>
      </w:pPr>
    </w:p>
    <w:p w14:paraId="22D042A1" w14:textId="25FEDC62" w:rsidR="005D25E1" w:rsidRDefault="005D25E1" w:rsidP="005D25E1">
      <w:pPr>
        <w:spacing w:after="0" w:line="240" w:lineRule="auto"/>
        <w:ind w:firstLine="709"/>
        <w:jc w:val="both"/>
        <w:rPr>
          <w:rFonts w:ascii="Times New Roman" w:hAnsi="Times New Roman" w:cs="Times New Roman"/>
          <w:sz w:val="28"/>
          <w:szCs w:val="28"/>
        </w:rPr>
      </w:pPr>
      <w:r w:rsidRPr="00F51466">
        <w:rPr>
          <w:rFonts w:ascii="Times New Roman" w:hAnsi="Times New Roman" w:cs="Times New Roman"/>
          <w:sz w:val="28"/>
          <w:szCs w:val="28"/>
        </w:rPr>
        <w:t>Среди носителей ПВ</w:t>
      </w:r>
      <w:r>
        <w:rPr>
          <w:rFonts w:ascii="Times New Roman" w:hAnsi="Times New Roman" w:cs="Times New Roman"/>
          <w:sz w:val="28"/>
          <w:szCs w:val="28"/>
        </w:rPr>
        <w:t>, ассоциированных с КРР и другими видами рака,</w:t>
      </w:r>
      <w:r w:rsidRPr="00F51466">
        <w:rPr>
          <w:rFonts w:ascii="Times New Roman" w:hAnsi="Times New Roman" w:cs="Times New Roman"/>
          <w:sz w:val="28"/>
          <w:szCs w:val="28"/>
        </w:rPr>
        <w:t xml:space="preserve"> преобладали пациенты молодого возраста: количество пациентов в подгруппе 18-44 лет в 2 раза превысило количество пациентов в подгруппе 45-59 лет, и в 2.5 раза – количество пациентов в подгруппе 60-74 лет; данная закономерность не отмечена среди пациентов–не носителей ПВ (</w:t>
      </w:r>
      <w:r w:rsidRPr="00F51466">
        <w:rPr>
          <w:rFonts w:ascii="Times New Roman" w:hAnsi="Times New Roman" w:cs="Times New Roman"/>
          <w:i/>
          <w:iCs/>
          <w:sz w:val="28"/>
          <w:szCs w:val="28"/>
        </w:rPr>
        <w:t>р</w:t>
      </w:r>
      <w:r w:rsidRPr="00F51466">
        <w:rPr>
          <w:rFonts w:ascii="Times New Roman" w:hAnsi="Times New Roman" w:cs="Times New Roman"/>
          <w:sz w:val="28"/>
          <w:szCs w:val="28"/>
        </w:rPr>
        <w:t>=0.184)</w:t>
      </w:r>
      <w:r w:rsidR="00A4227A">
        <w:rPr>
          <w:rFonts w:ascii="Times New Roman" w:hAnsi="Times New Roman" w:cs="Times New Roman"/>
          <w:sz w:val="28"/>
          <w:szCs w:val="28"/>
        </w:rPr>
        <w:t xml:space="preserve"> (рис. 8)</w:t>
      </w:r>
      <w:r w:rsidRPr="00F51466">
        <w:rPr>
          <w:rFonts w:ascii="Times New Roman" w:hAnsi="Times New Roman" w:cs="Times New Roman"/>
          <w:sz w:val="28"/>
          <w:szCs w:val="28"/>
        </w:rPr>
        <w:t xml:space="preserve">. </w:t>
      </w:r>
    </w:p>
    <w:p w14:paraId="29F98963" w14:textId="77777777" w:rsidR="00582A5C" w:rsidRDefault="00582A5C" w:rsidP="005D25E1">
      <w:pPr>
        <w:spacing w:after="0" w:line="240" w:lineRule="auto"/>
        <w:ind w:firstLine="709"/>
        <w:jc w:val="both"/>
        <w:rPr>
          <w:rFonts w:ascii="Times New Roman" w:hAnsi="Times New Roman" w:cs="Times New Roman"/>
          <w:sz w:val="28"/>
          <w:szCs w:val="28"/>
        </w:rPr>
      </w:pPr>
    </w:p>
    <w:p w14:paraId="124A1782" w14:textId="65DC648D" w:rsidR="0062012C" w:rsidRDefault="0062012C" w:rsidP="0062012C">
      <w:pPr>
        <w:spacing w:after="0" w:line="240" w:lineRule="auto"/>
        <w:ind w:firstLine="709"/>
        <w:jc w:val="center"/>
        <w:rPr>
          <w:rFonts w:ascii="Times New Roman" w:hAnsi="Times New Roman" w:cs="Times New Roman"/>
          <w:sz w:val="28"/>
          <w:szCs w:val="28"/>
        </w:rPr>
      </w:pPr>
      <w:r>
        <w:rPr>
          <w:noProof/>
        </w:rPr>
        <w:drawing>
          <wp:inline distT="0" distB="0" distL="0" distR="0" wp14:anchorId="530A71C1" wp14:editId="52BACE9B">
            <wp:extent cx="4297680" cy="3266597"/>
            <wp:effectExtent l="0" t="0" r="7620" b="0"/>
            <wp:docPr id="1339341534" name="Рисунок 1339341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18" cstate="print">
                      <a:extLst>
                        <a:ext uri="{28A0092B-C50C-407E-A947-70E740481C1C}">
                          <a14:useLocalDpi xmlns:a14="http://schemas.microsoft.com/office/drawing/2010/main" val="0"/>
                        </a:ext>
                      </a:extLst>
                    </a:blip>
                    <a:srcRect r="65958"/>
                    <a:stretch>
                      <a:fillRect/>
                    </a:stretch>
                  </pic:blipFill>
                  <pic:spPr bwMode="auto">
                    <a:xfrm>
                      <a:off x="0" y="0"/>
                      <a:ext cx="4307235" cy="3273859"/>
                    </a:xfrm>
                    <a:prstGeom prst="rect">
                      <a:avLst/>
                    </a:prstGeom>
                    <a:ln>
                      <a:noFill/>
                    </a:ln>
                    <a:extLst>
                      <a:ext uri="{53640926-AAD7-44D8-BBD7-CCE9431645EC}">
                        <a14:shadowObscured xmlns:a14="http://schemas.microsoft.com/office/drawing/2010/main"/>
                      </a:ext>
                    </a:extLst>
                  </pic:spPr>
                </pic:pic>
              </a:graphicData>
            </a:graphic>
          </wp:inline>
        </w:drawing>
      </w:r>
    </w:p>
    <w:p w14:paraId="070689B9" w14:textId="2D1B5ADF" w:rsidR="0062012C" w:rsidRDefault="0062012C" w:rsidP="0062012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 7 – Возраста пациентов из группы исследования</w:t>
      </w:r>
    </w:p>
    <w:p w14:paraId="5A7FCDD2" w14:textId="6AE813BF" w:rsidR="00814A81" w:rsidRPr="00F3181A" w:rsidRDefault="004C2423" w:rsidP="004C2423">
      <w:pPr>
        <w:pStyle w:val="Compact"/>
        <w:ind w:firstLine="709"/>
        <w:rPr>
          <w:rFonts w:ascii="Times New Roman" w:hAnsi="Times New Roman" w:cs="Times New Roman"/>
          <w:sz w:val="28"/>
          <w:szCs w:val="28"/>
          <w:lang w:val="ru-RU"/>
        </w:rPr>
      </w:pPr>
      <w:bookmarkStart w:id="19" w:name="_Hlk232269484"/>
      <w:r>
        <w:rPr>
          <w:rFonts w:ascii="Times New Roman" w:hAnsi="Times New Roman" w:cs="Times New Roman"/>
          <w:lang w:val="ru-RU"/>
        </w:rPr>
        <w:t>Примечание: ч</w:t>
      </w:r>
      <w:r w:rsidRPr="004C2423">
        <w:rPr>
          <w:rFonts w:ascii="Times New Roman" w:hAnsi="Times New Roman" w:cs="Times New Roman"/>
          <w:lang w:val="ru-RU"/>
        </w:rPr>
        <w:t xml:space="preserve">астотное распределение (гистограмма): высота интервала </w:t>
      </w:r>
      <m:oMath>
        <m:d>
          <m:dPr>
            <m:begChr m:val="["/>
            <m:ctrlPr>
              <w:rPr>
                <w:rFonts w:ascii="Cambria Math" w:hAnsi="Cambria Math" w:cs="Times New Roman"/>
                <w:lang w:val="ru-RU"/>
              </w:rPr>
            </m:ctrlPr>
          </m:dPr>
          <m:e>
            <m:r>
              <w:rPr>
                <w:rFonts w:ascii="Cambria Math" w:hAnsi="Cambria Math" w:cs="Times New Roman"/>
              </w:rPr>
              <m:t>a</m:t>
            </m:r>
            <m:r>
              <m:rPr>
                <m:sty m:val="p"/>
              </m:rPr>
              <w:rPr>
                <w:rFonts w:ascii="Cambria Math" w:hAnsi="Cambria Math" w:cs="Times New Roman"/>
                <w:lang w:val="ru-RU"/>
              </w:rPr>
              <m:t>,</m:t>
            </m:r>
            <m:r>
              <w:rPr>
                <w:rFonts w:ascii="Cambria Math" w:hAnsi="Cambria Math" w:cs="Times New Roman"/>
              </w:rPr>
              <m:t>b</m:t>
            </m:r>
          </m:e>
        </m:d>
      </m:oMath>
      <w:r w:rsidRPr="004C2423">
        <w:rPr>
          <w:rFonts w:ascii="Times New Roman" w:hAnsi="Times New Roman" w:cs="Times New Roman"/>
          <w:lang w:val="ru-RU"/>
        </w:rPr>
        <w:t xml:space="preserve"> равна </w:t>
      </w:r>
      <m:oMath>
        <m:r>
          <m:rPr>
            <m:sty m:val="p"/>
          </m:rPr>
          <w:rPr>
            <w:rFonts w:ascii="Cambria Math" w:hAnsi="Cambria Math" w:cs="Times New Roman"/>
            <w:lang w:val="ru-RU"/>
          </w:rPr>
          <m:t>#{</m:t>
        </m:r>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i</m:t>
            </m:r>
          </m:sub>
        </m:sSub>
        <m:r>
          <m:rPr>
            <m:sty m:val="p"/>
          </m:rPr>
          <w:rPr>
            <w:rFonts w:ascii="Cambria Math" w:hAnsi="Cambria Math" w:cs="Times New Roman"/>
            <w:lang w:val="ru-RU"/>
          </w:rPr>
          <m:t>∈[</m:t>
        </m:r>
        <m:r>
          <w:rPr>
            <w:rFonts w:ascii="Cambria Math" w:hAnsi="Cambria Math" w:cs="Times New Roman"/>
          </w:rPr>
          <m:t>a</m:t>
        </m:r>
        <m:r>
          <m:rPr>
            <m:sty m:val="p"/>
          </m:rPr>
          <w:rPr>
            <w:rFonts w:ascii="Cambria Math" w:hAnsi="Cambria Math" w:cs="Times New Roman"/>
            <w:lang w:val="ru-RU"/>
          </w:rPr>
          <m:t>,</m:t>
        </m:r>
        <m:r>
          <w:rPr>
            <w:rFonts w:ascii="Cambria Math" w:hAnsi="Cambria Math" w:cs="Times New Roman"/>
          </w:rPr>
          <m:t>b</m:t>
        </m:r>
        <m:r>
          <m:rPr>
            <m:sty m:val="p"/>
          </m:rPr>
          <w:rPr>
            <w:rFonts w:ascii="Cambria Math" w:hAnsi="Cambria Math" w:cs="Times New Roman"/>
            <w:lang w:val="ru-RU"/>
          </w:rPr>
          <m:t>)}</m:t>
        </m:r>
      </m:oMath>
      <w:r w:rsidRPr="004C2423">
        <w:rPr>
          <w:rFonts w:ascii="Times New Roman" w:hAnsi="Times New Roman" w:cs="Times New Roman"/>
          <w:lang w:val="ru-RU"/>
        </w:rPr>
        <w:t>.</w:t>
      </w:r>
      <w:bookmarkEnd w:id="19"/>
      <w:r w:rsidR="00DE1088" w:rsidRPr="00DE1088">
        <w:rPr>
          <w:lang w:val="ru-RU"/>
        </w:rPr>
        <w:t xml:space="preserve"> </w:t>
      </w:r>
      <w:r w:rsidR="00DE1088" w:rsidRPr="00DE1088">
        <w:rPr>
          <w:rFonts w:ascii="Times New Roman" w:hAnsi="Times New Roman" w:cs="Times New Roman"/>
          <w:lang w:val="ru-RU"/>
        </w:rPr>
        <w:t xml:space="preserve">Доля категории: </w:t>
      </w:r>
      <m:oMath>
        <m:sSub>
          <m:sSubPr>
            <m:ctrlPr>
              <w:rPr>
                <w:rFonts w:ascii="Cambria Math" w:hAnsi="Cambria Math" w:cs="Times New Roman"/>
              </w:rPr>
            </m:ctrlPr>
          </m:sSubPr>
          <m:e>
            <m:acc>
              <m:accPr>
                <m:ctrlPr>
                  <w:rPr>
                    <w:rFonts w:ascii="Cambria Math" w:hAnsi="Cambria Math" w:cs="Times New Roman"/>
                  </w:rPr>
                </m:ctrlPr>
              </m:accPr>
              <m:e>
                <m:r>
                  <w:rPr>
                    <w:rFonts w:ascii="Cambria Math" w:hAnsi="Cambria Math" w:cs="Times New Roman"/>
                  </w:rPr>
                  <m:t>p</m:t>
                </m:r>
              </m:e>
            </m:acc>
          </m:e>
          <m:sub>
            <m:r>
              <w:rPr>
                <w:rFonts w:ascii="Cambria Math" w:hAnsi="Cambria Math" w:cs="Times New Roman"/>
              </w:rPr>
              <m:t>k</m:t>
            </m:r>
          </m:sub>
        </m:sSub>
        <m:r>
          <m:rPr>
            <m:sty m:val="p"/>
          </m:rPr>
          <w:rPr>
            <w:rFonts w:ascii="Cambria Math" w:hAnsi="Cambria Math" w:cs="Times New Roman"/>
            <w:lang w:val="ru-RU"/>
          </w:rPr>
          <m:t>=</m:t>
        </m:r>
        <m:f>
          <m:fPr>
            <m:ctrlPr>
              <w:rPr>
                <w:rFonts w:ascii="Cambria Math" w:hAnsi="Cambria Math" w:cs="Times New Roman"/>
                <w:lang w:val="ru-RU"/>
              </w:rPr>
            </m:ctrlPr>
          </m:fPr>
          <m:num>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k</m:t>
                </m:r>
              </m:sub>
            </m:sSub>
          </m:num>
          <m:den>
            <m:r>
              <w:rPr>
                <w:rFonts w:ascii="Cambria Math" w:hAnsi="Cambria Math" w:cs="Times New Roman"/>
              </w:rPr>
              <m:t>n</m:t>
            </m:r>
          </m:den>
        </m:f>
      </m:oMath>
      <w:r w:rsidR="00DE1088" w:rsidRPr="00DE1088">
        <w:rPr>
          <w:rFonts w:ascii="Times New Roman" w:hAnsi="Times New Roman" w:cs="Times New Roman"/>
          <w:lang w:val="ru-RU"/>
        </w:rPr>
        <w:t>.</w:t>
      </w:r>
    </w:p>
    <w:p w14:paraId="5E0DE688" w14:textId="77777777" w:rsidR="004C2423" w:rsidRDefault="004C2423" w:rsidP="00582A5C">
      <w:pPr>
        <w:spacing w:after="0" w:line="240" w:lineRule="auto"/>
        <w:ind w:firstLine="709"/>
        <w:jc w:val="both"/>
        <w:rPr>
          <w:rFonts w:ascii="Times New Roman" w:hAnsi="Times New Roman" w:cs="Times New Roman"/>
          <w:sz w:val="28"/>
          <w:szCs w:val="28"/>
        </w:rPr>
      </w:pPr>
    </w:p>
    <w:p w14:paraId="59799F57" w14:textId="25AFA306" w:rsidR="00582A5C" w:rsidRDefault="00582A5C" w:rsidP="00582A5C">
      <w:pPr>
        <w:spacing w:after="0" w:line="240" w:lineRule="auto"/>
        <w:ind w:firstLine="709"/>
        <w:jc w:val="both"/>
        <w:rPr>
          <w:rFonts w:ascii="Times New Roman" w:hAnsi="Times New Roman" w:cs="Times New Roman"/>
          <w:sz w:val="28"/>
          <w:szCs w:val="28"/>
        </w:rPr>
      </w:pPr>
      <w:r w:rsidRPr="00F51466">
        <w:rPr>
          <w:rFonts w:ascii="Times New Roman" w:hAnsi="Times New Roman" w:cs="Times New Roman"/>
          <w:sz w:val="28"/>
          <w:szCs w:val="28"/>
        </w:rPr>
        <w:t>При анализе распределения по полу обнаружено, что среди носителей ПВ женщин было в 4 раза больше</w:t>
      </w:r>
      <w:r>
        <w:rPr>
          <w:rFonts w:ascii="Times New Roman" w:hAnsi="Times New Roman" w:cs="Times New Roman"/>
          <w:sz w:val="28"/>
          <w:szCs w:val="28"/>
        </w:rPr>
        <w:t xml:space="preserve"> </w:t>
      </w:r>
      <w:r w:rsidRPr="00F51466">
        <w:rPr>
          <w:rFonts w:ascii="Times New Roman" w:hAnsi="Times New Roman" w:cs="Times New Roman"/>
          <w:sz w:val="28"/>
          <w:szCs w:val="28"/>
        </w:rPr>
        <w:t>(15.5%), чем мужчин (3.9%); среди пациентов–не носителей ПВ указанного различия не отмечено (</w:t>
      </w:r>
      <w:r>
        <w:rPr>
          <w:rFonts w:ascii="Times New Roman" w:hAnsi="Times New Roman" w:cs="Times New Roman"/>
          <w:sz w:val="28"/>
          <w:szCs w:val="28"/>
        </w:rPr>
        <w:t xml:space="preserve">женщин и мужчин </w:t>
      </w:r>
      <w:r w:rsidRPr="00F51466">
        <w:rPr>
          <w:rFonts w:ascii="Times New Roman" w:hAnsi="Times New Roman" w:cs="Times New Roman"/>
          <w:sz w:val="28"/>
          <w:szCs w:val="28"/>
        </w:rPr>
        <w:t>43.8% и 36.8% соответственно) (</w:t>
      </w:r>
      <w:r w:rsidRPr="00F51466">
        <w:rPr>
          <w:rFonts w:ascii="Times New Roman" w:hAnsi="Times New Roman" w:cs="Times New Roman"/>
          <w:i/>
          <w:iCs/>
          <w:sz w:val="28"/>
          <w:szCs w:val="28"/>
        </w:rPr>
        <w:t>р</w:t>
      </w:r>
      <w:r w:rsidRPr="00F51466">
        <w:rPr>
          <w:rFonts w:ascii="Times New Roman" w:hAnsi="Times New Roman" w:cs="Times New Roman"/>
          <w:sz w:val="28"/>
          <w:szCs w:val="28"/>
        </w:rPr>
        <w:t>=0.001)</w:t>
      </w:r>
      <w:r>
        <w:rPr>
          <w:rFonts w:ascii="Times New Roman" w:hAnsi="Times New Roman" w:cs="Times New Roman"/>
          <w:sz w:val="28"/>
          <w:szCs w:val="28"/>
        </w:rPr>
        <w:t xml:space="preserve"> (рис. 9)</w:t>
      </w:r>
      <w:r w:rsidRPr="00F51466">
        <w:rPr>
          <w:rFonts w:ascii="Times New Roman" w:hAnsi="Times New Roman" w:cs="Times New Roman"/>
          <w:sz w:val="28"/>
          <w:szCs w:val="28"/>
        </w:rPr>
        <w:t xml:space="preserve">. </w:t>
      </w:r>
      <w:r w:rsidRPr="00380239">
        <w:rPr>
          <w:rFonts w:ascii="Times New Roman" w:hAnsi="Times New Roman" w:cs="Times New Roman"/>
          <w:sz w:val="28"/>
          <w:szCs w:val="28"/>
        </w:rPr>
        <w:t xml:space="preserve"> </w:t>
      </w:r>
    </w:p>
    <w:p w14:paraId="78C481D0" w14:textId="77777777" w:rsidR="00582A5C" w:rsidRDefault="00582A5C" w:rsidP="005D25E1">
      <w:pPr>
        <w:spacing w:after="0" w:line="240" w:lineRule="auto"/>
        <w:ind w:firstLine="709"/>
        <w:jc w:val="both"/>
        <w:rPr>
          <w:rFonts w:ascii="Times New Roman" w:hAnsi="Times New Roman" w:cs="Times New Roman"/>
          <w:sz w:val="28"/>
          <w:szCs w:val="28"/>
        </w:rPr>
      </w:pPr>
    </w:p>
    <w:p w14:paraId="681ACDA2" w14:textId="46B102BD" w:rsidR="00582A5C" w:rsidRDefault="00582A5C" w:rsidP="00582A5C">
      <w:pPr>
        <w:spacing w:after="0" w:line="240" w:lineRule="auto"/>
        <w:ind w:firstLine="709"/>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59F4A18F" wp14:editId="3885AC03">
            <wp:extent cx="4792980" cy="2888958"/>
            <wp:effectExtent l="0" t="0" r="7620" b="6985"/>
            <wp:docPr id="1646077075"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95582" cy="2890526"/>
                    </a:xfrm>
                    <a:prstGeom prst="rect">
                      <a:avLst/>
                    </a:prstGeom>
                    <a:noFill/>
                  </pic:spPr>
                </pic:pic>
              </a:graphicData>
            </a:graphic>
          </wp:inline>
        </w:drawing>
      </w:r>
    </w:p>
    <w:p w14:paraId="59208902" w14:textId="6F070298" w:rsidR="00582A5C" w:rsidRDefault="00582A5C" w:rsidP="00582A5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8 – Возраста пациентов, из подгрупп носителей и не носителей патогенных </w:t>
      </w:r>
      <w:proofErr w:type="spellStart"/>
      <w:r>
        <w:rPr>
          <w:rFonts w:ascii="Times New Roman" w:hAnsi="Times New Roman" w:cs="Times New Roman"/>
          <w:sz w:val="28"/>
          <w:szCs w:val="28"/>
        </w:rPr>
        <w:t>герминальных</w:t>
      </w:r>
      <w:proofErr w:type="spellEnd"/>
      <w:r>
        <w:rPr>
          <w:rFonts w:ascii="Times New Roman" w:hAnsi="Times New Roman" w:cs="Times New Roman"/>
          <w:sz w:val="28"/>
          <w:szCs w:val="28"/>
        </w:rPr>
        <w:t xml:space="preserve"> мутаций</w:t>
      </w:r>
    </w:p>
    <w:p w14:paraId="3CD3D1E0" w14:textId="04B8DD69" w:rsidR="004C2423" w:rsidRPr="004C2423" w:rsidRDefault="004C2423" w:rsidP="004C2423">
      <w:pPr>
        <w:pStyle w:val="Compact"/>
        <w:ind w:firstLine="709"/>
        <w:rPr>
          <w:rFonts w:ascii="Times New Roman" w:hAnsi="Times New Roman" w:cs="Times New Roman"/>
          <w:lang w:val="ru-RU"/>
        </w:rPr>
      </w:pPr>
      <w:r w:rsidRPr="004C2423">
        <w:rPr>
          <w:rFonts w:ascii="Times New Roman" w:hAnsi="Times New Roman" w:cs="Times New Roman"/>
          <w:lang w:val="ru-RU"/>
        </w:rPr>
        <w:t xml:space="preserve">Примечание: </w:t>
      </w:r>
      <w:proofErr w:type="spellStart"/>
      <w:r w:rsidRPr="004C2423">
        <w:rPr>
          <w:rFonts w:ascii="Times New Roman" w:hAnsi="Times New Roman" w:cs="Times New Roman"/>
          <w:lang w:val="ru-RU"/>
        </w:rPr>
        <w:t>боксплот</w:t>
      </w:r>
      <w:proofErr w:type="spellEnd"/>
      <w:r w:rsidRPr="004C2423">
        <w:rPr>
          <w:rFonts w:ascii="Times New Roman" w:hAnsi="Times New Roman" w:cs="Times New Roman"/>
          <w:lang w:val="ru-RU"/>
        </w:rPr>
        <w:t xml:space="preserve">: квартили </w:t>
      </w:r>
      <m:oMath>
        <m:sSub>
          <m:sSubPr>
            <m:ctrlPr>
              <w:rPr>
                <w:rFonts w:ascii="Cambria Math" w:hAnsi="Cambria Math" w:cs="Times New Roman"/>
              </w:rPr>
            </m:ctrlPr>
          </m:sSubPr>
          <m:e>
            <m:r>
              <w:rPr>
                <w:rFonts w:ascii="Cambria Math" w:hAnsi="Cambria Math" w:cs="Times New Roman"/>
              </w:rPr>
              <m:t>Q</m:t>
            </m:r>
          </m:e>
          <m:sub>
            <m:r>
              <w:rPr>
                <w:rFonts w:ascii="Cambria Math" w:hAnsi="Cambria Math" w:cs="Times New Roman"/>
                <w:lang w:val="ru-RU"/>
              </w:rPr>
              <m:t>1</m:t>
            </m:r>
          </m:sub>
        </m:sSub>
        <m:r>
          <m:rPr>
            <m:sty m:val="p"/>
          </m:rPr>
          <w:rPr>
            <w:rFonts w:ascii="Cambria Math" w:hAnsi="Cambria Math" w:cs="Times New Roman"/>
            <w:lang w:val="ru-RU"/>
          </w:rPr>
          <m:t>,</m:t>
        </m:r>
        <m:sSub>
          <m:sSubPr>
            <m:ctrlPr>
              <w:rPr>
                <w:rFonts w:ascii="Cambria Math" w:hAnsi="Cambria Math" w:cs="Times New Roman"/>
              </w:rPr>
            </m:ctrlPr>
          </m:sSubPr>
          <m:e>
            <m:r>
              <w:rPr>
                <w:rFonts w:ascii="Cambria Math" w:hAnsi="Cambria Math" w:cs="Times New Roman"/>
              </w:rPr>
              <m:t>Q</m:t>
            </m:r>
          </m:e>
          <m:sub>
            <m:r>
              <w:rPr>
                <w:rFonts w:ascii="Cambria Math" w:hAnsi="Cambria Math" w:cs="Times New Roman"/>
                <w:lang w:val="ru-RU"/>
              </w:rPr>
              <m:t>2</m:t>
            </m:r>
          </m:sub>
        </m:sSub>
        <m:r>
          <m:rPr>
            <m:sty m:val="p"/>
          </m:rPr>
          <w:rPr>
            <w:rFonts w:ascii="Cambria Math" w:hAnsi="Cambria Math" w:cs="Times New Roman"/>
            <w:lang w:val="ru-RU"/>
          </w:rPr>
          <m:t>,</m:t>
        </m:r>
        <m:sSub>
          <m:sSubPr>
            <m:ctrlPr>
              <w:rPr>
                <w:rFonts w:ascii="Cambria Math" w:hAnsi="Cambria Math" w:cs="Times New Roman"/>
              </w:rPr>
            </m:ctrlPr>
          </m:sSubPr>
          <m:e>
            <m:r>
              <w:rPr>
                <w:rFonts w:ascii="Cambria Math" w:hAnsi="Cambria Math" w:cs="Times New Roman"/>
              </w:rPr>
              <m:t>Q</m:t>
            </m:r>
          </m:e>
          <m:sub>
            <m:r>
              <w:rPr>
                <w:rFonts w:ascii="Cambria Math" w:hAnsi="Cambria Math" w:cs="Times New Roman"/>
                <w:lang w:val="ru-RU"/>
              </w:rPr>
              <m:t>3</m:t>
            </m:r>
          </m:sub>
        </m:sSub>
      </m:oMath>
      <w:r w:rsidRPr="004C2423">
        <w:rPr>
          <w:rFonts w:ascii="Times New Roman" w:hAnsi="Times New Roman" w:cs="Times New Roman"/>
          <w:lang w:val="ru-RU"/>
        </w:rPr>
        <w:t xml:space="preserve">; межквартильный размах </w:t>
      </w:r>
      <m:oMath>
        <m:r>
          <w:rPr>
            <w:rFonts w:ascii="Cambria Math" w:hAnsi="Cambria Math" w:cs="Times New Roman"/>
          </w:rPr>
          <m:t>IQR</m:t>
        </m:r>
        <m:r>
          <m:rPr>
            <m:sty m:val="p"/>
          </m:rPr>
          <w:rPr>
            <w:rFonts w:ascii="Cambria Math" w:hAnsi="Cambria Math" w:cs="Times New Roman"/>
            <w:lang w:val="ru-RU"/>
          </w:rPr>
          <m:t>=</m:t>
        </m:r>
        <m:sSub>
          <m:sSubPr>
            <m:ctrlPr>
              <w:rPr>
                <w:rFonts w:ascii="Cambria Math" w:hAnsi="Cambria Math" w:cs="Times New Roman"/>
              </w:rPr>
            </m:ctrlPr>
          </m:sSubPr>
          <m:e>
            <m:r>
              <w:rPr>
                <w:rFonts w:ascii="Cambria Math" w:hAnsi="Cambria Math" w:cs="Times New Roman"/>
              </w:rPr>
              <m:t>Q</m:t>
            </m:r>
          </m:e>
          <m:sub>
            <m:r>
              <w:rPr>
                <w:rFonts w:ascii="Cambria Math" w:hAnsi="Cambria Math" w:cs="Times New Roman"/>
                <w:lang w:val="ru-RU"/>
              </w:rPr>
              <m:t>3</m:t>
            </m:r>
          </m:sub>
        </m:sSub>
        <m:r>
          <m:rPr>
            <m:sty m:val="p"/>
          </m:rPr>
          <w:rPr>
            <w:rFonts w:ascii="Cambria Math" w:hAnsi="Cambria Math" w:cs="Times New Roman"/>
            <w:lang w:val="ru-RU"/>
          </w:rPr>
          <m:t>-</m:t>
        </m:r>
        <m:sSub>
          <m:sSubPr>
            <m:ctrlPr>
              <w:rPr>
                <w:rFonts w:ascii="Cambria Math" w:hAnsi="Cambria Math" w:cs="Times New Roman"/>
              </w:rPr>
            </m:ctrlPr>
          </m:sSubPr>
          <m:e>
            <m:r>
              <w:rPr>
                <w:rFonts w:ascii="Cambria Math" w:hAnsi="Cambria Math" w:cs="Times New Roman"/>
              </w:rPr>
              <m:t>Q</m:t>
            </m:r>
          </m:e>
          <m:sub>
            <m:r>
              <w:rPr>
                <w:rFonts w:ascii="Cambria Math" w:hAnsi="Cambria Math" w:cs="Times New Roman"/>
                <w:lang w:val="ru-RU"/>
              </w:rPr>
              <m:t>1</m:t>
            </m:r>
          </m:sub>
        </m:sSub>
      </m:oMath>
      <w:r w:rsidRPr="004C2423">
        <w:rPr>
          <w:rFonts w:ascii="Times New Roman" w:hAnsi="Times New Roman" w:cs="Times New Roman"/>
          <w:lang w:val="ru-RU"/>
        </w:rPr>
        <w:t xml:space="preserve">; усы </w:t>
      </w:r>
      <m:oMath>
        <m:sSub>
          <m:sSubPr>
            <m:ctrlPr>
              <w:rPr>
                <w:rFonts w:ascii="Cambria Math" w:hAnsi="Cambria Math" w:cs="Times New Roman"/>
              </w:rPr>
            </m:ctrlPr>
          </m:sSubPr>
          <m:e>
            <m:r>
              <w:rPr>
                <w:rFonts w:ascii="Cambria Math" w:hAnsi="Cambria Math" w:cs="Times New Roman"/>
              </w:rPr>
              <m:t>Q</m:t>
            </m:r>
          </m:e>
          <m:sub>
            <m:r>
              <w:rPr>
                <w:rFonts w:ascii="Cambria Math" w:hAnsi="Cambria Math" w:cs="Times New Roman"/>
                <w:lang w:val="ru-RU"/>
              </w:rPr>
              <m:t>1</m:t>
            </m:r>
          </m:sub>
        </m:sSub>
        <m:r>
          <m:rPr>
            <m:sty m:val="p"/>
          </m:rPr>
          <w:rPr>
            <w:rFonts w:ascii="Cambria Math" w:hAnsi="Cambria Math" w:cs="Times New Roman"/>
            <w:lang w:val="ru-RU"/>
          </w:rPr>
          <m:t>-</m:t>
        </m:r>
        <m:r>
          <w:rPr>
            <w:rFonts w:ascii="Cambria Math" w:hAnsi="Cambria Math" w:cs="Times New Roman"/>
            <w:lang w:val="ru-RU"/>
          </w:rPr>
          <m:t>1</m:t>
        </m:r>
        <m:r>
          <m:rPr>
            <m:sty m:val="p"/>
          </m:rPr>
          <w:rPr>
            <w:rFonts w:ascii="Cambria Math" w:hAnsi="Cambria Math" w:cs="Times New Roman"/>
            <w:lang w:val="ru-RU"/>
          </w:rPr>
          <m:t>,</m:t>
        </m:r>
        <m:r>
          <w:rPr>
            <w:rFonts w:ascii="Cambria Math" w:hAnsi="Cambria Math" w:cs="Times New Roman"/>
            <w:lang w:val="ru-RU"/>
          </w:rPr>
          <m:t>5 </m:t>
        </m:r>
        <m:r>
          <w:rPr>
            <w:rFonts w:ascii="Cambria Math" w:hAnsi="Cambria Math" w:cs="Times New Roman"/>
          </w:rPr>
          <m:t>IQR</m:t>
        </m:r>
      </m:oMath>
      <w:r w:rsidRPr="004C2423">
        <w:rPr>
          <w:rFonts w:ascii="Times New Roman" w:hAnsi="Times New Roman" w:cs="Times New Roman"/>
          <w:lang w:val="ru-RU"/>
        </w:rPr>
        <w:t xml:space="preserve"> и </w:t>
      </w:r>
      <m:oMath>
        <m:sSub>
          <m:sSubPr>
            <m:ctrlPr>
              <w:rPr>
                <w:rFonts w:ascii="Cambria Math" w:hAnsi="Cambria Math" w:cs="Times New Roman"/>
              </w:rPr>
            </m:ctrlPr>
          </m:sSubPr>
          <m:e>
            <m:r>
              <w:rPr>
                <w:rFonts w:ascii="Cambria Math" w:hAnsi="Cambria Math" w:cs="Times New Roman"/>
              </w:rPr>
              <m:t>Q</m:t>
            </m:r>
          </m:e>
          <m:sub>
            <m:r>
              <w:rPr>
                <w:rFonts w:ascii="Cambria Math" w:hAnsi="Cambria Math" w:cs="Times New Roman"/>
                <w:lang w:val="ru-RU"/>
              </w:rPr>
              <m:t>3</m:t>
            </m:r>
          </m:sub>
        </m:sSub>
        <m:r>
          <m:rPr>
            <m:sty m:val="p"/>
          </m:rPr>
          <w:rPr>
            <w:rFonts w:ascii="Cambria Math" w:hAnsi="Cambria Math" w:cs="Times New Roman"/>
            <w:lang w:val="ru-RU"/>
          </w:rPr>
          <m:t>+</m:t>
        </m:r>
        <m:r>
          <w:rPr>
            <w:rFonts w:ascii="Cambria Math" w:hAnsi="Cambria Math" w:cs="Times New Roman"/>
            <w:lang w:val="ru-RU"/>
          </w:rPr>
          <m:t>1</m:t>
        </m:r>
        <m:r>
          <m:rPr>
            <m:sty m:val="p"/>
          </m:rPr>
          <w:rPr>
            <w:rFonts w:ascii="Cambria Math" w:hAnsi="Cambria Math" w:cs="Times New Roman"/>
            <w:lang w:val="ru-RU"/>
          </w:rPr>
          <m:t>,</m:t>
        </m:r>
        <m:r>
          <w:rPr>
            <w:rFonts w:ascii="Cambria Math" w:hAnsi="Cambria Math" w:cs="Times New Roman"/>
            <w:lang w:val="ru-RU"/>
          </w:rPr>
          <m:t>5 </m:t>
        </m:r>
        <m:r>
          <w:rPr>
            <w:rFonts w:ascii="Cambria Math" w:hAnsi="Cambria Math" w:cs="Times New Roman"/>
          </w:rPr>
          <m:t>IQR</m:t>
        </m:r>
      </m:oMath>
      <w:r w:rsidRPr="004C2423">
        <w:rPr>
          <w:rFonts w:ascii="Times New Roman" w:hAnsi="Times New Roman" w:cs="Times New Roman"/>
          <w:lang w:val="ru-RU"/>
        </w:rPr>
        <w:t>.</w:t>
      </w:r>
    </w:p>
    <w:p w14:paraId="5034F78E" w14:textId="2527578B" w:rsidR="00582A5C" w:rsidRPr="00380239" w:rsidRDefault="00582A5C" w:rsidP="00582A5C">
      <w:pPr>
        <w:spacing w:after="0" w:line="240" w:lineRule="auto"/>
        <w:jc w:val="center"/>
        <w:rPr>
          <w:rFonts w:ascii="Times New Roman" w:hAnsi="Times New Roman" w:cs="Times New Roman"/>
          <w:sz w:val="28"/>
          <w:szCs w:val="28"/>
        </w:rPr>
      </w:pPr>
    </w:p>
    <w:p w14:paraId="545B976F" w14:textId="3863F872" w:rsidR="00582A5C" w:rsidRDefault="00582A5C" w:rsidP="00582A5C">
      <w:pPr>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1632987" wp14:editId="67655009">
            <wp:extent cx="4986655" cy="2731135"/>
            <wp:effectExtent l="0" t="0" r="4445" b="0"/>
            <wp:docPr id="1649374861"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86655" cy="2731135"/>
                    </a:xfrm>
                    <a:prstGeom prst="rect">
                      <a:avLst/>
                    </a:prstGeom>
                    <a:noFill/>
                  </pic:spPr>
                </pic:pic>
              </a:graphicData>
            </a:graphic>
          </wp:inline>
        </w:drawing>
      </w:r>
    </w:p>
    <w:p w14:paraId="57F1DF4D" w14:textId="1325C2A6" w:rsidR="00582A5C" w:rsidRDefault="00582A5C" w:rsidP="00582A5C">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9 – Р</w:t>
      </w:r>
      <w:r w:rsidRPr="00F51466">
        <w:rPr>
          <w:rFonts w:ascii="Times New Roman" w:hAnsi="Times New Roman" w:cs="Times New Roman"/>
          <w:sz w:val="28"/>
          <w:szCs w:val="28"/>
        </w:rPr>
        <w:t>аспределени</w:t>
      </w:r>
      <w:r>
        <w:rPr>
          <w:rFonts w:ascii="Times New Roman" w:hAnsi="Times New Roman" w:cs="Times New Roman"/>
          <w:sz w:val="28"/>
          <w:szCs w:val="28"/>
        </w:rPr>
        <w:t>е</w:t>
      </w:r>
      <w:r w:rsidRPr="00F51466">
        <w:rPr>
          <w:rFonts w:ascii="Times New Roman" w:hAnsi="Times New Roman" w:cs="Times New Roman"/>
          <w:sz w:val="28"/>
          <w:szCs w:val="28"/>
        </w:rPr>
        <w:t xml:space="preserve"> по полу </w:t>
      </w:r>
      <w:r>
        <w:rPr>
          <w:rFonts w:ascii="Times New Roman" w:hAnsi="Times New Roman" w:cs="Times New Roman"/>
          <w:sz w:val="28"/>
          <w:szCs w:val="28"/>
        </w:rPr>
        <w:t xml:space="preserve">пациентов-носителей патогенных </w:t>
      </w:r>
      <w:proofErr w:type="spellStart"/>
      <w:r>
        <w:rPr>
          <w:rFonts w:ascii="Times New Roman" w:hAnsi="Times New Roman" w:cs="Times New Roman"/>
          <w:sz w:val="28"/>
          <w:szCs w:val="28"/>
        </w:rPr>
        <w:t>герминальных</w:t>
      </w:r>
      <w:proofErr w:type="spellEnd"/>
      <w:r>
        <w:rPr>
          <w:rFonts w:ascii="Times New Roman" w:hAnsi="Times New Roman" w:cs="Times New Roman"/>
          <w:sz w:val="28"/>
          <w:szCs w:val="28"/>
        </w:rPr>
        <w:t xml:space="preserve"> мутаций</w:t>
      </w:r>
    </w:p>
    <w:p w14:paraId="6B87B956" w14:textId="1F6230DB" w:rsidR="004C2423" w:rsidRPr="004C2423" w:rsidRDefault="004C2423" w:rsidP="004C2423">
      <w:pPr>
        <w:pStyle w:val="Compact"/>
        <w:ind w:firstLine="709"/>
        <w:rPr>
          <w:rFonts w:ascii="Times New Roman" w:hAnsi="Times New Roman" w:cs="Times New Roman"/>
          <w:lang w:val="ru-RU"/>
        </w:rPr>
      </w:pPr>
      <w:r w:rsidRPr="004C2423">
        <w:rPr>
          <w:rFonts w:ascii="Times New Roman" w:hAnsi="Times New Roman" w:cs="Times New Roman"/>
          <w:lang w:val="ru-RU"/>
        </w:rPr>
        <w:t xml:space="preserve">Примечание: </w:t>
      </w:r>
      <w:r>
        <w:rPr>
          <w:rFonts w:ascii="Times New Roman" w:hAnsi="Times New Roman" w:cs="Times New Roman"/>
          <w:lang w:val="ru-RU"/>
        </w:rPr>
        <w:t>у</w:t>
      </w:r>
      <w:r w:rsidRPr="004C2423">
        <w:rPr>
          <w:rFonts w:ascii="Times New Roman" w:hAnsi="Times New Roman" w:cs="Times New Roman"/>
          <w:lang w:val="ru-RU"/>
        </w:rPr>
        <w:t xml:space="preserve">словная доля: </w:t>
      </w:r>
      <m:oMath>
        <m:r>
          <w:rPr>
            <w:rFonts w:ascii="Cambria Math" w:hAnsi="Cambria Math" w:cs="Times New Roman"/>
          </w:rPr>
          <m:t>P</m:t>
        </m:r>
        <m:d>
          <m:dPr>
            <m:ctrlPr>
              <w:rPr>
                <w:rFonts w:ascii="Cambria Math" w:hAnsi="Cambria Math" w:cs="Times New Roman"/>
              </w:rPr>
            </m:ctrlPr>
          </m:dPr>
          <m:e>
            <m:r>
              <m:rPr>
                <m:nor/>
              </m:rPr>
              <w:rPr>
                <w:rFonts w:ascii="Times New Roman" w:hAnsi="Times New Roman" w:cs="Times New Roman"/>
                <w:lang w:val="ru-RU"/>
              </w:rPr>
              <m:t>носитель</m:t>
            </m:r>
            <m:r>
              <m:rPr>
                <m:sty m:val="p"/>
              </m:rPr>
              <w:rPr>
                <w:rFonts w:ascii="Cambria Math" w:hAnsi="Cambria Math" w:cs="Times New Roman"/>
                <w:lang w:val="ru-RU"/>
              </w:rPr>
              <m:t>∣</m:t>
            </m:r>
            <m:r>
              <m:rPr>
                <m:nor/>
              </m:rPr>
              <w:rPr>
                <w:rFonts w:ascii="Times New Roman" w:hAnsi="Times New Roman" w:cs="Times New Roman"/>
                <w:lang w:val="ru-RU"/>
              </w:rPr>
              <m:t>пол</m:t>
            </m:r>
          </m:e>
        </m:d>
        <m:r>
          <m:rPr>
            <m:sty m:val="p"/>
          </m:rPr>
          <w:rPr>
            <w:rFonts w:ascii="Cambria Math" w:hAnsi="Cambria Math" w:cs="Times New Roman"/>
            <w:lang w:val="ru-RU"/>
          </w:rPr>
          <m:t>=</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n</m:t>
                </m:r>
              </m:e>
              <m:sub>
                <m:r>
                  <m:rPr>
                    <m:nor/>
                  </m:rPr>
                  <w:rPr>
                    <w:rFonts w:ascii="Times New Roman" w:hAnsi="Times New Roman" w:cs="Times New Roman"/>
                    <w:lang w:val="ru-RU"/>
                  </w:rPr>
                  <m:t>носитель</m:t>
                </m:r>
                <m:r>
                  <m:rPr>
                    <m:sty m:val="p"/>
                  </m:rPr>
                  <w:rPr>
                    <w:rFonts w:ascii="Cambria Math" w:hAnsi="Cambria Math" w:cs="Times New Roman"/>
                    <w:lang w:val="ru-RU"/>
                  </w:rPr>
                  <m:t>∩</m:t>
                </m:r>
                <m:r>
                  <m:rPr>
                    <m:nor/>
                  </m:rPr>
                  <w:rPr>
                    <w:rFonts w:ascii="Times New Roman" w:hAnsi="Times New Roman" w:cs="Times New Roman"/>
                    <w:lang w:val="ru-RU"/>
                  </w:rPr>
                  <m:t>пол</m:t>
                </m:r>
              </m:sub>
            </m:sSub>
          </m:num>
          <m:den>
            <m:sSub>
              <m:sSubPr>
                <m:ctrlPr>
                  <w:rPr>
                    <w:rFonts w:ascii="Cambria Math" w:hAnsi="Cambria Math" w:cs="Times New Roman"/>
                  </w:rPr>
                </m:ctrlPr>
              </m:sSubPr>
              <m:e>
                <m:r>
                  <w:rPr>
                    <w:rFonts w:ascii="Cambria Math" w:hAnsi="Cambria Math" w:cs="Times New Roman"/>
                  </w:rPr>
                  <m:t>n</m:t>
                </m:r>
              </m:e>
              <m:sub>
                <m:r>
                  <m:rPr>
                    <m:nor/>
                  </m:rPr>
                  <w:rPr>
                    <w:rFonts w:ascii="Times New Roman" w:hAnsi="Times New Roman" w:cs="Times New Roman"/>
                    <w:lang w:val="ru-RU"/>
                  </w:rPr>
                  <m:t>пол</m:t>
                </m:r>
              </m:sub>
            </m:sSub>
          </m:den>
        </m:f>
      </m:oMath>
      <w:r w:rsidRPr="004C2423">
        <w:rPr>
          <w:rFonts w:ascii="Times New Roman" w:hAnsi="Times New Roman" w:cs="Times New Roman"/>
          <w:lang w:val="ru-RU"/>
        </w:rPr>
        <w:t>.</w:t>
      </w:r>
    </w:p>
    <w:p w14:paraId="11E8E3DE" w14:textId="50DDF7C6" w:rsidR="00582A5C" w:rsidRDefault="00582A5C" w:rsidP="005D25E1">
      <w:pPr>
        <w:spacing w:after="0" w:line="240" w:lineRule="auto"/>
        <w:ind w:firstLine="709"/>
        <w:jc w:val="both"/>
        <w:rPr>
          <w:rFonts w:ascii="Times New Roman" w:hAnsi="Times New Roman" w:cs="Times New Roman"/>
          <w:sz w:val="28"/>
          <w:szCs w:val="28"/>
        </w:rPr>
      </w:pPr>
    </w:p>
    <w:p w14:paraId="2A98F11B" w14:textId="20C17F5A" w:rsidR="005D25E1" w:rsidRPr="00380239" w:rsidRDefault="005D25E1" w:rsidP="005D25E1">
      <w:pPr>
        <w:spacing w:after="0" w:line="240" w:lineRule="auto"/>
        <w:ind w:firstLine="709"/>
        <w:jc w:val="both"/>
        <w:rPr>
          <w:rFonts w:ascii="Times New Roman" w:hAnsi="Times New Roman"/>
          <w:sz w:val="28"/>
          <w:szCs w:val="28"/>
        </w:rPr>
      </w:pPr>
      <w:r w:rsidRPr="00992A2C">
        <w:rPr>
          <w:rFonts w:ascii="Times New Roman" w:hAnsi="Times New Roman" w:cs="Times New Roman"/>
          <w:sz w:val="28"/>
          <w:szCs w:val="28"/>
        </w:rPr>
        <w:t>У 34</w:t>
      </w:r>
      <w:r>
        <w:rPr>
          <w:rFonts w:ascii="Times New Roman" w:hAnsi="Times New Roman" w:cs="Times New Roman"/>
          <w:sz w:val="28"/>
          <w:szCs w:val="28"/>
        </w:rPr>
        <w:t>.</w:t>
      </w:r>
      <w:r w:rsidRPr="00992A2C">
        <w:rPr>
          <w:rFonts w:ascii="Times New Roman" w:hAnsi="Times New Roman" w:cs="Times New Roman"/>
          <w:sz w:val="28"/>
          <w:szCs w:val="28"/>
        </w:rPr>
        <w:t xml:space="preserve">2% пациентов </w:t>
      </w:r>
      <w:r>
        <w:rPr>
          <w:rFonts w:ascii="Times New Roman" w:hAnsi="Times New Roman" w:cs="Times New Roman"/>
          <w:sz w:val="28"/>
          <w:szCs w:val="28"/>
        </w:rPr>
        <w:t xml:space="preserve">отмечены различные виды ЗН в </w:t>
      </w:r>
      <w:r w:rsidRPr="00992A2C">
        <w:rPr>
          <w:rFonts w:ascii="Times New Roman" w:hAnsi="Times New Roman" w:cs="Times New Roman"/>
          <w:sz w:val="28"/>
          <w:szCs w:val="28"/>
        </w:rPr>
        <w:t>семейн</w:t>
      </w:r>
      <w:r>
        <w:rPr>
          <w:rFonts w:ascii="Times New Roman" w:hAnsi="Times New Roman" w:cs="Times New Roman"/>
          <w:sz w:val="28"/>
          <w:szCs w:val="28"/>
        </w:rPr>
        <w:t>ом</w:t>
      </w:r>
      <w:r w:rsidRPr="00992A2C">
        <w:rPr>
          <w:rFonts w:ascii="Times New Roman" w:hAnsi="Times New Roman" w:cs="Times New Roman"/>
          <w:sz w:val="28"/>
          <w:szCs w:val="28"/>
        </w:rPr>
        <w:t xml:space="preserve"> анамнез</w:t>
      </w:r>
      <w:r>
        <w:rPr>
          <w:rFonts w:ascii="Times New Roman" w:hAnsi="Times New Roman" w:cs="Times New Roman"/>
          <w:sz w:val="28"/>
          <w:szCs w:val="28"/>
        </w:rPr>
        <w:t>е</w:t>
      </w:r>
      <w:r w:rsidRPr="00992A2C">
        <w:rPr>
          <w:rFonts w:ascii="Times New Roman" w:hAnsi="Times New Roman" w:cs="Times New Roman"/>
          <w:sz w:val="28"/>
          <w:szCs w:val="28"/>
        </w:rPr>
        <w:t xml:space="preserve">. </w:t>
      </w:r>
      <w:r w:rsidRPr="00EF5F83">
        <w:rPr>
          <w:rFonts w:ascii="Times New Roman" w:hAnsi="Times New Roman" w:cs="Times New Roman"/>
          <w:sz w:val="28"/>
          <w:szCs w:val="28"/>
        </w:rPr>
        <w:t>Различий</w:t>
      </w:r>
      <w:r>
        <w:rPr>
          <w:rFonts w:ascii="Times New Roman" w:hAnsi="Times New Roman" w:cs="Times New Roman"/>
          <w:sz w:val="28"/>
          <w:szCs w:val="28"/>
        </w:rPr>
        <w:t xml:space="preserve"> </w:t>
      </w:r>
      <w:r w:rsidRPr="00EF5F83">
        <w:rPr>
          <w:rFonts w:ascii="Times New Roman" w:hAnsi="Times New Roman" w:cs="Times New Roman"/>
          <w:sz w:val="28"/>
          <w:szCs w:val="28"/>
        </w:rPr>
        <w:t>между подгруппами носителей и не</w:t>
      </w:r>
      <w:r w:rsidRPr="00F51466">
        <w:rPr>
          <w:rFonts w:ascii="Times New Roman" w:hAnsi="Times New Roman" w:cs="Times New Roman"/>
          <w:sz w:val="28"/>
          <w:szCs w:val="28"/>
        </w:rPr>
        <w:t>–</w:t>
      </w:r>
      <w:r w:rsidRPr="00EF5F83">
        <w:rPr>
          <w:rFonts w:ascii="Times New Roman" w:hAnsi="Times New Roman" w:cs="Times New Roman"/>
          <w:sz w:val="28"/>
          <w:szCs w:val="28"/>
        </w:rPr>
        <w:t>носителей ПВ по количеству случаев НОА не выявлено (</w:t>
      </w:r>
      <w:r w:rsidRPr="00EF5F83">
        <w:rPr>
          <w:rFonts w:ascii="Times New Roman" w:hAnsi="Times New Roman" w:cs="Times New Roman"/>
          <w:i/>
          <w:iCs/>
          <w:sz w:val="28"/>
          <w:szCs w:val="28"/>
        </w:rPr>
        <w:t>р</w:t>
      </w:r>
      <w:r w:rsidRPr="00EF5F83">
        <w:rPr>
          <w:rFonts w:ascii="Times New Roman" w:hAnsi="Times New Roman" w:cs="Times New Roman"/>
          <w:sz w:val="28"/>
          <w:szCs w:val="28"/>
        </w:rPr>
        <w:t xml:space="preserve">=0.831). </w:t>
      </w:r>
      <w:r w:rsidRPr="00992A2C">
        <w:rPr>
          <w:rFonts w:ascii="Times New Roman" w:hAnsi="Times New Roman" w:cs="Times New Roman"/>
          <w:sz w:val="28"/>
          <w:szCs w:val="28"/>
        </w:rPr>
        <w:t>У 9</w:t>
      </w:r>
      <w:r>
        <w:rPr>
          <w:rFonts w:ascii="Times New Roman" w:hAnsi="Times New Roman" w:cs="Times New Roman"/>
          <w:sz w:val="28"/>
          <w:szCs w:val="28"/>
        </w:rPr>
        <w:t>.</w:t>
      </w:r>
      <w:r w:rsidRPr="00992A2C">
        <w:rPr>
          <w:rFonts w:ascii="Times New Roman" w:hAnsi="Times New Roman" w:cs="Times New Roman"/>
          <w:sz w:val="28"/>
          <w:szCs w:val="28"/>
        </w:rPr>
        <w:t xml:space="preserve">7% пациентов </w:t>
      </w:r>
      <w:r>
        <w:rPr>
          <w:rFonts w:ascii="Times New Roman" w:hAnsi="Times New Roman" w:cs="Times New Roman"/>
          <w:sz w:val="28"/>
          <w:szCs w:val="28"/>
        </w:rPr>
        <w:t xml:space="preserve">в </w:t>
      </w:r>
      <w:r w:rsidRPr="00992A2C">
        <w:rPr>
          <w:rFonts w:ascii="Times New Roman" w:hAnsi="Times New Roman" w:cs="Times New Roman"/>
          <w:sz w:val="28"/>
          <w:szCs w:val="28"/>
        </w:rPr>
        <w:t>семейн</w:t>
      </w:r>
      <w:r>
        <w:rPr>
          <w:rFonts w:ascii="Times New Roman" w:hAnsi="Times New Roman" w:cs="Times New Roman"/>
          <w:sz w:val="28"/>
          <w:szCs w:val="28"/>
        </w:rPr>
        <w:t>ом</w:t>
      </w:r>
      <w:r w:rsidRPr="00992A2C">
        <w:rPr>
          <w:rFonts w:ascii="Times New Roman" w:hAnsi="Times New Roman" w:cs="Times New Roman"/>
          <w:sz w:val="28"/>
          <w:szCs w:val="28"/>
        </w:rPr>
        <w:t xml:space="preserve"> анамнез</w:t>
      </w:r>
      <w:r>
        <w:rPr>
          <w:rFonts w:ascii="Times New Roman" w:hAnsi="Times New Roman" w:cs="Times New Roman"/>
          <w:sz w:val="28"/>
          <w:szCs w:val="28"/>
        </w:rPr>
        <w:t>е</w:t>
      </w:r>
      <w:r w:rsidRPr="00992A2C">
        <w:rPr>
          <w:rFonts w:ascii="Times New Roman" w:hAnsi="Times New Roman" w:cs="Times New Roman"/>
          <w:sz w:val="28"/>
          <w:szCs w:val="28"/>
        </w:rPr>
        <w:t xml:space="preserve"> был </w:t>
      </w:r>
      <w:r>
        <w:rPr>
          <w:rFonts w:ascii="Times New Roman" w:hAnsi="Times New Roman" w:cs="Times New Roman"/>
          <w:sz w:val="28"/>
          <w:szCs w:val="28"/>
        </w:rPr>
        <w:t xml:space="preserve">выявлен </w:t>
      </w:r>
      <w:r w:rsidRPr="00992A2C">
        <w:rPr>
          <w:rFonts w:ascii="Times New Roman" w:hAnsi="Times New Roman" w:cs="Times New Roman"/>
          <w:sz w:val="28"/>
          <w:szCs w:val="28"/>
        </w:rPr>
        <w:t>КРР, у 24</w:t>
      </w:r>
      <w:r>
        <w:rPr>
          <w:rFonts w:ascii="Times New Roman" w:hAnsi="Times New Roman" w:cs="Times New Roman"/>
          <w:sz w:val="28"/>
          <w:szCs w:val="28"/>
        </w:rPr>
        <w:t>.</w:t>
      </w:r>
      <w:r w:rsidRPr="00992A2C">
        <w:rPr>
          <w:rFonts w:ascii="Times New Roman" w:hAnsi="Times New Roman" w:cs="Times New Roman"/>
          <w:sz w:val="28"/>
          <w:szCs w:val="28"/>
        </w:rPr>
        <w:t>5% –</w:t>
      </w:r>
      <w:r>
        <w:rPr>
          <w:rFonts w:ascii="Times New Roman" w:hAnsi="Times New Roman" w:cs="Times New Roman"/>
          <w:sz w:val="28"/>
          <w:szCs w:val="28"/>
        </w:rPr>
        <w:t xml:space="preserve"> </w:t>
      </w:r>
      <w:r w:rsidRPr="00992A2C">
        <w:rPr>
          <w:rFonts w:ascii="Times New Roman" w:hAnsi="Times New Roman" w:cs="Times New Roman"/>
          <w:sz w:val="28"/>
          <w:szCs w:val="28"/>
        </w:rPr>
        <w:t>други</w:t>
      </w:r>
      <w:r>
        <w:rPr>
          <w:rFonts w:ascii="Times New Roman" w:hAnsi="Times New Roman" w:cs="Times New Roman"/>
          <w:sz w:val="28"/>
          <w:szCs w:val="28"/>
        </w:rPr>
        <w:t>е</w:t>
      </w:r>
      <w:r w:rsidRPr="00992A2C">
        <w:rPr>
          <w:rFonts w:ascii="Times New Roman" w:hAnsi="Times New Roman" w:cs="Times New Roman"/>
          <w:sz w:val="28"/>
          <w:szCs w:val="28"/>
        </w:rPr>
        <w:t xml:space="preserve"> вид</w:t>
      </w:r>
      <w:r>
        <w:rPr>
          <w:rFonts w:ascii="Times New Roman" w:hAnsi="Times New Roman" w:cs="Times New Roman"/>
          <w:sz w:val="28"/>
          <w:szCs w:val="28"/>
        </w:rPr>
        <w:t>ы</w:t>
      </w:r>
      <w:r w:rsidRPr="00992A2C">
        <w:rPr>
          <w:rFonts w:ascii="Times New Roman" w:hAnsi="Times New Roman" w:cs="Times New Roman"/>
          <w:sz w:val="28"/>
          <w:szCs w:val="28"/>
        </w:rPr>
        <w:t xml:space="preserve"> рака (рак пищевода, желудка, двенадцатиперстной кишки, щитовидной железы, предстательной железы, эндометрия и молочной железы) (рис</w:t>
      </w:r>
      <w:r>
        <w:rPr>
          <w:rFonts w:ascii="Times New Roman" w:hAnsi="Times New Roman" w:cs="Times New Roman"/>
          <w:sz w:val="28"/>
          <w:szCs w:val="28"/>
        </w:rPr>
        <w:t xml:space="preserve">унок </w:t>
      </w:r>
      <w:r w:rsidR="00506655">
        <w:rPr>
          <w:rFonts w:ascii="Times New Roman" w:hAnsi="Times New Roman" w:cs="Times New Roman"/>
          <w:sz w:val="28"/>
          <w:szCs w:val="28"/>
        </w:rPr>
        <w:t>10</w:t>
      </w:r>
      <w:r w:rsidRPr="00992A2C">
        <w:rPr>
          <w:rFonts w:ascii="Times New Roman" w:hAnsi="Times New Roman" w:cs="Times New Roman"/>
          <w:sz w:val="28"/>
          <w:szCs w:val="28"/>
        </w:rPr>
        <w:t>).</w:t>
      </w:r>
      <w:r w:rsidRPr="0038442D">
        <w:rPr>
          <w:rFonts w:ascii="Times New Roman" w:hAnsi="Times New Roman"/>
          <w:sz w:val="28"/>
          <w:szCs w:val="28"/>
        </w:rPr>
        <w:t xml:space="preserve"> </w:t>
      </w:r>
      <w:r w:rsidRPr="00380239">
        <w:rPr>
          <w:rFonts w:ascii="Times New Roman" w:hAnsi="Times New Roman"/>
          <w:sz w:val="28"/>
          <w:szCs w:val="28"/>
        </w:rPr>
        <w:t xml:space="preserve">  </w:t>
      </w:r>
    </w:p>
    <w:p w14:paraId="486671C0" w14:textId="556ABB68" w:rsidR="005D25E1" w:rsidRDefault="005D25E1" w:rsidP="005D25E1">
      <w:pPr>
        <w:spacing w:after="0" w:line="240" w:lineRule="auto"/>
        <w:ind w:firstLine="709"/>
        <w:jc w:val="both"/>
        <w:rPr>
          <w:rFonts w:ascii="Times New Roman" w:hAnsi="Times New Roman"/>
          <w:sz w:val="28"/>
          <w:szCs w:val="28"/>
        </w:rPr>
      </w:pPr>
      <w:r>
        <w:rPr>
          <w:rFonts w:ascii="Times New Roman" w:hAnsi="Times New Roman" w:cs="Times New Roman"/>
          <w:sz w:val="28"/>
          <w:szCs w:val="28"/>
        </w:rPr>
        <w:lastRenderedPageBreak/>
        <w:t>При анализе пациентов на соответствие диагностическим критериям наследственных опухолевых синдромов (</w:t>
      </w:r>
      <w:r w:rsidRPr="0038442D">
        <w:rPr>
          <w:rFonts w:ascii="Times New Roman" w:hAnsi="Times New Roman"/>
          <w:sz w:val="28"/>
          <w:szCs w:val="28"/>
          <w:lang w:val="en-US"/>
        </w:rPr>
        <w:t>Amsterdam</w:t>
      </w:r>
      <w:r w:rsidRPr="0038442D">
        <w:rPr>
          <w:rFonts w:ascii="Times New Roman" w:hAnsi="Times New Roman"/>
          <w:sz w:val="28"/>
          <w:szCs w:val="28"/>
        </w:rPr>
        <w:t xml:space="preserve"> </w:t>
      </w:r>
      <w:r w:rsidRPr="0038442D">
        <w:rPr>
          <w:rFonts w:ascii="Times New Roman" w:hAnsi="Times New Roman"/>
          <w:sz w:val="28"/>
          <w:szCs w:val="28"/>
          <w:lang w:val="en-US"/>
        </w:rPr>
        <w:t>II</w:t>
      </w:r>
      <w:r>
        <w:rPr>
          <w:rFonts w:ascii="Times New Roman" w:hAnsi="Times New Roman"/>
          <w:sz w:val="28"/>
          <w:szCs w:val="28"/>
        </w:rPr>
        <w:t xml:space="preserve">, пересмотренные критерия </w:t>
      </w:r>
      <w:r>
        <w:rPr>
          <w:rFonts w:ascii="Times New Roman" w:hAnsi="Times New Roman"/>
          <w:sz w:val="28"/>
          <w:szCs w:val="28"/>
          <w:lang w:val="en-US"/>
        </w:rPr>
        <w:t>Bethesda</w:t>
      </w:r>
      <w:r>
        <w:rPr>
          <w:rFonts w:ascii="Times New Roman" w:hAnsi="Times New Roman"/>
          <w:sz w:val="28"/>
          <w:szCs w:val="28"/>
        </w:rPr>
        <w:t>, критерии полипозных синдромов</w:t>
      </w:r>
      <w:r>
        <w:rPr>
          <w:rFonts w:ascii="Times New Roman" w:hAnsi="Times New Roman" w:cs="Times New Roman"/>
          <w:sz w:val="28"/>
          <w:szCs w:val="28"/>
        </w:rPr>
        <w:t>) обнаружено, что с</w:t>
      </w:r>
      <w:r w:rsidRPr="0038442D">
        <w:rPr>
          <w:rFonts w:ascii="Times New Roman" w:hAnsi="Times New Roman" w:cs="Times New Roman"/>
          <w:sz w:val="28"/>
          <w:szCs w:val="28"/>
        </w:rPr>
        <w:t>лучаи семейного КРР в и</w:t>
      </w:r>
      <w:r>
        <w:rPr>
          <w:rFonts w:ascii="Times New Roman" w:hAnsi="Times New Roman" w:cs="Times New Roman"/>
          <w:sz w:val="28"/>
          <w:szCs w:val="28"/>
        </w:rPr>
        <w:t xml:space="preserve">сследованной группе имеют </w:t>
      </w:r>
      <w:r w:rsidRPr="0038442D">
        <w:rPr>
          <w:rFonts w:ascii="Times New Roman" w:hAnsi="Times New Roman" w:cs="Times New Roman"/>
          <w:sz w:val="28"/>
          <w:szCs w:val="28"/>
        </w:rPr>
        <w:t>не-</w:t>
      </w:r>
      <w:proofErr w:type="spellStart"/>
      <w:r w:rsidRPr="0038442D">
        <w:rPr>
          <w:rFonts w:ascii="Times New Roman" w:hAnsi="Times New Roman" w:cs="Times New Roman"/>
          <w:sz w:val="28"/>
          <w:szCs w:val="28"/>
        </w:rPr>
        <w:t>синдромальное</w:t>
      </w:r>
      <w:proofErr w:type="spellEnd"/>
      <w:r w:rsidRPr="0038442D">
        <w:rPr>
          <w:rFonts w:ascii="Times New Roman" w:hAnsi="Times New Roman" w:cs="Times New Roman"/>
          <w:sz w:val="28"/>
          <w:szCs w:val="28"/>
        </w:rPr>
        <w:t xml:space="preserve"> происхождение и, предположительно, более сложную полигенную природу</w:t>
      </w:r>
      <w:r>
        <w:rPr>
          <w:rFonts w:ascii="Times New Roman" w:hAnsi="Times New Roman" w:cs="Times New Roman"/>
          <w:sz w:val="28"/>
          <w:szCs w:val="28"/>
        </w:rPr>
        <w:t>.</w:t>
      </w:r>
      <w:r>
        <w:rPr>
          <w:rFonts w:ascii="Times New Roman" w:hAnsi="Times New Roman"/>
          <w:sz w:val="28"/>
          <w:szCs w:val="28"/>
        </w:rPr>
        <w:t xml:space="preserve"> </w:t>
      </w:r>
      <w:r w:rsidRPr="00992A2C">
        <w:rPr>
          <w:rFonts w:ascii="Times New Roman" w:hAnsi="Times New Roman" w:cs="Times New Roman"/>
          <w:sz w:val="28"/>
          <w:szCs w:val="28"/>
        </w:rPr>
        <w:t>Единичные полипы в различных отделах толстой кишки были обнаружены у 13</w:t>
      </w:r>
      <w:r>
        <w:rPr>
          <w:rFonts w:ascii="Times New Roman" w:hAnsi="Times New Roman" w:cs="Times New Roman"/>
          <w:sz w:val="28"/>
          <w:szCs w:val="28"/>
        </w:rPr>
        <w:t>.</w:t>
      </w:r>
      <w:r w:rsidRPr="00992A2C">
        <w:rPr>
          <w:rFonts w:ascii="Times New Roman" w:hAnsi="Times New Roman" w:cs="Times New Roman"/>
          <w:sz w:val="28"/>
          <w:szCs w:val="28"/>
        </w:rPr>
        <w:t xml:space="preserve">6% пациентов. Преобладающим гистологическим типом была тубулярная аденома. У </w:t>
      </w:r>
      <w:r>
        <w:rPr>
          <w:rFonts w:ascii="Times New Roman" w:hAnsi="Times New Roman" w:cs="Times New Roman"/>
          <w:sz w:val="28"/>
          <w:szCs w:val="28"/>
        </w:rPr>
        <w:t>4</w:t>
      </w:r>
      <w:r w:rsidRPr="00992A2C">
        <w:rPr>
          <w:rFonts w:ascii="Times New Roman" w:hAnsi="Times New Roman" w:cs="Times New Roman"/>
          <w:sz w:val="28"/>
          <w:szCs w:val="28"/>
        </w:rPr>
        <w:t xml:space="preserve"> из 21 пациента с полипами толстой кишки </w:t>
      </w:r>
      <w:r>
        <w:rPr>
          <w:rFonts w:ascii="Times New Roman" w:hAnsi="Times New Roman" w:cs="Times New Roman"/>
          <w:sz w:val="28"/>
          <w:szCs w:val="28"/>
        </w:rPr>
        <w:t xml:space="preserve">в </w:t>
      </w:r>
      <w:r w:rsidRPr="00992A2C">
        <w:rPr>
          <w:rFonts w:ascii="Times New Roman" w:hAnsi="Times New Roman" w:cs="Times New Roman"/>
          <w:sz w:val="28"/>
          <w:szCs w:val="28"/>
        </w:rPr>
        <w:t>семейн</w:t>
      </w:r>
      <w:r>
        <w:rPr>
          <w:rFonts w:ascii="Times New Roman" w:hAnsi="Times New Roman" w:cs="Times New Roman"/>
          <w:sz w:val="28"/>
          <w:szCs w:val="28"/>
        </w:rPr>
        <w:t>ом</w:t>
      </w:r>
      <w:r w:rsidRPr="00992A2C">
        <w:rPr>
          <w:rFonts w:ascii="Times New Roman" w:hAnsi="Times New Roman" w:cs="Times New Roman"/>
          <w:sz w:val="28"/>
          <w:szCs w:val="28"/>
        </w:rPr>
        <w:t xml:space="preserve"> анамнез</w:t>
      </w:r>
      <w:r>
        <w:rPr>
          <w:rFonts w:ascii="Times New Roman" w:hAnsi="Times New Roman" w:cs="Times New Roman"/>
          <w:sz w:val="28"/>
          <w:szCs w:val="28"/>
        </w:rPr>
        <w:t>е</w:t>
      </w:r>
      <w:r w:rsidRPr="00992A2C">
        <w:rPr>
          <w:rFonts w:ascii="Times New Roman" w:hAnsi="Times New Roman" w:cs="Times New Roman"/>
          <w:sz w:val="28"/>
          <w:szCs w:val="28"/>
        </w:rPr>
        <w:t xml:space="preserve"> </w:t>
      </w:r>
      <w:r>
        <w:rPr>
          <w:rFonts w:ascii="Times New Roman" w:hAnsi="Times New Roman" w:cs="Times New Roman"/>
          <w:sz w:val="28"/>
          <w:szCs w:val="28"/>
        </w:rPr>
        <w:t xml:space="preserve">был выявлен </w:t>
      </w:r>
      <w:r w:rsidRPr="00992A2C">
        <w:rPr>
          <w:rFonts w:ascii="Times New Roman" w:hAnsi="Times New Roman" w:cs="Times New Roman"/>
          <w:sz w:val="28"/>
          <w:szCs w:val="28"/>
        </w:rPr>
        <w:t>КРР</w:t>
      </w:r>
      <w:r w:rsidR="00B058DC">
        <w:rPr>
          <w:rFonts w:ascii="Times New Roman" w:hAnsi="Times New Roman" w:cs="Times New Roman"/>
          <w:sz w:val="28"/>
          <w:szCs w:val="28"/>
        </w:rPr>
        <w:t xml:space="preserve">, эти пациенты не соответствовали диагностическим критериям </w:t>
      </w:r>
      <w:r>
        <w:rPr>
          <w:rFonts w:ascii="Times New Roman" w:hAnsi="Times New Roman" w:cs="Times New Roman"/>
          <w:sz w:val="28"/>
          <w:szCs w:val="28"/>
        </w:rPr>
        <w:t xml:space="preserve">СЛ или </w:t>
      </w:r>
      <w:r w:rsidR="00B058DC">
        <w:rPr>
          <w:rFonts w:ascii="Times New Roman" w:hAnsi="Times New Roman" w:cs="Times New Roman"/>
          <w:sz w:val="28"/>
          <w:szCs w:val="28"/>
        </w:rPr>
        <w:t>полипозных синдромов</w:t>
      </w:r>
      <w:r w:rsidRPr="00992A2C">
        <w:rPr>
          <w:rFonts w:ascii="Times New Roman" w:hAnsi="Times New Roman" w:cs="Times New Roman"/>
          <w:sz w:val="28"/>
          <w:szCs w:val="28"/>
        </w:rPr>
        <w:t>.</w:t>
      </w:r>
      <w:r>
        <w:rPr>
          <w:rFonts w:ascii="Times New Roman" w:hAnsi="Times New Roman"/>
          <w:sz w:val="28"/>
          <w:szCs w:val="28"/>
        </w:rPr>
        <w:t xml:space="preserve"> </w:t>
      </w:r>
    </w:p>
    <w:p w14:paraId="1D269D88" w14:textId="77777777" w:rsidR="005D25E1" w:rsidRPr="00A341E9" w:rsidRDefault="005D25E1" w:rsidP="005D25E1">
      <w:pPr>
        <w:spacing w:after="0" w:line="240" w:lineRule="auto"/>
        <w:ind w:firstLine="709"/>
        <w:jc w:val="both"/>
        <w:rPr>
          <w:rFonts w:ascii="Times New Roman" w:hAnsi="Times New Roman" w:cs="Times New Roman"/>
          <w:sz w:val="28"/>
          <w:szCs w:val="28"/>
        </w:rPr>
      </w:pPr>
      <w:r w:rsidRPr="0038442D">
        <w:rPr>
          <w:rFonts w:ascii="Times New Roman" w:hAnsi="Times New Roman"/>
          <w:sz w:val="28"/>
          <w:szCs w:val="28"/>
        </w:rPr>
        <w:t>Первично-множественные опухоли выявлены в 10 случаях (6.4%), однако среди пациентов</w:t>
      </w:r>
      <w:r w:rsidRPr="00F51466">
        <w:rPr>
          <w:rFonts w:ascii="Times New Roman" w:hAnsi="Times New Roman" w:cs="Times New Roman"/>
          <w:sz w:val="28"/>
          <w:szCs w:val="28"/>
        </w:rPr>
        <w:t>–</w:t>
      </w:r>
      <w:r w:rsidRPr="0038442D">
        <w:rPr>
          <w:rFonts w:ascii="Times New Roman" w:hAnsi="Times New Roman"/>
          <w:sz w:val="28"/>
          <w:szCs w:val="28"/>
        </w:rPr>
        <w:t>носителей ПВ они присутствовали в 16.6% случаев, а среди не</w:t>
      </w:r>
      <w:r>
        <w:rPr>
          <w:rFonts w:ascii="Times New Roman" w:hAnsi="Times New Roman"/>
          <w:sz w:val="28"/>
          <w:szCs w:val="28"/>
        </w:rPr>
        <w:t xml:space="preserve"> </w:t>
      </w:r>
      <w:r w:rsidRPr="0038442D">
        <w:rPr>
          <w:rFonts w:ascii="Times New Roman" w:hAnsi="Times New Roman"/>
          <w:sz w:val="28"/>
          <w:szCs w:val="28"/>
        </w:rPr>
        <w:t>носителей ПВ – в 4% случаев.</w:t>
      </w:r>
    </w:p>
    <w:p w14:paraId="6D762885" w14:textId="77777777" w:rsidR="005D25E1" w:rsidRDefault="005D25E1" w:rsidP="005D25E1">
      <w:pPr>
        <w:spacing w:after="0" w:line="240" w:lineRule="auto"/>
        <w:ind w:firstLine="709"/>
        <w:jc w:val="both"/>
        <w:rPr>
          <w:rFonts w:ascii="Times New Roman" w:hAnsi="Times New Roman"/>
          <w:sz w:val="28"/>
          <w:szCs w:val="28"/>
        </w:rPr>
      </w:pPr>
    </w:p>
    <w:p w14:paraId="68FD6668" w14:textId="77777777" w:rsidR="005D25E1" w:rsidRDefault="005D25E1" w:rsidP="005D25E1">
      <w:pPr>
        <w:spacing w:after="0" w:line="240" w:lineRule="auto"/>
        <w:ind w:firstLine="709"/>
        <w:jc w:val="both"/>
        <w:rPr>
          <w:rFonts w:ascii="Times New Roman" w:hAnsi="Times New Roman" w:cs="Times New Roman"/>
          <w:sz w:val="28"/>
          <w:szCs w:val="28"/>
        </w:rPr>
      </w:pPr>
      <w:r>
        <w:rPr>
          <w:noProof/>
          <w14:ligatures w14:val="standardContextual"/>
        </w:rPr>
        <w:drawing>
          <wp:inline distT="0" distB="0" distL="0" distR="0" wp14:anchorId="0B762D9A" wp14:editId="4FC0357A">
            <wp:extent cx="4884420" cy="3093720"/>
            <wp:effectExtent l="0" t="0" r="11430" b="11430"/>
            <wp:docPr id="1" name="Диаграмма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BDEAA83" w14:textId="5355B5D4" w:rsidR="002C1254" w:rsidRDefault="005D25E1" w:rsidP="00840DF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506655">
        <w:rPr>
          <w:rFonts w:ascii="Times New Roman" w:hAnsi="Times New Roman" w:cs="Times New Roman"/>
          <w:sz w:val="28"/>
          <w:szCs w:val="28"/>
        </w:rPr>
        <w:t>10</w:t>
      </w:r>
      <w:r>
        <w:rPr>
          <w:rFonts w:ascii="Times New Roman" w:hAnsi="Times New Roman" w:cs="Times New Roman"/>
          <w:sz w:val="28"/>
          <w:szCs w:val="28"/>
        </w:rPr>
        <w:t xml:space="preserve"> – </w:t>
      </w:r>
      <w:r w:rsidRPr="007D1E93">
        <w:rPr>
          <w:rFonts w:ascii="Times New Roman" w:hAnsi="Times New Roman" w:cs="Times New Roman"/>
          <w:sz w:val="28"/>
          <w:szCs w:val="28"/>
        </w:rPr>
        <w:t xml:space="preserve">Доля </w:t>
      </w:r>
      <w:r>
        <w:rPr>
          <w:rFonts w:ascii="Times New Roman" w:hAnsi="Times New Roman" w:cs="Times New Roman"/>
          <w:sz w:val="28"/>
          <w:szCs w:val="28"/>
        </w:rPr>
        <w:t xml:space="preserve">лиц (%) </w:t>
      </w:r>
      <w:r w:rsidRPr="007D1E93">
        <w:rPr>
          <w:rFonts w:ascii="Times New Roman" w:hAnsi="Times New Roman" w:cs="Times New Roman"/>
          <w:sz w:val="28"/>
          <w:szCs w:val="28"/>
        </w:rPr>
        <w:t xml:space="preserve">с </w:t>
      </w:r>
      <w:r>
        <w:rPr>
          <w:rFonts w:ascii="Times New Roman" w:hAnsi="Times New Roman" w:cs="Times New Roman"/>
          <w:sz w:val="28"/>
          <w:szCs w:val="28"/>
        </w:rPr>
        <w:t xml:space="preserve">отягощенным </w:t>
      </w:r>
      <w:r w:rsidRPr="007D1E93">
        <w:rPr>
          <w:rFonts w:ascii="Times New Roman" w:hAnsi="Times New Roman" w:cs="Times New Roman"/>
          <w:sz w:val="28"/>
          <w:szCs w:val="28"/>
        </w:rPr>
        <w:t xml:space="preserve">семейным анамнезом </w:t>
      </w:r>
    </w:p>
    <w:p w14:paraId="5C4E99CB" w14:textId="42C49D98" w:rsidR="005D25E1" w:rsidRDefault="005D25E1" w:rsidP="00840DF6">
      <w:pPr>
        <w:spacing w:after="0" w:line="240" w:lineRule="auto"/>
        <w:jc w:val="center"/>
        <w:rPr>
          <w:rFonts w:ascii="Times New Roman" w:hAnsi="Times New Roman" w:cs="Times New Roman"/>
          <w:sz w:val="28"/>
          <w:szCs w:val="28"/>
        </w:rPr>
      </w:pPr>
      <w:r w:rsidRPr="007D1E93">
        <w:rPr>
          <w:rFonts w:ascii="Times New Roman" w:hAnsi="Times New Roman" w:cs="Times New Roman"/>
          <w:sz w:val="28"/>
          <w:szCs w:val="28"/>
        </w:rPr>
        <w:t xml:space="preserve">в исследуемой </w:t>
      </w:r>
      <w:r>
        <w:rPr>
          <w:rFonts w:ascii="Times New Roman" w:hAnsi="Times New Roman" w:cs="Times New Roman"/>
          <w:sz w:val="28"/>
          <w:szCs w:val="28"/>
        </w:rPr>
        <w:t>группе</w:t>
      </w:r>
      <w:r w:rsidRPr="00A341E9">
        <w:rPr>
          <w:rFonts w:ascii="Times New Roman" w:hAnsi="Times New Roman" w:cs="Times New Roman"/>
          <w:sz w:val="28"/>
          <w:szCs w:val="28"/>
        </w:rPr>
        <w:t xml:space="preserve"> </w:t>
      </w:r>
      <w:r w:rsidRPr="007D1E93">
        <w:rPr>
          <w:rFonts w:ascii="Times New Roman" w:hAnsi="Times New Roman" w:cs="Times New Roman"/>
          <w:sz w:val="28"/>
          <w:szCs w:val="28"/>
        </w:rPr>
        <w:t>пациентов</w:t>
      </w:r>
    </w:p>
    <w:p w14:paraId="4E6EDDCE" w14:textId="77777777" w:rsidR="005D25E1" w:rsidRDefault="005D25E1" w:rsidP="005D25E1">
      <w:pPr>
        <w:spacing w:after="0" w:line="240" w:lineRule="auto"/>
        <w:ind w:firstLine="709"/>
        <w:jc w:val="both"/>
        <w:rPr>
          <w:rFonts w:ascii="Times New Roman" w:hAnsi="Times New Roman" w:cs="Times New Roman"/>
          <w:sz w:val="28"/>
          <w:szCs w:val="28"/>
        </w:rPr>
      </w:pPr>
    </w:p>
    <w:p w14:paraId="0E40189B" w14:textId="5FBF3ECF" w:rsidR="005D25E1"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Преобладающей локализацией опухолевого процесса у пациентов из исследуемой группы были прямая кишка (48.4%), сигмовидная кишка (21.9%), </w:t>
      </w:r>
      <w:proofErr w:type="spellStart"/>
      <w:r>
        <w:rPr>
          <w:rFonts w:ascii="Times New Roman" w:hAnsi="Times New Roman" w:cs="Times New Roman"/>
          <w:sz w:val="28"/>
          <w:szCs w:val="28"/>
        </w:rPr>
        <w:t>ректосигмоидный</w:t>
      </w:r>
      <w:proofErr w:type="spellEnd"/>
      <w:r>
        <w:rPr>
          <w:rFonts w:ascii="Times New Roman" w:hAnsi="Times New Roman" w:cs="Times New Roman"/>
          <w:sz w:val="28"/>
          <w:szCs w:val="28"/>
        </w:rPr>
        <w:t xml:space="preserve"> переход (9.6%) и слепая кишка (6.6%), что соответствует наиболее частым локализациям толстокишечных опухолей в общей популяции. При этом не было обнаружено различий в локализации опухолей между носителями и не носителями патогенных мутаций (таблица 1, рисунок </w:t>
      </w:r>
      <w:r w:rsidR="00506655">
        <w:rPr>
          <w:rFonts w:ascii="Times New Roman" w:hAnsi="Times New Roman" w:cs="Times New Roman"/>
          <w:sz w:val="28"/>
          <w:szCs w:val="28"/>
        </w:rPr>
        <w:t>11</w:t>
      </w:r>
      <w:r>
        <w:rPr>
          <w:rFonts w:ascii="Times New Roman" w:hAnsi="Times New Roman" w:cs="Times New Roman"/>
          <w:sz w:val="28"/>
          <w:szCs w:val="28"/>
        </w:rPr>
        <w:t xml:space="preserve">). </w:t>
      </w:r>
    </w:p>
    <w:p w14:paraId="4BFCB3F2" w14:textId="77777777" w:rsidR="005D25E1" w:rsidRDefault="005D25E1" w:rsidP="005D25E1">
      <w:pPr>
        <w:spacing w:after="0" w:line="240" w:lineRule="auto"/>
        <w:ind w:firstLine="709"/>
        <w:jc w:val="both"/>
        <w:rPr>
          <w:rFonts w:ascii="Times New Roman" w:hAnsi="Times New Roman" w:cs="Times New Roman"/>
          <w:sz w:val="28"/>
          <w:szCs w:val="28"/>
        </w:rPr>
      </w:pPr>
    </w:p>
    <w:p w14:paraId="38902940" w14:textId="77777777" w:rsidR="005D25E1" w:rsidRDefault="005D25E1" w:rsidP="005D25E1">
      <w:pPr>
        <w:spacing w:after="0" w:line="240" w:lineRule="auto"/>
        <w:ind w:firstLine="709"/>
        <w:jc w:val="both"/>
        <w:rPr>
          <w:rFonts w:ascii="Times New Roman" w:hAnsi="Times New Roman" w:cs="Times New Roman"/>
          <w:sz w:val="28"/>
          <w:szCs w:val="28"/>
        </w:rPr>
      </w:pPr>
      <w:r>
        <w:rPr>
          <w:noProof/>
          <w14:ligatures w14:val="standardContextual"/>
        </w:rPr>
        <w:lastRenderedPageBreak/>
        <w:drawing>
          <wp:inline distT="0" distB="0" distL="0" distR="0" wp14:anchorId="1BD05C91" wp14:editId="237BF8F3">
            <wp:extent cx="5225310" cy="3307080"/>
            <wp:effectExtent l="0" t="0" r="13970" b="7620"/>
            <wp:docPr id="546214872" name="Диаграмма 1">
              <a:extLst xmlns:a="http://schemas.openxmlformats.org/drawingml/2006/main">
                <a:ext uri="{FF2B5EF4-FFF2-40B4-BE49-F238E27FC236}">
                  <a16:creationId xmlns:a16="http://schemas.microsoft.com/office/drawing/2014/main" id="{0021C759-7ABA-47F9-AFB5-54C8E5565D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D0CA0FF" w14:textId="3B94E69B" w:rsidR="002C1254" w:rsidRDefault="005D25E1" w:rsidP="002C125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506655">
        <w:rPr>
          <w:rFonts w:ascii="Times New Roman" w:hAnsi="Times New Roman" w:cs="Times New Roman"/>
          <w:sz w:val="28"/>
          <w:szCs w:val="28"/>
        </w:rPr>
        <w:t>11</w:t>
      </w:r>
      <w:r>
        <w:rPr>
          <w:rFonts w:ascii="Times New Roman" w:hAnsi="Times New Roman" w:cs="Times New Roman"/>
          <w:sz w:val="28"/>
          <w:szCs w:val="28"/>
        </w:rPr>
        <w:t xml:space="preserve"> – Локализация опухолевого процесса у па</w:t>
      </w:r>
      <w:r w:rsidRPr="007D1E93">
        <w:rPr>
          <w:rFonts w:ascii="Times New Roman" w:hAnsi="Times New Roman" w:cs="Times New Roman"/>
          <w:sz w:val="28"/>
          <w:szCs w:val="28"/>
        </w:rPr>
        <w:t xml:space="preserve">циентов </w:t>
      </w:r>
      <w:r>
        <w:rPr>
          <w:rFonts w:ascii="Times New Roman" w:hAnsi="Times New Roman" w:cs="Times New Roman"/>
          <w:sz w:val="28"/>
          <w:szCs w:val="28"/>
        </w:rPr>
        <w:t xml:space="preserve">(%) </w:t>
      </w:r>
    </w:p>
    <w:p w14:paraId="0D8B4A07" w14:textId="72A6D441" w:rsidR="005D25E1" w:rsidRDefault="005D25E1" w:rsidP="002C1254">
      <w:pPr>
        <w:spacing w:after="0" w:line="240" w:lineRule="auto"/>
        <w:jc w:val="center"/>
        <w:rPr>
          <w:rFonts w:ascii="Times New Roman" w:hAnsi="Times New Roman" w:cs="Times New Roman"/>
          <w:sz w:val="28"/>
          <w:szCs w:val="28"/>
        </w:rPr>
      </w:pPr>
      <w:r w:rsidRPr="007D1E93">
        <w:rPr>
          <w:rFonts w:ascii="Times New Roman" w:hAnsi="Times New Roman" w:cs="Times New Roman"/>
          <w:sz w:val="28"/>
          <w:szCs w:val="28"/>
        </w:rPr>
        <w:t xml:space="preserve">в исследуемой </w:t>
      </w:r>
      <w:r w:rsidR="00ED77FD">
        <w:rPr>
          <w:rFonts w:ascii="Times New Roman" w:hAnsi="Times New Roman" w:cs="Times New Roman"/>
          <w:sz w:val="28"/>
          <w:szCs w:val="28"/>
        </w:rPr>
        <w:t>группе</w:t>
      </w:r>
      <w:r w:rsidR="002C1254" w:rsidRPr="002C1254">
        <w:rPr>
          <w:rFonts w:ascii="Times New Roman" w:hAnsi="Times New Roman" w:cs="Times New Roman"/>
          <w:sz w:val="28"/>
          <w:szCs w:val="28"/>
        </w:rPr>
        <w:t xml:space="preserve"> </w:t>
      </w:r>
      <w:r w:rsidR="002C1254" w:rsidRPr="007D1E93">
        <w:rPr>
          <w:rFonts w:ascii="Times New Roman" w:hAnsi="Times New Roman" w:cs="Times New Roman"/>
          <w:sz w:val="28"/>
          <w:szCs w:val="28"/>
        </w:rPr>
        <w:t>пациентов</w:t>
      </w:r>
    </w:p>
    <w:p w14:paraId="33A3B6DA" w14:textId="77777777" w:rsidR="005D25E1" w:rsidRDefault="005D25E1" w:rsidP="005D25E1">
      <w:pPr>
        <w:spacing w:after="0" w:line="240" w:lineRule="auto"/>
        <w:ind w:firstLine="709"/>
        <w:jc w:val="both"/>
        <w:rPr>
          <w:rFonts w:ascii="Times New Roman" w:hAnsi="Times New Roman" w:cs="Times New Roman"/>
          <w:sz w:val="28"/>
          <w:szCs w:val="28"/>
        </w:rPr>
      </w:pPr>
    </w:p>
    <w:p w14:paraId="2AAA878A" w14:textId="418D3409" w:rsidR="005D25E1"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Преобладающим гистологическим типом опухолей были аденокарциномы умеренной (74.7%) и высокой (8.4%) степени дифференцировки, а также </w:t>
      </w:r>
      <w:proofErr w:type="spellStart"/>
      <w:r>
        <w:rPr>
          <w:rFonts w:ascii="Times New Roman" w:hAnsi="Times New Roman" w:cs="Times New Roman"/>
          <w:sz w:val="28"/>
          <w:szCs w:val="28"/>
        </w:rPr>
        <w:t>умереннодифференцированные</w:t>
      </w:r>
      <w:proofErr w:type="spellEnd"/>
      <w:r>
        <w:rPr>
          <w:rFonts w:ascii="Times New Roman" w:hAnsi="Times New Roman" w:cs="Times New Roman"/>
          <w:sz w:val="28"/>
          <w:szCs w:val="28"/>
        </w:rPr>
        <w:t xml:space="preserve"> слизистые аденокарциномы (6.5%). При этом не было обнаружено различий в гистологическом строении и степени дифференцировки опухолей между носителями и не носителями патогенных мутаций (таблица </w:t>
      </w:r>
      <w:r w:rsidR="002A3EBA">
        <w:rPr>
          <w:rFonts w:ascii="Times New Roman" w:hAnsi="Times New Roman" w:cs="Times New Roman"/>
          <w:sz w:val="28"/>
          <w:szCs w:val="28"/>
        </w:rPr>
        <w:t>3</w:t>
      </w:r>
      <w:r>
        <w:rPr>
          <w:rFonts w:ascii="Times New Roman" w:hAnsi="Times New Roman" w:cs="Times New Roman"/>
          <w:sz w:val="28"/>
          <w:szCs w:val="28"/>
        </w:rPr>
        <w:t xml:space="preserve">, рисунок </w:t>
      </w:r>
      <w:r w:rsidR="00506655">
        <w:rPr>
          <w:rFonts w:ascii="Times New Roman" w:hAnsi="Times New Roman" w:cs="Times New Roman"/>
          <w:sz w:val="28"/>
          <w:szCs w:val="28"/>
        </w:rPr>
        <w:t>12</w:t>
      </w:r>
      <w:r>
        <w:rPr>
          <w:rFonts w:ascii="Times New Roman" w:hAnsi="Times New Roman" w:cs="Times New Roman"/>
          <w:sz w:val="28"/>
          <w:szCs w:val="28"/>
        </w:rPr>
        <w:t>).</w:t>
      </w:r>
    </w:p>
    <w:p w14:paraId="6B1E7167" w14:textId="77777777" w:rsidR="005D25E1"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14:paraId="09F16612" w14:textId="77777777" w:rsidR="005D25E1" w:rsidRDefault="005D25E1" w:rsidP="005D25E1">
      <w:pPr>
        <w:spacing w:after="0" w:line="240" w:lineRule="auto"/>
        <w:ind w:firstLine="709"/>
        <w:rPr>
          <w:rFonts w:ascii="Times New Roman" w:hAnsi="Times New Roman" w:cs="Times New Roman"/>
          <w:sz w:val="28"/>
          <w:szCs w:val="28"/>
        </w:rPr>
      </w:pPr>
      <w:r>
        <w:rPr>
          <w:noProof/>
          <w14:ligatures w14:val="standardContextual"/>
        </w:rPr>
        <w:drawing>
          <wp:inline distT="0" distB="0" distL="0" distR="0" wp14:anchorId="660A46AF" wp14:editId="3346A18F">
            <wp:extent cx="5392420" cy="3550920"/>
            <wp:effectExtent l="0" t="0" r="17780" b="11430"/>
            <wp:docPr id="1600441302" name="Диаграмма 1">
              <a:extLst xmlns:a="http://schemas.openxmlformats.org/drawingml/2006/main">
                <a:ext uri="{FF2B5EF4-FFF2-40B4-BE49-F238E27FC236}">
                  <a16:creationId xmlns:a16="http://schemas.microsoft.com/office/drawing/2014/main" id="{3A2AAC88-4C58-425A-BF19-5B3FCABEBD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A804689" w14:textId="77777777" w:rsidR="00DE1088" w:rsidRDefault="00DE1088" w:rsidP="002C1254">
      <w:pPr>
        <w:spacing w:after="0" w:line="240" w:lineRule="auto"/>
        <w:jc w:val="center"/>
        <w:rPr>
          <w:rFonts w:ascii="Times New Roman" w:hAnsi="Times New Roman" w:cs="Times New Roman"/>
          <w:sz w:val="28"/>
          <w:szCs w:val="28"/>
        </w:rPr>
      </w:pPr>
    </w:p>
    <w:p w14:paraId="0CE57884" w14:textId="2C097774" w:rsidR="005D25E1" w:rsidRDefault="005D25E1" w:rsidP="002C125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Рисунок </w:t>
      </w:r>
      <w:r w:rsidR="00506655">
        <w:rPr>
          <w:rFonts w:ascii="Times New Roman" w:hAnsi="Times New Roman" w:cs="Times New Roman"/>
          <w:sz w:val="28"/>
          <w:szCs w:val="28"/>
        </w:rPr>
        <w:t>12</w:t>
      </w:r>
      <w:r>
        <w:rPr>
          <w:rFonts w:ascii="Times New Roman" w:hAnsi="Times New Roman" w:cs="Times New Roman"/>
          <w:sz w:val="28"/>
          <w:szCs w:val="28"/>
        </w:rPr>
        <w:t xml:space="preserve"> – Гистологическое строение и степень дифференцировки опухолей</w:t>
      </w:r>
    </w:p>
    <w:p w14:paraId="4A19B2BB" w14:textId="75C360C1" w:rsidR="002C1254" w:rsidRDefault="005D25E1" w:rsidP="002C1254">
      <w:pPr>
        <w:spacing w:after="0" w:line="240" w:lineRule="auto"/>
        <w:jc w:val="center"/>
        <w:rPr>
          <w:rFonts w:ascii="Times New Roman" w:hAnsi="Times New Roman" w:cs="Times New Roman"/>
          <w:sz w:val="28"/>
          <w:szCs w:val="28"/>
        </w:rPr>
      </w:pPr>
      <w:r w:rsidRPr="007D1E93">
        <w:rPr>
          <w:rFonts w:ascii="Times New Roman" w:hAnsi="Times New Roman" w:cs="Times New Roman"/>
          <w:sz w:val="28"/>
          <w:szCs w:val="28"/>
        </w:rPr>
        <w:t xml:space="preserve"> </w:t>
      </w:r>
      <w:r>
        <w:rPr>
          <w:rFonts w:ascii="Times New Roman" w:hAnsi="Times New Roman" w:cs="Times New Roman"/>
          <w:sz w:val="28"/>
          <w:szCs w:val="28"/>
        </w:rPr>
        <w:t xml:space="preserve">(%) </w:t>
      </w:r>
      <w:r w:rsidR="002C1254" w:rsidRPr="007D1E93">
        <w:rPr>
          <w:rFonts w:ascii="Times New Roman" w:hAnsi="Times New Roman" w:cs="Times New Roman"/>
          <w:sz w:val="28"/>
          <w:szCs w:val="28"/>
        </w:rPr>
        <w:t xml:space="preserve">в исследуемой </w:t>
      </w:r>
      <w:r w:rsidR="00ED77FD">
        <w:rPr>
          <w:rFonts w:ascii="Times New Roman" w:hAnsi="Times New Roman" w:cs="Times New Roman"/>
          <w:sz w:val="28"/>
          <w:szCs w:val="28"/>
        </w:rPr>
        <w:t>группе</w:t>
      </w:r>
      <w:r w:rsidR="002C1254" w:rsidRPr="002C1254">
        <w:rPr>
          <w:rFonts w:ascii="Times New Roman" w:hAnsi="Times New Roman" w:cs="Times New Roman"/>
          <w:sz w:val="28"/>
          <w:szCs w:val="28"/>
        </w:rPr>
        <w:t xml:space="preserve"> </w:t>
      </w:r>
      <w:r w:rsidR="002C1254" w:rsidRPr="007D1E93">
        <w:rPr>
          <w:rFonts w:ascii="Times New Roman" w:hAnsi="Times New Roman" w:cs="Times New Roman"/>
          <w:sz w:val="28"/>
          <w:szCs w:val="28"/>
        </w:rPr>
        <w:t>пациентов</w:t>
      </w:r>
    </w:p>
    <w:p w14:paraId="58206974" w14:textId="77777777" w:rsidR="005D25E1" w:rsidRDefault="005D25E1" w:rsidP="005D25E1">
      <w:pPr>
        <w:spacing w:after="0" w:line="240" w:lineRule="auto"/>
        <w:jc w:val="both"/>
        <w:rPr>
          <w:rFonts w:ascii="Times New Roman" w:hAnsi="Times New Roman" w:cs="Times New Roman"/>
          <w:sz w:val="28"/>
          <w:szCs w:val="28"/>
        </w:rPr>
      </w:pPr>
    </w:p>
    <w:p w14:paraId="6E7A6BD7" w14:textId="4AB7F2AD" w:rsidR="005D25E1" w:rsidRPr="00802108"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распределении по стадиям опухолевого процесса выявлено преобладание </w:t>
      </w:r>
      <w:r>
        <w:rPr>
          <w:rFonts w:ascii="Times New Roman" w:hAnsi="Times New Roman" w:cs="Times New Roman"/>
          <w:sz w:val="28"/>
          <w:szCs w:val="28"/>
          <w:lang w:val="en-US"/>
        </w:rPr>
        <w:t>II</w:t>
      </w:r>
      <w:r w:rsidRPr="00A57479">
        <w:rPr>
          <w:rFonts w:ascii="Times New Roman" w:hAnsi="Times New Roman" w:cs="Times New Roman"/>
          <w:sz w:val="28"/>
          <w:szCs w:val="28"/>
        </w:rPr>
        <w:t xml:space="preserve"> </w:t>
      </w:r>
      <w:r>
        <w:rPr>
          <w:rFonts w:ascii="Times New Roman" w:hAnsi="Times New Roman" w:cs="Times New Roman"/>
          <w:sz w:val="28"/>
          <w:szCs w:val="28"/>
        </w:rPr>
        <w:t xml:space="preserve">(10.3%) и </w:t>
      </w:r>
      <w:r>
        <w:rPr>
          <w:rFonts w:ascii="Times New Roman" w:hAnsi="Times New Roman" w:cs="Times New Roman"/>
          <w:sz w:val="28"/>
          <w:szCs w:val="28"/>
          <w:lang w:val="en-US"/>
        </w:rPr>
        <w:t>III</w:t>
      </w:r>
      <w:r>
        <w:rPr>
          <w:rFonts w:ascii="Times New Roman" w:hAnsi="Times New Roman" w:cs="Times New Roman"/>
          <w:sz w:val="28"/>
          <w:szCs w:val="28"/>
        </w:rPr>
        <w:t xml:space="preserve"> (37.4%) стадий в группе исследуемых пациентов (таблица </w:t>
      </w:r>
      <w:r w:rsidR="00CF4E9E">
        <w:rPr>
          <w:rFonts w:ascii="Times New Roman" w:hAnsi="Times New Roman" w:cs="Times New Roman"/>
          <w:sz w:val="28"/>
          <w:szCs w:val="28"/>
        </w:rPr>
        <w:t>3</w:t>
      </w:r>
      <w:r>
        <w:rPr>
          <w:rFonts w:ascii="Times New Roman" w:hAnsi="Times New Roman" w:cs="Times New Roman"/>
          <w:sz w:val="28"/>
          <w:szCs w:val="28"/>
        </w:rPr>
        <w:t xml:space="preserve">, рисунок </w:t>
      </w:r>
      <w:r w:rsidR="00CF4E9E">
        <w:rPr>
          <w:rFonts w:ascii="Times New Roman" w:hAnsi="Times New Roman" w:cs="Times New Roman"/>
          <w:sz w:val="28"/>
          <w:szCs w:val="28"/>
        </w:rPr>
        <w:t>1</w:t>
      </w:r>
      <w:r w:rsidR="00506655">
        <w:rPr>
          <w:rFonts w:ascii="Times New Roman" w:hAnsi="Times New Roman" w:cs="Times New Roman"/>
          <w:sz w:val="28"/>
          <w:szCs w:val="28"/>
        </w:rPr>
        <w:t>3</w:t>
      </w:r>
      <w:r>
        <w:rPr>
          <w:rFonts w:ascii="Times New Roman" w:hAnsi="Times New Roman" w:cs="Times New Roman"/>
          <w:sz w:val="28"/>
          <w:szCs w:val="28"/>
        </w:rPr>
        <w:t xml:space="preserve">). При этом в подгруппе пациентов молодого возраста (18-44 лет) выявлено незначительно </w:t>
      </w:r>
      <w:proofErr w:type="spellStart"/>
      <w:r>
        <w:rPr>
          <w:rFonts w:ascii="Times New Roman" w:hAnsi="Times New Roman" w:cs="Times New Roman"/>
          <w:sz w:val="28"/>
          <w:szCs w:val="28"/>
        </w:rPr>
        <w:t>бóльшая</w:t>
      </w:r>
      <w:proofErr w:type="spellEnd"/>
      <w:r>
        <w:rPr>
          <w:rFonts w:ascii="Times New Roman" w:hAnsi="Times New Roman" w:cs="Times New Roman"/>
          <w:sz w:val="28"/>
          <w:szCs w:val="28"/>
        </w:rPr>
        <w:t xml:space="preserve"> частота </w:t>
      </w:r>
      <w:r>
        <w:rPr>
          <w:rFonts w:ascii="Times New Roman" w:hAnsi="Times New Roman" w:cs="Times New Roman"/>
          <w:sz w:val="28"/>
          <w:szCs w:val="28"/>
          <w:lang w:val="en-US"/>
        </w:rPr>
        <w:t>III</w:t>
      </w:r>
      <w:r>
        <w:rPr>
          <w:rFonts w:ascii="Times New Roman" w:hAnsi="Times New Roman" w:cs="Times New Roman"/>
          <w:sz w:val="28"/>
          <w:szCs w:val="28"/>
        </w:rPr>
        <w:t xml:space="preserve"> и </w:t>
      </w:r>
      <w:r>
        <w:rPr>
          <w:rFonts w:ascii="Times New Roman" w:hAnsi="Times New Roman" w:cs="Times New Roman"/>
          <w:sz w:val="28"/>
          <w:szCs w:val="28"/>
          <w:lang w:val="en-US"/>
        </w:rPr>
        <w:t>IV</w:t>
      </w:r>
      <w:r>
        <w:rPr>
          <w:rFonts w:ascii="Times New Roman" w:hAnsi="Times New Roman" w:cs="Times New Roman"/>
          <w:sz w:val="28"/>
          <w:szCs w:val="28"/>
        </w:rPr>
        <w:t xml:space="preserve"> стадий (40.9% и 10.6% соответственно) в сравнении с подгруппой пациентов в возрасте 45-78 лет (34.8% и 6.7% соответственно) </w:t>
      </w:r>
      <w:r w:rsidRPr="00621AA1">
        <w:rPr>
          <w:rFonts w:ascii="Times New Roman" w:hAnsi="Times New Roman" w:cs="Times New Roman"/>
          <w:sz w:val="28"/>
          <w:szCs w:val="28"/>
        </w:rPr>
        <w:t>(</w:t>
      </w:r>
      <w:r w:rsidRPr="00621AA1">
        <w:rPr>
          <w:rFonts w:ascii="Times New Roman" w:hAnsi="Times New Roman" w:cs="Times New Roman"/>
          <w:i/>
          <w:sz w:val="28"/>
          <w:szCs w:val="28"/>
        </w:rPr>
        <w:t>р</w:t>
      </w:r>
      <w:r w:rsidRPr="00621AA1">
        <w:rPr>
          <w:rFonts w:ascii="Times New Roman" w:hAnsi="Times New Roman" w:cs="Times New Roman"/>
          <w:sz w:val="28"/>
          <w:szCs w:val="28"/>
        </w:rPr>
        <w:t>=</w:t>
      </w:r>
      <w:r w:rsidRPr="00621AA1">
        <w:rPr>
          <w:rFonts w:ascii="Times New Roman" w:hAnsi="Times New Roman" w:cs="Times New Roman"/>
          <w:color w:val="000000"/>
          <w:sz w:val="28"/>
          <w:szCs w:val="28"/>
        </w:rPr>
        <w:t>0.418</w:t>
      </w:r>
      <w:r w:rsidRPr="00621AA1">
        <w:rPr>
          <w:rFonts w:ascii="Times New Roman" w:hAnsi="Times New Roman" w:cs="Times New Roman"/>
          <w:sz w:val="28"/>
          <w:szCs w:val="28"/>
        </w:rPr>
        <w:t>).</w:t>
      </w:r>
      <w:r>
        <w:rPr>
          <w:rFonts w:ascii="Times New Roman" w:hAnsi="Times New Roman" w:cs="Times New Roman"/>
          <w:sz w:val="28"/>
          <w:szCs w:val="28"/>
        </w:rPr>
        <w:t xml:space="preserve"> </w:t>
      </w:r>
    </w:p>
    <w:p w14:paraId="69881C1A" w14:textId="77777777" w:rsidR="005D25E1" w:rsidRPr="00A57479" w:rsidRDefault="005D25E1" w:rsidP="005D25E1">
      <w:pPr>
        <w:spacing w:after="0" w:line="240" w:lineRule="auto"/>
        <w:ind w:firstLine="709"/>
        <w:jc w:val="both"/>
        <w:rPr>
          <w:rFonts w:ascii="Times New Roman" w:hAnsi="Times New Roman" w:cs="Times New Roman"/>
          <w:sz w:val="28"/>
          <w:szCs w:val="28"/>
        </w:rPr>
      </w:pPr>
    </w:p>
    <w:p w14:paraId="25AAFB2C" w14:textId="77777777" w:rsidR="005D25E1" w:rsidRDefault="005D25E1" w:rsidP="005D25E1">
      <w:pPr>
        <w:spacing w:after="0" w:line="240" w:lineRule="auto"/>
        <w:ind w:firstLine="709"/>
        <w:rPr>
          <w:rFonts w:ascii="Times New Roman" w:hAnsi="Times New Roman" w:cs="Times New Roman"/>
          <w:sz w:val="28"/>
          <w:szCs w:val="28"/>
        </w:rPr>
      </w:pPr>
      <w:r>
        <w:rPr>
          <w:noProof/>
          <w14:ligatures w14:val="standardContextual"/>
        </w:rPr>
        <mc:AlternateContent>
          <mc:Choice Requires="wps">
            <w:drawing>
              <wp:anchor distT="0" distB="0" distL="114300" distR="114300" simplePos="0" relativeHeight="251766784" behindDoc="0" locked="0" layoutInCell="1" allowOverlap="1" wp14:anchorId="37B0B9B3" wp14:editId="11D0DE33">
                <wp:simplePos x="0" y="0"/>
                <wp:positionH relativeFrom="column">
                  <wp:posOffset>451485</wp:posOffset>
                </wp:positionH>
                <wp:positionV relativeFrom="paragraph">
                  <wp:posOffset>2699385</wp:posOffset>
                </wp:positionV>
                <wp:extent cx="4572000" cy="0"/>
                <wp:effectExtent l="0" t="0" r="0" b="0"/>
                <wp:wrapNone/>
                <wp:docPr id="384578008" name="Прямая соединительная линия 52"/>
                <wp:cNvGraphicFramePr/>
                <a:graphic xmlns:a="http://schemas.openxmlformats.org/drawingml/2006/main">
                  <a:graphicData uri="http://schemas.microsoft.com/office/word/2010/wordprocessingShape">
                    <wps:wsp>
                      <wps:cNvCnPr/>
                      <wps:spPr>
                        <a:xfrm>
                          <a:off x="0" y="0"/>
                          <a:ext cx="45720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34D4E3" id="Прямая соединительная линия 52" o:spid="_x0000_s1026" style="position:absolute;z-index:251766784;visibility:visible;mso-wrap-style:square;mso-wrap-distance-left:9pt;mso-wrap-distance-top:0;mso-wrap-distance-right:9pt;mso-wrap-distance-bottom:0;mso-position-horizontal:absolute;mso-position-horizontal-relative:text;mso-position-vertical:absolute;mso-position-vertical-relative:text" from="35.55pt,212.55pt" to="395.55pt,2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" strokecolor="#4472c4 [3204]" strokeweight=".5pt">
                <v:stroke joinstyle="miter"/>
              </v:line>
            </w:pict>
          </mc:Fallback>
        </mc:AlternateContent>
      </w:r>
      <w:r>
        <w:rPr>
          <w:noProof/>
          <w14:ligatures w14:val="standardContextual"/>
        </w:rPr>
        <w:drawing>
          <wp:inline distT="0" distB="0" distL="0" distR="0" wp14:anchorId="14E8F9A9" wp14:editId="48BE8589">
            <wp:extent cx="4572000" cy="2703195"/>
            <wp:effectExtent l="0" t="0" r="0" b="1905"/>
            <wp:docPr id="1332800321" name="Диаграмма 1">
              <a:extLst xmlns:a="http://schemas.openxmlformats.org/drawingml/2006/main">
                <a:ext uri="{FF2B5EF4-FFF2-40B4-BE49-F238E27FC236}">
                  <a16:creationId xmlns:a16="http://schemas.microsoft.com/office/drawing/2014/main" id="{12C19234-D45A-423B-A404-2A34B1147B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2AE894E" w14:textId="3EB2A462" w:rsidR="002C1254" w:rsidRDefault="005D25E1" w:rsidP="002C125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CF4E9E">
        <w:rPr>
          <w:rFonts w:ascii="Times New Roman" w:hAnsi="Times New Roman" w:cs="Times New Roman"/>
          <w:sz w:val="28"/>
          <w:szCs w:val="28"/>
        </w:rPr>
        <w:t>1</w:t>
      </w:r>
      <w:r w:rsidR="00506655">
        <w:rPr>
          <w:rFonts w:ascii="Times New Roman" w:hAnsi="Times New Roman" w:cs="Times New Roman"/>
          <w:sz w:val="28"/>
          <w:szCs w:val="28"/>
        </w:rPr>
        <w:t>3</w:t>
      </w:r>
      <w:r>
        <w:rPr>
          <w:rFonts w:ascii="Times New Roman" w:hAnsi="Times New Roman" w:cs="Times New Roman"/>
          <w:sz w:val="28"/>
          <w:szCs w:val="28"/>
        </w:rPr>
        <w:t xml:space="preserve"> – Распределение случаев по стадиям опухолевого процесса </w:t>
      </w:r>
    </w:p>
    <w:p w14:paraId="7BBB0C87" w14:textId="684E05DF" w:rsidR="002C1254" w:rsidRDefault="002C1254" w:rsidP="002C1254">
      <w:pPr>
        <w:spacing w:after="0" w:line="240" w:lineRule="auto"/>
        <w:jc w:val="center"/>
        <w:rPr>
          <w:rFonts w:ascii="Times New Roman" w:hAnsi="Times New Roman" w:cs="Times New Roman"/>
          <w:sz w:val="28"/>
          <w:szCs w:val="28"/>
        </w:rPr>
      </w:pPr>
      <w:r w:rsidRPr="007D1E93">
        <w:rPr>
          <w:rFonts w:ascii="Times New Roman" w:hAnsi="Times New Roman" w:cs="Times New Roman"/>
          <w:sz w:val="28"/>
          <w:szCs w:val="28"/>
        </w:rPr>
        <w:t xml:space="preserve">в исследуемой </w:t>
      </w:r>
      <w:r w:rsidR="00ED77FD">
        <w:rPr>
          <w:rFonts w:ascii="Times New Roman" w:hAnsi="Times New Roman" w:cs="Times New Roman"/>
          <w:sz w:val="28"/>
          <w:szCs w:val="28"/>
        </w:rPr>
        <w:t>группе</w:t>
      </w:r>
      <w:r w:rsidRPr="002C1254">
        <w:rPr>
          <w:rFonts w:ascii="Times New Roman" w:hAnsi="Times New Roman" w:cs="Times New Roman"/>
          <w:sz w:val="28"/>
          <w:szCs w:val="28"/>
        </w:rPr>
        <w:t xml:space="preserve"> </w:t>
      </w:r>
      <w:r w:rsidRPr="007D1E93">
        <w:rPr>
          <w:rFonts w:ascii="Times New Roman" w:hAnsi="Times New Roman" w:cs="Times New Roman"/>
          <w:sz w:val="28"/>
          <w:szCs w:val="28"/>
        </w:rPr>
        <w:t>пациентов</w:t>
      </w:r>
    </w:p>
    <w:p w14:paraId="2EB24704" w14:textId="51DC7F58" w:rsidR="005D25E1" w:rsidRDefault="005D25E1" w:rsidP="005D25E1">
      <w:pPr>
        <w:spacing w:after="0" w:line="240" w:lineRule="auto"/>
        <w:jc w:val="both"/>
        <w:rPr>
          <w:rFonts w:ascii="Times New Roman" w:hAnsi="Times New Roman" w:cs="Times New Roman"/>
          <w:sz w:val="28"/>
          <w:szCs w:val="28"/>
        </w:rPr>
      </w:pPr>
    </w:p>
    <w:p w14:paraId="085B1E87" w14:textId="77777777" w:rsidR="005D25E1" w:rsidRPr="0004239D" w:rsidRDefault="005D25E1" w:rsidP="005D25E1">
      <w:pPr>
        <w:spacing w:after="0" w:line="240" w:lineRule="auto"/>
        <w:ind w:firstLine="709"/>
        <w:jc w:val="both"/>
        <w:rPr>
          <w:rFonts w:ascii="Times New Roman" w:hAnsi="Times New Roman" w:cs="Times New Roman"/>
          <w:b/>
          <w:sz w:val="28"/>
          <w:szCs w:val="28"/>
        </w:rPr>
      </w:pPr>
      <w:r w:rsidRPr="0004239D">
        <w:rPr>
          <w:rFonts w:ascii="Times New Roman" w:hAnsi="Times New Roman" w:cs="Times New Roman"/>
          <w:b/>
          <w:sz w:val="28"/>
          <w:szCs w:val="28"/>
        </w:rPr>
        <w:t>3.2 Молекулярно-генетическая характеристика пациентов</w:t>
      </w:r>
      <w:r>
        <w:rPr>
          <w:rFonts w:ascii="Times New Roman" w:hAnsi="Times New Roman" w:cs="Times New Roman"/>
          <w:sz w:val="28"/>
          <w:szCs w:val="28"/>
        </w:rPr>
        <w:t>–</w:t>
      </w:r>
      <w:r w:rsidRPr="0004239D">
        <w:rPr>
          <w:rFonts w:ascii="Times New Roman" w:hAnsi="Times New Roman" w:cs="Times New Roman"/>
          <w:b/>
          <w:sz w:val="28"/>
          <w:szCs w:val="28"/>
        </w:rPr>
        <w:t>носителей патогенных генетических вариантов</w:t>
      </w:r>
    </w:p>
    <w:p w14:paraId="2AAECBC1" w14:textId="41ED6252" w:rsidR="005D25E1" w:rsidRDefault="005D25E1" w:rsidP="005D25E1">
      <w:pPr>
        <w:spacing w:after="0" w:line="240" w:lineRule="auto"/>
        <w:ind w:firstLine="709"/>
        <w:jc w:val="both"/>
        <w:rPr>
          <w:rFonts w:ascii="Times New Roman" w:hAnsi="Times New Roman" w:cs="Times New Roman"/>
          <w:sz w:val="28"/>
          <w:szCs w:val="28"/>
        </w:rPr>
      </w:pPr>
      <w:r w:rsidRPr="0004239D">
        <w:rPr>
          <w:rFonts w:ascii="Times New Roman" w:hAnsi="Times New Roman" w:cs="Times New Roman"/>
          <w:sz w:val="28"/>
          <w:szCs w:val="28"/>
        </w:rPr>
        <w:t xml:space="preserve">Всего у 155 неродственных пациентов было выявлено </w:t>
      </w:r>
      <w:r w:rsidR="003B26D3" w:rsidRPr="0004239D">
        <w:rPr>
          <w:rFonts w:ascii="Times New Roman" w:hAnsi="Times New Roman" w:cs="Times New Roman"/>
          <w:sz w:val="28"/>
          <w:szCs w:val="28"/>
        </w:rPr>
        <w:t>16</w:t>
      </w:r>
      <w:r w:rsidR="003B26D3">
        <w:rPr>
          <w:rFonts w:ascii="Times New Roman" w:hAnsi="Times New Roman" w:cs="Times New Roman"/>
          <w:sz w:val="28"/>
          <w:szCs w:val="28"/>
        </w:rPr>
        <w:t xml:space="preserve"> 945</w:t>
      </w:r>
      <w:r w:rsidRPr="0004239D">
        <w:rPr>
          <w:rFonts w:ascii="Times New Roman" w:hAnsi="Times New Roman" w:cs="Times New Roman"/>
          <w:sz w:val="28"/>
          <w:szCs w:val="28"/>
        </w:rPr>
        <w:t xml:space="preserve"> вариантов в 89 генах</w:t>
      </w:r>
      <w:r>
        <w:rPr>
          <w:rFonts w:ascii="Times New Roman" w:hAnsi="Times New Roman" w:cs="Times New Roman"/>
          <w:sz w:val="28"/>
          <w:szCs w:val="28"/>
        </w:rPr>
        <w:t xml:space="preserve"> из 94 генов, которые включены в панель </w:t>
      </w:r>
      <w:proofErr w:type="spellStart"/>
      <w:r w:rsidRPr="00831CBF">
        <w:rPr>
          <w:rFonts w:ascii="Times New Roman" w:hAnsi="Times New Roman" w:cs="Times New Roman"/>
          <w:sz w:val="28"/>
          <w:szCs w:val="28"/>
        </w:rPr>
        <w:t>TruSight</w:t>
      </w:r>
      <w:proofErr w:type="spellEnd"/>
      <w:r w:rsidRPr="00831CBF">
        <w:rPr>
          <w:rFonts w:ascii="Times New Roman" w:hAnsi="Times New Roman" w:cs="Times New Roman"/>
          <w:sz w:val="28"/>
          <w:szCs w:val="28"/>
        </w:rPr>
        <w:t xml:space="preserve"> </w:t>
      </w:r>
      <w:proofErr w:type="spellStart"/>
      <w:r w:rsidRPr="00831CBF">
        <w:rPr>
          <w:rFonts w:ascii="Times New Roman" w:hAnsi="Times New Roman" w:cs="Times New Roman"/>
          <w:sz w:val="28"/>
          <w:szCs w:val="28"/>
        </w:rPr>
        <w:t>Cancer</w:t>
      </w:r>
      <w:proofErr w:type="spellEnd"/>
      <w:r w:rsidRPr="00831CBF">
        <w:rPr>
          <w:rFonts w:ascii="Times New Roman" w:hAnsi="Times New Roman" w:cs="Times New Roman"/>
          <w:sz w:val="28"/>
          <w:szCs w:val="28"/>
        </w:rPr>
        <w:t xml:space="preserve"> </w:t>
      </w:r>
      <w:proofErr w:type="spellStart"/>
      <w:r w:rsidRPr="00831CBF">
        <w:rPr>
          <w:rFonts w:ascii="Times New Roman" w:hAnsi="Times New Roman" w:cs="Times New Roman"/>
          <w:sz w:val="28"/>
          <w:szCs w:val="28"/>
        </w:rPr>
        <w:t>Sequencing</w:t>
      </w:r>
      <w:proofErr w:type="spellEnd"/>
      <w:r w:rsidRPr="00831CBF">
        <w:rPr>
          <w:rFonts w:ascii="Times New Roman" w:hAnsi="Times New Roman" w:cs="Times New Roman"/>
          <w:sz w:val="28"/>
          <w:szCs w:val="28"/>
        </w:rPr>
        <w:t xml:space="preserve"> </w:t>
      </w:r>
      <w:proofErr w:type="spellStart"/>
      <w:r w:rsidRPr="00831CBF">
        <w:rPr>
          <w:rFonts w:ascii="Times New Roman" w:hAnsi="Times New Roman" w:cs="Times New Roman"/>
          <w:sz w:val="28"/>
          <w:szCs w:val="28"/>
        </w:rPr>
        <w:t>Panel</w:t>
      </w:r>
      <w:proofErr w:type="spellEnd"/>
      <w:r w:rsidRPr="0004239D">
        <w:rPr>
          <w:rFonts w:ascii="Times New Roman" w:hAnsi="Times New Roman" w:cs="Times New Roman"/>
          <w:sz w:val="28"/>
          <w:szCs w:val="28"/>
        </w:rPr>
        <w:t>. Среди выявленных вариантов было 5</w:t>
      </w:r>
      <w:r>
        <w:rPr>
          <w:rFonts w:ascii="Times New Roman" w:hAnsi="Times New Roman" w:cs="Times New Roman"/>
          <w:sz w:val="28"/>
          <w:szCs w:val="28"/>
        </w:rPr>
        <w:t xml:space="preserve"> </w:t>
      </w:r>
      <w:r w:rsidRPr="0004239D">
        <w:rPr>
          <w:rFonts w:ascii="Times New Roman" w:hAnsi="Times New Roman" w:cs="Times New Roman"/>
          <w:sz w:val="28"/>
          <w:szCs w:val="28"/>
        </w:rPr>
        <w:t>625 миссенс-вариантов, 9</w:t>
      </w:r>
      <w:r>
        <w:rPr>
          <w:rFonts w:ascii="Times New Roman" w:hAnsi="Times New Roman" w:cs="Times New Roman"/>
          <w:sz w:val="28"/>
          <w:szCs w:val="28"/>
        </w:rPr>
        <w:t xml:space="preserve"> </w:t>
      </w:r>
      <w:r w:rsidRPr="0004239D">
        <w:rPr>
          <w:rFonts w:ascii="Times New Roman" w:hAnsi="Times New Roman" w:cs="Times New Roman"/>
          <w:sz w:val="28"/>
          <w:szCs w:val="28"/>
        </w:rPr>
        <w:t xml:space="preserve">380 синонимичных </w:t>
      </w:r>
      <w:r>
        <w:rPr>
          <w:rFonts w:ascii="Times New Roman" w:hAnsi="Times New Roman" w:cs="Times New Roman"/>
          <w:sz w:val="28"/>
          <w:szCs w:val="28"/>
        </w:rPr>
        <w:t>варианта</w:t>
      </w:r>
      <w:r w:rsidRPr="0004239D">
        <w:rPr>
          <w:rFonts w:ascii="Times New Roman" w:hAnsi="Times New Roman" w:cs="Times New Roman"/>
          <w:sz w:val="28"/>
          <w:szCs w:val="28"/>
        </w:rPr>
        <w:t xml:space="preserve">, 522 варианта </w:t>
      </w:r>
      <w:r>
        <w:rPr>
          <w:rFonts w:ascii="Times New Roman" w:hAnsi="Times New Roman" w:cs="Times New Roman"/>
          <w:sz w:val="28"/>
          <w:szCs w:val="28"/>
        </w:rPr>
        <w:t xml:space="preserve">в </w:t>
      </w:r>
      <w:r w:rsidRPr="0004239D">
        <w:rPr>
          <w:rFonts w:ascii="Times New Roman" w:hAnsi="Times New Roman" w:cs="Times New Roman"/>
          <w:sz w:val="28"/>
          <w:szCs w:val="28"/>
        </w:rPr>
        <w:t>3'-</w:t>
      </w:r>
      <w:r>
        <w:rPr>
          <w:rFonts w:ascii="Times New Roman" w:hAnsi="Times New Roman" w:cs="Times New Roman"/>
          <w:sz w:val="28"/>
          <w:szCs w:val="28"/>
        </w:rPr>
        <w:t>нетранслируемой области</w:t>
      </w:r>
      <w:r w:rsidRPr="0004239D">
        <w:rPr>
          <w:rFonts w:ascii="Times New Roman" w:hAnsi="Times New Roman" w:cs="Times New Roman"/>
          <w:sz w:val="28"/>
          <w:szCs w:val="28"/>
        </w:rPr>
        <w:t xml:space="preserve">, 892 варианта </w:t>
      </w:r>
      <w:r>
        <w:rPr>
          <w:rFonts w:ascii="Times New Roman" w:hAnsi="Times New Roman" w:cs="Times New Roman"/>
          <w:sz w:val="28"/>
          <w:szCs w:val="28"/>
        </w:rPr>
        <w:t xml:space="preserve">в </w:t>
      </w:r>
      <w:r w:rsidRPr="0004239D">
        <w:rPr>
          <w:rFonts w:ascii="Times New Roman" w:hAnsi="Times New Roman" w:cs="Times New Roman"/>
          <w:sz w:val="28"/>
          <w:szCs w:val="28"/>
        </w:rPr>
        <w:t xml:space="preserve">5'- </w:t>
      </w:r>
      <w:proofErr w:type="spellStart"/>
      <w:r>
        <w:rPr>
          <w:rFonts w:ascii="Times New Roman" w:hAnsi="Times New Roman" w:cs="Times New Roman"/>
          <w:sz w:val="28"/>
          <w:szCs w:val="28"/>
        </w:rPr>
        <w:t>нетранслируемой</w:t>
      </w:r>
      <w:proofErr w:type="spellEnd"/>
      <w:r>
        <w:rPr>
          <w:rFonts w:ascii="Times New Roman" w:hAnsi="Times New Roman" w:cs="Times New Roman"/>
          <w:sz w:val="28"/>
          <w:szCs w:val="28"/>
        </w:rPr>
        <w:t xml:space="preserve"> области</w:t>
      </w:r>
      <w:r w:rsidRPr="0004239D">
        <w:rPr>
          <w:rFonts w:ascii="Times New Roman" w:hAnsi="Times New Roman" w:cs="Times New Roman"/>
          <w:sz w:val="28"/>
          <w:szCs w:val="28"/>
        </w:rPr>
        <w:t>, 10 вариантов сдвиг</w:t>
      </w:r>
      <w:r>
        <w:rPr>
          <w:rFonts w:ascii="Times New Roman" w:hAnsi="Times New Roman" w:cs="Times New Roman"/>
          <w:sz w:val="28"/>
          <w:szCs w:val="28"/>
        </w:rPr>
        <w:t>а</w:t>
      </w:r>
      <w:r w:rsidRPr="0004239D">
        <w:rPr>
          <w:rFonts w:ascii="Times New Roman" w:hAnsi="Times New Roman" w:cs="Times New Roman"/>
          <w:sz w:val="28"/>
          <w:szCs w:val="28"/>
        </w:rPr>
        <w:t xml:space="preserve"> рамки считывания, 5 </w:t>
      </w:r>
      <w:r>
        <w:rPr>
          <w:rFonts w:ascii="Times New Roman" w:hAnsi="Times New Roman" w:cs="Times New Roman"/>
          <w:sz w:val="28"/>
          <w:szCs w:val="28"/>
        </w:rPr>
        <w:t>нонсенс-</w:t>
      </w:r>
      <w:r w:rsidRPr="0004239D">
        <w:rPr>
          <w:rFonts w:ascii="Times New Roman" w:hAnsi="Times New Roman" w:cs="Times New Roman"/>
          <w:sz w:val="28"/>
          <w:szCs w:val="28"/>
        </w:rPr>
        <w:t xml:space="preserve">вариантов, 14 </w:t>
      </w:r>
      <w:r>
        <w:rPr>
          <w:rFonts w:ascii="Times New Roman" w:hAnsi="Times New Roman" w:cs="Times New Roman"/>
          <w:sz w:val="28"/>
          <w:szCs w:val="28"/>
        </w:rPr>
        <w:t>делеций</w:t>
      </w:r>
      <w:r w:rsidRPr="0004239D">
        <w:rPr>
          <w:rFonts w:ascii="Times New Roman" w:hAnsi="Times New Roman" w:cs="Times New Roman"/>
          <w:sz w:val="28"/>
          <w:szCs w:val="28"/>
        </w:rPr>
        <w:t xml:space="preserve"> внутри рамки считывания, 71 вариант</w:t>
      </w:r>
      <w:r>
        <w:rPr>
          <w:rFonts w:ascii="Times New Roman" w:hAnsi="Times New Roman" w:cs="Times New Roman"/>
          <w:sz w:val="28"/>
          <w:szCs w:val="28"/>
        </w:rPr>
        <w:t xml:space="preserve"> в</w:t>
      </w:r>
      <w:r w:rsidRPr="0004239D">
        <w:rPr>
          <w:rFonts w:ascii="Times New Roman" w:hAnsi="Times New Roman" w:cs="Times New Roman"/>
          <w:sz w:val="28"/>
          <w:szCs w:val="28"/>
        </w:rPr>
        <w:t xml:space="preserve"> сайта</w:t>
      </w:r>
      <w:r>
        <w:rPr>
          <w:rFonts w:ascii="Times New Roman" w:hAnsi="Times New Roman" w:cs="Times New Roman"/>
          <w:sz w:val="28"/>
          <w:szCs w:val="28"/>
        </w:rPr>
        <w:t>х</w:t>
      </w:r>
      <w:r w:rsidRPr="0004239D">
        <w:rPr>
          <w:rFonts w:ascii="Times New Roman" w:hAnsi="Times New Roman" w:cs="Times New Roman"/>
          <w:sz w:val="28"/>
          <w:szCs w:val="28"/>
        </w:rPr>
        <w:t xml:space="preserve"> сплайсинга и 426 вариантов</w:t>
      </w:r>
      <w:r>
        <w:rPr>
          <w:rFonts w:ascii="Times New Roman" w:hAnsi="Times New Roman" w:cs="Times New Roman"/>
          <w:sz w:val="28"/>
          <w:szCs w:val="28"/>
        </w:rPr>
        <w:t xml:space="preserve"> в</w:t>
      </w:r>
      <w:r w:rsidRPr="0004239D">
        <w:rPr>
          <w:rFonts w:ascii="Times New Roman" w:hAnsi="Times New Roman" w:cs="Times New Roman"/>
          <w:sz w:val="28"/>
          <w:szCs w:val="28"/>
        </w:rPr>
        <w:t xml:space="preserve"> интрон</w:t>
      </w:r>
      <w:r>
        <w:rPr>
          <w:rFonts w:ascii="Times New Roman" w:hAnsi="Times New Roman" w:cs="Times New Roman"/>
          <w:sz w:val="28"/>
          <w:szCs w:val="28"/>
        </w:rPr>
        <w:t xml:space="preserve">ах (рисунок </w:t>
      </w:r>
      <w:r w:rsidR="003B26D3">
        <w:rPr>
          <w:rFonts w:ascii="Times New Roman" w:hAnsi="Times New Roman" w:cs="Times New Roman"/>
          <w:sz w:val="28"/>
          <w:szCs w:val="28"/>
        </w:rPr>
        <w:t>1</w:t>
      </w:r>
      <w:r w:rsidR="00B518CE">
        <w:rPr>
          <w:rFonts w:ascii="Times New Roman" w:hAnsi="Times New Roman" w:cs="Times New Roman"/>
          <w:sz w:val="28"/>
          <w:szCs w:val="28"/>
        </w:rPr>
        <w:t>4</w:t>
      </w:r>
      <w:r>
        <w:rPr>
          <w:rFonts w:ascii="Times New Roman" w:hAnsi="Times New Roman" w:cs="Times New Roman"/>
          <w:sz w:val="28"/>
          <w:szCs w:val="28"/>
        </w:rPr>
        <w:t>)</w:t>
      </w:r>
      <w:r w:rsidRPr="0004239D">
        <w:rPr>
          <w:rFonts w:ascii="Times New Roman" w:hAnsi="Times New Roman" w:cs="Times New Roman"/>
          <w:sz w:val="28"/>
          <w:szCs w:val="28"/>
        </w:rPr>
        <w:t xml:space="preserve">. </w:t>
      </w:r>
    </w:p>
    <w:p w14:paraId="0ECB731F" w14:textId="77777777" w:rsidR="005D25E1" w:rsidRDefault="005D25E1" w:rsidP="005D25E1">
      <w:pPr>
        <w:spacing w:after="0" w:line="240" w:lineRule="auto"/>
        <w:ind w:firstLine="709"/>
        <w:jc w:val="both"/>
        <w:rPr>
          <w:rFonts w:ascii="Times New Roman" w:hAnsi="Times New Roman" w:cs="Times New Roman"/>
          <w:sz w:val="28"/>
          <w:szCs w:val="28"/>
        </w:rPr>
      </w:pPr>
    </w:p>
    <w:p w14:paraId="2E0C3518" w14:textId="77777777" w:rsidR="005D25E1" w:rsidRDefault="005D25E1" w:rsidP="005D25E1">
      <w:pPr>
        <w:spacing w:after="0" w:line="240" w:lineRule="auto"/>
        <w:jc w:val="both"/>
        <w:rPr>
          <w:rFonts w:ascii="Times New Roman" w:hAnsi="Times New Roman" w:cs="Times New Roman"/>
          <w:sz w:val="28"/>
          <w:szCs w:val="28"/>
        </w:rPr>
      </w:pPr>
      <w:r w:rsidRPr="00EE15F5">
        <w:rPr>
          <w:rFonts w:ascii="Times New Roman" w:hAnsi="Times New Roman" w:cs="Times New Roman"/>
          <w:noProof/>
          <w:sz w:val="28"/>
          <w:szCs w:val="28"/>
        </w:rPr>
        <w:lastRenderedPageBreak/>
        <w:drawing>
          <wp:inline distT="0" distB="0" distL="0" distR="0" wp14:anchorId="5015BB00" wp14:editId="6CB3CDDB">
            <wp:extent cx="6088380" cy="3596640"/>
            <wp:effectExtent l="0" t="0" r="7620" b="3810"/>
            <wp:docPr id="1276346308" name="Диаграмма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55DA27A" w14:textId="05DF02FC" w:rsidR="005D25E1" w:rsidRPr="002D6A8C" w:rsidRDefault="005D25E1" w:rsidP="002C125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3B26D3">
        <w:rPr>
          <w:rFonts w:ascii="Times New Roman" w:hAnsi="Times New Roman" w:cs="Times New Roman"/>
          <w:sz w:val="28"/>
          <w:szCs w:val="28"/>
        </w:rPr>
        <w:t>1</w:t>
      </w:r>
      <w:r w:rsidR="006F2DD6">
        <w:rPr>
          <w:rFonts w:ascii="Times New Roman" w:hAnsi="Times New Roman" w:cs="Times New Roman"/>
          <w:sz w:val="28"/>
          <w:szCs w:val="28"/>
        </w:rPr>
        <w:t>4</w:t>
      </w:r>
      <w:r>
        <w:rPr>
          <w:rFonts w:ascii="Times New Roman" w:hAnsi="Times New Roman" w:cs="Times New Roman"/>
          <w:sz w:val="28"/>
          <w:szCs w:val="28"/>
        </w:rPr>
        <w:t xml:space="preserve"> – Спектр</w:t>
      </w:r>
      <w:r w:rsidRPr="002D6A8C">
        <w:rPr>
          <w:rFonts w:ascii="Times New Roman" w:hAnsi="Times New Roman" w:cs="Times New Roman"/>
          <w:sz w:val="28"/>
          <w:szCs w:val="28"/>
        </w:rPr>
        <w:t xml:space="preserve"> вариантов изменений нуклеотидных последовательностей</w:t>
      </w:r>
      <w:r>
        <w:rPr>
          <w:rFonts w:ascii="Times New Roman" w:hAnsi="Times New Roman" w:cs="Times New Roman"/>
          <w:sz w:val="28"/>
          <w:szCs w:val="28"/>
        </w:rPr>
        <w:t>, обнаруженных в 89 генах</w:t>
      </w:r>
      <w:r w:rsidRPr="002D6A8C">
        <w:rPr>
          <w:rFonts w:ascii="Times New Roman" w:hAnsi="Times New Roman" w:cs="Times New Roman"/>
          <w:sz w:val="28"/>
          <w:szCs w:val="28"/>
        </w:rPr>
        <w:t xml:space="preserve"> </w:t>
      </w:r>
      <w:r w:rsidRPr="0004239D">
        <w:rPr>
          <w:rFonts w:ascii="Times New Roman" w:hAnsi="Times New Roman" w:cs="Times New Roman"/>
          <w:sz w:val="28"/>
          <w:szCs w:val="28"/>
        </w:rPr>
        <w:t>у 155 пациентов</w:t>
      </w:r>
      <w:r>
        <w:rPr>
          <w:rFonts w:ascii="Times New Roman" w:hAnsi="Times New Roman" w:cs="Times New Roman"/>
          <w:sz w:val="28"/>
          <w:szCs w:val="28"/>
        </w:rPr>
        <w:t xml:space="preserve"> с КРР в результате МГТ</w:t>
      </w:r>
    </w:p>
    <w:p w14:paraId="142EE41C" w14:textId="77777777" w:rsidR="005D25E1" w:rsidRDefault="005D25E1" w:rsidP="005D25E1">
      <w:pPr>
        <w:spacing w:after="0" w:line="240" w:lineRule="auto"/>
        <w:jc w:val="both"/>
        <w:rPr>
          <w:rFonts w:ascii="Times New Roman" w:hAnsi="Times New Roman" w:cs="Times New Roman"/>
          <w:sz w:val="28"/>
          <w:szCs w:val="28"/>
        </w:rPr>
      </w:pPr>
    </w:p>
    <w:p w14:paraId="65F1CC14" w14:textId="3B0C68EB" w:rsidR="005D25E1" w:rsidRDefault="005D25E1" w:rsidP="005D25E1">
      <w:pPr>
        <w:spacing w:after="0" w:line="240" w:lineRule="auto"/>
        <w:ind w:firstLine="709"/>
        <w:jc w:val="both"/>
        <w:rPr>
          <w:rFonts w:ascii="Times New Roman" w:hAnsi="Times New Roman" w:cs="Times New Roman"/>
          <w:sz w:val="28"/>
          <w:szCs w:val="28"/>
        </w:rPr>
      </w:pPr>
      <w:r w:rsidRPr="0004239D">
        <w:rPr>
          <w:rFonts w:ascii="Times New Roman" w:hAnsi="Times New Roman" w:cs="Times New Roman"/>
          <w:sz w:val="28"/>
          <w:szCs w:val="28"/>
        </w:rPr>
        <w:t xml:space="preserve">Из </w:t>
      </w:r>
      <w:r>
        <w:rPr>
          <w:rFonts w:ascii="Times New Roman" w:hAnsi="Times New Roman" w:cs="Times New Roman"/>
          <w:sz w:val="28"/>
          <w:szCs w:val="28"/>
        </w:rPr>
        <w:t xml:space="preserve">общего количества </w:t>
      </w:r>
      <w:r w:rsidRPr="0004239D">
        <w:rPr>
          <w:rFonts w:ascii="Times New Roman" w:hAnsi="Times New Roman" w:cs="Times New Roman"/>
          <w:sz w:val="28"/>
          <w:szCs w:val="28"/>
        </w:rPr>
        <w:t>16</w:t>
      </w:r>
      <w:r>
        <w:rPr>
          <w:rFonts w:ascii="Times New Roman" w:hAnsi="Times New Roman" w:cs="Times New Roman"/>
          <w:sz w:val="28"/>
          <w:szCs w:val="28"/>
        </w:rPr>
        <w:t xml:space="preserve"> </w:t>
      </w:r>
      <w:r w:rsidRPr="0004239D">
        <w:rPr>
          <w:rFonts w:ascii="Times New Roman" w:hAnsi="Times New Roman" w:cs="Times New Roman"/>
          <w:sz w:val="28"/>
          <w:szCs w:val="28"/>
        </w:rPr>
        <w:t>945 вариантов</w:t>
      </w:r>
      <w:r>
        <w:rPr>
          <w:rFonts w:ascii="Times New Roman" w:hAnsi="Times New Roman" w:cs="Times New Roman"/>
          <w:sz w:val="28"/>
          <w:szCs w:val="28"/>
        </w:rPr>
        <w:t>,</w:t>
      </w:r>
      <w:r w:rsidRPr="0004239D">
        <w:rPr>
          <w:rFonts w:ascii="Times New Roman" w:hAnsi="Times New Roman" w:cs="Times New Roman"/>
          <w:sz w:val="28"/>
          <w:szCs w:val="28"/>
        </w:rPr>
        <w:t xml:space="preserve"> </w:t>
      </w:r>
      <w:r>
        <w:rPr>
          <w:rFonts w:ascii="Times New Roman" w:hAnsi="Times New Roman" w:cs="Times New Roman"/>
          <w:sz w:val="28"/>
          <w:szCs w:val="28"/>
        </w:rPr>
        <w:t xml:space="preserve">для идентификации и фильтрации </w:t>
      </w:r>
      <w:r w:rsidRPr="000C23F9">
        <w:rPr>
          <w:rFonts w:ascii="Times New Roman" w:hAnsi="Times New Roman" w:cs="Times New Roman"/>
          <w:sz w:val="28"/>
          <w:szCs w:val="28"/>
        </w:rPr>
        <w:t>редки</w:t>
      </w:r>
      <w:r>
        <w:rPr>
          <w:rFonts w:ascii="Times New Roman" w:hAnsi="Times New Roman" w:cs="Times New Roman"/>
          <w:sz w:val="28"/>
          <w:szCs w:val="28"/>
        </w:rPr>
        <w:t>х</w:t>
      </w:r>
      <w:r w:rsidRPr="000C23F9">
        <w:rPr>
          <w:rFonts w:ascii="Times New Roman" w:hAnsi="Times New Roman" w:cs="Times New Roman"/>
          <w:sz w:val="28"/>
          <w:szCs w:val="28"/>
        </w:rPr>
        <w:t xml:space="preserve"> полиморфизм</w:t>
      </w:r>
      <w:r>
        <w:rPr>
          <w:rFonts w:ascii="Times New Roman" w:hAnsi="Times New Roman" w:cs="Times New Roman"/>
          <w:sz w:val="28"/>
          <w:szCs w:val="28"/>
        </w:rPr>
        <w:t xml:space="preserve">ов и последующего анализы были выделены </w:t>
      </w:r>
      <w:r w:rsidRPr="0004239D">
        <w:rPr>
          <w:rFonts w:ascii="Times New Roman" w:hAnsi="Times New Roman" w:cs="Times New Roman"/>
          <w:sz w:val="28"/>
          <w:szCs w:val="28"/>
        </w:rPr>
        <w:t>850 вариантов</w:t>
      </w:r>
      <w:r>
        <w:rPr>
          <w:rFonts w:ascii="Times New Roman" w:hAnsi="Times New Roman" w:cs="Times New Roman"/>
          <w:sz w:val="28"/>
          <w:szCs w:val="28"/>
        </w:rPr>
        <w:t>, которые</w:t>
      </w:r>
      <w:r w:rsidRPr="0004239D">
        <w:rPr>
          <w:rFonts w:ascii="Times New Roman" w:hAnsi="Times New Roman" w:cs="Times New Roman"/>
          <w:sz w:val="28"/>
          <w:szCs w:val="28"/>
        </w:rPr>
        <w:t xml:space="preserve"> встреча</w:t>
      </w:r>
      <w:r>
        <w:rPr>
          <w:rFonts w:ascii="Times New Roman" w:hAnsi="Times New Roman" w:cs="Times New Roman"/>
          <w:sz w:val="28"/>
          <w:szCs w:val="28"/>
        </w:rPr>
        <w:t>ются</w:t>
      </w:r>
      <w:r w:rsidRPr="0004239D">
        <w:rPr>
          <w:rFonts w:ascii="Times New Roman" w:hAnsi="Times New Roman" w:cs="Times New Roman"/>
          <w:sz w:val="28"/>
          <w:szCs w:val="28"/>
        </w:rPr>
        <w:t xml:space="preserve"> </w:t>
      </w:r>
      <w:r>
        <w:rPr>
          <w:rFonts w:ascii="Times New Roman" w:hAnsi="Times New Roman" w:cs="Times New Roman"/>
          <w:sz w:val="28"/>
          <w:szCs w:val="28"/>
        </w:rPr>
        <w:t xml:space="preserve">в изученных популяциях </w:t>
      </w:r>
      <w:r w:rsidRPr="0004239D">
        <w:rPr>
          <w:rFonts w:ascii="Times New Roman" w:hAnsi="Times New Roman" w:cs="Times New Roman"/>
          <w:sz w:val="28"/>
          <w:szCs w:val="28"/>
        </w:rPr>
        <w:t>с частотой ≤1%</w:t>
      </w:r>
      <w:r>
        <w:rPr>
          <w:rFonts w:ascii="Times New Roman" w:hAnsi="Times New Roman" w:cs="Times New Roman"/>
          <w:sz w:val="28"/>
          <w:szCs w:val="28"/>
        </w:rPr>
        <w:t xml:space="preserve">, согласно популяционным геномным базам данных </w:t>
      </w:r>
      <w:bookmarkStart w:id="20" w:name="_Hlk202540407"/>
      <w:r w:rsidRPr="0004239D">
        <w:rPr>
          <w:rFonts w:ascii="Times New Roman" w:hAnsi="Times New Roman" w:cs="Times New Roman"/>
          <w:sz w:val="28"/>
          <w:szCs w:val="28"/>
        </w:rPr>
        <w:t xml:space="preserve">1000 </w:t>
      </w:r>
      <w:r>
        <w:rPr>
          <w:rFonts w:ascii="Times New Roman" w:hAnsi="Times New Roman" w:cs="Times New Roman"/>
          <w:sz w:val="28"/>
          <w:szCs w:val="28"/>
        </w:rPr>
        <w:t>Геномов</w:t>
      </w:r>
      <w:r w:rsidRPr="0004239D">
        <w:rPr>
          <w:rFonts w:ascii="Times New Roman" w:hAnsi="Times New Roman" w:cs="Times New Roman"/>
          <w:sz w:val="28"/>
          <w:szCs w:val="28"/>
        </w:rPr>
        <w:t xml:space="preserve">, </w:t>
      </w:r>
      <w:bookmarkEnd w:id="20"/>
      <w:proofErr w:type="spellStart"/>
      <w:r w:rsidR="003B26D3" w:rsidRPr="009703C2">
        <w:rPr>
          <w:rFonts w:ascii="Times New Roman" w:hAnsi="Times New Roman" w:cs="Times New Roman"/>
          <w:sz w:val="28"/>
          <w:szCs w:val="28"/>
          <w:lang w:val="en-US"/>
        </w:rPr>
        <w:t>gnomAD</w:t>
      </w:r>
      <w:proofErr w:type="spellEnd"/>
      <w:r w:rsidR="003B26D3" w:rsidRPr="0004239D">
        <w:rPr>
          <w:rFonts w:ascii="Times New Roman" w:hAnsi="Times New Roman" w:cs="Times New Roman"/>
          <w:sz w:val="28"/>
          <w:szCs w:val="28"/>
        </w:rPr>
        <w:t xml:space="preserve">, </w:t>
      </w:r>
      <w:proofErr w:type="spellStart"/>
      <w:r w:rsidR="003B26D3">
        <w:rPr>
          <w:rFonts w:ascii="Times New Roman" w:hAnsi="Times New Roman" w:cs="Times New Roman"/>
          <w:sz w:val="28"/>
          <w:szCs w:val="28"/>
        </w:rPr>
        <w:t>TOPMed</w:t>
      </w:r>
      <w:proofErr w:type="spellEnd"/>
      <w:r w:rsidRPr="0004239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4239D">
        <w:rPr>
          <w:rFonts w:ascii="Times New Roman" w:hAnsi="Times New Roman" w:cs="Times New Roman"/>
          <w:sz w:val="28"/>
          <w:szCs w:val="28"/>
        </w:rPr>
        <w:t xml:space="preserve">Спектр редких вариантов у 155 пациентов представлен на рисунке </w:t>
      </w:r>
      <w:r w:rsidR="003B26D3">
        <w:rPr>
          <w:rFonts w:ascii="Times New Roman" w:hAnsi="Times New Roman" w:cs="Times New Roman"/>
          <w:sz w:val="28"/>
          <w:szCs w:val="28"/>
        </w:rPr>
        <w:t>1</w:t>
      </w:r>
      <w:r w:rsidR="006F2DD6">
        <w:rPr>
          <w:rFonts w:ascii="Times New Roman" w:hAnsi="Times New Roman" w:cs="Times New Roman"/>
          <w:sz w:val="28"/>
          <w:szCs w:val="28"/>
        </w:rPr>
        <w:t>5</w:t>
      </w:r>
      <w:r w:rsidRPr="0004239D">
        <w:rPr>
          <w:rFonts w:ascii="Times New Roman" w:hAnsi="Times New Roman" w:cs="Times New Roman"/>
          <w:sz w:val="28"/>
          <w:szCs w:val="28"/>
        </w:rPr>
        <w:t>.</w:t>
      </w:r>
    </w:p>
    <w:p w14:paraId="082F072B" w14:textId="77777777" w:rsidR="005D25E1" w:rsidRDefault="005D25E1" w:rsidP="005D25E1">
      <w:pPr>
        <w:spacing w:after="0" w:line="240" w:lineRule="auto"/>
        <w:ind w:firstLine="709"/>
        <w:jc w:val="both"/>
        <w:rPr>
          <w:rFonts w:ascii="Times New Roman" w:hAnsi="Times New Roman" w:cs="Times New Roman"/>
          <w:sz w:val="28"/>
          <w:szCs w:val="28"/>
        </w:rPr>
      </w:pPr>
    </w:p>
    <w:p w14:paraId="0F329F51" w14:textId="77777777" w:rsidR="005D25E1" w:rsidRDefault="005D25E1" w:rsidP="005D25E1">
      <w:pPr>
        <w:spacing w:after="0" w:line="240" w:lineRule="auto"/>
        <w:rPr>
          <w:rFonts w:ascii="Times New Roman" w:hAnsi="Times New Roman" w:cs="Times New Roman"/>
          <w:sz w:val="28"/>
          <w:szCs w:val="28"/>
        </w:rPr>
      </w:pPr>
      <w:r w:rsidRPr="00B1142A">
        <w:rPr>
          <w:rFonts w:ascii="Times New Roman" w:hAnsi="Times New Roman" w:cs="Times New Roman"/>
          <w:noProof/>
          <w:sz w:val="28"/>
          <w:szCs w:val="28"/>
        </w:rPr>
        <w:lastRenderedPageBreak/>
        <w:drawing>
          <wp:inline distT="0" distB="0" distL="0" distR="0" wp14:anchorId="48ED491D" wp14:editId="521AAF6E">
            <wp:extent cx="6120130" cy="4489822"/>
            <wp:effectExtent l="0" t="0" r="13970" b="25400"/>
            <wp:docPr id="986344644" name="Диаграмма 986344644">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4169DBA" w14:textId="3A5A8C84" w:rsidR="005D25E1" w:rsidRDefault="005D25E1" w:rsidP="003A57D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3B26D3">
        <w:rPr>
          <w:rFonts w:ascii="Times New Roman" w:hAnsi="Times New Roman" w:cs="Times New Roman"/>
          <w:sz w:val="28"/>
          <w:szCs w:val="28"/>
        </w:rPr>
        <w:t>1</w:t>
      </w:r>
      <w:r w:rsidR="006F2DD6">
        <w:rPr>
          <w:rFonts w:ascii="Times New Roman" w:hAnsi="Times New Roman" w:cs="Times New Roman"/>
          <w:sz w:val="28"/>
          <w:szCs w:val="28"/>
        </w:rPr>
        <w:t>5</w:t>
      </w:r>
      <w:r>
        <w:rPr>
          <w:rFonts w:ascii="Times New Roman" w:hAnsi="Times New Roman" w:cs="Times New Roman"/>
          <w:sz w:val="28"/>
          <w:szCs w:val="28"/>
        </w:rPr>
        <w:t xml:space="preserve"> – </w:t>
      </w:r>
      <w:r w:rsidRPr="0004239D">
        <w:rPr>
          <w:rFonts w:ascii="Times New Roman" w:hAnsi="Times New Roman" w:cs="Times New Roman"/>
          <w:sz w:val="28"/>
          <w:szCs w:val="28"/>
        </w:rPr>
        <w:t xml:space="preserve">Спектр редких </w:t>
      </w:r>
      <w:r>
        <w:rPr>
          <w:rFonts w:ascii="Times New Roman" w:hAnsi="Times New Roman" w:cs="Times New Roman"/>
          <w:sz w:val="28"/>
          <w:szCs w:val="28"/>
        </w:rPr>
        <w:t xml:space="preserve">генетических </w:t>
      </w:r>
      <w:r w:rsidRPr="0004239D">
        <w:rPr>
          <w:rFonts w:ascii="Times New Roman" w:hAnsi="Times New Roman" w:cs="Times New Roman"/>
          <w:sz w:val="28"/>
          <w:szCs w:val="28"/>
        </w:rPr>
        <w:t>вариантов</w:t>
      </w:r>
      <w:r>
        <w:rPr>
          <w:rFonts w:ascii="Times New Roman" w:hAnsi="Times New Roman" w:cs="Times New Roman"/>
          <w:sz w:val="28"/>
          <w:szCs w:val="28"/>
        </w:rPr>
        <w:t xml:space="preserve">, встречающихся в популяциях с частотой </w:t>
      </w:r>
      <w:r w:rsidRPr="0004239D">
        <w:rPr>
          <w:rFonts w:ascii="Times New Roman" w:hAnsi="Times New Roman" w:cs="Times New Roman"/>
          <w:sz w:val="28"/>
          <w:szCs w:val="28"/>
        </w:rPr>
        <w:t>≤1%</w:t>
      </w:r>
      <w:r>
        <w:rPr>
          <w:rFonts w:ascii="Times New Roman" w:hAnsi="Times New Roman" w:cs="Times New Roman"/>
          <w:sz w:val="28"/>
          <w:szCs w:val="28"/>
        </w:rPr>
        <w:t>, выявленных</w:t>
      </w:r>
      <w:r w:rsidRPr="0004239D">
        <w:rPr>
          <w:rFonts w:ascii="Times New Roman" w:hAnsi="Times New Roman" w:cs="Times New Roman"/>
          <w:sz w:val="28"/>
          <w:szCs w:val="28"/>
        </w:rPr>
        <w:t xml:space="preserve"> у 155 пациентов</w:t>
      </w:r>
      <w:r>
        <w:rPr>
          <w:rFonts w:ascii="Times New Roman" w:hAnsi="Times New Roman" w:cs="Times New Roman"/>
          <w:sz w:val="28"/>
          <w:szCs w:val="28"/>
        </w:rPr>
        <w:t xml:space="preserve"> с КРР</w:t>
      </w:r>
    </w:p>
    <w:p w14:paraId="12AD9DFF" w14:textId="77777777" w:rsidR="005D25E1" w:rsidRDefault="005D25E1" w:rsidP="005D25E1">
      <w:pPr>
        <w:spacing w:after="0" w:line="240" w:lineRule="auto"/>
        <w:ind w:firstLine="709"/>
        <w:contextualSpacing/>
        <w:jc w:val="both"/>
        <w:rPr>
          <w:rFonts w:ascii="Times New Roman" w:hAnsi="Times New Roman" w:cs="Times New Roman"/>
          <w:sz w:val="28"/>
          <w:szCs w:val="28"/>
        </w:rPr>
      </w:pPr>
    </w:p>
    <w:p w14:paraId="4A0A7E36" w14:textId="0B10E76B" w:rsidR="003B26D3" w:rsidRDefault="003B26D3" w:rsidP="003B26D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Функциональное значение </w:t>
      </w:r>
      <w:r w:rsidR="009F1BFE" w:rsidRPr="009F1BFE">
        <w:rPr>
          <w:rFonts w:ascii="Times New Roman" w:hAnsi="Times New Roman" w:cs="Times New Roman"/>
          <w:sz w:val="28"/>
          <w:szCs w:val="28"/>
        </w:rPr>
        <w:t xml:space="preserve">850 </w:t>
      </w:r>
      <w:r w:rsidRPr="0004239D">
        <w:rPr>
          <w:rFonts w:ascii="Times New Roman" w:hAnsi="Times New Roman" w:cs="Times New Roman"/>
          <w:sz w:val="28"/>
          <w:szCs w:val="28"/>
        </w:rPr>
        <w:t>редких вариантов у 155 пациентов представлен</w:t>
      </w:r>
      <w:r>
        <w:rPr>
          <w:rFonts w:ascii="Times New Roman" w:hAnsi="Times New Roman" w:cs="Times New Roman"/>
          <w:sz w:val="28"/>
          <w:szCs w:val="28"/>
        </w:rPr>
        <w:t>о</w:t>
      </w:r>
      <w:r w:rsidRPr="0004239D">
        <w:rPr>
          <w:rFonts w:ascii="Times New Roman" w:hAnsi="Times New Roman" w:cs="Times New Roman"/>
          <w:sz w:val="28"/>
          <w:szCs w:val="28"/>
        </w:rPr>
        <w:t xml:space="preserve"> на рисунке </w:t>
      </w:r>
      <w:r>
        <w:rPr>
          <w:rFonts w:ascii="Times New Roman" w:hAnsi="Times New Roman" w:cs="Times New Roman"/>
          <w:sz w:val="28"/>
          <w:szCs w:val="28"/>
        </w:rPr>
        <w:t>1</w:t>
      </w:r>
      <w:r w:rsidR="006F2DD6">
        <w:rPr>
          <w:rFonts w:ascii="Times New Roman" w:hAnsi="Times New Roman" w:cs="Times New Roman"/>
          <w:sz w:val="28"/>
          <w:szCs w:val="28"/>
        </w:rPr>
        <w:t>6</w:t>
      </w:r>
      <w:r w:rsidRPr="0004239D">
        <w:rPr>
          <w:rFonts w:ascii="Times New Roman" w:hAnsi="Times New Roman" w:cs="Times New Roman"/>
          <w:sz w:val="28"/>
          <w:szCs w:val="28"/>
        </w:rPr>
        <w:t>.</w:t>
      </w:r>
    </w:p>
    <w:p w14:paraId="0902E3A3" w14:textId="3BDB57A9" w:rsidR="003B26D3" w:rsidRPr="000731C3" w:rsidRDefault="005D25E1" w:rsidP="003B26D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 учётом функционального значения мутаций с использованием баз данных </w:t>
      </w:r>
      <w:proofErr w:type="spellStart"/>
      <w:r>
        <w:rPr>
          <w:rFonts w:ascii="Times New Roman" w:hAnsi="Times New Roman" w:cs="Times New Roman"/>
          <w:sz w:val="28"/>
          <w:szCs w:val="28"/>
          <w:lang w:val="en-US"/>
        </w:rPr>
        <w:t>ClinVar</w:t>
      </w:r>
      <w:proofErr w:type="spellEnd"/>
      <w:r>
        <w:rPr>
          <w:rFonts w:ascii="Times New Roman" w:hAnsi="Times New Roman" w:cs="Times New Roman"/>
          <w:sz w:val="28"/>
          <w:szCs w:val="28"/>
        </w:rPr>
        <w:t xml:space="preserve"> и </w:t>
      </w:r>
      <w:r>
        <w:rPr>
          <w:rFonts w:ascii="Times New Roman" w:hAnsi="Times New Roman" w:cs="Times New Roman"/>
          <w:sz w:val="28"/>
          <w:szCs w:val="28"/>
          <w:lang w:val="en-US"/>
        </w:rPr>
        <w:t>LOVD</w:t>
      </w:r>
      <w:r w:rsidRPr="006F7D5F">
        <w:rPr>
          <w:rFonts w:ascii="Times New Roman" w:hAnsi="Times New Roman" w:cs="Times New Roman"/>
          <w:sz w:val="28"/>
          <w:szCs w:val="28"/>
        </w:rPr>
        <w:t xml:space="preserve"> </w:t>
      </w:r>
      <w:r>
        <w:rPr>
          <w:rFonts w:ascii="Times New Roman" w:hAnsi="Times New Roman" w:cs="Times New Roman"/>
          <w:sz w:val="28"/>
          <w:szCs w:val="28"/>
        </w:rPr>
        <w:t>в</w:t>
      </w:r>
      <w:r w:rsidRPr="000C23F9">
        <w:rPr>
          <w:rFonts w:ascii="Times New Roman" w:hAnsi="Times New Roman" w:cs="Times New Roman"/>
          <w:sz w:val="28"/>
          <w:szCs w:val="28"/>
        </w:rPr>
        <w:t xml:space="preserve">сего </w:t>
      </w:r>
      <w:r>
        <w:rPr>
          <w:rFonts w:ascii="Times New Roman" w:hAnsi="Times New Roman" w:cs="Times New Roman"/>
          <w:sz w:val="28"/>
          <w:szCs w:val="28"/>
        </w:rPr>
        <w:t xml:space="preserve">был </w:t>
      </w:r>
      <w:r w:rsidRPr="000C23F9">
        <w:rPr>
          <w:rFonts w:ascii="Times New Roman" w:hAnsi="Times New Roman" w:cs="Times New Roman"/>
          <w:sz w:val="28"/>
          <w:szCs w:val="28"/>
        </w:rPr>
        <w:t>вы</w:t>
      </w:r>
      <w:r>
        <w:rPr>
          <w:rFonts w:ascii="Times New Roman" w:hAnsi="Times New Roman" w:cs="Times New Roman"/>
          <w:sz w:val="28"/>
          <w:szCs w:val="28"/>
        </w:rPr>
        <w:t>де</w:t>
      </w:r>
      <w:r w:rsidRPr="000C23F9">
        <w:rPr>
          <w:rFonts w:ascii="Times New Roman" w:hAnsi="Times New Roman" w:cs="Times New Roman"/>
          <w:sz w:val="28"/>
          <w:szCs w:val="28"/>
        </w:rPr>
        <w:t>л</w:t>
      </w:r>
      <w:r>
        <w:rPr>
          <w:rFonts w:ascii="Times New Roman" w:hAnsi="Times New Roman" w:cs="Times New Roman"/>
          <w:sz w:val="28"/>
          <w:szCs w:val="28"/>
        </w:rPr>
        <w:t xml:space="preserve">ен </w:t>
      </w:r>
      <w:r w:rsidRPr="000C23F9">
        <w:rPr>
          <w:rFonts w:ascii="Times New Roman" w:hAnsi="Times New Roman" w:cs="Times New Roman"/>
          <w:sz w:val="28"/>
          <w:szCs w:val="28"/>
        </w:rPr>
        <w:t xml:space="preserve">31 </w:t>
      </w:r>
      <w:r>
        <w:rPr>
          <w:rFonts w:ascii="Times New Roman" w:hAnsi="Times New Roman" w:cs="Times New Roman"/>
          <w:sz w:val="28"/>
          <w:szCs w:val="28"/>
        </w:rPr>
        <w:t>редкий патогенный вариант (ассоциированный с КРР</w:t>
      </w:r>
      <w:r w:rsidRPr="00796A58">
        <w:rPr>
          <w:rFonts w:ascii="Times New Roman" w:hAnsi="Times New Roman" w:cs="Times New Roman"/>
          <w:sz w:val="28"/>
          <w:szCs w:val="28"/>
        </w:rPr>
        <w:t xml:space="preserve"> </w:t>
      </w:r>
      <w:r>
        <w:rPr>
          <w:rFonts w:ascii="Times New Roman" w:hAnsi="Times New Roman" w:cs="Times New Roman"/>
          <w:sz w:val="28"/>
          <w:szCs w:val="28"/>
        </w:rPr>
        <w:t xml:space="preserve">и другими видами рака) </w:t>
      </w:r>
      <w:r w:rsidRPr="000C23F9">
        <w:rPr>
          <w:rFonts w:ascii="Times New Roman" w:hAnsi="Times New Roman" w:cs="Times New Roman"/>
          <w:sz w:val="28"/>
          <w:szCs w:val="28"/>
        </w:rPr>
        <w:t>в 17 генах</w:t>
      </w:r>
      <w:r>
        <w:rPr>
          <w:rFonts w:ascii="Times New Roman" w:hAnsi="Times New Roman" w:cs="Times New Roman"/>
          <w:sz w:val="28"/>
          <w:szCs w:val="28"/>
        </w:rPr>
        <w:t xml:space="preserve"> </w:t>
      </w:r>
      <w:r w:rsidRPr="000C23F9">
        <w:rPr>
          <w:rFonts w:ascii="Times New Roman" w:hAnsi="Times New Roman" w:cs="Times New Roman"/>
          <w:sz w:val="28"/>
          <w:szCs w:val="28"/>
        </w:rPr>
        <w:t>у 30 пациентов (19</w:t>
      </w:r>
      <w:r>
        <w:rPr>
          <w:rFonts w:ascii="Times New Roman" w:hAnsi="Times New Roman" w:cs="Times New Roman"/>
          <w:sz w:val="28"/>
          <w:szCs w:val="28"/>
        </w:rPr>
        <w:t>.</w:t>
      </w:r>
      <w:r w:rsidRPr="000C23F9">
        <w:rPr>
          <w:rFonts w:ascii="Times New Roman" w:hAnsi="Times New Roman" w:cs="Times New Roman"/>
          <w:sz w:val="28"/>
          <w:szCs w:val="28"/>
        </w:rPr>
        <w:t>4%</w:t>
      </w:r>
      <w:r>
        <w:rPr>
          <w:rFonts w:ascii="Times New Roman" w:hAnsi="Times New Roman" w:cs="Times New Roman"/>
          <w:sz w:val="28"/>
          <w:szCs w:val="28"/>
        </w:rPr>
        <w:t xml:space="preserve"> от общего количества пациентов</w:t>
      </w:r>
      <w:r w:rsidRPr="000C23F9">
        <w:rPr>
          <w:rFonts w:ascii="Times New Roman" w:hAnsi="Times New Roman" w:cs="Times New Roman"/>
          <w:sz w:val="28"/>
          <w:szCs w:val="28"/>
        </w:rPr>
        <w:t>)</w:t>
      </w:r>
      <w:r>
        <w:rPr>
          <w:rFonts w:ascii="Times New Roman" w:hAnsi="Times New Roman" w:cs="Times New Roman"/>
          <w:sz w:val="28"/>
          <w:szCs w:val="28"/>
        </w:rPr>
        <w:t xml:space="preserve">. </w:t>
      </w:r>
      <w:r w:rsidR="003B26D3" w:rsidRPr="005B38E8">
        <w:rPr>
          <w:rFonts w:ascii="Times New Roman" w:hAnsi="Times New Roman" w:cs="Times New Roman"/>
          <w:sz w:val="28"/>
          <w:szCs w:val="28"/>
        </w:rPr>
        <w:t>Преобладающими типами мутаций были миссенс-варианты (35</w:t>
      </w:r>
      <w:r w:rsidR="003B26D3">
        <w:rPr>
          <w:rFonts w:ascii="Times New Roman" w:hAnsi="Times New Roman" w:cs="Times New Roman"/>
          <w:sz w:val="28"/>
          <w:szCs w:val="28"/>
        </w:rPr>
        <w:t>.5</w:t>
      </w:r>
      <w:r w:rsidR="003B26D3" w:rsidRPr="005B38E8">
        <w:rPr>
          <w:rFonts w:ascii="Times New Roman" w:hAnsi="Times New Roman" w:cs="Times New Roman"/>
          <w:sz w:val="28"/>
          <w:szCs w:val="28"/>
        </w:rPr>
        <w:t>%), сдвиг рамки считывания (32.</w:t>
      </w:r>
      <w:r w:rsidR="003B26D3">
        <w:rPr>
          <w:rFonts w:ascii="Times New Roman" w:hAnsi="Times New Roman" w:cs="Times New Roman"/>
          <w:sz w:val="28"/>
          <w:szCs w:val="28"/>
        </w:rPr>
        <w:t>3</w:t>
      </w:r>
      <w:r w:rsidR="003B26D3" w:rsidRPr="005B38E8">
        <w:rPr>
          <w:rFonts w:ascii="Times New Roman" w:hAnsi="Times New Roman" w:cs="Times New Roman"/>
          <w:sz w:val="28"/>
          <w:szCs w:val="28"/>
        </w:rPr>
        <w:t>%), нонсенс-варианты (1</w:t>
      </w:r>
      <w:r w:rsidR="003B26D3">
        <w:rPr>
          <w:rFonts w:ascii="Times New Roman" w:hAnsi="Times New Roman" w:cs="Times New Roman"/>
          <w:sz w:val="28"/>
          <w:szCs w:val="28"/>
        </w:rPr>
        <w:t>6</w:t>
      </w:r>
      <w:r w:rsidR="003B26D3" w:rsidRPr="005B38E8">
        <w:rPr>
          <w:rFonts w:ascii="Times New Roman" w:hAnsi="Times New Roman" w:cs="Times New Roman"/>
          <w:sz w:val="28"/>
          <w:szCs w:val="28"/>
        </w:rPr>
        <w:t>.</w:t>
      </w:r>
      <w:r w:rsidR="003B26D3">
        <w:rPr>
          <w:rFonts w:ascii="Times New Roman" w:hAnsi="Times New Roman" w:cs="Times New Roman"/>
          <w:sz w:val="28"/>
          <w:szCs w:val="28"/>
        </w:rPr>
        <w:t>1</w:t>
      </w:r>
      <w:r w:rsidR="003B26D3" w:rsidRPr="005B38E8">
        <w:rPr>
          <w:rFonts w:ascii="Times New Roman" w:hAnsi="Times New Roman" w:cs="Times New Roman"/>
          <w:sz w:val="28"/>
          <w:szCs w:val="28"/>
        </w:rPr>
        <w:t>%) и варианты в регионах сплайсинга (1</w:t>
      </w:r>
      <w:r w:rsidR="003B26D3" w:rsidRPr="00916500">
        <w:rPr>
          <w:rFonts w:ascii="Times New Roman" w:hAnsi="Times New Roman" w:cs="Times New Roman"/>
          <w:sz w:val="28"/>
          <w:szCs w:val="28"/>
        </w:rPr>
        <w:t>6</w:t>
      </w:r>
      <w:r w:rsidR="003B26D3">
        <w:rPr>
          <w:rFonts w:ascii="Times New Roman" w:hAnsi="Times New Roman" w:cs="Times New Roman"/>
          <w:sz w:val="28"/>
          <w:szCs w:val="28"/>
        </w:rPr>
        <w:t>.</w:t>
      </w:r>
      <w:r w:rsidR="003B26D3" w:rsidRPr="00916500">
        <w:rPr>
          <w:rFonts w:ascii="Times New Roman" w:hAnsi="Times New Roman" w:cs="Times New Roman"/>
          <w:sz w:val="28"/>
          <w:szCs w:val="28"/>
        </w:rPr>
        <w:t>1</w:t>
      </w:r>
      <w:r w:rsidR="003B26D3" w:rsidRPr="005B38E8">
        <w:rPr>
          <w:rFonts w:ascii="Times New Roman" w:hAnsi="Times New Roman" w:cs="Times New Roman"/>
          <w:sz w:val="28"/>
          <w:szCs w:val="28"/>
        </w:rPr>
        <w:t>%)</w:t>
      </w:r>
      <w:r w:rsidR="003B26D3">
        <w:rPr>
          <w:rFonts w:ascii="Times New Roman" w:hAnsi="Times New Roman" w:cs="Times New Roman"/>
          <w:sz w:val="28"/>
          <w:szCs w:val="28"/>
        </w:rPr>
        <w:t xml:space="preserve"> (рисунок 1</w:t>
      </w:r>
      <w:r w:rsidR="006F2DD6">
        <w:rPr>
          <w:rFonts w:ascii="Times New Roman" w:hAnsi="Times New Roman" w:cs="Times New Roman"/>
          <w:sz w:val="28"/>
          <w:szCs w:val="28"/>
        </w:rPr>
        <w:t>7</w:t>
      </w:r>
      <w:r w:rsidR="003B26D3">
        <w:rPr>
          <w:rFonts w:ascii="Times New Roman" w:hAnsi="Times New Roman" w:cs="Times New Roman"/>
          <w:sz w:val="28"/>
          <w:szCs w:val="28"/>
        </w:rPr>
        <w:t>)</w:t>
      </w:r>
      <w:r w:rsidR="003B26D3" w:rsidRPr="005B38E8">
        <w:rPr>
          <w:rFonts w:ascii="Times New Roman" w:hAnsi="Times New Roman" w:cs="Times New Roman"/>
          <w:sz w:val="28"/>
          <w:szCs w:val="28"/>
        </w:rPr>
        <w:t>.</w:t>
      </w:r>
    </w:p>
    <w:p w14:paraId="6526D6D4" w14:textId="77777777" w:rsidR="009F1BFE" w:rsidRPr="000731C3" w:rsidRDefault="009F1BFE" w:rsidP="003B26D3">
      <w:pPr>
        <w:spacing w:after="0" w:line="240" w:lineRule="auto"/>
        <w:ind w:firstLine="709"/>
        <w:contextualSpacing/>
        <w:jc w:val="both"/>
        <w:rPr>
          <w:rFonts w:ascii="Times New Roman" w:hAnsi="Times New Roman" w:cs="Times New Roman"/>
          <w:sz w:val="28"/>
          <w:szCs w:val="28"/>
        </w:rPr>
      </w:pPr>
    </w:p>
    <w:p w14:paraId="781A3FFC" w14:textId="0C5A8DE9" w:rsidR="003B26D3" w:rsidRDefault="003B26D3" w:rsidP="003B26D3">
      <w:pPr>
        <w:spacing w:after="0" w:line="240" w:lineRule="auto"/>
        <w:ind w:firstLine="709"/>
        <w:contextualSpacing/>
        <w:jc w:val="both"/>
        <w:rPr>
          <w:rFonts w:ascii="Times New Roman" w:hAnsi="Times New Roman" w:cs="Times New Roman"/>
          <w:sz w:val="28"/>
          <w:szCs w:val="28"/>
        </w:rPr>
      </w:pPr>
      <w:r w:rsidRPr="005B38E8">
        <w:rPr>
          <w:rFonts w:ascii="Times New Roman" w:hAnsi="Times New Roman" w:cs="Times New Roman"/>
          <w:sz w:val="28"/>
          <w:szCs w:val="28"/>
        </w:rPr>
        <w:t xml:space="preserve"> </w:t>
      </w:r>
    </w:p>
    <w:p w14:paraId="0B2A0A68" w14:textId="77777777" w:rsidR="00502584" w:rsidRDefault="00502584" w:rsidP="003B26D3">
      <w:pPr>
        <w:spacing w:after="0" w:line="240" w:lineRule="auto"/>
        <w:ind w:firstLine="709"/>
        <w:contextualSpacing/>
        <w:jc w:val="both"/>
        <w:rPr>
          <w:rFonts w:ascii="Times New Roman" w:hAnsi="Times New Roman" w:cs="Times New Roman"/>
          <w:sz w:val="28"/>
          <w:szCs w:val="28"/>
        </w:rPr>
      </w:pPr>
    </w:p>
    <w:p w14:paraId="6B0FCF37" w14:textId="77777777" w:rsidR="00502584" w:rsidRDefault="00502584" w:rsidP="003B26D3">
      <w:pPr>
        <w:spacing w:after="0" w:line="240" w:lineRule="auto"/>
        <w:ind w:firstLine="709"/>
        <w:contextualSpacing/>
        <w:jc w:val="both"/>
        <w:rPr>
          <w:rFonts w:ascii="Times New Roman" w:hAnsi="Times New Roman" w:cs="Times New Roman"/>
          <w:sz w:val="28"/>
          <w:szCs w:val="28"/>
        </w:rPr>
      </w:pPr>
    </w:p>
    <w:p w14:paraId="42398C7B" w14:textId="77777777" w:rsidR="00502584" w:rsidRDefault="00502584" w:rsidP="003B26D3">
      <w:pPr>
        <w:spacing w:after="0" w:line="240" w:lineRule="auto"/>
        <w:ind w:firstLine="709"/>
        <w:contextualSpacing/>
        <w:jc w:val="both"/>
        <w:rPr>
          <w:rFonts w:ascii="Times New Roman" w:hAnsi="Times New Roman" w:cs="Times New Roman"/>
          <w:sz w:val="28"/>
          <w:szCs w:val="28"/>
        </w:rPr>
      </w:pPr>
    </w:p>
    <w:p w14:paraId="097C9D12" w14:textId="77777777" w:rsidR="00502584" w:rsidRDefault="00502584" w:rsidP="003B26D3">
      <w:pPr>
        <w:spacing w:after="0" w:line="240" w:lineRule="auto"/>
        <w:ind w:firstLine="709"/>
        <w:contextualSpacing/>
        <w:jc w:val="both"/>
        <w:rPr>
          <w:rFonts w:ascii="Times New Roman" w:hAnsi="Times New Roman" w:cs="Times New Roman"/>
          <w:sz w:val="28"/>
          <w:szCs w:val="28"/>
        </w:rPr>
      </w:pPr>
    </w:p>
    <w:p w14:paraId="4FF10DF5" w14:textId="77777777" w:rsidR="00502584" w:rsidRDefault="00502584" w:rsidP="003B26D3">
      <w:pPr>
        <w:spacing w:after="0" w:line="240" w:lineRule="auto"/>
        <w:ind w:firstLine="709"/>
        <w:contextualSpacing/>
        <w:jc w:val="both"/>
        <w:rPr>
          <w:rFonts w:ascii="Times New Roman" w:hAnsi="Times New Roman" w:cs="Times New Roman"/>
          <w:sz w:val="28"/>
          <w:szCs w:val="28"/>
        </w:rPr>
      </w:pPr>
    </w:p>
    <w:p w14:paraId="48A3B006" w14:textId="77777777" w:rsidR="00502584" w:rsidRDefault="00502584" w:rsidP="003B26D3">
      <w:pPr>
        <w:spacing w:after="0" w:line="240" w:lineRule="auto"/>
        <w:ind w:firstLine="709"/>
        <w:contextualSpacing/>
        <w:jc w:val="both"/>
        <w:rPr>
          <w:rFonts w:ascii="Times New Roman" w:hAnsi="Times New Roman" w:cs="Times New Roman"/>
          <w:sz w:val="28"/>
          <w:szCs w:val="28"/>
        </w:rPr>
      </w:pPr>
    </w:p>
    <w:p w14:paraId="2BED36E3" w14:textId="77777777" w:rsidR="00502584" w:rsidRDefault="00502584" w:rsidP="003B26D3">
      <w:pPr>
        <w:spacing w:after="0" w:line="240" w:lineRule="auto"/>
        <w:ind w:firstLine="709"/>
        <w:contextualSpacing/>
        <w:jc w:val="both"/>
        <w:rPr>
          <w:rFonts w:ascii="Times New Roman" w:hAnsi="Times New Roman" w:cs="Times New Roman"/>
          <w:sz w:val="28"/>
          <w:szCs w:val="28"/>
        </w:rPr>
      </w:pPr>
    </w:p>
    <w:p w14:paraId="53794453" w14:textId="77777777" w:rsidR="00502584" w:rsidRDefault="00502584" w:rsidP="003B26D3">
      <w:pPr>
        <w:spacing w:after="0" w:line="240" w:lineRule="auto"/>
        <w:ind w:firstLine="709"/>
        <w:contextualSpacing/>
        <w:jc w:val="both"/>
        <w:rPr>
          <w:rFonts w:ascii="Times New Roman" w:hAnsi="Times New Roman" w:cs="Times New Roman"/>
          <w:sz w:val="28"/>
          <w:szCs w:val="28"/>
        </w:rPr>
      </w:pPr>
    </w:p>
    <w:p w14:paraId="023E03F7" w14:textId="77777777" w:rsidR="00502584" w:rsidRDefault="00502584" w:rsidP="003B26D3">
      <w:pPr>
        <w:spacing w:after="0" w:line="240" w:lineRule="auto"/>
        <w:ind w:firstLine="709"/>
        <w:contextualSpacing/>
        <w:jc w:val="both"/>
        <w:rPr>
          <w:rFonts w:ascii="Times New Roman" w:hAnsi="Times New Roman" w:cs="Times New Roman"/>
          <w:sz w:val="24"/>
          <w:szCs w:val="24"/>
        </w:rPr>
      </w:pPr>
    </w:p>
    <w:p w14:paraId="1D3907AF" w14:textId="77777777" w:rsidR="005D25E1"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14:ligatures w14:val="standardContextual"/>
        </w:rPr>
        <w:lastRenderedPageBreak/>
        <mc:AlternateContent>
          <mc:Choice Requires="wps">
            <w:drawing>
              <wp:anchor distT="0" distB="0" distL="114300" distR="114300" simplePos="0" relativeHeight="251736064" behindDoc="0" locked="0" layoutInCell="1" allowOverlap="1" wp14:anchorId="64C8FD41" wp14:editId="0DA88ED8">
                <wp:simplePos x="0" y="0"/>
                <wp:positionH relativeFrom="column">
                  <wp:posOffset>1529715</wp:posOffset>
                </wp:positionH>
                <wp:positionV relativeFrom="paragraph">
                  <wp:posOffset>133350</wp:posOffset>
                </wp:positionV>
                <wp:extent cx="2200910" cy="285750"/>
                <wp:effectExtent l="0" t="0" r="27940" b="19050"/>
                <wp:wrapNone/>
                <wp:docPr id="2" name="Прямоугольник 2"/>
                <wp:cNvGraphicFramePr/>
                <a:graphic xmlns:a="http://schemas.openxmlformats.org/drawingml/2006/main">
                  <a:graphicData uri="http://schemas.microsoft.com/office/word/2010/wordprocessingShape">
                    <wps:wsp>
                      <wps:cNvSpPr/>
                      <wps:spPr>
                        <a:xfrm>
                          <a:off x="0" y="0"/>
                          <a:ext cx="2200910" cy="285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27DBC1" w14:textId="77777777" w:rsidR="005D25E1" w:rsidRPr="00B22301" w:rsidRDefault="005D25E1" w:rsidP="005D25E1">
                            <w:pPr>
                              <w:spacing w:after="0" w:line="240" w:lineRule="auto"/>
                              <w:rPr>
                                <w:rFonts w:ascii="Times New Roman" w:hAnsi="Times New Roman" w:cs="Times New Roman"/>
                                <w:color w:val="000000" w:themeColor="text1"/>
                                <w:sz w:val="24"/>
                                <w:szCs w:val="24"/>
                              </w:rPr>
                            </w:pPr>
                            <w:r w:rsidRPr="00B22301">
                              <w:rPr>
                                <w:rFonts w:ascii="Times New Roman" w:hAnsi="Times New Roman" w:cs="Times New Roman"/>
                                <w:color w:val="000000" w:themeColor="text1"/>
                                <w:sz w:val="24"/>
                                <w:szCs w:val="24"/>
                              </w:rPr>
                              <w:t xml:space="preserve">   16 945 вариантов в 89 генах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C8FD41" id="Прямоугольник 2" o:spid="_x0000_s1082" style="position:absolute;left:0;text-align:left;margin-left:120.45pt;margin-top:10.5pt;width:173.3pt;height:2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" filled="f" strokecolor="black [3213]" strokeweight="1pt">
                <v:textbox>
                  <w:txbxContent>
                    <w:p w14:paraId="0527DBC1" w14:textId="77777777" w:rsidR="005D25E1" w:rsidRPr="00B22301" w:rsidRDefault="005D25E1" w:rsidP="005D25E1">
                      <w:pPr>
                        <w:spacing w:after="0" w:line="240" w:lineRule="auto"/>
                        <w:rPr>
                          <w:rFonts w:ascii="Times New Roman" w:hAnsi="Times New Roman" w:cs="Times New Roman"/>
                          <w:color w:val="000000" w:themeColor="text1"/>
                          <w:sz w:val="24"/>
                          <w:szCs w:val="24"/>
                        </w:rPr>
                      </w:pPr>
                      <w:r w:rsidRPr="00B22301">
                        <w:rPr>
                          <w:rFonts w:ascii="Times New Roman" w:hAnsi="Times New Roman" w:cs="Times New Roman"/>
                          <w:color w:val="000000" w:themeColor="text1"/>
                          <w:sz w:val="24"/>
                          <w:szCs w:val="24"/>
                        </w:rPr>
                        <w:t xml:space="preserve">   16 945 вариантов в 89 генах</w:t>
                      </w:r>
                    </w:p>
                  </w:txbxContent>
                </v:textbox>
              </v:rect>
            </w:pict>
          </mc:Fallback>
        </mc:AlternateContent>
      </w:r>
    </w:p>
    <w:p w14:paraId="2FE8896F" w14:textId="77777777" w:rsidR="005D25E1" w:rsidRPr="00DA4B33" w:rsidRDefault="005D25E1" w:rsidP="005D25E1">
      <w:pPr>
        <w:spacing w:after="0" w:line="240" w:lineRule="auto"/>
        <w:ind w:firstLine="709"/>
        <w:jc w:val="both"/>
        <w:rPr>
          <w:rFonts w:ascii="Times New Roman" w:hAnsi="Times New Roman" w:cs="Times New Roman"/>
          <w:sz w:val="24"/>
          <w:szCs w:val="24"/>
        </w:rPr>
      </w:pPr>
      <w:r>
        <w:rPr>
          <w:rFonts w:ascii="Times New Roman" w:hAnsi="Times New Roman" w:cs="Times New Roman"/>
          <w:sz w:val="28"/>
          <w:szCs w:val="28"/>
        </w:rPr>
        <w:t xml:space="preserve">                             </w:t>
      </w:r>
    </w:p>
    <w:p w14:paraId="06ED3E65" w14:textId="77777777" w:rsidR="005D25E1"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738112" behindDoc="0" locked="0" layoutInCell="1" allowOverlap="1" wp14:anchorId="167C9AFC" wp14:editId="455276F6">
                <wp:simplePos x="0" y="0"/>
                <wp:positionH relativeFrom="column">
                  <wp:posOffset>2644140</wp:posOffset>
                </wp:positionH>
                <wp:positionV relativeFrom="paragraph">
                  <wp:posOffset>53975</wp:posOffset>
                </wp:positionV>
                <wp:extent cx="0" cy="285750"/>
                <wp:effectExtent l="95250" t="0" r="57150" b="57150"/>
                <wp:wrapNone/>
                <wp:docPr id="4" name="Прямая со стрелкой 4"/>
                <wp:cNvGraphicFramePr/>
                <a:graphic xmlns:a="http://schemas.openxmlformats.org/drawingml/2006/main">
                  <a:graphicData uri="http://schemas.microsoft.com/office/word/2010/wordprocessingShape">
                    <wps:wsp>
                      <wps:cNvCnPr/>
                      <wps:spPr>
                        <a:xfrm>
                          <a:off x="0" y="0"/>
                          <a:ext cx="0" cy="28575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772EE71A" id="Прямая со стрелкой 4" o:spid="_x0000_s1026" type="#_x0000_t32" style="position:absolute;margin-left:208.2pt;margin-top:4.25pt;width:0;height:22.5pt;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" strokecolor="black [3213]" strokeweight="1.25pt">
                <v:stroke endarrow="open" joinstyle="miter"/>
              </v:shape>
            </w:pict>
          </mc:Fallback>
        </mc:AlternateContent>
      </w:r>
    </w:p>
    <w:p w14:paraId="567F5EB7" w14:textId="77777777" w:rsidR="005D25E1" w:rsidRDefault="005D25E1" w:rsidP="005D25E1">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746304" behindDoc="0" locked="0" layoutInCell="1" allowOverlap="1" wp14:anchorId="07AA84CD" wp14:editId="33B56040">
                <wp:simplePos x="0" y="0"/>
                <wp:positionH relativeFrom="column">
                  <wp:posOffset>1529715</wp:posOffset>
                </wp:positionH>
                <wp:positionV relativeFrom="paragraph">
                  <wp:posOffset>142875</wp:posOffset>
                </wp:positionV>
                <wp:extent cx="2200910" cy="284480"/>
                <wp:effectExtent l="0" t="0" r="27940" b="20320"/>
                <wp:wrapNone/>
                <wp:docPr id="986344641" name="Прямоугольник 986344641"/>
                <wp:cNvGraphicFramePr/>
                <a:graphic xmlns:a="http://schemas.openxmlformats.org/drawingml/2006/main">
                  <a:graphicData uri="http://schemas.microsoft.com/office/word/2010/wordprocessingShape">
                    <wps:wsp>
                      <wps:cNvSpPr/>
                      <wps:spPr>
                        <a:xfrm>
                          <a:off x="0" y="0"/>
                          <a:ext cx="2200910" cy="2844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71E414" w14:textId="77777777" w:rsidR="005D25E1" w:rsidRPr="00124381" w:rsidRDefault="005D25E1" w:rsidP="005D25E1">
                            <w:pPr>
                              <w:spacing w:after="0" w:line="240" w:lineRule="auto"/>
                              <w:jc w:val="center"/>
                              <w:rPr>
                                <w:rFonts w:ascii="Times New Roman" w:hAnsi="Times New Roman" w:cs="Times New Roman"/>
                                <w:color w:val="C00000"/>
                                <w:sz w:val="24"/>
                                <w:szCs w:val="24"/>
                              </w:rPr>
                            </w:pPr>
                            <w:r w:rsidRPr="00124381">
                              <w:rPr>
                                <w:rFonts w:ascii="Times New Roman" w:hAnsi="Times New Roman" w:cs="Times New Roman"/>
                                <w:color w:val="C00000"/>
                                <w:sz w:val="24"/>
                                <w:szCs w:val="24"/>
                              </w:rPr>
                              <w:t>Популяционная частота &lt;1%</w:t>
                            </w:r>
                          </w:p>
                          <w:p w14:paraId="664781B8" w14:textId="77777777" w:rsidR="005D25E1" w:rsidRDefault="005D25E1" w:rsidP="005D25E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AA84CD" id="Прямоугольник 986344641" o:spid="_x0000_s1083" style="position:absolute;left:0;text-align:left;margin-left:120.45pt;margin-top:11.25pt;width:173.3pt;height:22.4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" filled="f" strokecolor="black [3213]" strokeweight="1pt">
                <v:textbox>
                  <w:txbxContent>
                    <w:p w14:paraId="0271E414" w14:textId="77777777" w:rsidR="005D25E1" w:rsidRPr="00124381" w:rsidRDefault="005D25E1" w:rsidP="005D25E1">
                      <w:pPr>
                        <w:spacing w:after="0" w:line="240" w:lineRule="auto"/>
                        <w:jc w:val="center"/>
                        <w:rPr>
                          <w:rFonts w:ascii="Times New Roman" w:hAnsi="Times New Roman" w:cs="Times New Roman"/>
                          <w:color w:val="C00000"/>
                          <w:sz w:val="24"/>
                          <w:szCs w:val="24"/>
                        </w:rPr>
                      </w:pPr>
                      <w:r w:rsidRPr="00124381">
                        <w:rPr>
                          <w:rFonts w:ascii="Times New Roman" w:hAnsi="Times New Roman" w:cs="Times New Roman"/>
                          <w:color w:val="C00000"/>
                          <w:sz w:val="24"/>
                          <w:szCs w:val="24"/>
                        </w:rPr>
                        <w:t>Популяционная частота &lt;1%</w:t>
                      </w:r>
                    </w:p>
                    <w:p w14:paraId="664781B8" w14:textId="77777777" w:rsidR="005D25E1" w:rsidRDefault="005D25E1" w:rsidP="005D25E1">
                      <w:pPr>
                        <w:jc w:val="center"/>
                      </w:pPr>
                    </w:p>
                  </w:txbxContent>
                </v:textbox>
              </v:rect>
            </w:pict>
          </mc:Fallback>
        </mc:AlternateContent>
      </w:r>
      <w:r>
        <w:rPr>
          <w:rFonts w:ascii="Times New Roman" w:hAnsi="Times New Roman" w:cs="Times New Roman"/>
          <w:sz w:val="24"/>
          <w:szCs w:val="24"/>
        </w:rPr>
        <w:t xml:space="preserve">                            </w:t>
      </w:r>
    </w:p>
    <w:p w14:paraId="6F616AE5" w14:textId="77777777" w:rsidR="005D25E1" w:rsidRDefault="005D25E1" w:rsidP="005D25E1">
      <w:pPr>
        <w:spacing w:after="0" w:line="240" w:lineRule="auto"/>
        <w:ind w:firstLine="709"/>
        <w:jc w:val="both"/>
        <w:rPr>
          <w:rFonts w:ascii="Times New Roman" w:hAnsi="Times New Roman" w:cs="Times New Roman"/>
          <w:sz w:val="24"/>
          <w:szCs w:val="24"/>
        </w:rPr>
      </w:pPr>
    </w:p>
    <w:p w14:paraId="074EB9EC" w14:textId="77777777" w:rsidR="005D25E1" w:rsidRDefault="005D25E1" w:rsidP="005D25E1">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742208" behindDoc="0" locked="0" layoutInCell="1" allowOverlap="1" wp14:anchorId="503A3E6E" wp14:editId="6579F13A">
                <wp:simplePos x="0" y="0"/>
                <wp:positionH relativeFrom="column">
                  <wp:posOffset>2644140</wp:posOffset>
                </wp:positionH>
                <wp:positionV relativeFrom="paragraph">
                  <wp:posOffset>82550</wp:posOffset>
                </wp:positionV>
                <wp:extent cx="0" cy="295275"/>
                <wp:effectExtent l="95250" t="0" r="57150" b="66675"/>
                <wp:wrapNone/>
                <wp:docPr id="1499285792" name="Прямая со стрелкой 1499285792"/>
                <wp:cNvGraphicFramePr/>
                <a:graphic xmlns:a="http://schemas.openxmlformats.org/drawingml/2006/main">
                  <a:graphicData uri="http://schemas.microsoft.com/office/word/2010/wordprocessingShape">
                    <wps:wsp>
                      <wps:cNvCnPr/>
                      <wps:spPr>
                        <a:xfrm>
                          <a:off x="0" y="0"/>
                          <a:ext cx="0" cy="295275"/>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668CD0E5" id="Прямая со стрелкой 1499285792" o:spid="_x0000_s1026" type="#_x0000_t32" style="position:absolute;margin-left:208.2pt;margin-top:6.5pt;width:0;height:23.25pt;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" strokecolor="black [3213]" strokeweight="1.25pt">
                <v:stroke endarrow="open" joinstyle="miter"/>
              </v:shape>
            </w:pict>
          </mc:Fallback>
        </mc:AlternateContent>
      </w:r>
    </w:p>
    <w:p w14:paraId="723F4768" w14:textId="77777777" w:rsidR="005D25E1" w:rsidRDefault="005D25E1" w:rsidP="005D25E1">
      <w:pPr>
        <w:spacing w:after="0" w:line="240" w:lineRule="auto"/>
        <w:ind w:firstLine="709"/>
        <w:jc w:val="both"/>
        <w:rPr>
          <w:rFonts w:ascii="Times New Roman" w:hAnsi="Times New Roman" w:cs="Times New Roman"/>
          <w:sz w:val="24"/>
          <w:szCs w:val="24"/>
        </w:rPr>
      </w:pPr>
    </w:p>
    <w:p w14:paraId="00A35539" w14:textId="77777777" w:rsidR="005D25E1" w:rsidRPr="00DA4B33" w:rsidRDefault="005D25E1" w:rsidP="005D25E1">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748352" behindDoc="0" locked="0" layoutInCell="1" allowOverlap="1" wp14:anchorId="12283429" wp14:editId="2B65C690">
                <wp:simplePos x="0" y="0"/>
                <wp:positionH relativeFrom="column">
                  <wp:posOffset>1663065</wp:posOffset>
                </wp:positionH>
                <wp:positionV relativeFrom="paragraph">
                  <wp:posOffset>14605</wp:posOffset>
                </wp:positionV>
                <wp:extent cx="1971675" cy="285750"/>
                <wp:effectExtent l="0" t="0" r="28575" b="19050"/>
                <wp:wrapNone/>
                <wp:docPr id="651327700" name="Прямоугольник 651327700"/>
                <wp:cNvGraphicFramePr/>
                <a:graphic xmlns:a="http://schemas.openxmlformats.org/drawingml/2006/main">
                  <a:graphicData uri="http://schemas.microsoft.com/office/word/2010/wordprocessingShape">
                    <wps:wsp>
                      <wps:cNvSpPr/>
                      <wps:spPr>
                        <a:xfrm>
                          <a:off x="0" y="0"/>
                          <a:ext cx="1971675" cy="285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CBFE62" w14:textId="77777777" w:rsidR="005D25E1" w:rsidRPr="00B22301" w:rsidRDefault="005D25E1" w:rsidP="005D25E1">
                            <w:pPr>
                              <w:jc w:val="center"/>
                              <w:rPr>
                                <w:rFonts w:ascii="Times New Roman" w:hAnsi="Times New Roman" w:cs="Times New Roman"/>
                                <w:color w:val="000000" w:themeColor="text1"/>
                                <w:sz w:val="24"/>
                                <w:szCs w:val="24"/>
                              </w:rPr>
                            </w:pPr>
                            <w:r w:rsidRPr="00B22301">
                              <w:rPr>
                                <w:rFonts w:ascii="Times New Roman" w:hAnsi="Times New Roman" w:cs="Times New Roman"/>
                                <w:color w:val="000000" w:themeColor="text1"/>
                                <w:sz w:val="24"/>
                                <w:szCs w:val="24"/>
                              </w:rPr>
                              <w:t>850 вариантов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283429" id="Прямоугольник 651327700" o:spid="_x0000_s1084" style="position:absolute;left:0;text-align:left;margin-left:130.95pt;margin-top:1.15pt;width:155.25pt;height:2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" filled="f" strokecolor="black [3213]" strokeweight="1pt">
                <v:textbox>
                  <w:txbxContent>
                    <w:p w14:paraId="53CBFE62" w14:textId="77777777" w:rsidR="005D25E1" w:rsidRPr="00B22301" w:rsidRDefault="005D25E1" w:rsidP="005D25E1">
                      <w:pPr>
                        <w:jc w:val="center"/>
                        <w:rPr>
                          <w:rFonts w:ascii="Times New Roman" w:hAnsi="Times New Roman" w:cs="Times New Roman"/>
                          <w:color w:val="000000" w:themeColor="text1"/>
                          <w:sz w:val="24"/>
                          <w:szCs w:val="24"/>
                        </w:rPr>
                      </w:pPr>
                      <w:r w:rsidRPr="00B22301">
                        <w:rPr>
                          <w:rFonts w:ascii="Times New Roman" w:hAnsi="Times New Roman" w:cs="Times New Roman"/>
                          <w:color w:val="000000" w:themeColor="text1"/>
                          <w:sz w:val="24"/>
                          <w:szCs w:val="24"/>
                        </w:rPr>
                        <w:t>850 вариантов</w:t>
                      </w:r>
                    </w:p>
                  </w:txbxContent>
                </v:textbox>
              </v:rect>
            </w:pict>
          </mc:Fallback>
        </mc:AlternateContent>
      </w:r>
      <w:r>
        <w:rPr>
          <w:rFonts w:ascii="Times New Roman" w:hAnsi="Times New Roman" w:cs="Times New Roman"/>
          <w:sz w:val="24"/>
          <w:szCs w:val="24"/>
        </w:rPr>
        <w:t xml:space="preserve">                                               </w:t>
      </w:r>
    </w:p>
    <w:p w14:paraId="150929AD" w14:textId="77777777" w:rsidR="005D25E1"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752448" behindDoc="0" locked="0" layoutInCell="1" allowOverlap="1" wp14:anchorId="7A7F4898" wp14:editId="0010D799">
                <wp:simplePos x="0" y="0"/>
                <wp:positionH relativeFrom="column">
                  <wp:posOffset>2644140</wp:posOffset>
                </wp:positionH>
                <wp:positionV relativeFrom="paragraph">
                  <wp:posOffset>128905</wp:posOffset>
                </wp:positionV>
                <wp:extent cx="0" cy="352425"/>
                <wp:effectExtent l="0" t="0" r="19050" b="9525"/>
                <wp:wrapNone/>
                <wp:docPr id="144063238" name="Прямая соединительная линия 144063238"/>
                <wp:cNvGraphicFramePr/>
                <a:graphic xmlns:a="http://schemas.openxmlformats.org/drawingml/2006/main">
                  <a:graphicData uri="http://schemas.microsoft.com/office/word/2010/wordprocessingShape">
                    <wps:wsp>
                      <wps:cNvCnPr/>
                      <wps:spPr>
                        <a:xfrm>
                          <a:off x="0" y="0"/>
                          <a:ext cx="0" cy="352425"/>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D3E98CC" id="Прямая соединительная линия 144063238" o:spid="_x0000_s1026" style="position:absolute;z-index:251752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8.2pt,10.15pt" to="208.2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" strokecolor="black [3213]" strokeweight="1.25pt">
                <v:stroke joinstyle="miter"/>
              </v:line>
            </w:pict>
          </mc:Fallback>
        </mc:AlternateContent>
      </w:r>
    </w:p>
    <w:p w14:paraId="1B908DA5" w14:textId="77777777" w:rsidR="005D25E1" w:rsidRDefault="005D25E1" w:rsidP="005D25E1">
      <w:pPr>
        <w:spacing w:after="0" w:line="240" w:lineRule="auto"/>
        <w:ind w:firstLine="709"/>
        <w:jc w:val="both"/>
        <w:rPr>
          <w:rFonts w:ascii="Times New Roman" w:hAnsi="Times New Roman" w:cs="Times New Roman"/>
          <w:sz w:val="28"/>
          <w:szCs w:val="28"/>
        </w:rPr>
      </w:pPr>
    </w:p>
    <w:p w14:paraId="1396AFF9" w14:textId="77777777" w:rsidR="005D25E1"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749376" behindDoc="0" locked="0" layoutInCell="1" allowOverlap="1" wp14:anchorId="212BBD1C" wp14:editId="26029B50">
                <wp:simplePos x="0" y="0"/>
                <wp:positionH relativeFrom="column">
                  <wp:posOffset>3457575</wp:posOffset>
                </wp:positionH>
                <wp:positionV relativeFrom="paragraph">
                  <wp:posOffset>71755</wp:posOffset>
                </wp:positionV>
                <wp:extent cx="0" cy="1342390"/>
                <wp:effectExtent l="95250" t="0" r="76200" b="48260"/>
                <wp:wrapNone/>
                <wp:docPr id="738891424" name="Прямая со стрелкой 738891424"/>
                <wp:cNvGraphicFramePr/>
                <a:graphic xmlns:a="http://schemas.openxmlformats.org/drawingml/2006/main">
                  <a:graphicData uri="http://schemas.microsoft.com/office/word/2010/wordprocessingShape">
                    <wps:wsp>
                      <wps:cNvCnPr/>
                      <wps:spPr>
                        <a:xfrm>
                          <a:off x="0" y="0"/>
                          <a:ext cx="0" cy="134239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751EC88E" id="Прямая со стрелкой 738891424" o:spid="_x0000_s1026" type="#_x0000_t32" style="position:absolute;margin-left:272.25pt;margin-top:5.65pt;width:0;height:105.7pt;z-index:251749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" strokecolor="black [3213]" strokeweight="1.25pt">
                <v:stroke endarrow="open" joinstyle="miter"/>
              </v:shape>
            </w:pict>
          </mc:Fallback>
        </mc:AlternateContent>
      </w: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751424" behindDoc="0" locked="0" layoutInCell="1" allowOverlap="1" wp14:anchorId="4D0D1FC2" wp14:editId="0B882B33">
                <wp:simplePos x="0" y="0"/>
                <wp:positionH relativeFrom="column">
                  <wp:posOffset>412750</wp:posOffset>
                </wp:positionH>
                <wp:positionV relativeFrom="paragraph">
                  <wp:posOffset>71755</wp:posOffset>
                </wp:positionV>
                <wp:extent cx="0" cy="1346200"/>
                <wp:effectExtent l="95250" t="0" r="57150" b="63500"/>
                <wp:wrapNone/>
                <wp:docPr id="513948143" name="Прямая со стрелкой 513948143"/>
                <wp:cNvGraphicFramePr/>
                <a:graphic xmlns:a="http://schemas.openxmlformats.org/drawingml/2006/main">
                  <a:graphicData uri="http://schemas.microsoft.com/office/word/2010/wordprocessingShape">
                    <wps:wsp>
                      <wps:cNvCnPr/>
                      <wps:spPr>
                        <a:xfrm>
                          <a:off x="0" y="0"/>
                          <a:ext cx="0" cy="134620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067A0C33" id="Прямая со стрелкой 513948143" o:spid="_x0000_s1026" type="#_x0000_t32" style="position:absolute;margin-left:32.5pt;margin-top:5.65pt;width:0;height:106pt;z-index:25175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" strokecolor="black [3213]" strokeweight="1.25pt">
                <v:stroke endarrow="open" joinstyle="miter"/>
              </v:shape>
            </w:pict>
          </mc:Fallback>
        </mc:AlternateContent>
      </w: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741184" behindDoc="0" locked="0" layoutInCell="1" allowOverlap="1" wp14:anchorId="01EDEF37" wp14:editId="1FFEC07D">
                <wp:simplePos x="0" y="0"/>
                <wp:positionH relativeFrom="column">
                  <wp:posOffset>-304165</wp:posOffset>
                </wp:positionH>
                <wp:positionV relativeFrom="paragraph">
                  <wp:posOffset>72390</wp:posOffset>
                </wp:positionV>
                <wp:extent cx="0" cy="495300"/>
                <wp:effectExtent l="95250" t="0" r="57150" b="57150"/>
                <wp:wrapNone/>
                <wp:docPr id="1812947166" name="Прямая со стрелкой 1812947166"/>
                <wp:cNvGraphicFramePr/>
                <a:graphic xmlns:a="http://schemas.openxmlformats.org/drawingml/2006/main">
                  <a:graphicData uri="http://schemas.microsoft.com/office/word/2010/wordprocessingShape">
                    <wps:wsp>
                      <wps:cNvCnPr/>
                      <wps:spPr>
                        <a:xfrm>
                          <a:off x="0" y="0"/>
                          <a:ext cx="0" cy="49530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2FEB869F" id="Прямая со стрелкой 1812947166" o:spid="_x0000_s1026" type="#_x0000_t32" style="position:absolute;margin-left:-23.95pt;margin-top:5.7pt;width:0;height:39pt;z-index:25174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" strokecolor="black [3213]" strokeweight="1.25pt">
                <v:stroke endarrow="open" joinstyle="miter"/>
              </v:shape>
            </w:pict>
          </mc:Fallback>
        </mc:AlternateContent>
      </w: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747328" behindDoc="0" locked="0" layoutInCell="1" allowOverlap="1" wp14:anchorId="0B2B3509" wp14:editId="139E588A">
                <wp:simplePos x="0" y="0"/>
                <wp:positionH relativeFrom="column">
                  <wp:posOffset>5694680</wp:posOffset>
                </wp:positionH>
                <wp:positionV relativeFrom="paragraph">
                  <wp:posOffset>72390</wp:posOffset>
                </wp:positionV>
                <wp:extent cx="0" cy="495300"/>
                <wp:effectExtent l="95250" t="0" r="57150" b="57150"/>
                <wp:wrapNone/>
                <wp:docPr id="763719941" name="Прямая со стрелкой 763719941"/>
                <wp:cNvGraphicFramePr/>
                <a:graphic xmlns:a="http://schemas.openxmlformats.org/drawingml/2006/main">
                  <a:graphicData uri="http://schemas.microsoft.com/office/word/2010/wordprocessingShape">
                    <wps:wsp>
                      <wps:cNvCnPr/>
                      <wps:spPr>
                        <a:xfrm>
                          <a:off x="0" y="0"/>
                          <a:ext cx="0" cy="49530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46B955C7" id="Прямая со стрелкой 763719941" o:spid="_x0000_s1026" type="#_x0000_t32" style="position:absolute;margin-left:448.4pt;margin-top:5.7pt;width:0;height:39pt;z-index:251747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" strokecolor="black [3213]" strokeweight="1.25pt">
                <v:stroke endarrow="open" joinstyle="miter"/>
              </v:shape>
            </w:pict>
          </mc:Fallback>
        </mc:AlternateContent>
      </w: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744256" behindDoc="0" locked="0" layoutInCell="1" allowOverlap="1" wp14:anchorId="3CB75770" wp14:editId="60A22B18">
                <wp:simplePos x="0" y="0"/>
                <wp:positionH relativeFrom="column">
                  <wp:posOffset>4979670</wp:posOffset>
                </wp:positionH>
                <wp:positionV relativeFrom="paragraph">
                  <wp:posOffset>71755</wp:posOffset>
                </wp:positionV>
                <wp:extent cx="0" cy="1346400"/>
                <wp:effectExtent l="95250" t="0" r="57150" b="63500"/>
                <wp:wrapNone/>
                <wp:docPr id="412254828" name="Прямая со стрелкой 412254828"/>
                <wp:cNvGraphicFramePr/>
                <a:graphic xmlns:a="http://schemas.openxmlformats.org/drawingml/2006/main">
                  <a:graphicData uri="http://schemas.microsoft.com/office/word/2010/wordprocessingShape">
                    <wps:wsp>
                      <wps:cNvCnPr/>
                      <wps:spPr>
                        <a:xfrm>
                          <a:off x="0" y="0"/>
                          <a:ext cx="0" cy="134640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3511ADFA" id="Прямая со стрелкой 412254828" o:spid="_x0000_s1026" type="#_x0000_t32" style="position:absolute;margin-left:392.1pt;margin-top:5.65pt;width:0;height:106pt;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" strokecolor="black [3213]" strokeweight="1.25pt">
                <v:stroke endarrow="open" joinstyle="miter"/>
              </v:shape>
            </w:pict>
          </mc:Fallback>
        </mc:AlternateContent>
      </w: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750400" behindDoc="0" locked="0" layoutInCell="1" allowOverlap="1" wp14:anchorId="485C1587" wp14:editId="0FB2C5C5">
                <wp:simplePos x="0" y="0"/>
                <wp:positionH relativeFrom="column">
                  <wp:posOffset>1871980</wp:posOffset>
                </wp:positionH>
                <wp:positionV relativeFrom="paragraph">
                  <wp:posOffset>71755</wp:posOffset>
                </wp:positionV>
                <wp:extent cx="0" cy="1353600"/>
                <wp:effectExtent l="95250" t="0" r="57150" b="56515"/>
                <wp:wrapNone/>
                <wp:docPr id="730648874" name="Прямая со стрелкой 730648874"/>
                <wp:cNvGraphicFramePr/>
                <a:graphic xmlns:a="http://schemas.openxmlformats.org/drawingml/2006/main">
                  <a:graphicData uri="http://schemas.microsoft.com/office/word/2010/wordprocessingShape">
                    <wps:wsp>
                      <wps:cNvCnPr/>
                      <wps:spPr>
                        <a:xfrm>
                          <a:off x="0" y="0"/>
                          <a:ext cx="0" cy="135360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683B9F70" id="Прямая со стрелкой 730648874" o:spid="_x0000_s1026" type="#_x0000_t32" style="position:absolute;margin-left:147.4pt;margin-top:5.65pt;width:0;height:106.6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" strokecolor="black [3213]" strokeweight="1.25pt">
                <v:stroke endarrow="open" joinstyle="miter"/>
              </v:shape>
            </w:pict>
          </mc:Fallback>
        </mc:AlternateContent>
      </w: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735040" behindDoc="0" locked="0" layoutInCell="1" allowOverlap="1" wp14:anchorId="5859D55B" wp14:editId="095AE625">
                <wp:simplePos x="0" y="0"/>
                <wp:positionH relativeFrom="column">
                  <wp:posOffset>4234815</wp:posOffset>
                </wp:positionH>
                <wp:positionV relativeFrom="paragraph">
                  <wp:posOffset>72390</wp:posOffset>
                </wp:positionV>
                <wp:extent cx="0" cy="495300"/>
                <wp:effectExtent l="95250" t="0" r="57150" b="57150"/>
                <wp:wrapNone/>
                <wp:docPr id="1539018013" name="Прямая со стрелкой 1539018013"/>
                <wp:cNvGraphicFramePr/>
                <a:graphic xmlns:a="http://schemas.openxmlformats.org/drawingml/2006/main">
                  <a:graphicData uri="http://schemas.microsoft.com/office/word/2010/wordprocessingShape">
                    <wps:wsp>
                      <wps:cNvCnPr/>
                      <wps:spPr>
                        <a:xfrm>
                          <a:off x="0" y="0"/>
                          <a:ext cx="0" cy="49530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5D770114" id="Прямая со стрелкой 1539018013" o:spid="_x0000_s1026" type="#_x0000_t32" style="position:absolute;margin-left:333.45pt;margin-top:5.7pt;width:0;height:39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" strokecolor="black [3213]" strokeweight="1.25pt">
                <v:stroke endarrow="open" joinstyle="miter"/>
              </v:shape>
            </w:pict>
          </mc:Fallback>
        </mc:AlternateContent>
      </w: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734016" behindDoc="0" locked="0" layoutInCell="1" allowOverlap="1" wp14:anchorId="7F3BC3FF" wp14:editId="32DB146F">
                <wp:simplePos x="0" y="0"/>
                <wp:positionH relativeFrom="column">
                  <wp:posOffset>2644140</wp:posOffset>
                </wp:positionH>
                <wp:positionV relativeFrom="paragraph">
                  <wp:posOffset>72390</wp:posOffset>
                </wp:positionV>
                <wp:extent cx="0" cy="495300"/>
                <wp:effectExtent l="95250" t="0" r="57150" b="57150"/>
                <wp:wrapNone/>
                <wp:docPr id="1942106545" name="Прямая со стрелкой 1942106545"/>
                <wp:cNvGraphicFramePr/>
                <a:graphic xmlns:a="http://schemas.openxmlformats.org/drawingml/2006/main">
                  <a:graphicData uri="http://schemas.microsoft.com/office/word/2010/wordprocessingShape">
                    <wps:wsp>
                      <wps:cNvCnPr/>
                      <wps:spPr>
                        <a:xfrm>
                          <a:off x="0" y="0"/>
                          <a:ext cx="0" cy="49530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0B25D776" id="Прямая со стрелкой 1942106545" o:spid="_x0000_s1026" type="#_x0000_t32" style="position:absolute;margin-left:208.2pt;margin-top:5.7pt;width:0;height:39pt;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" strokecolor="black [3213]" strokeweight="1.25pt">
                <v:stroke endarrow="open" joinstyle="miter"/>
              </v:shape>
            </w:pict>
          </mc:Fallback>
        </mc:AlternateContent>
      </w: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732992" behindDoc="0" locked="0" layoutInCell="1" allowOverlap="1" wp14:anchorId="19ABB779" wp14:editId="6BAA6BEE">
                <wp:simplePos x="0" y="0"/>
                <wp:positionH relativeFrom="column">
                  <wp:posOffset>1101090</wp:posOffset>
                </wp:positionH>
                <wp:positionV relativeFrom="paragraph">
                  <wp:posOffset>72390</wp:posOffset>
                </wp:positionV>
                <wp:extent cx="0" cy="495300"/>
                <wp:effectExtent l="95250" t="0" r="57150" b="57150"/>
                <wp:wrapNone/>
                <wp:docPr id="621348333" name="Прямая со стрелкой 621348333"/>
                <wp:cNvGraphicFramePr/>
                <a:graphic xmlns:a="http://schemas.openxmlformats.org/drawingml/2006/main">
                  <a:graphicData uri="http://schemas.microsoft.com/office/word/2010/wordprocessingShape">
                    <wps:wsp>
                      <wps:cNvCnPr/>
                      <wps:spPr>
                        <a:xfrm>
                          <a:off x="0" y="0"/>
                          <a:ext cx="0" cy="49530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53C64B7E" id="Прямая со стрелкой 621348333" o:spid="_x0000_s1026" type="#_x0000_t32" style="position:absolute;margin-left:86.7pt;margin-top:5.7pt;width:0;height:39pt;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" strokecolor="black [3213]" strokeweight="1.25pt">
                <v:stroke endarrow="open" joinstyle="miter"/>
              </v:shape>
            </w:pict>
          </mc:Fallback>
        </mc:AlternateContent>
      </w: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743232" behindDoc="0" locked="0" layoutInCell="1" allowOverlap="1" wp14:anchorId="03FB748A" wp14:editId="60B274F9">
                <wp:simplePos x="0" y="0"/>
                <wp:positionH relativeFrom="column">
                  <wp:posOffset>-308610</wp:posOffset>
                </wp:positionH>
                <wp:positionV relativeFrom="paragraph">
                  <wp:posOffset>71755</wp:posOffset>
                </wp:positionV>
                <wp:extent cx="6010275" cy="0"/>
                <wp:effectExtent l="0" t="0" r="9525" b="19050"/>
                <wp:wrapNone/>
                <wp:docPr id="1060069611" name="Прямая соединительная линия 1060069611"/>
                <wp:cNvGraphicFramePr/>
                <a:graphic xmlns:a="http://schemas.openxmlformats.org/drawingml/2006/main">
                  <a:graphicData uri="http://schemas.microsoft.com/office/word/2010/wordprocessingShape">
                    <wps:wsp>
                      <wps:cNvCnPr/>
                      <wps:spPr>
                        <a:xfrm>
                          <a:off x="0" y="0"/>
                          <a:ext cx="6010275"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21431A" id="Прямая соединительная линия 1060069611" o:spid="_x0000_s1026" style="position:absolute;z-index:251743232;visibility:visible;mso-wrap-style:square;mso-wrap-distance-left:9pt;mso-wrap-distance-top:0;mso-wrap-distance-right:9pt;mso-wrap-distance-bottom:0;mso-position-horizontal:absolute;mso-position-horizontal-relative:text;mso-position-vertical:absolute;mso-position-vertical-relative:text" from="-24.3pt,5.65pt" to="448.9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" strokecolor="black [3213]" strokeweight="1.25pt">
                <v:stroke joinstyle="miter"/>
              </v:line>
            </w:pict>
          </mc:Fallback>
        </mc:AlternateContent>
      </w:r>
    </w:p>
    <w:p w14:paraId="16E9A80F" w14:textId="77777777" w:rsidR="005D25E1" w:rsidRDefault="005D25E1" w:rsidP="005D25E1">
      <w:pPr>
        <w:spacing w:after="0" w:line="240" w:lineRule="auto"/>
        <w:ind w:firstLine="709"/>
        <w:jc w:val="both"/>
        <w:rPr>
          <w:rFonts w:ascii="Times New Roman" w:hAnsi="Times New Roman" w:cs="Times New Roman"/>
          <w:sz w:val="28"/>
          <w:szCs w:val="28"/>
        </w:rPr>
      </w:pPr>
    </w:p>
    <w:p w14:paraId="1CE0F2F3" w14:textId="77777777" w:rsidR="005D25E1"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739136" behindDoc="0" locked="0" layoutInCell="1" allowOverlap="1" wp14:anchorId="393E600E" wp14:editId="28F7CCA2">
                <wp:simplePos x="0" y="0"/>
                <wp:positionH relativeFrom="column">
                  <wp:posOffset>2091690</wp:posOffset>
                </wp:positionH>
                <wp:positionV relativeFrom="paragraph">
                  <wp:posOffset>163830</wp:posOffset>
                </wp:positionV>
                <wp:extent cx="1119505" cy="600075"/>
                <wp:effectExtent l="0" t="0" r="23495" b="28575"/>
                <wp:wrapNone/>
                <wp:docPr id="1723706714" name="Прямоугольник 1723706714"/>
                <wp:cNvGraphicFramePr/>
                <a:graphic xmlns:a="http://schemas.openxmlformats.org/drawingml/2006/main">
                  <a:graphicData uri="http://schemas.microsoft.com/office/word/2010/wordprocessingShape">
                    <wps:wsp>
                      <wps:cNvSpPr/>
                      <wps:spPr>
                        <a:xfrm>
                          <a:off x="0" y="0"/>
                          <a:ext cx="1119505" cy="6000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086086" w14:textId="77777777" w:rsidR="005D25E1" w:rsidRPr="00373959" w:rsidRDefault="005D25E1" w:rsidP="005D25E1">
                            <w:pPr>
                              <w:spacing w:after="0" w:line="240" w:lineRule="auto"/>
                              <w:jc w:val="center"/>
                              <w:rPr>
                                <w:rFonts w:ascii="Times New Roman" w:hAnsi="Times New Roman" w:cs="Times New Roman"/>
                                <w:color w:val="000000" w:themeColor="text1"/>
                              </w:rPr>
                            </w:pPr>
                            <w:r w:rsidRPr="00373959">
                              <w:rPr>
                                <w:rFonts w:ascii="Times New Roman" w:hAnsi="Times New Roman" w:cs="Times New Roman"/>
                                <w:color w:val="000000" w:themeColor="text1"/>
                              </w:rPr>
                              <w:t>5 делеции внутри рамки считывания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3E600E" id="Прямоугольник 1723706714" o:spid="_x0000_s1085" style="position:absolute;left:0;text-align:left;margin-left:164.7pt;margin-top:12.9pt;width:88.15pt;height:47.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" filled="f" strokecolor="black [3213]" strokeweight="1pt">
                <v:textbox>
                  <w:txbxContent>
                    <w:p w14:paraId="71086086" w14:textId="77777777" w:rsidR="005D25E1" w:rsidRPr="00373959" w:rsidRDefault="005D25E1" w:rsidP="005D25E1">
                      <w:pPr>
                        <w:spacing w:after="0" w:line="240" w:lineRule="auto"/>
                        <w:jc w:val="center"/>
                        <w:rPr>
                          <w:rFonts w:ascii="Times New Roman" w:hAnsi="Times New Roman" w:cs="Times New Roman"/>
                          <w:color w:val="000000" w:themeColor="text1"/>
                        </w:rPr>
                      </w:pPr>
                      <w:r w:rsidRPr="00373959">
                        <w:rPr>
                          <w:rFonts w:ascii="Times New Roman" w:hAnsi="Times New Roman" w:cs="Times New Roman"/>
                          <w:color w:val="000000" w:themeColor="text1"/>
                        </w:rPr>
                        <w:t>5 делеции внутри рамки считывания</w:t>
                      </w:r>
                    </w:p>
                  </w:txbxContent>
                </v:textbox>
              </v:rect>
            </w:pict>
          </mc:Fallback>
        </mc:AlternateContent>
      </w: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758592" behindDoc="0" locked="0" layoutInCell="1" allowOverlap="1" wp14:anchorId="45722AA2" wp14:editId="47DA6324">
                <wp:simplePos x="0" y="0"/>
                <wp:positionH relativeFrom="column">
                  <wp:posOffset>577215</wp:posOffset>
                </wp:positionH>
                <wp:positionV relativeFrom="paragraph">
                  <wp:posOffset>173355</wp:posOffset>
                </wp:positionV>
                <wp:extent cx="1079500" cy="590550"/>
                <wp:effectExtent l="0" t="0" r="25400" b="19050"/>
                <wp:wrapNone/>
                <wp:docPr id="1891788115" name="Прямоугольник 1891788115"/>
                <wp:cNvGraphicFramePr/>
                <a:graphic xmlns:a="http://schemas.openxmlformats.org/drawingml/2006/main">
                  <a:graphicData uri="http://schemas.microsoft.com/office/word/2010/wordprocessingShape">
                    <wps:wsp>
                      <wps:cNvSpPr/>
                      <wps:spPr>
                        <a:xfrm>
                          <a:off x="0" y="0"/>
                          <a:ext cx="1079500" cy="5905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738CE1" w14:textId="77777777" w:rsidR="005D25E1" w:rsidRPr="00373959" w:rsidRDefault="005D25E1" w:rsidP="005D25E1">
                            <w:pPr>
                              <w:spacing w:after="0" w:line="240" w:lineRule="auto"/>
                              <w:jc w:val="center"/>
                              <w:rPr>
                                <w:rFonts w:ascii="Times New Roman" w:hAnsi="Times New Roman" w:cs="Times New Roman"/>
                                <w:color w:val="000000" w:themeColor="text1"/>
                              </w:rPr>
                            </w:pPr>
                            <w:r w:rsidRPr="00373959">
                              <w:rPr>
                                <w:rFonts w:ascii="Times New Roman" w:hAnsi="Times New Roman" w:cs="Times New Roman"/>
                                <w:color w:val="000000" w:themeColor="text1"/>
                              </w:rPr>
                              <w:t>10 сдвиг рамки считывания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722AA2" id="Прямоугольник 1891788115" o:spid="_x0000_s1086" style="position:absolute;left:0;text-align:left;margin-left:45.45pt;margin-top:13.65pt;width:85pt;height:46.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" filled="f" strokecolor="black [3213]" strokeweight="1pt">
                <v:textbox>
                  <w:txbxContent>
                    <w:p w14:paraId="6B738CE1" w14:textId="77777777" w:rsidR="005D25E1" w:rsidRPr="00373959" w:rsidRDefault="005D25E1" w:rsidP="005D25E1">
                      <w:pPr>
                        <w:spacing w:after="0" w:line="240" w:lineRule="auto"/>
                        <w:jc w:val="center"/>
                        <w:rPr>
                          <w:rFonts w:ascii="Times New Roman" w:hAnsi="Times New Roman" w:cs="Times New Roman"/>
                          <w:color w:val="000000" w:themeColor="text1"/>
                        </w:rPr>
                      </w:pPr>
                      <w:r w:rsidRPr="00373959">
                        <w:rPr>
                          <w:rFonts w:ascii="Times New Roman" w:hAnsi="Times New Roman" w:cs="Times New Roman"/>
                          <w:color w:val="000000" w:themeColor="text1"/>
                        </w:rPr>
                        <w:t>10 сдвиг рамки считывания</w:t>
                      </w:r>
                    </w:p>
                  </w:txbxContent>
                </v:textbox>
              </v:rect>
            </w:pict>
          </mc:Fallback>
        </mc:AlternateContent>
      </w: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762688" behindDoc="0" locked="0" layoutInCell="1" allowOverlap="1" wp14:anchorId="201A3133" wp14:editId="27DE3231">
                <wp:simplePos x="0" y="0"/>
                <wp:positionH relativeFrom="column">
                  <wp:posOffset>5168265</wp:posOffset>
                </wp:positionH>
                <wp:positionV relativeFrom="paragraph">
                  <wp:posOffset>170180</wp:posOffset>
                </wp:positionV>
                <wp:extent cx="1079500" cy="514350"/>
                <wp:effectExtent l="0" t="0" r="25400" b="19050"/>
                <wp:wrapNone/>
                <wp:docPr id="1017833983" name="Прямоугольник 1017833983"/>
                <wp:cNvGraphicFramePr/>
                <a:graphic xmlns:a="http://schemas.openxmlformats.org/drawingml/2006/main">
                  <a:graphicData uri="http://schemas.microsoft.com/office/word/2010/wordprocessingShape">
                    <wps:wsp>
                      <wps:cNvSpPr/>
                      <wps:spPr>
                        <a:xfrm>
                          <a:off x="0" y="0"/>
                          <a:ext cx="1079500" cy="5143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E3F0D1" w14:textId="77777777" w:rsidR="005D25E1" w:rsidRPr="00D06A3C" w:rsidRDefault="005D25E1" w:rsidP="005D25E1">
                            <w:pPr>
                              <w:spacing w:after="0" w:line="240" w:lineRule="auto"/>
                              <w:rPr>
                                <w:rFonts w:ascii="Times New Roman" w:hAnsi="Times New Roman" w:cs="Times New Roman"/>
                                <w:color w:val="000000" w:themeColor="text1"/>
                                <w:sz w:val="24"/>
                                <w:szCs w:val="24"/>
                              </w:rPr>
                            </w:pPr>
                            <w:r w:rsidRPr="00D06A3C">
                              <w:rPr>
                                <w:rFonts w:ascii="Times New Roman" w:hAnsi="Times New Roman" w:cs="Times New Roman"/>
                                <w:color w:val="000000" w:themeColor="text1"/>
                                <w:sz w:val="24"/>
                                <w:szCs w:val="24"/>
                              </w:rPr>
                              <w:t>413 в 5' НТР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1A3133" id="Прямоугольник 1017833983" o:spid="_x0000_s1087" style="position:absolute;left:0;text-align:left;margin-left:406.95pt;margin-top:13.4pt;width:85pt;height:40.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" filled="f" strokecolor="black [3213]" strokeweight="1pt">
                <v:textbox>
                  <w:txbxContent>
                    <w:p w14:paraId="0AE3F0D1" w14:textId="77777777" w:rsidR="005D25E1" w:rsidRPr="00D06A3C" w:rsidRDefault="005D25E1" w:rsidP="005D25E1">
                      <w:pPr>
                        <w:spacing w:after="0" w:line="240" w:lineRule="auto"/>
                        <w:rPr>
                          <w:rFonts w:ascii="Times New Roman" w:hAnsi="Times New Roman" w:cs="Times New Roman"/>
                          <w:color w:val="000000" w:themeColor="text1"/>
                          <w:sz w:val="24"/>
                          <w:szCs w:val="24"/>
                        </w:rPr>
                      </w:pPr>
                      <w:r w:rsidRPr="00D06A3C">
                        <w:rPr>
                          <w:rFonts w:ascii="Times New Roman" w:hAnsi="Times New Roman" w:cs="Times New Roman"/>
                          <w:color w:val="000000" w:themeColor="text1"/>
                          <w:sz w:val="24"/>
                          <w:szCs w:val="24"/>
                        </w:rPr>
                        <w:t>413 в 5' НТР</w:t>
                      </w:r>
                    </w:p>
                  </w:txbxContent>
                </v:textbox>
              </v:rect>
            </w:pict>
          </mc:Fallback>
        </mc:AlternateContent>
      </w: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737088" behindDoc="0" locked="0" layoutInCell="1" allowOverlap="1" wp14:anchorId="12385247" wp14:editId="15B9246B">
                <wp:simplePos x="0" y="0"/>
                <wp:positionH relativeFrom="column">
                  <wp:posOffset>-806450</wp:posOffset>
                </wp:positionH>
                <wp:positionV relativeFrom="paragraph">
                  <wp:posOffset>154940</wp:posOffset>
                </wp:positionV>
                <wp:extent cx="1079500" cy="525145"/>
                <wp:effectExtent l="0" t="0" r="25400" b="27305"/>
                <wp:wrapNone/>
                <wp:docPr id="21" name="Прямоугольник 21"/>
                <wp:cNvGraphicFramePr/>
                <a:graphic xmlns:a="http://schemas.openxmlformats.org/drawingml/2006/main">
                  <a:graphicData uri="http://schemas.microsoft.com/office/word/2010/wordprocessingShape">
                    <wps:wsp>
                      <wps:cNvSpPr/>
                      <wps:spPr>
                        <a:xfrm>
                          <a:off x="0" y="0"/>
                          <a:ext cx="1079500" cy="5251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75B3CE" w14:textId="77777777" w:rsidR="005D25E1" w:rsidRPr="00C97E12" w:rsidRDefault="005D25E1" w:rsidP="005D25E1">
                            <w:pPr>
                              <w:spacing w:after="0" w:line="24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426 миссенс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385247" id="Прямоугольник 21" o:spid="_x0000_s1088" style="position:absolute;left:0;text-align:left;margin-left:-63.5pt;margin-top:12.2pt;width:85pt;height:41.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" filled="f" strokecolor="black [3213]" strokeweight="1pt">
                <v:textbox>
                  <w:txbxContent>
                    <w:p w14:paraId="6675B3CE" w14:textId="77777777" w:rsidR="005D25E1" w:rsidRPr="00C97E12" w:rsidRDefault="005D25E1" w:rsidP="005D25E1">
                      <w:pPr>
                        <w:spacing w:after="0" w:line="24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426 миссенс </w:t>
                      </w:r>
                    </w:p>
                  </w:txbxContent>
                </v:textbox>
              </v:rect>
            </w:pict>
          </mc:Fallback>
        </mc:AlternateContent>
      </w: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761664" behindDoc="0" locked="0" layoutInCell="1" allowOverlap="1" wp14:anchorId="7AB6E04E" wp14:editId="54C7FC75">
                <wp:simplePos x="0" y="0"/>
                <wp:positionH relativeFrom="column">
                  <wp:posOffset>3697605</wp:posOffset>
                </wp:positionH>
                <wp:positionV relativeFrom="paragraph">
                  <wp:posOffset>161290</wp:posOffset>
                </wp:positionV>
                <wp:extent cx="1079500" cy="514350"/>
                <wp:effectExtent l="0" t="0" r="25400" b="19050"/>
                <wp:wrapNone/>
                <wp:docPr id="1491461671" name="Прямоугольник 1491461671"/>
                <wp:cNvGraphicFramePr/>
                <a:graphic xmlns:a="http://schemas.openxmlformats.org/drawingml/2006/main">
                  <a:graphicData uri="http://schemas.microsoft.com/office/word/2010/wordprocessingShape">
                    <wps:wsp>
                      <wps:cNvSpPr/>
                      <wps:spPr>
                        <a:xfrm>
                          <a:off x="0" y="0"/>
                          <a:ext cx="1079500" cy="5143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F6D2D5" w14:textId="77777777" w:rsidR="005D25E1" w:rsidRPr="00D06A3C" w:rsidRDefault="005D25E1" w:rsidP="005D25E1">
                            <w:pPr>
                              <w:spacing w:after="0" w:line="240" w:lineRule="auto"/>
                              <w:jc w:val="center"/>
                              <w:rPr>
                                <w:rFonts w:ascii="Times New Roman" w:hAnsi="Times New Roman" w:cs="Times New Roman"/>
                                <w:color w:val="000000" w:themeColor="text1"/>
                                <w:sz w:val="24"/>
                                <w:szCs w:val="24"/>
                              </w:rPr>
                            </w:pPr>
                            <w:r w:rsidRPr="00D06A3C">
                              <w:rPr>
                                <w:rFonts w:ascii="Times New Roman" w:hAnsi="Times New Roman" w:cs="Times New Roman"/>
                                <w:color w:val="000000" w:themeColor="text1"/>
                                <w:sz w:val="24"/>
                                <w:szCs w:val="24"/>
                              </w:rPr>
                              <w:t>2 в интронах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B6E04E" id="Прямоугольник 1491461671" o:spid="_x0000_s1089" style="position:absolute;left:0;text-align:left;margin-left:291.15pt;margin-top:12.7pt;width:85pt;height:40.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" filled="f" strokecolor="black [3213]" strokeweight="1pt">
                <v:textbox>
                  <w:txbxContent>
                    <w:p w14:paraId="5FF6D2D5" w14:textId="77777777" w:rsidR="005D25E1" w:rsidRPr="00D06A3C" w:rsidRDefault="005D25E1" w:rsidP="005D25E1">
                      <w:pPr>
                        <w:spacing w:after="0" w:line="240" w:lineRule="auto"/>
                        <w:jc w:val="center"/>
                        <w:rPr>
                          <w:rFonts w:ascii="Times New Roman" w:hAnsi="Times New Roman" w:cs="Times New Roman"/>
                          <w:color w:val="000000" w:themeColor="text1"/>
                          <w:sz w:val="24"/>
                          <w:szCs w:val="24"/>
                        </w:rPr>
                      </w:pPr>
                      <w:r w:rsidRPr="00D06A3C">
                        <w:rPr>
                          <w:rFonts w:ascii="Times New Roman" w:hAnsi="Times New Roman" w:cs="Times New Roman"/>
                          <w:color w:val="000000" w:themeColor="text1"/>
                          <w:sz w:val="24"/>
                          <w:szCs w:val="24"/>
                        </w:rPr>
                        <w:t>2 в интронах</w:t>
                      </w:r>
                    </w:p>
                  </w:txbxContent>
                </v:textbox>
              </v:rect>
            </w:pict>
          </mc:Fallback>
        </mc:AlternateContent>
      </w:r>
    </w:p>
    <w:p w14:paraId="7CD5058A" w14:textId="77777777" w:rsidR="005D25E1" w:rsidRDefault="005D25E1" w:rsidP="005D25E1">
      <w:pPr>
        <w:spacing w:after="0" w:line="240" w:lineRule="auto"/>
        <w:ind w:hanging="1134"/>
        <w:jc w:val="both"/>
        <w:rPr>
          <w:rFonts w:ascii="Times New Roman" w:hAnsi="Times New Roman" w:cs="Times New Roman"/>
          <w:sz w:val="24"/>
          <w:szCs w:val="24"/>
        </w:rPr>
      </w:pPr>
      <w:r>
        <w:rPr>
          <w:rFonts w:ascii="Times New Roman" w:hAnsi="Times New Roman" w:cs="Times New Roman"/>
          <w:sz w:val="24"/>
          <w:szCs w:val="24"/>
        </w:rPr>
        <w:t xml:space="preserve">                                                                                                                                                             </w:t>
      </w:r>
    </w:p>
    <w:p w14:paraId="13427C9A" w14:textId="77777777" w:rsidR="005D25E1" w:rsidRDefault="005D25E1" w:rsidP="005D25E1">
      <w:pPr>
        <w:spacing w:after="0" w:line="240" w:lineRule="auto"/>
        <w:ind w:hanging="1134"/>
        <w:jc w:val="both"/>
        <w:rPr>
          <w:rFonts w:ascii="Times New Roman" w:hAnsi="Times New Roman" w:cs="Times New Roman"/>
          <w:sz w:val="24"/>
          <w:szCs w:val="24"/>
        </w:rPr>
      </w:pPr>
      <w:r>
        <w:rPr>
          <w:rFonts w:ascii="Times New Roman" w:hAnsi="Times New Roman" w:cs="Times New Roman"/>
          <w:sz w:val="24"/>
          <w:szCs w:val="24"/>
        </w:rPr>
        <w:t xml:space="preserve">                                                                            </w:t>
      </w:r>
    </w:p>
    <w:p w14:paraId="78B2ECBE" w14:textId="77777777" w:rsidR="005D25E1" w:rsidRPr="000A7B28" w:rsidRDefault="005D25E1" w:rsidP="005D25E1">
      <w:pPr>
        <w:spacing w:after="0" w:line="240" w:lineRule="auto"/>
        <w:ind w:hanging="1134"/>
        <w:jc w:val="both"/>
        <w:rPr>
          <w:rFonts w:ascii="Times New Roman" w:hAnsi="Times New Roman" w:cs="Times New Roman"/>
          <w:sz w:val="24"/>
          <w:szCs w:val="24"/>
        </w:rPr>
      </w:pPr>
      <w:r>
        <w:rPr>
          <w:rFonts w:ascii="Times New Roman" w:hAnsi="Times New Roman" w:cs="Times New Roman"/>
          <w:sz w:val="24"/>
          <w:szCs w:val="24"/>
        </w:rPr>
        <w:t xml:space="preserve">                                          </w:t>
      </w:r>
    </w:p>
    <w:p w14:paraId="03313C33" w14:textId="77777777" w:rsidR="005D25E1" w:rsidRDefault="005D25E1" w:rsidP="005D25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2DF17B8" w14:textId="77777777" w:rsidR="005D25E1" w:rsidRDefault="005D25E1" w:rsidP="005D25E1">
      <w:pPr>
        <w:spacing w:after="0" w:line="240" w:lineRule="auto"/>
        <w:jc w:val="both"/>
        <w:rPr>
          <w:rFonts w:ascii="Times New Roman" w:hAnsi="Times New Roman" w:cs="Times New Roman"/>
          <w:sz w:val="24"/>
          <w:szCs w:val="24"/>
        </w:rPr>
      </w:pP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753472" behindDoc="0" locked="0" layoutInCell="1" allowOverlap="1" wp14:anchorId="172CF28B" wp14:editId="32617066">
                <wp:simplePos x="0" y="0"/>
                <wp:positionH relativeFrom="column">
                  <wp:posOffset>-226695</wp:posOffset>
                </wp:positionH>
                <wp:positionV relativeFrom="paragraph">
                  <wp:posOffset>118110</wp:posOffset>
                </wp:positionV>
                <wp:extent cx="1283970" cy="525145"/>
                <wp:effectExtent l="0" t="0" r="11430" b="27305"/>
                <wp:wrapNone/>
                <wp:docPr id="891516812" name="Прямоугольник 891516812"/>
                <wp:cNvGraphicFramePr/>
                <a:graphic xmlns:a="http://schemas.openxmlformats.org/drawingml/2006/main">
                  <a:graphicData uri="http://schemas.microsoft.com/office/word/2010/wordprocessingShape">
                    <wps:wsp>
                      <wps:cNvSpPr/>
                      <wps:spPr>
                        <a:xfrm>
                          <a:off x="0" y="0"/>
                          <a:ext cx="1283970" cy="5251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9F3B2D" w14:textId="77777777" w:rsidR="005D25E1" w:rsidRPr="00C97E12" w:rsidRDefault="005D25E1" w:rsidP="005D25E1">
                            <w:pPr>
                              <w:spacing w:after="0" w:line="24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278 синонимические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2CF28B" id="Прямоугольник 891516812" o:spid="_x0000_s1090" style="position:absolute;left:0;text-align:left;margin-left:-17.85pt;margin-top:9.3pt;width:101.1pt;height:41.3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" filled="f" strokecolor="black [3213]" strokeweight="1pt">
                <v:textbox>
                  <w:txbxContent>
                    <w:p w14:paraId="609F3B2D" w14:textId="77777777" w:rsidR="005D25E1" w:rsidRPr="00C97E12" w:rsidRDefault="005D25E1" w:rsidP="005D25E1">
                      <w:pPr>
                        <w:spacing w:after="0" w:line="24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278 синонимические</w:t>
                      </w:r>
                    </w:p>
                  </w:txbxContent>
                </v:textbox>
              </v:rect>
            </w:pict>
          </mc:Fallback>
        </mc:AlternateContent>
      </w: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755520" behindDoc="0" locked="0" layoutInCell="1" allowOverlap="1" wp14:anchorId="5F21D1D8" wp14:editId="2F7C2EAD">
                <wp:simplePos x="0" y="0"/>
                <wp:positionH relativeFrom="column">
                  <wp:posOffset>2920365</wp:posOffset>
                </wp:positionH>
                <wp:positionV relativeFrom="paragraph">
                  <wp:posOffset>125730</wp:posOffset>
                </wp:positionV>
                <wp:extent cx="1079500" cy="525145"/>
                <wp:effectExtent l="0" t="0" r="25400" b="27305"/>
                <wp:wrapNone/>
                <wp:docPr id="102900271" name="Прямоугольник 102900271"/>
                <wp:cNvGraphicFramePr/>
                <a:graphic xmlns:a="http://schemas.openxmlformats.org/drawingml/2006/main">
                  <a:graphicData uri="http://schemas.microsoft.com/office/word/2010/wordprocessingShape">
                    <wps:wsp>
                      <wps:cNvSpPr/>
                      <wps:spPr>
                        <a:xfrm>
                          <a:off x="0" y="0"/>
                          <a:ext cx="1079500" cy="5251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2DCD64" w14:textId="77777777" w:rsidR="005D25E1" w:rsidRPr="00C97E12" w:rsidRDefault="005D25E1" w:rsidP="005D25E1">
                            <w:pPr>
                              <w:spacing w:after="0" w:line="24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71 в регионе сплайсинга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21D1D8" id="Прямоугольник 102900271" o:spid="_x0000_s1091" style="position:absolute;left:0;text-align:left;margin-left:229.95pt;margin-top:9.9pt;width:85pt;height:41.3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" filled="f" strokecolor="black [3213]" strokeweight="1pt">
                <v:textbox>
                  <w:txbxContent>
                    <w:p w14:paraId="4D2DCD64" w14:textId="77777777" w:rsidR="005D25E1" w:rsidRPr="00C97E12" w:rsidRDefault="005D25E1" w:rsidP="005D25E1">
                      <w:pPr>
                        <w:spacing w:after="0" w:line="24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71 в регионе сплайсинга</w:t>
                      </w:r>
                    </w:p>
                  </w:txbxContent>
                </v:textbox>
              </v:rect>
            </w:pict>
          </mc:Fallback>
        </mc:AlternateContent>
      </w: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757568" behindDoc="0" locked="0" layoutInCell="1" allowOverlap="1" wp14:anchorId="4A176934" wp14:editId="7F2BDF3B">
                <wp:simplePos x="0" y="0"/>
                <wp:positionH relativeFrom="column">
                  <wp:posOffset>4451985</wp:posOffset>
                </wp:positionH>
                <wp:positionV relativeFrom="paragraph">
                  <wp:posOffset>117475</wp:posOffset>
                </wp:positionV>
                <wp:extent cx="1079500" cy="514350"/>
                <wp:effectExtent l="0" t="0" r="25400" b="19050"/>
                <wp:wrapNone/>
                <wp:docPr id="743092810" name="Прямоугольник 743092810"/>
                <wp:cNvGraphicFramePr/>
                <a:graphic xmlns:a="http://schemas.openxmlformats.org/drawingml/2006/main">
                  <a:graphicData uri="http://schemas.microsoft.com/office/word/2010/wordprocessingShape">
                    <wps:wsp>
                      <wps:cNvSpPr/>
                      <wps:spPr>
                        <a:xfrm>
                          <a:off x="0" y="0"/>
                          <a:ext cx="1079500" cy="5143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2C22D6" w14:textId="77777777" w:rsidR="005D25E1" w:rsidRPr="00D06A3C" w:rsidRDefault="005D25E1" w:rsidP="005D25E1">
                            <w:pPr>
                              <w:spacing w:after="0" w:line="240" w:lineRule="auto"/>
                              <w:rPr>
                                <w:rFonts w:ascii="Times New Roman" w:hAnsi="Times New Roman" w:cs="Times New Roman"/>
                                <w:color w:val="000000" w:themeColor="text1"/>
                                <w:sz w:val="24"/>
                                <w:szCs w:val="24"/>
                              </w:rPr>
                            </w:pPr>
                            <w:r w:rsidRPr="00D06A3C">
                              <w:rPr>
                                <w:rFonts w:ascii="Times New Roman" w:hAnsi="Times New Roman" w:cs="Times New Roman"/>
                                <w:color w:val="000000" w:themeColor="text1"/>
                                <w:sz w:val="24"/>
                                <w:szCs w:val="24"/>
                              </w:rPr>
                              <w:t>13 в 3' НТР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176934" id="Прямоугольник 743092810" o:spid="_x0000_s1092" style="position:absolute;left:0;text-align:left;margin-left:350.55pt;margin-top:9.25pt;width:85pt;height:40.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" filled="f" strokecolor="black [3213]" strokeweight="1pt">
                <v:textbox>
                  <w:txbxContent>
                    <w:p w14:paraId="712C22D6" w14:textId="77777777" w:rsidR="005D25E1" w:rsidRPr="00D06A3C" w:rsidRDefault="005D25E1" w:rsidP="005D25E1">
                      <w:pPr>
                        <w:spacing w:after="0" w:line="240" w:lineRule="auto"/>
                        <w:rPr>
                          <w:rFonts w:ascii="Times New Roman" w:hAnsi="Times New Roman" w:cs="Times New Roman"/>
                          <w:color w:val="000000" w:themeColor="text1"/>
                          <w:sz w:val="24"/>
                          <w:szCs w:val="24"/>
                        </w:rPr>
                      </w:pPr>
                      <w:r w:rsidRPr="00D06A3C">
                        <w:rPr>
                          <w:rFonts w:ascii="Times New Roman" w:hAnsi="Times New Roman" w:cs="Times New Roman"/>
                          <w:color w:val="000000" w:themeColor="text1"/>
                          <w:sz w:val="24"/>
                          <w:szCs w:val="24"/>
                        </w:rPr>
                        <w:t>13 в 3' НТР</w:t>
                      </w:r>
                    </w:p>
                  </w:txbxContent>
                </v:textbox>
              </v:rect>
            </w:pict>
          </mc:Fallback>
        </mc:AlternateContent>
      </w: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760640" behindDoc="0" locked="0" layoutInCell="1" allowOverlap="1" wp14:anchorId="511FD77D" wp14:editId="4D9AB665">
                <wp:simplePos x="0" y="0"/>
                <wp:positionH relativeFrom="column">
                  <wp:posOffset>1344295</wp:posOffset>
                </wp:positionH>
                <wp:positionV relativeFrom="paragraph">
                  <wp:posOffset>122555</wp:posOffset>
                </wp:positionV>
                <wp:extent cx="1079500" cy="525145"/>
                <wp:effectExtent l="0" t="0" r="25400" b="27305"/>
                <wp:wrapNone/>
                <wp:docPr id="890167087" name="Прямоугольник 890167087"/>
                <wp:cNvGraphicFramePr/>
                <a:graphic xmlns:a="http://schemas.openxmlformats.org/drawingml/2006/main">
                  <a:graphicData uri="http://schemas.microsoft.com/office/word/2010/wordprocessingShape">
                    <wps:wsp>
                      <wps:cNvSpPr/>
                      <wps:spPr>
                        <a:xfrm>
                          <a:off x="0" y="0"/>
                          <a:ext cx="1079500" cy="5251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72DBB7" w14:textId="77777777" w:rsidR="005D25E1" w:rsidRPr="00C97E12" w:rsidRDefault="005D25E1" w:rsidP="005D25E1">
                            <w:pPr>
                              <w:spacing w:after="0" w:line="24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4 нонсенс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1FD77D" id="Прямоугольник 890167087" o:spid="_x0000_s1093" style="position:absolute;left:0;text-align:left;margin-left:105.85pt;margin-top:9.65pt;width:85pt;height:41.3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" filled="f" strokecolor="black [3213]" strokeweight="1pt">
                <v:textbox>
                  <w:txbxContent>
                    <w:p w14:paraId="7672DBB7" w14:textId="77777777" w:rsidR="005D25E1" w:rsidRPr="00C97E12" w:rsidRDefault="005D25E1" w:rsidP="005D25E1">
                      <w:pPr>
                        <w:spacing w:after="0" w:line="24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4 нонсенс</w:t>
                      </w:r>
                    </w:p>
                  </w:txbxContent>
                </v:textbox>
              </v:rect>
            </w:pict>
          </mc:Fallback>
        </mc:AlternateContent>
      </w:r>
      <w:r w:rsidRPr="000A7B28">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139DA140" w14:textId="77777777" w:rsidR="005D25E1" w:rsidRPr="000A7B28" w:rsidRDefault="005D25E1" w:rsidP="005D25E1">
      <w:pPr>
        <w:spacing w:after="0" w:line="240" w:lineRule="auto"/>
        <w:jc w:val="both"/>
        <w:rPr>
          <w:rFonts w:ascii="Times New Roman" w:hAnsi="Times New Roman" w:cs="Times New Roman"/>
          <w:sz w:val="24"/>
          <w:szCs w:val="24"/>
        </w:rPr>
      </w:pPr>
      <w:r w:rsidRPr="008428F9">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13FCF98" w14:textId="77777777" w:rsidR="005D25E1" w:rsidRDefault="005D25E1" w:rsidP="005D25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280BCEAA" w14:textId="77777777" w:rsidR="005D25E1" w:rsidRDefault="005D25E1" w:rsidP="005D25E1">
      <w:pPr>
        <w:spacing w:after="0" w:line="240" w:lineRule="auto"/>
        <w:ind w:firstLine="709"/>
        <w:jc w:val="both"/>
        <w:rPr>
          <w:rFonts w:ascii="Times New Roman" w:hAnsi="Times New Roman" w:cs="Times New Roman"/>
          <w:sz w:val="28"/>
          <w:szCs w:val="28"/>
        </w:rPr>
      </w:pPr>
    </w:p>
    <w:p w14:paraId="68041E6E" w14:textId="77777777" w:rsidR="005D25E1" w:rsidRPr="004B2A58" w:rsidRDefault="005D25E1" w:rsidP="005D25E1">
      <w:pPr>
        <w:spacing w:after="0" w:line="240" w:lineRule="auto"/>
        <w:jc w:val="both"/>
        <w:rPr>
          <w:rFonts w:ascii="Times New Roman" w:hAnsi="Times New Roman" w:cs="Times New Roman"/>
          <w:sz w:val="28"/>
          <w:szCs w:val="28"/>
        </w:rPr>
      </w:pPr>
    </w:p>
    <w:p w14:paraId="01105787" w14:textId="02F8F45E" w:rsidR="005D25E1" w:rsidRDefault="005D25E1" w:rsidP="00582BD8">
      <w:pPr>
        <w:spacing w:after="0" w:line="240" w:lineRule="auto"/>
        <w:jc w:val="center"/>
        <w:rPr>
          <w:rFonts w:ascii="Times New Roman" w:hAnsi="Times New Roman" w:cs="Times New Roman"/>
          <w:sz w:val="28"/>
          <w:szCs w:val="28"/>
        </w:rPr>
      </w:pPr>
      <w:r w:rsidRPr="00EA3986">
        <w:rPr>
          <w:rFonts w:ascii="Times New Roman" w:hAnsi="Times New Roman" w:cs="Times New Roman"/>
          <w:sz w:val="28"/>
          <w:szCs w:val="28"/>
        </w:rPr>
        <w:t>Рис</w:t>
      </w:r>
      <w:r>
        <w:rPr>
          <w:rFonts w:ascii="Times New Roman" w:hAnsi="Times New Roman" w:cs="Times New Roman"/>
          <w:sz w:val="28"/>
          <w:szCs w:val="28"/>
        </w:rPr>
        <w:t xml:space="preserve">унок </w:t>
      </w:r>
      <w:r w:rsidR="009F1BFE" w:rsidRPr="009F1BFE">
        <w:rPr>
          <w:rFonts w:ascii="Times New Roman" w:hAnsi="Times New Roman" w:cs="Times New Roman"/>
          <w:sz w:val="28"/>
          <w:szCs w:val="28"/>
        </w:rPr>
        <w:t>1</w:t>
      </w:r>
      <w:r w:rsidR="006F2DD6">
        <w:rPr>
          <w:rFonts w:ascii="Times New Roman" w:hAnsi="Times New Roman" w:cs="Times New Roman"/>
          <w:sz w:val="28"/>
          <w:szCs w:val="28"/>
        </w:rPr>
        <w:t>6</w:t>
      </w:r>
      <w:r>
        <w:rPr>
          <w:rFonts w:ascii="Times New Roman" w:hAnsi="Times New Roman" w:cs="Times New Roman"/>
          <w:sz w:val="28"/>
          <w:szCs w:val="28"/>
        </w:rPr>
        <w:t xml:space="preserve"> –</w:t>
      </w:r>
      <w:r w:rsidRPr="00EA3986">
        <w:rPr>
          <w:rFonts w:ascii="Times New Roman" w:hAnsi="Times New Roman" w:cs="Times New Roman"/>
          <w:sz w:val="28"/>
          <w:szCs w:val="28"/>
        </w:rPr>
        <w:t xml:space="preserve"> Блок-схема, иллюстрирующая фильтрацию и спектр </w:t>
      </w:r>
      <w:r w:rsidR="009F1BFE" w:rsidRPr="009F1BFE">
        <w:rPr>
          <w:rFonts w:ascii="Times New Roman" w:hAnsi="Times New Roman" w:cs="Times New Roman"/>
          <w:sz w:val="28"/>
          <w:szCs w:val="28"/>
        </w:rPr>
        <w:t xml:space="preserve">850 </w:t>
      </w:r>
      <w:r w:rsidRPr="00EA3986">
        <w:rPr>
          <w:rFonts w:ascii="Times New Roman" w:hAnsi="Times New Roman" w:cs="Times New Roman"/>
          <w:sz w:val="28"/>
          <w:szCs w:val="28"/>
        </w:rPr>
        <w:t>редких вариан</w:t>
      </w:r>
      <w:r>
        <w:rPr>
          <w:rFonts w:ascii="Times New Roman" w:hAnsi="Times New Roman" w:cs="Times New Roman"/>
          <w:sz w:val="28"/>
          <w:szCs w:val="28"/>
        </w:rPr>
        <w:t>тов, обнаруженных с помощью МГТ</w:t>
      </w:r>
    </w:p>
    <w:p w14:paraId="6AFA894B" w14:textId="77777777" w:rsidR="005D25E1" w:rsidRDefault="005D25E1" w:rsidP="005D25E1">
      <w:pPr>
        <w:spacing w:after="0" w:line="240" w:lineRule="auto"/>
        <w:jc w:val="both"/>
        <w:rPr>
          <w:rFonts w:ascii="Times New Roman" w:hAnsi="Times New Roman" w:cs="Times New Roman"/>
          <w:sz w:val="24"/>
          <w:szCs w:val="24"/>
        </w:rPr>
      </w:pPr>
      <w:r w:rsidRPr="001401DD">
        <w:rPr>
          <w:rFonts w:ascii="Times New Roman" w:hAnsi="Times New Roman" w:cs="Times New Roman"/>
          <w:sz w:val="24"/>
          <w:szCs w:val="24"/>
        </w:rPr>
        <w:t>Примечание: 3'-НТР – варианты в 3'-нетранслируемых регионах, 5'-НТР – варианты в 5'-нетранслируемых регионах.</w:t>
      </w:r>
    </w:p>
    <w:p w14:paraId="2871E561" w14:textId="77777777" w:rsidR="005D25E1" w:rsidRDefault="005D25E1" w:rsidP="005D25E1">
      <w:pPr>
        <w:spacing w:after="0" w:line="240" w:lineRule="auto"/>
        <w:jc w:val="both"/>
        <w:rPr>
          <w:rFonts w:ascii="Times New Roman" w:hAnsi="Times New Roman" w:cs="Times New Roman"/>
          <w:sz w:val="24"/>
          <w:szCs w:val="24"/>
        </w:rPr>
      </w:pPr>
    </w:p>
    <w:p w14:paraId="0CF16AF5" w14:textId="77777777" w:rsidR="003B26D3" w:rsidRDefault="003B26D3" w:rsidP="005D25E1">
      <w:pPr>
        <w:spacing w:after="0" w:line="240" w:lineRule="auto"/>
        <w:jc w:val="both"/>
        <w:rPr>
          <w:rFonts w:ascii="Times New Roman" w:hAnsi="Times New Roman" w:cs="Times New Roman"/>
          <w:sz w:val="24"/>
          <w:szCs w:val="24"/>
        </w:rPr>
      </w:pPr>
    </w:p>
    <w:p w14:paraId="34F96E8C" w14:textId="02C10EE7" w:rsidR="005D25E1" w:rsidRDefault="003B26D3" w:rsidP="005D25E1">
      <w:pPr>
        <w:spacing w:after="0" w:line="240" w:lineRule="auto"/>
        <w:ind w:firstLine="709"/>
        <w:jc w:val="both"/>
        <w:rPr>
          <w:rFonts w:ascii="Times New Roman" w:hAnsi="Times New Roman" w:cs="Times New Roman"/>
          <w:sz w:val="28"/>
          <w:szCs w:val="28"/>
        </w:rPr>
      </w:pPr>
      <w:r>
        <w:rPr>
          <w:noProof/>
          <w14:ligatures w14:val="standardContextual"/>
        </w:rPr>
        <mc:AlternateContent>
          <mc:Choice Requires="wps">
            <w:drawing>
              <wp:anchor distT="0" distB="0" distL="114300" distR="114300" simplePos="0" relativeHeight="251740160" behindDoc="0" locked="0" layoutInCell="1" allowOverlap="1" wp14:anchorId="6C16ED62" wp14:editId="3D90DCB8">
                <wp:simplePos x="0" y="0"/>
                <wp:positionH relativeFrom="column">
                  <wp:posOffset>2867025</wp:posOffset>
                </wp:positionH>
                <wp:positionV relativeFrom="paragraph">
                  <wp:posOffset>334645</wp:posOffset>
                </wp:positionV>
                <wp:extent cx="2011680" cy="317500"/>
                <wp:effectExtent l="0" t="0" r="7620" b="6350"/>
                <wp:wrapNone/>
                <wp:docPr id="1959439119" name="Прямоугольник 49"/>
                <wp:cNvGraphicFramePr/>
                <a:graphic xmlns:a="http://schemas.openxmlformats.org/drawingml/2006/main">
                  <a:graphicData uri="http://schemas.microsoft.com/office/word/2010/wordprocessingShape">
                    <wps:wsp>
                      <wps:cNvSpPr/>
                      <wps:spPr>
                        <a:xfrm>
                          <a:off x="0" y="0"/>
                          <a:ext cx="2011680" cy="3175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A492E84" w14:textId="77777777" w:rsidR="005D25E1" w:rsidRPr="00D05802" w:rsidRDefault="005D25E1" w:rsidP="005D25E1">
                            <w:pPr>
                              <w:rPr>
                                <w:rFonts w:ascii="Times New Roman" w:hAnsi="Times New Roman" w:cs="Times New Roman"/>
                                <w:color w:val="000000" w:themeColor="text1"/>
                                <w:sz w:val="24"/>
                                <w:szCs w:val="24"/>
                              </w:rPr>
                            </w:pPr>
                            <w:r w:rsidRPr="00D05802">
                              <w:rPr>
                                <w:rFonts w:ascii="Times New Roman" w:hAnsi="Times New Roman" w:cs="Times New Roman"/>
                                <w:color w:val="000000" w:themeColor="text1"/>
                                <w:sz w:val="24"/>
                                <w:szCs w:val="24"/>
                              </w:rPr>
                              <w:t xml:space="preserve">Донорный сайт сплайсинга </w:t>
                            </w:r>
                            <w:r w:rsidRPr="00D05802">
                              <w:rPr>
                                <w:rFonts w:ascii="Times New Roman" w:hAnsi="Times New Roman" w:cs="Times New Roman"/>
                                <w:color w:val="000000" w:themeColor="text1"/>
                                <w:sz w:val="24"/>
                                <w:szCs w:val="24"/>
                              </w:rPr>
                              <w:t>спласинга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16ED62" id="Прямоугольник 49" o:spid="_x0000_s1094" style="position:absolute;left:0;text-align:left;margin-left:225.75pt;margin-top:26.35pt;width:158.4pt;height: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" fillcolor="white [3212]" stroked="f" strokeweight="1pt">
                <v:textbox>
                  <w:txbxContent>
                    <w:p w14:paraId="5A492E84" w14:textId="77777777" w:rsidR="005D25E1" w:rsidRPr="00D05802" w:rsidRDefault="005D25E1" w:rsidP="005D25E1">
                      <w:pPr>
                        <w:rPr>
                          <w:rFonts w:ascii="Times New Roman" w:hAnsi="Times New Roman" w:cs="Times New Roman"/>
                          <w:color w:val="000000" w:themeColor="text1"/>
                          <w:sz w:val="24"/>
                          <w:szCs w:val="24"/>
                        </w:rPr>
                      </w:pPr>
                      <w:r w:rsidRPr="00D05802">
                        <w:rPr>
                          <w:rFonts w:ascii="Times New Roman" w:hAnsi="Times New Roman" w:cs="Times New Roman"/>
                          <w:color w:val="000000" w:themeColor="text1"/>
                          <w:sz w:val="24"/>
                          <w:szCs w:val="24"/>
                        </w:rPr>
                        <w:t xml:space="preserve">Донорный сайт сплайсинга </w:t>
                      </w:r>
                      <w:r w:rsidRPr="00D05802">
                        <w:rPr>
                          <w:rFonts w:ascii="Times New Roman" w:hAnsi="Times New Roman" w:cs="Times New Roman"/>
                          <w:color w:val="000000" w:themeColor="text1"/>
                          <w:sz w:val="24"/>
                          <w:szCs w:val="24"/>
                        </w:rPr>
                        <w:t>спласинга</w:t>
                      </w:r>
                    </w:p>
                  </w:txbxContent>
                </v:textbox>
              </v:rect>
            </w:pict>
          </mc:Fallback>
        </mc:AlternateContent>
      </w:r>
      <w:r w:rsidR="005D25E1">
        <w:rPr>
          <w:noProof/>
          <w14:ligatures w14:val="standardContextual"/>
        </w:rPr>
        <mc:AlternateContent>
          <mc:Choice Requires="wps">
            <w:drawing>
              <wp:anchor distT="0" distB="0" distL="114300" distR="114300" simplePos="0" relativeHeight="251756544" behindDoc="0" locked="0" layoutInCell="1" allowOverlap="1" wp14:anchorId="43540E51" wp14:editId="0AB61A29">
                <wp:simplePos x="0" y="0"/>
                <wp:positionH relativeFrom="column">
                  <wp:posOffset>1529715</wp:posOffset>
                </wp:positionH>
                <wp:positionV relativeFrom="paragraph">
                  <wp:posOffset>2853055</wp:posOffset>
                </wp:positionV>
                <wp:extent cx="1905000" cy="317500"/>
                <wp:effectExtent l="0" t="0" r="0" b="6350"/>
                <wp:wrapNone/>
                <wp:docPr id="739512638" name="Прямоугольник 49"/>
                <wp:cNvGraphicFramePr/>
                <a:graphic xmlns:a="http://schemas.openxmlformats.org/drawingml/2006/main">
                  <a:graphicData uri="http://schemas.microsoft.com/office/word/2010/wordprocessingShape">
                    <wps:wsp>
                      <wps:cNvSpPr/>
                      <wps:spPr>
                        <a:xfrm>
                          <a:off x="0" y="0"/>
                          <a:ext cx="1905000" cy="3175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77F33FC" w14:textId="77777777" w:rsidR="005D25E1" w:rsidRPr="00D05802" w:rsidRDefault="005D25E1" w:rsidP="005D25E1">
                            <w:pPr>
                              <w:rPr>
                                <w:rFonts w:ascii="Times New Roman" w:hAnsi="Times New Roman" w:cs="Times New Roman"/>
                                <w:color w:val="000000" w:themeColor="text1"/>
                                <w:sz w:val="24"/>
                                <w:szCs w:val="24"/>
                              </w:rPr>
                            </w:pPr>
                            <w:r w:rsidRPr="00D05802">
                              <w:rPr>
                                <w:rFonts w:ascii="Times New Roman" w:hAnsi="Times New Roman" w:cs="Times New Roman"/>
                                <w:color w:val="000000" w:themeColor="text1"/>
                                <w:sz w:val="24"/>
                                <w:szCs w:val="24"/>
                              </w:rPr>
                              <w:t>Сдвиг рамки</w:t>
                            </w:r>
                            <w:r>
                              <w:rPr>
                                <w:rFonts w:ascii="Times New Roman" w:hAnsi="Times New Roman" w:cs="Times New Roman"/>
                                <w:color w:val="000000" w:themeColor="text1"/>
                                <w:sz w:val="24"/>
                                <w:szCs w:val="24"/>
                              </w:rPr>
                              <w:t xml:space="preserve"> считывания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540E51" id="_x0000_s1095" style="position:absolute;left:0;text-align:left;margin-left:120.45pt;margin-top:224.65pt;width:150pt;height:2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" fillcolor="white [3212]" stroked="f" strokeweight="1pt">
                <v:textbox>
                  <w:txbxContent>
                    <w:p w14:paraId="277F33FC" w14:textId="77777777" w:rsidR="005D25E1" w:rsidRPr="00D05802" w:rsidRDefault="005D25E1" w:rsidP="005D25E1">
                      <w:pPr>
                        <w:rPr>
                          <w:rFonts w:ascii="Times New Roman" w:hAnsi="Times New Roman" w:cs="Times New Roman"/>
                          <w:color w:val="000000" w:themeColor="text1"/>
                          <w:sz w:val="24"/>
                          <w:szCs w:val="24"/>
                        </w:rPr>
                      </w:pPr>
                      <w:r w:rsidRPr="00D05802">
                        <w:rPr>
                          <w:rFonts w:ascii="Times New Roman" w:hAnsi="Times New Roman" w:cs="Times New Roman"/>
                          <w:color w:val="000000" w:themeColor="text1"/>
                          <w:sz w:val="24"/>
                          <w:szCs w:val="24"/>
                        </w:rPr>
                        <w:t>Сдвиг рамки</w:t>
                      </w:r>
                      <w:r>
                        <w:rPr>
                          <w:rFonts w:ascii="Times New Roman" w:hAnsi="Times New Roman" w:cs="Times New Roman"/>
                          <w:color w:val="000000" w:themeColor="text1"/>
                          <w:sz w:val="24"/>
                          <w:szCs w:val="24"/>
                        </w:rPr>
                        <w:t xml:space="preserve"> считывания</w:t>
                      </w:r>
                    </w:p>
                  </w:txbxContent>
                </v:textbox>
              </v:rect>
            </w:pict>
          </mc:Fallback>
        </mc:AlternateContent>
      </w:r>
      <w:r w:rsidR="005D25E1">
        <w:rPr>
          <w:noProof/>
          <w14:ligatures w14:val="standardContextual"/>
        </w:rPr>
        <mc:AlternateContent>
          <mc:Choice Requires="wps">
            <w:drawing>
              <wp:anchor distT="0" distB="0" distL="114300" distR="114300" simplePos="0" relativeHeight="251759616" behindDoc="0" locked="0" layoutInCell="1" allowOverlap="1" wp14:anchorId="07165D7B" wp14:editId="000CEF36">
                <wp:simplePos x="0" y="0"/>
                <wp:positionH relativeFrom="column">
                  <wp:posOffset>3434715</wp:posOffset>
                </wp:positionH>
                <wp:positionV relativeFrom="paragraph">
                  <wp:posOffset>1376680</wp:posOffset>
                </wp:positionV>
                <wp:extent cx="800100" cy="317500"/>
                <wp:effectExtent l="0" t="0" r="0" b="6350"/>
                <wp:wrapNone/>
                <wp:docPr id="519856127" name="Прямоугольник 49"/>
                <wp:cNvGraphicFramePr/>
                <a:graphic xmlns:a="http://schemas.openxmlformats.org/drawingml/2006/main">
                  <a:graphicData uri="http://schemas.microsoft.com/office/word/2010/wordprocessingShape">
                    <wps:wsp>
                      <wps:cNvSpPr/>
                      <wps:spPr>
                        <a:xfrm>
                          <a:off x="0" y="0"/>
                          <a:ext cx="800100" cy="3175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4AC85AA" w14:textId="77777777" w:rsidR="005D25E1" w:rsidRPr="00D05802" w:rsidRDefault="005D25E1" w:rsidP="005D25E1">
                            <w:pPr>
                              <w:rPr>
                                <w:rFonts w:ascii="Times New Roman" w:hAnsi="Times New Roman" w:cs="Times New Roman"/>
                                <w:color w:val="000000" w:themeColor="text1"/>
                                <w:sz w:val="24"/>
                                <w:szCs w:val="24"/>
                              </w:rPr>
                            </w:pPr>
                            <w:r w:rsidRPr="00D05802">
                              <w:rPr>
                                <w:rFonts w:ascii="Times New Roman" w:hAnsi="Times New Roman" w:cs="Times New Roman"/>
                                <w:color w:val="000000" w:themeColor="text1"/>
                                <w:sz w:val="24"/>
                                <w:szCs w:val="24"/>
                              </w:rPr>
                              <w:t xml:space="preserve">Нонсенс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165D7B" id="_x0000_s1096" style="position:absolute;left:0;text-align:left;margin-left:270.45pt;margin-top:108.4pt;width:63pt;height:2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" fillcolor="white [3212]" stroked="f" strokeweight="1pt">
                <v:textbox>
                  <w:txbxContent>
                    <w:p w14:paraId="74AC85AA" w14:textId="77777777" w:rsidR="005D25E1" w:rsidRPr="00D05802" w:rsidRDefault="005D25E1" w:rsidP="005D25E1">
                      <w:pPr>
                        <w:rPr>
                          <w:rFonts w:ascii="Times New Roman" w:hAnsi="Times New Roman" w:cs="Times New Roman"/>
                          <w:color w:val="000000" w:themeColor="text1"/>
                          <w:sz w:val="24"/>
                          <w:szCs w:val="24"/>
                        </w:rPr>
                      </w:pPr>
                      <w:r w:rsidRPr="00D05802">
                        <w:rPr>
                          <w:rFonts w:ascii="Times New Roman" w:hAnsi="Times New Roman" w:cs="Times New Roman"/>
                          <w:color w:val="000000" w:themeColor="text1"/>
                          <w:sz w:val="24"/>
                          <w:szCs w:val="24"/>
                        </w:rPr>
                        <w:t xml:space="preserve">Нонсенс </w:t>
                      </w:r>
                    </w:p>
                  </w:txbxContent>
                </v:textbox>
              </v:rect>
            </w:pict>
          </mc:Fallback>
        </mc:AlternateContent>
      </w:r>
      <w:r w:rsidR="005D25E1">
        <w:rPr>
          <w:noProof/>
          <w14:ligatures w14:val="standardContextual"/>
        </w:rPr>
        <mc:AlternateContent>
          <mc:Choice Requires="wps">
            <w:drawing>
              <wp:anchor distT="0" distB="0" distL="114300" distR="114300" simplePos="0" relativeHeight="251745280" behindDoc="0" locked="0" layoutInCell="1" allowOverlap="1" wp14:anchorId="0B418E96" wp14:editId="6D07CB29">
                <wp:simplePos x="0" y="0"/>
                <wp:positionH relativeFrom="column">
                  <wp:posOffset>413385</wp:posOffset>
                </wp:positionH>
                <wp:positionV relativeFrom="paragraph">
                  <wp:posOffset>-635</wp:posOffset>
                </wp:positionV>
                <wp:extent cx="2385060" cy="317500"/>
                <wp:effectExtent l="0" t="0" r="0" b="6350"/>
                <wp:wrapNone/>
                <wp:docPr id="640767306" name="Прямоугольник 49"/>
                <wp:cNvGraphicFramePr/>
                <a:graphic xmlns:a="http://schemas.openxmlformats.org/drawingml/2006/main">
                  <a:graphicData uri="http://schemas.microsoft.com/office/word/2010/wordprocessingShape">
                    <wps:wsp>
                      <wps:cNvSpPr/>
                      <wps:spPr>
                        <a:xfrm>
                          <a:off x="0" y="0"/>
                          <a:ext cx="2385060" cy="3175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23477A2" w14:textId="77777777" w:rsidR="005D25E1" w:rsidRPr="00D05802" w:rsidRDefault="005D25E1" w:rsidP="005D25E1">
                            <w:pPr>
                              <w:rPr>
                                <w:rFonts w:ascii="Times New Roman" w:hAnsi="Times New Roman" w:cs="Times New Roman"/>
                                <w:color w:val="000000" w:themeColor="text1"/>
                                <w:sz w:val="24"/>
                                <w:szCs w:val="24"/>
                              </w:rPr>
                            </w:pPr>
                            <w:r w:rsidRPr="00D05802">
                              <w:rPr>
                                <w:rFonts w:ascii="Times New Roman" w:hAnsi="Times New Roman" w:cs="Times New Roman"/>
                                <w:color w:val="000000" w:themeColor="text1"/>
                                <w:sz w:val="24"/>
                                <w:szCs w:val="24"/>
                              </w:rPr>
                              <w:t xml:space="preserve">Акцепторный сайт сплайсинга </w:t>
                            </w:r>
                            <w:r w:rsidRPr="00D05802">
                              <w:rPr>
                                <w:rFonts w:ascii="Times New Roman" w:hAnsi="Times New Roman" w:cs="Times New Roman"/>
                                <w:color w:val="000000" w:themeColor="text1"/>
                                <w:sz w:val="24"/>
                                <w:szCs w:val="24"/>
                              </w:rPr>
                              <w:t>сплайсинга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418E96" id="_x0000_s1097" style="position:absolute;left:0;text-align:left;margin-left:32.55pt;margin-top:-.05pt;width:187.8pt;height: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" fillcolor="white [3212]" stroked="f" strokeweight="1pt">
                <v:textbox>
                  <w:txbxContent>
                    <w:p w14:paraId="623477A2" w14:textId="77777777" w:rsidR="005D25E1" w:rsidRPr="00D05802" w:rsidRDefault="005D25E1" w:rsidP="005D25E1">
                      <w:pPr>
                        <w:rPr>
                          <w:rFonts w:ascii="Times New Roman" w:hAnsi="Times New Roman" w:cs="Times New Roman"/>
                          <w:color w:val="000000" w:themeColor="text1"/>
                          <w:sz w:val="24"/>
                          <w:szCs w:val="24"/>
                        </w:rPr>
                      </w:pPr>
                      <w:r w:rsidRPr="00D05802">
                        <w:rPr>
                          <w:rFonts w:ascii="Times New Roman" w:hAnsi="Times New Roman" w:cs="Times New Roman"/>
                          <w:color w:val="000000" w:themeColor="text1"/>
                          <w:sz w:val="24"/>
                          <w:szCs w:val="24"/>
                        </w:rPr>
                        <w:t xml:space="preserve">Акцепторный сайт сплайсинга </w:t>
                      </w:r>
                      <w:r w:rsidRPr="00D05802">
                        <w:rPr>
                          <w:rFonts w:ascii="Times New Roman" w:hAnsi="Times New Roman" w:cs="Times New Roman"/>
                          <w:color w:val="000000" w:themeColor="text1"/>
                          <w:sz w:val="24"/>
                          <w:szCs w:val="24"/>
                        </w:rPr>
                        <w:t>сплайсинга</w:t>
                      </w:r>
                    </w:p>
                  </w:txbxContent>
                </v:textbox>
              </v:rect>
            </w:pict>
          </mc:Fallback>
        </mc:AlternateContent>
      </w:r>
      <w:r w:rsidR="005D25E1">
        <w:rPr>
          <w:noProof/>
          <w14:ligatures w14:val="standardContextual"/>
        </w:rPr>
        <mc:AlternateContent>
          <mc:Choice Requires="wps">
            <w:drawing>
              <wp:anchor distT="0" distB="0" distL="114300" distR="114300" simplePos="0" relativeHeight="251754496" behindDoc="0" locked="0" layoutInCell="1" allowOverlap="1" wp14:anchorId="5F09D401" wp14:editId="43657242">
                <wp:simplePos x="0" y="0"/>
                <wp:positionH relativeFrom="column">
                  <wp:posOffset>78105</wp:posOffset>
                </wp:positionH>
                <wp:positionV relativeFrom="paragraph">
                  <wp:posOffset>799465</wp:posOffset>
                </wp:positionV>
                <wp:extent cx="808990" cy="317500"/>
                <wp:effectExtent l="0" t="0" r="0" b="6350"/>
                <wp:wrapNone/>
                <wp:docPr id="1998628419" name="Прямоугольник 49"/>
                <wp:cNvGraphicFramePr/>
                <a:graphic xmlns:a="http://schemas.openxmlformats.org/drawingml/2006/main">
                  <a:graphicData uri="http://schemas.microsoft.com/office/word/2010/wordprocessingShape">
                    <wps:wsp>
                      <wps:cNvSpPr/>
                      <wps:spPr>
                        <a:xfrm>
                          <a:off x="0" y="0"/>
                          <a:ext cx="808990" cy="3175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1F6811" w14:textId="77777777" w:rsidR="005D25E1" w:rsidRPr="00D05802" w:rsidRDefault="005D25E1" w:rsidP="005D25E1">
                            <w:pPr>
                              <w:rPr>
                                <w:rFonts w:ascii="Times New Roman" w:hAnsi="Times New Roman" w:cs="Times New Roman"/>
                                <w:color w:val="000000" w:themeColor="text1"/>
                                <w:sz w:val="24"/>
                                <w:szCs w:val="24"/>
                              </w:rPr>
                            </w:pPr>
                            <w:r w:rsidRPr="00D05802">
                              <w:rPr>
                                <w:rFonts w:ascii="Times New Roman" w:hAnsi="Times New Roman" w:cs="Times New Roman"/>
                                <w:color w:val="000000" w:themeColor="text1"/>
                                <w:sz w:val="24"/>
                                <w:szCs w:val="24"/>
                              </w:rPr>
                              <w:t xml:space="preserve">Миссенс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9D401" id="_x0000_s1098" style="position:absolute;left:0;text-align:left;margin-left:6.15pt;margin-top:62.95pt;width:63.7pt;height: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" fillcolor="white [3212]" stroked="f" strokeweight="1pt">
                <v:textbox>
                  <w:txbxContent>
                    <w:p w14:paraId="1D1F6811" w14:textId="77777777" w:rsidR="005D25E1" w:rsidRPr="00D05802" w:rsidRDefault="005D25E1" w:rsidP="005D25E1">
                      <w:pPr>
                        <w:rPr>
                          <w:rFonts w:ascii="Times New Roman" w:hAnsi="Times New Roman" w:cs="Times New Roman"/>
                          <w:color w:val="000000" w:themeColor="text1"/>
                          <w:sz w:val="24"/>
                          <w:szCs w:val="24"/>
                        </w:rPr>
                      </w:pPr>
                      <w:r w:rsidRPr="00D05802">
                        <w:rPr>
                          <w:rFonts w:ascii="Times New Roman" w:hAnsi="Times New Roman" w:cs="Times New Roman"/>
                          <w:color w:val="000000" w:themeColor="text1"/>
                          <w:sz w:val="24"/>
                          <w:szCs w:val="24"/>
                        </w:rPr>
                        <w:t xml:space="preserve">Миссенс </w:t>
                      </w:r>
                    </w:p>
                  </w:txbxContent>
                </v:textbox>
              </v:rect>
            </w:pict>
          </mc:Fallback>
        </mc:AlternateContent>
      </w:r>
      <w:r w:rsidR="005D25E1">
        <w:rPr>
          <w:noProof/>
          <w14:ligatures w14:val="standardContextual"/>
        </w:rPr>
        <mc:AlternateContent>
          <mc:Choice Requires="wps">
            <w:drawing>
              <wp:anchor distT="0" distB="0" distL="114300" distR="114300" simplePos="0" relativeHeight="251764736" behindDoc="0" locked="0" layoutInCell="1" allowOverlap="1" wp14:anchorId="2CDA27D8" wp14:editId="48375D63">
                <wp:simplePos x="0" y="0"/>
                <wp:positionH relativeFrom="column">
                  <wp:posOffset>1659255</wp:posOffset>
                </wp:positionH>
                <wp:positionV relativeFrom="paragraph">
                  <wp:posOffset>1191260</wp:posOffset>
                </wp:positionV>
                <wp:extent cx="838200" cy="733425"/>
                <wp:effectExtent l="0" t="0" r="0" b="9525"/>
                <wp:wrapNone/>
                <wp:docPr id="1048630157" name="Прямоугольник 1048630157"/>
                <wp:cNvGraphicFramePr/>
                <a:graphic xmlns:a="http://schemas.openxmlformats.org/drawingml/2006/main">
                  <a:graphicData uri="http://schemas.microsoft.com/office/word/2010/wordprocessingShape">
                    <wps:wsp>
                      <wps:cNvSpPr/>
                      <wps:spPr>
                        <a:xfrm>
                          <a:off x="0" y="0"/>
                          <a:ext cx="838200" cy="7334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534A83" w14:textId="77777777" w:rsidR="005D25E1" w:rsidRPr="006A2C86" w:rsidRDefault="005D25E1" w:rsidP="005D25E1">
                            <w:pPr>
                              <w:spacing w:after="0" w:line="240" w:lineRule="auto"/>
                              <w:jc w:val="center"/>
                              <w:rPr>
                                <w:rFonts w:ascii="Times New Roman" w:hAnsi="Times New Roman" w:cs="Times New Roman"/>
                                <w:color w:val="000000" w:themeColor="text1"/>
                              </w:rPr>
                            </w:pPr>
                            <w:r w:rsidRPr="006A2C86">
                              <w:rPr>
                                <w:rFonts w:ascii="Times New Roman" w:hAnsi="Times New Roman" w:cs="Times New Roman"/>
                                <w:color w:val="000000" w:themeColor="text1"/>
                              </w:rPr>
                              <w:t>31 патогенный вариант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A27D8" id="Прямоугольник 1048630157" o:spid="_x0000_s1099" style="position:absolute;left:0;text-align:left;margin-left:130.65pt;margin-top:93.8pt;width:66pt;height:57.7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" fillcolor="white [3212]" stroked="f" strokeweight="1pt">
                <v:textbox>
                  <w:txbxContent>
                    <w:p w14:paraId="0E534A83" w14:textId="77777777" w:rsidR="005D25E1" w:rsidRPr="006A2C86" w:rsidRDefault="005D25E1" w:rsidP="005D25E1">
                      <w:pPr>
                        <w:spacing w:after="0" w:line="240" w:lineRule="auto"/>
                        <w:jc w:val="center"/>
                        <w:rPr>
                          <w:rFonts w:ascii="Times New Roman" w:hAnsi="Times New Roman" w:cs="Times New Roman"/>
                          <w:color w:val="000000" w:themeColor="text1"/>
                        </w:rPr>
                      </w:pPr>
                      <w:r w:rsidRPr="006A2C86">
                        <w:rPr>
                          <w:rFonts w:ascii="Times New Roman" w:hAnsi="Times New Roman" w:cs="Times New Roman"/>
                          <w:color w:val="000000" w:themeColor="text1"/>
                        </w:rPr>
                        <w:t>31 патогенный вариант</w:t>
                      </w:r>
                    </w:p>
                  </w:txbxContent>
                </v:textbox>
              </v:rect>
            </w:pict>
          </mc:Fallback>
        </mc:AlternateContent>
      </w:r>
      <w:r w:rsidR="005D25E1">
        <w:rPr>
          <w:noProof/>
          <w14:ligatures w14:val="standardContextual"/>
        </w:rPr>
        <w:drawing>
          <wp:inline distT="0" distB="0" distL="0" distR="0" wp14:anchorId="0F068997" wp14:editId="08D92B8B">
            <wp:extent cx="3383280" cy="3205762"/>
            <wp:effectExtent l="0" t="0" r="7620" b="0"/>
            <wp:docPr id="3" name="Picture 2" descr="A pie chart with different colored circles&#10;&#10;AI-generated content may be incorrect.">
              <a:extLst xmlns:a="http://schemas.openxmlformats.org/drawingml/2006/main">
                <a:ext uri="{FF2B5EF4-FFF2-40B4-BE49-F238E27FC236}">
                  <a16:creationId xmlns:a16="http://schemas.microsoft.com/office/drawing/2014/main" id="{F7BCFCE9-97A4-4635-05E1-AF30D4F0F3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ie chart with different colored circles&#10;&#10;AI-generated content may be incorrect.">
                      <a:extLst>
                        <a:ext uri="{FF2B5EF4-FFF2-40B4-BE49-F238E27FC236}">
                          <a16:creationId xmlns:a16="http://schemas.microsoft.com/office/drawing/2014/main" id="{F7BCFCE9-97A4-4635-05E1-AF30D4F0F31E}"/>
                        </a:ext>
                      </a:extLst>
                    </pic:cNvPr>
                    <pic:cNvPicPr>
                      <a:picLocks noChangeAspect="1"/>
                    </pic:cNvPicPr>
                  </pic:nvPicPr>
                  <pic:blipFill rotWithShape="1">
                    <a:blip r:embed="rId27"/>
                    <a:srcRect l="51084" t="9127" b="9737"/>
                    <a:stretch/>
                  </pic:blipFill>
                  <pic:spPr bwMode="auto">
                    <a:xfrm>
                      <a:off x="0" y="0"/>
                      <a:ext cx="3397054" cy="3218813"/>
                    </a:xfrm>
                    <a:prstGeom prst="rect">
                      <a:avLst/>
                    </a:prstGeom>
                    <a:ln>
                      <a:noFill/>
                    </a:ln>
                    <a:extLst>
                      <a:ext uri="{53640926-AAD7-44D8-BBD7-CCE9431645EC}">
                        <a14:shadowObscured xmlns:a14="http://schemas.microsoft.com/office/drawing/2010/main"/>
                      </a:ext>
                    </a:extLst>
                  </pic:spPr>
                </pic:pic>
              </a:graphicData>
            </a:graphic>
          </wp:inline>
        </w:drawing>
      </w:r>
    </w:p>
    <w:p w14:paraId="0E56119E" w14:textId="77777777" w:rsidR="00DE1088" w:rsidRDefault="00DE1088" w:rsidP="00582BD8">
      <w:pPr>
        <w:spacing w:after="0" w:line="240" w:lineRule="auto"/>
        <w:jc w:val="center"/>
        <w:rPr>
          <w:rFonts w:ascii="Times New Roman" w:hAnsi="Times New Roman" w:cs="Times New Roman"/>
          <w:sz w:val="28"/>
          <w:szCs w:val="28"/>
        </w:rPr>
      </w:pPr>
    </w:p>
    <w:p w14:paraId="6012AE39" w14:textId="1B48C531" w:rsidR="005D25E1" w:rsidRDefault="005D25E1" w:rsidP="00582BD8">
      <w:pPr>
        <w:spacing w:after="0" w:line="240" w:lineRule="auto"/>
        <w:jc w:val="center"/>
        <w:rPr>
          <w:rFonts w:ascii="Times New Roman" w:hAnsi="Times New Roman" w:cs="Times New Roman"/>
          <w:sz w:val="28"/>
          <w:szCs w:val="28"/>
        </w:rPr>
      </w:pPr>
      <w:r w:rsidRPr="00EA3986">
        <w:rPr>
          <w:rFonts w:ascii="Times New Roman" w:hAnsi="Times New Roman" w:cs="Times New Roman"/>
          <w:sz w:val="28"/>
          <w:szCs w:val="28"/>
        </w:rPr>
        <w:t>Рис</w:t>
      </w:r>
      <w:r>
        <w:rPr>
          <w:rFonts w:ascii="Times New Roman" w:hAnsi="Times New Roman" w:cs="Times New Roman"/>
          <w:sz w:val="28"/>
          <w:szCs w:val="28"/>
        </w:rPr>
        <w:t xml:space="preserve">унок </w:t>
      </w:r>
      <w:r w:rsidR="003B26D3">
        <w:rPr>
          <w:rFonts w:ascii="Times New Roman" w:hAnsi="Times New Roman" w:cs="Times New Roman"/>
          <w:sz w:val="28"/>
          <w:szCs w:val="28"/>
        </w:rPr>
        <w:t>1</w:t>
      </w:r>
      <w:r w:rsidR="006F2DD6">
        <w:rPr>
          <w:rFonts w:ascii="Times New Roman" w:hAnsi="Times New Roman" w:cs="Times New Roman"/>
          <w:sz w:val="28"/>
          <w:szCs w:val="28"/>
        </w:rPr>
        <w:t>7</w:t>
      </w:r>
      <w:r>
        <w:rPr>
          <w:rFonts w:ascii="Times New Roman" w:hAnsi="Times New Roman" w:cs="Times New Roman"/>
          <w:sz w:val="28"/>
          <w:szCs w:val="28"/>
        </w:rPr>
        <w:t xml:space="preserve"> –</w:t>
      </w:r>
      <w:r w:rsidRPr="00EA3986">
        <w:rPr>
          <w:rFonts w:ascii="Times New Roman" w:hAnsi="Times New Roman" w:cs="Times New Roman"/>
          <w:sz w:val="28"/>
          <w:szCs w:val="28"/>
        </w:rPr>
        <w:t xml:space="preserve"> </w:t>
      </w:r>
      <w:r>
        <w:rPr>
          <w:rFonts w:ascii="Times New Roman" w:hAnsi="Times New Roman" w:cs="Times New Roman"/>
          <w:sz w:val="28"/>
          <w:szCs w:val="28"/>
        </w:rPr>
        <w:t>Распределение 31 редкой патогенной мутации по типу</w:t>
      </w:r>
    </w:p>
    <w:p w14:paraId="1C049D7B" w14:textId="77777777" w:rsidR="003B26D3" w:rsidRDefault="003B26D3" w:rsidP="005D25E1">
      <w:pPr>
        <w:spacing w:after="0" w:line="240" w:lineRule="auto"/>
        <w:ind w:firstLine="709"/>
        <w:jc w:val="both"/>
        <w:rPr>
          <w:rFonts w:ascii="Times New Roman" w:hAnsi="Times New Roman" w:cs="Times New Roman"/>
          <w:sz w:val="28"/>
          <w:szCs w:val="28"/>
        </w:rPr>
      </w:pPr>
    </w:p>
    <w:p w14:paraId="47B2B7D8" w14:textId="793FC109" w:rsidR="005D25E1" w:rsidRPr="00916500"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 н</w:t>
      </w:r>
      <w:r w:rsidRPr="00CC52D8">
        <w:rPr>
          <w:rFonts w:ascii="Times New Roman" w:hAnsi="Times New Roman" w:cs="Times New Roman"/>
          <w:sz w:val="28"/>
          <w:szCs w:val="28"/>
        </w:rPr>
        <w:t>аибол</w:t>
      </w:r>
      <w:r>
        <w:rPr>
          <w:rFonts w:ascii="Times New Roman" w:hAnsi="Times New Roman" w:cs="Times New Roman"/>
          <w:sz w:val="28"/>
          <w:szCs w:val="28"/>
        </w:rPr>
        <w:t>ьш</w:t>
      </w:r>
      <w:r w:rsidRPr="00CC52D8">
        <w:rPr>
          <w:rFonts w:ascii="Times New Roman" w:hAnsi="Times New Roman" w:cs="Times New Roman"/>
          <w:sz w:val="28"/>
          <w:szCs w:val="28"/>
        </w:rPr>
        <w:t>е</w:t>
      </w:r>
      <w:r>
        <w:rPr>
          <w:rFonts w:ascii="Times New Roman" w:hAnsi="Times New Roman" w:cs="Times New Roman"/>
          <w:sz w:val="28"/>
          <w:szCs w:val="28"/>
        </w:rPr>
        <w:t>й</w:t>
      </w:r>
      <w:r w:rsidRPr="00CC52D8">
        <w:rPr>
          <w:rFonts w:ascii="Times New Roman" w:hAnsi="Times New Roman" w:cs="Times New Roman"/>
          <w:sz w:val="28"/>
          <w:szCs w:val="28"/>
        </w:rPr>
        <w:t xml:space="preserve"> </w:t>
      </w:r>
      <w:r>
        <w:rPr>
          <w:rFonts w:ascii="Times New Roman" w:hAnsi="Times New Roman" w:cs="Times New Roman"/>
          <w:sz w:val="28"/>
          <w:szCs w:val="28"/>
        </w:rPr>
        <w:t xml:space="preserve">частотой </w:t>
      </w:r>
      <w:proofErr w:type="spellStart"/>
      <w:r>
        <w:rPr>
          <w:rFonts w:ascii="Times New Roman" w:hAnsi="Times New Roman" w:cs="Times New Roman"/>
          <w:sz w:val="28"/>
          <w:szCs w:val="28"/>
        </w:rPr>
        <w:t>герминальные</w:t>
      </w:r>
      <w:proofErr w:type="spellEnd"/>
      <w:r>
        <w:rPr>
          <w:rFonts w:ascii="Times New Roman" w:hAnsi="Times New Roman" w:cs="Times New Roman"/>
          <w:sz w:val="28"/>
          <w:szCs w:val="28"/>
        </w:rPr>
        <w:t xml:space="preserve"> </w:t>
      </w:r>
      <w:r w:rsidRPr="00CC52D8">
        <w:rPr>
          <w:rFonts w:ascii="Times New Roman" w:hAnsi="Times New Roman" w:cs="Times New Roman"/>
          <w:sz w:val="28"/>
          <w:szCs w:val="28"/>
        </w:rPr>
        <w:t>патогенны</w:t>
      </w:r>
      <w:r>
        <w:rPr>
          <w:rFonts w:ascii="Times New Roman" w:hAnsi="Times New Roman" w:cs="Times New Roman"/>
          <w:sz w:val="28"/>
          <w:szCs w:val="28"/>
        </w:rPr>
        <w:t>е</w:t>
      </w:r>
      <w:r w:rsidRPr="00CC52D8">
        <w:rPr>
          <w:rFonts w:ascii="Times New Roman" w:hAnsi="Times New Roman" w:cs="Times New Roman"/>
          <w:sz w:val="28"/>
          <w:szCs w:val="28"/>
        </w:rPr>
        <w:t xml:space="preserve"> вариант</w:t>
      </w:r>
      <w:r>
        <w:rPr>
          <w:rFonts w:ascii="Times New Roman" w:hAnsi="Times New Roman" w:cs="Times New Roman"/>
          <w:sz w:val="28"/>
          <w:szCs w:val="28"/>
        </w:rPr>
        <w:t xml:space="preserve">ы </w:t>
      </w:r>
      <w:r w:rsidRPr="00CC52D8">
        <w:rPr>
          <w:rFonts w:ascii="Times New Roman" w:hAnsi="Times New Roman" w:cs="Times New Roman"/>
          <w:sz w:val="28"/>
          <w:szCs w:val="28"/>
        </w:rPr>
        <w:t xml:space="preserve">были </w:t>
      </w:r>
      <w:r>
        <w:rPr>
          <w:rFonts w:ascii="Times New Roman" w:hAnsi="Times New Roman" w:cs="Times New Roman"/>
          <w:sz w:val="28"/>
          <w:szCs w:val="28"/>
        </w:rPr>
        <w:t xml:space="preserve">обнаружены в </w:t>
      </w:r>
      <w:r w:rsidRPr="00CC52D8">
        <w:rPr>
          <w:rFonts w:ascii="Times New Roman" w:hAnsi="Times New Roman" w:cs="Times New Roman"/>
          <w:sz w:val="28"/>
          <w:szCs w:val="28"/>
        </w:rPr>
        <w:t>ген</w:t>
      </w:r>
      <w:r>
        <w:rPr>
          <w:rFonts w:ascii="Times New Roman" w:hAnsi="Times New Roman" w:cs="Times New Roman"/>
          <w:sz w:val="28"/>
          <w:szCs w:val="28"/>
        </w:rPr>
        <w:t>ах</w:t>
      </w:r>
      <w:r w:rsidRPr="00CC52D8">
        <w:rPr>
          <w:rFonts w:ascii="Times New Roman" w:hAnsi="Times New Roman" w:cs="Times New Roman"/>
          <w:sz w:val="28"/>
          <w:szCs w:val="28"/>
        </w:rPr>
        <w:t xml:space="preserve"> </w:t>
      </w:r>
      <w:r w:rsidRPr="009624A7">
        <w:rPr>
          <w:rFonts w:ascii="Times New Roman" w:hAnsi="Times New Roman" w:cs="Times New Roman"/>
          <w:i/>
          <w:iCs/>
          <w:sz w:val="28"/>
          <w:szCs w:val="28"/>
        </w:rPr>
        <w:t>CHEK2</w:t>
      </w:r>
      <w:r w:rsidRPr="00CC52D8">
        <w:rPr>
          <w:rFonts w:ascii="Times New Roman" w:hAnsi="Times New Roman" w:cs="Times New Roman"/>
          <w:sz w:val="28"/>
          <w:szCs w:val="28"/>
        </w:rPr>
        <w:t xml:space="preserve"> (22</w:t>
      </w:r>
      <w:r>
        <w:rPr>
          <w:rFonts w:ascii="Times New Roman" w:hAnsi="Times New Roman" w:cs="Times New Roman"/>
          <w:sz w:val="28"/>
          <w:szCs w:val="28"/>
        </w:rPr>
        <w:t>.</w:t>
      </w:r>
      <w:r w:rsidRPr="00CC52D8">
        <w:rPr>
          <w:rFonts w:ascii="Times New Roman" w:hAnsi="Times New Roman" w:cs="Times New Roman"/>
          <w:sz w:val="28"/>
          <w:szCs w:val="28"/>
        </w:rPr>
        <w:t xml:space="preserve">58%, 7/31) и </w:t>
      </w:r>
      <w:r w:rsidRPr="009624A7">
        <w:rPr>
          <w:rFonts w:ascii="Times New Roman" w:hAnsi="Times New Roman" w:cs="Times New Roman"/>
          <w:i/>
          <w:iCs/>
          <w:sz w:val="28"/>
          <w:szCs w:val="28"/>
        </w:rPr>
        <w:t>APC</w:t>
      </w:r>
      <w:r w:rsidRPr="00CC52D8">
        <w:rPr>
          <w:rFonts w:ascii="Times New Roman" w:hAnsi="Times New Roman" w:cs="Times New Roman"/>
          <w:sz w:val="28"/>
          <w:szCs w:val="28"/>
        </w:rPr>
        <w:t xml:space="preserve"> (12</w:t>
      </w:r>
      <w:r>
        <w:rPr>
          <w:rFonts w:ascii="Times New Roman" w:hAnsi="Times New Roman" w:cs="Times New Roman"/>
          <w:sz w:val="28"/>
          <w:szCs w:val="28"/>
        </w:rPr>
        <w:t>.</w:t>
      </w:r>
      <w:r w:rsidRPr="00CC52D8">
        <w:rPr>
          <w:rFonts w:ascii="Times New Roman" w:hAnsi="Times New Roman" w:cs="Times New Roman"/>
          <w:sz w:val="28"/>
          <w:szCs w:val="28"/>
        </w:rPr>
        <w:t xml:space="preserve">91%, 4/31), </w:t>
      </w:r>
      <w:r>
        <w:rPr>
          <w:rFonts w:ascii="Times New Roman" w:hAnsi="Times New Roman" w:cs="Times New Roman"/>
          <w:sz w:val="28"/>
          <w:szCs w:val="28"/>
        </w:rPr>
        <w:t xml:space="preserve">а также в </w:t>
      </w:r>
      <w:r w:rsidRPr="00CC52D8">
        <w:rPr>
          <w:rFonts w:ascii="Times New Roman" w:hAnsi="Times New Roman" w:cs="Times New Roman"/>
          <w:sz w:val="28"/>
          <w:szCs w:val="28"/>
        </w:rPr>
        <w:t>ген</w:t>
      </w:r>
      <w:r>
        <w:rPr>
          <w:rFonts w:ascii="Times New Roman" w:hAnsi="Times New Roman" w:cs="Times New Roman"/>
          <w:sz w:val="28"/>
          <w:szCs w:val="28"/>
        </w:rPr>
        <w:t>ах</w:t>
      </w:r>
      <w:r w:rsidRPr="00CC52D8">
        <w:rPr>
          <w:rFonts w:ascii="Times New Roman" w:hAnsi="Times New Roman" w:cs="Times New Roman"/>
          <w:sz w:val="28"/>
          <w:szCs w:val="28"/>
        </w:rPr>
        <w:t xml:space="preserve"> </w:t>
      </w:r>
      <w:r w:rsidRPr="009624A7">
        <w:rPr>
          <w:rFonts w:ascii="Times New Roman" w:hAnsi="Times New Roman" w:cs="Times New Roman"/>
          <w:i/>
          <w:iCs/>
          <w:sz w:val="28"/>
          <w:szCs w:val="28"/>
        </w:rPr>
        <w:t>MLH1</w:t>
      </w:r>
      <w:r w:rsidRPr="00CC52D8">
        <w:rPr>
          <w:rFonts w:ascii="Times New Roman" w:hAnsi="Times New Roman" w:cs="Times New Roman"/>
          <w:sz w:val="28"/>
          <w:szCs w:val="28"/>
        </w:rPr>
        <w:t xml:space="preserve"> (6</w:t>
      </w:r>
      <w:r>
        <w:rPr>
          <w:rFonts w:ascii="Times New Roman" w:hAnsi="Times New Roman" w:cs="Times New Roman"/>
          <w:sz w:val="28"/>
          <w:szCs w:val="28"/>
        </w:rPr>
        <w:t>.</w:t>
      </w:r>
      <w:r w:rsidRPr="00CC52D8">
        <w:rPr>
          <w:rFonts w:ascii="Times New Roman" w:hAnsi="Times New Roman" w:cs="Times New Roman"/>
          <w:sz w:val="28"/>
          <w:szCs w:val="28"/>
        </w:rPr>
        <w:t xml:space="preserve">46%, 2/31), </w:t>
      </w:r>
      <w:r w:rsidRPr="009624A7">
        <w:rPr>
          <w:rFonts w:ascii="Times New Roman" w:hAnsi="Times New Roman" w:cs="Times New Roman"/>
          <w:i/>
          <w:iCs/>
          <w:sz w:val="28"/>
          <w:szCs w:val="28"/>
        </w:rPr>
        <w:t>MSH2</w:t>
      </w:r>
      <w:r w:rsidRPr="00CC52D8">
        <w:rPr>
          <w:rFonts w:ascii="Times New Roman" w:hAnsi="Times New Roman" w:cs="Times New Roman"/>
          <w:sz w:val="28"/>
          <w:szCs w:val="28"/>
        </w:rPr>
        <w:t xml:space="preserve"> (6</w:t>
      </w:r>
      <w:r>
        <w:rPr>
          <w:rFonts w:ascii="Times New Roman" w:hAnsi="Times New Roman" w:cs="Times New Roman"/>
          <w:sz w:val="28"/>
          <w:szCs w:val="28"/>
        </w:rPr>
        <w:t>.</w:t>
      </w:r>
      <w:r w:rsidRPr="00CC52D8">
        <w:rPr>
          <w:rFonts w:ascii="Times New Roman" w:hAnsi="Times New Roman" w:cs="Times New Roman"/>
          <w:sz w:val="28"/>
          <w:szCs w:val="28"/>
        </w:rPr>
        <w:t xml:space="preserve">46%, 2/31), </w:t>
      </w:r>
      <w:r w:rsidRPr="009624A7">
        <w:rPr>
          <w:rFonts w:ascii="Times New Roman" w:hAnsi="Times New Roman" w:cs="Times New Roman"/>
          <w:i/>
          <w:iCs/>
          <w:sz w:val="28"/>
          <w:szCs w:val="28"/>
        </w:rPr>
        <w:t>MSH6</w:t>
      </w:r>
      <w:r w:rsidRPr="00CC52D8">
        <w:rPr>
          <w:rFonts w:ascii="Times New Roman" w:hAnsi="Times New Roman" w:cs="Times New Roman"/>
          <w:sz w:val="28"/>
          <w:szCs w:val="28"/>
        </w:rPr>
        <w:t xml:space="preserve"> (6</w:t>
      </w:r>
      <w:r>
        <w:rPr>
          <w:rFonts w:ascii="Times New Roman" w:hAnsi="Times New Roman" w:cs="Times New Roman"/>
          <w:sz w:val="28"/>
          <w:szCs w:val="28"/>
        </w:rPr>
        <w:t>.</w:t>
      </w:r>
      <w:r w:rsidRPr="00CC52D8">
        <w:rPr>
          <w:rFonts w:ascii="Times New Roman" w:hAnsi="Times New Roman" w:cs="Times New Roman"/>
          <w:sz w:val="28"/>
          <w:szCs w:val="28"/>
        </w:rPr>
        <w:t xml:space="preserve">46%, 2/31), </w:t>
      </w:r>
      <w:r w:rsidRPr="009624A7">
        <w:rPr>
          <w:rFonts w:ascii="Times New Roman" w:hAnsi="Times New Roman" w:cs="Times New Roman"/>
          <w:i/>
          <w:iCs/>
          <w:sz w:val="28"/>
          <w:szCs w:val="28"/>
        </w:rPr>
        <w:t>MUTYH</w:t>
      </w:r>
      <w:r w:rsidRPr="00CC52D8">
        <w:rPr>
          <w:rFonts w:ascii="Times New Roman" w:hAnsi="Times New Roman" w:cs="Times New Roman"/>
          <w:sz w:val="28"/>
          <w:szCs w:val="28"/>
        </w:rPr>
        <w:t xml:space="preserve"> (6</w:t>
      </w:r>
      <w:r>
        <w:rPr>
          <w:rFonts w:ascii="Times New Roman" w:hAnsi="Times New Roman" w:cs="Times New Roman"/>
          <w:sz w:val="28"/>
          <w:szCs w:val="28"/>
        </w:rPr>
        <w:t>.</w:t>
      </w:r>
      <w:r w:rsidRPr="00CC52D8">
        <w:rPr>
          <w:rFonts w:ascii="Times New Roman" w:hAnsi="Times New Roman" w:cs="Times New Roman"/>
          <w:sz w:val="28"/>
          <w:szCs w:val="28"/>
        </w:rPr>
        <w:t xml:space="preserve">46%, 2/31) и </w:t>
      </w:r>
      <w:r w:rsidRPr="009624A7">
        <w:rPr>
          <w:rFonts w:ascii="Times New Roman" w:hAnsi="Times New Roman" w:cs="Times New Roman"/>
          <w:i/>
          <w:iCs/>
          <w:sz w:val="28"/>
          <w:szCs w:val="28"/>
        </w:rPr>
        <w:t>BRCA1</w:t>
      </w:r>
      <w:r w:rsidRPr="00CC52D8">
        <w:rPr>
          <w:rFonts w:ascii="Times New Roman" w:hAnsi="Times New Roman" w:cs="Times New Roman"/>
          <w:sz w:val="28"/>
          <w:szCs w:val="28"/>
        </w:rPr>
        <w:t xml:space="preserve"> (6</w:t>
      </w:r>
      <w:r>
        <w:rPr>
          <w:rFonts w:ascii="Times New Roman" w:hAnsi="Times New Roman" w:cs="Times New Roman"/>
          <w:sz w:val="28"/>
          <w:szCs w:val="28"/>
        </w:rPr>
        <w:t>.</w:t>
      </w:r>
      <w:r w:rsidRPr="00CC52D8">
        <w:rPr>
          <w:rFonts w:ascii="Times New Roman" w:hAnsi="Times New Roman" w:cs="Times New Roman"/>
          <w:sz w:val="28"/>
          <w:szCs w:val="28"/>
        </w:rPr>
        <w:t>46%, 2/31)</w:t>
      </w:r>
      <w:r w:rsidRPr="00916500">
        <w:rPr>
          <w:rFonts w:ascii="Times New Roman" w:hAnsi="Times New Roman" w:cs="Times New Roman"/>
          <w:sz w:val="28"/>
          <w:szCs w:val="28"/>
        </w:rPr>
        <w:t>.</w:t>
      </w:r>
      <w:r w:rsidRPr="00D051E3">
        <w:rPr>
          <w:rFonts w:ascii="Times New Roman" w:hAnsi="Times New Roman" w:cs="Times New Roman"/>
          <w:sz w:val="28"/>
          <w:szCs w:val="28"/>
        </w:rPr>
        <w:t xml:space="preserve"> </w:t>
      </w:r>
      <w:r w:rsidRPr="00174543">
        <w:rPr>
          <w:rFonts w:ascii="Times New Roman" w:hAnsi="Times New Roman" w:cs="Times New Roman"/>
          <w:sz w:val="28"/>
          <w:szCs w:val="28"/>
        </w:rPr>
        <w:t xml:space="preserve">В остальных генах </w:t>
      </w:r>
      <w:r>
        <w:rPr>
          <w:rFonts w:ascii="Times New Roman" w:hAnsi="Times New Roman" w:cs="Times New Roman"/>
          <w:sz w:val="28"/>
          <w:szCs w:val="28"/>
        </w:rPr>
        <w:t xml:space="preserve">патогенные варианты были обнаружены </w:t>
      </w:r>
      <w:r w:rsidRPr="00174543">
        <w:rPr>
          <w:rFonts w:ascii="Times New Roman" w:hAnsi="Times New Roman" w:cs="Times New Roman"/>
          <w:sz w:val="28"/>
          <w:szCs w:val="28"/>
        </w:rPr>
        <w:t>в единичных случаях</w:t>
      </w:r>
      <w:r w:rsidRPr="00FC4E27">
        <w:rPr>
          <w:rFonts w:ascii="Times New Roman" w:hAnsi="Times New Roman" w:cs="Times New Roman"/>
          <w:sz w:val="28"/>
          <w:szCs w:val="28"/>
        </w:rPr>
        <w:t xml:space="preserve"> </w:t>
      </w:r>
      <w:r w:rsidRPr="000C23F9">
        <w:rPr>
          <w:rFonts w:ascii="Times New Roman" w:hAnsi="Times New Roman" w:cs="Times New Roman"/>
          <w:sz w:val="28"/>
          <w:szCs w:val="28"/>
        </w:rPr>
        <w:t>(</w:t>
      </w:r>
      <w:r>
        <w:rPr>
          <w:rFonts w:ascii="Times New Roman" w:hAnsi="Times New Roman" w:cs="Times New Roman"/>
          <w:sz w:val="28"/>
          <w:szCs w:val="28"/>
        </w:rPr>
        <w:t>рисунок 1</w:t>
      </w:r>
      <w:r w:rsidR="006F2DD6">
        <w:rPr>
          <w:rFonts w:ascii="Times New Roman" w:hAnsi="Times New Roman" w:cs="Times New Roman"/>
          <w:sz w:val="28"/>
          <w:szCs w:val="28"/>
        </w:rPr>
        <w:t>8</w:t>
      </w:r>
      <w:r>
        <w:rPr>
          <w:rFonts w:ascii="Times New Roman" w:hAnsi="Times New Roman" w:cs="Times New Roman"/>
          <w:sz w:val="28"/>
          <w:szCs w:val="28"/>
        </w:rPr>
        <w:t xml:space="preserve">, </w:t>
      </w:r>
      <w:r w:rsidRPr="000C23F9">
        <w:rPr>
          <w:rFonts w:ascii="Times New Roman" w:hAnsi="Times New Roman" w:cs="Times New Roman"/>
          <w:sz w:val="28"/>
          <w:szCs w:val="28"/>
        </w:rPr>
        <w:t>табл</w:t>
      </w:r>
      <w:r>
        <w:rPr>
          <w:rFonts w:ascii="Times New Roman" w:hAnsi="Times New Roman" w:cs="Times New Roman"/>
          <w:sz w:val="28"/>
          <w:szCs w:val="28"/>
        </w:rPr>
        <w:t xml:space="preserve">ица </w:t>
      </w:r>
      <w:r w:rsidR="003B26D3">
        <w:rPr>
          <w:rFonts w:ascii="Times New Roman" w:hAnsi="Times New Roman" w:cs="Times New Roman"/>
          <w:sz w:val="28"/>
          <w:szCs w:val="28"/>
        </w:rPr>
        <w:t>4</w:t>
      </w:r>
      <w:r w:rsidRPr="000C23F9">
        <w:rPr>
          <w:rFonts w:ascii="Times New Roman" w:hAnsi="Times New Roman" w:cs="Times New Roman"/>
          <w:sz w:val="28"/>
          <w:szCs w:val="28"/>
        </w:rPr>
        <w:t>)</w:t>
      </w:r>
      <w:r w:rsidRPr="00174543">
        <w:rPr>
          <w:rFonts w:ascii="Times New Roman" w:hAnsi="Times New Roman" w:cs="Times New Roman"/>
          <w:sz w:val="28"/>
          <w:szCs w:val="28"/>
        </w:rPr>
        <w:t>.</w:t>
      </w:r>
      <w:r>
        <w:rPr>
          <w:rFonts w:ascii="Times New Roman" w:hAnsi="Times New Roman" w:cs="Times New Roman"/>
          <w:sz w:val="28"/>
          <w:szCs w:val="28"/>
        </w:rPr>
        <w:t xml:space="preserve"> </w:t>
      </w:r>
      <w:r w:rsidRPr="000C23F9">
        <w:rPr>
          <w:rFonts w:ascii="Times New Roman" w:hAnsi="Times New Roman" w:cs="Times New Roman"/>
          <w:sz w:val="28"/>
          <w:szCs w:val="28"/>
        </w:rPr>
        <w:t xml:space="preserve">Все </w:t>
      </w:r>
      <w:r>
        <w:rPr>
          <w:rFonts w:ascii="Times New Roman" w:hAnsi="Times New Roman" w:cs="Times New Roman"/>
          <w:sz w:val="28"/>
          <w:szCs w:val="28"/>
        </w:rPr>
        <w:t xml:space="preserve">патогенные варианты были </w:t>
      </w:r>
      <w:r w:rsidRPr="000C23F9">
        <w:rPr>
          <w:rFonts w:ascii="Times New Roman" w:hAnsi="Times New Roman" w:cs="Times New Roman"/>
          <w:sz w:val="28"/>
          <w:szCs w:val="28"/>
        </w:rPr>
        <w:t>обнаружены</w:t>
      </w:r>
      <w:r>
        <w:rPr>
          <w:rFonts w:ascii="Times New Roman" w:hAnsi="Times New Roman" w:cs="Times New Roman"/>
          <w:sz w:val="28"/>
          <w:szCs w:val="28"/>
        </w:rPr>
        <w:t xml:space="preserve"> в </w:t>
      </w:r>
      <w:r w:rsidRPr="000C23F9">
        <w:rPr>
          <w:rFonts w:ascii="Times New Roman" w:hAnsi="Times New Roman" w:cs="Times New Roman"/>
          <w:sz w:val="28"/>
          <w:szCs w:val="28"/>
        </w:rPr>
        <w:t>гетерозиготном состоянии.</w:t>
      </w:r>
    </w:p>
    <w:p w14:paraId="2E43ABF7" w14:textId="77777777" w:rsidR="005D25E1" w:rsidRPr="00916500" w:rsidRDefault="005D25E1" w:rsidP="005D25E1">
      <w:pPr>
        <w:spacing w:after="0" w:line="240" w:lineRule="auto"/>
        <w:ind w:firstLine="709"/>
        <w:jc w:val="both"/>
        <w:rPr>
          <w:rFonts w:ascii="Times New Roman" w:hAnsi="Times New Roman" w:cs="Times New Roman"/>
          <w:sz w:val="28"/>
          <w:szCs w:val="28"/>
        </w:rPr>
      </w:pPr>
    </w:p>
    <w:p w14:paraId="7528FC0B" w14:textId="77777777" w:rsidR="005D25E1" w:rsidRPr="00916500" w:rsidRDefault="005D25E1" w:rsidP="005D25E1">
      <w:pPr>
        <w:spacing w:after="0" w:line="240" w:lineRule="auto"/>
        <w:ind w:firstLine="709"/>
        <w:jc w:val="both"/>
        <w:rPr>
          <w:rFonts w:ascii="Times New Roman" w:hAnsi="Times New Roman" w:cs="Times New Roman"/>
          <w:sz w:val="28"/>
          <w:szCs w:val="28"/>
          <w:lang w:val="en-US"/>
        </w:rPr>
      </w:pPr>
      <w:r>
        <w:rPr>
          <w:noProof/>
          <w14:ligatures w14:val="standardContextual"/>
        </w:rPr>
        <w:drawing>
          <wp:inline distT="0" distB="0" distL="0" distR="0" wp14:anchorId="0E682421" wp14:editId="4C3EB50B">
            <wp:extent cx="3581400" cy="3634180"/>
            <wp:effectExtent l="0" t="0" r="0" b="4445"/>
            <wp:docPr id="1048630158" name="Picture 2" descr="A pie chart with different colored circles&#10;&#10;AI-generated content may be incorrect.">
              <a:extLst xmlns:a="http://schemas.openxmlformats.org/drawingml/2006/main">
                <a:ext uri="{FF2B5EF4-FFF2-40B4-BE49-F238E27FC236}">
                  <a16:creationId xmlns:a16="http://schemas.microsoft.com/office/drawing/2014/main" id="{F7BCFCE9-97A4-4635-05E1-AF30D4F0F3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ie chart with different colored circles&#10;&#10;AI-generated content may be incorrect.">
                      <a:extLst>
                        <a:ext uri="{FF2B5EF4-FFF2-40B4-BE49-F238E27FC236}">
                          <a16:creationId xmlns:a16="http://schemas.microsoft.com/office/drawing/2014/main" id="{F7BCFCE9-97A4-4635-05E1-AF30D4F0F31E}"/>
                        </a:ext>
                      </a:extLst>
                    </pic:cNvPr>
                    <pic:cNvPicPr>
                      <a:picLocks noChangeAspect="1"/>
                    </pic:cNvPicPr>
                  </pic:nvPicPr>
                  <pic:blipFill rotWithShape="1">
                    <a:blip r:embed="rId27"/>
                    <a:srcRect t="5013" r="48181" b="2939"/>
                    <a:stretch/>
                  </pic:blipFill>
                  <pic:spPr>
                    <a:xfrm>
                      <a:off x="0" y="0"/>
                      <a:ext cx="3588743" cy="3641631"/>
                    </a:xfrm>
                    <a:prstGeom prst="rect">
                      <a:avLst/>
                    </a:prstGeom>
                  </pic:spPr>
                </pic:pic>
              </a:graphicData>
            </a:graphic>
          </wp:inline>
        </w:drawing>
      </w:r>
    </w:p>
    <w:p w14:paraId="405A1F9E" w14:textId="53BAD5D7" w:rsidR="005D25E1" w:rsidRPr="00153D94" w:rsidRDefault="005D25E1" w:rsidP="00582BD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 1</w:t>
      </w:r>
      <w:r w:rsidR="006F2DD6">
        <w:rPr>
          <w:rFonts w:ascii="Times New Roman" w:hAnsi="Times New Roman" w:cs="Times New Roman"/>
          <w:sz w:val="28"/>
          <w:szCs w:val="28"/>
        </w:rPr>
        <w:t>8</w:t>
      </w:r>
      <w:r>
        <w:rPr>
          <w:rFonts w:ascii="Times New Roman" w:hAnsi="Times New Roman" w:cs="Times New Roman"/>
          <w:sz w:val="28"/>
          <w:szCs w:val="28"/>
        </w:rPr>
        <w:t xml:space="preserve"> – Р</w:t>
      </w:r>
      <w:r w:rsidRPr="0004239D">
        <w:rPr>
          <w:rFonts w:ascii="Times New Roman" w:hAnsi="Times New Roman" w:cs="Times New Roman"/>
          <w:sz w:val="28"/>
          <w:szCs w:val="28"/>
        </w:rPr>
        <w:t>едки</w:t>
      </w:r>
      <w:r>
        <w:rPr>
          <w:rFonts w:ascii="Times New Roman" w:hAnsi="Times New Roman" w:cs="Times New Roman"/>
          <w:sz w:val="28"/>
          <w:szCs w:val="28"/>
        </w:rPr>
        <w:t>е патогенные мутации</w:t>
      </w:r>
      <w:r w:rsidR="003B26D3">
        <w:rPr>
          <w:rFonts w:ascii="Times New Roman" w:hAnsi="Times New Roman" w:cs="Times New Roman"/>
          <w:sz w:val="28"/>
          <w:szCs w:val="28"/>
        </w:rPr>
        <w:t xml:space="preserve"> (31)</w:t>
      </w:r>
      <w:r>
        <w:rPr>
          <w:rFonts w:ascii="Times New Roman" w:hAnsi="Times New Roman" w:cs="Times New Roman"/>
          <w:sz w:val="28"/>
          <w:szCs w:val="28"/>
        </w:rPr>
        <w:t>, ассоциированные с КРР</w:t>
      </w:r>
      <w:r w:rsidR="003B26D3">
        <w:rPr>
          <w:rFonts w:ascii="Times New Roman" w:hAnsi="Times New Roman" w:cs="Times New Roman"/>
          <w:sz w:val="28"/>
          <w:szCs w:val="28"/>
        </w:rPr>
        <w:t xml:space="preserve"> и другими видами рака</w:t>
      </w:r>
      <w:r>
        <w:rPr>
          <w:rFonts w:ascii="Times New Roman" w:hAnsi="Times New Roman" w:cs="Times New Roman"/>
          <w:sz w:val="28"/>
          <w:szCs w:val="28"/>
        </w:rPr>
        <w:t>, выявленные у 3</w:t>
      </w:r>
      <w:r w:rsidRPr="005E15ED">
        <w:rPr>
          <w:rFonts w:ascii="Times New Roman" w:hAnsi="Times New Roman" w:cs="Times New Roman"/>
          <w:sz w:val="28"/>
          <w:szCs w:val="28"/>
        </w:rPr>
        <w:t>0</w:t>
      </w:r>
      <w:r>
        <w:rPr>
          <w:rFonts w:ascii="Times New Roman" w:hAnsi="Times New Roman" w:cs="Times New Roman"/>
          <w:sz w:val="28"/>
          <w:szCs w:val="28"/>
        </w:rPr>
        <w:t xml:space="preserve"> пациентов </w:t>
      </w:r>
    </w:p>
    <w:p w14:paraId="5C7BC058" w14:textId="77777777" w:rsidR="005D25E1" w:rsidRDefault="005D25E1" w:rsidP="005D25E1">
      <w:pPr>
        <w:spacing w:after="0" w:line="240" w:lineRule="auto"/>
        <w:ind w:firstLine="709"/>
        <w:jc w:val="both"/>
        <w:rPr>
          <w:rFonts w:ascii="Times New Roman" w:hAnsi="Times New Roman" w:cs="Times New Roman"/>
          <w:sz w:val="28"/>
          <w:szCs w:val="28"/>
        </w:rPr>
      </w:pPr>
    </w:p>
    <w:p w14:paraId="128EE8E8" w14:textId="25AF47B6" w:rsidR="005D25E1" w:rsidRPr="00653747" w:rsidRDefault="005D25E1" w:rsidP="005D25E1">
      <w:pPr>
        <w:spacing w:after="0" w:line="240" w:lineRule="auto"/>
        <w:ind w:firstLine="709"/>
        <w:jc w:val="both"/>
      </w:pPr>
      <w:r>
        <w:rPr>
          <w:rFonts w:ascii="Times New Roman" w:hAnsi="Times New Roman" w:cs="Times New Roman"/>
          <w:sz w:val="28"/>
          <w:szCs w:val="28"/>
        </w:rPr>
        <w:t xml:space="preserve">Большинство ПВ были обнаружены в единичных случаях. Три патогенные мутации были обнаружены у нескольких пациентов: </w:t>
      </w:r>
      <w:r w:rsidRPr="009566FC">
        <w:rPr>
          <w:rFonts w:ascii="Times New Roman" w:hAnsi="Times New Roman" w:cs="Times New Roman"/>
          <w:sz w:val="28"/>
          <w:szCs w:val="28"/>
        </w:rPr>
        <w:t>миссенс</w:t>
      </w:r>
      <w:r>
        <w:rPr>
          <w:rFonts w:ascii="Times New Roman" w:hAnsi="Times New Roman" w:cs="Times New Roman"/>
          <w:sz w:val="28"/>
          <w:szCs w:val="28"/>
        </w:rPr>
        <w:t>-вариант</w:t>
      </w:r>
      <w:r w:rsidRPr="009566FC">
        <w:rPr>
          <w:rFonts w:ascii="Times New Roman" w:hAnsi="Times New Roman" w:cs="Times New Roman"/>
          <w:sz w:val="28"/>
          <w:szCs w:val="28"/>
        </w:rPr>
        <w:t xml:space="preserve"> c.470T&gt;C (n=5) и сдвиг рамки считывания c.1100del (n=3) в гене </w:t>
      </w:r>
      <w:r w:rsidRPr="009B67D2">
        <w:rPr>
          <w:rFonts w:ascii="Times New Roman" w:hAnsi="Times New Roman" w:cs="Times New Roman"/>
          <w:i/>
          <w:iCs/>
          <w:sz w:val="28"/>
          <w:szCs w:val="28"/>
        </w:rPr>
        <w:t>CHEK2</w:t>
      </w:r>
      <w:r w:rsidRPr="009566FC">
        <w:rPr>
          <w:rFonts w:ascii="Times New Roman" w:hAnsi="Times New Roman" w:cs="Times New Roman"/>
          <w:sz w:val="28"/>
          <w:szCs w:val="28"/>
        </w:rPr>
        <w:t xml:space="preserve">, а также сдвиг рамки считывания с.4068_4071dupGATT (n=2) в гене </w:t>
      </w:r>
      <w:r w:rsidRPr="009B67D2">
        <w:rPr>
          <w:rFonts w:ascii="Times New Roman" w:hAnsi="Times New Roman" w:cs="Times New Roman"/>
          <w:i/>
          <w:iCs/>
          <w:sz w:val="28"/>
          <w:szCs w:val="28"/>
        </w:rPr>
        <w:t>MSH6</w:t>
      </w:r>
      <w:r w:rsidRPr="009566FC">
        <w:rPr>
          <w:rFonts w:ascii="Times New Roman" w:hAnsi="Times New Roman" w:cs="Times New Roman"/>
          <w:sz w:val="28"/>
          <w:szCs w:val="28"/>
        </w:rPr>
        <w:t>.</w:t>
      </w:r>
      <w:r w:rsidRPr="003809C2">
        <w:t xml:space="preserve"> </w:t>
      </w:r>
      <w:r w:rsidRPr="00653747">
        <w:rPr>
          <w:rFonts w:ascii="Times New Roman" w:hAnsi="Times New Roman" w:cs="Times New Roman"/>
          <w:sz w:val="28"/>
          <w:szCs w:val="28"/>
        </w:rPr>
        <w:t xml:space="preserve">Патогенные мутации обнаружены в генах, относящихся к 3 группам: 1) гены, ассоциированные с полипозными синдромами, 2) гены системы </w:t>
      </w:r>
      <w:r w:rsidRPr="00653747">
        <w:rPr>
          <w:rFonts w:ascii="Times New Roman" w:hAnsi="Times New Roman" w:cs="Times New Roman"/>
          <w:sz w:val="28"/>
          <w:szCs w:val="28"/>
          <w:lang w:val="en-US"/>
        </w:rPr>
        <w:t>MMR</w:t>
      </w:r>
      <w:r w:rsidRPr="00653747">
        <w:rPr>
          <w:rFonts w:ascii="Times New Roman" w:hAnsi="Times New Roman" w:cs="Times New Roman"/>
          <w:sz w:val="28"/>
          <w:szCs w:val="28"/>
        </w:rPr>
        <w:t xml:space="preserve"> и 3)</w:t>
      </w:r>
      <w:r>
        <w:rPr>
          <w:rFonts w:ascii="Times New Roman" w:hAnsi="Times New Roman" w:cs="Times New Roman"/>
          <w:sz w:val="28"/>
          <w:szCs w:val="28"/>
        </w:rPr>
        <w:t xml:space="preserve"> гены, </w:t>
      </w:r>
      <w:r w:rsidRPr="00653747">
        <w:rPr>
          <w:rFonts w:ascii="Times New Roman" w:hAnsi="Times New Roman" w:cs="Times New Roman"/>
          <w:sz w:val="28"/>
          <w:szCs w:val="28"/>
        </w:rPr>
        <w:t xml:space="preserve">связанные с реакцией на повреждение ДНК (DNA </w:t>
      </w:r>
      <w:proofErr w:type="spellStart"/>
      <w:r w:rsidRPr="00653747">
        <w:rPr>
          <w:rFonts w:ascii="Times New Roman" w:hAnsi="Times New Roman" w:cs="Times New Roman"/>
          <w:sz w:val="28"/>
          <w:szCs w:val="28"/>
        </w:rPr>
        <w:t>Damage</w:t>
      </w:r>
      <w:proofErr w:type="spellEnd"/>
      <w:r w:rsidRPr="00653747">
        <w:rPr>
          <w:rFonts w:ascii="Times New Roman" w:hAnsi="Times New Roman" w:cs="Times New Roman"/>
          <w:sz w:val="28"/>
          <w:szCs w:val="28"/>
        </w:rPr>
        <w:t xml:space="preserve"> Response</w:t>
      </w:r>
      <w:r w:rsidR="008D30CB">
        <w:rPr>
          <w:rFonts w:ascii="Times New Roman" w:hAnsi="Times New Roman" w:cs="Times New Roman"/>
          <w:sz w:val="28"/>
          <w:szCs w:val="28"/>
        </w:rPr>
        <w:t>,</w:t>
      </w:r>
      <w:r w:rsidR="008D30CB" w:rsidRPr="008D30CB">
        <w:rPr>
          <w:rFonts w:ascii="Times New Roman" w:hAnsi="Times New Roman" w:cs="Times New Roman"/>
          <w:sz w:val="28"/>
          <w:szCs w:val="28"/>
        </w:rPr>
        <w:t xml:space="preserve"> </w:t>
      </w:r>
      <w:r w:rsidR="008D30CB" w:rsidRPr="00653747">
        <w:rPr>
          <w:rFonts w:ascii="Times New Roman" w:hAnsi="Times New Roman" w:cs="Times New Roman"/>
          <w:sz w:val="28"/>
          <w:szCs w:val="28"/>
          <w:lang w:val="en-US"/>
        </w:rPr>
        <w:t>DDR</w:t>
      </w:r>
      <w:r w:rsidRPr="00653747">
        <w:rPr>
          <w:rFonts w:ascii="Times New Roman" w:hAnsi="Times New Roman" w:cs="Times New Roman"/>
          <w:sz w:val="28"/>
          <w:szCs w:val="28"/>
        </w:rPr>
        <w:t>)</w:t>
      </w:r>
      <w:r w:rsidR="00502584">
        <w:rPr>
          <w:rFonts w:ascii="Times New Roman" w:hAnsi="Times New Roman" w:cs="Times New Roman"/>
          <w:sz w:val="28"/>
          <w:szCs w:val="28"/>
        </w:rPr>
        <w:t xml:space="preserve"> (рис 1</w:t>
      </w:r>
      <w:r w:rsidR="0081215C">
        <w:rPr>
          <w:rFonts w:ascii="Times New Roman" w:hAnsi="Times New Roman" w:cs="Times New Roman"/>
          <w:sz w:val="28"/>
          <w:szCs w:val="28"/>
        </w:rPr>
        <w:t>9</w:t>
      </w:r>
      <w:r w:rsidR="00502584">
        <w:rPr>
          <w:rFonts w:ascii="Times New Roman" w:hAnsi="Times New Roman" w:cs="Times New Roman"/>
          <w:sz w:val="28"/>
          <w:szCs w:val="28"/>
        </w:rPr>
        <w:t>)</w:t>
      </w:r>
      <w:r w:rsidRPr="00653747">
        <w:rPr>
          <w:rFonts w:ascii="Times New Roman" w:hAnsi="Times New Roman" w:cs="Times New Roman"/>
          <w:sz w:val="28"/>
          <w:szCs w:val="28"/>
        </w:rPr>
        <w:t>.</w:t>
      </w:r>
    </w:p>
    <w:p w14:paraId="6823E240" w14:textId="77777777" w:rsidR="00502584" w:rsidRDefault="00502584" w:rsidP="005D25E1">
      <w:pPr>
        <w:spacing w:after="0" w:line="240" w:lineRule="auto"/>
        <w:ind w:firstLine="709"/>
        <w:jc w:val="both"/>
        <w:rPr>
          <w:rFonts w:ascii="Times New Roman" w:hAnsi="Times New Roman" w:cs="Times New Roman"/>
          <w:sz w:val="28"/>
          <w:szCs w:val="28"/>
        </w:rPr>
      </w:pPr>
    </w:p>
    <w:p w14:paraId="2A597C9F" w14:textId="77777777" w:rsidR="00502584" w:rsidRDefault="00502584" w:rsidP="005D25E1">
      <w:pPr>
        <w:spacing w:after="0" w:line="240" w:lineRule="auto"/>
        <w:ind w:firstLine="709"/>
        <w:jc w:val="both"/>
        <w:rPr>
          <w:rFonts w:ascii="Times New Roman" w:hAnsi="Times New Roman" w:cs="Times New Roman"/>
          <w:sz w:val="28"/>
          <w:szCs w:val="28"/>
        </w:rPr>
      </w:pPr>
    </w:p>
    <w:p w14:paraId="38AEF746" w14:textId="77777777" w:rsidR="00502584" w:rsidRDefault="00502584" w:rsidP="005D25E1">
      <w:pPr>
        <w:spacing w:after="0" w:line="240" w:lineRule="auto"/>
        <w:ind w:firstLine="709"/>
        <w:jc w:val="both"/>
        <w:rPr>
          <w:rFonts w:ascii="Times New Roman" w:hAnsi="Times New Roman" w:cs="Times New Roman"/>
          <w:sz w:val="28"/>
          <w:szCs w:val="28"/>
        </w:rPr>
      </w:pPr>
    </w:p>
    <w:p w14:paraId="5C963C82" w14:textId="77777777" w:rsidR="00502584" w:rsidRDefault="00502584" w:rsidP="005D25E1">
      <w:pPr>
        <w:spacing w:after="0" w:line="240" w:lineRule="auto"/>
        <w:ind w:firstLine="709"/>
        <w:jc w:val="both"/>
        <w:rPr>
          <w:rFonts w:ascii="Times New Roman" w:hAnsi="Times New Roman" w:cs="Times New Roman"/>
          <w:sz w:val="28"/>
          <w:szCs w:val="28"/>
        </w:rPr>
      </w:pPr>
    </w:p>
    <w:p w14:paraId="269E4D75" w14:textId="77777777" w:rsidR="00502584" w:rsidRDefault="00502584" w:rsidP="005D25E1">
      <w:pPr>
        <w:spacing w:after="0" w:line="240" w:lineRule="auto"/>
        <w:ind w:firstLine="709"/>
        <w:jc w:val="both"/>
        <w:rPr>
          <w:rFonts w:ascii="Times New Roman" w:hAnsi="Times New Roman" w:cs="Times New Roman"/>
          <w:sz w:val="28"/>
          <w:szCs w:val="28"/>
        </w:rPr>
      </w:pPr>
    </w:p>
    <w:p w14:paraId="17B4201B" w14:textId="77777777" w:rsidR="00502584" w:rsidRDefault="00502584" w:rsidP="005D25E1">
      <w:pPr>
        <w:spacing w:after="0" w:line="240" w:lineRule="auto"/>
        <w:ind w:firstLine="709"/>
        <w:jc w:val="both"/>
        <w:rPr>
          <w:rFonts w:ascii="Times New Roman" w:hAnsi="Times New Roman" w:cs="Times New Roman"/>
          <w:sz w:val="28"/>
          <w:szCs w:val="28"/>
        </w:rPr>
      </w:pPr>
    </w:p>
    <w:p w14:paraId="66F2C9E7" w14:textId="77777777" w:rsidR="00502584" w:rsidRDefault="00502584" w:rsidP="005D25E1">
      <w:pPr>
        <w:spacing w:after="0" w:line="240" w:lineRule="auto"/>
        <w:ind w:firstLine="709"/>
        <w:jc w:val="both"/>
        <w:rPr>
          <w:rFonts w:ascii="Times New Roman" w:hAnsi="Times New Roman" w:cs="Times New Roman"/>
          <w:sz w:val="28"/>
          <w:szCs w:val="28"/>
        </w:rPr>
      </w:pPr>
    </w:p>
    <w:p w14:paraId="12F41AAF" w14:textId="77777777" w:rsidR="00502584" w:rsidRDefault="00502584" w:rsidP="005D25E1">
      <w:pPr>
        <w:spacing w:after="0" w:line="240" w:lineRule="auto"/>
        <w:ind w:firstLine="709"/>
        <w:jc w:val="both"/>
        <w:rPr>
          <w:rFonts w:ascii="Times New Roman" w:hAnsi="Times New Roman" w:cs="Times New Roman"/>
          <w:sz w:val="28"/>
          <w:szCs w:val="28"/>
        </w:rPr>
      </w:pPr>
    </w:p>
    <w:p w14:paraId="3F213D0C" w14:textId="77777777" w:rsidR="00502584" w:rsidRDefault="00502584" w:rsidP="005D25E1">
      <w:pPr>
        <w:spacing w:after="0" w:line="240" w:lineRule="auto"/>
        <w:ind w:firstLine="709"/>
        <w:jc w:val="both"/>
        <w:rPr>
          <w:rFonts w:ascii="Times New Roman" w:hAnsi="Times New Roman" w:cs="Times New Roman"/>
          <w:sz w:val="28"/>
          <w:szCs w:val="28"/>
        </w:rPr>
      </w:pPr>
    </w:p>
    <w:p w14:paraId="3C714F13" w14:textId="1B79DC91" w:rsidR="00502584" w:rsidRDefault="00DE1088" w:rsidP="00DE1088">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77B7E14F" wp14:editId="45977E29">
            <wp:extent cx="3501390" cy="2880360"/>
            <wp:effectExtent l="0" t="0" r="3810" b="0"/>
            <wp:docPr id="642657828"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8">
                      <a:extLst>
                        <a:ext uri="{28A0092B-C50C-407E-A947-70E740481C1C}">
                          <a14:useLocalDpi xmlns:a14="http://schemas.microsoft.com/office/drawing/2010/main" val="0"/>
                        </a:ext>
                      </a:extLst>
                    </a:blip>
                    <a:srcRect b="10628"/>
                    <a:stretch>
                      <a:fillRect/>
                    </a:stretch>
                  </pic:blipFill>
                  <pic:spPr bwMode="auto">
                    <a:xfrm>
                      <a:off x="0" y="0"/>
                      <a:ext cx="3507113" cy="2885068"/>
                    </a:xfrm>
                    <a:prstGeom prst="rect">
                      <a:avLst/>
                    </a:prstGeom>
                    <a:noFill/>
                    <a:ln>
                      <a:noFill/>
                    </a:ln>
                    <a:extLst>
                      <a:ext uri="{53640926-AAD7-44D8-BBD7-CCE9431645EC}">
                        <a14:shadowObscured xmlns:a14="http://schemas.microsoft.com/office/drawing/2010/main"/>
                      </a:ext>
                    </a:extLst>
                  </pic:spPr>
                </pic:pic>
              </a:graphicData>
            </a:graphic>
          </wp:inline>
        </w:drawing>
      </w:r>
    </w:p>
    <w:p w14:paraId="240DC4C5" w14:textId="5ED6CAD2" w:rsidR="00502584" w:rsidRDefault="00DE1088" w:rsidP="00DE1088">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1</w:t>
      </w:r>
      <w:r w:rsidR="0081215C">
        <w:rPr>
          <w:rFonts w:ascii="Times New Roman" w:hAnsi="Times New Roman" w:cs="Times New Roman"/>
          <w:sz w:val="28"/>
          <w:szCs w:val="28"/>
        </w:rPr>
        <w:t>9</w:t>
      </w:r>
      <w:r>
        <w:rPr>
          <w:rFonts w:ascii="Times New Roman" w:hAnsi="Times New Roman" w:cs="Times New Roman"/>
          <w:sz w:val="28"/>
          <w:szCs w:val="28"/>
        </w:rPr>
        <w:t xml:space="preserve"> – Группы генов, в которых были обнаружены па</w:t>
      </w:r>
      <w:r w:rsidRPr="00653747">
        <w:rPr>
          <w:rFonts w:ascii="Times New Roman" w:hAnsi="Times New Roman" w:cs="Times New Roman"/>
          <w:sz w:val="28"/>
          <w:szCs w:val="28"/>
        </w:rPr>
        <w:t xml:space="preserve">тогенные </w:t>
      </w:r>
      <w:proofErr w:type="spellStart"/>
      <w:r>
        <w:rPr>
          <w:rFonts w:ascii="Times New Roman" w:hAnsi="Times New Roman" w:cs="Times New Roman"/>
          <w:sz w:val="28"/>
          <w:szCs w:val="28"/>
        </w:rPr>
        <w:t>герминальные</w:t>
      </w:r>
      <w:proofErr w:type="spellEnd"/>
      <w:r>
        <w:rPr>
          <w:rFonts w:ascii="Times New Roman" w:hAnsi="Times New Roman" w:cs="Times New Roman"/>
          <w:sz w:val="28"/>
          <w:szCs w:val="28"/>
        </w:rPr>
        <w:t xml:space="preserve"> </w:t>
      </w:r>
      <w:r w:rsidRPr="00653747">
        <w:rPr>
          <w:rFonts w:ascii="Times New Roman" w:hAnsi="Times New Roman" w:cs="Times New Roman"/>
          <w:sz w:val="28"/>
          <w:szCs w:val="28"/>
        </w:rPr>
        <w:t>мутации</w:t>
      </w:r>
    </w:p>
    <w:p w14:paraId="61DD2E1B" w14:textId="77777777" w:rsidR="00533D4A" w:rsidRPr="00533D4A" w:rsidRDefault="00533D4A" w:rsidP="00533D4A">
      <w:pPr>
        <w:pStyle w:val="Compact"/>
        <w:spacing w:before="0" w:after="0"/>
        <w:rPr>
          <w:rFonts w:ascii="Times New Roman" w:hAnsi="Times New Roman" w:cs="Times New Roman"/>
          <w:lang w:val="ru-RU"/>
        </w:rPr>
      </w:pPr>
      <w:r w:rsidRPr="00533D4A">
        <w:rPr>
          <w:rFonts w:ascii="Times New Roman" w:hAnsi="Times New Roman" w:cs="Times New Roman"/>
          <w:lang w:val="ru-RU"/>
        </w:rPr>
        <w:t>Примечание: ч</w:t>
      </w:r>
      <w:r w:rsidR="00DD5864" w:rsidRPr="00533D4A">
        <w:rPr>
          <w:rFonts w:ascii="Times New Roman" w:hAnsi="Times New Roman" w:cs="Times New Roman"/>
          <w:lang w:val="ru-RU"/>
        </w:rPr>
        <w:t xml:space="preserve">астота гена </w:t>
      </w:r>
      <m:oMath>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g</m:t>
            </m:r>
          </m:sub>
        </m:sSub>
      </m:oMath>
      <w:r w:rsidR="00DD5864" w:rsidRPr="00533D4A">
        <w:rPr>
          <w:rFonts w:ascii="Times New Roman" w:hAnsi="Times New Roman" w:cs="Times New Roman"/>
          <w:lang w:val="ru-RU"/>
        </w:rPr>
        <w:t xml:space="preserve">; относительная частота </w:t>
      </w:r>
      <m:oMath>
        <m:sSub>
          <m:sSubPr>
            <m:ctrlPr>
              <w:rPr>
                <w:rFonts w:ascii="Cambria Math" w:hAnsi="Cambria Math" w:cs="Times New Roman"/>
              </w:rPr>
            </m:ctrlPr>
          </m:sSubPr>
          <m:e>
            <m:acc>
              <m:accPr>
                <m:ctrlPr>
                  <w:rPr>
                    <w:rFonts w:ascii="Cambria Math" w:hAnsi="Cambria Math" w:cs="Times New Roman"/>
                  </w:rPr>
                </m:ctrlPr>
              </m:accPr>
              <m:e>
                <m:r>
                  <w:rPr>
                    <w:rFonts w:ascii="Cambria Math" w:hAnsi="Cambria Math" w:cs="Times New Roman"/>
                  </w:rPr>
                  <m:t>p</m:t>
                </m:r>
              </m:e>
            </m:acc>
          </m:e>
          <m:sub>
            <m:r>
              <w:rPr>
                <w:rFonts w:ascii="Cambria Math" w:hAnsi="Cambria Math" w:cs="Times New Roman"/>
              </w:rPr>
              <m:t>g</m:t>
            </m:r>
          </m:sub>
        </m:sSub>
        <m:r>
          <m:rPr>
            <m:sty m:val="p"/>
          </m:rPr>
          <w:rPr>
            <w:rFonts w:ascii="Cambria Math" w:hAnsi="Cambria Math" w:cs="Times New Roman"/>
            <w:lang w:val="ru-RU"/>
          </w:rPr>
          <m:t>=</m:t>
        </m:r>
        <m:f>
          <m:fPr>
            <m:ctrlPr>
              <w:rPr>
                <w:rFonts w:ascii="Cambria Math" w:hAnsi="Cambria Math" w:cs="Times New Roman"/>
                <w:lang w:val="ru-RU"/>
              </w:rPr>
            </m:ctrlPr>
          </m:fPr>
          <m:num>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g</m:t>
                </m:r>
              </m:sub>
            </m:sSub>
          </m:num>
          <m:den>
            <m:nary>
              <m:naryPr>
                <m:chr m:val="∑"/>
                <m:limLoc m:val="undOvr"/>
                <m:supHide m:val="1"/>
                <m:ctrlPr>
                  <w:rPr>
                    <w:rFonts w:ascii="Cambria Math" w:hAnsi="Cambria Math" w:cs="Times New Roman"/>
                  </w:rPr>
                </m:ctrlPr>
              </m:naryPr>
              <m:sub>
                <m:r>
                  <w:rPr>
                    <w:rFonts w:ascii="Cambria Math" w:hAnsi="Cambria Math" w:cs="Times New Roman"/>
                  </w:rPr>
                  <m:t>g</m:t>
                </m:r>
              </m:sub>
              <m:sup>
                <m:r>
                  <w:rPr>
                    <w:rFonts w:ascii="Cambria Math" w:hAnsi="Cambria Math" w:cs="Times New Roman"/>
                    <w:lang w:val="ru-RU"/>
                  </w:rPr>
                  <m:t>​</m:t>
                </m:r>
              </m:sup>
              <m:e>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g</m:t>
                    </m:r>
                  </m:sub>
                </m:sSub>
              </m:e>
            </m:nary>
          </m:den>
        </m:f>
      </m:oMath>
      <w:r w:rsidR="00DD5864" w:rsidRPr="00533D4A">
        <w:rPr>
          <w:rFonts w:ascii="Times New Roman" w:hAnsi="Times New Roman" w:cs="Times New Roman"/>
          <w:lang w:val="ru-RU"/>
        </w:rPr>
        <w:t>.</w:t>
      </w:r>
      <w:r w:rsidRPr="00533D4A">
        <w:rPr>
          <w:rFonts w:ascii="Times New Roman" w:hAnsi="Times New Roman" w:cs="Times New Roman"/>
          <w:lang w:val="ru-RU"/>
        </w:rPr>
        <w:t xml:space="preserve"> </w:t>
      </w:r>
    </w:p>
    <w:p w14:paraId="2FF0F083" w14:textId="6C3C56DC" w:rsidR="00DD5864" w:rsidRPr="00533D4A" w:rsidRDefault="00DD5864" w:rsidP="00533D4A">
      <w:pPr>
        <w:pStyle w:val="Compact"/>
        <w:spacing w:before="0" w:after="0"/>
        <w:rPr>
          <w:rFonts w:ascii="Times New Roman" w:hAnsi="Times New Roman" w:cs="Times New Roman"/>
          <w:lang w:val="ru-RU"/>
        </w:rPr>
      </w:pPr>
      <w:r w:rsidRPr="00533D4A">
        <w:rPr>
          <w:rFonts w:ascii="Times New Roman" w:hAnsi="Times New Roman" w:cs="Times New Roman"/>
          <w:lang w:val="ru-RU"/>
        </w:rPr>
        <w:t xml:space="preserve">Угол сектора пирога: </w:t>
      </w:r>
      <m:oMath>
        <m:sSub>
          <m:sSubPr>
            <m:ctrlPr>
              <w:rPr>
                <w:rFonts w:ascii="Cambria Math" w:hAnsi="Cambria Math" w:cs="Times New Roman"/>
              </w:rPr>
            </m:ctrlPr>
          </m:sSubPr>
          <m:e>
            <m:r>
              <w:rPr>
                <w:rFonts w:ascii="Cambria Math" w:hAnsi="Cambria Math" w:cs="Times New Roman"/>
              </w:rPr>
              <m:t>θ</m:t>
            </m:r>
          </m:e>
          <m:sub>
            <m:r>
              <w:rPr>
                <w:rFonts w:ascii="Cambria Math" w:hAnsi="Cambria Math" w:cs="Times New Roman"/>
              </w:rPr>
              <m:t>k</m:t>
            </m:r>
          </m:sub>
        </m:sSub>
        <m:r>
          <m:rPr>
            <m:sty m:val="p"/>
          </m:rPr>
          <w:rPr>
            <w:rFonts w:ascii="Cambria Math" w:hAnsi="Cambria Math" w:cs="Times New Roman"/>
            <w:lang w:val="ru-RU"/>
          </w:rPr>
          <m:t>=</m:t>
        </m:r>
        <m:sSup>
          <m:sSupPr>
            <m:ctrlPr>
              <w:rPr>
                <w:rFonts w:ascii="Cambria Math" w:hAnsi="Cambria Math" w:cs="Times New Roman"/>
              </w:rPr>
            </m:ctrlPr>
          </m:sSupPr>
          <m:e>
            <m:r>
              <w:rPr>
                <w:rFonts w:ascii="Cambria Math" w:hAnsi="Cambria Math" w:cs="Times New Roman"/>
                <w:lang w:val="ru-RU"/>
              </w:rPr>
              <m:t>360</m:t>
            </m:r>
          </m:e>
          <m:sup>
            <m:r>
              <m:rPr>
                <m:sty m:val="p"/>
              </m:rPr>
              <w:rPr>
                <w:rFonts w:ascii="Cambria Math" w:hAnsi="Cambria Math" w:cs="Times New Roman"/>
                <w:lang w:val="ru-RU"/>
              </w:rPr>
              <m:t>∘</m:t>
            </m:r>
          </m:sup>
        </m:sSup>
        <m:r>
          <m:rPr>
            <m:sty m:val="p"/>
          </m:rPr>
          <w:rPr>
            <w:rFonts w:ascii="Cambria Math" w:hAnsi="Cambria Math" w:cs="Times New Roman"/>
            <w:lang w:val="ru-RU"/>
          </w:rPr>
          <m:t>⋅</m:t>
        </m:r>
        <m:sSub>
          <m:sSubPr>
            <m:ctrlPr>
              <w:rPr>
                <w:rFonts w:ascii="Cambria Math" w:hAnsi="Cambria Math" w:cs="Times New Roman"/>
              </w:rPr>
            </m:ctrlPr>
          </m:sSubPr>
          <m:e>
            <m:acc>
              <m:accPr>
                <m:ctrlPr>
                  <w:rPr>
                    <w:rFonts w:ascii="Cambria Math" w:hAnsi="Cambria Math" w:cs="Times New Roman"/>
                  </w:rPr>
                </m:ctrlPr>
              </m:accPr>
              <m:e>
                <m:r>
                  <w:rPr>
                    <w:rFonts w:ascii="Cambria Math" w:hAnsi="Cambria Math" w:cs="Times New Roman"/>
                  </w:rPr>
                  <m:t>p</m:t>
                </m:r>
              </m:e>
            </m:acc>
          </m:e>
          <m:sub>
            <m:r>
              <w:rPr>
                <w:rFonts w:ascii="Cambria Math" w:hAnsi="Cambria Math" w:cs="Times New Roman"/>
              </w:rPr>
              <m:t>k</m:t>
            </m:r>
          </m:sub>
        </m:sSub>
      </m:oMath>
      <w:r w:rsidRPr="00533D4A">
        <w:rPr>
          <w:rFonts w:ascii="Times New Roman" w:hAnsi="Times New Roman" w:cs="Times New Roman"/>
          <w:lang w:val="ru-RU"/>
        </w:rPr>
        <w:t>.</w:t>
      </w:r>
    </w:p>
    <w:p w14:paraId="3D4CA5DE" w14:textId="77777777" w:rsidR="00DE1088" w:rsidRDefault="00DE1088" w:rsidP="00DE1088">
      <w:pPr>
        <w:spacing w:after="0" w:line="240" w:lineRule="auto"/>
        <w:ind w:firstLine="709"/>
        <w:jc w:val="center"/>
        <w:rPr>
          <w:rFonts w:ascii="Times New Roman" w:hAnsi="Times New Roman" w:cs="Times New Roman"/>
          <w:sz w:val="28"/>
          <w:szCs w:val="28"/>
        </w:rPr>
      </w:pPr>
    </w:p>
    <w:p w14:paraId="0F89C634" w14:textId="778AD4AC" w:rsidR="005D25E1" w:rsidRPr="00153D94" w:rsidRDefault="005D25E1" w:rsidP="005D25E1">
      <w:pPr>
        <w:spacing w:after="0" w:line="240" w:lineRule="auto"/>
        <w:ind w:firstLine="709"/>
        <w:jc w:val="both"/>
        <w:rPr>
          <w:rFonts w:ascii="Times New Roman" w:hAnsi="Times New Roman" w:cs="Times New Roman"/>
          <w:sz w:val="28"/>
          <w:szCs w:val="28"/>
        </w:rPr>
      </w:pPr>
      <w:r w:rsidRPr="001475FD">
        <w:rPr>
          <w:rFonts w:ascii="Times New Roman" w:hAnsi="Times New Roman" w:cs="Times New Roman"/>
          <w:sz w:val="28"/>
          <w:szCs w:val="28"/>
        </w:rPr>
        <w:t xml:space="preserve">Патогенные </w:t>
      </w:r>
      <w:r>
        <w:rPr>
          <w:rFonts w:ascii="Times New Roman" w:hAnsi="Times New Roman" w:cs="Times New Roman"/>
          <w:sz w:val="28"/>
          <w:szCs w:val="28"/>
        </w:rPr>
        <w:t xml:space="preserve">мутации в генах, ассоциированных с полипозными синдромами – </w:t>
      </w:r>
      <w:r w:rsidRPr="001475FD">
        <w:rPr>
          <w:rFonts w:ascii="Times New Roman" w:hAnsi="Times New Roman" w:cs="Times New Roman"/>
          <w:i/>
          <w:iCs/>
          <w:sz w:val="28"/>
          <w:szCs w:val="28"/>
        </w:rPr>
        <w:t>АРС</w:t>
      </w:r>
      <w:r>
        <w:rPr>
          <w:rFonts w:ascii="Times New Roman" w:hAnsi="Times New Roman" w:cs="Times New Roman"/>
          <w:sz w:val="28"/>
          <w:szCs w:val="28"/>
        </w:rPr>
        <w:t xml:space="preserve"> и </w:t>
      </w:r>
      <w:r w:rsidRPr="001475FD">
        <w:rPr>
          <w:rFonts w:ascii="Times New Roman" w:hAnsi="Times New Roman" w:cs="Times New Roman"/>
          <w:i/>
          <w:iCs/>
          <w:sz w:val="28"/>
          <w:szCs w:val="28"/>
        </w:rPr>
        <w:t>М</w:t>
      </w:r>
      <w:r w:rsidRPr="001475FD">
        <w:rPr>
          <w:rFonts w:ascii="Times New Roman" w:hAnsi="Times New Roman" w:cs="Times New Roman"/>
          <w:i/>
          <w:iCs/>
          <w:sz w:val="28"/>
          <w:szCs w:val="28"/>
          <w:lang w:val="en-US"/>
        </w:rPr>
        <w:t>UTH</w:t>
      </w:r>
      <w:r>
        <w:rPr>
          <w:rFonts w:ascii="Times New Roman" w:hAnsi="Times New Roman" w:cs="Times New Roman"/>
          <w:sz w:val="28"/>
          <w:szCs w:val="28"/>
        </w:rPr>
        <w:t xml:space="preserve"> характеризуются разнообразием молекулярных и функциональных эффектов. </w:t>
      </w:r>
    </w:p>
    <w:p w14:paraId="33857C07" w14:textId="77777777" w:rsidR="005D25E1" w:rsidRPr="00153D94"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частности, в гене </w:t>
      </w:r>
      <w:r w:rsidRPr="00CE14F6">
        <w:rPr>
          <w:rFonts w:ascii="Times New Roman" w:hAnsi="Times New Roman" w:cs="Times New Roman"/>
          <w:i/>
          <w:iCs/>
          <w:sz w:val="28"/>
          <w:szCs w:val="28"/>
        </w:rPr>
        <w:t>АРС</w:t>
      </w:r>
      <w:r>
        <w:rPr>
          <w:rFonts w:ascii="Times New Roman" w:hAnsi="Times New Roman" w:cs="Times New Roman"/>
          <w:sz w:val="28"/>
          <w:szCs w:val="28"/>
        </w:rPr>
        <w:t xml:space="preserve"> обнаружены ПВ, затрагивающие функционально важные последовательности (мотивы) соответствующего белка: 15-аминокислотные повторы, основной домен белка АРС, неупорядоченную область белка АРС, </w:t>
      </w:r>
      <w:r w:rsidRPr="00B95224">
        <w:rPr>
          <w:rFonts w:ascii="Times New Roman" w:hAnsi="Times New Roman" w:cs="Times New Roman"/>
          <w:sz w:val="28"/>
          <w:szCs w:val="28"/>
        </w:rPr>
        <w:t xml:space="preserve">повторяющиеся домены, включая </w:t>
      </w:r>
      <w:r>
        <w:rPr>
          <w:rFonts w:ascii="Times New Roman" w:hAnsi="Times New Roman" w:cs="Times New Roman"/>
          <w:sz w:val="28"/>
          <w:szCs w:val="28"/>
          <w:lang w:val="en-US"/>
        </w:rPr>
        <w:t>armadillo</w:t>
      </w:r>
      <w:r w:rsidRPr="00B95224">
        <w:rPr>
          <w:rFonts w:ascii="Times New Roman" w:hAnsi="Times New Roman" w:cs="Times New Roman"/>
          <w:sz w:val="28"/>
          <w:szCs w:val="28"/>
        </w:rPr>
        <w:t>-подобный домен и 15- и 20-аминокислотные повторы</w:t>
      </w:r>
      <w:r>
        <w:rPr>
          <w:rFonts w:ascii="Times New Roman" w:hAnsi="Times New Roman" w:cs="Times New Roman"/>
          <w:sz w:val="28"/>
          <w:szCs w:val="28"/>
        </w:rPr>
        <w:t xml:space="preserve">, </w:t>
      </w:r>
      <w:r>
        <w:rPr>
          <w:rFonts w:ascii="Times New Roman" w:hAnsi="Times New Roman" w:cs="Times New Roman"/>
          <w:sz w:val="28"/>
          <w:szCs w:val="28"/>
          <w:lang w:val="en-US"/>
        </w:rPr>
        <w:t>N</w:t>
      </w:r>
      <w:r>
        <w:rPr>
          <w:rFonts w:ascii="Times New Roman" w:hAnsi="Times New Roman" w:cs="Times New Roman"/>
          <w:sz w:val="28"/>
          <w:szCs w:val="28"/>
        </w:rPr>
        <w:t xml:space="preserve">-терминальную область </w:t>
      </w:r>
      <w:proofErr w:type="spellStart"/>
      <w:r>
        <w:rPr>
          <w:rFonts w:ascii="Times New Roman" w:hAnsi="Times New Roman" w:cs="Times New Roman"/>
          <w:sz w:val="28"/>
          <w:szCs w:val="28"/>
        </w:rPr>
        <w:t>суперспирали</w:t>
      </w:r>
      <w:proofErr w:type="spellEnd"/>
      <w:r>
        <w:rPr>
          <w:rFonts w:ascii="Times New Roman" w:hAnsi="Times New Roman" w:cs="Times New Roman"/>
          <w:sz w:val="28"/>
          <w:szCs w:val="28"/>
        </w:rPr>
        <w:t xml:space="preserve"> АРС, </w:t>
      </w:r>
      <w:proofErr w:type="spellStart"/>
      <w:r>
        <w:rPr>
          <w:rFonts w:ascii="Times New Roman" w:hAnsi="Times New Roman" w:cs="Times New Roman"/>
          <w:sz w:val="28"/>
          <w:szCs w:val="28"/>
        </w:rPr>
        <w:t>а</w:t>
      </w:r>
      <w:r w:rsidRPr="001A7EC2">
        <w:rPr>
          <w:rFonts w:ascii="Times New Roman" w:hAnsi="Times New Roman" w:cs="Times New Roman"/>
          <w:sz w:val="28"/>
          <w:szCs w:val="28"/>
        </w:rPr>
        <w:t>rmadillo</w:t>
      </w:r>
      <w:proofErr w:type="spellEnd"/>
      <w:r w:rsidRPr="001A7EC2">
        <w:rPr>
          <w:rFonts w:ascii="Times New Roman" w:hAnsi="Times New Roman" w:cs="Times New Roman"/>
          <w:sz w:val="28"/>
          <w:szCs w:val="28"/>
        </w:rPr>
        <w:t>-повтор </w:t>
      </w:r>
      <w:r>
        <w:rPr>
          <w:rFonts w:ascii="Times New Roman" w:hAnsi="Times New Roman" w:cs="Times New Roman"/>
          <w:sz w:val="28"/>
          <w:szCs w:val="28"/>
        </w:rPr>
        <w:t xml:space="preserve">– </w:t>
      </w:r>
      <w:r w:rsidRPr="001A7EC2">
        <w:rPr>
          <w:rFonts w:ascii="Times New Roman" w:hAnsi="Times New Roman" w:cs="Times New Roman"/>
          <w:sz w:val="28"/>
          <w:szCs w:val="28"/>
        </w:rPr>
        <w:t>специфический белковый мотив длиной 40–42 аминокислотных остатков</w:t>
      </w:r>
      <w:r>
        <w:rPr>
          <w:rFonts w:ascii="Times New Roman" w:hAnsi="Times New Roman" w:cs="Times New Roman"/>
          <w:sz w:val="28"/>
          <w:szCs w:val="28"/>
        </w:rPr>
        <w:t xml:space="preserve">, </w:t>
      </w:r>
      <w:proofErr w:type="spellStart"/>
      <w:r>
        <w:rPr>
          <w:rFonts w:ascii="Times New Roman" w:hAnsi="Times New Roman" w:cs="Times New Roman"/>
          <w:sz w:val="28"/>
          <w:szCs w:val="28"/>
        </w:rPr>
        <w:t>а</w:t>
      </w:r>
      <w:r w:rsidRPr="001A7EC2">
        <w:rPr>
          <w:rFonts w:ascii="Times New Roman" w:hAnsi="Times New Roman" w:cs="Times New Roman"/>
          <w:sz w:val="28"/>
          <w:szCs w:val="28"/>
        </w:rPr>
        <w:t>rmadillo</w:t>
      </w:r>
      <w:proofErr w:type="spellEnd"/>
      <w:r w:rsidRPr="001A7EC2">
        <w:rPr>
          <w:rFonts w:ascii="Times New Roman" w:hAnsi="Times New Roman" w:cs="Times New Roman"/>
          <w:sz w:val="28"/>
          <w:szCs w:val="28"/>
        </w:rPr>
        <w:t>-</w:t>
      </w:r>
      <w:r>
        <w:rPr>
          <w:rFonts w:ascii="Times New Roman" w:hAnsi="Times New Roman" w:cs="Times New Roman"/>
          <w:sz w:val="28"/>
          <w:szCs w:val="28"/>
        </w:rPr>
        <w:t xml:space="preserve">ассоциированный регион, домен связывания с белком ЕВ-1 –  </w:t>
      </w:r>
      <w:r w:rsidRPr="001A7EC2">
        <w:rPr>
          <w:rFonts w:ascii="Times New Roman" w:hAnsi="Times New Roman" w:cs="Times New Roman"/>
          <w:sz w:val="28"/>
          <w:szCs w:val="28"/>
        </w:rPr>
        <w:t>специализированны</w:t>
      </w:r>
      <w:r>
        <w:rPr>
          <w:rFonts w:ascii="Times New Roman" w:hAnsi="Times New Roman" w:cs="Times New Roman"/>
          <w:sz w:val="28"/>
          <w:szCs w:val="28"/>
        </w:rPr>
        <w:t>м</w:t>
      </w:r>
      <w:r w:rsidRPr="001A7EC2">
        <w:rPr>
          <w:rFonts w:ascii="Times New Roman" w:hAnsi="Times New Roman" w:cs="Times New Roman"/>
          <w:sz w:val="28"/>
          <w:szCs w:val="28"/>
        </w:rPr>
        <w:t xml:space="preserve"> адаптер</w:t>
      </w:r>
      <w:r>
        <w:rPr>
          <w:rFonts w:ascii="Times New Roman" w:hAnsi="Times New Roman" w:cs="Times New Roman"/>
          <w:sz w:val="28"/>
          <w:szCs w:val="28"/>
        </w:rPr>
        <w:t>ом</w:t>
      </w:r>
      <w:r w:rsidRPr="001A7EC2">
        <w:rPr>
          <w:rFonts w:ascii="Times New Roman" w:hAnsi="Times New Roman" w:cs="Times New Roman"/>
          <w:sz w:val="28"/>
          <w:szCs w:val="28"/>
        </w:rPr>
        <w:t>, который управляет динамикой микротрубочек</w:t>
      </w:r>
      <w:r>
        <w:rPr>
          <w:rFonts w:ascii="Times New Roman" w:hAnsi="Times New Roman" w:cs="Times New Roman"/>
          <w:sz w:val="28"/>
          <w:szCs w:val="28"/>
        </w:rPr>
        <w:t xml:space="preserve"> и специфические аминокислотные последовательности </w:t>
      </w:r>
      <w:r>
        <w:rPr>
          <w:rFonts w:ascii="Times New Roman" w:hAnsi="Times New Roman" w:cs="Times New Roman"/>
          <w:sz w:val="28"/>
          <w:szCs w:val="28"/>
          <w:lang w:val="en-US"/>
        </w:rPr>
        <w:t>SAMP</w:t>
      </w:r>
      <w:r w:rsidRPr="00B953D1">
        <w:rPr>
          <w:rFonts w:ascii="Times New Roman" w:hAnsi="Times New Roman" w:cs="Times New Roman"/>
          <w:sz w:val="28"/>
          <w:szCs w:val="28"/>
        </w:rPr>
        <w:t xml:space="preserve"> (</w:t>
      </w:r>
      <w:r>
        <w:rPr>
          <w:rFonts w:ascii="Times New Roman" w:hAnsi="Times New Roman" w:cs="Times New Roman"/>
          <w:sz w:val="28"/>
          <w:szCs w:val="28"/>
        </w:rPr>
        <w:t>серин-аланин-метионин-пролин</w:t>
      </w:r>
      <w:r w:rsidRPr="00B953D1">
        <w:rPr>
          <w:rFonts w:ascii="Times New Roman" w:hAnsi="Times New Roman" w:cs="Times New Roman"/>
          <w:sz w:val="28"/>
          <w:szCs w:val="28"/>
        </w:rPr>
        <w:t>)</w:t>
      </w:r>
      <w:r>
        <w:rPr>
          <w:rFonts w:ascii="Times New Roman" w:hAnsi="Times New Roman" w:cs="Times New Roman"/>
          <w:sz w:val="28"/>
          <w:szCs w:val="28"/>
        </w:rPr>
        <w:t xml:space="preserve">, критически важные для функционирования опухолевой супрессии. </w:t>
      </w:r>
    </w:p>
    <w:p w14:paraId="22F3E8CB" w14:textId="67D96CB2" w:rsidR="005D25E1"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гене </w:t>
      </w:r>
      <w:r w:rsidRPr="001475FD">
        <w:rPr>
          <w:rFonts w:ascii="Times New Roman" w:hAnsi="Times New Roman" w:cs="Times New Roman"/>
          <w:i/>
          <w:iCs/>
          <w:sz w:val="28"/>
          <w:szCs w:val="28"/>
        </w:rPr>
        <w:t>М</w:t>
      </w:r>
      <w:r w:rsidRPr="001475FD">
        <w:rPr>
          <w:rFonts w:ascii="Times New Roman" w:hAnsi="Times New Roman" w:cs="Times New Roman"/>
          <w:i/>
          <w:iCs/>
          <w:sz w:val="28"/>
          <w:szCs w:val="28"/>
          <w:lang w:val="en-US"/>
        </w:rPr>
        <w:t>UTH</w:t>
      </w:r>
      <w:r>
        <w:rPr>
          <w:rFonts w:ascii="Times New Roman" w:hAnsi="Times New Roman" w:cs="Times New Roman"/>
          <w:i/>
          <w:iCs/>
          <w:sz w:val="28"/>
          <w:szCs w:val="28"/>
        </w:rPr>
        <w:t xml:space="preserve"> </w:t>
      </w:r>
      <w:r>
        <w:rPr>
          <w:rFonts w:ascii="Times New Roman" w:hAnsi="Times New Roman" w:cs="Times New Roman"/>
          <w:sz w:val="28"/>
          <w:szCs w:val="28"/>
        </w:rPr>
        <w:t xml:space="preserve">обнаружены ПВ, затрагивающие следующие домены: </w:t>
      </w:r>
      <w:proofErr w:type="spellStart"/>
      <w:r w:rsidRPr="00CE14F6">
        <w:rPr>
          <w:rFonts w:ascii="Times New Roman" w:hAnsi="Times New Roman" w:cs="Times New Roman"/>
          <w:sz w:val="28"/>
          <w:szCs w:val="28"/>
        </w:rPr>
        <w:t>HhH</w:t>
      </w:r>
      <w:proofErr w:type="spellEnd"/>
      <w:r w:rsidRPr="00CE14F6">
        <w:rPr>
          <w:rFonts w:ascii="Times New Roman" w:hAnsi="Times New Roman" w:cs="Times New Roman"/>
          <w:sz w:val="28"/>
          <w:szCs w:val="28"/>
        </w:rPr>
        <w:t> (</w:t>
      </w:r>
      <w:proofErr w:type="spellStart"/>
      <w:r w:rsidRPr="00CE14F6">
        <w:rPr>
          <w:rFonts w:ascii="Times New Roman" w:hAnsi="Times New Roman" w:cs="Times New Roman"/>
          <w:sz w:val="28"/>
          <w:szCs w:val="28"/>
        </w:rPr>
        <w:t>Helix-hairpin-Helix</w:t>
      </w:r>
      <w:proofErr w:type="spellEnd"/>
      <w:r w:rsidRPr="00CE14F6">
        <w:rPr>
          <w:rFonts w:ascii="Times New Roman" w:hAnsi="Times New Roman" w:cs="Times New Roman"/>
          <w:sz w:val="28"/>
          <w:szCs w:val="28"/>
        </w:rPr>
        <w:t xml:space="preserve">) </w:t>
      </w:r>
      <w:r>
        <w:rPr>
          <w:rFonts w:ascii="Times New Roman" w:hAnsi="Times New Roman" w:cs="Times New Roman"/>
          <w:sz w:val="28"/>
          <w:szCs w:val="28"/>
        </w:rPr>
        <w:t>–</w:t>
      </w:r>
      <w:r w:rsidRPr="00CE14F6">
        <w:rPr>
          <w:rFonts w:ascii="Times New Roman" w:hAnsi="Times New Roman" w:cs="Times New Roman"/>
          <w:sz w:val="28"/>
          <w:szCs w:val="28"/>
        </w:rPr>
        <w:t xml:space="preserve"> компактный белковый структурный мотив </w:t>
      </w:r>
      <w:r>
        <w:rPr>
          <w:rFonts w:ascii="Times New Roman" w:hAnsi="Times New Roman" w:cs="Times New Roman"/>
          <w:sz w:val="28"/>
          <w:szCs w:val="28"/>
        </w:rPr>
        <w:t>из</w:t>
      </w:r>
      <w:r w:rsidRPr="00CE14F6">
        <w:rPr>
          <w:rFonts w:ascii="Times New Roman" w:hAnsi="Times New Roman" w:cs="Times New Roman"/>
          <w:sz w:val="28"/>
          <w:szCs w:val="28"/>
        </w:rPr>
        <w:t> 20 аминокислот, предназначенный для связывания с ДНК</w:t>
      </w:r>
      <w:r>
        <w:rPr>
          <w:rFonts w:ascii="Times New Roman" w:hAnsi="Times New Roman" w:cs="Times New Roman"/>
          <w:sz w:val="28"/>
          <w:szCs w:val="28"/>
        </w:rPr>
        <w:t xml:space="preserve">, домен </w:t>
      </w:r>
      <w:r w:rsidRPr="00CE14F6">
        <w:rPr>
          <w:rFonts w:ascii="Times New Roman" w:hAnsi="Times New Roman" w:cs="Times New Roman"/>
          <w:sz w:val="28"/>
          <w:szCs w:val="28"/>
        </w:rPr>
        <w:t>GPD </w:t>
      </w:r>
      <w:r>
        <w:rPr>
          <w:rFonts w:ascii="Times New Roman" w:hAnsi="Times New Roman" w:cs="Times New Roman"/>
          <w:sz w:val="28"/>
          <w:szCs w:val="28"/>
        </w:rPr>
        <w:t>–</w:t>
      </w:r>
      <w:r w:rsidRPr="00CE14F6">
        <w:rPr>
          <w:rFonts w:ascii="Times New Roman" w:hAnsi="Times New Roman" w:cs="Times New Roman"/>
          <w:sz w:val="28"/>
          <w:szCs w:val="28"/>
        </w:rPr>
        <w:t xml:space="preserve"> петл</w:t>
      </w:r>
      <w:r>
        <w:rPr>
          <w:rFonts w:ascii="Times New Roman" w:hAnsi="Times New Roman" w:cs="Times New Roman"/>
          <w:sz w:val="28"/>
          <w:szCs w:val="28"/>
        </w:rPr>
        <w:t>ю</w:t>
      </w:r>
      <w:r w:rsidRPr="00CE14F6">
        <w:rPr>
          <w:rFonts w:ascii="Times New Roman" w:hAnsi="Times New Roman" w:cs="Times New Roman"/>
          <w:sz w:val="28"/>
          <w:szCs w:val="28"/>
        </w:rPr>
        <w:t>, богат</w:t>
      </w:r>
      <w:r>
        <w:rPr>
          <w:rFonts w:ascii="Times New Roman" w:hAnsi="Times New Roman" w:cs="Times New Roman"/>
          <w:sz w:val="28"/>
          <w:szCs w:val="28"/>
        </w:rPr>
        <w:t>ую</w:t>
      </w:r>
      <w:r w:rsidRPr="00CE14F6">
        <w:rPr>
          <w:rFonts w:ascii="Times New Roman" w:hAnsi="Times New Roman" w:cs="Times New Roman"/>
          <w:sz w:val="28"/>
          <w:szCs w:val="28"/>
        </w:rPr>
        <w:t xml:space="preserve"> аминокислотами глицином и пролином, за которой следует консервативный остаток аспарагиновой кислоты</w:t>
      </w:r>
      <w:r>
        <w:rPr>
          <w:rFonts w:ascii="Times New Roman" w:hAnsi="Times New Roman" w:cs="Times New Roman"/>
          <w:sz w:val="28"/>
          <w:szCs w:val="28"/>
        </w:rPr>
        <w:t xml:space="preserve">, влияющий на </w:t>
      </w:r>
      <w:proofErr w:type="spellStart"/>
      <w:r>
        <w:rPr>
          <w:rFonts w:ascii="Times New Roman" w:hAnsi="Times New Roman" w:cs="Times New Roman"/>
          <w:sz w:val="28"/>
          <w:szCs w:val="28"/>
        </w:rPr>
        <w:t>гликозилазную</w:t>
      </w:r>
      <w:proofErr w:type="spellEnd"/>
      <w:r>
        <w:rPr>
          <w:rFonts w:ascii="Times New Roman" w:hAnsi="Times New Roman" w:cs="Times New Roman"/>
          <w:sz w:val="28"/>
          <w:szCs w:val="28"/>
        </w:rPr>
        <w:t xml:space="preserve"> активность белка </w:t>
      </w:r>
      <w:r w:rsidRPr="00F1119C">
        <w:rPr>
          <w:rFonts w:ascii="Times New Roman" w:hAnsi="Times New Roman" w:cs="Times New Roman"/>
          <w:sz w:val="28"/>
          <w:szCs w:val="28"/>
        </w:rPr>
        <w:t>М</w:t>
      </w:r>
      <w:r w:rsidRPr="00F1119C">
        <w:rPr>
          <w:rFonts w:ascii="Times New Roman" w:hAnsi="Times New Roman" w:cs="Times New Roman"/>
          <w:sz w:val="28"/>
          <w:szCs w:val="28"/>
          <w:lang w:val="en-US"/>
        </w:rPr>
        <w:t>UTH</w:t>
      </w:r>
      <w:r w:rsidRPr="005A765F">
        <w:rPr>
          <w:rFonts w:ascii="Times New Roman" w:hAnsi="Times New Roman" w:cs="Times New Roman"/>
          <w:sz w:val="28"/>
          <w:szCs w:val="28"/>
        </w:rPr>
        <w:t>;</w:t>
      </w:r>
      <w:r>
        <w:rPr>
          <w:rFonts w:ascii="Times New Roman" w:hAnsi="Times New Roman" w:cs="Times New Roman"/>
          <w:sz w:val="28"/>
          <w:szCs w:val="28"/>
        </w:rPr>
        <w:t xml:space="preserve"> и </w:t>
      </w:r>
      <w:r>
        <w:rPr>
          <w:rFonts w:ascii="Times New Roman" w:hAnsi="Times New Roman" w:cs="Times New Roman"/>
          <w:sz w:val="28"/>
          <w:szCs w:val="28"/>
          <w:lang w:val="en-US"/>
        </w:rPr>
        <w:t>NUDIX</w:t>
      </w:r>
      <w:r>
        <w:rPr>
          <w:rFonts w:ascii="Times New Roman" w:hAnsi="Times New Roman" w:cs="Times New Roman"/>
          <w:sz w:val="28"/>
          <w:szCs w:val="28"/>
        </w:rPr>
        <w:t xml:space="preserve">-домен, участвующий в предотвращении </w:t>
      </w:r>
      <w:r w:rsidRPr="00474087">
        <w:rPr>
          <w:rFonts w:ascii="Times New Roman" w:hAnsi="Times New Roman" w:cs="Times New Roman"/>
          <w:sz w:val="28"/>
          <w:szCs w:val="28"/>
        </w:rPr>
        <w:t>мутаци</w:t>
      </w:r>
      <w:r>
        <w:rPr>
          <w:rFonts w:ascii="Times New Roman" w:hAnsi="Times New Roman" w:cs="Times New Roman"/>
          <w:sz w:val="28"/>
          <w:szCs w:val="28"/>
        </w:rPr>
        <w:t xml:space="preserve">й путем </w:t>
      </w:r>
      <w:r w:rsidRPr="00474087">
        <w:rPr>
          <w:rFonts w:ascii="Times New Roman" w:hAnsi="Times New Roman" w:cs="Times New Roman"/>
          <w:sz w:val="28"/>
          <w:szCs w:val="28"/>
        </w:rPr>
        <w:t>гидролиз</w:t>
      </w:r>
      <w:r>
        <w:rPr>
          <w:rFonts w:ascii="Times New Roman" w:hAnsi="Times New Roman" w:cs="Times New Roman"/>
          <w:sz w:val="28"/>
          <w:szCs w:val="28"/>
        </w:rPr>
        <w:t xml:space="preserve">а </w:t>
      </w:r>
      <w:r w:rsidRPr="00474087">
        <w:rPr>
          <w:rFonts w:ascii="Times New Roman" w:hAnsi="Times New Roman" w:cs="Times New Roman"/>
          <w:sz w:val="28"/>
          <w:szCs w:val="28"/>
        </w:rPr>
        <w:t>поврежденны</w:t>
      </w:r>
      <w:r>
        <w:rPr>
          <w:rFonts w:ascii="Times New Roman" w:hAnsi="Times New Roman" w:cs="Times New Roman"/>
          <w:sz w:val="28"/>
          <w:szCs w:val="28"/>
        </w:rPr>
        <w:t xml:space="preserve">х </w:t>
      </w:r>
      <w:r w:rsidRPr="00474087">
        <w:rPr>
          <w:rFonts w:ascii="Times New Roman" w:hAnsi="Times New Roman" w:cs="Times New Roman"/>
          <w:sz w:val="28"/>
          <w:szCs w:val="28"/>
        </w:rPr>
        <w:t>нуклеотид</w:t>
      </w:r>
      <w:r>
        <w:rPr>
          <w:rFonts w:ascii="Times New Roman" w:hAnsi="Times New Roman" w:cs="Times New Roman"/>
          <w:sz w:val="28"/>
          <w:szCs w:val="28"/>
        </w:rPr>
        <w:t>ов</w:t>
      </w:r>
      <w:r w:rsidRPr="00474087">
        <w:rPr>
          <w:rFonts w:ascii="Times New Roman" w:hAnsi="Times New Roman" w:cs="Times New Roman"/>
          <w:sz w:val="28"/>
          <w:szCs w:val="28"/>
        </w:rPr>
        <w:t>,</w:t>
      </w:r>
      <w:r>
        <w:rPr>
          <w:rFonts w:ascii="Times New Roman" w:hAnsi="Times New Roman" w:cs="Times New Roman"/>
          <w:sz w:val="28"/>
          <w:szCs w:val="28"/>
        </w:rPr>
        <w:t xml:space="preserve"> регуляции метаболизма и процессинге мРНК (рисунок </w:t>
      </w:r>
      <w:r w:rsidR="0081215C">
        <w:rPr>
          <w:rFonts w:ascii="Times New Roman" w:hAnsi="Times New Roman" w:cs="Times New Roman"/>
          <w:sz w:val="28"/>
          <w:szCs w:val="28"/>
        </w:rPr>
        <w:t>20</w:t>
      </w:r>
      <w:r>
        <w:rPr>
          <w:rFonts w:ascii="Times New Roman" w:hAnsi="Times New Roman" w:cs="Times New Roman"/>
          <w:sz w:val="28"/>
          <w:szCs w:val="28"/>
        </w:rPr>
        <w:t>).</w:t>
      </w:r>
    </w:p>
    <w:p w14:paraId="02367BD5" w14:textId="77777777" w:rsidR="005D25E1" w:rsidRDefault="005D25E1" w:rsidP="005D25E1">
      <w:pPr>
        <w:spacing w:after="0" w:line="240" w:lineRule="auto"/>
        <w:ind w:firstLine="709"/>
        <w:jc w:val="both"/>
        <w:rPr>
          <w:rFonts w:ascii="Times New Roman" w:hAnsi="Times New Roman" w:cs="Times New Roman"/>
          <w:sz w:val="28"/>
          <w:szCs w:val="28"/>
        </w:rPr>
      </w:pPr>
    </w:p>
    <w:p w14:paraId="7F3943D0" w14:textId="77777777" w:rsidR="005D25E1" w:rsidRPr="00474087" w:rsidRDefault="005D25E1" w:rsidP="005D25E1">
      <w:pPr>
        <w:spacing w:after="0" w:line="240" w:lineRule="auto"/>
        <w:jc w:val="both"/>
        <w:rPr>
          <w:rFonts w:ascii="Times New Roman" w:hAnsi="Times New Roman" w:cs="Times New Roman"/>
          <w:sz w:val="28"/>
          <w:szCs w:val="28"/>
        </w:rPr>
      </w:pPr>
      <w:r>
        <w:rPr>
          <w:noProof/>
        </w:rPr>
        <w:lastRenderedPageBreak/>
        <w:drawing>
          <wp:inline distT="0" distB="0" distL="0" distR="0" wp14:anchorId="1CB44389" wp14:editId="3771CE4D">
            <wp:extent cx="3155381" cy="2535324"/>
            <wp:effectExtent l="0" t="0" r="6985" b="0"/>
            <wp:docPr id="123498188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9">
                      <a:extLst>
                        <a:ext uri="{28A0092B-C50C-407E-A947-70E740481C1C}">
                          <a14:useLocalDpi xmlns:a14="http://schemas.microsoft.com/office/drawing/2010/main" val="0"/>
                        </a:ext>
                      </a:extLst>
                    </a:blip>
                    <a:srcRect l="53005" t="48336" r="16105"/>
                    <a:stretch>
                      <a:fillRect/>
                    </a:stretch>
                  </pic:blipFill>
                  <pic:spPr bwMode="auto">
                    <a:xfrm>
                      <a:off x="0" y="0"/>
                      <a:ext cx="3182822" cy="2557373"/>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2CA56F7" wp14:editId="7368C215">
            <wp:extent cx="2930400" cy="2588400"/>
            <wp:effectExtent l="0" t="0" r="3810" b="0"/>
            <wp:docPr id="142553634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0">
                      <a:extLst>
                        <a:ext uri="{28A0092B-C50C-407E-A947-70E740481C1C}">
                          <a14:useLocalDpi xmlns:a14="http://schemas.microsoft.com/office/drawing/2010/main" val="0"/>
                        </a:ext>
                      </a:extLst>
                    </a:blip>
                    <a:srcRect l="26591" t="50859" r="46692"/>
                    <a:stretch>
                      <a:fillRect/>
                    </a:stretch>
                  </pic:blipFill>
                  <pic:spPr bwMode="auto">
                    <a:xfrm>
                      <a:off x="0" y="0"/>
                      <a:ext cx="2930400" cy="2588400"/>
                    </a:xfrm>
                    <a:prstGeom prst="rect">
                      <a:avLst/>
                    </a:prstGeom>
                    <a:noFill/>
                    <a:ln>
                      <a:noFill/>
                    </a:ln>
                    <a:extLst>
                      <a:ext uri="{53640926-AAD7-44D8-BBD7-CCE9431645EC}">
                        <a14:shadowObscured xmlns:a14="http://schemas.microsoft.com/office/drawing/2010/main"/>
                      </a:ext>
                    </a:extLst>
                  </pic:spPr>
                </pic:pic>
              </a:graphicData>
            </a:graphic>
          </wp:inline>
        </w:drawing>
      </w:r>
    </w:p>
    <w:p w14:paraId="52EB6D90" w14:textId="055C04A6" w:rsidR="005D25E1" w:rsidRDefault="005D25E1" w:rsidP="00582BD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81215C">
        <w:rPr>
          <w:rFonts w:ascii="Times New Roman" w:hAnsi="Times New Roman" w:cs="Times New Roman"/>
          <w:sz w:val="28"/>
          <w:szCs w:val="28"/>
        </w:rPr>
        <w:t>20</w:t>
      </w:r>
      <w:r>
        <w:rPr>
          <w:rFonts w:ascii="Times New Roman" w:hAnsi="Times New Roman" w:cs="Times New Roman"/>
          <w:sz w:val="28"/>
          <w:szCs w:val="28"/>
        </w:rPr>
        <w:t xml:space="preserve"> – Локализация молекулярных изменений, обусловленных </w:t>
      </w:r>
      <w:r w:rsidRPr="00291E7D">
        <w:rPr>
          <w:rFonts w:ascii="Times New Roman" w:hAnsi="Times New Roman" w:cs="Times New Roman"/>
          <w:sz w:val="28"/>
          <w:szCs w:val="28"/>
        </w:rPr>
        <w:t>патогенны</w:t>
      </w:r>
      <w:r>
        <w:rPr>
          <w:rFonts w:ascii="Times New Roman" w:hAnsi="Times New Roman" w:cs="Times New Roman"/>
          <w:sz w:val="28"/>
          <w:szCs w:val="28"/>
        </w:rPr>
        <w:t>ми</w:t>
      </w:r>
      <w:r w:rsidRPr="00291E7D">
        <w:rPr>
          <w:rFonts w:ascii="Times New Roman" w:hAnsi="Times New Roman" w:cs="Times New Roman"/>
          <w:sz w:val="28"/>
          <w:szCs w:val="28"/>
        </w:rPr>
        <w:t xml:space="preserve"> </w:t>
      </w:r>
      <w:proofErr w:type="spellStart"/>
      <w:r>
        <w:rPr>
          <w:rFonts w:ascii="Times New Roman" w:hAnsi="Times New Roman" w:cs="Times New Roman"/>
          <w:sz w:val="28"/>
          <w:szCs w:val="28"/>
        </w:rPr>
        <w:t>герминальными</w:t>
      </w:r>
      <w:proofErr w:type="spellEnd"/>
      <w:r>
        <w:rPr>
          <w:rFonts w:ascii="Times New Roman" w:hAnsi="Times New Roman" w:cs="Times New Roman"/>
          <w:sz w:val="28"/>
          <w:szCs w:val="28"/>
        </w:rPr>
        <w:t xml:space="preserve"> ва</w:t>
      </w:r>
      <w:r w:rsidRPr="00291E7D">
        <w:rPr>
          <w:rFonts w:ascii="Times New Roman" w:hAnsi="Times New Roman" w:cs="Times New Roman"/>
          <w:sz w:val="28"/>
          <w:szCs w:val="28"/>
        </w:rPr>
        <w:t>риант</w:t>
      </w:r>
      <w:r>
        <w:rPr>
          <w:rFonts w:ascii="Times New Roman" w:hAnsi="Times New Roman" w:cs="Times New Roman"/>
          <w:sz w:val="28"/>
          <w:szCs w:val="28"/>
        </w:rPr>
        <w:t>ами</w:t>
      </w:r>
      <w:r w:rsidRPr="00291E7D">
        <w:rPr>
          <w:rFonts w:ascii="Times New Roman" w:hAnsi="Times New Roman" w:cs="Times New Roman"/>
          <w:sz w:val="28"/>
          <w:szCs w:val="28"/>
        </w:rPr>
        <w:t xml:space="preserve"> </w:t>
      </w:r>
      <w:r>
        <w:rPr>
          <w:rFonts w:ascii="Times New Roman" w:hAnsi="Times New Roman" w:cs="Times New Roman"/>
          <w:sz w:val="28"/>
          <w:szCs w:val="28"/>
        </w:rPr>
        <w:t>в</w:t>
      </w:r>
      <w:r w:rsidRPr="00291E7D">
        <w:rPr>
          <w:rFonts w:ascii="Times New Roman" w:hAnsi="Times New Roman" w:cs="Times New Roman"/>
          <w:sz w:val="28"/>
          <w:szCs w:val="28"/>
        </w:rPr>
        <w:t xml:space="preserve"> гена</w:t>
      </w:r>
      <w:r>
        <w:rPr>
          <w:rFonts w:ascii="Times New Roman" w:hAnsi="Times New Roman" w:cs="Times New Roman"/>
          <w:sz w:val="28"/>
          <w:szCs w:val="28"/>
        </w:rPr>
        <w:t>х</w:t>
      </w:r>
      <w:r w:rsidRPr="005E1F2C">
        <w:rPr>
          <w:rFonts w:ascii="Times New Roman" w:hAnsi="Times New Roman" w:cs="Times New Roman"/>
          <w:i/>
          <w:iCs/>
          <w:sz w:val="28"/>
          <w:szCs w:val="28"/>
        </w:rPr>
        <w:t xml:space="preserve"> </w:t>
      </w:r>
      <w:r w:rsidRPr="00291E7D">
        <w:rPr>
          <w:rFonts w:ascii="Times New Roman" w:hAnsi="Times New Roman" w:cs="Times New Roman"/>
          <w:i/>
          <w:iCs/>
          <w:sz w:val="28"/>
          <w:szCs w:val="28"/>
        </w:rPr>
        <w:t xml:space="preserve">APC </w:t>
      </w:r>
      <w:r w:rsidRPr="00291E7D">
        <w:rPr>
          <w:rFonts w:ascii="Times New Roman" w:hAnsi="Times New Roman" w:cs="Times New Roman"/>
          <w:sz w:val="28"/>
          <w:szCs w:val="28"/>
        </w:rPr>
        <w:t xml:space="preserve">и </w:t>
      </w:r>
      <w:r w:rsidRPr="00291E7D">
        <w:rPr>
          <w:rFonts w:ascii="Times New Roman" w:hAnsi="Times New Roman" w:cs="Times New Roman"/>
          <w:i/>
          <w:iCs/>
          <w:sz w:val="28"/>
          <w:szCs w:val="28"/>
        </w:rPr>
        <w:t>MUTYH</w:t>
      </w:r>
      <w:r>
        <w:rPr>
          <w:rFonts w:ascii="Times New Roman" w:hAnsi="Times New Roman" w:cs="Times New Roman"/>
          <w:sz w:val="28"/>
          <w:szCs w:val="28"/>
        </w:rPr>
        <w:t>, обнаруженны</w:t>
      </w:r>
      <w:r w:rsidRPr="00291E7D">
        <w:rPr>
          <w:rFonts w:ascii="Times New Roman" w:hAnsi="Times New Roman" w:cs="Times New Roman"/>
          <w:sz w:val="28"/>
          <w:szCs w:val="28"/>
        </w:rPr>
        <w:t xml:space="preserve">х в исследуемой </w:t>
      </w:r>
      <w:r>
        <w:rPr>
          <w:rFonts w:ascii="Times New Roman" w:hAnsi="Times New Roman" w:cs="Times New Roman"/>
          <w:sz w:val="28"/>
          <w:szCs w:val="28"/>
        </w:rPr>
        <w:t>группе пациентов</w:t>
      </w:r>
    </w:p>
    <w:p w14:paraId="2CD7068E" w14:textId="77777777" w:rsidR="005D25E1" w:rsidRPr="00A54DF1" w:rsidRDefault="005D25E1" w:rsidP="005D25E1">
      <w:pPr>
        <w:spacing w:after="0" w:line="240" w:lineRule="auto"/>
        <w:jc w:val="both"/>
        <w:rPr>
          <w:rFonts w:ascii="Times New Roman" w:hAnsi="Times New Roman" w:cs="Times New Roman"/>
          <w:sz w:val="24"/>
          <w:szCs w:val="24"/>
        </w:rPr>
      </w:pPr>
      <w:r w:rsidRPr="00291E7D">
        <w:rPr>
          <w:rFonts w:ascii="Times New Roman" w:hAnsi="Times New Roman" w:cs="Times New Roman"/>
          <w:sz w:val="24"/>
          <w:szCs w:val="24"/>
        </w:rPr>
        <w:t xml:space="preserve">Примечание: </w:t>
      </w:r>
      <w:r w:rsidRPr="00A54DF1">
        <w:rPr>
          <w:rFonts w:ascii="Times New Roman" w:hAnsi="Times New Roman" w:cs="Times New Roman"/>
          <w:sz w:val="24"/>
          <w:szCs w:val="24"/>
        </w:rPr>
        <w:t>Цветные полосы представляют функциональные домены белка, указан</w:t>
      </w:r>
      <w:r>
        <w:rPr>
          <w:rFonts w:ascii="Times New Roman" w:hAnsi="Times New Roman" w:cs="Times New Roman"/>
          <w:sz w:val="24"/>
          <w:szCs w:val="24"/>
        </w:rPr>
        <w:t>ные</w:t>
      </w:r>
      <w:r w:rsidRPr="00A54DF1">
        <w:rPr>
          <w:rFonts w:ascii="Times New Roman" w:hAnsi="Times New Roman" w:cs="Times New Roman"/>
          <w:sz w:val="24"/>
          <w:szCs w:val="24"/>
        </w:rPr>
        <w:t xml:space="preserve"> в легенд</w:t>
      </w:r>
      <w:r>
        <w:rPr>
          <w:rFonts w:ascii="Times New Roman" w:hAnsi="Times New Roman" w:cs="Times New Roman"/>
          <w:sz w:val="24"/>
          <w:szCs w:val="24"/>
        </w:rPr>
        <w:t>е рисунка</w:t>
      </w:r>
      <w:r w:rsidRPr="00A54DF1">
        <w:rPr>
          <w:rFonts w:ascii="Times New Roman" w:hAnsi="Times New Roman" w:cs="Times New Roman"/>
          <w:sz w:val="24"/>
          <w:szCs w:val="24"/>
        </w:rPr>
        <w:t>. Типы мутаций обозначены цветом: сдвиг рамки считывания (фиолетовый), миссенс</w:t>
      </w:r>
      <w:r>
        <w:rPr>
          <w:rFonts w:ascii="Times New Roman" w:hAnsi="Times New Roman" w:cs="Times New Roman"/>
          <w:sz w:val="24"/>
          <w:szCs w:val="24"/>
        </w:rPr>
        <w:t xml:space="preserve"> </w:t>
      </w:r>
      <w:r w:rsidRPr="00A54DF1">
        <w:rPr>
          <w:rFonts w:ascii="Times New Roman" w:hAnsi="Times New Roman" w:cs="Times New Roman"/>
          <w:sz w:val="24"/>
          <w:szCs w:val="24"/>
        </w:rPr>
        <w:t>(зеленый), нонсенс</w:t>
      </w:r>
      <w:r>
        <w:rPr>
          <w:rFonts w:ascii="Times New Roman" w:hAnsi="Times New Roman" w:cs="Times New Roman"/>
          <w:sz w:val="24"/>
          <w:szCs w:val="24"/>
        </w:rPr>
        <w:t xml:space="preserve"> </w:t>
      </w:r>
      <w:r w:rsidRPr="00A54DF1">
        <w:rPr>
          <w:rFonts w:ascii="Times New Roman" w:hAnsi="Times New Roman" w:cs="Times New Roman"/>
          <w:sz w:val="24"/>
          <w:szCs w:val="24"/>
        </w:rPr>
        <w:t xml:space="preserve">(синий), </w:t>
      </w:r>
      <w:r>
        <w:rPr>
          <w:rFonts w:ascii="Times New Roman" w:hAnsi="Times New Roman" w:cs="Times New Roman"/>
          <w:sz w:val="24"/>
          <w:szCs w:val="24"/>
        </w:rPr>
        <w:t xml:space="preserve">варианты в </w:t>
      </w:r>
      <w:r w:rsidRPr="00A54DF1">
        <w:rPr>
          <w:rFonts w:ascii="Times New Roman" w:hAnsi="Times New Roman" w:cs="Times New Roman"/>
          <w:sz w:val="24"/>
          <w:szCs w:val="24"/>
        </w:rPr>
        <w:t>акцептор</w:t>
      </w:r>
      <w:r>
        <w:rPr>
          <w:rFonts w:ascii="Times New Roman" w:hAnsi="Times New Roman" w:cs="Times New Roman"/>
          <w:sz w:val="24"/>
          <w:szCs w:val="24"/>
        </w:rPr>
        <w:t>ном сайте</w:t>
      </w:r>
      <w:r w:rsidRPr="00A54DF1">
        <w:rPr>
          <w:rFonts w:ascii="Times New Roman" w:hAnsi="Times New Roman" w:cs="Times New Roman"/>
          <w:sz w:val="24"/>
          <w:szCs w:val="24"/>
        </w:rPr>
        <w:t xml:space="preserve"> сплайсинга (желтый)</w:t>
      </w:r>
      <w:r>
        <w:rPr>
          <w:rFonts w:ascii="Times New Roman" w:hAnsi="Times New Roman" w:cs="Times New Roman"/>
          <w:sz w:val="24"/>
          <w:szCs w:val="24"/>
        </w:rPr>
        <w:t xml:space="preserve">, варианты в </w:t>
      </w:r>
      <w:r w:rsidRPr="00A54DF1">
        <w:rPr>
          <w:rFonts w:ascii="Times New Roman" w:hAnsi="Times New Roman" w:cs="Times New Roman"/>
          <w:sz w:val="24"/>
          <w:szCs w:val="24"/>
        </w:rPr>
        <w:t>донор</w:t>
      </w:r>
      <w:r>
        <w:rPr>
          <w:rFonts w:ascii="Times New Roman" w:hAnsi="Times New Roman" w:cs="Times New Roman"/>
          <w:sz w:val="24"/>
          <w:szCs w:val="24"/>
        </w:rPr>
        <w:t>ном сайте</w:t>
      </w:r>
      <w:r w:rsidRPr="00A54DF1">
        <w:rPr>
          <w:rFonts w:ascii="Times New Roman" w:hAnsi="Times New Roman" w:cs="Times New Roman"/>
          <w:sz w:val="24"/>
          <w:szCs w:val="24"/>
        </w:rPr>
        <w:t xml:space="preserve"> сплайсинга (красный). Варианты аннотированы с использованием номенклатуры HGVS, </w:t>
      </w:r>
      <w:r>
        <w:rPr>
          <w:rFonts w:ascii="Times New Roman" w:hAnsi="Times New Roman" w:cs="Times New Roman"/>
          <w:sz w:val="24"/>
          <w:szCs w:val="24"/>
        </w:rPr>
        <w:t>и</w:t>
      </w:r>
      <w:r w:rsidRPr="00A54DF1">
        <w:rPr>
          <w:rFonts w:ascii="Times New Roman" w:hAnsi="Times New Roman" w:cs="Times New Roman"/>
          <w:sz w:val="24"/>
          <w:szCs w:val="24"/>
        </w:rPr>
        <w:t xml:space="preserve">зменения </w:t>
      </w:r>
      <w:r>
        <w:rPr>
          <w:rFonts w:ascii="Times New Roman" w:hAnsi="Times New Roman" w:cs="Times New Roman"/>
          <w:sz w:val="24"/>
          <w:szCs w:val="24"/>
        </w:rPr>
        <w:t xml:space="preserve">представлены </w:t>
      </w:r>
      <w:r w:rsidRPr="00A54DF1">
        <w:rPr>
          <w:rFonts w:ascii="Times New Roman" w:hAnsi="Times New Roman" w:cs="Times New Roman"/>
          <w:sz w:val="24"/>
          <w:szCs w:val="24"/>
        </w:rPr>
        <w:t xml:space="preserve">на нуклеотидном и на белковом уровне. </w:t>
      </w:r>
      <w:r>
        <w:rPr>
          <w:rFonts w:ascii="Times New Roman" w:hAnsi="Times New Roman" w:cs="Times New Roman"/>
          <w:sz w:val="24"/>
          <w:szCs w:val="24"/>
        </w:rPr>
        <w:t>На о</w:t>
      </w:r>
      <w:r w:rsidRPr="00A54DF1">
        <w:rPr>
          <w:rFonts w:ascii="Times New Roman" w:hAnsi="Times New Roman" w:cs="Times New Roman"/>
          <w:sz w:val="24"/>
          <w:szCs w:val="24"/>
        </w:rPr>
        <w:t>с</w:t>
      </w:r>
      <w:r>
        <w:rPr>
          <w:rFonts w:ascii="Times New Roman" w:hAnsi="Times New Roman" w:cs="Times New Roman"/>
          <w:sz w:val="24"/>
          <w:szCs w:val="24"/>
        </w:rPr>
        <w:t>и</w:t>
      </w:r>
      <w:r w:rsidRPr="00A54DF1">
        <w:rPr>
          <w:rFonts w:ascii="Times New Roman" w:hAnsi="Times New Roman" w:cs="Times New Roman"/>
          <w:sz w:val="24"/>
          <w:szCs w:val="24"/>
        </w:rPr>
        <w:t xml:space="preserve"> </w:t>
      </w:r>
      <w:r>
        <w:rPr>
          <w:rFonts w:ascii="Times New Roman" w:hAnsi="Times New Roman" w:cs="Times New Roman"/>
          <w:sz w:val="24"/>
          <w:szCs w:val="24"/>
        </w:rPr>
        <w:t>Х</w:t>
      </w:r>
      <w:r w:rsidRPr="00A54DF1">
        <w:rPr>
          <w:rFonts w:ascii="Times New Roman" w:hAnsi="Times New Roman" w:cs="Times New Roman"/>
          <w:sz w:val="24"/>
          <w:szCs w:val="24"/>
        </w:rPr>
        <w:t xml:space="preserve"> </w:t>
      </w:r>
      <w:r>
        <w:rPr>
          <w:rFonts w:ascii="Times New Roman" w:hAnsi="Times New Roman" w:cs="Times New Roman"/>
          <w:sz w:val="24"/>
          <w:szCs w:val="24"/>
        </w:rPr>
        <w:t xml:space="preserve">указано </w:t>
      </w:r>
      <w:r w:rsidRPr="00A54DF1">
        <w:rPr>
          <w:rFonts w:ascii="Times New Roman" w:hAnsi="Times New Roman" w:cs="Times New Roman"/>
          <w:sz w:val="24"/>
          <w:szCs w:val="24"/>
        </w:rPr>
        <w:t>положение аминокислоты в</w:t>
      </w:r>
      <w:r>
        <w:rPr>
          <w:rFonts w:ascii="Times New Roman" w:hAnsi="Times New Roman" w:cs="Times New Roman"/>
          <w:sz w:val="24"/>
          <w:szCs w:val="24"/>
        </w:rPr>
        <w:t xml:space="preserve"> последовательности соответствующего </w:t>
      </w:r>
      <w:r w:rsidRPr="00A54DF1">
        <w:rPr>
          <w:rFonts w:ascii="Times New Roman" w:hAnsi="Times New Roman" w:cs="Times New Roman"/>
          <w:sz w:val="24"/>
          <w:szCs w:val="24"/>
        </w:rPr>
        <w:t>белка.</w:t>
      </w:r>
    </w:p>
    <w:p w14:paraId="502335E0" w14:textId="77777777" w:rsidR="005D25E1" w:rsidRDefault="005D25E1" w:rsidP="005D25E1">
      <w:pPr>
        <w:spacing w:after="0" w:line="240" w:lineRule="auto"/>
        <w:ind w:firstLine="709"/>
        <w:jc w:val="both"/>
        <w:rPr>
          <w:rFonts w:ascii="Times New Roman" w:hAnsi="Times New Roman" w:cs="Times New Roman"/>
          <w:sz w:val="28"/>
          <w:szCs w:val="28"/>
        </w:rPr>
      </w:pPr>
    </w:p>
    <w:p w14:paraId="71D6A65E" w14:textId="77777777" w:rsidR="005D25E1" w:rsidRDefault="005D25E1" w:rsidP="005D25E1">
      <w:pPr>
        <w:spacing w:after="0" w:line="240" w:lineRule="auto"/>
        <w:ind w:firstLine="709"/>
        <w:jc w:val="both"/>
        <w:rPr>
          <w:rFonts w:ascii="Times New Roman" w:hAnsi="Times New Roman" w:cs="Times New Roman"/>
          <w:sz w:val="28"/>
          <w:szCs w:val="28"/>
        </w:rPr>
      </w:pPr>
      <w:r w:rsidRPr="001475FD">
        <w:rPr>
          <w:rFonts w:ascii="Times New Roman" w:hAnsi="Times New Roman" w:cs="Times New Roman"/>
          <w:sz w:val="28"/>
          <w:szCs w:val="28"/>
        </w:rPr>
        <w:t xml:space="preserve">Патогенные </w:t>
      </w:r>
      <w:r>
        <w:rPr>
          <w:rFonts w:ascii="Times New Roman" w:hAnsi="Times New Roman" w:cs="Times New Roman"/>
          <w:sz w:val="28"/>
          <w:szCs w:val="28"/>
        </w:rPr>
        <w:t xml:space="preserve">мутации в генах, ассоциированных с синдромом Линча – </w:t>
      </w:r>
      <w:r w:rsidRPr="009624A7">
        <w:rPr>
          <w:rFonts w:ascii="Times New Roman" w:hAnsi="Times New Roman" w:cs="Times New Roman"/>
          <w:i/>
          <w:iCs/>
          <w:sz w:val="28"/>
          <w:szCs w:val="28"/>
        </w:rPr>
        <w:t>MLH1</w:t>
      </w:r>
      <w:r w:rsidRPr="00CC52D8">
        <w:rPr>
          <w:rFonts w:ascii="Times New Roman" w:hAnsi="Times New Roman" w:cs="Times New Roman"/>
          <w:sz w:val="28"/>
          <w:szCs w:val="28"/>
        </w:rPr>
        <w:t xml:space="preserve">, </w:t>
      </w:r>
      <w:r w:rsidRPr="009624A7">
        <w:rPr>
          <w:rFonts w:ascii="Times New Roman" w:hAnsi="Times New Roman" w:cs="Times New Roman"/>
          <w:i/>
          <w:iCs/>
          <w:sz w:val="28"/>
          <w:szCs w:val="28"/>
        </w:rPr>
        <w:t>MSH2</w:t>
      </w:r>
      <w:r w:rsidRPr="00CC52D8">
        <w:rPr>
          <w:rFonts w:ascii="Times New Roman" w:hAnsi="Times New Roman" w:cs="Times New Roman"/>
          <w:sz w:val="28"/>
          <w:szCs w:val="28"/>
        </w:rPr>
        <w:t xml:space="preserve">, </w:t>
      </w:r>
      <w:r w:rsidRPr="009624A7">
        <w:rPr>
          <w:rFonts w:ascii="Times New Roman" w:hAnsi="Times New Roman" w:cs="Times New Roman"/>
          <w:i/>
          <w:iCs/>
          <w:sz w:val="28"/>
          <w:szCs w:val="28"/>
        </w:rPr>
        <w:t>MSH6</w:t>
      </w:r>
      <w:r>
        <w:rPr>
          <w:rFonts w:ascii="Times New Roman" w:hAnsi="Times New Roman" w:cs="Times New Roman"/>
          <w:sz w:val="28"/>
          <w:szCs w:val="28"/>
        </w:rPr>
        <w:t xml:space="preserve"> обнаружены в доменах, связанных с различными звеньями системы репарации ДНК. </w:t>
      </w:r>
    </w:p>
    <w:p w14:paraId="52B955BD" w14:textId="77777777" w:rsidR="005D25E1"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гене </w:t>
      </w:r>
      <w:r w:rsidRPr="009624A7">
        <w:rPr>
          <w:rFonts w:ascii="Times New Roman" w:hAnsi="Times New Roman" w:cs="Times New Roman"/>
          <w:i/>
          <w:iCs/>
          <w:sz w:val="28"/>
          <w:szCs w:val="28"/>
        </w:rPr>
        <w:t>MLH1</w:t>
      </w:r>
      <w:r>
        <w:rPr>
          <w:rFonts w:ascii="Times New Roman" w:hAnsi="Times New Roman" w:cs="Times New Roman"/>
          <w:i/>
          <w:iCs/>
          <w:sz w:val="28"/>
          <w:szCs w:val="28"/>
        </w:rPr>
        <w:t xml:space="preserve"> </w:t>
      </w:r>
      <w:r>
        <w:rPr>
          <w:rFonts w:ascii="Times New Roman" w:hAnsi="Times New Roman" w:cs="Times New Roman"/>
          <w:sz w:val="28"/>
          <w:szCs w:val="28"/>
        </w:rPr>
        <w:t xml:space="preserve">ПВ обнаружены: в </w:t>
      </w:r>
      <w:r w:rsidRPr="00B24F0F">
        <w:rPr>
          <w:rFonts w:ascii="Times New Roman" w:hAnsi="Times New Roman" w:cs="Times New Roman"/>
          <w:sz w:val="28"/>
          <w:szCs w:val="28"/>
        </w:rPr>
        <w:t>консервативн</w:t>
      </w:r>
      <w:r>
        <w:rPr>
          <w:rFonts w:ascii="Times New Roman" w:hAnsi="Times New Roman" w:cs="Times New Roman"/>
          <w:sz w:val="28"/>
          <w:szCs w:val="28"/>
        </w:rPr>
        <w:t>ом</w:t>
      </w:r>
      <w:r w:rsidRPr="00B24F0F">
        <w:rPr>
          <w:rFonts w:ascii="Times New Roman" w:hAnsi="Times New Roman" w:cs="Times New Roman"/>
          <w:sz w:val="28"/>
          <w:szCs w:val="28"/>
        </w:rPr>
        <w:t xml:space="preserve"> белков</w:t>
      </w:r>
      <w:r>
        <w:rPr>
          <w:rFonts w:ascii="Times New Roman" w:hAnsi="Times New Roman" w:cs="Times New Roman"/>
          <w:sz w:val="28"/>
          <w:szCs w:val="28"/>
        </w:rPr>
        <w:t>ом</w:t>
      </w:r>
      <w:r w:rsidRPr="00B24F0F">
        <w:rPr>
          <w:rFonts w:ascii="Times New Roman" w:hAnsi="Times New Roman" w:cs="Times New Roman"/>
          <w:sz w:val="28"/>
          <w:szCs w:val="28"/>
        </w:rPr>
        <w:t xml:space="preserve"> домен</w:t>
      </w:r>
      <w:r>
        <w:rPr>
          <w:rFonts w:ascii="Times New Roman" w:hAnsi="Times New Roman" w:cs="Times New Roman"/>
          <w:sz w:val="28"/>
          <w:szCs w:val="28"/>
        </w:rPr>
        <w:t>е</w:t>
      </w:r>
      <w:r w:rsidRPr="00FB5874">
        <w:rPr>
          <w:rFonts w:ascii="Times New Roman" w:hAnsi="Times New Roman" w:cs="Times New Roman"/>
          <w:sz w:val="28"/>
          <w:szCs w:val="28"/>
        </w:rPr>
        <w:t xml:space="preserve"> </w:t>
      </w:r>
      <w:r w:rsidRPr="00B24F0F">
        <w:rPr>
          <w:rFonts w:ascii="Times New Roman" w:hAnsi="Times New Roman" w:cs="Times New Roman"/>
          <w:sz w:val="28"/>
          <w:szCs w:val="28"/>
          <w:lang w:val="en-GB"/>
        </w:rPr>
        <w:t>GHKL</w:t>
      </w:r>
      <w:r w:rsidRPr="00B24F0F">
        <w:rPr>
          <w:rFonts w:ascii="Times New Roman" w:hAnsi="Times New Roman" w:cs="Times New Roman"/>
          <w:sz w:val="28"/>
          <w:szCs w:val="28"/>
        </w:rPr>
        <w:t xml:space="preserve">, </w:t>
      </w:r>
      <w:r>
        <w:rPr>
          <w:rFonts w:ascii="Times New Roman" w:hAnsi="Times New Roman" w:cs="Times New Roman"/>
          <w:sz w:val="28"/>
          <w:szCs w:val="28"/>
        </w:rPr>
        <w:t xml:space="preserve">в котором происходит связывание и гидролиз </w:t>
      </w:r>
      <w:r w:rsidRPr="00B24F0F">
        <w:rPr>
          <w:rFonts w:ascii="Times New Roman" w:hAnsi="Times New Roman" w:cs="Times New Roman"/>
          <w:sz w:val="28"/>
          <w:szCs w:val="28"/>
        </w:rPr>
        <w:t>АТФ</w:t>
      </w:r>
      <w:r>
        <w:rPr>
          <w:rFonts w:ascii="Times New Roman" w:hAnsi="Times New Roman" w:cs="Times New Roman"/>
          <w:sz w:val="28"/>
          <w:szCs w:val="28"/>
        </w:rPr>
        <w:t xml:space="preserve">, и </w:t>
      </w:r>
      <w:r w:rsidRPr="002649D5">
        <w:rPr>
          <w:rFonts w:ascii="Times New Roman" w:hAnsi="Times New Roman" w:cs="Times New Roman"/>
          <w:sz w:val="28"/>
          <w:szCs w:val="28"/>
        </w:rPr>
        <w:t>C-концево</w:t>
      </w:r>
      <w:r>
        <w:rPr>
          <w:rFonts w:ascii="Times New Roman" w:hAnsi="Times New Roman" w:cs="Times New Roman"/>
          <w:sz w:val="28"/>
          <w:szCs w:val="28"/>
        </w:rPr>
        <w:t>м</w:t>
      </w:r>
      <w:r w:rsidRPr="002649D5">
        <w:rPr>
          <w:rFonts w:ascii="Times New Roman" w:hAnsi="Times New Roman" w:cs="Times New Roman"/>
          <w:sz w:val="28"/>
          <w:szCs w:val="28"/>
        </w:rPr>
        <w:t xml:space="preserve"> домен</w:t>
      </w:r>
      <w:r>
        <w:rPr>
          <w:rFonts w:ascii="Times New Roman" w:hAnsi="Times New Roman" w:cs="Times New Roman"/>
          <w:sz w:val="28"/>
          <w:szCs w:val="28"/>
        </w:rPr>
        <w:t>е</w:t>
      </w:r>
      <w:r w:rsidRPr="002649D5">
        <w:rPr>
          <w:rFonts w:ascii="Times New Roman" w:hAnsi="Times New Roman" w:cs="Times New Roman"/>
          <w:sz w:val="28"/>
          <w:szCs w:val="28"/>
        </w:rPr>
        <w:t xml:space="preserve"> белка M</w:t>
      </w:r>
      <w:r>
        <w:rPr>
          <w:rFonts w:ascii="Times New Roman" w:hAnsi="Times New Roman" w:cs="Times New Roman"/>
          <w:sz w:val="28"/>
          <w:szCs w:val="28"/>
          <w:lang w:val="en-US"/>
        </w:rPr>
        <w:t>LH</w:t>
      </w:r>
      <w:r w:rsidRPr="002649D5">
        <w:rPr>
          <w:rFonts w:ascii="Times New Roman" w:hAnsi="Times New Roman" w:cs="Times New Roman"/>
          <w:sz w:val="28"/>
          <w:szCs w:val="28"/>
        </w:rPr>
        <w:t>1</w:t>
      </w:r>
      <w:r>
        <w:rPr>
          <w:rFonts w:ascii="Times New Roman" w:hAnsi="Times New Roman" w:cs="Times New Roman"/>
          <w:sz w:val="28"/>
          <w:szCs w:val="28"/>
        </w:rPr>
        <w:t xml:space="preserve">, который </w:t>
      </w:r>
      <w:r w:rsidRPr="002649D5">
        <w:rPr>
          <w:rFonts w:ascii="Times New Roman" w:hAnsi="Times New Roman" w:cs="Times New Roman"/>
          <w:sz w:val="28"/>
          <w:szCs w:val="28"/>
        </w:rPr>
        <w:t xml:space="preserve">является важным </w:t>
      </w:r>
      <w:r>
        <w:rPr>
          <w:rFonts w:ascii="Times New Roman" w:hAnsi="Times New Roman" w:cs="Times New Roman"/>
          <w:sz w:val="28"/>
          <w:szCs w:val="28"/>
        </w:rPr>
        <w:t>фактором</w:t>
      </w:r>
      <w:r w:rsidRPr="002649D5">
        <w:rPr>
          <w:rFonts w:ascii="Times New Roman" w:hAnsi="Times New Roman" w:cs="Times New Roman"/>
          <w:sz w:val="28"/>
          <w:szCs w:val="28"/>
        </w:rPr>
        <w:t>, необходим</w:t>
      </w:r>
      <w:r>
        <w:rPr>
          <w:rFonts w:ascii="Times New Roman" w:hAnsi="Times New Roman" w:cs="Times New Roman"/>
          <w:sz w:val="28"/>
          <w:szCs w:val="28"/>
        </w:rPr>
        <w:t>ым</w:t>
      </w:r>
      <w:r w:rsidRPr="002649D5">
        <w:rPr>
          <w:rFonts w:ascii="Times New Roman" w:hAnsi="Times New Roman" w:cs="Times New Roman"/>
          <w:sz w:val="28"/>
          <w:szCs w:val="28"/>
        </w:rPr>
        <w:t xml:space="preserve"> для взаимодействия с другими белками репарации (MSH2, MSH3, MSH6) и поддержания стабильности генома. </w:t>
      </w:r>
    </w:p>
    <w:p w14:paraId="2B1B1B96" w14:textId="2B635A81" w:rsidR="005D25E1"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Патогенные варианты в генах </w:t>
      </w:r>
      <w:r w:rsidRPr="009624A7">
        <w:rPr>
          <w:rFonts w:ascii="Times New Roman" w:hAnsi="Times New Roman" w:cs="Times New Roman"/>
          <w:i/>
          <w:iCs/>
          <w:sz w:val="28"/>
          <w:szCs w:val="28"/>
        </w:rPr>
        <w:t>MSH2</w:t>
      </w:r>
      <w:r w:rsidRPr="00CC52D8">
        <w:rPr>
          <w:rFonts w:ascii="Times New Roman" w:hAnsi="Times New Roman" w:cs="Times New Roman"/>
          <w:sz w:val="28"/>
          <w:szCs w:val="28"/>
        </w:rPr>
        <w:t xml:space="preserve">, </w:t>
      </w:r>
      <w:r w:rsidRPr="009624A7">
        <w:rPr>
          <w:rFonts w:ascii="Times New Roman" w:hAnsi="Times New Roman" w:cs="Times New Roman"/>
          <w:i/>
          <w:iCs/>
          <w:sz w:val="28"/>
          <w:szCs w:val="28"/>
        </w:rPr>
        <w:t>MSH6</w:t>
      </w:r>
      <w:r>
        <w:rPr>
          <w:rFonts w:ascii="Times New Roman" w:hAnsi="Times New Roman" w:cs="Times New Roman"/>
          <w:i/>
          <w:iCs/>
          <w:sz w:val="28"/>
          <w:szCs w:val="28"/>
        </w:rPr>
        <w:t xml:space="preserve"> </w:t>
      </w:r>
      <w:r>
        <w:rPr>
          <w:rFonts w:ascii="Times New Roman" w:hAnsi="Times New Roman" w:cs="Times New Roman"/>
          <w:sz w:val="28"/>
          <w:szCs w:val="28"/>
        </w:rPr>
        <w:t xml:space="preserve">обнаружены в доменах </w:t>
      </w:r>
      <w:proofErr w:type="spellStart"/>
      <w:r>
        <w:rPr>
          <w:rFonts w:ascii="Times New Roman" w:hAnsi="Times New Roman" w:cs="Times New Roman"/>
          <w:sz w:val="28"/>
          <w:szCs w:val="28"/>
        </w:rPr>
        <w:t>суперсемейства</w:t>
      </w:r>
      <w:proofErr w:type="spellEnd"/>
      <w:r>
        <w:rPr>
          <w:rFonts w:ascii="Times New Roman" w:hAnsi="Times New Roman" w:cs="Times New Roman"/>
          <w:sz w:val="28"/>
          <w:szCs w:val="28"/>
        </w:rPr>
        <w:t xml:space="preserve"> </w:t>
      </w:r>
      <w:proofErr w:type="spellStart"/>
      <w:r w:rsidRPr="00245E8C">
        <w:rPr>
          <w:rFonts w:ascii="Times New Roman" w:hAnsi="Times New Roman" w:cs="Times New Roman"/>
          <w:sz w:val="28"/>
          <w:szCs w:val="28"/>
          <w:lang w:val="en-GB"/>
        </w:rPr>
        <w:t>MutS</w:t>
      </w:r>
      <w:proofErr w:type="spellEnd"/>
      <w:r>
        <w:rPr>
          <w:rFonts w:ascii="Times New Roman" w:hAnsi="Times New Roman" w:cs="Times New Roman"/>
          <w:sz w:val="28"/>
          <w:szCs w:val="28"/>
        </w:rPr>
        <w:t xml:space="preserve"> (</w:t>
      </w:r>
      <w:r>
        <w:rPr>
          <w:rFonts w:ascii="Times New Roman" w:hAnsi="Times New Roman" w:cs="Times New Roman"/>
          <w:sz w:val="28"/>
          <w:szCs w:val="28"/>
          <w:lang w:val="en-US"/>
        </w:rPr>
        <w:t>I</w:t>
      </w:r>
      <w:r>
        <w:rPr>
          <w:rFonts w:ascii="Times New Roman" w:hAnsi="Times New Roman" w:cs="Times New Roman"/>
          <w:sz w:val="28"/>
          <w:szCs w:val="28"/>
        </w:rPr>
        <w:t xml:space="preserve">, </w:t>
      </w:r>
      <w:r>
        <w:rPr>
          <w:rFonts w:ascii="Times New Roman" w:hAnsi="Times New Roman" w:cs="Times New Roman"/>
          <w:sz w:val="28"/>
          <w:szCs w:val="28"/>
          <w:lang w:val="en-US"/>
        </w:rPr>
        <w:t>II</w:t>
      </w:r>
      <w:r>
        <w:rPr>
          <w:rFonts w:ascii="Times New Roman" w:hAnsi="Times New Roman" w:cs="Times New Roman"/>
          <w:sz w:val="28"/>
          <w:szCs w:val="28"/>
        </w:rPr>
        <w:t xml:space="preserve">, </w:t>
      </w:r>
      <w:r>
        <w:rPr>
          <w:rFonts w:ascii="Times New Roman" w:hAnsi="Times New Roman" w:cs="Times New Roman"/>
          <w:sz w:val="28"/>
          <w:szCs w:val="28"/>
          <w:lang w:val="en-US"/>
        </w:rPr>
        <w:t>III</w:t>
      </w:r>
      <w:r>
        <w:rPr>
          <w:rFonts w:ascii="Times New Roman" w:hAnsi="Times New Roman" w:cs="Times New Roman"/>
          <w:sz w:val="28"/>
          <w:szCs w:val="28"/>
        </w:rPr>
        <w:t xml:space="preserve">, </w:t>
      </w:r>
      <w:r>
        <w:rPr>
          <w:rFonts w:ascii="Times New Roman" w:hAnsi="Times New Roman" w:cs="Times New Roman"/>
          <w:sz w:val="28"/>
          <w:szCs w:val="28"/>
          <w:lang w:val="en-US"/>
        </w:rPr>
        <w:t>IV</w:t>
      </w:r>
      <w:r>
        <w:rPr>
          <w:rFonts w:ascii="Times New Roman" w:hAnsi="Times New Roman" w:cs="Times New Roman"/>
          <w:sz w:val="28"/>
          <w:szCs w:val="28"/>
        </w:rPr>
        <w:t xml:space="preserve">, </w:t>
      </w:r>
      <w:r>
        <w:rPr>
          <w:rFonts w:ascii="Times New Roman" w:hAnsi="Times New Roman" w:cs="Times New Roman"/>
          <w:sz w:val="28"/>
          <w:szCs w:val="28"/>
          <w:lang w:val="en-US"/>
        </w:rPr>
        <w:t>V</w:t>
      </w:r>
      <w:r>
        <w:rPr>
          <w:rFonts w:ascii="Times New Roman" w:hAnsi="Times New Roman" w:cs="Times New Roman"/>
          <w:sz w:val="28"/>
          <w:szCs w:val="28"/>
        </w:rPr>
        <w:t xml:space="preserve">), </w:t>
      </w:r>
      <w:r w:rsidRPr="00647A4B">
        <w:rPr>
          <w:rFonts w:ascii="Times New Roman" w:hAnsi="Times New Roman" w:cs="Times New Roman"/>
          <w:sz w:val="28"/>
          <w:szCs w:val="28"/>
        </w:rPr>
        <w:t>явля</w:t>
      </w:r>
      <w:r>
        <w:rPr>
          <w:rFonts w:ascii="Times New Roman" w:hAnsi="Times New Roman" w:cs="Times New Roman"/>
          <w:sz w:val="28"/>
          <w:szCs w:val="28"/>
        </w:rPr>
        <w:t>ющих</w:t>
      </w:r>
      <w:r w:rsidRPr="00647A4B">
        <w:rPr>
          <w:rFonts w:ascii="Times New Roman" w:hAnsi="Times New Roman" w:cs="Times New Roman"/>
          <w:sz w:val="28"/>
          <w:szCs w:val="28"/>
        </w:rPr>
        <w:t>ся ключевым</w:t>
      </w:r>
      <w:r>
        <w:rPr>
          <w:rFonts w:ascii="Times New Roman" w:hAnsi="Times New Roman" w:cs="Times New Roman"/>
          <w:sz w:val="28"/>
          <w:szCs w:val="28"/>
        </w:rPr>
        <w:t>и</w:t>
      </w:r>
      <w:r w:rsidRPr="00647A4B">
        <w:rPr>
          <w:rFonts w:ascii="Times New Roman" w:hAnsi="Times New Roman" w:cs="Times New Roman"/>
          <w:sz w:val="28"/>
          <w:szCs w:val="28"/>
        </w:rPr>
        <w:t xml:space="preserve"> элемент</w:t>
      </w:r>
      <w:r>
        <w:rPr>
          <w:rFonts w:ascii="Times New Roman" w:hAnsi="Times New Roman" w:cs="Times New Roman"/>
          <w:sz w:val="28"/>
          <w:szCs w:val="28"/>
        </w:rPr>
        <w:t>а</w:t>
      </w:r>
      <w:r w:rsidRPr="00647A4B">
        <w:rPr>
          <w:rFonts w:ascii="Times New Roman" w:hAnsi="Times New Roman" w:cs="Times New Roman"/>
          <w:sz w:val="28"/>
          <w:szCs w:val="28"/>
        </w:rPr>
        <w:t>м</w:t>
      </w:r>
      <w:r>
        <w:rPr>
          <w:rFonts w:ascii="Times New Roman" w:hAnsi="Times New Roman" w:cs="Times New Roman"/>
          <w:sz w:val="28"/>
          <w:szCs w:val="28"/>
        </w:rPr>
        <w:t>и</w:t>
      </w:r>
      <w:r w:rsidRPr="00647A4B">
        <w:rPr>
          <w:rFonts w:ascii="Times New Roman" w:hAnsi="Times New Roman" w:cs="Times New Roman"/>
          <w:sz w:val="28"/>
          <w:szCs w:val="28"/>
        </w:rPr>
        <w:t xml:space="preserve"> системы MMR</w:t>
      </w:r>
      <w:r>
        <w:rPr>
          <w:rFonts w:ascii="Times New Roman" w:hAnsi="Times New Roman" w:cs="Times New Roman"/>
          <w:sz w:val="28"/>
          <w:szCs w:val="28"/>
        </w:rPr>
        <w:t>, а также в</w:t>
      </w:r>
      <w:r w:rsidRPr="00245E8C">
        <w:rPr>
          <w:rFonts w:ascii="Times New Roman" w:hAnsi="Times New Roman" w:cs="Times New Roman"/>
          <w:sz w:val="28"/>
          <w:szCs w:val="28"/>
        </w:rPr>
        <w:t xml:space="preserve"> </w:t>
      </w:r>
      <w:r w:rsidRPr="00647A4B">
        <w:rPr>
          <w:rFonts w:ascii="Times New Roman" w:hAnsi="Times New Roman" w:cs="Times New Roman"/>
          <w:sz w:val="28"/>
          <w:szCs w:val="28"/>
        </w:rPr>
        <w:t>PWWP-домен</w:t>
      </w:r>
      <w:r>
        <w:rPr>
          <w:rFonts w:ascii="Times New Roman" w:hAnsi="Times New Roman" w:cs="Times New Roman"/>
          <w:sz w:val="28"/>
          <w:szCs w:val="28"/>
        </w:rPr>
        <w:t xml:space="preserve">е (в гене </w:t>
      </w:r>
      <w:r w:rsidRPr="009624A7">
        <w:rPr>
          <w:rFonts w:ascii="Times New Roman" w:hAnsi="Times New Roman" w:cs="Times New Roman"/>
          <w:i/>
          <w:iCs/>
          <w:sz w:val="28"/>
          <w:szCs w:val="28"/>
        </w:rPr>
        <w:t>MSH6</w:t>
      </w:r>
      <w:r>
        <w:rPr>
          <w:rFonts w:ascii="Times New Roman" w:hAnsi="Times New Roman" w:cs="Times New Roman"/>
          <w:sz w:val="28"/>
          <w:szCs w:val="28"/>
        </w:rPr>
        <w:t xml:space="preserve">), которые </w:t>
      </w:r>
      <w:r w:rsidRPr="00647A4B">
        <w:rPr>
          <w:rFonts w:ascii="Times New Roman" w:hAnsi="Times New Roman" w:cs="Times New Roman"/>
          <w:sz w:val="28"/>
          <w:szCs w:val="28"/>
        </w:rPr>
        <w:t>распознают специфические эпигенетические метки на хроматине</w:t>
      </w:r>
      <w:r>
        <w:rPr>
          <w:rFonts w:ascii="Times New Roman" w:hAnsi="Times New Roman" w:cs="Times New Roman"/>
          <w:sz w:val="28"/>
          <w:szCs w:val="28"/>
        </w:rPr>
        <w:t xml:space="preserve">, и </w:t>
      </w:r>
      <w:r w:rsidRPr="00647A4B">
        <w:rPr>
          <w:rFonts w:ascii="Times New Roman" w:hAnsi="Times New Roman" w:cs="Times New Roman"/>
          <w:sz w:val="28"/>
          <w:szCs w:val="28"/>
        </w:rPr>
        <w:t>обладают способностью одновременно связываться с ДНК и с </w:t>
      </w:r>
      <w:proofErr w:type="spellStart"/>
      <w:r w:rsidRPr="00647A4B">
        <w:rPr>
          <w:rFonts w:ascii="Times New Roman" w:hAnsi="Times New Roman" w:cs="Times New Roman"/>
          <w:sz w:val="28"/>
          <w:szCs w:val="28"/>
        </w:rPr>
        <w:t>метилированными</w:t>
      </w:r>
      <w:proofErr w:type="spellEnd"/>
      <w:r w:rsidRPr="00647A4B">
        <w:rPr>
          <w:rFonts w:ascii="Times New Roman" w:hAnsi="Times New Roman" w:cs="Times New Roman"/>
          <w:sz w:val="28"/>
          <w:szCs w:val="28"/>
        </w:rPr>
        <w:t xml:space="preserve"> лизинами гистонов</w:t>
      </w:r>
      <w:r>
        <w:rPr>
          <w:rFonts w:ascii="Times New Roman" w:hAnsi="Times New Roman" w:cs="Times New Roman"/>
          <w:sz w:val="28"/>
          <w:szCs w:val="28"/>
        </w:rPr>
        <w:t xml:space="preserve"> (рисунок </w:t>
      </w:r>
      <w:r w:rsidR="0081215C">
        <w:rPr>
          <w:rFonts w:ascii="Times New Roman" w:hAnsi="Times New Roman" w:cs="Times New Roman"/>
          <w:sz w:val="28"/>
          <w:szCs w:val="28"/>
        </w:rPr>
        <w:t>2</w:t>
      </w:r>
      <w:r>
        <w:rPr>
          <w:rFonts w:ascii="Times New Roman" w:hAnsi="Times New Roman" w:cs="Times New Roman"/>
          <w:sz w:val="28"/>
          <w:szCs w:val="28"/>
        </w:rPr>
        <w:t>1).</w:t>
      </w:r>
    </w:p>
    <w:p w14:paraId="49FE20DC" w14:textId="77777777" w:rsidR="005D25E1" w:rsidRPr="00647A4B" w:rsidRDefault="005D25E1" w:rsidP="005D25E1">
      <w:pPr>
        <w:spacing w:after="0" w:line="240" w:lineRule="auto"/>
        <w:ind w:firstLine="709"/>
        <w:jc w:val="both"/>
        <w:rPr>
          <w:sz w:val="28"/>
          <w:szCs w:val="28"/>
        </w:rPr>
      </w:pPr>
    </w:p>
    <w:p w14:paraId="353F69D2" w14:textId="77777777" w:rsidR="005D25E1" w:rsidRDefault="005D25E1" w:rsidP="005D25E1">
      <w:pPr>
        <w:spacing w:after="0" w:line="240" w:lineRule="auto"/>
        <w:rPr>
          <w:rFonts w:ascii="Times New Roman" w:hAnsi="Times New Roman" w:cs="Times New Roman"/>
          <w:sz w:val="24"/>
          <w:szCs w:val="24"/>
        </w:rPr>
      </w:pPr>
      <w:r>
        <w:rPr>
          <w:noProof/>
        </w:rPr>
        <w:lastRenderedPageBreak/>
        <w:drawing>
          <wp:inline distT="0" distB="0" distL="0" distR="0" wp14:anchorId="19F1A0B3" wp14:editId="411B1CB4">
            <wp:extent cx="2772000" cy="2566800"/>
            <wp:effectExtent l="0" t="0" r="9525" b="0"/>
            <wp:docPr id="42708835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1">
                      <a:extLst>
                        <a:ext uri="{28A0092B-C50C-407E-A947-70E740481C1C}">
                          <a14:useLocalDpi xmlns:a14="http://schemas.microsoft.com/office/drawing/2010/main" val="0"/>
                        </a:ext>
                      </a:extLst>
                    </a:blip>
                    <a:srcRect l="50284" r="24467" b="51316"/>
                    <a:stretch>
                      <a:fillRect/>
                    </a:stretch>
                  </pic:blipFill>
                  <pic:spPr bwMode="auto">
                    <a:xfrm>
                      <a:off x="0" y="0"/>
                      <a:ext cx="2772000" cy="25668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7A6BB00" wp14:editId="5272637E">
            <wp:extent cx="2710800" cy="2570400"/>
            <wp:effectExtent l="0" t="0" r="0" b="0"/>
            <wp:docPr id="119430442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31">
                      <a:extLst>
                        <a:ext uri="{28A0092B-C50C-407E-A947-70E740481C1C}">
                          <a14:useLocalDpi xmlns:a14="http://schemas.microsoft.com/office/drawing/2010/main" val="0"/>
                        </a:ext>
                      </a:extLst>
                    </a:blip>
                    <a:srcRect l="75477" b="51597"/>
                    <a:stretch>
                      <a:fillRect/>
                    </a:stretch>
                  </pic:blipFill>
                  <pic:spPr bwMode="auto">
                    <a:xfrm>
                      <a:off x="0" y="0"/>
                      <a:ext cx="2710800" cy="2570400"/>
                    </a:xfrm>
                    <a:prstGeom prst="rect">
                      <a:avLst/>
                    </a:prstGeom>
                    <a:noFill/>
                    <a:ln>
                      <a:noFill/>
                    </a:ln>
                    <a:extLst>
                      <a:ext uri="{53640926-AAD7-44D8-BBD7-CCE9431645EC}">
                        <a14:shadowObscured xmlns:a14="http://schemas.microsoft.com/office/drawing/2010/main"/>
                      </a:ext>
                    </a:extLst>
                  </pic:spPr>
                </pic:pic>
              </a:graphicData>
            </a:graphic>
          </wp:inline>
        </w:drawing>
      </w:r>
    </w:p>
    <w:p w14:paraId="5CCB6538" w14:textId="77777777" w:rsidR="005D25E1" w:rsidRPr="00245E8C" w:rsidRDefault="005D25E1" w:rsidP="005D25E1">
      <w:pPr>
        <w:spacing w:after="0" w:line="240" w:lineRule="auto"/>
        <w:rPr>
          <w:rFonts w:ascii="Times New Roman" w:hAnsi="Times New Roman" w:cs="Times New Roman"/>
          <w:sz w:val="24"/>
          <w:szCs w:val="24"/>
        </w:rPr>
      </w:pPr>
      <w:r>
        <w:rPr>
          <w:noProof/>
        </w:rPr>
        <w:drawing>
          <wp:inline distT="0" distB="0" distL="0" distR="0" wp14:anchorId="68169A0E" wp14:editId="095FA8BA">
            <wp:extent cx="2779200" cy="2577600"/>
            <wp:effectExtent l="0" t="0" r="2540" b="0"/>
            <wp:docPr id="131702453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79200" cy="2577600"/>
                    </a:xfrm>
                    <a:prstGeom prst="rect">
                      <a:avLst/>
                    </a:prstGeom>
                    <a:noFill/>
                  </pic:spPr>
                </pic:pic>
              </a:graphicData>
            </a:graphic>
          </wp:inline>
        </w:drawing>
      </w:r>
    </w:p>
    <w:p w14:paraId="01F6FD93" w14:textId="49041A65" w:rsidR="005D25E1" w:rsidRDefault="005D25E1" w:rsidP="00582BD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81215C">
        <w:rPr>
          <w:rFonts w:ascii="Times New Roman" w:hAnsi="Times New Roman" w:cs="Times New Roman"/>
          <w:sz w:val="28"/>
          <w:szCs w:val="28"/>
        </w:rPr>
        <w:t>2</w:t>
      </w:r>
      <w:r>
        <w:rPr>
          <w:rFonts w:ascii="Times New Roman" w:hAnsi="Times New Roman" w:cs="Times New Roman"/>
          <w:sz w:val="28"/>
          <w:szCs w:val="28"/>
        </w:rPr>
        <w:t xml:space="preserve">1 – Локализация молекулярных изменений, обусловленных </w:t>
      </w:r>
      <w:r w:rsidRPr="00291E7D">
        <w:rPr>
          <w:rFonts w:ascii="Times New Roman" w:hAnsi="Times New Roman" w:cs="Times New Roman"/>
          <w:sz w:val="28"/>
          <w:szCs w:val="28"/>
        </w:rPr>
        <w:t>патогенны</w:t>
      </w:r>
      <w:r>
        <w:rPr>
          <w:rFonts w:ascii="Times New Roman" w:hAnsi="Times New Roman" w:cs="Times New Roman"/>
          <w:sz w:val="28"/>
          <w:szCs w:val="28"/>
        </w:rPr>
        <w:t>ми</w:t>
      </w:r>
      <w:r w:rsidRPr="00291E7D">
        <w:rPr>
          <w:rFonts w:ascii="Times New Roman" w:hAnsi="Times New Roman" w:cs="Times New Roman"/>
          <w:sz w:val="28"/>
          <w:szCs w:val="28"/>
        </w:rPr>
        <w:t xml:space="preserve"> </w:t>
      </w:r>
      <w:proofErr w:type="spellStart"/>
      <w:r>
        <w:rPr>
          <w:rFonts w:ascii="Times New Roman" w:hAnsi="Times New Roman" w:cs="Times New Roman"/>
          <w:sz w:val="28"/>
          <w:szCs w:val="28"/>
        </w:rPr>
        <w:t>герминальными</w:t>
      </w:r>
      <w:proofErr w:type="spellEnd"/>
      <w:r>
        <w:rPr>
          <w:rFonts w:ascii="Times New Roman" w:hAnsi="Times New Roman" w:cs="Times New Roman"/>
          <w:sz w:val="28"/>
          <w:szCs w:val="28"/>
        </w:rPr>
        <w:t xml:space="preserve"> ва</w:t>
      </w:r>
      <w:r w:rsidRPr="00291E7D">
        <w:rPr>
          <w:rFonts w:ascii="Times New Roman" w:hAnsi="Times New Roman" w:cs="Times New Roman"/>
          <w:sz w:val="28"/>
          <w:szCs w:val="28"/>
        </w:rPr>
        <w:t>риант</w:t>
      </w:r>
      <w:r>
        <w:rPr>
          <w:rFonts w:ascii="Times New Roman" w:hAnsi="Times New Roman" w:cs="Times New Roman"/>
          <w:sz w:val="28"/>
          <w:szCs w:val="28"/>
        </w:rPr>
        <w:t>ами</w:t>
      </w:r>
      <w:r w:rsidRPr="00291E7D">
        <w:rPr>
          <w:rFonts w:ascii="Times New Roman" w:hAnsi="Times New Roman" w:cs="Times New Roman"/>
          <w:sz w:val="28"/>
          <w:szCs w:val="28"/>
        </w:rPr>
        <w:t xml:space="preserve"> </w:t>
      </w:r>
      <w:r>
        <w:rPr>
          <w:rFonts w:ascii="Times New Roman" w:hAnsi="Times New Roman" w:cs="Times New Roman"/>
          <w:sz w:val="28"/>
          <w:szCs w:val="28"/>
        </w:rPr>
        <w:t>в</w:t>
      </w:r>
      <w:r w:rsidRPr="00291E7D">
        <w:rPr>
          <w:rFonts w:ascii="Times New Roman" w:hAnsi="Times New Roman" w:cs="Times New Roman"/>
          <w:sz w:val="28"/>
          <w:szCs w:val="28"/>
        </w:rPr>
        <w:t xml:space="preserve"> гена</w:t>
      </w:r>
      <w:r>
        <w:rPr>
          <w:rFonts w:ascii="Times New Roman" w:hAnsi="Times New Roman" w:cs="Times New Roman"/>
          <w:sz w:val="28"/>
          <w:szCs w:val="28"/>
        </w:rPr>
        <w:t>х</w:t>
      </w:r>
      <w:r w:rsidRPr="005E1F2C">
        <w:rPr>
          <w:rFonts w:ascii="Times New Roman" w:hAnsi="Times New Roman" w:cs="Times New Roman"/>
          <w:i/>
          <w:iCs/>
          <w:sz w:val="28"/>
          <w:szCs w:val="28"/>
        </w:rPr>
        <w:t xml:space="preserve"> </w:t>
      </w:r>
      <w:r w:rsidRPr="009624A7">
        <w:rPr>
          <w:rFonts w:ascii="Times New Roman" w:hAnsi="Times New Roman" w:cs="Times New Roman"/>
          <w:i/>
          <w:iCs/>
          <w:sz w:val="28"/>
          <w:szCs w:val="28"/>
        </w:rPr>
        <w:t>MLH1</w:t>
      </w:r>
      <w:r w:rsidRPr="00CC52D8">
        <w:rPr>
          <w:rFonts w:ascii="Times New Roman" w:hAnsi="Times New Roman" w:cs="Times New Roman"/>
          <w:sz w:val="28"/>
          <w:szCs w:val="28"/>
        </w:rPr>
        <w:t xml:space="preserve">, </w:t>
      </w:r>
      <w:r w:rsidRPr="009624A7">
        <w:rPr>
          <w:rFonts w:ascii="Times New Roman" w:hAnsi="Times New Roman" w:cs="Times New Roman"/>
          <w:i/>
          <w:iCs/>
          <w:sz w:val="28"/>
          <w:szCs w:val="28"/>
        </w:rPr>
        <w:t>MSH2</w:t>
      </w:r>
      <w:r w:rsidRPr="00CC52D8">
        <w:rPr>
          <w:rFonts w:ascii="Times New Roman" w:hAnsi="Times New Roman" w:cs="Times New Roman"/>
          <w:sz w:val="28"/>
          <w:szCs w:val="28"/>
        </w:rPr>
        <w:t xml:space="preserve">, </w:t>
      </w:r>
      <w:r w:rsidRPr="009624A7">
        <w:rPr>
          <w:rFonts w:ascii="Times New Roman" w:hAnsi="Times New Roman" w:cs="Times New Roman"/>
          <w:i/>
          <w:iCs/>
          <w:sz w:val="28"/>
          <w:szCs w:val="28"/>
        </w:rPr>
        <w:t>MSH</w:t>
      </w:r>
      <w:proofErr w:type="gramStart"/>
      <w:r w:rsidRPr="009624A7">
        <w:rPr>
          <w:rFonts w:ascii="Times New Roman" w:hAnsi="Times New Roman" w:cs="Times New Roman"/>
          <w:i/>
          <w:iCs/>
          <w:sz w:val="28"/>
          <w:szCs w:val="28"/>
        </w:rPr>
        <w:t>6</w:t>
      </w:r>
      <w:r w:rsidRPr="00291E7D">
        <w:rPr>
          <w:rFonts w:ascii="Times New Roman" w:hAnsi="Times New Roman" w:cs="Times New Roman"/>
          <w:sz w:val="28"/>
          <w:szCs w:val="28"/>
        </w:rPr>
        <w:t>,</w:t>
      </w:r>
      <w:r>
        <w:rPr>
          <w:rFonts w:ascii="Times New Roman" w:hAnsi="Times New Roman" w:cs="Times New Roman"/>
          <w:sz w:val="28"/>
          <w:szCs w:val="28"/>
        </w:rPr>
        <w:t xml:space="preserve">  обнаруженны</w:t>
      </w:r>
      <w:r w:rsidRPr="00291E7D">
        <w:rPr>
          <w:rFonts w:ascii="Times New Roman" w:hAnsi="Times New Roman" w:cs="Times New Roman"/>
          <w:sz w:val="28"/>
          <w:szCs w:val="28"/>
        </w:rPr>
        <w:t>х</w:t>
      </w:r>
      <w:proofErr w:type="gramEnd"/>
      <w:r w:rsidRPr="00291E7D">
        <w:rPr>
          <w:rFonts w:ascii="Times New Roman" w:hAnsi="Times New Roman" w:cs="Times New Roman"/>
          <w:sz w:val="28"/>
          <w:szCs w:val="28"/>
        </w:rPr>
        <w:t xml:space="preserve"> в исследуемой </w:t>
      </w:r>
      <w:r>
        <w:rPr>
          <w:rFonts w:ascii="Times New Roman" w:hAnsi="Times New Roman" w:cs="Times New Roman"/>
          <w:sz w:val="28"/>
          <w:szCs w:val="28"/>
        </w:rPr>
        <w:t>группе пациентов</w:t>
      </w:r>
    </w:p>
    <w:p w14:paraId="7B6A96EA" w14:textId="77777777" w:rsidR="005D25E1" w:rsidRPr="00A54DF1" w:rsidRDefault="005D25E1" w:rsidP="005D25E1">
      <w:pPr>
        <w:spacing w:after="0" w:line="240" w:lineRule="auto"/>
        <w:jc w:val="both"/>
        <w:rPr>
          <w:rFonts w:ascii="Times New Roman" w:hAnsi="Times New Roman" w:cs="Times New Roman"/>
          <w:sz w:val="24"/>
          <w:szCs w:val="24"/>
        </w:rPr>
      </w:pPr>
      <w:r w:rsidRPr="00291E7D">
        <w:rPr>
          <w:rFonts w:ascii="Times New Roman" w:hAnsi="Times New Roman" w:cs="Times New Roman"/>
          <w:sz w:val="24"/>
          <w:szCs w:val="24"/>
        </w:rPr>
        <w:t xml:space="preserve">Примечание: </w:t>
      </w:r>
      <w:r w:rsidRPr="00A54DF1">
        <w:rPr>
          <w:rFonts w:ascii="Times New Roman" w:hAnsi="Times New Roman" w:cs="Times New Roman"/>
          <w:sz w:val="24"/>
          <w:szCs w:val="24"/>
        </w:rPr>
        <w:t>Цветные полосы представляют функциональные домены белка, указан</w:t>
      </w:r>
      <w:r>
        <w:rPr>
          <w:rFonts w:ascii="Times New Roman" w:hAnsi="Times New Roman" w:cs="Times New Roman"/>
          <w:sz w:val="24"/>
          <w:szCs w:val="24"/>
        </w:rPr>
        <w:t>ные</w:t>
      </w:r>
      <w:r w:rsidRPr="00A54DF1">
        <w:rPr>
          <w:rFonts w:ascii="Times New Roman" w:hAnsi="Times New Roman" w:cs="Times New Roman"/>
          <w:sz w:val="24"/>
          <w:szCs w:val="24"/>
        </w:rPr>
        <w:t xml:space="preserve"> в легенд</w:t>
      </w:r>
      <w:r>
        <w:rPr>
          <w:rFonts w:ascii="Times New Roman" w:hAnsi="Times New Roman" w:cs="Times New Roman"/>
          <w:sz w:val="24"/>
          <w:szCs w:val="24"/>
        </w:rPr>
        <w:t>е рисунка</w:t>
      </w:r>
      <w:r w:rsidRPr="00A54DF1">
        <w:rPr>
          <w:rFonts w:ascii="Times New Roman" w:hAnsi="Times New Roman" w:cs="Times New Roman"/>
          <w:sz w:val="24"/>
          <w:szCs w:val="24"/>
        </w:rPr>
        <w:t>. Типы мутаций обозначены цветом: сдвиг рамки считывания (фиолетовый), миссенс</w:t>
      </w:r>
      <w:r>
        <w:rPr>
          <w:rFonts w:ascii="Times New Roman" w:hAnsi="Times New Roman" w:cs="Times New Roman"/>
          <w:sz w:val="24"/>
          <w:szCs w:val="24"/>
        </w:rPr>
        <w:t xml:space="preserve"> </w:t>
      </w:r>
      <w:r w:rsidRPr="00A54DF1">
        <w:rPr>
          <w:rFonts w:ascii="Times New Roman" w:hAnsi="Times New Roman" w:cs="Times New Roman"/>
          <w:sz w:val="24"/>
          <w:szCs w:val="24"/>
        </w:rPr>
        <w:t>(зеленый), нонсенс</w:t>
      </w:r>
      <w:r>
        <w:rPr>
          <w:rFonts w:ascii="Times New Roman" w:hAnsi="Times New Roman" w:cs="Times New Roman"/>
          <w:sz w:val="24"/>
          <w:szCs w:val="24"/>
        </w:rPr>
        <w:t xml:space="preserve"> </w:t>
      </w:r>
      <w:r w:rsidRPr="00A54DF1">
        <w:rPr>
          <w:rFonts w:ascii="Times New Roman" w:hAnsi="Times New Roman" w:cs="Times New Roman"/>
          <w:sz w:val="24"/>
          <w:szCs w:val="24"/>
        </w:rPr>
        <w:t xml:space="preserve">(синий), </w:t>
      </w:r>
      <w:r>
        <w:rPr>
          <w:rFonts w:ascii="Times New Roman" w:hAnsi="Times New Roman" w:cs="Times New Roman"/>
          <w:sz w:val="24"/>
          <w:szCs w:val="24"/>
        </w:rPr>
        <w:t xml:space="preserve">варианты в </w:t>
      </w:r>
      <w:r w:rsidRPr="00A54DF1">
        <w:rPr>
          <w:rFonts w:ascii="Times New Roman" w:hAnsi="Times New Roman" w:cs="Times New Roman"/>
          <w:sz w:val="24"/>
          <w:szCs w:val="24"/>
        </w:rPr>
        <w:t>акцептор</w:t>
      </w:r>
      <w:r>
        <w:rPr>
          <w:rFonts w:ascii="Times New Roman" w:hAnsi="Times New Roman" w:cs="Times New Roman"/>
          <w:sz w:val="24"/>
          <w:szCs w:val="24"/>
        </w:rPr>
        <w:t>ном сайте</w:t>
      </w:r>
      <w:r w:rsidRPr="00A54DF1">
        <w:rPr>
          <w:rFonts w:ascii="Times New Roman" w:hAnsi="Times New Roman" w:cs="Times New Roman"/>
          <w:sz w:val="24"/>
          <w:szCs w:val="24"/>
        </w:rPr>
        <w:t xml:space="preserve"> сплайсинга (желтый)</w:t>
      </w:r>
      <w:r>
        <w:rPr>
          <w:rFonts w:ascii="Times New Roman" w:hAnsi="Times New Roman" w:cs="Times New Roman"/>
          <w:sz w:val="24"/>
          <w:szCs w:val="24"/>
        </w:rPr>
        <w:t xml:space="preserve">, варианты в </w:t>
      </w:r>
      <w:r w:rsidRPr="00A54DF1">
        <w:rPr>
          <w:rFonts w:ascii="Times New Roman" w:hAnsi="Times New Roman" w:cs="Times New Roman"/>
          <w:sz w:val="24"/>
          <w:szCs w:val="24"/>
        </w:rPr>
        <w:t>донор</w:t>
      </w:r>
      <w:r>
        <w:rPr>
          <w:rFonts w:ascii="Times New Roman" w:hAnsi="Times New Roman" w:cs="Times New Roman"/>
          <w:sz w:val="24"/>
          <w:szCs w:val="24"/>
        </w:rPr>
        <w:t>ном сайте</w:t>
      </w:r>
      <w:r w:rsidRPr="00A54DF1">
        <w:rPr>
          <w:rFonts w:ascii="Times New Roman" w:hAnsi="Times New Roman" w:cs="Times New Roman"/>
          <w:sz w:val="24"/>
          <w:szCs w:val="24"/>
        </w:rPr>
        <w:t xml:space="preserve"> сплайсинга (красный). Варианты аннотированы с использованием номенклатуры HGVS, </w:t>
      </w:r>
      <w:r>
        <w:rPr>
          <w:rFonts w:ascii="Times New Roman" w:hAnsi="Times New Roman" w:cs="Times New Roman"/>
          <w:sz w:val="24"/>
          <w:szCs w:val="24"/>
        </w:rPr>
        <w:t>и</w:t>
      </w:r>
      <w:r w:rsidRPr="00A54DF1">
        <w:rPr>
          <w:rFonts w:ascii="Times New Roman" w:hAnsi="Times New Roman" w:cs="Times New Roman"/>
          <w:sz w:val="24"/>
          <w:szCs w:val="24"/>
        </w:rPr>
        <w:t xml:space="preserve">зменения </w:t>
      </w:r>
      <w:r>
        <w:rPr>
          <w:rFonts w:ascii="Times New Roman" w:hAnsi="Times New Roman" w:cs="Times New Roman"/>
          <w:sz w:val="24"/>
          <w:szCs w:val="24"/>
        </w:rPr>
        <w:t xml:space="preserve">представлены </w:t>
      </w:r>
      <w:r w:rsidRPr="00A54DF1">
        <w:rPr>
          <w:rFonts w:ascii="Times New Roman" w:hAnsi="Times New Roman" w:cs="Times New Roman"/>
          <w:sz w:val="24"/>
          <w:szCs w:val="24"/>
        </w:rPr>
        <w:t xml:space="preserve">на нуклеотидном и на белковом уровне. </w:t>
      </w:r>
      <w:r>
        <w:rPr>
          <w:rFonts w:ascii="Times New Roman" w:hAnsi="Times New Roman" w:cs="Times New Roman"/>
          <w:sz w:val="24"/>
          <w:szCs w:val="24"/>
        </w:rPr>
        <w:t>На о</w:t>
      </w:r>
      <w:r w:rsidRPr="00A54DF1">
        <w:rPr>
          <w:rFonts w:ascii="Times New Roman" w:hAnsi="Times New Roman" w:cs="Times New Roman"/>
          <w:sz w:val="24"/>
          <w:szCs w:val="24"/>
        </w:rPr>
        <w:t>с</w:t>
      </w:r>
      <w:r>
        <w:rPr>
          <w:rFonts w:ascii="Times New Roman" w:hAnsi="Times New Roman" w:cs="Times New Roman"/>
          <w:sz w:val="24"/>
          <w:szCs w:val="24"/>
        </w:rPr>
        <w:t>и</w:t>
      </w:r>
      <w:r w:rsidRPr="00A54DF1">
        <w:rPr>
          <w:rFonts w:ascii="Times New Roman" w:hAnsi="Times New Roman" w:cs="Times New Roman"/>
          <w:sz w:val="24"/>
          <w:szCs w:val="24"/>
        </w:rPr>
        <w:t xml:space="preserve"> </w:t>
      </w:r>
      <w:r>
        <w:rPr>
          <w:rFonts w:ascii="Times New Roman" w:hAnsi="Times New Roman" w:cs="Times New Roman"/>
          <w:sz w:val="24"/>
          <w:szCs w:val="24"/>
        </w:rPr>
        <w:t>Х</w:t>
      </w:r>
      <w:r w:rsidRPr="00A54DF1">
        <w:rPr>
          <w:rFonts w:ascii="Times New Roman" w:hAnsi="Times New Roman" w:cs="Times New Roman"/>
          <w:sz w:val="24"/>
          <w:szCs w:val="24"/>
        </w:rPr>
        <w:t xml:space="preserve"> </w:t>
      </w:r>
      <w:r>
        <w:rPr>
          <w:rFonts w:ascii="Times New Roman" w:hAnsi="Times New Roman" w:cs="Times New Roman"/>
          <w:sz w:val="24"/>
          <w:szCs w:val="24"/>
        </w:rPr>
        <w:t xml:space="preserve">указано </w:t>
      </w:r>
      <w:r w:rsidRPr="00A54DF1">
        <w:rPr>
          <w:rFonts w:ascii="Times New Roman" w:hAnsi="Times New Roman" w:cs="Times New Roman"/>
          <w:sz w:val="24"/>
          <w:szCs w:val="24"/>
        </w:rPr>
        <w:t>положение аминокислоты в</w:t>
      </w:r>
      <w:r>
        <w:rPr>
          <w:rFonts w:ascii="Times New Roman" w:hAnsi="Times New Roman" w:cs="Times New Roman"/>
          <w:sz w:val="24"/>
          <w:szCs w:val="24"/>
        </w:rPr>
        <w:t xml:space="preserve"> последовательности соответствующего </w:t>
      </w:r>
      <w:r w:rsidRPr="00A54DF1">
        <w:rPr>
          <w:rFonts w:ascii="Times New Roman" w:hAnsi="Times New Roman" w:cs="Times New Roman"/>
          <w:sz w:val="24"/>
          <w:szCs w:val="24"/>
        </w:rPr>
        <w:t>белка.</w:t>
      </w:r>
    </w:p>
    <w:p w14:paraId="432C76C9" w14:textId="77777777" w:rsidR="005D25E1" w:rsidRPr="00291E7D" w:rsidRDefault="005D25E1" w:rsidP="005D25E1">
      <w:pPr>
        <w:spacing w:after="0" w:line="240" w:lineRule="auto"/>
        <w:jc w:val="both"/>
        <w:rPr>
          <w:rFonts w:ascii="Times New Roman" w:hAnsi="Times New Roman" w:cs="Times New Roman"/>
          <w:sz w:val="28"/>
          <w:szCs w:val="28"/>
        </w:rPr>
      </w:pPr>
    </w:p>
    <w:p w14:paraId="1BD5DD74" w14:textId="28E7D653" w:rsidR="005D25E1" w:rsidRDefault="005D25E1" w:rsidP="005D25E1">
      <w:pPr>
        <w:tabs>
          <w:tab w:val="num" w:pos="72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Гены, объединенные в </w:t>
      </w:r>
      <w:r w:rsidRPr="00653747">
        <w:rPr>
          <w:rFonts w:ascii="Times New Roman" w:hAnsi="Times New Roman" w:cs="Times New Roman"/>
          <w:sz w:val="28"/>
          <w:szCs w:val="28"/>
        </w:rPr>
        <w:t>групп</w:t>
      </w:r>
      <w:r>
        <w:rPr>
          <w:rFonts w:ascii="Times New Roman" w:hAnsi="Times New Roman" w:cs="Times New Roman"/>
          <w:sz w:val="28"/>
          <w:szCs w:val="28"/>
        </w:rPr>
        <w:t xml:space="preserve">у </w:t>
      </w:r>
      <w:r w:rsidR="00DD1E09" w:rsidRPr="00653747">
        <w:rPr>
          <w:rFonts w:ascii="Times New Roman" w:hAnsi="Times New Roman" w:cs="Times New Roman"/>
          <w:sz w:val="28"/>
          <w:szCs w:val="28"/>
          <w:lang w:val="en-US"/>
        </w:rPr>
        <w:t>DDR</w:t>
      </w:r>
      <w:r w:rsidR="00DD1E09" w:rsidRPr="00DD1E09">
        <w:rPr>
          <w:rFonts w:ascii="Times New Roman" w:hAnsi="Times New Roman" w:cs="Times New Roman"/>
          <w:sz w:val="28"/>
          <w:szCs w:val="28"/>
        </w:rPr>
        <w:t>,</w:t>
      </w:r>
      <w:r>
        <w:rPr>
          <w:rFonts w:ascii="Times New Roman" w:hAnsi="Times New Roman" w:cs="Times New Roman"/>
          <w:sz w:val="28"/>
          <w:szCs w:val="28"/>
        </w:rPr>
        <w:t xml:space="preserve"> </w:t>
      </w:r>
      <w:r w:rsidRPr="00653747">
        <w:rPr>
          <w:rFonts w:ascii="Times New Roman" w:hAnsi="Times New Roman" w:cs="Times New Roman"/>
          <w:sz w:val="28"/>
          <w:szCs w:val="28"/>
        </w:rPr>
        <w:t>кодирую</w:t>
      </w:r>
      <w:r>
        <w:rPr>
          <w:rFonts w:ascii="Times New Roman" w:hAnsi="Times New Roman" w:cs="Times New Roman"/>
          <w:sz w:val="28"/>
          <w:szCs w:val="28"/>
        </w:rPr>
        <w:t>т</w:t>
      </w:r>
      <w:r w:rsidRPr="00653747">
        <w:rPr>
          <w:rFonts w:ascii="Times New Roman" w:hAnsi="Times New Roman" w:cs="Times New Roman"/>
          <w:sz w:val="28"/>
          <w:szCs w:val="28"/>
        </w:rPr>
        <w:t xml:space="preserve"> белки, которые </w:t>
      </w:r>
      <w:r w:rsidR="00DD1E09">
        <w:rPr>
          <w:rFonts w:ascii="Times New Roman" w:hAnsi="Times New Roman" w:cs="Times New Roman"/>
          <w:sz w:val="28"/>
          <w:szCs w:val="28"/>
        </w:rPr>
        <w:t xml:space="preserve">участвуют в </w:t>
      </w:r>
      <w:r w:rsidRPr="00653747">
        <w:rPr>
          <w:rFonts w:ascii="Times New Roman" w:hAnsi="Times New Roman" w:cs="Times New Roman"/>
          <w:sz w:val="28"/>
          <w:szCs w:val="28"/>
        </w:rPr>
        <w:t>обнаружени</w:t>
      </w:r>
      <w:r w:rsidR="00DD1E09">
        <w:rPr>
          <w:rFonts w:ascii="Times New Roman" w:hAnsi="Times New Roman" w:cs="Times New Roman"/>
          <w:sz w:val="28"/>
          <w:szCs w:val="28"/>
        </w:rPr>
        <w:t>и</w:t>
      </w:r>
      <w:r w:rsidRPr="00653747">
        <w:rPr>
          <w:rFonts w:ascii="Times New Roman" w:hAnsi="Times New Roman" w:cs="Times New Roman"/>
          <w:sz w:val="28"/>
          <w:szCs w:val="28"/>
        </w:rPr>
        <w:t xml:space="preserve"> повреждений ДНК, передач</w:t>
      </w:r>
      <w:r w:rsidR="00DD1E09">
        <w:rPr>
          <w:rFonts w:ascii="Times New Roman" w:hAnsi="Times New Roman" w:cs="Times New Roman"/>
          <w:sz w:val="28"/>
          <w:szCs w:val="28"/>
        </w:rPr>
        <w:t>е</w:t>
      </w:r>
      <w:r w:rsidRPr="00653747">
        <w:rPr>
          <w:rFonts w:ascii="Times New Roman" w:hAnsi="Times New Roman" w:cs="Times New Roman"/>
          <w:sz w:val="28"/>
          <w:szCs w:val="28"/>
        </w:rPr>
        <w:t xml:space="preserve"> сигналов о них и последующ</w:t>
      </w:r>
      <w:r w:rsidR="00DD1E09">
        <w:rPr>
          <w:rFonts w:ascii="Times New Roman" w:hAnsi="Times New Roman" w:cs="Times New Roman"/>
          <w:sz w:val="28"/>
          <w:szCs w:val="28"/>
        </w:rPr>
        <w:t>ей</w:t>
      </w:r>
      <w:r>
        <w:rPr>
          <w:rFonts w:ascii="Times New Roman" w:hAnsi="Times New Roman" w:cs="Times New Roman"/>
          <w:sz w:val="28"/>
          <w:szCs w:val="28"/>
        </w:rPr>
        <w:t xml:space="preserve"> </w:t>
      </w:r>
      <w:r w:rsidRPr="00653747">
        <w:rPr>
          <w:rFonts w:ascii="Times New Roman" w:hAnsi="Times New Roman" w:cs="Times New Roman"/>
          <w:sz w:val="28"/>
          <w:szCs w:val="28"/>
        </w:rPr>
        <w:t>репараци</w:t>
      </w:r>
      <w:r w:rsidR="00DD1E09">
        <w:rPr>
          <w:rFonts w:ascii="Times New Roman" w:hAnsi="Times New Roman" w:cs="Times New Roman"/>
          <w:sz w:val="28"/>
          <w:szCs w:val="28"/>
        </w:rPr>
        <w:t>и</w:t>
      </w:r>
      <w:r w:rsidRPr="00653747">
        <w:rPr>
          <w:rFonts w:ascii="Times New Roman" w:hAnsi="Times New Roman" w:cs="Times New Roman"/>
          <w:sz w:val="28"/>
          <w:szCs w:val="28"/>
        </w:rPr>
        <w:t xml:space="preserve"> или запуск</w:t>
      </w:r>
      <w:r w:rsidR="00DD1E09">
        <w:rPr>
          <w:rFonts w:ascii="Times New Roman" w:hAnsi="Times New Roman" w:cs="Times New Roman"/>
          <w:sz w:val="28"/>
          <w:szCs w:val="28"/>
        </w:rPr>
        <w:t>е</w:t>
      </w:r>
      <w:r w:rsidRPr="00653747">
        <w:rPr>
          <w:rFonts w:ascii="Times New Roman" w:hAnsi="Times New Roman" w:cs="Times New Roman"/>
          <w:sz w:val="28"/>
          <w:szCs w:val="28"/>
        </w:rPr>
        <w:t xml:space="preserve"> </w:t>
      </w:r>
      <w:r>
        <w:rPr>
          <w:rFonts w:ascii="Times New Roman" w:hAnsi="Times New Roman" w:cs="Times New Roman"/>
          <w:sz w:val="28"/>
          <w:szCs w:val="28"/>
        </w:rPr>
        <w:t xml:space="preserve">апоптоза. Некоторые из этих генов ранее не ассоциировались с КРР, однако в последнее время гены </w:t>
      </w:r>
      <w:r w:rsidRPr="00E02107">
        <w:rPr>
          <w:rFonts w:ascii="Times New Roman" w:hAnsi="Times New Roman" w:cs="Times New Roman"/>
          <w:i/>
          <w:iCs/>
          <w:sz w:val="28"/>
          <w:szCs w:val="28"/>
          <w:lang w:val="en-US"/>
        </w:rPr>
        <w:t>CHEK</w:t>
      </w:r>
      <w:r w:rsidRPr="00E02107">
        <w:rPr>
          <w:rFonts w:ascii="Times New Roman" w:hAnsi="Times New Roman" w:cs="Times New Roman"/>
          <w:i/>
          <w:iCs/>
          <w:sz w:val="28"/>
          <w:szCs w:val="28"/>
        </w:rPr>
        <w:t xml:space="preserve">2 </w:t>
      </w:r>
      <w:r w:rsidRPr="00E02107">
        <w:rPr>
          <w:rFonts w:ascii="Times New Roman" w:hAnsi="Times New Roman" w:cs="Times New Roman"/>
          <w:sz w:val="28"/>
          <w:szCs w:val="28"/>
        </w:rPr>
        <w:t>и</w:t>
      </w:r>
      <w:r w:rsidRPr="00E02107">
        <w:rPr>
          <w:rFonts w:ascii="Times New Roman" w:hAnsi="Times New Roman" w:cs="Times New Roman"/>
          <w:i/>
          <w:iCs/>
          <w:sz w:val="28"/>
          <w:szCs w:val="28"/>
        </w:rPr>
        <w:t xml:space="preserve"> </w:t>
      </w:r>
      <w:r w:rsidRPr="00E02107">
        <w:rPr>
          <w:rFonts w:ascii="Times New Roman" w:hAnsi="Times New Roman" w:cs="Times New Roman"/>
          <w:i/>
          <w:iCs/>
          <w:sz w:val="28"/>
          <w:szCs w:val="28"/>
          <w:lang w:val="en-US"/>
        </w:rPr>
        <w:t>BRCA</w:t>
      </w:r>
      <w:r w:rsidRPr="00E02107">
        <w:rPr>
          <w:rFonts w:ascii="Times New Roman" w:hAnsi="Times New Roman" w:cs="Times New Roman"/>
          <w:i/>
          <w:iCs/>
          <w:sz w:val="28"/>
          <w:szCs w:val="28"/>
        </w:rPr>
        <w:t>1</w:t>
      </w:r>
      <w:r>
        <w:rPr>
          <w:rFonts w:ascii="Times New Roman" w:hAnsi="Times New Roman" w:cs="Times New Roman"/>
          <w:sz w:val="28"/>
          <w:szCs w:val="28"/>
        </w:rPr>
        <w:t xml:space="preserve">, на основании </w:t>
      </w:r>
      <w:r w:rsidR="00DD1E09">
        <w:rPr>
          <w:rFonts w:ascii="Times New Roman" w:hAnsi="Times New Roman" w:cs="Times New Roman"/>
          <w:sz w:val="28"/>
          <w:szCs w:val="28"/>
        </w:rPr>
        <w:t xml:space="preserve">результатов </w:t>
      </w:r>
      <w:r>
        <w:rPr>
          <w:rFonts w:ascii="Times New Roman" w:hAnsi="Times New Roman" w:cs="Times New Roman"/>
          <w:sz w:val="28"/>
          <w:szCs w:val="28"/>
          <w:lang w:val="en-US"/>
        </w:rPr>
        <w:t>NGS</w:t>
      </w:r>
      <w:r>
        <w:rPr>
          <w:rFonts w:ascii="Times New Roman" w:hAnsi="Times New Roman" w:cs="Times New Roman"/>
          <w:sz w:val="28"/>
          <w:szCs w:val="28"/>
        </w:rPr>
        <w:t xml:space="preserve"> рассматриваются как гены с высокой</w:t>
      </w:r>
      <w:r w:rsidRPr="00A9281A">
        <w:rPr>
          <w:rFonts w:ascii="Times New Roman" w:hAnsi="Times New Roman" w:cs="Times New Roman"/>
          <w:sz w:val="28"/>
          <w:szCs w:val="28"/>
        </w:rPr>
        <w:t>/</w:t>
      </w:r>
      <w:r>
        <w:rPr>
          <w:rFonts w:ascii="Times New Roman" w:hAnsi="Times New Roman" w:cs="Times New Roman"/>
          <w:sz w:val="28"/>
          <w:szCs w:val="28"/>
        </w:rPr>
        <w:t>умеренной пенетрантностью, мутации в которых вносят вклад в этиологию семейного и спорадического КРР</w:t>
      </w:r>
      <w:r w:rsidR="00425D1E">
        <w:rPr>
          <w:rFonts w:ascii="Times New Roman" w:hAnsi="Times New Roman" w:cs="Times New Roman"/>
          <w:sz w:val="28"/>
          <w:szCs w:val="28"/>
        </w:rPr>
        <w:t xml:space="preserve"> </w:t>
      </w:r>
      <w:r w:rsidR="00425D1E" w:rsidRPr="006A108E">
        <w:rPr>
          <w:rFonts w:ascii="Times New Roman" w:hAnsi="Times New Roman" w:cs="Times New Roman"/>
          <w:sz w:val="28"/>
          <w:szCs w:val="28"/>
        </w:rPr>
        <w:t>[1</w:t>
      </w:r>
      <w:r w:rsidR="00425D1E">
        <w:rPr>
          <w:rFonts w:ascii="Times New Roman" w:hAnsi="Times New Roman" w:cs="Times New Roman"/>
          <w:sz w:val="28"/>
          <w:szCs w:val="28"/>
        </w:rPr>
        <w:t>38</w:t>
      </w:r>
      <w:r w:rsidR="00425D1E" w:rsidRPr="006A108E">
        <w:rPr>
          <w:rFonts w:ascii="Times New Roman" w:hAnsi="Times New Roman" w:cs="Times New Roman"/>
          <w:sz w:val="28"/>
          <w:szCs w:val="28"/>
        </w:rPr>
        <w:t>]</w:t>
      </w:r>
      <w:r>
        <w:rPr>
          <w:rFonts w:ascii="Times New Roman" w:hAnsi="Times New Roman" w:cs="Times New Roman"/>
          <w:sz w:val="28"/>
          <w:szCs w:val="28"/>
        </w:rPr>
        <w:t>.</w:t>
      </w:r>
      <w:r w:rsidRPr="004E464D">
        <w:rPr>
          <w:rFonts w:ascii="Times New Roman" w:hAnsi="Times New Roman" w:cs="Times New Roman"/>
          <w:sz w:val="28"/>
          <w:szCs w:val="28"/>
        </w:rPr>
        <w:t xml:space="preserve"> </w:t>
      </w:r>
      <w:r>
        <w:rPr>
          <w:rFonts w:ascii="Times New Roman" w:hAnsi="Times New Roman" w:cs="Times New Roman"/>
          <w:sz w:val="28"/>
          <w:szCs w:val="28"/>
        </w:rPr>
        <w:t xml:space="preserve"> </w:t>
      </w:r>
    </w:p>
    <w:p w14:paraId="769D7C36" w14:textId="77777777" w:rsidR="005D25E1" w:rsidRDefault="005D25E1" w:rsidP="005D25E1">
      <w:pPr>
        <w:tabs>
          <w:tab w:val="num" w:pos="72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гене </w:t>
      </w:r>
      <w:r w:rsidRPr="00420B83">
        <w:rPr>
          <w:rFonts w:ascii="Times New Roman" w:hAnsi="Times New Roman" w:cs="Times New Roman"/>
          <w:i/>
          <w:iCs/>
          <w:sz w:val="28"/>
          <w:szCs w:val="28"/>
        </w:rPr>
        <w:t>СНЕК2</w:t>
      </w:r>
      <w:r>
        <w:rPr>
          <w:rFonts w:ascii="Times New Roman" w:hAnsi="Times New Roman" w:cs="Times New Roman"/>
          <w:sz w:val="28"/>
          <w:szCs w:val="28"/>
        </w:rPr>
        <w:t xml:space="preserve"> ПВ обнаружены в </w:t>
      </w:r>
      <w:proofErr w:type="spellStart"/>
      <w:r w:rsidRPr="004E464D">
        <w:rPr>
          <w:rFonts w:ascii="Times New Roman" w:hAnsi="Times New Roman" w:cs="Times New Roman"/>
          <w:sz w:val="28"/>
          <w:szCs w:val="28"/>
        </w:rPr>
        <w:t>Forkhead</w:t>
      </w:r>
      <w:proofErr w:type="spellEnd"/>
      <w:r w:rsidRPr="004E464D">
        <w:rPr>
          <w:rFonts w:ascii="Times New Roman" w:hAnsi="Times New Roman" w:cs="Times New Roman"/>
          <w:sz w:val="28"/>
          <w:szCs w:val="28"/>
        </w:rPr>
        <w:t>-ассоциированн</w:t>
      </w:r>
      <w:r>
        <w:rPr>
          <w:rFonts w:ascii="Times New Roman" w:hAnsi="Times New Roman" w:cs="Times New Roman"/>
          <w:sz w:val="28"/>
          <w:szCs w:val="28"/>
        </w:rPr>
        <w:t>ом</w:t>
      </w:r>
      <w:r w:rsidRPr="004E464D">
        <w:rPr>
          <w:rFonts w:ascii="Times New Roman" w:hAnsi="Times New Roman" w:cs="Times New Roman"/>
          <w:sz w:val="28"/>
          <w:szCs w:val="28"/>
        </w:rPr>
        <w:t xml:space="preserve"> домен</w:t>
      </w:r>
      <w:r>
        <w:rPr>
          <w:rFonts w:ascii="Times New Roman" w:hAnsi="Times New Roman" w:cs="Times New Roman"/>
          <w:sz w:val="28"/>
          <w:szCs w:val="28"/>
        </w:rPr>
        <w:t>е</w:t>
      </w:r>
      <w:r w:rsidRPr="004E464D">
        <w:rPr>
          <w:rFonts w:ascii="Times New Roman" w:hAnsi="Times New Roman" w:cs="Times New Roman"/>
          <w:sz w:val="28"/>
          <w:szCs w:val="28"/>
        </w:rPr>
        <w:t> </w:t>
      </w:r>
      <w:r>
        <w:rPr>
          <w:rFonts w:ascii="Times New Roman" w:hAnsi="Times New Roman" w:cs="Times New Roman"/>
          <w:sz w:val="28"/>
          <w:szCs w:val="28"/>
        </w:rPr>
        <w:t xml:space="preserve">– </w:t>
      </w:r>
      <w:r w:rsidRPr="004E464D">
        <w:rPr>
          <w:rFonts w:ascii="Times New Roman" w:hAnsi="Times New Roman" w:cs="Times New Roman"/>
          <w:sz w:val="28"/>
          <w:szCs w:val="28"/>
        </w:rPr>
        <w:t>функционально важн</w:t>
      </w:r>
      <w:r>
        <w:rPr>
          <w:rFonts w:ascii="Times New Roman" w:hAnsi="Times New Roman" w:cs="Times New Roman"/>
          <w:sz w:val="28"/>
          <w:szCs w:val="28"/>
        </w:rPr>
        <w:t>ом</w:t>
      </w:r>
      <w:r w:rsidRPr="004E464D">
        <w:rPr>
          <w:rFonts w:ascii="Times New Roman" w:hAnsi="Times New Roman" w:cs="Times New Roman"/>
          <w:sz w:val="28"/>
          <w:szCs w:val="28"/>
        </w:rPr>
        <w:t xml:space="preserve"> белков</w:t>
      </w:r>
      <w:r>
        <w:rPr>
          <w:rFonts w:ascii="Times New Roman" w:hAnsi="Times New Roman" w:cs="Times New Roman"/>
          <w:sz w:val="28"/>
          <w:szCs w:val="28"/>
        </w:rPr>
        <w:t xml:space="preserve">ом </w:t>
      </w:r>
      <w:r w:rsidRPr="004E464D">
        <w:rPr>
          <w:rFonts w:ascii="Times New Roman" w:hAnsi="Times New Roman" w:cs="Times New Roman"/>
          <w:sz w:val="28"/>
          <w:szCs w:val="28"/>
        </w:rPr>
        <w:t>модул</w:t>
      </w:r>
      <w:r>
        <w:rPr>
          <w:rFonts w:ascii="Times New Roman" w:hAnsi="Times New Roman" w:cs="Times New Roman"/>
          <w:sz w:val="28"/>
          <w:szCs w:val="28"/>
        </w:rPr>
        <w:t>е</w:t>
      </w:r>
      <w:r w:rsidRPr="004E464D">
        <w:rPr>
          <w:rFonts w:ascii="Times New Roman" w:hAnsi="Times New Roman" w:cs="Times New Roman"/>
          <w:sz w:val="28"/>
          <w:szCs w:val="28"/>
        </w:rPr>
        <w:t xml:space="preserve">, </w:t>
      </w:r>
      <w:r>
        <w:rPr>
          <w:rFonts w:ascii="Times New Roman" w:hAnsi="Times New Roman" w:cs="Times New Roman"/>
          <w:sz w:val="28"/>
          <w:szCs w:val="28"/>
        </w:rPr>
        <w:t xml:space="preserve">функцией которого является </w:t>
      </w:r>
      <w:r w:rsidRPr="004E464D">
        <w:rPr>
          <w:rFonts w:ascii="Times New Roman" w:hAnsi="Times New Roman" w:cs="Times New Roman"/>
          <w:sz w:val="28"/>
          <w:szCs w:val="28"/>
        </w:rPr>
        <w:t>распознавани</w:t>
      </w:r>
      <w:r>
        <w:rPr>
          <w:rFonts w:ascii="Times New Roman" w:hAnsi="Times New Roman" w:cs="Times New Roman"/>
          <w:sz w:val="28"/>
          <w:szCs w:val="28"/>
        </w:rPr>
        <w:t>е</w:t>
      </w:r>
      <w:r w:rsidRPr="004E464D">
        <w:rPr>
          <w:rFonts w:ascii="Times New Roman" w:hAnsi="Times New Roman" w:cs="Times New Roman"/>
          <w:sz w:val="28"/>
          <w:szCs w:val="28"/>
        </w:rPr>
        <w:t xml:space="preserve"> и связывани</w:t>
      </w:r>
      <w:r>
        <w:rPr>
          <w:rFonts w:ascii="Times New Roman" w:hAnsi="Times New Roman" w:cs="Times New Roman"/>
          <w:sz w:val="28"/>
          <w:szCs w:val="28"/>
        </w:rPr>
        <w:t>е</w:t>
      </w:r>
      <w:r w:rsidRPr="004E464D">
        <w:rPr>
          <w:rFonts w:ascii="Times New Roman" w:hAnsi="Times New Roman" w:cs="Times New Roman"/>
          <w:sz w:val="28"/>
          <w:szCs w:val="28"/>
        </w:rPr>
        <w:t xml:space="preserve"> остатков </w:t>
      </w:r>
      <w:proofErr w:type="spellStart"/>
      <w:r w:rsidRPr="004E464D">
        <w:rPr>
          <w:rFonts w:ascii="Times New Roman" w:hAnsi="Times New Roman" w:cs="Times New Roman"/>
          <w:sz w:val="28"/>
          <w:szCs w:val="28"/>
        </w:rPr>
        <w:t>фосфотреонина</w:t>
      </w:r>
      <w:proofErr w:type="spellEnd"/>
      <w:r>
        <w:rPr>
          <w:rFonts w:ascii="Times New Roman" w:hAnsi="Times New Roman" w:cs="Times New Roman"/>
          <w:sz w:val="28"/>
          <w:szCs w:val="28"/>
        </w:rPr>
        <w:t xml:space="preserve"> и участие в </w:t>
      </w:r>
      <w:proofErr w:type="spellStart"/>
      <w:r>
        <w:rPr>
          <w:rFonts w:ascii="Times New Roman" w:hAnsi="Times New Roman" w:cs="Times New Roman"/>
          <w:sz w:val="28"/>
          <w:szCs w:val="28"/>
        </w:rPr>
        <w:t>меж</w:t>
      </w:r>
      <w:r w:rsidRPr="004E464D">
        <w:rPr>
          <w:rFonts w:ascii="Times New Roman" w:hAnsi="Times New Roman" w:cs="Times New Roman"/>
          <w:sz w:val="28"/>
          <w:szCs w:val="28"/>
        </w:rPr>
        <w:t>бел</w:t>
      </w:r>
      <w:r>
        <w:rPr>
          <w:rFonts w:ascii="Times New Roman" w:hAnsi="Times New Roman" w:cs="Times New Roman"/>
          <w:sz w:val="28"/>
          <w:szCs w:val="28"/>
        </w:rPr>
        <w:t>к</w:t>
      </w:r>
      <w:r w:rsidRPr="004E464D">
        <w:rPr>
          <w:rFonts w:ascii="Times New Roman" w:hAnsi="Times New Roman" w:cs="Times New Roman"/>
          <w:sz w:val="28"/>
          <w:szCs w:val="28"/>
        </w:rPr>
        <w:t>овы</w:t>
      </w:r>
      <w:r>
        <w:rPr>
          <w:rFonts w:ascii="Times New Roman" w:hAnsi="Times New Roman" w:cs="Times New Roman"/>
          <w:sz w:val="28"/>
          <w:szCs w:val="28"/>
        </w:rPr>
        <w:t>х</w:t>
      </w:r>
      <w:proofErr w:type="spellEnd"/>
      <w:r>
        <w:rPr>
          <w:rFonts w:ascii="Times New Roman" w:hAnsi="Times New Roman" w:cs="Times New Roman"/>
          <w:sz w:val="28"/>
          <w:szCs w:val="28"/>
        </w:rPr>
        <w:t xml:space="preserve"> </w:t>
      </w:r>
      <w:r w:rsidRPr="004E464D">
        <w:rPr>
          <w:rFonts w:ascii="Times New Roman" w:hAnsi="Times New Roman" w:cs="Times New Roman"/>
          <w:sz w:val="28"/>
          <w:szCs w:val="28"/>
        </w:rPr>
        <w:lastRenderedPageBreak/>
        <w:t>взаимодействия</w:t>
      </w:r>
      <w:r>
        <w:rPr>
          <w:rFonts w:ascii="Times New Roman" w:hAnsi="Times New Roman" w:cs="Times New Roman"/>
          <w:sz w:val="28"/>
          <w:szCs w:val="28"/>
        </w:rPr>
        <w:t>х</w:t>
      </w:r>
      <w:r w:rsidRPr="004E464D">
        <w:rPr>
          <w:rFonts w:ascii="Times New Roman" w:hAnsi="Times New Roman" w:cs="Times New Roman"/>
          <w:sz w:val="28"/>
          <w:szCs w:val="28"/>
        </w:rPr>
        <w:t>, зависящи</w:t>
      </w:r>
      <w:r>
        <w:rPr>
          <w:rFonts w:ascii="Times New Roman" w:hAnsi="Times New Roman" w:cs="Times New Roman"/>
          <w:sz w:val="28"/>
          <w:szCs w:val="28"/>
        </w:rPr>
        <w:t>х</w:t>
      </w:r>
      <w:r w:rsidRPr="004E464D">
        <w:rPr>
          <w:rFonts w:ascii="Times New Roman" w:hAnsi="Times New Roman" w:cs="Times New Roman"/>
          <w:sz w:val="28"/>
          <w:szCs w:val="28"/>
        </w:rPr>
        <w:t xml:space="preserve"> от фосфорилирования:</w:t>
      </w:r>
      <w:r>
        <w:rPr>
          <w:rFonts w:ascii="Times New Roman" w:hAnsi="Times New Roman" w:cs="Times New Roman"/>
          <w:sz w:val="28"/>
          <w:szCs w:val="28"/>
        </w:rPr>
        <w:t xml:space="preserve"> к</w:t>
      </w:r>
      <w:r w:rsidRPr="004E464D">
        <w:rPr>
          <w:rFonts w:ascii="Times New Roman" w:hAnsi="Times New Roman" w:cs="Times New Roman"/>
          <w:sz w:val="28"/>
          <w:szCs w:val="28"/>
        </w:rPr>
        <w:t>онтрол</w:t>
      </w:r>
      <w:r>
        <w:rPr>
          <w:rFonts w:ascii="Times New Roman" w:hAnsi="Times New Roman" w:cs="Times New Roman"/>
          <w:sz w:val="28"/>
          <w:szCs w:val="28"/>
        </w:rPr>
        <w:t>е</w:t>
      </w:r>
      <w:r w:rsidRPr="004E464D">
        <w:rPr>
          <w:rFonts w:ascii="Times New Roman" w:hAnsi="Times New Roman" w:cs="Times New Roman"/>
          <w:sz w:val="28"/>
          <w:szCs w:val="28"/>
        </w:rPr>
        <w:t xml:space="preserve"> клеточного цикла и репликаци</w:t>
      </w:r>
      <w:r>
        <w:rPr>
          <w:rFonts w:ascii="Times New Roman" w:hAnsi="Times New Roman" w:cs="Times New Roman"/>
          <w:sz w:val="28"/>
          <w:szCs w:val="28"/>
        </w:rPr>
        <w:t>и, р</w:t>
      </w:r>
      <w:r w:rsidRPr="004E464D">
        <w:rPr>
          <w:rFonts w:ascii="Times New Roman" w:hAnsi="Times New Roman" w:cs="Times New Roman"/>
          <w:sz w:val="28"/>
          <w:szCs w:val="28"/>
        </w:rPr>
        <w:t>епараци</w:t>
      </w:r>
      <w:r>
        <w:rPr>
          <w:rFonts w:ascii="Times New Roman" w:hAnsi="Times New Roman" w:cs="Times New Roman"/>
          <w:sz w:val="28"/>
          <w:szCs w:val="28"/>
        </w:rPr>
        <w:t>и</w:t>
      </w:r>
      <w:r w:rsidRPr="004E464D">
        <w:rPr>
          <w:rFonts w:ascii="Times New Roman" w:hAnsi="Times New Roman" w:cs="Times New Roman"/>
          <w:sz w:val="28"/>
          <w:szCs w:val="28"/>
        </w:rPr>
        <w:t xml:space="preserve"> ДНК</w:t>
      </w:r>
      <w:r>
        <w:rPr>
          <w:rFonts w:ascii="Times New Roman" w:hAnsi="Times New Roman" w:cs="Times New Roman"/>
          <w:sz w:val="28"/>
          <w:szCs w:val="28"/>
        </w:rPr>
        <w:t>, р</w:t>
      </w:r>
      <w:r w:rsidRPr="004E464D">
        <w:rPr>
          <w:rFonts w:ascii="Times New Roman" w:hAnsi="Times New Roman" w:cs="Times New Roman"/>
          <w:sz w:val="28"/>
          <w:szCs w:val="28"/>
        </w:rPr>
        <w:t>егуляци</w:t>
      </w:r>
      <w:r>
        <w:rPr>
          <w:rFonts w:ascii="Times New Roman" w:hAnsi="Times New Roman" w:cs="Times New Roman"/>
          <w:sz w:val="28"/>
          <w:szCs w:val="28"/>
        </w:rPr>
        <w:t>и</w:t>
      </w:r>
      <w:r w:rsidRPr="004E464D">
        <w:rPr>
          <w:rFonts w:ascii="Times New Roman" w:hAnsi="Times New Roman" w:cs="Times New Roman"/>
          <w:sz w:val="28"/>
          <w:szCs w:val="28"/>
        </w:rPr>
        <w:t xml:space="preserve"> транскрипции</w:t>
      </w:r>
      <w:r>
        <w:rPr>
          <w:rFonts w:ascii="Times New Roman" w:hAnsi="Times New Roman" w:cs="Times New Roman"/>
          <w:sz w:val="28"/>
          <w:szCs w:val="28"/>
        </w:rPr>
        <w:t>, молекулярном тр</w:t>
      </w:r>
      <w:r w:rsidRPr="004E464D">
        <w:rPr>
          <w:rFonts w:ascii="Times New Roman" w:hAnsi="Times New Roman" w:cs="Times New Roman"/>
          <w:sz w:val="28"/>
          <w:szCs w:val="28"/>
        </w:rPr>
        <w:t>анспорт</w:t>
      </w:r>
      <w:r>
        <w:rPr>
          <w:rFonts w:ascii="Times New Roman" w:hAnsi="Times New Roman" w:cs="Times New Roman"/>
          <w:sz w:val="28"/>
          <w:szCs w:val="28"/>
        </w:rPr>
        <w:t>е</w:t>
      </w:r>
      <w:r w:rsidRPr="004E464D">
        <w:rPr>
          <w:rFonts w:ascii="Times New Roman" w:hAnsi="Times New Roman" w:cs="Times New Roman"/>
          <w:sz w:val="28"/>
          <w:szCs w:val="28"/>
        </w:rPr>
        <w:t xml:space="preserve"> и метаболизм</w:t>
      </w:r>
      <w:r>
        <w:rPr>
          <w:rFonts w:ascii="Times New Roman" w:hAnsi="Times New Roman" w:cs="Times New Roman"/>
          <w:sz w:val="28"/>
          <w:szCs w:val="28"/>
        </w:rPr>
        <w:t>е. Еще один важный участок</w:t>
      </w:r>
      <w:r w:rsidRPr="00420B83">
        <w:rPr>
          <w:rFonts w:ascii="Times New Roman" w:hAnsi="Times New Roman" w:cs="Times New Roman"/>
          <w:i/>
          <w:iCs/>
          <w:sz w:val="28"/>
          <w:szCs w:val="28"/>
        </w:rPr>
        <w:t xml:space="preserve"> СНЕК2</w:t>
      </w:r>
      <w:r>
        <w:rPr>
          <w:rFonts w:ascii="Times New Roman" w:hAnsi="Times New Roman" w:cs="Times New Roman"/>
          <w:sz w:val="28"/>
          <w:szCs w:val="28"/>
        </w:rPr>
        <w:t xml:space="preserve">, в котором обнаружены ПВ – это </w:t>
      </w:r>
      <w:proofErr w:type="spellStart"/>
      <w:r>
        <w:rPr>
          <w:rFonts w:ascii="Times New Roman" w:hAnsi="Times New Roman" w:cs="Times New Roman"/>
          <w:sz w:val="28"/>
          <w:szCs w:val="28"/>
        </w:rPr>
        <w:t>п</w:t>
      </w:r>
      <w:r w:rsidRPr="00420B83">
        <w:rPr>
          <w:rFonts w:ascii="Times New Roman" w:hAnsi="Times New Roman" w:cs="Times New Roman"/>
          <w:sz w:val="28"/>
          <w:szCs w:val="28"/>
        </w:rPr>
        <w:t>ротеинкиназный</w:t>
      </w:r>
      <w:proofErr w:type="spellEnd"/>
      <w:r w:rsidRPr="00420B83">
        <w:rPr>
          <w:rFonts w:ascii="Times New Roman" w:hAnsi="Times New Roman" w:cs="Times New Roman"/>
          <w:sz w:val="28"/>
          <w:szCs w:val="28"/>
        </w:rPr>
        <w:t xml:space="preserve"> (каталитический) домен</w:t>
      </w:r>
      <w:r>
        <w:rPr>
          <w:rFonts w:ascii="Times New Roman" w:hAnsi="Times New Roman" w:cs="Times New Roman"/>
          <w:sz w:val="28"/>
          <w:szCs w:val="28"/>
        </w:rPr>
        <w:t xml:space="preserve">, </w:t>
      </w:r>
      <w:r w:rsidRPr="00420B83">
        <w:rPr>
          <w:rFonts w:ascii="Times New Roman" w:hAnsi="Times New Roman" w:cs="Times New Roman"/>
          <w:sz w:val="28"/>
          <w:szCs w:val="28"/>
        </w:rPr>
        <w:t>ключевая функциональная часть белка CHEK2, который является серин-</w:t>
      </w:r>
      <w:proofErr w:type="spellStart"/>
      <w:r w:rsidRPr="00420B83">
        <w:rPr>
          <w:rFonts w:ascii="Times New Roman" w:hAnsi="Times New Roman" w:cs="Times New Roman"/>
          <w:sz w:val="28"/>
          <w:szCs w:val="28"/>
        </w:rPr>
        <w:t>треониновой</w:t>
      </w:r>
      <w:proofErr w:type="spellEnd"/>
      <w:r w:rsidRPr="00420B83">
        <w:rPr>
          <w:rFonts w:ascii="Times New Roman" w:hAnsi="Times New Roman" w:cs="Times New Roman"/>
          <w:sz w:val="28"/>
          <w:szCs w:val="28"/>
        </w:rPr>
        <w:t xml:space="preserve"> киназой и супрессором опухоле</w:t>
      </w:r>
      <w:r>
        <w:rPr>
          <w:rFonts w:ascii="Times New Roman" w:hAnsi="Times New Roman" w:cs="Times New Roman"/>
          <w:sz w:val="28"/>
          <w:szCs w:val="28"/>
        </w:rPr>
        <w:t>вого роста. Данный фактор к</w:t>
      </w:r>
      <w:r w:rsidRPr="001F206B">
        <w:rPr>
          <w:rFonts w:ascii="Times New Roman" w:hAnsi="Times New Roman" w:cs="Times New Roman"/>
          <w:sz w:val="28"/>
          <w:szCs w:val="28"/>
        </w:rPr>
        <w:t>атализирует перенос фосфатной группы с АТФ на белки-субстраты (p53, BRCA1, CDC25)</w:t>
      </w:r>
      <w:r>
        <w:rPr>
          <w:rFonts w:ascii="Times New Roman" w:hAnsi="Times New Roman" w:cs="Times New Roman"/>
          <w:sz w:val="28"/>
          <w:szCs w:val="28"/>
        </w:rPr>
        <w:t>, что приводит к аресту</w:t>
      </w:r>
      <w:r w:rsidRPr="001F206B">
        <w:rPr>
          <w:rFonts w:ascii="Times New Roman" w:hAnsi="Times New Roman" w:cs="Times New Roman"/>
          <w:sz w:val="28"/>
          <w:szCs w:val="28"/>
        </w:rPr>
        <w:t xml:space="preserve"> клеточного цикла, </w:t>
      </w:r>
      <w:r>
        <w:rPr>
          <w:rFonts w:ascii="Times New Roman" w:hAnsi="Times New Roman" w:cs="Times New Roman"/>
          <w:sz w:val="28"/>
          <w:szCs w:val="28"/>
        </w:rPr>
        <w:t xml:space="preserve">а также инициирует </w:t>
      </w:r>
      <w:r w:rsidRPr="001F206B">
        <w:rPr>
          <w:rFonts w:ascii="Times New Roman" w:hAnsi="Times New Roman" w:cs="Times New Roman"/>
          <w:sz w:val="28"/>
          <w:szCs w:val="28"/>
        </w:rPr>
        <w:t>репарацию или апоптоз в ответ на повреждения ДНК</w:t>
      </w:r>
      <w:r>
        <w:rPr>
          <w:rFonts w:ascii="Times New Roman" w:hAnsi="Times New Roman" w:cs="Times New Roman"/>
          <w:sz w:val="28"/>
          <w:szCs w:val="28"/>
        </w:rPr>
        <w:t xml:space="preserve">. </w:t>
      </w:r>
    </w:p>
    <w:p w14:paraId="12B311FD" w14:textId="1C03449A" w:rsidR="005D25E1" w:rsidRDefault="005D25E1" w:rsidP="005D25E1">
      <w:pPr>
        <w:tabs>
          <w:tab w:val="num" w:pos="72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гене </w:t>
      </w:r>
      <w:r w:rsidRPr="00E02107">
        <w:rPr>
          <w:rFonts w:ascii="Times New Roman" w:hAnsi="Times New Roman" w:cs="Times New Roman"/>
          <w:i/>
          <w:iCs/>
          <w:sz w:val="28"/>
          <w:szCs w:val="28"/>
          <w:lang w:val="en-US"/>
        </w:rPr>
        <w:t>BRCA</w:t>
      </w:r>
      <w:r w:rsidRPr="00E02107">
        <w:rPr>
          <w:rFonts w:ascii="Times New Roman" w:hAnsi="Times New Roman" w:cs="Times New Roman"/>
          <w:i/>
          <w:iCs/>
          <w:sz w:val="28"/>
          <w:szCs w:val="28"/>
        </w:rPr>
        <w:t>1</w:t>
      </w:r>
      <w:r>
        <w:rPr>
          <w:rFonts w:ascii="Times New Roman" w:hAnsi="Times New Roman" w:cs="Times New Roman"/>
          <w:sz w:val="28"/>
          <w:szCs w:val="28"/>
        </w:rPr>
        <w:t xml:space="preserve">, ассоциированном с </w:t>
      </w:r>
      <w:r w:rsidRPr="009F17D9">
        <w:rPr>
          <w:rFonts w:ascii="Times New Roman" w:hAnsi="Times New Roman" w:cs="Times New Roman"/>
          <w:i/>
          <w:iCs/>
          <w:sz w:val="28"/>
          <w:szCs w:val="28"/>
        </w:rPr>
        <w:t>НВОС</w:t>
      </w:r>
      <w:r>
        <w:rPr>
          <w:rFonts w:ascii="Times New Roman" w:hAnsi="Times New Roman" w:cs="Times New Roman"/>
          <w:sz w:val="28"/>
          <w:szCs w:val="28"/>
        </w:rPr>
        <w:t xml:space="preserve">-синдромом (синдром наследственного РМЖ и РЯ, </w:t>
      </w:r>
      <w:r>
        <w:rPr>
          <w:rFonts w:ascii="Times New Roman" w:hAnsi="Times New Roman" w:cs="Times New Roman"/>
          <w:sz w:val="28"/>
          <w:szCs w:val="28"/>
          <w:lang w:val="en-US"/>
        </w:rPr>
        <w:t>hereditary</w:t>
      </w:r>
      <w:r w:rsidRPr="009F17D9">
        <w:rPr>
          <w:rFonts w:ascii="Times New Roman" w:hAnsi="Times New Roman" w:cs="Times New Roman"/>
          <w:sz w:val="28"/>
          <w:szCs w:val="28"/>
        </w:rPr>
        <w:t xml:space="preserve"> </w:t>
      </w:r>
      <w:r>
        <w:rPr>
          <w:rFonts w:ascii="Times New Roman" w:hAnsi="Times New Roman" w:cs="Times New Roman"/>
          <w:sz w:val="28"/>
          <w:szCs w:val="28"/>
          <w:lang w:val="en-US"/>
        </w:rPr>
        <w:t>breast</w:t>
      </w:r>
      <w:r w:rsidRPr="009F17D9">
        <w:rPr>
          <w:rFonts w:ascii="Times New Roman" w:hAnsi="Times New Roman" w:cs="Times New Roman"/>
          <w:sz w:val="28"/>
          <w:szCs w:val="28"/>
        </w:rPr>
        <w:t xml:space="preserve"> </w:t>
      </w:r>
      <w:r>
        <w:rPr>
          <w:rFonts w:ascii="Times New Roman" w:hAnsi="Times New Roman" w:cs="Times New Roman"/>
          <w:sz w:val="28"/>
          <w:szCs w:val="28"/>
          <w:lang w:val="en-US"/>
        </w:rPr>
        <w:t>and</w:t>
      </w:r>
      <w:r w:rsidRPr="009F17D9">
        <w:rPr>
          <w:rFonts w:ascii="Times New Roman" w:hAnsi="Times New Roman" w:cs="Times New Roman"/>
          <w:sz w:val="28"/>
          <w:szCs w:val="28"/>
        </w:rPr>
        <w:t xml:space="preserve"> </w:t>
      </w:r>
      <w:r>
        <w:rPr>
          <w:rFonts w:ascii="Times New Roman" w:hAnsi="Times New Roman" w:cs="Times New Roman"/>
          <w:sz w:val="28"/>
          <w:szCs w:val="28"/>
          <w:lang w:val="en-US"/>
        </w:rPr>
        <w:t>ovarian</w:t>
      </w:r>
      <w:r w:rsidRPr="009F17D9">
        <w:rPr>
          <w:rFonts w:ascii="Times New Roman" w:hAnsi="Times New Roman" w:cs="Times New Roman"/>
          <w:sz w:val="28"/>
          <w:szCs w:val="28"/>
        </w:rPr>
        <w:t xml:space="preserve"> </w:t>
      </w:r>
      <w:r>
        <w:rPr>
          <w:rFonts w:ascii="Times New Roman" w:hAnsi="Times New Roman" w:cs="Times New Roman"/>
          <w:sz w:val="28"/>
          <w:szCs w:val="28"/>
          <w:lang w:val="en-US"/>
        </w:rPr>
        <w:t>cancer</w:t>
      </w:r>
      <w:r w:rsidRPr="009F17D9">
        <w:rPr>
          <w:rFonts w:ascii="Times New Roman" w:hAnsi="Times New Roman" w:cs="Times New Roman"/>
          <w:sz w:val="28"/>
          <w:szCs w:val="28"/>
        </w:rPr>
        <w:t xml:space="preserve"> </w:t>
      </w:r>
      <w:r>
        <w:rPr>
          <w:rFonts w:ascii="Times New Roman" w:hAnsi="Times New Roman" w:cs="Times New Roman"/>
          <w:sz w:val="28"/>
          <w:szCs w:val="28"/>
          <w:lang w:val="en-US"/>
        </w:rPr>
        <w:t>syndrome</w:t>
      </w:r>
      <w:r>
        <w:rPr>
          <w:rFonts w:ascii="Times New Roman" w:hAnsi="Times New Roman" w:cs="Times New Roman"/>
          <w:sz w:val="28"/>
          <w:szCs w:val="28"/>
        </w:rPr>
        <w:t xml:space="preserve">), были выявлены ПВ в функционально важных участках, оказывающие влияние на функцию белка. </w:t>
      </w:r>
      <w:r w:rsidRPr="00204AC6">
        <w:rPr>
          <w:rFonts w:ascii="Times New Roman" w:hAnsi="Times New Roman" w:cs="Times New Roman"/>
          <w:sz w:val="28"/>
          <w:szCs w:val="28"/>
        </w:rPr>
        <w:t>BRCT-домен (C-</w:t>
      </w:r>
      <w:r>
        <w:rPr>
          <w:rFonts w:ascii="Times New Roman" w:hAnsi="Times New Roman" w:cs="Times New Roman"/>
          <w:sz w:val="28"/>
          <w:szCs w:val="28"/>
        </w:rPr>
        <w:t xml:space="preserve">концевой домен белка </w:t>
      </w:r>
      <w:r w:rsidRPr="00204AC6">
        <w:rPr>
          <w:rFonts w:ascii="Times New Roman" w:hAnsi="Times New Roman" w:cs="Times New Roman"/>
          <w:sz w:val="28"/>
          <w:szCs w:val="28"/>
        </w:rPr>
        <w:t xml:space="preserve">BRCA1) </w:t>
      </w:r>
      <w:r>
        <w:rPr>
          <w:rFonts w:ascii="Times New Roman" w:hAnsi="Times New Roman" w:cs="Times New Roman"/>
          <w:sz w:val="28"/>
          <w:szCs w:val="28"/>
        </w:rPr>
        <w:t>–</w:t>
      </w:r>
      <w:r w:rsidRPr="00204AC6">
        <w:rPr>
          <w:rFonts w:ascii="Times New Roman" w:hAnsi="Times New Roman" w:cs="Times New Roman"/>
          <w:sz w:val="28"/>
          <w:szCs w:val="28"/>
        </w:rPr>
        <w:t xml:space="preserve"> белковый модуль, критически важный для поддержания стабильности генома</w:t>
      </w:r>
      <w:r>
        <w:rPr>
          <w:rFonts w:ascii="Times New Roman" w:hAnsi="Times New Roman" w:cs="Times New Roman"/>
          <w:sz w:val="28"/>
          <w:szCs w:val="28"/>
        </w:rPr>
        <w:t>, ключевыми функциями которого являются с</w:t>
      </w:r>
      <w:r w:rsidRPr="00204AC6">
        <w:rPr>
          <w:rFonts w:ascii="Times New Roman" w:hAnsi="Times New Roman" w:cs="Times New Roman"/>
          <w:sz w:val="28"/>
          <w:szCs w:val="28"/>
        </w:rPr>
        <w:t xml:space="preserve">вязывание </w:t>
      </w:r>
      <w:proofErr w:type="spellStart"/>
      <w:r w:rsidRPr="00204AC6">
        <w:rPr>
          <w:rFonts w:ascii="Times New Roman" w:hAnsi="Times New Roman" w:cs="Times New Roman"/>
          <w:sz w:val="28"/>
          <w:szCs w:val="28"/>
        </w:rPr>
        <w:t>фосфопротеинов</w:t>
      </w:r>
      <w:proofErr w:type="spellEnd"/>
      <w:r>
        <w:rPr>
          <w:rFonts w:ascii="Times New Roman" w:hAnsi="Times New Roman" w:cs="Times New Roman"/>
          <w:sz w:val="28"/>
          <w:szCs w:val="28"/>
        </w:rPr>
        <w:t xml:space="preserve">, репарация </w:t>
      </w:r>
      <w:r w:rsidRPr="00204AC6">
        <w:rPr>
          <w:rFonts w:ascii="Times New Roman" w:hAnsi="Times New Roman" w:cs="Times New Roman"/>
          <w:sz w:val="28"/>
          <w:szCs w:val="28"/>
        </w:rPr>
        <w:t xml:space="preserve">ДНК и </w:t>
      </w:r>
      <w:r>
        <w:rPr>
          <w:rFonts w:ascii="Times New Roman" w:hAnsi="Times New Roman" w:cs="Times New Roman"/>
          <w:sz w:val="28"/>
          <w:szCs w:val="28"/>
        </w:rPr>
        <w:t xml:space="preserve">участие в </w:t>
      </w:r>
      <w:proofErr w:type="spellStart"/>
      <w:r>
        <w:rPr>
          <w:rFonts w:ascii="Times New Roman" w:hAnsi="Times New Roman" w:cs="Times New Roman"/>
          <w:sz w:val="28"/>
          <w:szCs w:val="28"/>
        </w:rPr>
        <w:t>меж</w:t>
      </w:r>
      <w:r w:rsidRPr="00204AC6">
        <w:rPr>
          <w:rFonts w:ascii="Times New Roman" w:hAnsi="Times New Roman" w:cs="Times New Roman"/>
          <w:sz w:val="28"/>
          <w:szCs w:val="28"/>
        </w:rPr>
        <w:t>белковы</w:t>
      </w:r>
      <w:r>
        <w:rPr>
          <w:rFonts w:ascii="Times New Roman" w:hAnsi="Times New Roman" w:cs="Times New Roman"/>
          <w:sz w:val="28"/>
          <w:szCs w:val="28"/>
        </w:rPr>
        <w:t>х</w:t>
      </w:r>
      <w:proofErr w:type="spellEnd"/>
      <w:r>
        <w:rPr>
          <w:rFonts w:ascii="Times New Roman" w:hAnsi="Times New Roman" w:cs="Times New Roman"/>
          <w:sz w:val="28"/>
          <w:szCs w:val="28"/>
        </w:rPr>
        <w:t xml:space="preserve"> </w:t>
      </w:r>
      <w:r w:rsidRPr="00204AC6">
        <w:rPr>
          <w:rFonts w:ascii="Times New Roman" w:hAnsi="Times New Roman" w:cs="Times New Roman"/>
          <w:sz w:val="28"/>
          <w:szCs w:val="28"/>
        </w:rPr>
        <w:t>взаимодействия</w:t>
      </w:r>
      <w:r>
        <w:rPr>
          <w:rFonts w:ascii="Times New Roman" w:hAnsi="Times New Roman" w:cs="Times New Roman"/>
          <w:sz w:val="28"/>
          <w:szCs w:val="28"/>
        </w:rPr>
        <w:t xml:space="preserve">х. Другой участок </w:t>
      </w:r>
      <w:r w:rsidRPr="008233FD">
        <w:rPr>
          <w:rFonts w:ascii="Times New Roman" w:hAnsi="Times New Roman" w:cs="Times New Roman"/>
          <w:i/>
          <w:iCs/>
          <w:sz w:val="28"/>
          <w:szCs w:val="28"/>
          <w:lang w:val="en-US"/>
        </w:rPr>
        <w:t>BRCA</w:t>
      </w:r>
      <w:r w:rsidRPr="008233FD">
        <w:rPr>
          <w:rFonts w:ascii="Times New Roman" w:hAnsi="Times New Roman" w:cs="Times New Roman"/>
          <w:i/>
          <w:iCs/>
          <w:sz w:val="28"/>
          <w:szCs w:val="28"/>
        </w:rPr>
        <w:t>1</w:t>
      </w:r>
      <w:r>
        <w:rPr>
          <w:rFonts w:ascii="Times New Roman" w:hAnsi="Times New Roman" w:cs="Times New Roman"/>
          <w:sz w:val="28"/>
          <w:szCs w:val="28"/>
        </w:rPr>
        <w:t xml:space="preserve">, вовлеченный в канцерогенез КРР – </w:t>
      </w:r>
      <w:r w:rsidRPr="008233FD">
        <w:rPr>
          <w:rFonts w:ascii="Times New Roman" w:hAnsi="Times New Roman" w:cs="Times New Roman"/>
          <w:sz w:val="28"/>
          <w:szCs w:val="28"/>
        </w:rPr>
        <w:t>RING-</w:t>
      </w:r>
      <w:r>
        <w:rPr>
          <w:rFonts w:ascii="Times New Roman" w:hAnsi="Times New Roman" w:cs="Times New Roman"/>
          <w:sz w:val="28"/>
          <w:szCs w:val="28"/>
          <w:lang w:val="en-US"/>
        </w:rPr>
        <w:t>finger</w:t>
      </w:r>
      <w:r w:rsidRPr="008233FD">
        <w:rPr>
          <w:rFonts w:ascii="Times New Roman" w:hAnsi="Times New Roman" w:cs="Times New Roman"/>
          <w:sz w:val="28"/>
          <w:szCs w:val="28"/>
        </w:rPr>
        <w:t xml:space="preserve"> домен</w:t>
      </w:r>
      <w:r>
        <w:rPr>
          <w:rFonts w:ascii="Times New Roman" w:hAnsi="Times New Roman" w:cs="Times New Roman"/>
          <w:sz w:val="28"/>
          <w:szCs w:val="28"/>
        </w:rPr>
        <w:t>,</w:t>
      </w:r>
      <w:r w:rsidRPr="008233FD">
        <w:rPr>
          <w:rFonts w:ascii="Times New Roman" w:hAnsi="Times New Roman" w:cs="Times New Roman"/>
          <w:b/>
          <w:bCs/>
          <w:sz w:val="28"/>
          <w:szCs w:val="28"/>
        </w:rPr>
        <w:t xml:space="preserve"> </w:t>
      </w:r>
      <w:r w:rsidRPr="008233FD">
        <w:rPr>
          <w:rFonts w:ascii="Times New Roman" w:hAnsi="Times New Roman" w:cs="Times New Roman"/>
          <w:sz w:val="28"/>
          <w:szCs w:val="28"/>
        </w:rPr>
        <w:t xml:space="preserve">N-концевой структурный мотив, который работает как E3-убиквитинлигаза, связываясь с белком BARD1 для репарации ДНК. </w:t>
      </w:r>
      <w:r>
        <w:rPr>
          <w:rFonts w:ascii="Times New Roman" w:hAnsi="Times New Roman" w:cs="Times New Roman"/>
          <w:sz w:val="28"/>
          <w:szCs w:val="28"/>
        </w:rPr>
        <w:t xml:space="preserve">Кроме этого, его функциями являются </w:t>
      </w:r>
      <w:r w:rsidRPr="008233FD">
        <w:rPr>
          <w:rFonts w:ascii="Times New Roman" w:hAnsi="Times New Roman" w:cs="Times New Roman"/>
          <w:sz w:val="28"/>
          <w:szCs w:val="28"/>
        </w:rPr>
        <w:t xml:space="preserve">взаимодействие </w:t>
      </w:r>
      <w:r>
        <w:rPr>
          <w:rFonts w:ascii="Times New Roman" w:hAnsi="Times New Roman" w:cs="Times New Roman"/>
          <w:sz w:val="28"/>
          <w:szCs w:val="28"/>
        </w:rPr>
        <w:t>белка</w:t>
      </w:r>
      <w:r w:rsidRPr="008233FD">
        <w:rPr>
          <w:rFonts w:ascii="Times New Roman" w:hAnsi="Times New Roman" w:cs="Times New Roman"/>
          <w:sz w:val="28"/>
          <w:szCs w:val="28"/>
        </w:rPr>
        <w:t xml:space="preserve"> </w:t>
      </w:r>
      <w:r w:rsidRPr="00204AC6">
        <w:rPr>
          <w:rFonts w:ascii="Times New Roman" w:hAnsi="Times New Roman" w:cs="Times New Roman"/>
          <w:sz w:val="28"/>
          <w:szCs w:val="28"/>
        </w:rPr>
        <w:t>BRCA1</w:t>
      </w:r>
      <w:r>
        <w:rPr>
          <w:rFonts w:ascii="Times New Roman" w:hAnsi="Times New Roman" w:cs="Times New Roman"/>
          <w:sz w:val="28"/>
          <w:szCs w:val="28"/>
        </w:rPr>
        <w:t xml:space="preserve"> </w:t>
      </w:r>
      <w:r w:rsidRPr="008233FD">
        <w:rPr>
          <w:rFonts w:ascii="Times New Roman" w:hAnsi="Times New Roman" w:cs="Times New Roman"/>
          <w:sz w:val="28"/>
          <w:szCs w:val="28"/>
        </w:rPr>
        <w:t>с BAP1</w:t>
      </w:r>
      <w:r>
        <w:rPr>
          <w:rFonts w:ascii="Times New Roman" w:hAnsi="Times New Roman" w:cs="Times New Roman"/>
          <w:sz w:val="28"/>
          <w:szCs w:val="28"/>
        </w:rPr>
        <w:t xml:space="preserve"> и </w:t>
      </w:r>
      <w:r w:rsidRPr="008233FD">
        <w:rPr>
          <w:rFonts w:ascii="Times New Roman" w:hAnsi="Times New Roman" w:cs="Times New Roman"/>
          <w:sz w:val="28"/>
          <w:szCs w:val="28"/>
        </w:rPr>
        <w:t>ключев</w:t>
      </w:r>
      <w:r>
        <w:rPr>
          <w:rFonts w:ascii="Times New Roman" w:hAnsi="Times New Roman" w:cs="Times New Roman"/>
          <w:sz w:val="28"/>
          <w:szCs w:val="28"/>
        </w:rPr>
        <w:t>ая</w:t>
      </w:r>
      <w:r w:rsidRPr="008233FD">
        <w:rPr>
          <w:rFonts w:ascii="Times New Roman" w:hAnsi="Times New Roman" w:cs="Times New Roman"/>
          <w:sz w:val="28"/>
          <w:szCs w:val="28"/>
        </w:rPr>
        <w:t xml:space="preserve"> роль в устранении двухцепочечных разрывов ДНК</w:t>
      </w:r>
      <w:r>
        <w:rPr>
          <w:rFonts w:ascii="Times New Roman" w:hAnsi="Times New Roman" w:cs="Times New Roman"/>
          <w:sz w:val="28"/>
          <w:szCs w:val="28"/>
        </w:rPr>
        <w:t xml:space="preserve"> (рисунок </w:t>
      </w:r>
      <w:r w:rsidR="0081215C">
        <w:rPr>
          <w:rFonts w:ascii="Times New Roman" w:hAnsi="Times New Roman" w:cs="Times New Roman"/>
          <w:sz w:val="28"/>
          <w:szCs w:val="28"/>
        </w:rPr>
        <w:t>22</w:t>
      </w:r>
      <w:r>
        <w:rPr>
          <w:rFonts w:ascii="Times New Roman" w:hAnsi="Times New Roman" w:cs="Times New Roman"/>
          <w:sz w:val="28"/>
          <w:szCs w:val="28"/>
        </w:rPr>
        <w:t>).</w:t>
      </w:r>
    </w:p>
    <w:p w14:paraId="7AC5DFD0" w14:textId="77777777" w:rsidR="005D25E1" w:rsidRDefault="005D25E1" w:rsidP="005D25E1">
      <w:pPr>
        <w:tabs>
          <w:tab w:val="num" w:pos="720"/>
        </w:tabs>
        <w:spacing w:after="0" w:line="240" w:lineRule="auto"/>
        <w:ind w:firstLine="709"/>
        <w:jc w:val="both"/>
        <w:rPr>
          <w:rFonts w:ascii="Times New Roman" w:hAnsi="Times New Roman" w:cs="Times New Roman"/>
          <w:sz w:val="28"/>
          <w:szCs w:val="28"/>
        </w:rPr>
      </w:pPr>
    </w:p>
    <w:p w14:paraId="142824A7" w14:textId="77777777" w:rsidR="005D25E1" w:rsidRPr="004E464D" w:rsidRDefault="005D25E1" w:rsidP="005D25E1">
      <w:pPr>
        <w:tabs>
          <w:tab w:val="num" w:pos="720"/>
        </w:tabs>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94E2EFF" wp14:editId="3D232D99">
            <wp:extent cx="2998800" cy="2703600"/>
            <wp:effectExtent l="0" t="0" r="0" b="1905"/>
            <wp:docPr id="1630956273"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998800" cy="2703600"/>
                    </a:xfrm>
                    <a:prstGeom prst="rect">
                      <a:avLst/>
                    </a:prstGeom>
                    <a:noFill/>
                  </pic:spPr>
                </pic:pic>
              </a:graphicData>
            </a:graphic>
          </wp:inline>
        </w:drawing>
      </w:r>
      <w:r>
        <w:rPr>
          <w:rFonts w:ascii="Times New Roman" w:hAnsi="Times New Roman" w:cs="Times New Roman"/>
          <w:noProof/>
          <w:sz w:val="28"/>
          <w:szCs w:val="28"/>
        </w:rPr>
        <w:drawing>
          <wp:inline distT="0" distB="0" distL="0" distR="0" wp14:anchorId="5DB6B633" wp14:editId="09990B98">
            <wp:extent cx="2815200" cy="2707200"/>
            <wp:effectExtent l="0" t="0" r="4445" b="0"/>
            <wp:docPr id="210782092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15200" cy="2707200"/>
                    </a:xfrm>
                    <a:prstGeom prst="rect">
                      <a:avLst/>
                    </a:prstGeom>
                    <a:noFill/>
                  </pic:spPr>
                </pic:pic>
              </a:graphicData>
            </a:graphic>
          </wp:inline>
        </w:drawing>
      </w:r>
    </w:p>
    <w:p w14:paraId="6312D855" w14:textId="46FFEE51" w:rsidR="005D25E1" w:rsidRDefault="005D25E1" w:rsidP="00ED77F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81215C">
        <w:rPr>
          <w:rFonts w:ascii="Times New Roman" w:hAnsi="Times New Roman" w:cs="Times New Roman"/>
          <w:sz w:val="28"/>
          <w:szCs w:val="28"/>
        </w:rPr>
        <w:t>22</w:t>
      </w:r>
      <w:r>
        <w:rPr>
          <w:rFonts w:ascii="Times New Roman" w:hAnsi="Times New Roman" w:cs="Times New Roman"/>
          <w:sz w:val="28"/>
          <w:szCs w:val="28"/>
        </w:rPr>
        <w:t xml:space="preserve"> – Локализация молекулярных изменений, обусловленных </w:t>
      </w:r>
      <w:r w:rsidRPr="00291E7D">
        <w:rPr>
          <w:rFonts w:ascii="Times New Roman" w:hAnsi="Times New Roman" w:cs="Times New Roman"/>
          <w:sz w:val="28"/>
          <w:szCs w:val="28"/>
        </w:rPr>
        <w:t>патогенны</w:t>
      </w:r>
      <w:r>
        <w:rPr>
          <w:rFonts w:ascii="Times New Roman" w:hAnsi="Times New Roman" w:cs="Times New Roman"/>
          <w:sz w:val="28"/>
          <w:szCs w:val="28"/>
        </w:rPr>
        <w:t>ми</w:t>
      </w:r>
      <w:r w:rsidRPr="00291E7D">
        <w:rPr>
          <w:rFonts w:ascii="Times New Roman" w:hAnsi="Times New Roman" w:cs="Times New Roman"/>
          <w:sz w:val="28"/>
          <w:szCs w:val="28"/>
        </w:rPr>
        <w:t xml:space="preserve"> </w:t>
      </w:r>
      <w:proofErr w:type="spellStart"/>
      <w:r>
        <w:rPr>
          <w:rFonts w:ascii="Times New Roman" w:hAnsi="Times New Roman" w:cs="Times New Roman"/>
          <w:sz w:val="28"/>
          <w:szCs w:val="28"/>
        </w:rPr>
        <w:t>герминальными</w:t>
      </w:r>
      <w:proofErr w:type="spellEnd"/>
      <w:r>
        <w:rPr>
          <w:rFonts w:ascii="Times New Roman" w:hAnsi="Times New Roman" w:cs="Times New Roman"/>
          <w:sz w:val="28"/>
          <w:szCs w:val="28"/>
        </w:rPr>
        <w:t xml:space="preserve"> ва</w:t>
      </w:r>
      <w:r w:rsidRPr="00291E7D">
        <w:rPr>
          <w:rFonts w:ascii="Times New Roman" w:hAnsi="Times New Roman" w:cs="Times New Roman"/>
          <w:sz w:val="28"/>
          <w:szCs w:val="28"/>
        </w:rPr>
        <w:t>риант</w:t>
      </w:r>
      <w:r>
        <w:rPr>
          <w:rFonts w:ascii="Times New Roman" w:hAnsi="Times New Roman" w:cs="Times New Roman"/>
          <w:sz w:val="28"/>
          <w:szCs w:val="28"/>
        </w:rPr>
        <w:t>ами</w:t>
      </w:r>
      <w:r w:rsidRPr="00291E7D">
        <w:rPr>
          <w:rFonts w:ascii="Times New Roman" w:hAnsi="Times New Roman" w:cs="Times New Roman"/>
          <w:sz w:val="28"/>
          <w:szCs w:val="28"/>
        </w:rPr>
        <w:t xml:space="preserve"> </w:t>
      </w:r>
      <w:r>
        <w:rPr>
          <w:rFonts w:ascii="Times New Roman" w:hAnsi="Times New Roman" w:cs="Times New Roman"/>
          <w:sz w:val="28"/>
          <w:szCs w:val="28"/>
        </w:rPr>
        <w:t>в</w:t>
      </w:r>
      <w:r w:rsidRPr="00291E7D">
        <w:rPr>
          <w:rFonts w:ascii="Times New Roman" w:hAnsi="Times New Roman" w:cs="Times New Roman"/>
          <w:sz w:val="28"/>
          <w:szCs w:val="28"/>
        </w:rPr>
        <w:t xml:space="preserve"> гена</w:t>
      </w:r>
      <w:r>
        <w:rPr>
          <w:rFonts w:ascii="Times New Roman" w:hAnsi="Times New Roman" w:cs="Times New Roman"/>
          <w:sz w:val="28"/>
          <w:szCs w:val="28"/>
        </w:rPr>
        <w:t>х</w:t>
      </w:r>
      <w:r w:rsidRPr="005E1F2C">
        <w:rPr>
          <w:rFonts w:ascii="Times New Roman" w:hAnsi="Times New Roman" w:cs="Times New Roman"/>
          <w:i/>
          <w:iCs/>
          <w:sz w:val="28"/>
          <w:szCs w:val="28"/>
        </w:rPr>
        <w:t xml:space="preserve"> </w:t>
      </w:r>
      <w:r w:rsidRPr="00E02107">
        <w:rPr>
          <w:rFonts w:ascii="Times New Roman" w:hAnsi="Times New Roman" w:cs="Times New Roman"/>
          <w:i/>
          <w:iCs/>
          <w:sz w:val="28"/>
          <w:szCs w:val="28"/>
          <w:lang w:val="en-US"/>
        </w:rPr>
        <w:t>CHEK</w:t>
      </w:r>
      <w:r w:rsidRPr="00E02107">
        <w:rPr>
          <w:rFonts w:ascii="Times New Roman" w:hAnsi="Times New Roman" w:cs="Times New Roman"/>
          <w:i/>
          <w:iCs/>
          <w:sz w:val="28"/>
          <w:szCs w:val="28"/>
        </w:rPr>
        <w:t xml:space="preserve">2 </w:t>
      </w:r>
      <w:r w:rsidRPr="00E02107">
        <w:rPr>
          <w:rFonts w:ascii="Times New Roman" w:hAnsi="Times New Roman" w:cs="Times New Roman"/>
          <w:sz w:val="28"/>
          <w:szCs w:val="28"/>
        </w:rPr>
        <w:t>и</w:t>
      </w:r>
      <w:r w:rsidRPr="00E02107">
        <w:rPr>
          <w:rFonts w:ascii="Times New Roman" w:hAnsi="Times New Roman" w:cs="Times New Roman"/>
          <w:i/>
          <w:iCs/>
          <w:sz w:val="28"/>
          <w:szCs w:val="28"/>
        </w:rPr>
        <w:t xml:space="preserve"> </w:t>
      </w:r>
      <w:r w:rsidRPr="00E02107">
        <w:rPr>
          <w:rFonts w:ascii="Times New Roman" w:hAnsi="Times New Roman" w:cs="Times New Roman"/>
          <w:i/>
          <w:iCs/>
          <w:sz w:val="28"/>
          <w:szCs w:val="28"/>
          <w:lang w:val="en-US"/>
        </w:rPr>
        <w:t>BRCA</w:t>
      </w:r>
      <w:r w:rsidRPr="00E02107">
        <w:rPr>
          <w:rFonts w:ascii="Times New Roman" w:hAnsi="Times New Roman" w:cs="Times New Roman"/>
          <w:i/>
          <w:iCs/>
          <w:sz w:val="28"/>
          <w:szCs w:val="28"/>
        </w:rPr>
        <w:t>1</w:t>
      </w:r>
      <w:r w:rsidRPr="00291E7D">
        <w:rPr>
          <w:rFonts w:ascii="Times New Roman" w:hAnsi="Times New Roman" w:cs="Times New Roman"/>
          <w:sz w:val="28"/>
          <w:szCs w:val="28"/>
        </w:rPr>
        <w:t>,</w:t>
      </w:r>
      <w:r>
        <w:rPr>
          <w:rFonts w:ascii="Times New Roman" w:hAnsi="Times New Roman" w:cs="Times New Roman"/>
          <w:sz w:val="28"/>
          <w:szCs w:val="28"/>
        </w:rPr>
        <w:t xml:space="preserve"> обнаружен</w:t>
      </w:r>
      <w:r w:rsidRPr="00291E7D">
        <w:rPr>
          <w:rFonts w:ascii="Times New Roman" w:hAnsi="Times New Roman" w:cs="Times New Roman"/>
          <w:sz w:val="28"/>
          <w:szCs w:val="28"/>
        </w:rPr>
        <w:t xml:space="preserve">ных в исследуемой </w:t>
      </w:r>
      <w:r>
        <w:rPr>
          <w:rFonts w:ascii="Times New Roman" w:hAnsi="Times New Roman" w:cs="Times New Roman"/>
          <w:sz w:val="28"/>
          <w:szCs w:val="28"/>
        </w:rPr>
        <w:t>группе пациентов</w:t>
      </w:r>
    </w:p>
    <w:p w14:paraId="65022186" w14:textId="77777777" w:rsidR="005D25E1" w:rsidRDefault="005D25E1" w:rsidP="005D25E1">
      <w:pPr>
        <w:spacing w:after="0" w:line="240" w:lineRule="auto"/>
        <w:jc w:val="both"/>
        <w:rPr>
          <w:rFonts w:ascii="Times New Roman" w:hAnsi="Times New Roman" w:cs="Times New Roman"/>
          <w:sz w:val="24"/>
          <w:szCs w:val="24"/>
        </w:rPr>
      </w:pPr>
      <w:r w:rsidRPr="00291E7D">
        <w:rPr>
          <w:rFonts w:ascii="Times New Roman" w:hAnsi="Times New Roman" w:cs="Times New Roman"/>
          <w:sz w:val="24"/>
          <w:szCs w:val="24"/>
        </w:rPr>
        <w:t xml:space="preserve">Примечание: </w:t>
      </w:r>
      <w:r w:rsidRPr="00A54DF1">
        <w:rPr>
          <w:rFonts w:ascii="Times New Roman" w:hAnsi="Times New Roman" w:cs="Times New Roman"/>
          <w:sz w:val="24"/>
          <w:szCs w:val="24"/>
        </w:rPr>
        <w:t>Цветные полосы представляют функциональные домены белка, указан</w:t>
      </w:r>
      <w:r>
        <w:rPr>
          <w:rFonts w:ascii="Times New Roman" w:hAnsi="Times New Roman" w:cs="Times New Roman"/>
          <w:sz w:val="24"/>
          <w:szCs w:val="24"/>
        </w:rPr>
        <w:t>ные</w:t>
      </w:r>
      <w:r w:rsidRPr="00A54DF1">
        <w:rPr>
          <w:rFonts w:ascii="Times New Roman" w:hAnsi="Times New Roman" w:cs="Times New Roman"/>
          <w:sz w:val="24"/>
          <w:szCs w:val="24"/>
        </w:rPr>
        <w:t xml:space="preserve"> в легенд</w:t>
      </w:r>
      <w:r>
        <w:rPr>
          <w:rFonts w:ascii="Times New Roman" w:hAnsi="Times New Roman" w:cs="Times New Roman"/>
          <w:sz w:val="24"/>
          <w:szCs w:val="24"/>
        </w:rPr>
        <w:t>е рисунка</w:t>
      </w:r>
      <w:r w:rsidRPr="00A54DF1">
        <w:rPr>
          <w:rFonts w:ascii="Times New Roman" w:hAnsi="Times New Roman" w:cs="Times New Roman"/>
          <w:sz w:val="24"/>
          <w:szCs w:val="24"/>
        </w:rPr>
        <w:t>. Типы мутаций обозначены цветом: сдвиг рамки считывания (фиолетовый), миссенс</w:t>
      </w:r>
      <w:r>
        <w:rPr>
          <w:rFonts w:ascii="Times New Roman" w:hAnsi="Times New Roman" w:cs="Times New Roman"/>
          <w:sz w:val="24"/>
          <w:szCs w:val="24"/>
        </w:rPr>
        <w:t xml:space="preserve"> </w:t>
      </w:r>
      <w:r w:rsidRPr="00A54DF1">
        <w:rPr>
          <w:rFonts w:ascii="Times New Roman" w:hAnsi="Times New Roman" w:cs="Times New Roman"/>
          <w:sz w:val="24"/>
          <w:szCs w:val="24"/>
        </w:rPr>
        <w:t>(зеленый), нонсенс</w:t>
      </w:r>
      <w:r>
        <w:rPr>
          <w:rFonts w:ascii="Times New Roman" w:hAnsi="Times New Roman" w:cs="Times New Roman"/>
          <w:sz w:val="24"/>
          <w:szCs w:val="24"/>
        </w:rPr>
        <w:t xml:space="preserve"> </w:t>
      </w:r>
      <w:r w:rsidRPr="00A54DF1">
        <w:rPr>
          <w:rFonts w:ascii="Times New Roman" w:hAnsi="Times New Roman" w:cs="Times New Roman"/>
          <w:sz w:val="24"/>
          <w:szCs w:val="24"/>
        </w:rPr>
        <w:t xml:space="preserve">(синий), </w:t>
      </w:r>
      <w:r>
        <w:rPr>
          <w:rFonts w:ascii="Times New Roman" w:hAnsi="Times New Roman" w:cs="Times New Roman"/>
          <w:sz w:val="24"/>
          <w:szCs w:val="24"/>
        </w:rPr>
        <w:t xml:space="preserve">варианты в </w:t>
      </w:r>
      <w:r w:rsidRPr="00A54DF1">
        <w:rPr>
          <w:rFonts w:ascii="Times New Roman" w:hAnsi="Times New Roman" w:cs="Times New Roman"/>
          <w:sz w:val="24"/>
          <w:szCs w:val="24"/>
        </w:rPr>
        <w:t>акцептор</w:t>
      </w:r>
      <w:r>
        <w:rPr>
          <w:rFonts w:ascii="Times New Roman" w:hAnsi="Times New Roman" w:cs="Times New Roman"/>
          <w:sz w:val="24"/>
          <w:szCs w:val="24"/>
        </w:rPr>
        <w:t>ном сайте</w:t>
      </w:r>
      <w:r w:rsidRPr="00A54DF1">
        <w:rPr>
          <w:rFonts w:ascii="Times New Roman" w:hAnsi="Times New Roman" w:cs="Times New Roman"/>
          <w:sz w:val="24"/>
          <w:szCs w:val="24"/>
        </w:rPr>
        <w:t xml:space="preserve"> сплайсинга (желтый)</w:t>
      </w:r>
      <w:r>
        <w:rPr>
          <w:rFonts w:ascii="Times New Roman" w:hAnsi="Times New Roman" w:cs="Times New Roman"/>
          <w:sz w:val="24"/>
          <w:szCs w:val="24"/>
        </w:rPr>
        <w:t xml:space="preserve">, варианты в </w:t>
      </w:r>
      <w:r w:rsidRPr="00A54DF1">
        <w:rPr>
          <w:rFonts w:ascii="Times New Roman" w:hAnsi="Times New Roman" w:cs="Times New Roman"/>
          <w:sz w:val="24"/>
          <w:szCs w:val="24"/>
        </w:rPr>
        <w:t>донор</w:t>
      </w:r>
      <w:r>
        <w:rPr>
          <w:rFonts w:ascii="Times New Roman" w:hAnsi="Times New Roman" w:cs="Times New Roman"/>
          <w:sz w:val="24"/>
          <w:szCs w:val="24"/>
        </w:rPr>
        <w:t>ном сайте</w:t>
      </w:r>
      <w:r w:rsidRPr="00A54DF1">
        <w:rPr>
          <w:rFonts w:ascii="Times New Roman" w:hAnsi="Times New Roman" w:cs="Times New Roman"/>
          <w:sz w:val="24"/>
          <w:szCs w:val="24"/>
        </w:rPr>
        <w:t xml:space="preserve"> сплайсинга (красный). Варианты аннотированы с использованием номенклатуры HGVS, </w:t>
      </w:r>
      <w:r>
        <w:rPr>
          <w:rFonts w:ascii="Times New Roman" w:hAnsi="Times New Roman" w:cs="Times New Roman"/>
          <w:sz w:val="24"/>
          <w:szCs w:val="24"/>
        </w:rPr>
        <w:t>и</w:t>
      </w:r>
      <w:r w:rsidRPr="00A54DF1">
        <w:rPr>
          <w:rFonts w:ascii="Times New Roman" w:hAnsi="Times New Roman" w:cs="Times New Roman"/>
          <w:sz w:val="24"/>
          <w:szCs w:val="24"/>
        </w:rPr>
        <w:t xml:space="preserve">зменения </w:t>
      </w:r>
      <w:r>
        <w:rPr>
          <w:rFonts w:ascii="Times New Roman" w:hAnsi="Times New Roman" w:cs="Times New Roman"/>
          <w:sz w:val="24"/>
          <w:szCs w:val="24"/>
        </w:rPr>
        <w:t xml:space="preserve">представлены </w:t>
      </w:r>
      <w:r w:rsidRPr="00A54DF1">
        <w:rPr>
          <w:rFonts w:ascii="Times New Roman" w:hAnsi="Times New Roman" w:cs="Times New Roman"/>
          <w:sz w:val="24"/>
          <w:szCs w:val="24"/>
        </w:rPr>
        <w:t xml:space="preserve">на нуклеотидном и на белковом уровне. </w:t>
      </w:r>
      <w:r>
        <w:rPr>
          <w:rFonts w:ascii="Times New Roman" w:hAnsi="Times New Roman" w:cs="Times New Roman"/>
          <w:sz w:val="24"/>
          <w:szCs w:val="24"/>
        </w:rPr>
        <w:t>На о</w:t>
      </w:r>
      <w:r w:rsidRPr="00A54DF1">
        <w:rPr>
          <w:rFonts w:ascii="Times New Roman" w:hAnsi="Times New Roman" w:cs="Times New Roman"/>
          <w:sz w:val="24"/>
          <w:szCs w:val="24"/>
        </w:rPr>
        <w:t>с</w:t>
      </w:r>
      <w:r>
        <w:rPr>
          <w:rFonts w:ascii="Times New Roman" w:hAnsi="Times New Roman" w:cs="Times New Roman"/>
          <w:sz w:val="24"/>
          <w:szCs w:val="24"/>
        </w:rPr>
        <w:t>и</w:t>
      </w:r>
      <w:r w:rsidRPr="00A54DF1">
        <w:rPr>
          <w:rFonts w:ascii="Times New Roman" w:hAnsi="Times New Roman" w:cs="Times New Roman"/>
          <w:sz w:val="24"/>
          <w:szCs w:val="24"/>
        </w:rPr>
        <w:t xml:space="preserve"> </w:t>
      </w:r>
      <w:r>
        <w:rPr>
          <w:rFonts w:ascii="Times New Roman" w:hAnsi="Times New Roman" w:cs="Times New Roman"/>
          <w:sz w:val="24"/>
          <w:szCs w:val="24"/>
        </w:rPr>
        <w:t>Х</w:t>
      </w:r>
      <w:r w:rsidRPr="00A54DF1">
        <w:rPr>
          <w:rFonts w:ascii="Times New Roman" w:hAnsi="Times New Roman" w:cs="Times New Roman"/>
          <w:sz w:val="24"/>
          <w:szCs w:val="24"/>
        </w:rPr>
        <w:t xml:space="preserve"> </w:t>
      </w:r>
      <w:r>
        <w:rPr>
          <w:rFonts w:ascii="Times New Roman" w:hAnsi="Times New Roman" w:cs="Times New Roman"/>
          <w:sz w:val="24"/>
          <w:szCs w:val="24"/>
        </w:rPr>
        <w:t xml:space="preserve">указано </w:t>
      </w:r>
      <w:r w:rsidRPr="00A54DF1">
        <w:rPr>
          <w:rFonts w:ascii="Times New Roman" w:hAnsi="Times New Roman" w:cs="Times New Roman"/>
          <w:sz w:val="24"/>
          <w:szCs w:val="24"/>
        </w:rPr>
        <w:t>положение аминокислоты в</w:t>
      </w:r>
      <w:r>
        <w:rPr>
          <w:rFonts w:ascii="Times New Roman" w:hAnsi="Times New Roman" w:cs="Times New Roman"/>
          <w:sz w:val="24"/>
          <w:szCs w:val="24"/>
        </w:rPr>
        <w:t xml:space="preserve"> последовательности соответствующего </w:t>
      </w:r>
      <w:r w:rsidRPr="00A54DF1">
        <w:rPr>
          <w:rFonts w:ascii="Times New Roman" w:hAnsi="Times New Roman" w:cs="Times New Roman"/>
          <w:sz w:val="24"/>
          <w:szCs w:val="24"/>
        </w:rPr>
        <w:t>белка.</w:t>
      </w:r>
    </w:p>
    <w:p w14:paraId="1DCCFA0F" w14:textId="77777777" w:rsidR="005D25E1" w:rsidRPr="00A54DF1" w:rsidRDefault="005D25E1" w:rsidP="005D25E1">
      <w:pPr>
        <w:spacing w:after="0" w:line="240" w:lineRule="auto"/>
        <w:jc w:val="both"/>
        <w:rPr>
          <w:rFonts w:ascii="Times New Roman" w:hAnsi="Times New Roman" w:cs="Times New Roman"/>
          <w:sz w:val="24"/>
          <w:szCs w:val="24"/>
        </w:rPr>
      </w:pPr>
    </w:p>
    <w:p w14:paraId="5BA1C5E6" w14:textId="4498E433" w:rsidR="005D25E1" w:rsidRDefault="005D25E1" w:rsidP="005D25E1">
      <w:pPr>
        <w:spacing w:after="0" w:line="240" w:lineRule="auto"/>
        <w:ind w:firstLine="709"/>
        <w:jc w:val="both"/>
        <w:rPr>
          <w:rFonts w:ascii="Times New Roman" w:hAnsi="Times New Roman" w:cs="Times New Roman"/>
          <w:sz w:val="28"/>
          <w:szCs w:val="28"/>
        </w:rPr>
      </w:pPr>
      <w:r w:rsidRPr="003809C2">
        <w:rPr>
          <w:rFonts w:ascii="Times New Roman" w:hAnsi="Times New Roman" w:cs="Times New Roman"/>
          <w:sz w:val="28"/>
          <w:szCs w:val="28"/>
        </w:rPr>
        <w:lastRenderedPageBreak/>
        <w:t xml:space="preserve">Среди носителей </w:t>
      </w:r>
      <w:r>
        <w:rPr>
          <w:rFonts w:ascii="Times New Roman" w:hAnsi="Times New Roman" w:cs="Times New Roman"/>
          <w:sz w:val="28"/>
          <w:szCs w:val="28"/>
        </w:rPr>
        <w:t xml:space="preserve">патогенных мутаций </w:t>
      </w:r>
      <w:r w:rsidRPr="003809C2">
        <w:rPr>
          <w:rFonts w:ascii="Times New Roman" w:hAnsi="Times New Roman" w:cs="Times New Roman"/>
          <w:sz w:val="28"/>
          <w:szCs w:val="28"/>
        </w:rPr>
        <w:t>преобладали пациенты, относящиеся к возрастной подгруппе 18-44 лет (</w:t>
      </w:r>
      <w:r>
        <w:rPr>
          <w:rFonts w:ascii="Times New Roman" w:hAnsi="Times New Roman" w:cs="Times New Roman"/>
          <w:sz w:val="28"/>
          <w:szCs w:val="28"/>
          <w:lang w:val="en-US"/>
        </w:rPr>
        <w:t>n</w:t>
      </w:r>
      <w:r>
        <w:rPr>
          <w:rFonts w:ascii="Times New Roman" w:hAnsi="Times New Roman" w:cs="Times New Roman"/>
          <w:sz w:val="28"/>
          <w:szCs w:val="28"/>
        </w:rPr>
        <w:t>=</w:t>
      </w:r>
      <w:r w:rsidRPr="003809C2">
        <w:rPr>
          <w:rFonts w:ascii="Times New Roman" w:hAnsi="Times New Roman" w:cs="Times New Roman"/>
          <w:sz w:val="28"/>
          <w:szCs w:val="28"/>
        </w:rPr>
        <w:t>16; 53</w:t>
      </w:r>
      <w:r>
        <w:rPr>
          <w:rFonts w:ascii="Times New Roman" w:hAnsi="Times New Roman" w:cs="Times New Roman"/>
          <w:sz w:val="28"/>
          <w:szCs w:val="28"/>
        </w:rPr>
        <w:t>.</w:t>
      </w:r>
      <w:r w:rsidRPr="003809C2">
        <w:rPr>
          <w:rFonts w:ascii="Times New Roman" w:hAnsi="Times New Roman" w:cs="Times New Roman"/>
          <w:sz w:val="28"/>
          <w:szCs w:val="28"/>
        </w:rPr>
        <w:t>3%)</w:t>
      </w:r>
      <w:r>
        <w:rPr>
          <w:rFonts w:ascii="Times New Roman" w:hAnsi="Times New Roman" w:cs="Times New Roman"/>
          <w:sz w:val="28"/>
          <w:szCs w:val="28"/>
        </w:rPr>
        <w:t xml:space="preserve"> (рисунок </w:t>
      </w:r>
      <w:r w:rsidR="0081215C">
        <w:rPr>
          <w:rFonts w:ascii="Times New Roman" w:hAnsi="Times New Roman" w:cs="Times New Roman"/>
          <w:sz w:val="28"/>
          <w:szCs w:val="28"/>
        </w:rPr>
        <w:t>23</w:t>
      </w:r>
      <w:r>
        <w:rPr>
          <w:rFonts w:ascii="Times New Roman" w:hAnsi="Times New Roman" w:cs="Times New Roman"/>
          <w:sz w:val="28"/>
          <w:szCs w:val="28"/>
        </w:rPr>
        <w:t>)</w:t>
      </w:r>
      <w:r w:rsidRPr="003809C2">
        <w:rPr>
          <w:rFonts w:ascii="Times New Roman" w:hAnsi="Times New Roman" w:cs="Times New Roman"/>
          <w:sz w:val="28"/>
          <w:szCs w:val="28"/>
        </w:rPr>
        <w:t>.</w:t>
      </w:r>
      <w:r w:rsidRPr="003809C2">
        <w:t xml:space="preserve"> </w:t>
      </w:r>
      <w:r w:rsidRPr="003809C2">
        <w:rPr>
          <w:rFonts w:ascii="Times New Roman" w:hAnsi="Times New Roman" w:cs="Times New Roman"/>
          <w:sz w:val="28"/>
          <w:szCs w:val="28"/>
        </w:rPr>
        <w:t xml:space="preserve">Среди носителей редких </w:t>
      </w:r>
      <w:r>
        <w:rPr>
          <w:rFonts w:ascii="Times New Roman" w:hAnsi="Times New Roman" w:cs="Times New Roman"/>
          <w:sz w:val="28"/>
          <w:szCs w:val="28"/>
        </w:rPr>
        <w:t>ПВ, у которых анамнестически выявлена агрегация случаев рака в семейном анамнезе,</w:t>
      </w:r>
      <w:r w:rsidRPr="003809C2">
        <w:rPr>
          <w:rFonts w:ascii="Times New Roman" w:hAnsi="Times New Roman" w:cs="Times New Roman"/>
          <w:sz w:val="28"/>
          <w:szCs w:val="28"/>
        </w:rPr>
        <w:t xml:space="preserve"> вы</w:t>
      </w:r>
      <w:r>
        <w:rPr>
          <w:rFonts w:ascii="Times New Roman" w:hAnsi="Times New Roman" w:cs="Times New Roman"/>
          <w:sz w:val="28"/>
          <w:szCs w:val="28"/>
        </w:rPr>
        <w:t>делена</w:t>
      </w:r>
      <w:r w:rsidRPr="003809C2">
        <w:rPr>
          <w:rFonts w:ascii="Times New Roman" w:hAnsi="Times New Roman" w:cs="Times New Roman"/>
          <w:sz w:val="28"/>
          <w:szCs w:val="28"/>
        </w:rPr>
        <w:t xml:space="preserve"> ​​подгруппа пациентов с высоким риском наслед</w:t>
      </w:r>
      <w:r>
        <w:rPr>
          <w:rFonts w:ascii="Times New Roman" w:hAnsi="Times New Roman" w:cs="Times New Roman"/>
          <w:sz w:val="28"/>
          <w:szCs w:val="28"/>
        </w:rPr>
        <w:t>ственных опухолевых синдромов</w:t>
      </w:r>
      <w:r w:rsidRPr="003809C2">
        <w:rPr>
          <w:rFonts w:ascii="Times New Roman" w:hAnsi="Times New Roman" w:cs="Times New Roman"/>
          <w:sz w:val="28"/>
          <w:szCs w:val="28"/>
        </w:rPr>
        <w:t xml:space="preserve"> (n=8; 7 женщин</w:t>
      </w:r>
      <w:r>
        <w:rPr>
          <w:rFonts w:ascii="Times New Roman" w:hAnsi="Times New Roman" w:cs="Times New Roman"/>
          <w:sz w:val="28"/>
          <w:szCs w:val="28"/>
        </w:rPr>
        <w:t>,</w:t>
      </w:r>
      <w:r w:rsidRPr="003809C2">
        <w:rPr>
          <w:rFonts w:ascii="Times New Roman" w:hAnsi="Times New Roman" w:cs="Times New Roman"/>
          <w:sz w:val="28"/>
          <w:szCs w:val="28"/>
        </w:rPr>
        <w:t xml:space="preserve"> 1 мужчина).</w:t>
      </w:r>
      <w:r>
        <w:rPr>
          <w:rFonts w:ascii="Times New Roman" w:hAnsi="Times New Roman" w:cs="Times New Roman"/>
          <w:sz w:val="28"/>
          <w:szCs w:val="28"/>
        </w:rPr>
        <w:t xml:space="preserve"> </w:t>
      </w:r>
      <w:r w:rsidRPr="00A858E8">
        <w:rPr>
          <w:rFonts w:ascii="Times New Roman" w:hAnsi="Times New Roman" w:cs="Times New Roman"/>
          <w:sz w:val="28"/>
          <w:szCs w:val="28"/>
        </w:rPr>
        <w:t xml:space="preserve">У родственников </w:t>
      </w:r>
      <w:r>
        <w:rPr>
          <w:rFonts w:ascii="Times New Roman" w:hAnsi="Times New Roman" w:cs="Times New Roman"/>
          <w:sz w:val="28"/>
          <w:szCs w:val="28"/>
        </w:rPr>
        <w:t xml:space="preserve">первой степени родства </w:t>
      </w:r>
      <w:r w:rsidRPr="00A858E8">
        <w:rPr>
          <w:rFonts w:ascii="Times New Roman" w:hAnsi="Times New Roman" w:cs="Times New Roman"/>
          <w:sz w:val="28"/>
          <w:szCs w:val="28"/>
        </w:rPr>
        <w:t xml:space="preserve">этих пациентов в анамнезе </w:t>
      </w:r>
      <w:r>
        <w:rPr>
          <w:rFonts w:ascii="Times New Roman" w:hAnsi="Times New Roman" w:cs="Times New Roman"/>
          <w:sz w:val="28"/>
          <w:szCs w:val="28"/>
        </w:rPr>
        <w:t>выявлен</w:t>
      </w:r>
      <w:r w:rsidRPr="00A858E8">
        <w:rPr>
          <w:rFonts w:ascii="Times New Roman" w:hAnsi="Times New Roman" w:cs="Times New Roman"/>
          <w:sz w:val="28"/>
          <w:szCs w:val="28"/>
        </w:rPr>
        <w:t xml:space="preserve"> КРР</w:t>
      </w:r>
      <w:r>
        <w:rPr>
          <w:rFonts w:ascii="Times New Roman" w:hAnsi="Times New Roman" w:cs="Times New Roman"/>
          <w:sz w:val="28"/>
          <w:szCs w:val="28"/>
        </w:rPr>
        <w:t>/</w:t>
      </w:r>
      <w:r w:rsidRPr="00A858E8">
        <w:rPr>
          <w:rFonts w:ascii="Times New Roman" w:hAnsi="Times New Roman" w:cs="Times New Roman"/>
          <w:sz w:val="28"/>
          <w:szCs w:val="28"/>
        </w:rPr>
        <w:t xml:space="preserve">опухоли, </w:t>
      </w:r>
      <w:r>
        <w:rPr>
          <w:rFonts w:ascii="Times New Roman" w:hAnsi="Times New Roman" w:cs="Times New Roman"/>
          <w:sz w:val="28"/>
          <w:szCs w:val="28"/>
        </w:rPr>
        <w:t xml:space="preserve">ассоциированные </w:t>
      </w:r>
      <w:r w:rsidRPr="00A858E8">
        <w:rPr>
          <w:rFonts w:ascii="Times New Roman" w:hAnsi="Times New Roman" w:cs="Times New Roman"/>
          <w:sz w:val="28"/>
          <w:szCs w:val="28"/>
        </w:rPr>
        <w:t xml:space="preserve">с синдромом Линча (рак молочной железы, рак эндометрия и рак желудка). Средний возраст пациентов в </w:t>
      </w:r>
      <w:r>
        <w:rPr>
          <w:rFonts w:ascii="Times New Roman" w:hAnsi="Times New Roman" w:cs="Times New Roman"/>
          <w:sz w:val="28"/>
          <w:szCs w:val="28"/>
        </w:rPr>
        <w:t>данн</w:t>
      </w:r>
      <w:r w:rsidRPr="00A858E8">
        <w:rPr>
          <w:rFonts w:ascii="Times New Roman" w:hAnsi="Times New Roman" w:cs="Times New Roman"/>
          <w:sz w:val="28"/>
          <w:szCs w:val="28"/>
        </w:rPr>
        <w:t>ой подгруппе составил 46</w:t>
      </w:r>
      <w:r>
        <w:rPr>
          <w:rFonts w:ascii="Times New Roman" w:hAnsi="Times New Roman" w:cs="Times New Roman"/>
          <w:sz w:val="28"/>
          <w:szCs w:val="28"/>
        </w:rPr>
        <w:t>.</w:t>
      </w:r>
      <w:r w:rsidRPr="00A858E8">
        <w:rPr>
          <w:rFonts w:ascii="Times New Roman" w:hAnsi="Times New Roman" w:cs="Times New Roman"/>
          <w:sz w:val="28"/>
          <w:szCs w:val="28"/>
        </w:rPr>
        <w:t xml:space="preserve">3 </w:t>
      </w:r>
      <w:r w:rsidR="000114B5">
        <w:rPr>
          <w:rFonts w:ascii="Times New Roman" w:hAnsi="Times New Roman" w:cs="Times New Roman"/>
          <w:sz w:val="28"/>
          <w:szCs w:val="28"/>
        </w:rPr>
        <w:t>лет</w:t>
      </w:r>
      <w:r w:rsidRPr="00A858E8">
        <w:rPr>
          <w:rFonts w:ascii="Times New Roman" w:hAnsi="Times New Roman" w:cs="Times New Roman"/>
          <w:sz w:val="28"/>
          <w:szCs w:val="28"/>
        </w:rPr>
        <w:t>. П</w:t>
      </w:r>
      <w:r>
        <w:rPr>
          <w:rFonts w:ascii="Times New Roman" w:hAnsi="Times New Roman" w:cs="Times New Roman"/>
          <w:sz w:val="28"/>
          <w:szCs w:val="28"/>
        </w:rPr>
        <w:t>атогенные варианты</w:t>
      </w:r>
      <w:r w:rsidRPr="00A858E8">
        <w:rPr>
          <w:rFonts w:ascii="Times New Roman" w:hAnsi="Times New Roman" w:cs="Times New Roman"/>
          <w:sz w:val="28"/>
          <w:szCs w:val="28"/>
        </w:rPr>
        <w:t xml:space="preserve"> </w:t>
      </w:r>
      <w:r>
        <w:rPr>
          <w:rFonts w:ascii="Times New Roman" w:hAnsi="Times New Roman" w:cs="Times New Roman"/>
          <w:sz w:val="28"/>
          <w:szCs w:val="28"/>
        </w:rPr>
        <w:t xml:space="preserve">у </w:t>
      </w:r>
      <w:r w:rsidRPr="00A858E8">
        <w:rPr>
          <w:rFonts w:ascii="Times New Roman" w:hAnsi="Times New Roman" w:cs="Times New Roman"/>
          <w:sz w:val="28"/>
          <w:szCs w:val="28"/>
        </w:rPr>
        <w:t xml:space="preserve">этих пациентов были </w:t>
      </w:r>
      <w:r>
        <w:rPr>
          <w:rFonts w:ascii="Times New Roman" w:hAnsi="Times New Roman" w:cs="Times New Roman"/>
          <w:sz w:val="28"/>
          <w:szCs w:val="28"/>
        </w:rPr>
        <w:t>обнаруж</w:t>
      </w:r>
      <w:r w:rsidRPr="00A858E8">
        <w:rPr>
          <w:rFonts w:ascii="Times New Roman" w:hAnsi="Times New Roman" w:cs="Times New Roman"/>
          <w:sz w:val="28"/>
          <w:szCs w:val="28"/>
        </w:rPr>
        <w:t>ены в генах</w:t>
      </w:r>
      <w:r>
        <w:rPr>
          <w:rFonts w:ascii="Times New Roman" w:hAnsi="Times New Roman" w:cs="Times New Roman"/>
          <w:sz w:val="28"/>
          <w:szCs w:val="28"/>
        </w:rPr>
        <w:t xml:space="preserve"> с высокой пенетрантностью, ассоциированных с семейным </w:t>
      </w:r>
      <w:proofErr w:type="spellStart"/>
      <w:r>
        <w:rPr>
          <w:rFonts w:ascii="Times New Roman" w:hAnsi="Times New Roman" w:cs="Times New Roman"/>
          <w:sz w:val="28"/>
          <w:szCs w:val="28"/>
        </w:rPr>
        <w:t>аденоматозным</w:t>
      </w:r>
      <w:proofErr w:type="spellEnd"/>
      <w:r>
        <w:rPr>
          <w:rFonts w:ascii="Times New Roman" w:hAnsi="Times New Roman" w:cs="Times New Roman"/>
          <w:sz w:val="28"/>
          <w:szCs w:val="28"/>
        </w:rPr>
        <w:t xml:space="preserve"> полипозом и синдромом Линча:</w:t>
      </w:r>
      <w:r w:rsidRPr="00A858E8">
        <w:rPr>
          <w:rFonts w:ascii="Times New Roman" w:hAnsi="Times New Roman" w:cs="Times New Roman"/>
          <w:sz w:val="28"/>
          <w:szCs w:val="28"/>
        </w:rPr>
        <w:t xml:space="preserve"> </w:t>
      </w:r>
      <w:r w:rsidRPr="002A6119">
        <w:rPr>
          <w:rFonts w:ascii="Times New Roman" w:hAnsi="Times New Roman" w:cs="Times New Roman"/>
          <w:i/>
          <w:iCs/>
          <w:sz w:val="28"/>
          <w:szCs w:val="28"/>
        </w:rPr>
        <w:t>APC</w:t>
      </w:r>
      <w:r w:rsidRPr="00A858E8">
        <w:rPr>
          <w:rFonts w:ascii="Times New Roman" w:hAnsi="Times New Roman" w:cs="Times New Roman"/>
          <w:sz w:val="28"/>
          <w:szCs w:val="28"/>
        </w:rPr>
        <w:t xml:space="preserve"> (c.3405T&gt;G и c.3183_3187delACAAA), </w:t>
      </w:r>
      <w:r w:rsidRPr="001D47AA">
        <w:rPr>
          <w:rFonts w:ascii="Times New Roman" w:hAnsi="Times New Roman" w:cs="Times New Roman"/>
          <w:i/>
          <w:iCs/>
          <w:sz w:val="28"/>
          <w:szCs w:val="28"/>
        </w:rPr>
        <w:t>MLH1</w:t>
      </w:r>
      <w:r w:rsidRPr="00A858E8">
        <w:rPr>
          <w:rFonts w:ascii="Times New Roman" w:hAnsi="Times New Roman" w:cs="Times New Roman"/>
          <w:sz w:val="28"/>
          <w:szCs w:val="28"/>
        </w:rPr>
        <w:t xml:space="preserve"> (c.1291_1292delAT и c.1559-1G&gt;T), </w:t>
      </w:r>
      <w:r w:rsidRPr="001D47AA">
        <w:rPr>
          <w:rFonts w:ascii="Times New Roman" w:hAnsi="Times New Roman" w:cs="Times New Roman"/>
          <w:i/>
          <w:iCs/>
          <w:sz w:val="28"/>
          <w:szCs w:val="28"/>
        </w:rPr>
        <w:t>MSH2</w:t>
      </w:r>
      <w:r w:rsidRPr="00A858E8">
        <w:rPr>
          <w:rFonts w:ascii="Times New Roman" w:hAnsi="Times New Roman" w:cs="Times New Roman"/>
          <w:sz w:val="28"/>
          <w:szCs w:val="28"/>
        </w:rPr>
        <w:t xml:space="preserve"> (c.1147C&gt;T), </w:t>
      </w:r>
      <w:r w:rsidRPr="00F26C73">
        <w:rPr>
          <w:rFonts w:ascii="Times New Roman" w:hAnsi="Times New Roman" w:cs="Times New Roman"/>
          <w:i/>
          <w:sz w:val="28"/>
          <w:szCs w:val="28"/>
        </w:rPr>
        <w:t>MSH6</w:t>
      </w:r>
      <w:r w:rsidRPr="00A858E8">
        <w:rPr>
          <w:rFonts w:ascii="Times New Roman" w:hAnsi="Times New Roman" w:cs="Times New Roman"/>
          <w:sz w:val="28"/>
          <w:szCs w:val="28"/>
        </w:rPr>
        <w:t xml:space="preserve"> (c.4068_4071dupGATT), </w:t>
      </w:r>
      <w:r w:rsidRPr="00F26C73">
        <w:rPr>
          <w:rFonts w:ascii="Times New Roman" w:hAnsi="Times New Roman" w:cs="Times New Roman"/>
          <w:i/>
          <w:sz w:val="28"/>
          <w:szCs w:val="28"/>
        </w:rPr>
        <w:t>CHECK2</w:t>
      </w:r>
      <w:r w:rsidRPr="00A858E8">
        <w:rPr>
          <w:rFonts w:ascii="Times New Roman" w:hAnsi="Times New Roman" w:cs="Times New Roman"/>
          <w:sz w:val="28"/>
          <w:szCs w:val="28"/>
        </w:rPr>
        <w:t xml:space="preserve"> (c.470T&gt;C) и </w:t>
      </w:r>
      <w:r w:rsidRPr="001D47AA">
        <w:rPr>
          <w:rFonts w:ascii="Times New Roman" w:hAnsi="Times New Roman" w:cs="Times New Roman"/>
          <w:i/>
          <w:iCs/>
          <w:sz w:val="28"/>
          <w:szCs w:val="28"/>
        </w:rPr>
        <w:t xml:space="preserve">NSD1 </w:t>
      </w:r>
      <w:r w:rsidRPr="00A858E8">
        <w:rPr>
          <w:rFonts w:ascii="Times New Roman" w:hAnsi="Times New Roman" w:cs="Times New Roman"/>
          <w:sz w:val="28"/>
          <w:szCs w:val="28"/>
        </w:rPr>
        <w:t>(c.5622+2T&gt;G)</w:t>
      </w:r>
      <w:r>
        <w:rPr>
          <w:rFonts w:ascii="Times New Roman" w:hAnsi="Times New Roman" w:cs="Times New Roman"/>
          <w:sz w:val="28"/>
          <w:szCs w:val="28"/>
        </w:rPr>
        <w:t xml:space="preserve"> (таблица </w:t>
      </w:r>
      <w:r w:rsidR="000114B5">
        <w:rPr>
          <w:rFonts w:ascii="Times New Roman" w:hAnsi="Times New Roman" w:cs="Times New Roman"/>
          <w:sz w:val="28"/>
          <w:szCs w:val="28"/>
        </w:rPr>
        <w:t>4</w:t>
      </w:r>
      <w:r>
        <w:rPr>
          <w:rFonts w:ascii="Times New Roman" w:hAnsi="Times New Roman" w:cs="Times New Roman"/>
          <w:sz w:val="28"/>
          <w:szCs w:val="28"/>
        </w:rPr>
        <w:t>)</w:t>
      </w:r>
      <w:r w:rsidRPr="00A858E8">
        <w:rPr>
          <w:rFonts w:ascii="Times New Roman" w:hAnsi="Times New Roman" w:cs="Times New Roman"/>
          <w:sz w:val="28"/>
          <w:szCs w:val="28"/>
        </w:rPr>
        <w:t>.</w:t>
      </w:r>
      <w:r>
        <w:rPr>
          <w:rFonts w:ascii="Times New Roman" w:hAnsi="Times New Roman" w:cs="Times New Roman"/>
          <w:sz w:val="28"/>
          <w:szCs w:val="28"/>
        </w:rPr>
        <w:t xml:space="preserve"> </w:t>
      </w:r>
    </w:p>
    <w:p w14:paraId="6831E816" w14:textId="77777777" w:rsidR="005D25E1" w:rsidRDefault="005D25E1" w:rsidP="005D25E1">
      <w:pPr>
        <w:spacing w:after="0" w:line="240" w:lineRule="auto"/>
        <w:ind w:firstLine="709"/>
        <w:jc w:val="both"/>
        <w:rPr>
          <w:rFonts w:ascii="Times New Roman" w:hAnsi="Times New Roman" w:cs="Times New Roman"/>
          <w:sz w:val="28"/>
          <w:szCs w:val="28"/>
        </w:rPr>
      </w:pPr>
    </w:p>
    <w:p w14:paraId="5DA18488" w14:textId="77777777" w:rsidR="005D25E1" w:rsidRDefault="005D25E1" w:rsidP="005D25E1">
      <w:pPr>
        <w:spacing w:after="0" w:line="240" w:lineRule="auto"/>
        <w:ind w:firstLine="709"/>
        <w:jc w:val="both"/>
        <w:rPr>
          <w:rFonts w:ascii="Times New Roman" w:hAnsi="Times New Roman" w:cs="Times New Roman"/>
          <w:sz w:val="28"/>
          <w:szCs w:val="28"/>
        </w:rPr>
      </w:pPr>
      <w:r>
        <w:rPr>
          <w:noProof/>
          <w14:ligatures w14:val="standardContextual"/>
        </w:rPr>
        <w:drawing>
          <wp:inline distT="0" distB="0" distL="0" distR="0" wp14:anchorId="42B40A0C" wp14:editId="0FF2535E">
            <wp:extent cx="4975860" cy="3063240"/>
            <wp:effectExtent l="0" t="0" r="15240" b="3810"/>
            <wp:docPr id="1367484856" name="Диаграмма 1">
              <a:extLst xmlns:a="http://schemas.openxmlformats.org/drawingml/2006/main">
                <a:ext uri="{FF2B5EF4-FFF2-40B4-BE49-F238E27FC236}">
                  <a16:creationId xmlns:a16="http://schemas.microsoft.com/office/drawing/2014/main" id="{E4BE5CEE-8493-44DC-A31A-D6DB6B511D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8664EDE" w14:textId="77777777" w:rsidR="005D25E1" w:rsidRPr="00BD1F60" w:rsidRDefault="005D25E1" w:rsidP="005D25E1">
      <w:pPr>
        <w:spacing w:after="0" w:line="240" w:lineRule="auto"/>
        <w:ind w:firstLine="709"/>
        <w:jc w:val="both"/>
        <w:rPr>
          <w:rFonts w:ascii="Times New Roman" w:hAnsi="Times New Roman" w:cs="Times New Roman"/>
          <w:sz w:val="20"/>
          <w:szCs w:val="20"/>
        </w:rPr>
      </w:pPr>
      <w:r w:rsidRPr="00BD1F60">
        <w:rPr>
          <w:rFonts w:ascii="Times New Roman" w:hAnsi="Times New Roman" w:cs="Times New Roman"/>
          <w:sz w:val="20"/>
          <w:szCs w:val="20"/>
        </w:rPr>
        <w:t xml:space="preserve">                  </w:t>
      </w:r>
      <w:r>
        <w:rPr>
          <w:rFonts w:ascii="Times New Roman" w:hAnsi="Times New Roman" w:cs="Times New Roman"/>
          <w:sz w:val="20"/>
          <w:szCs w:val="20"/>
        </w:rPr>
        <w:t xml:space="preserve">                                               </w:t>
      </w:r>
      <w:r w:rsidRPr="00BD1F60">
        <w:rPr>
          <w:rFonts w:ascii="Times New Roman" w:hAnsi="Times New Roman" w:cs="Times New Roman"/>
          <w:sz w:val="20"/>
          <w:szCs w:val="20"/>
        </w:rPr>
        <w:t xml:space="preserve">Возраст, лет </w:t>
      </w:r>
    </w:p>
    <w:p w14:paraId="27EC5EFC" w14:textId="6266E234" w:rsidR="005D25E1" w:rsidRDefault="005D25E1" w:rsidP="00ED77F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81215C">
        <w:rPr>
          <w:rFonts w:ascii="Times New Roman" w:hAnsi="Times New Roman" w:cs="Times New Roman"/>
          <w:sz w:val="28"/>
          <w:szCs w:val="28"/>
        </w:rPr>
        <w:t>23</w:t>
      </w:r>
      <w:r>
        <w:rPr>
          <w:rFonts w:ascii="Times New Roman" w:hAnsi="Times New Roman" w:cs="Times New Roman"/>
          <w:sz w:val="28"/>
          <w:szCs w:val="28"/>
        </w:rPr>
        <w:t xml:space="preserve"> – Доля носителей (%) редких патогенных генетических вариантов, ассоциированных с КРР в возрастных подгруппах пациентов</w:t>
      </w:r>
    </w:p>
    <w:p w14:paraId="3204B633" w14:textId="77777777" w:rsidR="005D25E1" w:rsidRDefault="005D25E1" w:rsidP="005D25E1">
      <w:pPr>
        <w:spacing w:after="0" w:line="240" w:lineRule="auto"/>
        <w:ind w:firstLine="709"/>
        <w:jc w:val="both"/>
        <w:rPr>
          <w:rFonts w:ascii="Times New Roman" w:hAnsi="Times New Roman" w:cs="Times New Roman"/>
          <w:sz w:val="28"/>
          <w:szCs w:val="28"/>
        </w:rPr>
      </w:pPr>
    </w:p>
    <w:p w14:paraId="79CE9565" w14:textId="568F565A" w:rsidR="005D25E1"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 </w:t>
      </w:r>
      <w:r w:rsidRPr="00E32867">
        <w:rPr>
          <w:rFonts w:ascii="Times New Roman" w:hAnsi="Times New Roman" w:cs="Times New Roman"/>
          <w:sz w:val="28"/>
          <w:szCs w:val="28"/>
        </w:rPr>
        <w:t xml:space="preserve">31 </w:t>
      </w:r>
      <w:r>
        <w:rPr>
          <w:rFonts w:ascii="Times New Roman" w:hAnsi="Times New Roman" w:cs="Times New Roman"/>
          <w:sz w:val="28"/>
          <w:szCs w:val="28"/>
        </w:rPr>
        <w:t xml:space="preserve">обнаруженной редкой патогенной мутации </w:t>
      </w:r>
      <w:r w:rsidRPr="00865D49">
        <w:rPr>
          <w:rFonts w:ascii="Times New Roman" w:hAnsi="Times New Roman" w:cs="Times New Roman"/>
          <w:sz w:val="28"/>
          <w:szCs w:val="28"/>
        </w:rPr>
        <w:t xml:space="preserve">6 оказались новыми </w:t>
      </w:r>
      <w:r>
        <w:rPr>
          <w:rFonts w:ascii="Times New Roman" w:hAnsi="Times New Roman" w:cs="Times New Roman"/>
          <w:sz w:val="28"/>
          <w:szCs w:val="28"/>
        </w:rPr>
        <w:t xml:space="preserve">– в генах </w:t>
      </w:r>
      <w:r w:rsidRPr="00E32867">
        <w:rPr>
          <w:rFonts w:ascii="Times New Roman" w:hAnsi="Times New Roman" w:cs="Times New Roman"/>
          <w:i/>
          <w:iCs/>
          <w:sz w:val="28"/>
          <w:szCs w:val="28"/>
        </w:rPr>
        <w:t>APC</w:t>
      </w:r>
      <w:r w:rsidRPr="00E32867">
        <w:rPr>
          <w:rFonts w:ascii="Times New Roman" w:hAnsi="Times New Roman" w:cs="Times New Roman"/>
          <w:sz w:val="28"/>
          <w:szCs w:val="28"/>
        </w:rPr>
        <w:t xml:space="preserve"> </w:t>
      </w:r>
      <w:proofErr w:type="gramStart"/>
      <w:r w:rsidRPr="00E32867">
        <w:rPr>
          <w:rFonts w:ascii="Times New Roman" w:hAnsi="Times New Roman" w:cs="Times New Roman"/>
          <w:sz w:val="28"/>
          <w:szCs w:val="28"/>
        </w:rPr>
        <w:t>c.3405T&gt;G</w:t>
      </w:r>
      <w:proofErr w:type="gramEnd"/>
      <w:r>
        <w:rPr>
          <w:rFonts w:ascii="Times New Roman" w:hAnsi="Times New Roman" w:cs="Times New Roman"/>
          <w:sz w:val="28"/>
          <w:szCs w:val="28"/>
        </w:rPr>
        <w:t xml:space="preserve"> и</w:t>
      </w:r>
      <w:r w:rsidRPr="00E32867">
        <w:rPr>
          <w:rFonts w:ascii="Times New Roman" w:hAnsi="Times New Roman" w:cs="Times New Roman"/>
          <w:sz w:val="28"/>
          <w:szCs w:val="28"/>
        </w:rPr>
        <w:t xml:space="preserve"> c.419</w:t>
      </w:r>
      <w:r w:rsidRPr="009523F5">
        <w:rPr>
          <w:rFonts w:ascii="Times New Roman" w:hAnsi="Times New Roman" w:cs="Times New Roman"/>
          <w:sz w:val="28"/>
          <w:szCs w:val="28"/>
        </w:rPr>
        <w:t>_</w:t>
      </w:r>
      <w:r w:rsidRPr="00E32867">
        <w:rPr>
          <w:rFonts w:ascii="Times New Roman" w:hAnsi="Times New Roman" w:cs="Times New Roman"/>
          <w:sz w:val="28"/>
          <w:szCs w:val="28"/>
        </w:rPr>
        <w:t xml:space="preserve">422delAGAG, </w:t>
      </w:r>
      <w:r w:rsidRPr="00E32867">
        <w:rPr>
          <w:rFonts w:ascii="Times New Roman" w:hAnsi="Times New Roman" w:cs="Times New Roman"/>
          <w:i/>
          <w:iCs/>
          <w:sz w:val="28"/>
          <w:szCs w:val="28"/>
        </w:rPr>
        <w:t>MLH1</w:t>
      </w:r>
      <w:r w:rsidRPr="00E32867">
        <w:rPr>
          <w:rFonts w:ascii="Times New Roman" w:hAnsi="Times New Roman" w:cs="Times New Roman"/>
          <w:sz w:val="28"/>
          <w:szCs w:val="28"/>
        </w:rPr>
        <w:t xml:space="preserve"> c.1291_1292delAT, </w:t>
      </w:r>
      <w:r w:rsidRPr="00E32867">
        <w:rPr>
          <w:rFonts w:ascii="Times New Roman" w:hAnsi="Times New Roman" w:cs="Times New Roman"/>
          <w:i/>
          <w:iCs/>
          <w:sz w:val="28"/>
          <w:szCs w:val="28"/>
        </w:rPr>
        <w:t>PMS1</w:t>
      </w:r>
      <w:r w:rsidRPr="00E32867">
        <w:rPr>
          <w:rFonts w:ascii="Times New Roman" w:hAnsi="Times New Roman" w:cs="Times New Roman"/>
          <w:sz w:val="28"/>
          <w:szCs w:val="28"/>
        </w:rPr>
        <w:t xml:space="preserve"> c.1258del, </w:t>
      </w:r>
      <w:r w:rsidRPr="00E32867">
        <w:rPr>
          <w:rFonts w:ascii="Times New Roman" w:hAnsi="Times New Roman" w:cs="Times New Roman"/>
          <w:i/>
          <w:iCs/>
          <w:sz w:val="28"/>
          <w:szCs w:val="28"/>
        </w:rPr>
        <w:t xml:space="preserve">ЕРСАМ </w:t>
      </w:r>
      <w:r w:rsidRPr="00E32867">
        <w:rPr>
          <w:rFonts w:ascii="Times New Roman" w:hAnsi="Times New Roman" w:cs="Times New Roman"/>
          <w:sz w:val="28"/>
          <w:szCs w:val="28"/>
        </w:rPr>
        <w:t>c.184+1</w:t>
      </w:r>
      <w:proofErr w:type="gramStart"/>
      <w:r w:rsidRPr="00E32867">
        <w:rPr>
          <w:rFonts w:ascii="Times New Roman" w:hAnsi="Times New Roman" w:cs="Times New Roman"/>
          <w:sz w:val="28"/>
          <w:szCs w:val="28"/>
        </w:rPr>
        <w:t>G&gt;A</w:t>
      </w:r>
      <w:proofErr w:type="gramEnd"/>
      <w:r>
        <w:rPr>
          <w:rFonts w:ascii="Times New Roman" w:hAnsi="Times New Roman" w:cs="Times New Roman"/>
          <w:sz w:val="28"/>
          <w:szCs w:val="28"/>
        </w:rPr>
        <w:t xml:space="preserve"> </w:t>
      </w:r>
      <w:r w:rsidRPr="00E32867">
        <w:rPr>
          <w:rFonts w:ascii="Times New Roman" w:hAnsi="Times New Roman" w:cs="Times New Roman"/>
          <w:sz w:val="28"/>
          <w:szCs w:val="28"/>
        </w:rPr>
        <w:t>и</w:t>
      </w:r>
      <w:r w:rsidRPr="00E32867">
        <w:rPr>
          <w:rFonts w:ascii="Times New Roman" w:hAnsi="Times New Roman" w:cs="Times New Roman"/>
          <w:i/>
          <w:iCs/>
          <w:sz w:val="28"/>
          <w:szCs w:val="28"/>
        </w:rPr>
        <w:t xml:space="preserve"> NBN</w:t>
      </w:r>
      <w:r w:rsidRPr="00E32867">
        <w:rPr>
          <w:rFonts w:ascii="Times New Roman" w:hAnsi="Times New Roman" w:cs="Times New Roman"/>
          <w:sz w:val="28"/>
          <w:szCs w:val="28"/>
        </w:rPr>
        <w:t xml:space="preserve"> c.877delA</w:t>
      </w:r>
      <w:r>
        <w:rPr>
          <w:rFonts w:ascii="Times New Roman" w:hAnsi="Times New Roman" w:cs="Times New Roman"/>
          <w:sz w:val="28"/>
          <w:szCs w:val="28"/>
        </w:rPr>
        <w:t>.</w:t>
      </w:r>
      <w:r w:rsidRPr="00E32867">
        <w:rPr>
          <w:rFonts w:ascii="Times New Roman" w:hAnsi="Times New Roman" w:cs="Times New Roman"/>
          <w:sz w:val="28"/>
          <w:szCs w:val="28"/>
        </w:rPr>
        <w:t xml:space="preserve"> </w:t>
      </w:r>
      <w:r>
        <w:rPr>
          <w:rFonts w:ascii="Times New Roman" w:hAnsi="Times New Roman" w:cs="Times New Roman"/>
          <w:sz w:val="28"/>
          <w:szCs w:val="28"/>
        </w:rPr>
        <w:t xml:space="preserve">Ранее эти ПВ </w:t>
      </w:r>
      <w:r w:rsidRPr="00E32867">
        <w:rPr>
          <w:rFonts w:ascii="Times New Roman" w:hAnsi="Times New Roman" w:cs="Times New Roman"/>
          <w:sz w:val="28"/>
          <w:szCs w:val="28"/>
        </w:rPr>
        <w:t xml:space="preserve">не были </w:t>
      </w:r>
      <w:r>
        <w:rPr>
          <w:rFonts w:ascii="Times New Roman" w:hAnsi="Times New Roman" w:cs="Times New Roman"/>
          <w:sz w:val="28"/>
          <w:szCs w:val="28"/>
        </w:rPr>
        <w:t xml:space="preserve">описаны в литературе и не были индексированы </w:t>
      </w:r>
      <w:r w:rsidRPr="00E32867">
        <w:rPr>
          <w:rFonts w:ascii="Times New Roman" w:hAnsi="Times New Roman" w:cs="Times New Roman"/>
          <w:sz w:val="28"/>
          <w:szCs w:val="28"/>
        </w:rPr>
        <w:t xml:space="preserve">в </w:t>
      </w:r>
      <w:r>
        <w:rPr>
          <w:rFonts w:ascii="Times New Roman" w:hAnsi="Times New Roman" w:cs="Times New Roman"/>
          <w:sz w:val="28"/>
          <w:szCs w:val="28"/>
        </w:rPr>
        <w:t xml:space="preserve">геномных </w:t>
      </w:r>
      <w:r w:rsidRPr="00E32867">
        <w:rPr>
          <w:rFonts w:ascii="Times New Roman" w:hAnsi="Times New Roman" w:cs="Times New Roman"/>
          <w:sz w:val="28"/>
          <w:szCs w:val="28"/>
        </w:rPr>
        <w:t>баз</w:t>
      </w:r>
      <w:r>
        <w:rPr>
          <w:rFonts w:ascii="Times New Roman" w:hAnsi="Times New Roman" w:cs="Times New Roman"/>
          <w:sz w:val="28"/>
          <w:szCs w:val="28"/>
        </w:rPr>
        <w:t>ах</w:t>
      </w:r>
      <w:r w:rsidRPr="00E32867">
        <w:rPr>
          <w:rFonts w:ascii="Times New Roman" w:hAnsi="Times New Roman" w:cs="Times New Roman"/>
          <w:sz w:val="28"/>
          <w:szCs w:val="28"/>
        </w:rPr>
        <w:t xml:space="preserve"> данных (</w:t>
      </w:r>
      <w:proofErr w:type="spellStart"/>
      <w:r w:rsidRPr="00E32867">
        <w:rPr>
          <w:rFonts w:ascii="Times New Roman" w:hAnsi="Times New Roman" w:cs="Times New Roman"/>
          <w:sz w:val="28"/>
          <w:szCs w:val="28"/>
        </w:rPr>
        <w:t>ClinVar</w:t>
      </w:r>
      <w:proofErr w:type="spellEnd"/>
      <w:r w:rsidRPr="00E32867">
        <w:rPr>
          <w:rFonts w:ascii="Times New Roman" w:hAnsi="Times New Roman" w:cs="Times New Roman"/>
          <w:sz w:val="28"/>
          <w:szCs w:val="28"/>
        </w:rPr>
        <w:t>,</w:t>
      </w:r>
      <w:r w:rsidRPr="009B6BF4">
        <w:rPr>
          <w:rFonts w:ascii="Times New Roman" w:hAnsi="Times New Roman" w:cs="Times New Roman"/>
          <w:sz w:val="28"/>
          <w:szCs w:val="28"/>
        </w:rPr>
        <w:t xml:space="preserve"> </w:t>
      </w:r>
      <w:r w:rsidRPr="00E32867">
        <w:rPr>
          <w:rFonts w:ascii="Times New Roman" w:hAnsi="Times New Roman" w:cs="Times New Roman"/>
          <w:sz w:val="28"/>
          <w:szCs w:val="28"/>
        </w:rPr>
        <w:t>LOVD)</w:t>
      </w:r>
      <w:r>
        <w:rPr>
          <w:rFonts w:ascii="Times New Roman" w:hAnsi="Times New Roman" w:cs="Times New Roman"/>
          <w:sz w:val="28"/>
          <w:szCs w:val="28"/>
        </w:rPr>
        <w:t xml:space="preserve"> (</w:t>
      </w:r>
      <w:r w:rsidRPr="00E32867">
        <w:rPr>
          <w:rFonts w:ascii="Times New Roman" w:hAnsi="Times New Roman" w:cs="Times New Roman"/>
          <w:sz w:val="28"/>
          <w:szCs w:val="28"/>
        </w:rPr>
        <w:t xml:space="preserve">таблица </w:t>
      </w:r>
      <w:r w:rsidR="000114B5">
        <w:rPr>
          <w:rFonts w:ascii="Times New Roman" w:hAnsi="Times New Roman" w:cs="Times New Roman"/>
          <w:sz w:val="28"/>
          <w:szCs w:val="28"/>
        </w:rPr>
        <w:t>4</w:t>
      </w:r>
      <w:r w:rsidRPr="00E32867">
        <w:rPr>
          <w:rFonts w:ascii="Times New Roman" w:hAnsi="Times New Roman" w:cs="Times New Roman"/>
          <w:sz w:val="28"/>
          <w:szCs w:val="28"/>
        </w:rPr>
        <w:t>)</w:t>
      </w:r>
      <w:r>
        <w:rPr>
          <w:rFonts w:ascii="Times New Roman" w:hAnsi="Times New Roman" w:cs="Times New Roman"/>
          <w:sz w:val="28"/>
          <w:szCs w:val="28"/>
        </w:rPr>
        <w:t xml:space="preserve">. </w:t>
      </w:r>
    </w:p>
    <w:p w14:paraId="05463FDA" w14:textId="5A78F68D" w:rsidR="005D25E1"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Индивидуальное биоинформационное исследование ПВ у пациентов, позволило провести сегрегационный анализ с целью установления возможной этиологической роли мутаций в возникновении семейных случаев КРР в исследуемой когорте. </w:t>
      </w:r>
      <w:r w:rsidRPr="002C04C3">
        <w:rPr>
          <w:rFonts w:ascii="Times New Roman" w:hAnsi="Times New Roman" w:cs="Times New Roman"/>
          <w:sz w:val="28"/>
          <w:szCs w:val="28"/>
        </w:rPr>
        <w:t xml:space="preserve">У </w:t>
      </w:r>
      <w:r>
        <w:rPr>
          <w:rFonts w:ascii="Times New Roman" w:hAnsi="Times New Roman" w:cs="Times New Roman"/>
          <w:sz w:val="28"/>
          <w:szCs w:val="28"/>
        </w:rPr>
        <w:t xml:space="preserve">пациентки </w:t>
      </w:r>
      <w:r w:rsidRPr="002C04C3">
        <w:rPr>
          <w:rFonts w:ascii="Times New Roman" w:hAnsi="Times New Roman" w:cs="Times New Roman"/>
          <w:sz w:val="28"/>
          <w:szCs w:val="28"/>
        </w:rPr>
        <w:t xml:space="preserve">(58 лет) </w:t>
      </w:r>
      <w:r>
        <w:rPr>
          <w:rFonts w:ascii="Times New Roman" w:hAnsi="Times New Roman" w:cs="Times New Roman"/>
          <w:sz w:val="28"/>
          <w:szCs w:val="28"/>
        </w:rPr>
        <w:t xml:space="preserve">с </w:t>
      </w:r>
      <w:r w:rsidRPr="002C04C3">
        <w:rPr>
          <w:rFonts w:ascii="Times New Roman" w:hAnsi="Times New Roman" w:cs="Times New Roman"/>
          <w:sz w:val="28"/>
          <w:szCs w:val="28"/>
        </w:rPr>
        <w:t>рак</w:t>
      </w:r>
      <w:r>
        <w:rPr>
          <w:rFonts w:ascii="Times New Roman" w:hAnsi="Times New Roman" w:cs="Times New Roman"/>
          <w:sz w:val="28"/>
          <w:szCs w:val="28"/>
        </w:rPr>
        <w:t>ом</w:t>
      </w:r>
      <w:r w:rsidRPr="002C04C3">
        <w:rPr>
          <w:rFonts w:ascii="Times New Roman" w:hAnsi="Times New Roman" w:cs="Times New Roman"/>
          <w:sz w:val="28"/>
          <w:szCs w:val="28"/>
        </w:rPr>
        <w:t xml:space="preserve"> </w:t>
      </w:r>
      <w:proofErr w:type="spellStart"/>
      <w:r w:rsidRPr="002C04C3">
        <w:rPr>
          <w:rFonts w:ascii="Times New Roman" w:hAnsi="Times New Roman" w:cs="Times New Roman"/>
          <w:sz w:val="28"/>
          <w:szCs w:val="28"/>
        </w:rPr>
        <w:t>ректосигмоидного</w:t>
      </w:r>
      <w:proofErr w:type="spellEnd"/>
      <w:r w:rsidRPr="002C04C3">
        <w:rPr>
          <w:rFonts w:ascii="Times New Roman" w:hAnsi="Times New Roman" w:cs="Times New Roman"/>
          <w:sz w:val="28"/>
          <w:szCs w:val="28"/>
        </w:rPr>
        <w:t xml:space="preserve"> отдела толстой кишки</w:t>
      </w:r>
      <w:r>
        <w:rPr>
          <w:rFonts w:ascii="Times New Roman" w:hAnsi="Times New Roman" w:cs="Times New Roman"/>
          <w:sz w:val="28"/>
          <w:szCs w:val="28"/>
        </w:rPr>
        <w:t xml:space="preserve"> </w:t>
      </w:r>
      <w:r w:rsidRPr="002C04C3">
        <w:rPr>
          <w:rFonts w:ascii="Times New Roman" w:hAnsi="Times New Roman" w:cs="Times New Roman"/>
          <w:sz w:val="28"/>
          <w:szCs w:val="28"/>
        </w:rPr>
        <w:t>и отягощенны</w:t>
      </w:r>
      <w:r>
        <w:rPr>
          <w:rFonts w:ascii="Times New Roman" w:hAnsi="Times New Roman" w:cs="Times New Roman"/>
          <w:sz w:val="28"/>
          <w:szCs w:val="28"/>
        </w:rPr>
        <w:t xml:space="preserve">м </w:t>
      </w:r>
      <w:r w:rsidRPr="002C04C3">
        <w:rPr>
          <w:rFonts w:ascii="Times New Roman" w:hAnsi="Times New Roman" w:cs="Times New Roman"/>
          <w:sz w:val="28"/>
          <w:szCs w:val="28"/>
        </w:rPr>
        <w:t>семейны</w:t>
      </w:r>
      <w:r>
        <w:rPr>
          <w:rFonts w:ascii="Times New Roman" w:hAnsi="Times New Roman" w:cs="Times New Roman"/>
          <w:sz w:val="28"/>
          <w:szCs w:val="28"/>
        </w:rPr>
        <w:t>м</w:t>
      </w:r>
      <w:r w:rsidRPr="002C04C3">
        <w:rPr>
          <w:rFonts w:ascii="Times New Roman" w:hAnsi="Times New Roman" w:cs="Times New Roman"/>
          <w:sz w:val="28"/>
          <w:szCs w:val="28"/>
        </w:rPr>
        <w:t xml:space="preserve"> анамнез</w:t>
      </w:r>
      <w:r>
        <w:rPr>
          <w:rFonts w:ascii="Times New Roman" w:hAnsi="Times New Roman" w:cs="Times New Roman"/>
          <w:sz w:val="28"/>
          <w:szCs w:val="28"/>
        </w:rPr>
        <w:t xml:space="preserve">ом был обнаружен миссенс вариант в гене </w:t>
      </w:r>
      <w:r w:rsidRPr="002C04C3">
        <w:rPr>
          <w:rFonts w:ascii="Times New Roman" w:hAnsi="Times New Roman" w:cs="Times New Roman"/>
          <w:i/>
          <w:iCs/>
          <w:sz w:val="28"/>
          <w:szCs w:val="28"/>
        </w:rPr>
        <w:t>АРС</w:t>
      </w:r>
      <w:r>
        <w:rPr>
          <w:rFonts w:ascii="Times New Roman" w:hAnsi="Times New Roman" w:cs="Times New Roman"/>
          <w:sz w:val="28"/>
          <w:szCs w:val="28"/>
        </w:rPr>
        <w:t xml:space="preserve"> (мутации в котором являются этиологическим фактором </w:t>
      </w:r>
      <w:r>
        <w:rPr>
          <w:rFonts w:ascii="Times New Roman" w:hAnsi="Times New Roman" w:cs="Times New Roman"/>
          <w:sz w:val="28"/>
          <w:szCs w:val="28"/>
        </w:rPr>
        <w:lastRenderedPageBreak/>
        <w:t xml:space="preserve">семейного </w:t>
      </w:r>
      <w:proofErr w:type="spellStart"/>
      <w:r>
        <w:rPr>
          <w:rFonts w:ascii="Times New Roman" w:hAnsi="Times New Roman" w:cs="Times New Roman"/>
          <w:sz w:val="28"/>
          <w:szCs w:val="28"/>
        </w:rPr>
        <w:t>аденоматозного</w:t>
      </w:r>
      <w:proofErr w:type="spellEnd"/>
      <w:r>
        <w:rPr>
          <w:rFonts w:ascii="Times New Roman" w:hAnsi="Times New Roman" w:cs="Times New Roman"/>
          <w:sz w:val="28"/>
          <w:szCs w:val="28"/>
        </w:rPr>
        <w:t xml:space="preserve"> полипоза) </w:t>
      </w:r>
      <w:proofErr w:type="gramStart"/>
      <w:r w:rsidRPr="002C04C3">
        <w:rPr>
          <w:rFonts w:ascii="Times New Roman" w:hAnsi="Times New Roman" w:cs="Times New Roman"/>
          <w:sz w:val="28"/>
          <w:szCs w:val="28"/>
        </w:rPr>
        <w:t>c.3405T&gt;G.</w:t>
      </w:r>
      <w:proofErr w:type="gramEnd"/>
      <w:r>
        <w:rPr>
          <w:rFonts w:ascii="Times New Roman" w:hAnsi="Times New Roman" w:cs="Times New Roman"/>
          <w:sz w:val="28"/>
          <w:szCs w:val="28"/>
        </w:rPr>
        <w:t xml:space="preserve"> В с</w:t>
      </w:r>
      <w:r w:rsidRPr="00C0453B">
        <w:rPr>
          <w:rFonts w:ascii="Times New Roman" w:hAnsi="Times New Roman" w:cs="Times New Roman"/>
          <w:sz w:val="28"/>
          <w:szCs w:val="28"/>
        </w:rPr>
        <w:t>емейн</w:t>
      </w:r>
      <w:r>
        <w:rPr>
          <w:rFonts w:ascii="Times New Roman" w:hAnsi="Times New Roman" w:cs="Times New Roman"/>
          <w:sz w:val="28"/>
          <w:szCs w:val="28"/>
        </w:rPr>
        <w:t>ом а</w:t>
      </w:r>
      <w:r w:rsidRPr="00C0453B">
        <w:rPr>
          <w:rFonts w:ascii="Times New Roman" w:hAnsi="Times New Roman" w:cs="Times New Roman"/>
          <w:sz w:val="28"/>
          <w:szCs w:val="28"/>
        </w:rPr>
        <w:t>намнез</w:t>
      </w:r>
      <w:r>
        <w:rPr>
          <w:rFonts w:ascii="Times New Roman" w:hAnsi="Times New Roman" w:cs="Times New Roman"/>
          <w:sz w:val="28"/>
          <w:szCs w:val="28"/>
        </w:rPr>
        <w:t>е</w:t>
      </w:r>
      <w:r w:rsidRPr="00C0453B">
        <w:rPr>
          <w:rFonts w:ascii="Times New Roman" w:hAnsi="Times New Roman" w:cs="Times New Roman"/>
          <w:sz w:val="28"/>
          <w:szCs w:val="28"/>
        </w:rPr>
        <w:t xml:space="preserve"> этой пациентки в</w:t>
      </w:r>
      <w:r>
        <w:rPr>
          <w:rFonts w:ascii="Times New Roman" w:hAnsi="Times New Roman" w:cs="Times New Roman"/>
          <w:sz w:val="28"/>
          <w:szCs w:val="28"/>
        </w:rPr>
        <w:t xml:space="preserve">ыявлен </w:t>
      </w:r>
      <w:r w:rsidRPr="00C0453B">
        <w:rPr>
          <w:rFonts w:ascii="Times New Roman" w:hAnsi="Times New Roman" w:cs="Times New Roman"/>
          <w:sz w:val="28"/>
          <w:szCs w:val="28"/>
        </w:rPr>
        <w:t xml:space="preserve">КРР </w:t>
      </w:r>
      <w:r>
        <w:rPr>
          <w:rFonts w:ascii="Times New Roman" w:hAnsi="Times New Roman" w:cs="Times New Roman"/>
          <w:sz w:val="28"/>
          <w:szCs w:val="28"/>
        </w:rPr>
        <w:t>(</w:t>
      </w:r>
      <w:r w:rsidRPr="00C0453B">
        <w:rPr>
          <w:rFonts w:ascii="Times New Roman" w:hAnsi="Times New Roman" w:cs="Times New Roman"/>
          <w:sz w:val="28"/>
          <w:szCs w:val="28"/>
        </w:rPr>
        <w:t>у матери</w:t>
      </w:r>
      <w:r>
        <w:rPr>
          <w:rFonts w:ascii="Times New Roman" w:hAnsi="Times New Roman" w:cs="Times New Roman"/>
          <w:sz w:val="28"/>
          <w:szCs w:val="28"/>
        </w:rPr>
        <w:t>)</w:t>
      </w:r>
      <w:r w:rsidRPr="00C0453B">
        <w:rPr>
          <w:rFonts w:ascii="Times New Roman" w:hAnsi="Times New Roman" w:cs="Times New Roman"/>
          <w:sz w:val="28"/>
          <w:szCs w:val="28"/>
        </w:rPr>
        <w:t xml:space="preserve"> и </w:t>
      </w:r>
      <w:r w:rsidR="00565E58">
        <w:rPr>
          <w:rFonts w:ascii="Times New Roman" w:hAnsi="Times New Roman" w:cs="Times New Roman"/>
          <w:sz w:val="28"/>
          <w:szCs w:val="28"/>
        </w:rPr>
        <w:t>РМЖ</w:t>
      </w:r>
      <w:r w:rsidRPr="00C0453B">
        <w:rPr>
          <w:rFonts w:ascii="Times New Roman" w:hAnsi="Times New Roman" w:cs="Times New Roman"/>
          <w:sz w:val="28"/>
          <w:szCs w:val="28"/>
        </w:rPr>
        <w:t xml:space="preserve"> </w:t>
      </w:r>
      <w:r>
        <w:rPr>
          <w:rFonts w:ascii="Times New Roman" w:hAnsi="Times New Roman" w:cs="Times New Roman"/>
          <w:sz w:val="28"/>
          <w:szCs w:val="28"/>
        </w:rPr>
        <w:t>(</w:t>
      </w:r>
      <w:r w:rsidRPr="00C0453B">
        <w:rPr>
          <w:rFonts w:ascii="Times New Roman" w:hAnsi="Times New Roman" w:cs="Times New Roman"/>
          <w:sz w:val="28"/>
          <w:szCs w:val="28"/>
        </w:rPr>
        <w:t>у старшей сестры</w:t>
      </w:r>
      <w:r>
        <w:rPr>
          <w:rFonts w:ascii="Times New Roman" w:hAnsi="Times New Roman" w:cs="Times New Roman"/>
          <w:sz w:val="28"/>
          <w:szCs w:val="28"/>
        </w:rPr>
        <w:t>)</w:t>
      </w:r>
      <w:r w:rsidRPr="00C0453B">
        <w:rPr>
          <w:rFonts w:ascii="Times New Roman" w:hAnsi="Times New Roman" w:cs="Times New Roman"/>
          <w:sz w:val="28"/>
          <w:szCs w:val="28"/>
        </w:rPr>
        <w:t xml:space="preserve">. </w:t>
      </w:r>
      <w:r>
        <w:rPr>
          <w:rFonts w:ascii="Times New Roman" w:hAnsi="Times New Roman" w:cs="Times New Roman"/>
          <w:sz w:val="28"/>
          <w:szCs w:val="28"/>
        </w:rPr>
        <w:t>При к</w:t>
      </w:r>
      <w:r w:rsidRPr="00C0453B">
        <w:rPr>
          <w:rFonts w:ascii="Times New Roman" w:hAnsi="Times New Roman" w:cs="Times New Roman"/>
          <w:sz w:val="28"/>
          <w:szCs w:val="28"/>
        </w:rPr>
        <w:t>олоноскопи</w:t>
      </w:r>
      <w:r>
        <w:rPr>
          <w:rFonts w:ascii="Times New Roman" w:hAnsi="Times New Roman" w:cs="Times New Roman"/>
          <w:sz w:val="28"/>
          <w:szCs w:val="28"/>
        </w:rPr>
        <w:t>и</w:t>
      </w:r>
      <w:r w:rsidRPr="00C0453B">
        <w:rPr>
          <w:rFonts w:ascii="Times New Roman" w:hAnsi="Times New Roman" w:cs="Times New Roman"/>
          <w:sz w:val="28"/>
          <w:szCs w:val="28"/>
        </w:rPr>
        <w:t xml:space="preserve"> у сына </w:t>
      </w:r>
      <w:r>
        <w:rPr>
          <w:rFonts w:ascii="Times New Roman" w:hAnsi="Times New Roman" w:cs="Times New Roman"/>
          <w:sz w:val="28"/>
          <w:szCs w:val="28"/>
        </w:rPr>
        <w:t>этой пациентки, у которого был обнаружен а</w:t>
      </w:r>
      <w:r w:rsidRPr="00C0453B">
        <w:rPr>
          <w:rFonts w:ascii="Times New Roman" w:hAnsi="Times New Roman" w:cs="Times New Roman"/>
          <w:sz w:val="28"/>
          <w:szCs w:val="28"/>
        </w:rPr>
        <w:t>налогичны</w:t>
      </w:r>
      <w:r>
        <w:rPr>
          <w:rFonts w:ascii="Times New Roman" w:hAnsi="Times New Roman" w:cs="Times New Roman"/>
          <w:sz w:val="28"/>
          <w:szCs w:val="28"/>
        </w:rPr>
        <w:t xml:space="preserve">й патогенный вариант, </w:t>
      </w:r>
      <w:r w:rsidRPr="00C0453B">
        <w:rPr>
          <w:rFonts w:ascii="Times New Roman" w:hAnsi="Times New Roman" w:cs="Times New Roman"/>
          <w:sz w:val="28"/>
          <w:szCs w:val="28"/>
        </w:rPr>
        <w:t>выявл</w:t>
      </w:r>
      <w:r>
        <w:rPr>
          <w:rFonts w:ascii="Times New Roman" w:hAnsi="Times New Roman" w:cs="Times New Roman"/>
          <w:sz w:val="28"/>
          <w:szCs w:val="28"/>
        </w:rPr>
        <w:t xml:space="preserve">ен аттенуированный </w:t>
      </w:r>
      <w:r w:rsidRPr="00C0453B">
        <w:rPr>
          <w:rFonts w:ascii="Times New Roman" w:hAnsi="Times New Roman" w:cs="Times New Roman"/>
          <w:sz w:val="28"/>
          <w:szCs w:val="28"/>
        </w:rPr>
        <w:t xml:space="preserve">полипоз (таблица </w:t>
      </w:r>
      <w:r w:rsidR="00565E58">
        <w:rPr>
          <w:rFonts w:ascii="Times New Roman" w:hAnsi="Times New Roman" w:cs="Times New Roman"/>
          <w:sz w:val="28"/>
          <w:szCs w:val="28"/>
        </w:rPr>
        <w:t>6</w:t>
      </w:r>
      <w:r w:rsidRPr="00C0453B">
        <w:rPr>
          <w:rFonts w:ascii="Times New Roman" w:hAnsi="Times New Roman" w:cs="Times New Roman"/>
          <w:sz w:val="28"/>
          <w:szCs w:val="28"/>
        </w:rPr>
        <w:t>).</w:t>
      </w:r>
      <w:r>
        <w:rPr>
          <w:rFonts w:ascii="Times New Roman" w:hAnsi="Times New Roman" w:cs="Times New Roman"/>
          <w:sz w:val="28"/>
          <w:szCs w:val="28"/>
        </w:rPr>
        <w:t xml:space="preserve"> </w:t>
      </w:r>
      <w:r w:rsidRPr="00634625">
        <w:rPr>
          <w:rFonts w:ascii="Times New Roman" w:hAnsi="Times New Roman" w:cs="Times New Roman"/>
          <w:sz w:val="28"/>
          <w:szCs w:val="28"/>
        </w:rPr>
        <w:t xml:space="preserve">Другой </w:t>
      </w:r>
      <w:r>
        <w:rPr>
          <w:rFonts w:ascii="Times New Roman" w:hAnsi="Times New Roman" w:cs="Times New Roman"/>
          <w:sz w:val="28"/>
          <w:szCs w:val="28"/>
        </w:rPr>
        <w:t>патогенный вариант</w:t>
      </w:r>
      <w:r w:rsidRPr="00634625">
        <w:rPr>
          <w:rFonts w:ascii="Times New Roman" w:hAnsi="Times New Roman" w:cs="Times New Roman"/>
          <w:sz w:val="28"/>
          <w:szCs w:val="28"/>
        </w:rPr>
        <w:t xml:space="preserve"> </w:t>
      </w:r>
      <w:r>
        <w:rPr>
          <w:rFonts w:ascii="Times New Roman" w:hAnsi="Times New Roman" w:cs="Times New Roman"/>
          <w:sz w:val="28"/>
          <w:szCs w:val="28"/>
          <w:lang w:val="en-US"/>
        </w:rPr>
        <w:t>c</w:t>
      </w:r>
      <w:r w:rsidRPr="00634625">
        <w:rPr>
          <w:rFonts w:ascii="Times New Roman" w:hAnsi="Times New Roman" w:cs="Times New Roman"/>
          <w:sz w:val="28"/>
          <w:szCs w:val="28"/>
        </w:rPr>
        <w:t>.419_422</w:t>
      </w:r>
      <w:proofErr w:type="spellStart"/>
      <w:r>
        <w:rPr>
          <w:rFonts w:ascii="Times New Roman" w:hAnsi="Times New Roman" w:cs="Times New Roman"/>
          <w:sz w:val="28"/>
          <w:szCs w:val="28"/>
          <w:lang w:val="en-US"/>
        </w:rPr>
        <w:t>delAGAG</w:t>
      </w:r>
      <w:proofErr w:type="spellEnd"/>
      <w:r w:rsidRPr="00634625">
        <w:rPr>
          <w:rFonts w:ascii="Times New Roman" w:hAnsi="Times New Roman" w:cs="Times New Roman"/>
          <w:sz w:val="28"/>
          <w:szCs w:val="28"/>
        </w:rPr>
        <w:t xml:space="preserve"> (сдвиг рамки считывания) в </w:t>
      </w:r>
      <w:r>
        <w:rPr>
          <w:rFonts w:ascii="Times New Roman" w:hAnsi="Times New Roman" w:cs="Times New Roman"/>
          <w:sz w:val="28"/>
          <w:szCs w:val="28"/>
        </w:rPr>
        <w:t xml:space="preserve">гене </w:t>
      </w:r>
      <w:r w:rsidRPr="00634625">
        <w:rPr>
          <w:rFonts w:ascii="Times New Roman" w:hAnsi="Times New Roman" w:cs="Times New Roman"/>
          <w:i/>
          <w:iCs/>
          <w:sz w:val="28"/>
          <w:szCs w:val="28"/>
        </w:rPr>
        <w:t>APC</w:t>
      </w:r>
      <w:r w:rsidRPr="00634625">
        <w:rPr>
          <w:rFonts w:ascii="Times New Roman" w:hAnsi="Times New Roman" w:cs="Times New Roman"/>
          <w:sz w:val="28"/>
          <w:szCs w:val="28"/>
        </w:rPr>
        <w:t xml:space="preserve"> </w:t>
      </w:r>
      <w:r>
        <w:rPr>
          <w:rFonts w:ascii="Times New Roman" w:hAnsi="Times New Roman" w:cs="Times New Roman"/>
          <w:sz w:val="28"/>
          <w:szCs w:val="28"/>
        </w:rPr>
        <w:t xml:space="preserve">был </w:t>
      </w:r>
      <w:r w:rsidRPr="00634625">
        <w:rPr>
          <w:rFonts w:ascii="Times New Roman" w:hAnsi="Times New Roman" w:cs="Times New Roman"/>
          <w:sz w:val="28"/>
          <w:szCs w:val="28"/>
        </w:rPr>
        <w:t xml:space="preserve">обнаружен у </w:t>
      </w:r>
      <w:r>
        <w:rPr>
          <w:rFonts w:ascii="Times New Roman" w:hAnsi="Times New Roman" w:cs="Times New Roman"/>
          <w:sz w:val="28"/>
          <w:szCs w:val="28"/>
        </w:rPr>
        <w:t xml:space="preserve">пациентки </w:t>
      </w:r>
      <w:r w:rsidRPr="00634625">
        <w:rPr>
          <w:rFonts w:ascii="Times New Roman" w:hAnsi="Times New Roman" w:cs="Times New Roman"/>
          <w:sz w:val="28"/>
          <w:szCs w:val="28"/>
        </w:rPr>
        <w:t xml:space="preserve">(32 </w:t>
      </w:r>
      <w:r>
        <w:rPr>
          <w:rFonts w:ascii="Times New Roman" w:hAnsi="Times New Roman" w:cs="Times New Roman"/>
          <w:sz w:val="28"/>
          <w:szCs w:val="28"/>
        </w:rPr>
        <w:t>лет</w:t>
      </w:r>
      <w:r w:rsidRPr="00634625">
        <w:rPr>
          <w:rFonts w:ascii="Times New Roman" w:hAnsi="Times New Roman" w:cs="Times New Roman"/>
          <w:sz w:val="28"/>
          <w:szCs w:val="28"/>
        </w:rPr>
        <w:t>)</w:t>
      </w:r>
      <w:r>
        <w:rPr>
          <w:rFonts w:ascii="Times New Roman" w:hAnsi="Times New Roman" w:cs="Times New Roman"/>
          <w:sz w:val="28"/>
          <w:szCs w:val="28"/>
        </w:rPr>
        <w:t xml:space="preserve">, у которой в </w:t>
      </w:r>
      <w:r w:rsidRPr="00634625">
        <w:rPr>
          <w:rFonts w:ascii="Times New Roman" w:hAnsi="Times New Roman" w:cs="Times New Roman"/>
          <w:sz w:val="28"/>
          <w:szCs w:val="28"/>
        </w:rPr>
        <w:t>семейно</w:t>
      </w:r>
      <w:r>
        <w:rPr>
          <w:rFonts w:ascii="Times New Roman" w:hAnsi="Times New Roman" w:cs="Times New Roman"/>
          <w:sz w:val="28"/>
          <w:szCs w:val="28"/>
        </w:rPr>
        <w:t>м</w:t>
      </w:r>
      <w:r w:rsidRPr="00634625">
        <w:rPr>
          <w:rFonts w:ascii="Times New Roman" w:hAnsi="Times New Roman" w:cs="Times New Roman"/>
          <w:sz w:val="28"/>
          <w:szCs w:val="28"/>
        </w:rPr>
        <w:t xml:space="preserve"> анамнез</w:t>
      </w:r>
      <w:r>
        <w:rPr>
          <w:rFonts w:ascii="Times New Roman" w:hAnsi="Times New Roman" w:cs="Times New Roman"/>
          <w:sz w:val="28"/>
          <w:szCs w:val="28"/>
        </w:rPr>
        <w:t xml:space="preserve">е не было выявлено случаев </w:t>
      </w:r>
      <w:r w:rsidRPr="00634625">
        <w:rPr>
          <w:rFonts w:ascii="Times New Roman" w:hAnsi="Times New Roman" w:cs="Times New Roman"/>
          <w:sz w:val="28"/>
          <w:szCs w:val="28"/>
        </w:rPr>
        <w:t>рака.</w:t>
      </w:r>
      <w:r>
        <w:rPr>
          <w:rFonts w:ascii="Times New Roman" w:hAnsi="Times New Roman" w:cs="Times New Roman"/>
          <w:sz w:val="28"/>
          <w:szCs w:val="28"/>
        </w:rPr>
        <w:t xml:space="preserve"> Однако ввиду высокой информативности данного ПВ, как этиологического фактора полипоза и раннего возникновения КРР, перспективен его поиск (генетический скрининг) среди кровных родственников носителя. </w:t>
      </w:r>
    </w:p>
    <w:p w14:paraId="730C40EB" w14:textId="77777777" w:rsidR="005D25E1" w:rsidRDefault="005D25E1" w:rsidP="005D25E1">
      <w:pPr>
        <w:spacing w:after="0" w:line="240" w:lineRule="auto"/>
        <w:ind w:firstLine="709"/>
        <w:jc w:val="both"/>
        <w:rPr>
          <w:rFonts w:ascii="Times New Roman" w:hAnsi="Times New Roman" w:cs="Times New Roman"/>
          <w:sz w:val="28"/>
          <w:szCs w:val="28"/>
        </w:rPr>
      </w:pPr>
      <w:r w:rsidRPr="009523F5">
        <w:rPr>
          <w:rFonts w:ascii="Times New Roman" w:hAnsi="Times New Roman" w:cs="Times New Roman"/>
          <w:sz w:val="28"/>
          <w:szCs w:val="28"/>
        </w:rPr>
        <w:t xml:space="preserve">Новый </w:t>
      </w:r>
      <w:r>
        <w:rPr>
          <w:rFonts w:ascii="Times New Roman" w:hAnsi="Times New Roman" w:cs="Times New Roman"/>
          <w:sz w:val="28"/>
          <w:szCs w:val="28"/>
        </w:rPr>
        <w:t>патогенный вариант</w:t>
      </w:r>
      <w:r w:rsidRPr="009523F5">
        <w:rPr>
          <w:rFonts w:ascii="Times New Roman" w:hAnsi="Times New Roman" w:cs="Times New Roman"/>
          <w:sz w:val="28"/>
          <w:szCs w:val="28"/>
        </w:rPr>
        <w:t xml:space="preserve"> в </w:t>
      </w:r>
      <w:r>
        <w:rPr>
          <w:rFonts w:ascii="Times New Roman" w:hAnsi="Times New Roman" w:cs="Times New Roman"/>
          <w:sz w:val="28"/>
          <w:szCs w:val="28"/>
        </w:rPr>
        <w:t xml:space="preserve">гене </w:t>
      </w:r>
      <w:r w:rsidRPr="009523F5">
        <w:rPr>
          <w:rFonts w:ascii="Times New Roman" w:hAnsi="Times New Roman" w:cs="Times New Roman"/>
          <w:i/>
          <w:iCs/>
          <w:sz w:val="28"/>
          <w:szCs w:val="28"/>
        </w:rPr>
        <w:t>MLH1</w:t>
      </w:r>
      <w:r>
        <w:rPr>
          <w:rFonts w:ascii="Times New Roman" w:hAnsi="Times New Roman" w:cs="Times New Roman"/>
          <w:sz w:val="28"/>
          <w:szCs w:val="28"/>
        </w:rPr>
        <w:t xml:space="preserve"> (мутации в котором являются этиологическим фактором синдрома Линча) </w:t>
      </w:r>
      <w:r w:rsidRPr="009523F5">
        <w:rPr>
          <w:rFonts w:ascii="Times New Roman" w:hAnsi="Times New Roman" w:cs="Times New Roman"/>
          <w:sz w:val="28"/>
          <w:szCs w:val="28"/>
        </w:rPr>
        <w:t xml:space="preserve">c.1291_1292delAT был </w:t>
      </w:r>
      <w:r>
        <w:rPr>
          <w:rFonts w:ascii="Times New Roman" w:hAnsi="Times New Roman" w:cs="Times New Roman"/>
          <w:sz w:val="28"/>
          <w:szCs w:val="28"/>
        </w:rPr>
        <w:t xml:space="preserve">обнаружен </w:t>
      </w:r>
      <w:r w:rsidRPr="009523F5">
        <w:rPr>
          <w:rFonts w:ascii="Times New Roman" w:hAnsi="Times New Roman" w:cs="Times New Roman"/>
          <w:sz w:val="28"/>
          <w:szCs w:val="28"/>
        </w:rPr>
        <w:t xml:space="preserve">у пациентки </w:t>
      </w:r>
      <w:r>
        <w:rPr>
          <w:rFonts w:ascii="Times New Roman" w:hAnsi="Times New Roman" w:cs="Times New Roman"/>
          <w:sz w:val="28"/>
          <w:szCs w:val="28"/>
        </w:rPr>
        <w:t>(</w:t>
      </w:r>
      <w:r w:rsidRPr="009523F5">
        <w:rPr>
          <w:rFonts w:ascii="Times New Roman" w:hAnsi="Times New Roman" w:cs="Times New Roman"/>
          <w:sz w:val="28"/>
          <w:szCs w:val="28"/>
        </w:rPr>
        <w:t>46 лет</w:t>
      </w:r>
      <w:r>
        <w:rPr>
          <w:rFonts w:ascii="Times New Roman" w:hAnsi="Times New Roman" w:cs="Times New Roman"/>
          <w:sz w:val="28"/>
          <w:szCs w:val="28"/>
        </w:rPr>
        <w:t>)</w:t>
      </w:r>
      <w:r w:rsidRPr="009523F5">
        <w:rPr>
          <w:rFonts w:ascii="Times New Roman" w:hAnsi="Times New Roman" w:cs="Times New Roman"/>
          <w:sz w:val="28"/>
          <w:szCs w:val="28"/>
        </w:rPr>
        <w:t xml:space="preserve"> с семейным раком поперечно-ободочной кишки (у отца </w:t>
      </w:r>
      <w:r>
        <w:rPr>
          <w:rFonts w:ascii="Times New Roman" w:hAnsi="Times New Roman" w:cs="Times New Roman"/>
          <w:sz w:val="28"/>
          <w:szCs w:val="28"/>
        </w:rPr>
        <w:t xml:space="preserve">пациентки </w:t>
      </w:r>
      <w:r w:rsidRPr="009523F5">
        <w:rPr>
          <w:rFonts w:ascii="Times New Roman" w:hAnsi="Times New Roman" w:cs="Times New Roman"/>
          <w:sz w:val="28"/>
          <w:szCs w:val="28"/>
        </w:rPr>
        <w:t xml:space="preserve">– рак прямой кишки, у старшего брата – рак двенадцатиперстной кишки, у младшего брата – рак поперечно-ободочной кишки). </w:t>
      </w:r>
    </w:p>
    <w:p w14:paraId="38237673" w14:textId="77777777" w:rsidR="005D25E1" w:rsidRDefault="005D25E1" w:rsidP="005D25E1">
      <w:pPr>
        <w:spacing w:after="0" w:line="240" w:lineRule="auto"/>
        <w:ind w:firstLine="709"/>
        <w:jc w:val="both"/>
        <w:rPr>
          <w:rFonts w:ascii="Times New Roman" w:hAnsi="Times New Roman" w:cs="Times New Roman"/>
          <w:sz w:val="28"/>
          <w:szCs w:val="28"/>
        </w:rPr>
      </w:pPr>
      <w:r w:rsidRPr="009523F5">
        <w:rPr>
          <w:rFonts w:ascii="Times New Roman" w:hAnsi="Times New Roman" w:cs="Times New Roman"/>
          <w:sz w:val="28"/>
          <w:szCs w:val="28"/>
        </w:rPr>
        <w:t xml:space="preserve">Новые </w:t>
      </w:r>
      <w:r>
        <w:rPr>
          <w:rFonts w:ascii="Times New Roman" w:hAnsi="Times New Roman" w:cs="Times New Roman"/>
          <w:sz w:val="28"/>
          <w:szCs w:val="28"/>
        </w:rPr>
        <w:t xml:space="preserve">патогенные мутации </w:t>
      </w:r>
      <w:r w:rsidRPr="009523F5">
        <w:rPr>
          <w:rFonts w:ascii="Times New Roman" w:hAnsi="Times New Roman" w:cs="Times New Roman"/>
          <w:sz w:val="28"/>
          <w:szCs w:val="28"/>
        </w:rPr>
        <w:t xml:space="preserve">(сдвиг рамки считывания </w:t>
      </w:r>
      <w:r>
        <w:rPr>
          <w:rFonts w:ascii="Times New Roman" w:hAnsi="Times New Roman" w:cs="Times New Roman"/>
          <w:sz w:val="28"/>
          <w:szCs w:val="28"/>
        </w:rPr>
        <w:t xml:space="preserve">в генах </w:t>
      </w:r>
      <w:r w:rsidRPr="009523F5">
        <w:rPr>
          <w:rFonts w:ascii="Times New Roman" w:hAnsi="Times New Roman" w:cs="Times New Roman"/>
          <w:i/>
          <w:iCs/>
          <w:sz w:val="28"/>
          <w:szCs w:val="28"/>
        </w:rPr>
        <w:t xml:space="preserve">PMS1 </w:t>
      </w:r>
      <w:r w:rsidRPr="009523F5">
        <w:rPr>
          <w:rFonts w:ascii="Times New Roman" w:hAnsi="Times New Roman" w:cs="Times New Roman"/>
          <w:sz w:val="28"/>
          <w:szCs w:val="28"/>
        </w:rPr>
        <w:t xml:space="preserve">c.1258delC, </w:t>
      </w:r>
      <w:r w:rsidRPr="009523F5">
        <w:rPr>
          <w:rFonts w:ascii="Times New Roman" w:hAnsi="Times New Roman" w:cs="Times New Roman"/>
          <w:i/>
          <w:iCs/>
          <w:sz w:val="28"/>
          <w:szCs w:val="28"/>
        </w:rPr>
        <w:t>NBN</w:t>
      </w:r>
      <w:r w:rsidRPr="009523F5">
        <w:rPr>
          <w:rFonts w:ascii="Times New Roman" w:hAnsi="Times New Roman" w:cs="Times New Roman"/>
          <w:sz w:val="28"/>
          <w:szCs w:val="28"/>
        </w:rPr>
        <w:t xml:space="preserve"> c.877delA и </w:t>
      </w:r>
      <w:r>
        <w:rPr>
          <w:rFonts w:ascii="Times New Roman" w:hAnsi="Times New Roman" w:cs="Times New Roman"/>
          <w:sz w:val="28"/>
          <w:szCs w:val="28"/>
        </w:rPr>
        <w:t xml:space="preserve">вариант в </w:t>
      </w:r>
      <w:r w:rsidRPr="009523F5">
        <w:rPr>
          <w:rFonts w:ascii="Times New Roman" w:hAnsi="Times New Roman" w:cs="Times New Roman"/>
          <w:sz w:val="28"/>
          <w:szCs w:val="28"/>
        </w:rPr>
        <w:t>донор</w:t>
      </w:r>
      <w:r>
        <w:rPr>
          <w:rFonts w:ascii="Times New Roman" w:hAnsi="Times New Roman" w:cs="Times New Roman"/>
          <w:sz w:val="28"/>
          <w:szCs w:val="28"/>
        </w:rPr>
        <w:t>ном</w:t>
      </w:r>
      <w:r w:rsidRPr="009523F5">
        <w:rPr>
          <w:rFonts w:ascii="Times New Roman" w:hAnsi="Times New Roman" w:cs="Times New Roman"/>
          <w:sz w:val="28"/>
          <w:szCs w:val="28"/>
        </w:rPr>
        <w:t xml:space="preserve"> </w:t>
      </w:r>
      <w:r>
        <w:rPr>
          <w:rFonts w:ascii="Times New Roman" w:hAnsi="Times New Roman" w:cs="Times New Roman"/>
          <w:sz w:val="28"/>
          <w:szCs w:val="28"/>
        </w:rPr>
        <w:t xml:space="preserve">сайте </w:t>
      </w:r>
      <w:r w:rsidRPr="009523F5">
        <w:rPr>
          <w:rFonts w:ascii="Times New Roman" w:hAnsi="Times New Roman" w:cs="Times New Roman"/>
          <w:sz w:val="28"/>
          <w:szCs w:val="28"/>
        </w:rPr>
        <w:t>сплайсинга</w:t>
      </w:r>
      <w:r>
        <w:rPr>
          <w:rFonts w:ascii="Times New Roman" w:hAnsi="Times New Roman" w:cs="Times New Roman"/>
          <w:sz w:val="28"/>
          <w:szCs w:val="28"/>
        </w:rPr>
        <w:t xml:space="preserve"> гена </w:t>
      </w:r>
      <w:r w:rsidRPr="009523F5">
        <w:rPr>
          <w:rFonts w:ascii="Times New Roman" w:hAnsi="Times New Roman" w:cs="Times New Roman"/>
          <w:i/>
          <w:iCs/>
          <w:sz w:val="28"/>
          <w:szCs w:val="28"/>
        </w:rPr>
        <w:t>EPCAM</w:t>
      </w:r>
      <w:r w:rsidRPr="009523F5">
        <w:rPr>
          <w:rFonts w:ascii="Times New Roman" w:hAnsi="Times New Roman" w:cs="Times New Roman"/>
          <w:sz w:val="28"/>
          <w:szCs w:val="28"/>
        </w:rPr>
        <w:t xml:space="preserve"> c.184+1</w:t>
      </w:r>
      <w:proofErr w:type="gramStart"/>
      <w:r w:rsidRPr="009523F5">
        <w:rPr>
          <w:rFonts w:ascii="Times New Roman" w:hAnsi="Times New Roman" w:cs="Times New Roman"/>
          <w:sz w:val="28"/>
          <w:szCs w:val="28"/>
        </w:rPr>
        <w:t>G&gt;A</w:t>
      </w:r>
      <w:proofErr w:type="gramEnd"/>
      <w:r w:rsidRPr="009523F5">
        <w:rPr>
          <w:rFonts w:ascii="Times New Roman" w:hAnsi="Times New Roman" w:cs="Times New Roman"/>
          <w:sz w:val="28"/>
          <w:szCs w:val="28"/>
        </w:rPr>
        <w:t xml:space="preserve">) были </w:t>
      </w:r>
      <w:r>
        <w:rPr>
          <w:rFonts w:ascii="Times New Roman" w:hAnsi="Times New Roman" w:cs="Times New Roman"/>
          <w:sz w:val="28"/>
          <w:szCs w:val="28"/>
        </w:rPr>
        <w:t>обнаружен</w:t>
      </w:r>
      <w:r w:rsidRPr="009523F5">
        <w:rPr>
          <w:rFonts w:ascii="Times New Roman" w:hAnsi="Times New Roman" w:cs="Times New Roman"/>
          <w:sz w:val="28"/>
          <w:szCs w:val="28"/>
        </w:rPr>
        <w:t xml:space="preserve"> у 3 пациентов казахской национальности со спорадическим раком прямой кишки в </w:t>
      </w:r>
      <w:r>
        <w:rPr>
          <w:rFonts w:ascii="Times New Roman" w:hAnsi="Times New Roman" w:cs="Times New Roman"/>
          <w:sz w:val="28"/>
          <w:szCs w:val="28"/>
        </w:rPr>
        <w:t xml:space="preserve">возрастной </w:t>
      </w:r>
      <w:r w:rsidRPr="009523F5">
        <w:rPr>
          <w:rFonts w:ascii="Times New Roman" w:hAnsi="Times New Roman" w:cs="Times New Roman"/>
          <w:sz w:val="28"/>
          <w:szCs w:val="28"/>
        </w:rPr>
        <w:t xml:space="preserve">подгруппе </w:t>
      </w:r>
      <w:r>
        <w:rPr>
          <w:rFonts w:ascii="Times New Roman" w:hAnsi="Times New Roman" w:cs="Times New Roman"/>
          <w:sz w:val="28"/>
          <w:szCs w:val="28"/>
        </w:rPr>
        <w:t>18-44 лет</w:t>
      </w:r>
      <w:r w:rsidRPr="009523F5">
        <w:rPr>
          <w:rFonts w:ascii="Times New Roman" w:hAnsi="Times New Roman" w:cs="Times New Roman"/>
          <w:sz w:val="28"/>
          <w:szCs w:val="28"/>
        </w:rPr>
        <w:t>.</w:t>
      </w:r>
      <w:r>
        <w:rPr>
          <w:rFonts w:ascii="Times New Roman" w:hAnsi="Times New Roman" w:cs="Times New Roman"/>
          <w:sz w:val="28"/>
          <w:szCs w:val="28"/>
        </w:rPr>
        <w:t xml:space="preserve"> </w:t>
      </w:r>
    </w:p>
    <w:p w14:paraId="4383F604" w14:textId="77777777" w:rsidR="005D25E1" w:rsidRPr="00634625" w:rsidRDefault="005D25E1" w:rsidP="005D25E1">
      <w:pPr>
        <w:spacing w:after="0" w:line="240" w:lineRule="auto"/>
        <w:ind w:firstLine="709"/>
        <w:jc w:val="both"/>
        <w:rPr>
          <w:rFonts w:ascii="Times New Roman" w:hAnsi="Times New Roman" w:cs="Times New Roman"/>
          <w:sz w:val="28"/>
          <w:szCs w:val="28"/>
        </w:rPr>
      </w:pPr>
    </w:p>
    <w:p w14:paraId="3881C1EF" w14:textId="77777777" w:rsidR="005D25E1" w:rsidRDefault="005D25E1" w:rsidP="005D25E1">
      <w:pPr>
        <w:spacing w:after="0" w:line="240" w:lineRule="auto"/>
        <w:ind w:firstLine="709"/>
        <w:jc w:val="both"/>
        <w:rPr>
          <w:rFonts w:ascii="Times New Roman" w:hAnsi="Times New Roman" w:cs="Times New Roman"/>
          <w:sz w:val="28"/>
          <w:szCs w:val="28"/>
        </w:rPr>
      </w:pPr>
    </w:p>
    <w:p w14:paraId="64F9B66E" w14:textId="77777777" w:rsidR="005D25E1" w:rsidRDefault="005D25E1" w:rsidP="005D25E1">
      <w:pPr>
        <w:spacing w:after="0" w:line="240" w:lineRule="auto"/>
        <w:ind w:firstLine="709"/>
        <w:jc w:val="both"/>
        <w:rPr>
          <w:rFonts w:ascii="Times New Roman" w:hAnsi="Times New Roman" w:cs="Times New Roman"/>
          <w:sz w:val="28"/>
          <w:szCs w:val="28"/>
        </w:rPr>
      </w:pPr>
    </w:p>
    <w:p w14:paraId="5AD8742C" w14:textId="77777777" w:rsidR="005D25E1" w:rsidRDefault="005D25E1" w:rsidP="005D25E1">
      <w:pPr>
        <w:spacing w:after="0" w:line="240" w:lineRule="auto"/>
        <w:ind w:firstLine="709"/>
        <w:jc w:val="both"/>
        <w:rPr>
          <w:rFonts w:ascii="Times New Roman" w:hAnsi="Times New Roman" w:cs="Times New Roman"/>
          <w:sz w:val="28"/>
          <w:szCs w:val="28"/>
        </w:rPr>
      </w:pPr>
    </w:p>
    <w:p w14:paraId="3CEDB080" w14:textId="77777777" w:rsidR="005D25E1" w:rsidRDefault="005D25E1" w:rsidP="005D25E1">
      <w:pPr>
        <w:spacing w:after="0" w:line="240" w:lineRule="auto"/>
        <w:ind w:firstLine="709"/>
        <w:jc w:val="both"/>
        <w:rPr>
          <w:rFonts w:ascii="Times New Roman" w:hAnsi="Times New Roman" w:cs="Times New Roman"/>
          <w:sz w:val="28"/>
          <w:szCs w:val="28"/>
        </w:rPr>
      </w:pPr>
    </w:p>
    <w:p w14:paraId="0598E34A" w14:textId="77777777" w:rsidR="005D25E1" w:rsidRDefault="005D25E1" w:rsidP="005D25E1">
      <w:pPr>
        <w:spacing w:after="0" w:line="240" w:lineRule="auto"/>
        <w:ind w:firstLine="709"/>
        <w:jc w:val="both"/>
        <w:rPr>
          <w:rFonts w:ascii="Times New Roman" w:hAnsi="Times New Roman" w:cs="Times New Roman"/>
          <w:sz w:val="28"/>
          <w:szCs w:val="28"/>
        </w:rPr>
      </w:pPr>
    </w:p>
    <w:p w14:paraId="5554379E" w14:textId="77777777" w:rsidR="005D25E1" w:rsidRDefault="005D25E1" w:rsidP="005D25E1">
      <w:pPr>
        <w:spacing w:after="0" w:line="240" w:lineRule="auto"/>
        <w:ind w:firstLine="709"/>
        <w:jc w:val="both"/>
        <w:rPr>
          <w:rFonts w:ascii="Times New Roman" w:hAnsi="Times New Roman" w:cs="Times New Roman"/>
          <w:sz w:val="28"/>
          <w:szCs w:val="28"/>
        </w:rPr>
      </w:pPr>
    </w:p>
    <w:p w14:paraId="1AE688E9" w14:textId="77777777" w:rsidR="005D25E1" w:rsidRDefault="005D25E1" w:rsidP="005D25E1">
      <w:pPr>
        <w:spacing w:after="0" w:line="240" w:lineRule="auto"/>
        <w:ind w:firstLine="709"/>
        <w:jc w:val="both"/>
        <w:rPr>
          <w:rFonts w:ascii="Times New Roman" w:hAnsi="Times New Roman" w:cs="Times New Roman"/>
          <w:sz w:val="28"/>
          <w:szCs w:val="28"/>
        </w:rPr>
      </w:pPr>
    </w:p>
    <w:p w14:paraId="191F0453" w14:textId="77777777" w:rsidR="005D25E1" w:rsidRDefault="005D25E1" w:rsidP="005D25E1">
      <w:pPr>
        <w:spacing w:after="0" w:line="240" w:lineRule="auto"/>
        <w:ind w:firstLine="709"/>
        <w:jc w:val="both"/>
        <w:rPr>
          <w:rFonts w:ascii="Times New Roman" w:hAnsi="Times New Roman" w:cs="Times New Roman"/>
          <w:sz w:val="28"/>
          <w:szCs w:val="28"/>
        </w:rPr>
      </w:pPr>
    </w:p>
    <w:p w14:paraId="55F5A809" w14:textId="77777777" w:rsidR="005D25E1" w:rsidRDefault="005D25E1" w:rsidP="005D25E1">
      <w:pPr>
        <w:spacing w:after="0" w:line="240" w:lineRule="auto"/>
        <w:ind w:firstLine="709"/>
        <w:jc w:val="both"/>
        <w:rPr>
          <w:rFonts w:ascii="Times New Roman" w:hAnsi="Times New Roman" w:cs="Times New Roman"/>
          <w:sz w:val="28"/>
          <w:szCs w:val="28"/>
        </w:rPr>
      </w:pPr>
    </w:p>
    <w:p w14:paraId="4C3C50D6" w14:textId="77777777" w:rsidR="005D25E1" w:rsidRDefault="005D25E1" w:rsidP="005D25E1">
      <w:pPr>
        <w:spacing w:after="0" w:line="240" w:lineRule="auto"/>
        <w:ind w:firstLine="709"/>
        <w:jc w:val="both"/>
        <w:rPr>
          <w:rFonts w:ascii="Times New Roman" w:hAnsi="Times New Roman" w:cs="Times New Roman"/>
          <w:sz w:val="28"/>
          <w:szCs w:val="28"/>
        </w:rPr>
      </w:pPr>
    </w:p>
    <w:p w14:paraId="40F60D57" w14:textId="77777777" w:rsidR="005D25E1" w:rsidRDefault="005D25E1" w:rsidP="005D25E1">
      <w:pPr>
        <w:spacing w:after="0" w:line="240" w:lineRule="auto"/>
        <w:ind w:firstLine="709"/>
        <w:jc w:val="both"/>
        <w:rPr>
          <w:rFonts w:ascii="Times New Roman" w:hAnsi="Times New Roman" w:cs="Times New Roman"/>
          <w:sz w:val="28"/>
          <w:szCs w:val="28"/>
        </w:rPr>
      </w:pPr>
    </w:p>
    <w:p w14:paraId="3A6A9627" w14:textId="77777777" w:rsidR="005D25E1" w:rsidRDefault="005D25E1" w:rsidP="005D25E1">
      <w:pPr>
        <w:spacing w:after="0" w:line="240" w:lineRule="auto"/>
        <w:ind w:firstLine="709"/>
        <w:jc w:val="both"/>
        <w:rPr>
          <w:rFonts w:ascii="Times New Roman" w:hAnsi="Times New Roman" w:cs="Times New Roman"/>
          <w:sz w:val="28"/>
          <w:szCs w:val="28"/>
        </w:rPr>
      </w:pPr>
    </w:p>
    <w:p w14:paraId="260F1DF4" w14:textId="77777777" w:rsidR="005D25E1" w:rsidRDefault="005D25E1" w:rsidP="005D25E1">
      <w:pPr>
        <w:spacing w:after="0" w:line="240" w:lineRule="auto"/>
        <w:ind w:firstLine="709"/>
        <w:jc w:val="both"/>
        <w:rPr>
          <w:rFonts w:ascii="Times New Roman" w:hAnsi="Times New Roman" w:cs="Times New Roman"/>
          <w:sz w:val="28"/>
          <w:szCs w:val="28"/>
        </w:rPr>
      </w:pPr>
    </w:p>
    <w:p w14:paraId="2CFCCD91" w14:textId="77777777" w:rsidR="005D25E1" w:rsidRDefault="005D25E1" w:rsidP="005D25E1">
      <w:pPr>
        <w:spacing w:after="0" w:line="240" w:lineRule="auto"/>
        <w:ind w:firstLine="709"/>
        <w:jc w:val="both"/>
        <w:rPr>
          <w:rFonts w:ascii="Times New Roman" w:hAnsi="Times New Roman" w:cs="Times New Roman"/>
          <w:sz w:val="28"/>
          <w:szCs w:val="28"/>
        </w:rPr>
        <w:sectPr w:rsidR="005D25E1" w:rsidSect="005D25E1">
          <w:footerReference w:type="default" r:id="rId36"/>
          <w:endnotePr>
            <w:numFmt w:val="decimal"/>
          </w:endnotePr>
          <w:pgSz w:w="11906" w:h="16838"/>
          <w:pgMar w:top="1134" w:right="567" w:bottom="1134" w:left="1701" w:header="709" w:footer="709" w:gutter="0"/>
          <w:cols w:space="708"/>
          <w:docGrid w:linePitch="360"/>
        </w:sectPr>
      </w:pPr>
    </w:p>
    <w:p w14:paraId="796708CB" w14:textId="65290AFD" w:rsidR="005D25E1" w:rsidRDefault="005D25E1" w:rsidP="005D25E1">
      <w:pPr>
        <w:spacing w:after="0" w:line="240" w:lineRule="auto"/>
        <w:jc w:val="both"/>
        <w:rPr>
          <w:rFonts w:ascii="Times New Roman" w:hAnsi="Times New Roman" w:cs="Times New Roman"/>
          <w:sz w:val="28"/>
          <w:szCs w:val="28"/>
        </w:rPr>
      </w:pPr>
      <w:r w:rsidRPr="009A18CD">
        <w:rPr>
          <w:rFonts w:ascii="Times New Roman" w:hAnsi="Times New Roman" w:cs="Times New Roman"/>
          <w:sz w:val="28"/>
          <w:szCs w:val="28"/>
        </w:rPr>
        <w:lastRenderedPageBreak/>
        <w:t xml:space="preserve">Таблица </w:t>
      </w:r>
      <w:r w:rsidR="00565E58">
        <w:rPr>
          <w:rFonts w:ascii="Times New Roman" w:hAnsi="Times New Roman" w:cs="Times New Roman"/>
          <w:sz w:val="28"/>
          <w:szCs w:val="28"/>
        </w:rPr>
        <w:t>4</w:t>
      </w:r>
      <w:r>
        <w:rPr>
          <w:rFonts w:ascii="Times New Roman" w:hAnsi="Times New Roman" w:cs="Times New Roman"/>
          <w:sz w:val="28"/>
          <w:szCs w:val="28"/>
        </w:rPr>
        <w:t xml:space="preserve"> – </w:t>
      </w:r>
      <w:r w:rsidRPr="009A18CD">
        <w:rPr>
          <w:rFonts w:ascii="Times New Roman" w:hAnsi="Times New Roman" w:cs="Times New Roman"/>
          <w:sz w:val="28"/>
          <w:szCs w:val="28"/>
        </w:rPr>
        <w:t>Характеристика 31 патогенно</w:t>
      </w:r>
      <w:r>
        <w:rPr>
          <w:rFonts w:ascii="Times New Roman" w:hAnsi="Times New Roman" w:cs="Times New Roman"/>
          <w:sz w:val="28"/>
          <w:szCs w:val="28"/>
        </w:rPr>
        <w:t>й мутации</w:t>
      </w:r>
      <w:r w:rsidRPr="009A18CD">
        <w:rPr>
          <w:rFonts w:ascii="Times New Roman" w:hAnsi="Times New Roman" w:cs="Times New Roman"/>
          <w:sz w:val="28"/>
          <w:szCs w:val="28"/>
        </w:rPr>
        <w:t>, выявленно</w:t>
      </w:r>
      <w:r>
        <w:rPr>
          <w:rFonts w:ascii="Times New Roman" w:hAnsi="Times New Roman" w:cs="Times New Roman"/>
          <w:sz w:val="28"/>
          <w:szCs w:val="28"/>
        </w:rPr>
        <w:t>й</w:t>
      </w:r>
      <w:r w:rsidRPr="009A18CD">
        <w:rPr>
          <w:rFonts w:ascii="Times New Roman" w:hAnsi="Times New Roman" w:cs="Times New Roman"/>
          <w:sz w:val="28"/>
          <w:szCs w:val="28"/>
        </w:rPr>
        <w:t xml:space="preserve"> у 30 пациентов с КРР.</w:t>
      </w:r>
    </w:p>
    <w:p w14:paraId="00C93AC7" w14:textId="77777777" w:rsidR="005D25E1" w:rsidRDefault="005D25E1" w:rsidP="005D25E1">
      <w:pPr>
        <w:spacing w:after="0" w:line="240" w:lineRule="auto"/>
        <w:ind w:firstLine="709"/>
        <w:jc w:val="both"/>
        <w:rPr>
          <w:rFonts w:ascii="Times New Roman" w:hAnsi="Times New Roman" w:cs="Times New Roman"/>
          <w:sz w:val="28"/>
          <w:szCs w:val="28"/>
        </w:rPr>
      </w:pPr>
    </w:p>
    <w:tbl>
      <w:tblPr>
        <w:tblStyle w:val="41"/>
        <w:tblW w:w="15168" w:type="dxa"/>
        <w:tblInd w:w="-459" w:type="dxa"/>
        <w:tblLayout w:type="fixed"/>
        <w:tblLook w:val="04A0" w:firstRow="1" w:lastRow="0" w:firstColumn="1" w:lastColumn="0" w:noHBand="0" w:noVBand="1"/>
      </w:tblPr>
      <w:tblGrid>
        <w:gridCol w:w="567"/>
        <w:gridCol w:w="709"/>
        <w:gridCol w:w="1843"/>
        <w:gridCol w:w="850"/>
        <w:gridCol w:w="1276"/>
        <w:gridCol w:w="1134"/>
        <w:gridCol w:w="1134"/>
        <w:gridCol w:w="1418"/>
        <w:gridCol w:w="2268"/>
        <w:gridCol w:w="850"/>
        <w:gridCol w:w="1134"/>
        <w:gridCol w:w="851"/>
        <w:gridCol w:w="1134"/>
      </w:tblGrid>
      <w:tr w:rsidR="005D25E1" w:rsidRPr="009A18CD" w14:paraId="4065C01F" w14:textId="77777777" w:rsidTr="00DD0244">
        <w:trPr>
          <w:trHeight w:val="119"/>
        </w:trPr>
        <w:tc>
          <w:tcPr>
            <w:tcW w:w="567" w:type="dxa"/>
            <w:vMerge w:val="restart"/>
          </w:tcPr>
          <w:p w14:paraId="42E08E7A" w14:textId="77777777" w:rsidR="005D25E1" w:rsidRPr="009A18CD" w:rsidRDefault="005D25E1" w:rsidP="00DD0244">
            <w:pPr>
              <w:spacing w:after="0" w:line="240" w:lineRule="auto"/>
              <w:jc w:val="center"/>
              <w:rPr>
                <w:rFonts w:ascii="Times New Roman" w:eastAsia="Calibri" w:hAnsi="Times New Roman" w:cs="Times New Roman"/>
                <w:sz w:val="24"/>
                <w:szCs w:val="24"/>
                <w:lang w:val="kk-KZ" w:eastAsia="en-US"/>
              </w:rPr>
            </w:pPr>
            <w:r w:rsidRPr="009A18CD">
              <w:rPr>
                <w:rFonts w:ascii="Times New Roman" w:eastAsia="Calibri" w:hAnsi="Times New Roman" w:cs="Times New Roman"/>
                <w:sz w:val="24"/>
                <w:szCs w:val="24"/>
                <w:lang w:val="kk-KZ" w:eastAsia="en-US"/>
              </w:rPr>
              <w:t>№</w:t>
            </w:r>
          </w:p>
        </w:tc>
        <w:tc>
          <w:tcPr>
            <w:tcW w:w="709" w:type="dxa"/>
            <w:vMerge w:val="restart"/>
            <w:vAlign w:val="center"/>
          </w:tcPr>
          <w:p w14:paraId="3BC6C247"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22415A">
              <w:rPr>
                <w:rFonts w:ascii="Times New Roman" w:eastAsia="Calibri" w:hAnsi="Times New Roman" w:cs="Times New Roman"/>
                <w:sz w:val="24"/>
                <w:szCs w:val="24"/>
                <w:lang w:eastAsia="en-US"/>
              </w:rPr>
              <w:t xml:space="preserve">Код </w:t>
            </w:r>
          </w:p>
        </w:tc>
        <w:tc>
          <w:tcPr>
            <w:tcW w:w="1843" w:type="dxa"/>
            <w:vMerge w:val="restart"/>
            <w:vAlign w:val="center"/>
          </w:tcPr>
          <w:p w14:paraId="5317E892" w14:textId="77777777" w:rsidR="005D25E1" w:rsidRDefault="005D25E1" w:rsidP="00DD0244">
            <w:pPr>
              <w:spacing w:after="0" w:line="240" w:lineRule="auto"/>
              <w:jc w:val="center"/>
              <w:rPr>
                <w:rFonts w:ascii="Times New Roman" w:eastAsia="Calibri" w:hAnsi="Times New Roman" w:cs="Times New Roman"/>
                <w:sz w:val="24"/>
                <w:szCs w:val="24"/>
                <w:lang w:eastAsia="en-US"/>
              </w:rPr>
            </w:pPr>
            <w:r w:rsidRPr="0022415A">
              <w:rPr>
                <w:rFonts w:ascii="Times New Roman" w:eastAsia="Calibri" w:hAnsi="Times New Roman" w:cs="Times New Roman"/>
                <w:sz w:val="24"/>
                <w:szCs w:val="24"/>
                <w:lang w:eastAsia="en-US"/>
              </w:rPr>
              <w:t>Диагноз/</w:t>
            </w:r>
          </w:p>
          <w:p w14:paraId="57420D84"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22415A">
              <w:rPr>
                <w:rFonts w:ascii="Times New Roman" w:eastAsia="Calibri" w:hAnsi="Times New Roman" w:cs="Times New Roman"/>
                <w:sz w:val="24"/>
                <w:szCs w:val="24"/>
                <w:lang w:eastAsia="en-US"/>
              </w:rPr>
              <w:t>возраст/пол</w:t>
            </w:r>
          </w:p>
        </w:tc>
        <w:tc>
          <w:tcPr>
            <w:tcW w:w="850" w:type="dxa"/>
            <w:vMerge w:val="restart"/>
            <w:vAlign w:val="center"/>
          </w:tcPr>
          <w:p w14:paraId="1C0D710C"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22415A">
              <w:rPr>
                <w:rFonts w:ascii="Times New Roman" w:eastAsia="Calibri" w:hAnsi="Times New Roman" w:cs="Times New Roman"/>
                <w:sz w:val="24"/>
                <w:szCs w:val="24"/>
                <w:lang w:eastAsia="en-US"/>
              </w:rPr>
              <w:t xml:space="preserve">Национальность </w:t>
            </w:r>
          </w:p>
        </w:tc>
        <w:tc>
          <w:tcPr>
            <w:tcW w:w="1276" w:type="dxa"/>
            <w:vMerge w:val="restart"/>
            <w:vAlign w:val="center"/>
          </w:tcPr>
          <w:p w14:paraId="4AB6A902"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Семейный анамнез</w:t>
            </w:r>
          </w:p>
        </w:tc>
        <w:tc>
          <w:tcPr>
            <w:tcW w:w="1134" w:type="dxa"/>
            <w:vMerge w:val="restart"/>
            <w:vAlign w:val="center"/>
          </w:tcPr>
          <w:p w14:paraId="5C7E8EC9"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Ген </w:t>
            </w:r>
          </w:p>
        </w:tc>
        <w:tc>
          <w:tcPr>
            <w:tcW w:w="1134" w:type="dxa"/>
            <w:vMerge w:val="restart"/>
            <w:vAlign w:val="center"/>
          </w:tcPr>
          <w:p w14:paraId="7E38A5C8"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Тип мутации</w:t>
            </w:r>
          </w:p>
        </w:tc>
        <w:tc>
          <w:tcPr>
            <w:tcW w:w="1418" w:type="dxa"/>
            <w:vMerge w:val="restart"/>
            <w:vAlign w:val="center"/>
          </w:tcPr>
          <w:p w14:paraId="5E3CF805"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Последовательность в БД </w:t>
            </w:r>
            <w:r w:rsidRPr="009A18CD">
              <w:rPr>
                <w:rFonts w:ascii="Times New Roman" w:eastAsia="Calibri" w:hAnsi="Times New Roman" w:cs="Times New Roman"/>
                <w:sz w:val="24"/>
                <w:szCs w:val="24"/>
                <w:lang w:eastAsia="en-US"/>
              </w:rPr>
              <w:t xml:space="preserve">SNP </w:t>
            </w:r>
          </w:p>
        </w:tc>
        <w:tc>
          <w:tcPr>
            <w:tcW w:w="2268" w:type="dxa"/>
            <w:vMerge w:val="restart"/>
            <w:vAlign w:val="center"/>
          </w:tcPr>
          <w:p w14:paraId="6403B626"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Последовательности в </w:t>
            </w:r>
            <w:proofErr w:type="spellStart"/>
            <w:r w:rsidRPr="009A18CD">
              <w:rPr>
                <w:rFonts w:ascii="Times New Roman" w:eastAsia="Calibri" w:hAnsi="Times New Roman" w:cs="Times New Roman"/>
                <w:sz w:val="24"/>
                <w:szCs w:val="24"/>
                <w:lang w:eastAsia="en-US"/>
              </w:rPr>
              <w:t>HGVSc</w:t>
            </w:r>
            <w:proofErr w:type="spellEnd"/>
            <w:r w:rsidRPr="009A18CD">
              <w:rPr>
                <w:rFonts w:ascii="Times New Roman" w:eastAsia="Calibri" w:hAnsi="Times New Roman" w:cs="Times New Roman"/>
                <w:sz w:val="24"/>
                <w:szCs w:val="24"/>
                <w:vertAlign w:val="superscript"/>
                <w:lang w:eastAsia="en-US"/>
              </w:rPr>
              <w:t>*</w:t>
            </w:r>
            <w:r w:rsidRPr="009A18CD">
              <w:rPr>
                <w:rFonts w:ascii="Times New Roman" w:eastAsia="Calibri" w:hAnsi="Times New Roman" w:cs="Times New Roman"/>
                <w:sz w:val="24"/>
                <w:szCs w:val="24"/>
                <w:lang w:eastAsia="en-US"/>
              </w:rPr>
              <w:t>/</w:t>
            </w:r>
          </w:p>
          <w:p w14:paraId="7D6FC3F1"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proofErr w:type="spellStart"/>
            <w:r w:rsidRPr="009A18CD">
              <w:rPr>
                <w:rFonts w:ascii="Times New Roman" w:eastAsia="Calibri" w:hAnsi="Times New Roman" w:cs="Times New Roman"/>
                <w:sz w:val="24"/>
                <w:szCs w:val="24"/>
                <w:lang w:eastAsia="en-US"/>
              </w:rPr>
              <w:t>HGVSp</w:t>
            </w:r>
            <w:proofErr w:type="spellEnd"/>
          </w:p>
        </w:tc>
        <w:tc>
          <w:tcPr>
            <w:tcW w:w="3969" w:type="dxa"/>
            <w:gridSpan w:val="4"/>
            <w:vAlign w:val="center"/>
          </w:tcPr>
          <w:p w14:paraId="43BCE338"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Популяционная частота </w:t>
            </w:r>
          </w:p>
        </w:tc>
      </w:tr>
      <w:tr w:rsidR="005D25E1" w:rsidRPr="009A18CD" w14:paraId="118A26B7" w14:textId="77777777" w:rsidTr="00DD0244">
        <w:trPr>
          <w:trHeight w:val="102"/>
        </w:trPr>
        <w:tc>
          <w:tcPr>
            <w:tcW w:w="567" w:type="dxa"/>
            <w:vMerge/>
          </w:tcPr>
          <w:p w14:paraId="1A884ADE"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p>
        </w:tc>
        <w:tc>
          <w:tcPr>
            <w:tcW w:w="709" w:type="dxa"/>
            <w:vMerge/>
            <w:vAlign w:val="center"/>
          </w:tcPr>
          <w:p w14:paraId="79ACE5CF"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p>
        </w:tc>
        <w:tc>
          <w:tcPr>
            <w:tcW w:w="1843" w:type="dxa"/>
            <w:vMerge/>
            <w:vAlign w:val="center"/>
          </w:tcPr>
          <w:p w14:paraId="78F93B1E"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p>
        </w:tc>
        <w:tc>
          <w:tcPr>
            <w:tcW w:w="850" w:type="dxa"/>
            <w:vMerge/>
            <w:vAlign w:val="center"/>
          </w:tcPr>
          <w:p w14:paraId="0C5DF718"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p>
        </w:tc>
        <w:tc>
          <w:tcPr>
            <w:tcW w:w="1276" w:type="dxa"/>
            <w:vMerge/>
            <w:vAlign w:val="center"/>
          </w:tcPr>
          <w:p w14:paraId="0BDD1DAD"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p>
        </w:tc>
        <w:tc>
          <w:tcPr>
            <w:tcW w:w="1134" w:type="dxa"/>
            <w:vMerge/>
            <w:vAlign w:val="center"/>
          </w:tcPr>
          <w:p w14:paraId="3CC8340A"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p>
        </w:tc>
        <w:tc>
          <w:tcPr>
            <w:tcW w:w="1134" w:type="dxa"/>
            <w:vMerge/>
            <w:vAlign w:val="center"/>
          </w:tcPr>
          <w:p w14:paraId="67813454"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p>
        </w:tc>
        <w:tc>
          <w:tcPr>
            <w:tcW w:w="1418" w:type="dxa"/>
            <w:vMerge/>
            <w:vAlign w:val="center"/>
          </w:tcPr>
          <w:p w14:paraId="62C16C68"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p>
        </w:tc>
        <w:tc>
          <w:tcPr>
            <w:tcW w:w="2268" w:type="dxa"/>
            <w:vMerge/>
            <w:vAlign w:val="center"/>
          </w:tcPr>
          <w:p w14:paraId="3168AF38"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p>
        </w:tc>
        <w:tc>
          <w:tcPr>
            <w:tcW w:w="850" w:type="dxa"/>
            <w:vAlign w:val="center"/>
          </w:tcPr>
          <w:p w14:paraId="1816BE3B"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1000G</w:t>
            </w:r>
          </w:p>
        </w:tc>
        <w:tc>
          <w:tcPr>
            <w:tcW w:w="1134" w:type="dxa"/>
            <w:vAlign w:val="center"/>
          </w:tcPr>
          <w:p w14:paraId="3B8C8A77"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proofErr w:type="spellStart"/>
            <w:r w:rsidRPr="009A18CD">
              <w:rPr>
                <w:rFonts w:ascii="Times New Roman" w:eastAsia="Calibri" w:hAnsi="Times New Roman" w:cs="Times New Roman"/>
                <w:sz w:val="24"/>
                <w:szCs w:val="24"/>
                <w:lang w:eastAsia="en-US"/>
              </w:rPr>
              <w:t>gnomAD</w:t>
            </w:r>
            <w:proofErr w:type="spellEnd"/>
            <w:r w:rsidRPr="009A18CD">
              <w:rPr>
                <w:rFonts w:ascii="Times New Roman" w:eastAsia="Calibri" w:hAnsi="Times New Roman" w:cs="Times New Roman"/>
                <w:sz w:val="24"/>
                <w:szCs w:val="24"/>
                <w:lang w:eastAsia="en-US"/>
              </w:rPr>
              <w:t xml:space="preserve"> </w:t>
            </w:r>
          </w:p>
        </w:tc>
        <w:tc>
          <w:tcPr>
            <w:tcW w:w="851" w:type="dxa"/>
            <w:vAlign w:val="center"/>
          </w:tcPr>
          <w:p w14:paraId="19A8D771"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proofErr w:type="spellStart"/>
            <w:r w:rsidRPr="009A18CD">
              <w:rPr>
                <w:rFonts w:ascii="Times New Roman" w:eastAsia="Calibri" w:hAnsi="Times New Roman" w:cs="Times New Roman"/>
                <w:sz w:val="24"/>
                <w:szCs w:val="24"/>
                <w:lang w:eastAsia="en-US"/>
              </w:rPr>
              <w:t>ExAC</w:t>
            </w:r>
            <w:proofErr w:type="spellEnd"/>
          </w:p>
        </w:tc>
        <w:tc>
          <w:tcPr>
            <w:tcW w:w="1134" w:type="dxa"/>
            <w:vAlign w:val="center"/>
          </w:tcPr>
          <w:p w14:paraId="7D5DC637"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proofErr w:type="spellStart"/>
            <w:r w:rsidRPr="009A18CD">
              <w:rPr>
                <w:rFonts w:ascii="Times New Roman" w:eastAsia="Calibri" w:hAnsi="Times New Roman" w:cs="Times New Roman"/>
                <w:sz w:val="24"/>
                <w:szCs w:val="24"/>
                <w:lang w:eastAsia="en-US"/>
              </w:rPr>
              <w:t>TOPMed</w:t>
            </w:r>
            <w:proofErr w:type="spellEnd"/>
          </w:p>
        </w:tc>
      </w:tr>
      <w:tr w:rsidR="00B83C5D" w:rsidRPr="009A18CD" w14:paraId="48B61345" w14:textId="77777777" w:rsidTr="00DD0244">
        <w:trPr>
          <w:trHeight w:val="102"/>
        </w:trPr>
        <w:tc>
          <w:tcPr>
            <w:tcW w:w="567" w:type="dxa"/>
          </w:tcPr>
          <w:p w14:paraId="466DFC89" w14:textId="0C0E1FA0" w:rsidR="00B83C5D" w:rsidRPr="009A18CD" w:rsidRDefault="00B83C5D"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709" w:type="dxa"/>
            <w:vAlign w:val="center"/>
          </w:tcPr>
          <w:p w14:paraId="047DF1C5" w14:textId="14E003A3" w:rsidR="00B83C5D" w:rsidRPr="009A18CD" w:rsidRDefault="00B83C5D"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w:t>
            </w:r>
          </w:p>
        </w:tc>
        <w:tc>
          <w:tcPr>
            <w:tcW w:w="1843" w:type="dxa"/>
            <w:vAlign w:val="center"/>
          </w:tcPr>
          <w:p w14:paraId="6EB0D433" w14:textId="70F834C4" w:rsidR="00B83C5D" w:rsidRPr="009A18CD" w:rsidRDefault="00B83C5D"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w:t>
            </w:r>
          </w:p>
        </w:tc>
        <w:tc>
          <w:tcPr>
            <w:tcW w:w="850" w:type="dxa"/>
            <w:vAlign w:val="center"/>
          </w:tcPr>
          <w:p w14:paraId="10C9AD3B" w14:textId="7D0D3803" w:rsidR="00B83C5D" w:rsidRPr="009A18CD" w:rsidRDefault="00B83C5D"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w:t>
            </w:r>
          </w:p>
        </w:tc>
        <w:tc>
          <w:tcPr>
            <w:tcW w:w="1276" w:type="dxa"/>
            <w:vAlign w:val="center"/>
          </w:tcPr>
          <w:p w14:paraId="240757EC" w14:textId="7F2AD22F" w:rsidR="00B83C5D" w:rsidRPr="009A18CD" w:rsidRDefault="00B83C5D"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w:t>
            </w:r>
          </w:p>
        </w:tc>
        <w:tc>
          <w:tcPr>
            <w:tcW w:w="1134" w:type="dxa"/>
            <w:vAlign w:val="center"/>
          </w:tcPr>
          <w:p w14:paraId="48C4C802" w14:textId="28CE4219" w:rsidR="00B83C5D" w:rsidRPr="009A18CD" w:rsidRDefault="00B83C5D"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6</w:t>
            </w:r>
          </w:p>
        </w:tc>
        <w:tc>
          <w:tcPr>
            <w:tcW w:w="1134" w:type="dxa"/>
            <w:vAlign w:val="center"/>
          </w:tcPr>
          <w:p w14:paraId="4039D54F" w14:textId="0BCA77A7" w:rsidR="00B83C5D" w:rsidRPr="009A18CD" w:rsidRDefault="00B83C5D"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7</w:t>
            </w:r>
          </w:p>
        </w:tc>
        <w:tc>
          <w:tcPr>
            <w:tcW w:w="1418" w:type="dxa"/>
            <w:vAlign w:val="center"/>
          </w:tcPr>
          <w:p w14:paraId="05B916B6" w14:textId="715CE87A" w:rsidR="00B83C5D" w:rsidRPr="009A18CD" w:rsidRDefault="00B83C5D"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8</w:t>
            </w:r>
          </w:p>
        </w:tc>
        <w:tc>
          <w:tcPr>
            <w:tcW w:w="2268" w:type="dxa"/>
            <w:vAlign w:val="center"/>
          </w:tcPr>
          <w:p w14:paraId="28A903E2" w14:textId="144F93F9" w:rsidR="00B83C5D" w:rsidRPr="009A18CD" w:rsidRDefault="00B83C5D"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9</w:t>
            </w:r>
          </w:p>
        </w:tc>
        <w:tc>
          <w:tcPr>
            <w:tcW w:w="850" w:type="dxa"/>
            <w:vAlign w:val="center"/>
          </w:tcPr>
          <w:p w14:paraId="7706BEAE" w14:textId="48A3DAED" w:rsidR="00B83C5D" w:rsidRPr="009A18CD" w:rsidRDefault="00B83C5D"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10</w:t>
            </w:r>
          </w:p>
        </w:tc>
        <w:tc>
          <w:tcPr>
            <w:tcW w:w="1134" w:type="dxa"/>
            <w:vAlign w:val="center"/>
          </w:tcPr>
          <w:p w14:paraId="58CE0149" w14:textId="50623946" w:rsidR="00B83C5D" w:rsidRPr="009A18CD" w:rsidRDefault="00B83C5D"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11</w:t>
            </w:r>
          </w:p>
        </w:tc>
        <w:tc>
          <w:tcPr>
            <w:tcW w:w="851" w:type="dxa"/>
            <w:vAlign w:val="center"/>
          </w:tcPr>
          <w:p w14:paraId="721432E5" w14:textId="10C3CF59" w:rsidR="00B83C5D" w:rsidRPr="009A18CD" w:rsidRDefault="00B83C5D"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12</w:t>
            </w:r>
          </w:p>
        </w:tc>
        <w:tc>
          <w:tcPr>
            <w:tcW w:w="1134" w:type="dxa"/>
            <w:vAlign w:val="center"/>
          </w:tcPr>
          <w:p w14:paraId="0BF1722E" w14:textId="7A5CB051" w:rsidR="00B83C5D" w:rsidRPr="009A18CD" w:rsidRDefault="00B83C5D"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13</w:t>
            </w:r>
          </w:p>
        </w:tc>
      </w:tr>
      <w:tr w:rsidR="005D25E1" w:rsidRPr="009A18CD" w14:paraId="1913B0BD" w14:textId="77777777" w:rsidTr="00DD0244">
        <w:trPr>
          <w:trHeight w:val="102"/>
        </w:trPr>
        <w:tc>
          <w:tcPr>
            <w:tcW w:w="567" w:type="dxa"/>
          </w:tcPr>
          <w:p w14:paraId="7BFC0255"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1</w:t>
            </w:r>
          </w:p>
        </w:tc>
        <w:tc>
          <w:tcPr>
            <w:tcW w:w="709" w:type="dxa"/>
            <w:vAlign w:val="center"/>
          </w:tcPr>
          <w:p w14:paraId="0DF27E81"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CRC-P07</w:t>
            </w:r>
          </w:p>
          <w:p w14:paraId="2AEBC5A6"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p>
        </w:tc>
        <w:tc>
          <w:tcPr>
            <w:tcW w:w="1843" w:type="dxa"/>
            <w:vAlign w:val="center"/>
          </w:tcPr>
          <w:p w14:paraId="320A4048"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сигмовидной кишки</w:t>
            </w:r>
            <w:r w:rsidRPr="009A18CD">
              <w:rPr>
                <w:rFonts w:ascii="Times New Roman" w:eastAsia="Calibri" w:hAnsi="Times New Roman" w:cs="Times New Roman"/>
                <w:sz w:val="24"/>
                <w:szCs w:val="24"/>
                <w:lang w:eastAsia="en-US"/>
              </w:rPr>
              <w:t>/39/</w:t>
            </w:r>
            <w:r>
              <w:rPr>
                <w:rFonts w:ascii="Times New Roman" w:eastAsia="Calibri" w:hAnsi="Times New Roman" w:cs="Times New Roman"/>
                <w:sz w:val="24"/>
                <w:szCs w:val="24"/>
                <w:lang w:eastAsia="en-US"/>
              </w:rPr>
              <w:t>Ж</w:t>
            </w:r>
          </w:p>
        </w:tc>
        <w:tc>
          <w:tcPr>
            <w:tcW w:w="850" w:type="dxa"/>
            <w:vAlign w:val="center"/>
          </w:tcPr>
          <w:p w14:paraId="4E50CEDD"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Рус. </w:t>
            </w:r>
          </w:p>
        </w:tc>
        <w:tc>
          <w:tcPr>
            <w:tcW w:w="1276" w:type="dxa"/>
            <w:vAlign w:val="center"/>
          </w:tcPr>
          <w:p w14:paraId="0D1CE3C8"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p>
        </w:tc>
        <w:tc>
          <w:tcPr>
            <w:tcW w:w="1134" w:type="dxa"/>
            <w:vAlign w:val="center"/>
          </w:tcPr>
          <w:p w14:paraId="285B2DEC" w14:textId="77777777" w:rsidR="005D25E1" w:rsidRPr="009A18CD" w:rsidRDefault="005D25E1" w:rsidP="00DD0244">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CHEK2</w:t>
            </w:r>
          </w:p>
        </w:tc>
        <w:tc>
          <w:tcPr>
            <w:tcW w:w="1134" w:type="dxa"/>
            <w:vAlign w:val="center"/>
          </w:tcPr>
          <w:p w14:paraId="4CFD8E66"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Сдвиг рамки</w:t>
            </w:r>
          </w:p>
        </w:tc>
        <w:tc>
          <w:tcPr>
            <w:tcW w:w="1418" w:type="dxa"/>
            <w:vAlign w:val="center"/>
          </w:tcPr>
          <w:p w14:paraId="364CCCD3"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rs555607708</w:t>
            </w:r>
          </w:p>
        </w:tc>
        <w:tc>
          <w:tcPr>
            <w:tcW w:w="2268" w:type="dxa"/>
            <w:vAlign w:val="center"/>
          </w:tcPr>
          <w:p w14:paraId="3B5A9877"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c.1100del/</w:t>
            </w:r>
          </w:p>
          <w:p w14:paraId="1D97D098"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p.Thr367MetfsTer15</w:t>
            </w:r>
          </w:p>
        </w:tc>
        <w:tc>
          <w:tcPr>
            <w:tcW w:w="850" w:type="dxa"/>
            <w:vAlign w:val="center"/>
          </w:tcPr>
          <w:p w14:paraId="642A1602"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0.00100</w:t>
            </w:r>
          </w:p>
        </w:tc>
        <w:tc>
          <w:tcPr>
            <w:tcW w:w="1134" w:type="dxa"/>
            <w:vAlign w:val="center"/>
          </w:tcPr>
          <w:p w14:paraId="3D9B2CCF"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0.00181</w:t>
            </w:r>
          </w:p>
        </w:tc>
        <w:tc>
          <w:tcPr>
            <w:tcW w:w="851" w:type="dxa"/>
            <w:vAlign w:val="center"/>
          </w:tcPr>
          <w:p w14:paraId="0512D220"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0.00182</w:t>
            </w:r>
          </w:p>
        </w:tc>
        <w:tc>
          <w:tcPr>
            <w:tcW w:w="1134" w:type="dxa"/>
            <w:vAlign w:val="center"/>
          </w:tcPr>
          <w:p w14:paraId="3E13CFB2" w14:textId="77777777" w:rsidR="005D25E1" w:rsidRPr="009A18CD" w:rsidRDefault="005D25E1" w:rsidP="00DD0244">
            <w:pPr>
              <w:spacing w:after="0" w:line="240" w:lineRule="auto"/>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0.00100</w:t>
            </w:r>
          </w:p>
        </w:tc>
      </w:tr>
      <w:tr w:rsidR="005D25E1" w:rsidRPr="009A18CD" w14:paraId="2D63C3C2" w14:textId="77777777" w:rsidTr="00DD0244">
        <w:trPr>
          <w:trHeight w:val="305"/>
        </w:trPr>
        <w:tc>
          <w:tcPr>
            <w:tcW w:w="567" w:type="dxa"/>
          </w:tcPr>
          <w:p w14:paraId="23700AAB"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2</w:t>
            </w:r>
          </w:p>
        </w:tc>
        <w:tc>
          <w:tcPr>
            <w:tcW w:w="709" w:type="dxa"/>
            <w:vAlign w:val="center"/>
          </w:tcPr>
          <w:p w14:paraId="1C560AF4"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CRC-P12</w:t>
            </w:r>
          </w:p>
        </w:tc>
        <w:tc>
          <w:tcPr>
            <w:tcW w:w="1843" w:type="dxa"/>
            <w:vAlign w:val="center"/>
          </w:tcPr>
          <w:p w14:paraId="2BEEFB66"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прямой кишки</w:t>
            </w:r>
            <w:r w:rsidRPr="009A18CD">
              <w:rPr>
                <w:rFonts w:ascii="Times New Roman" w:eastAsia="Calibri" w:hAnsi="Times New Roman" w:cs="Times New Roman"/>
                <w:sz w:val="24"/>
                <w:szCs w:val="24"/>
                <w:lang w:eastAsia="en-US"/>
              </w:rPr>
              <w:t>/41/</w:t>
            </w:r>
            <w:r>
              <w:rPr>
                <w:rFonts w:ascii="Times New Roman" w:eastAsia="Calibri" w:hAnsi="Times New Roman" w:cs="Times New Roman"/>
                <w:sz w:val="24"/>
                <w:szCs w:val="24"/>
                <w:lang w:eastAsia="en-US"/>
              </w:rPr>
              <w:t xml:space="preserve"> Ж</w:t>
            </w:r>
          </w:p>
        </w:tc>
        <w:tc>
          <w:tcPr>
            <w:tcW w:w="850" w:type="dxa"/>
            <w:vAlign w:val="center"/>
          </w:tcPr>
          <w:p w14:paraId="0A2F39D8"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Каз. </w:t>
            </w:r>
            <w:r w:rsidRPr="009A18CD">
              <w:rPr>
                <w:rFonts w:ascii="Times New Roman" w:eastAsia="Calibri" w:hAnsi="Times New Roman" w:cs="Times New Roman"/>
                <w:sz w:val="24"/>
                <w:szCs w:val="24"/>
                <w:lang w:eastAsia="en-US"/>
              </w:rPr>
              <w:t xml:space="preserve"> </w:t>
            </w:r>
          </w:p>
        </w:tc>
        <w:tc>
          <w:tcPr>
            <w:tcW w:w="1276" w:type="dxa"/>
            <w:vAlign w:val="center"/>
          </w:tcPr>
          <w:p w14:paraId="50CAD960"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p>
        </w:tc>
        <w:tc>
          <w:tcPr>
            <w:tcW w:w="1134" w:type="dxa"/>
            <w:vAlign w:val="center"/>
          </w:tcPr>
          <w:p w14:paraId="110223C6" w14:textId="77777777" w:rsidR="005D25E1" w:rsidRPr="009A18CD" w:rsidRDefault="005D25E1" w:rsidP="00DD0244">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PMS1</w:t>
            </w:r>
          </w:p>
        </w:tc>
        <w:tc>
          <w:tcPr>
            <w:tcW w:w="1134" w:type="dxa"/>
            <w:vAlign w:val="center"/>
          </w:tcPr>
          <w:p w14:paraId="1A232BFD"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Сдвиг рамки </w:t>
            </w:r>
            <w:r w:rsidRPr="00B85B04">
              <w:rPr>
                <w:rFonts w:ascii="Times New Roman" w:eastAsia="Calibri" w:hAnsi="Times New Roman" w:cs="Times New Roman"/>
                <w:sz w:val="24"/>
                <w:szCs w:val="24"/>
                <w:lang w:eastAsia="en-US"/>
              </w:rPr>
              <w:t>новая</w:t>
            </w:r>
          </w:p>
        </w:tc>
        <w:tc>
          <w:tcPr>
            <w:tcW w:w="1418" w:type="dxa"/>
            <w:vAlign w:val="center"/>
          </w:tcPr>
          <w:p w14:paraId="525B4035"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 xml:space="preserve"> </w:t>
            </w:r>
          </w:p>
        </w:tc>
        <w:tc>
          <w:tcPr>
            <w:tcW w:w="2268" w:type="dxa"/>
            <w:vAlign w:val="center"/>
          </w:tcPr>
          <w:p w14:paraId="11BB0D0B"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c.1258delC/</w:t>
            </w:r>
          </w:p>
          <w:p w14:paraId="4FF02607"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p.His420IlefsTer22</w:t>
            </w:r>
          </w:p>
        </w:tc>
        <w:tc>
          <w:tcPr>
            <w:tcW w:w="850" w:type="dxa"/>
            <w:vAlign w:val="center"/>
          </w:tcPr>
          <w:p w14:paraId="4AEFBBE0"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c>
          <w:tcPr>
            <w:tcW w:w="1134" w:type="dxa"/>
          </w:tcPr>
          <w:p w14:paraId="6A075857" w14:textId="77777777" w:rsidR="005D25E1" w:rsidRDefault="005D25E1" w:rsidP="00DD0244">
            <w:pPr>
              <w:spacing w:after="0" w:line="240" w:lineRule="auto"/>
              <w:jc w:val="center"/>
              <w:rPr>
                <w:rFonts w:ascii="Times New Roman" w:eastAsia="Calibri" w:hAnsi="Times New Roman" w:cs="Times New Roman"/>
                <w:sz w:val="24"/>
                <w:szCs w:val="24"/>
                <w:lang w:eastAsia="en-US"/>
              </w:rPr>
            </w:pPr>
          </w:p>
          <w:p w14:paraId="36D4E4E3"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0408A8">
              <w:rPr>
                <w:rFonts w:ascii="Times New Roman" w:eastAsia="Calibri" w:hAnsi="Times New Roman" w:cs="Times New Roman"/>
                <w:sz w:val="24"/>
                <w:szCs w:val="24"/>
                <w:lang w:eastAsia="en-US"/>
              </w:rPr>
              <w:t>–</w:t>
            </w:r>
          </w:p>
        </w:tc>
        <w:tc>
          <w:tcPr>
            <w:tcW w:w="851" w:type="dxa"/>
          </w:tcPr>
          <w:p w14:paraId="205DA5CB" w14:textId="77777777" w:rsidR="005D25E1" w:rsidRDefault="005D25E1" w:rsidP="00DD0244">
            <w:pPr>
              <w:spacing w:after="0" w:line="240" w:lineRule="auto"/>
              <w:jc w:val="center"/>
              <w:rPr>
                <w:rFonts w:ascii="Times New Roman" w:eastAsia="Calibri" w:hAnsi="Times New Roman" w:cs="Times New Roman"/>
                <w:sz w:val="24"/>
                <w:szCs w:val="24"/>
                <w:lang w:eastAsia="en-US"/>
              </w:rPr>
            </w:pPr>
          </w:p>
          <w:p w14:paraId="43AE219B"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0408A8">
              <w:rPr>
                <w:rFonts w:ascii="Times New Roman" w:eastAsia="Calibri" w:hAnsi="Times New Roman" w:cs="Times New Roman"/>
                <w:sz w:val="24"/>
                <w:szCs w:val="24"/>
                <w:lang w:eastAsia="en-US"/>
              </w:rPr>
              <w:t>–</w:t>
            </w:r>
          </w:p>
        </w:tc>
        <w:tc>
          <w:tcPr>
            <w:tcW w:w="1134" w:type="dxa"/>
          </w:tcPr>
          <w:p w14:paraId="0A4C0E61" w14:textId="77777777" w:rsidR="005D25E1" w:rsidRDefault="005D25E1" w:rsidP="00DD0244">
            <w:pPr>
              <w:spacing w:after="0" w:line="240" w:lineRule="auto"/>
              <w:jc w:val="center"/>
              <w:rPr>
                <w:rFonts w:ascii="Times New Roman" w:eastAsia="Calibri" w:hAnsi="Times New Roman" w:cs="Times New Roman"/>
                <w:sz w:val="24"/>
                <w:szCs w:val="24"/>
                <w:lang w:eastAsia="en-US"/>
              </w:rPr>
            </w:pPr>
          </w:p>
          <w:p w14:paraId="22D05544"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0408A8">
              <w:rPr>
                <w:rFonts w:ascii="Times New Roman" w:eastAsia="Calibri" w:hAnsi="Times New Roman" w:cs="Times New Roman"/>
                <w:sz w:val="24"/>
                <w:szCs w:val="24"/>
                <w:lang w:eastAsia="en-US"/>
              </w:rPr>
              <w:t>–</w:t>
            </w:r>
          </w:p>
        </w:tc>
      </w:tr>
      <w:tr w:rsidR="005D25E1" w:rsidRPr="009A18CD" w14:paraId="2A7F2C5A" w14:textId="77777777" w:rsidTr="00DD0244">
        <w:trPr>
          <w:trHeight w:val="305"/>
        </w:trPr>
        <w:tc>
          <w:tcPr>
            <w:tcW w:w="567" w:type="dxa"/>
          </w:tcPr>
          <w:p w14:paraId="6759A9D7"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3</w:t>
            </w:r>
          </w:p>
        </w:tc>
        <w:tc>
          <w:tcPr>
            <w:tcW w:w="709" w:type="dxa"/>
            <w:vAlign w:val="center"/>
          </w:tcPr>
          <w:p w14:paraId="75D57811"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CRC-P13</w:t>
            </w:r>
          </w:p>
        </w:tc>
        <w:tc>
          <w:tcPr>
            <w:tcW w:w="1843" w:type="dxa"/>
            <w:vAlign w:val="center"/>
          </w:tcPr>
          <w:p w14:paraId="196C11A6"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Рак </w:t>
            </w:r>
            <w:proofErr w:type="spellStart"/>
            <w:r>
              <w:rPr>
                <w:rFonts w:ascii="Times New Roman" w:eastAsia="Calibri" w:hAnsi="Times New Roman" w:cs="Times New Roman"/>
                <w:sz w:val="24"/>
                <w:szCs w:val="24"/>
                <w:lang w:eastAsia="en-US"/>
              </w:rPr>
              <w:t>ректосигмоидного</w:t>
            </w:r>
            <w:proofErr w:type="spellEnd"/>
            <w:r>
              <w:rPr>
                <w:rFonts w:ascii="Times New Roman" w:eastAsia="Calibri" w:hAnsi="Times New Roman" w:cs="Times New Roman"/>
                <w:sz w:val="24"/>
                <w:szCs w:val="24"/>
                <w:lang w:eastAsia="en-US"/>
              </w:rPr>
              <w:t xml:space="preserve"> отдела </w:t>
            </w:r>
            <w:r w:rsidRPr="009A18CD">
              <w:rPr>
                <w:rFonts w:ascii="Times New Roman" w:eastAsia="Calibri" w:hAnsi="Times New Roman" w:cs="Times New Roman"/>
                <w:sz w:val="24"/>
                <w:szCs w:val="24"/>
                <w:lang w:eastAsia="en-US"/>
              </w:rPr>
              <w:t>/33/</w:t>
            </w:r>
            <w:r>
              <w:rPr>
                <w:rFonts w:ascii="Times New Roman" w:eastAsia="Calibri" w:hAnsi="Times New Roman" w:cs="Times New Roman"/>
                <w:sz w:val="24"/>
                <w:szCs w:val="24"/>
                <w:lang w:eastAsia="en-US"/>
              </w:rPr>
              <w:t xml:space="preserve"> Ж</w:t>
            </w:r>
          </w:p>
        </w:tc>
        <w:tc>
          <w:tcPr>
            <w:tcW w:w="850" w:type="dxa"/>
            <w:vAlign w:val="center"/>
          </w:tcPr>
          <w:p w14:paraId="61EDCF51"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Рус.</w:t>
            </w:r>
          </w:p>
        </w:tc>
        <w:tc>
          <w:tcPr>
            <w:tcW w:w="1276" w:type="dxa"/>
            <w:vAlign w:val="center"/>
          </w:tcPr>
          <w:p w14:paraId="7B37313C"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p>
        </w:tc>
        <w:tc>
          <w:tcPr>
            <w:tcW w:w="1134" w:type="dxa"/>
            <w:vAlign w:val="center"/>
          </w:tcPr>
          <w:p w14:paraId="0F68D0B2" w14:textId="77777777" w:rsidR="005D25E1" w:rsidRPr="009A18CD" w:rsidRDefault="005D25E1" w:rsidP="00DD0244">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CHEK2</w:t>
            </w:r>
          </w:p>
        </w:tc>
        <w:tc>
          <w:tcPr>
            <w:tcW w:w="1134" w:type="dxa"/>
            <w:vAlign w:val="center"/>
          </w:tcPr>
          <w:p w14:paraId="431B06EB"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Миссенс </w:t>
            </w:r>
          </w:p>
        </w:tc>
        <w:tc>
          <w:tcPr>
            <w:tcW w:w="1418" w:type="dxa"/>
            <w:vAlign w:val="center"/>
          </w:tcPr>
          <w:p w14:paraId="7EE53F6E"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rs17879961</w:t>
            </w:r>
          </w:p>
        </w:tc>
        <w:tc>
          <w:tcPr>
            <w:tcW w:w="2268" w:type="dxa"/>
            <w:vAlign w:val="center"/>
          </w:tcPr>
          <w:p w14:paraId="3BBF6BE7" w14:textId="77777777" w:rsidR="005D25E1" w:rsidRPr="009A18CD" w:rsidRDefault="005D25E1" w:rsidP="00DD0244">
            <w:pPr>
              <w:spacing w:after="0" w:line="240" w:lineRule="auto"/>
              <w:jc w:val="center"/>
              <w:rPr>
                <w:rFonts w:ascii="Times New Roman" w:eastAsia="Calibri" w:hAnsi="Times New Roman" w:cs="Times New Roman"/>
                <w:sz w:val="24"/>
                <w:szCs w:val="24"/>
                <w:lang w:val="en-US" w:eastAsia="en-US"/>
              </w:rPr>
            </w:pPr>
            <w:r w:rsidRPr="009A18CD">
              <w:rPr>
                <w:rFonts w:ascii="Times New Roman" w:eastAsia="Calibri" w:hAnsi="Times New Roman" w:cs="Times New Roman"/>
                <w:sz w:val="24"/>
                <w:szCs w:val="24"/>
                <w:lang w:val="en-US" w:eastAsia="en-US"/>
              </w:rPr>
              <w:t xml:space="preserve">c.470T&gt;C/ </w:t>
            </w:r>
            <w:proofErr w:type="gramStart"/>
            <w:r w:rsidRPr="009A18CD">
              <w:rPr>
                <w:rFonts w:ascii="Times New Roman" w:eastAsia="Calibri" w:hAnsi="Times New Roman" w:cs="Times New Roman"/>
                <w:sz w:val="24"/>
                <w:szCs w:val="24"/>
                <w:lang w:val="en-US" w:eastAsia="en-US"/>
              </w:rPr>
              <w:t>p.Ile</w:t>
            </w:r>
            <w:proofErr w:type="gramEnd"/>
            <w:r w:rsidRPr="009A18CD">
              <w:rPr>
                <w:rFonts w:ascii="Times New Roman" w:eastAsia="Calibri" w:hAnsi="Times New Roman" w:cs="Times New Roman"/>
                <w:sz w:val="24"/>
                <w:szCs w:val="24"/>
                <w:lang w:val="en-US" w:eastAsia="en-US"/>
              </w:rPr>
              <w:t>157Ser</w:t>
            </w:r>
          </w:p>
        </w:tc>
        <w:tc>
          <w:tcPr>
            <w:tcW w:w="850" w:type="dxa"/>
            <w:vAlign w:val="center"/>
          </w:tcPr>
          <w:p w14:paraId="399B4A05"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0.00100</w:t>
            </w:r>
          </w:p>
        </w:tc>
        <w:tc>
          <w:tcPr>
            <w:tcW w:w="1134" w:type="dxa"/>
            <w:vAlign w:val="center"/>
          </w:tcPr>
          <w:p w14:paraId="15737823"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0.00434</w:t>
            </w:r>
          </w:p>
        </w:tc>
        <w:tc>
          <w:tcPr>
            <w:tcW w:w="851" w:type="dxa"/>
            <w:vAlign w:val="center"/>
          </w:tcPr>
          <w:p w14:paraId="09D493C9"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0.00410</w:t>
            </w:r>
          </w:p>
        </w:tc>
        <w:tc>
          <w:tcPr>
            <w:tcW w:w="1134" w:type="dxa"/>
            <w:vAlign w:val="center"/>
          </w:tcPr>
          <w:p w14:paraId="3B363AEB"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0.00136</w:t>
            </w:r>
          </w:p>
        </w:tc>
      </w:tr>
      <w:tr w:rsidR="005D25E1" w:rsidRPr="009A18CD" w14:paraId="65288AF3" w14:textId="77777777" w:rsidTr="00DD0244">
        <w:trPr>
          <w:trHeight w:val="102"/>
        </w:trPr>
        <w:tc>
          <w:tcPr>
            <w:tcW w:w="567" w:type="dxa"/>
          </w:tcPr>
          <w:p w14:paraId="6BD55082"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4</w:t>
            </w:r>
          </w:p>
        </w:tc>
        <w:tc>
          <w:tcPr>
            <w:tcW w:w="709" w:type="dxa"/>
            <w:vAlign w:val="center"/>
          </w:tcPr>
          <w:p w14:paraId="717E86EE"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CRC-P14</w:t>
            </w:r>
          </w:p>
        </w:tc>
        <w:tc>
          <w:tcPr>
            <w:tcW w:w="1843" w:type="dxa"/>
            <w:vAlign w:val="center"/>
          </w:tcPr>
          <w:p w14:paraId="1E0B5478"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Рак </w:t>
            </w:r>
            <w:proofErr w:type="spellStart"/>
            <w:r>
              <w:rPr>
                <w:rFonts w:ascii="Times New Roman" w:eastAsia="Calibri" w:hAnsi="Times New Roman" w:cs="Times New Roman"/>
                <w:sz w:val="24"/>
                <w:szCs w:val="24"/>
                <w:lang w:eastAsia="en-US"/>
              </w:rPr>
              <w:t>ректосигмоидного</w:t>
            </w:r>
            <w:proofErr w:type="spellEnd"/>
            <w:r>
              <w:rPr>
                <w:rFonts w:ascii="Times New Roman" w:eastAsia="Calibri" w:hAnsi="Times New Roman" w:cs="Times New Roman"/>
                <w:sz w:val="24"/>
                <w:szCs w:val="24"/>
                <w:lang w:eastAsia="en-US"/>
              </w:rPr>
              <w:t xml:space="preserve"> отдела </w:t>
            </w:r>
            <w:r w:rsidRPr="009A18CD">
              <w:rPr>
                <w:rFonts w:ascii="Times New Roman" w:eastAsia="Calibri" w:hAnsi="Times New Roman" w:cs="Times New Roman"/>
                <w:sz w:val="24"/>
                <w:szCs w:val="24"/>
                <w:lang w:eastAsia="en-US"/>
              </w:rPr>
              <w:t>/62/M</w:t>
            </w:r>
          </w:p>
        </w:tc>
        <w:tc>
          <w:tcPr>
            <w:tcW w:w="850" w:type="dxa"/>
            <w:vAlign w:val="center"/>
          </w:tcPr>
          <w:p w14:paraId="33B44ABF"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Рус.</w:t>
            </w:r>
            <w:r w:rsidRPr="009A18CD">
              <w:rPr>
                <w:rFonts w:ascii="Times New Roman" w:eastAsia="Calibri" w:hAnsi="Times New Roman" w:cs="Times New Roman"/>
                <w:sz w:val="24"/>
                <w:szCs w:val="24"/>
                <w:lang w:eastAsia="en-US"/>
              </w:rPr>
              <w:t xml:space="preserve"> </w:t>
            </w:r>
          </w:p>
        </w:tc>
        <w:tc>
          <w:tcPr>
            <w:tcW w:w="1276" w:type="dxa"/>
            <w:vAlign w:val="center"/>
          </w:tcPr>
          <w:p w14:paraId="26A46259"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p>
        </w:tc>
        <w:tc>
          <w:tcPr>
            <w:tcW w:w="1134" w:type="dxa"/>
            <w:vAlign w:val="center"/>
          </w:tcPr>
          <w:p w14:paraId="0B5DA576" w14:textId="77777777" w:rsidR="005D25E1" w:rsidRPr="009A18CD" w:rsidRDefault="005D25E1" w:rsidP="00DD0244">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MUTYH</w:t>
            </w:r>
          </w:p>
        </w:tc>
        <w:tc>
          <w:tcPr>
            <w:tcW w:w="1134" w:type="dxa"/>
            <w:vAlign w:val="center"/>
          </w:tcPr>
          <w:p w14:paraId="22A14B07"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Миссенс</w:t>
            </w:r>
          </w:p>
        </w:tc>
        <w:tc>
          <w:tcPr>
            <w:tcW w:w="1418" w:type="dxa"/>
            <w:vAlign w:val="center"/>
          </w:tcPr>
          <w:p w14:paraId="20C816FF"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rs36053993</w:t>
            </w:r>
          </w:p>
        </w:tc>
        <w:tc>
          <w:tcPr>
            <w:tcW w:w="2268" w:type="dxa"/>
            <w:vAlign w:val="center"/>
          </w:tcPr>
          <w:p w14:paraId="37270B1B" w14:textId="77777777" w:rsidR="005D25E1" w:rsidRPr="009A18CD" w:rsidRDefault="005D25E1" w:rsidP="00DD0244">
            <w:pPr>
              <w:spacing w:after="0" w:line="240" w:lineRule="auto"/>
              <w:jc w:val="center"/>
              <w:rPr>
                <w:rFonts w:ascii="Times New Roman" w:eastAsia="Calibri" w:hAnsi="Times New Roman" w:cs="Times New Roman"/>
                <w:sz w:val="24"/>
                <w:szCs w:val="24"/>
                <w:lang w:val="en-US" w:eastAsia="en-US"/>
              </w:rPr>
            </w:pPr>
            <w:r w:rsidRPr="009A18CD">
              <w:rPr>
                <w:rFonts w:ascii="Times New Roman" w:eastAsia="Calibri" w:hAnsi="Times New Roman" w:cs="Times New Roman"/>
                <w:sz w:val="24"/>
                <w:szCs w:val="24"/>
                <w:lang w:val="en-US" w:eastAsia="en-US"/>
              </w:rPr>
              <w:t>c.1103G&gt;A/</w:t>
            </w:r>
          </w:p>
          <w:p w14:paraId="6FE1D5CF" w14:textId="77777777" w:rsidR="005D25E1" w:rsidRPr="009A18CD" w:rsidRDefault="005D25E1" w:rsidP="00DD0244">
            <w:pPr>
              <w:spacing w:after="0" w:line="240" w:lineRule="auto"/>
              <w:jc w:val="center"/>
              <w:rPr>
                <w:rFonts w:ascii="Times New Roman" w:eastAsia="Calibri" w:hAnsi="Times New Roman" w:cs="Times New Roman"/>
                <w:sz w:val="24"/>
                <w:szCs w:val="24"/>
                <w:lang w:val="en-US" w:eastAsia="en-US"/>
              </w:rPr>
            </w:pPr>
            <w:proofErr w:type="gramStart"/>
            <w:r w:rsidRPr="009A18CD">
              <w:rPr>
                <w:rFonts w:ascii="Times New Roman" w:eastAsia="Calibri" w:hAnsi="Times New Roman" w:cs="Times New Roman"/>
                <w:sz w:val="24"/>
                <w:szCs w:val="24"/>
                <w:lang w:val="en-US" w:eastAsia="en-US"/>
              </w:rPr>
              <w:t>p.Gly</w:t>
            </w:r>
            <w:proofErr w:type="gramEnd"/>
            <w:r w:rsidRPr="009A18CD">
              <w:rPr>
                <w:rFonts w:ascii="Times New Roman" w:eastAsia="Calibri" w:hAnsi="Times New Roman" w:cs="Times New Roman"/>
                <w:sz w:val="24"/>
                <w:szCs w:val="24"/>
                <w:lang w:val="en-US" w:eastAsia="en-US"/>
              </w:rPr>
              <w:t>368Asp</w:t>
            </w:r>
          </w:p>
        </w:tc>
        <w:tc>
          <w:tcPr>
            <w:tcW w:w="850" w:type="dxa"/>
            <w:vAlign w:val="center"/>
          </w:tcPr>
          <w:p w14:paraId="45D45F95"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0.00240</w:t>
            </w:r>
          </w:p>
        </w:tc>
        <w:tc>
          <w:tcPr>
            <w:tcW w:w="1134" w:type="dxa"/>
            <w:vAlign w:val="center"/>
          </w:tcPr>
          <w:p w14:paraId="7F63BADB"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0.00341</w:t>
            </w:r>
          </w:p>
        </w:tc>
        <w:tc>
          <w:tcPr>
            <w:tcW w:w="851" w:type="dxa"/>
            <w:vAlign w:val="center"/>
          </w:tcPr>
          <w:p w14:paraId="30045AB2"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0.00280</w:t>
            </w:r>
          </w:p>
        </w:tc>
        <w:tc>
          <w:tcPr>
            <w:tcW w:w="1134" w:type="dxa"/>
            <w:vAlign w:val="center"/>
          </w:tcPr>
          <w:p w14:paraId="32183150"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0.00371</w:t>
            </w:r>
          </w:p>
        </w:tc>
      </w:tr>
      <w:tr w:rsidR="005D25E1" w:rsidRPr="009A18CD" w14:paraId="2A82F4E0" w14:textId="77777777" w:rsidTr="00DD0244">
        <w:trPr>
          <w:trHeight w:val="102"/>
        </w:trPr>
        <w:tc>
          <w:tcPr>
            <w:tcW w:w="567" w:type="dxa"/>
          </w:tcPr>
          <w:p w14:paraId="5F6771A7"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5</w:t>
            </w:r>
          </w:p>
        </w:tc>
        <w:tc>
          <w:tcPr>
            <w:tcW w:w="709" w:type="dxa"/>
            <w:vAlign w:val="center"/>
          </w:tcPr>
          <w:p w14:paraId="1E800AA8"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CRC-P24</w:t>
            </w:r>
          </w:p>
          <w:p w14:paraId="31259398"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p>
        </w:tc>
        <w:tc>
          <w:tcPr>
            <w:tcW w:w="1843" w:type="dxa"/>
            <w:vAlign w:val="center"/>
          </w:tcPr>
          <w:p w14:paraId="099BE96A"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bookmarkStart w:id="21" w:name="_Hlk210139522"/>
            <w:r>
              <w:rPr>
                <w:rFonts w:ascii="Times New Roman" w:eastAsia="Calibri" w:hAnsi="Times New Roman" w:cs="Times New Roman"/>
                <w:sz w:val="24"/>
                <w:szCs w:val="24"/>
                <w:lang w:eastAsia="en-US"/>
              </w:rPr>
              <w:t xml:space="preserve">Рак </w:t>
            </w:r>
            <w:proofErr w:type="spellStart"/>
            <w:r>
              <w:rPr>
                <w:rFonts w:ascii="Times New Roman" w:eastAsia="Calibri" w:hAnsi="Times New Roman" w:cs="Times New Roman"/>
                <w:sz w:val="24"/>
                <w:szCs w:val="24"/>
                <w:lang w:eastAsia="en-US"/>
              </w:rPr>
              <w:t>ректосигмоидного</w:t>
            </w:r>
            <w:proofErr w:type="spellEnd"/>
            <w:r>
              <w:rPr>
                <w:rFonts w:ascii="Times New Roman" w:eastAsia="Calibri" w:hAnsi="Times New Roman" w:cs="Times New Roman"/>
                <w:sz w:val="24"/>
                <w:szCs w:val="24"/>
                <w:lang w:eastAsia="en-US"/>
              </w:rPr>
              <w:t xml:space="preserve"> отдела </w:t>
            </w:r>
            <w:r w:rsidRPr="009A18CD">
              <w:rPr>
                <w:rFonts w:ascii="Times New Roman" w:eastAsia="Calibri" w:hAnsi="Times New Roman" w:cs="Times New Roman"/>
                <w:sz w:val="24"/>
                <w:szCs w:val="24"/>
                <w:lang w:eastAsia="en-US"/>
              </w:rPr>
              <w:t>/58/</w:t>
            </w:r>
            <w:r>
              <w:rPr>
                <w:rFonts w:ascii="Times New Roman" w:eastAsia="Calibri" w:hAnsi="Times New Roman" w:cs="Times New Roman"/>
                <w:sz w:val="24"/>
                <w:szCs w:val="24"/>
                <w:lang w:eastAsia="en-US"/>
              </w:rPr>
              <w:t xml:space="preserve"> Ж</w:t>
            </w:r>
            <w:bookmarkEnd w:id="21"/>
          </w:p>
        </w:tc>
        <w:tc>
          <w:tcPr>
            <w:tcW w:w="850" w:type="dxa"/>
            <w:vAlign w:val="center"/>
          </w:tcPr>
          <w:p w14:paraId="3D564E04"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F223F6">
              <w:rPr>
                <w:rFonts w:ascii="Times New Roman" w:eastAsia="Calibri" w:hAnsi="Times New Roman" w:cs="Times New Roman"/>
                <w:sz w:val="24"/>
                <w:szCs w:val="24"/>
                <w:lang w:eastAsia="en-US"/>
              </w:rPr>
              <w:t>Каз.</w:t>
            </w:r>
          </w:p>
        </w:tc>
        <w:tc>
          <w:tcPr>
            <w:tcW w:w="1276" w:type="dxa"/>
            <w:vAlign w:val="center"/>
          </w:tcPr>
          <w:p w14:paraId="32FBC65F" w14:textId="77777777" w:rsidR="005D25E1" w:rsidRPr="009A18CD" w:rsidRDefault="005D25E1" w:rsidP="00DD0244">
            <w:pPr>
              <w:spacing w:after="0" w:line="240" w:lineRule="auto"/>
              <w:jc w:val="center"/>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Мать</w:t>
            </w:r>
            <w:r w:rsidRPr="009A18CD">
              <w:rPr>
                <w:rFonts w:ascii="Times New Roman" w:eastAsia="Calibri" w:hAnsi="Times New Roman" w:cs="Times New Roman"/>
                <w:sz w:val="24"/>
                <w:szCs w:val="24"/>
                <w:lang w:val="en-US" w:eastAsia="en-US"/>
              </w:rPr>
              <w:t xml:space="preserve">: </w:t>
            </w:r>
            <w:r>
              <w:rPr>
                <w:rFonts w:ascii="Times New Roman" w:eastAsia="Calibri" w:hAnsi="Times New Roman" w:cs="Times New Roman"/>
                <w:sz w:val="24"/>
                <w:szCs w:val="24"/>
                <w:lang w:eastAsia="en-US"/>
              </w:rPr>
              <w:t>КРР</w:t>
            </w:r>
            <w:r w:rsidRPr="009A18CD">
              <w:rPr>
                <w:rFonts w:ascii="Times New Roman" w:eastAsia="Calibri" w:hAnsi="Times New Roman" w:cs="Times New Roman"/>
                <w:sz w:val="24"/>
                <w:szCs w:val="24"/>
                <w:lang w:val="en-US" w:eastAsia="en-US"/>
              </w:rPr>
              <w:t xml:space="preserve">. </w:t>
            </w:r>
            <w:r>
              <w:rPr>
                <w:rFonts w:ascii="Times New Roman" w:eastAsia="Calibri" w:hAnsi="Times New Roman" w:cs="Times New Roman"/>
                <w:sz w:val="24"/>
                <w:szCs w:val="24"/>
                <w:lang w:eastAsia="en-US"/>
              </w:rPr>
              <w:t>Сестра</w:t>
            </w:r>
            <w:r w:rsidRPr="009A18CD">
              <w:rPr>
                <w:rFonts w:ascii="Times New Roman" w:eastAsia="Calibri" w:hAnsi="Times New Roman" w:cs="Times New Roman"/>
                <w:sz w:val="24"/>
                <w:szCs w:val="24"/>
                <w:lang w:val="en-US" w:eastAsia="en-US"/>
              </w:rPr>
              <w:t xml:space="preserve">: </w:t>
            </w:r>
            <w:r>
              <w:rPr>
                <w:rFonts w:ascii="Times New Roman" w:eastAsia="Calibri" w:hAnsi="Times New Roman" w:cs="Times New Roman"/>
                <w:sz w:val="24"/>
                <w:szCs w:val="24"/>
                <w:lang w:eastAsia="en-US"/>
              </w:rPr>
              <w:t>РМЖ</w:t>
            </w:r>
          </w:p>
        </w:tc>
        <w:tc>
          <w:tcPr>
            <w:tcW w:w="1134" w:type="dxa"/>
            <w:vAlign w:val="center"/>
          </w:tcPr>
          <w:p w14:paraId="7FF5F8F5" w14:textId="77777777" w:rsidR="005D25E1" w:rsidRPr="009A18CD" w:rsidRDefault="005D25E1" w:rsidP="00DD0244">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APC</w:t>
            </w:r>
          </w:p>
        </w:tc>
        <w:tc>
          <w:tcPr>
            <w:tcW w:w="1134" w:type="dxa"/>
            <w:vAlign w:val="center"/>
          </w:tcPr>
          <w:p w14:paraId="1A5CD607"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Нонсенс </w:t>
            </w:r>
          </w:p>
          <w:p w14:paraId="768B8A4E"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proofErr w:type="spellStart"/>
            <w:r w:rsidRPr="00B85B04">
              <w:rPr>
                <w:rFonts w:ascii="Times New Roman" w:eastAsia="Calibri" w:hAnsi="Times New Roman" w:cs="Times New Roman"/>
                <w:sz w:val="24"/>
                <w:szCs w:val="24"/>
                <w:lang w:eastAsia="en-US"/>
              </w:rPr>
              <w:t>нoвая</w:t>
            </w:r>
            <w:proofErr w:type="spellEnd"/>
          </w:p>
        </w:tc>
        <w:tc>
          <w:tcPr>
            <w:tcW w:w="1418" w:type="dxa"/>
            <w:vAlign w:val="center"/>
          </w:tcPr>
          <w:p w14:paraId="6245C247"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rs17879961</w:t>
            </w:r>
          </w:p>
        </w:tc>
        <w:tc>
          <w:tcPr>
            <w:tcW w:w="2268" w:type="dxa"/>
            <w:vAlign w:val="center"/>
          </w:tcPr>
          <w:p w14:paraId="293B0605" w14:textId="77777777" w:rsidR="005D25E1" w:rsidRPr="009A18CD" w:rsidRDefault="005D25E1" w:rsidP="00DD0244">
            <w:pPr>
              <w:spacing w:after="0" w:line="240" w:lineRule="auto"/>
              <w:jc w:val="center"/>
              <w:rPr>
                <w:rFonts w:ascii="Times New Roman" w:eastAsia="Calibri" w:hAnsi="Times New Roman" w:cs="Times New Roman"/>
                <w:sz w:val="24"/>
                <w:szCs w:val="24"/>
                <w:lang w:val="en-US" w:eastAsia="en-US"/>
              </w:rPr>
            </w:pPr>
            <w:bookmarkStart w:id="22" w:name="_Hlk210139487"/>
            <w:r w:rsidRPr="009A18CD">
              <w:rPr>
                <w:rFonts w:ascii="Times New Roman" w:eastAsia="Calibri" w:hAnsi="Times New Roman" w:cs="Times New Roman"/>
                <w:sz w:val="24"/>
                <w:szCs w:val="24"/>
                <w:lang w:val="en-US" w:eastAsia="en-US"/>
              </w:rPr>
              <w:t>c.3405T&gt;G</w:t>
            </w:r>
            <w:bookmarkEnd w:id="22"/>
            <w:r w:rsidRPr="009A18CD">
              <w:rPr>
                <w:rFonts w:ascii="Times New Roman" w:eastAsia="Calibri" w:hAnsi="Times New Roman" w:cs="Times New Roman"/>
                <w:sz w:val="24"/>
                <w:szCs w:val="24"/>
                <w:lang w:val="en-US" w:eastAsia="en-US"/>
              </w:rPr>
              <w:t>/</w:t>
            </w:r>
          </w:p>
          <w:p w14:paraId="5862BAB1" w14:textId="77777777" w:rsidR="005D25E1" w:rsidRPr="009A18CD" w:rsidRDefault="005D25E1" w:rsidP="00DD0244">
            <w:pPr>
              <w:spacing w:after="0" w:line="240" w:lineRule="auto"/>
              <w:jc w:val="center"/>
              <w:rPr>
                <w:rFonts w:ascii="Times New Roman" w:eastAsia="Calibri" w:hAnsi="Times New Roman" w:cs="Times New Roman"/>
                <w:sz w:val="24"/>
                <w:szCs w:val="24"/>
                <w:lang w:val="en-US" w:eastAsia="en-US"/>
              </w:rPr>
            </w:pPr>
            <w:proofErr w:type="gramStart"/>
            <w:r w:rsidRPr="009A18CD">
              <w:rPr>
                <w:rFonts w:ascii="Times New Roman" w:eastAsia="Calibri" w:hAnsi="Times New Roman" w:cs="Times New Roman"/>
                <w:sz w:val="24"/>
                <w:szCs w:val="24"/>
                <w:lang w:val="en-US" w:eastAsia="en-US"/>
              </w:rPr>
              <w:t>p.Tyr</w:t>
            </w:r>
            <w:proofErr w:type="gramEnd"/>
            <w:r w:rsidRPr="009A18CD">
              <w:rPr>
                <w:rFonts w:ascii="Times New Roman" w:eastAsia="Calibri" w:hAnsi="Times New Roman" w:cs="Times New Roman"/>
                <w:sz w:val="24"/>
                <w:szCs w:val="24"/>
                <w:lang w:val="en-US" w:eastAsia="en-US"/>
              </w:rPr>
              <w:t>1135Ter</w:t>
            </w:r>
          </w:p>
        </w:tc>
        <w:tc>
          <w:tcPr>
            <w:tcW w:w="850" w:type="dxa"/>
            <w:vAlign w:val="center"/>
          </w:tcPr>
          <w:p w14:paraId="5EA10013"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0.00100</w:t>
            </w:r>
          </w:p>
        </w:tc>
        <w:tc>
          <w:tcPr>
            <w:tcW w:w="1134" w:type="dxa"/>
            <w:vAlign w:val="center"/>
          </w:tcPr>
          <w:p w14:paraId="618CC8B2"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483CAF">
              <w:rPr>
                <w:rFonts w:ascii="Times New Roman" w:eastAsia="Calibri" w:hAnsi="Times New Roman" w:cs="Times New Roman"/>
                <w:sz w:val="24"/>
                <w:szCs w:val="24"/>
                <w:lang w:eastAsia="en-US"/>
              </w:rPr>
              <w:t>–</w:t>
            </w:r>
          </w:p>
        </w:tc>
        <w:tc>
          <w:tcPr>
            <w:tcW w:w="851" w:type="dxa"/>
            <w:vAlign w:val="center"/>
          </w:tcPr>
          <w:p w14:paraId="70FC2ECD"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0.00410</w:t>
            </w:r>
          </w:p>
        </w:tc>
        <w:tc>
          <w:tcPr>
            <w:tcW w:w="1134" w:type="dxa"/>
            <w:vAlign w:val="center"/>
          </w:tcPr>
          <w:p w14:paraId="159C5C05"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483CAF">
              <w:rPr>
                <w:rFonts w:ascii="Times New Roman" w:eastAsia="Calibri" w:hAnsi="Times New Roman" w:cs="Times New Roman"/>
                <w:sz w:val="24"/>
                <w:szCs w:val="24"/>
                <w:lang w:eastAsia="en-US"/>
              </w:rPr>
              <w:t>–</w:t>
            </w:r>
          </w:p>
        </w:tc>
      </w:tr>
      <w:tr w:rsidR="005D25E1" w:rsidRPr="009A18CD" w14:paraId="79A02985" w14:textId="77777777" w:rsidTr="006765F8">
        <w:trPr>
          <w:trHeight w:val="102"/>
        </w:trPr>
        <w:tc>
          <w:tcPr>
            <w:tcW w:w="567" w:type="dxa"/>
            <w:tcBorders>
              <w:bottom w:val="single" w:sz="4" w:space="0" w:color="auto"/>
            </w:tcBorders>
          </w:tcPr>
          <w:p w14:paraId="7CF8ECAB"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6</w:t>
            </w:r>
          </w:p>
        </w:tc>
        <w:tc>
          <w:tcPr>
            <w:tcW w:w="709" w:type="dxa"/>
            <w:tcBorders>
              <w:bottom w:val="single" w:sz="4" w:space="0" w:color="auto"/>
            </w:tcBorders>
            <w:vAlign w:val="center"/>
          </w:tcPr>
          <w:p w14:paraId="749C5E45"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CRC-P32</w:t>
            </w:r>
          </w:p>
        </w:tc>
        <w:tc>
          <w:tcPr>
            <w:tcW w:w="1843" w:type="dxa"/>
            <w:tcBorders>
              <w:bottom w:val="single" w:sz="4" w:space="0" w:color="auto"/>
            </w:tcBorders>
            <w:vAlign w:val="center"/>
          </w:tcPr>
          <w:p w14:paraId="2DD96A8A"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прямой кишки</w:t>
            </w:r>
            <w:r w:rsidRPr="009A18CD">
              <w:rPr>
                <w:rFonts w:ascii="Times New Roman" w:eastAsia="Calibri" w:hAnsi="Times New Roman" w:cs="Times New Roman"/>
                <w:sz w:val="24"/>
                <w:szCs w:val="24"/>
                <w:lang w:eastAsia="en-US"/>
              </w:rPr>
              <w:t xml:space="preserve"> /41/</w:t>
            </w:r>
            <w:r>
              <w:rPr>
                <w:rFonts w:ascii="Times New Roman" w:eastAsia="Calibri" w:hAnsi="Times New Roman" w:cs="Times New Roman"/>
                <w:sz w:val="24"/>
                <w:szCs w:val="24"/>
                <w:lang w:eastAsia="en-US"/>
              </w:rPr>
              <w:t xml:space="preserve"> Ж</w:t>
            </w:r>
          </w:p>
        </w:tc>
        <w:tc>
          <w:tcPr>
            <w:tcW w:w="850" w:type="dxa"/>
            <w:tcBorders>
              <w:bottom w:val="single" w:sz="4" w:space="0" w:color="auto"/>
            </w:tcBorders>
            <w:vAlign w:val="center"/>
          </w:tcPr>
          <w:p w14:paraId="08D8F226"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Рус.</w:t>
            </w:r>
            <w:r w:rsidRPr="009A18CD">
              <w:rPr>
                <w:rFonts w:ascii="Times New Roman" w:eastAsia="Calibri" w:hAnsi="Times New Roman" w:cs="Times New Roman"/>
                <w:sz w:val="24"/>
                <w:szCs w:val="24"/>
                <w:lang w:eastAsia="en-US"/>
              </w:rPr>
              <w:t xml:space="preserve">  </w:t>
            </w:r>
          </w:p>
        </w:tc>
        <w:tc>
          <w:tcPr>
            <w:tcW w:w="1276" w:type="dxa"/>
            <w:tcBorders>
              <w:bottom w:val="single" w:sz="4" w:space="0" w:color="auto"/>
            </w:tcBorders>
            <w:vAlign w:val="center"/>
          </w:tcPr>
          <w:p w14:paraId="05CE5042"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Мать</w:t>
            </w:r>
            <w:r w:rsidRPr="009A18CD">
              <w:rPr>
                <w:rFonts w:ascii="Times New Roman" w:eastAsia="Calibri" w:hAnsi="Times New Roman" w:cs="Times New Roman"/>
                <w:sz w:val="24"/>
                <w:szCs w:val="24"/>
                <w:lang w:val="en-US" w:eastAsia="en-US"/>
              </w:rPr>
              <w:t xml:space="preserve">: </w:t>
            </w:r>
            <w:r>
              <w:rPr>
                <w:rFonts w:ascii="Times New Roman" w:eastAsia="Calibri" w:hAnsi="Times New Roman" w:cs="Times New Roman"/>
                <w:sz w:val="24"/>
                <w:szCs w:val="24"/>
                <w:lang w:eastAsia="en-US"/>
              </w:rPr>
              <w:t>РМЖ</w:t>
            </w:r>
          </w:p>
        </w:tc>
        <w:tc>
          <w:tcPr>
            <w:tcW w:w="1134" w:type="dxa"/>
            <w:tcBorders>
              <w:bottom w:val="single" w:sz="4" w:space="0" w:color="auto"/>
            </w:tcBorders>
            <w:vAlign w:val="center"/>
          </w:tcPr>
          <w:p w14:paraId="56E9AD25" w14:textId="77777777" w:rsidR="005D25E1" w:rsidRPr="009A18CD" w:rsidRDefault="005D25E1" w:rsidP="00DD0244">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CHEK2</w:t>
            </w:r>
          </w:p>
        </w:tc>
        <w:tc>
          <w:tcPr>
            <w:tcW w:w="1134" w:type="dxa"/>
            <w:tcBorders>
              <w:bottom w:val="single" w:sz="4" w:space="0" w:color="auto"/>
            </w:tcBorders>
          </w:tcPr>
          <w:p w14:paraId="5DA454FB"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E83AC5">
              <w:rPr>
                <w:rFonts w:ascii="Times New Roman" w:eastAsia="Calibri" w:hAnsi="Times New Roman" w:cs="Times New Roman"/>
                <w:sz w:val="24"/>
                <w:szCs w:val="24"/>
                <w:lang w:eastAsia="en-US"/>
              </w:rPr>
              <w:t>Миссенс</w:t>
            </w:r>
          </w:p>
        </w:tc>
        <w:tc>
          <w:tcPr>
            <w:tcW w:w="1418" w:type="dxa"/>
            <w:tcBorders>
              <w:bottom w:val="single" w:sz="4" w:space="0" w:color="auto"/>
            </w:tcBorders>
            <w:vAlign w:val="center"/>
          </w:tcPr>
          <w:p w14:paraId="045D1AA5"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rs17879961</w:t>
            </w:r>
          </w:p>
        </w:tc>
        <w:tc>
          <w:tcPr>
            <w:tcW w:w="2268" w:type="dxa"/>
            <w:tcBorders>
              <w:bottom w:val="single" w:sz="4" w:space="0" w:color="auto"/>
            </w:tcBorders>
            <w:vAlign w:val="center"/>
          </w:tcPr>
          <w:p w14:paraId="02D3F048" w14:textId="77777777" w:rsidR="005D25E1" w:rsidRPr="009A18CD" w:rsidRDefault="005D25E1" w:rsidP="00DD0244">
            <w:pPr>
              <w:spacing w:after="0" w:line="240" w:lineRule="auto"/>
              <w:jc w:val="center"/>
              <w:rPr>
                <w:rFonts w:ascii="Times New Roman" w:eastAsia="Calibri" w:hAnsi="Times New Roman" w:cs="Times New Roman"/>
                <w:sz w:val="24"/>
                <w:szCs w:val="24"/>
                <w:lang w:val="en-US" w:eastAsia="en-US"/>
              </w:rPr>
            </w:pPr>
            <w:r w:rsidRPr="009A18CD">
              <w:rPr>
                <w:rFonts w:ascii="Times New Roman" w:eastAsia="Calibri" w:hAnsi="Times New Roman" w:cs="Times New Roman"/>
                <w:sz w:val="24"/>
                <w:szCs w:val="24"/>
                <w:lang w:val="en-US" w:eastAsia="en-US"/>
              </w:rPr>
              <w:t xml:space="preserve">c.470T&gt;C/ </w:t>
            </w:r>
            <w:proofErr w:type="gramStart"/>
            <w:r w:rsidRPr="009A18CD">
              <w:rPr>
                <w:rFonts w:ascii="Times New Roman" w:eastAsia="Calibri" w:hAnsi="Times New Roman" w:cs="Times New Roman"/>
                <w:sz w:val="24"/>
                <w:szCs w:val="24"/>
                <w:lang w:val="en-US" w:eastAsia="en-US"/>
              </w:rPr>
              <w:t>p.Ile</w:t>
            </w:r>
            <w:proofErr w:type="gramEnd"/>
            <w:r w:rsidRPr="009A18CD">
              <w:rPr>
                <w:rFonts w:ascii="Times New Roman" w:eastAsia="Calibri" w:hAnsi="Times New Roman" w:cs="Times New Roman"/>
                <w:sz w:val="24"/>
                <w:szCs w:val="24"/>
                <w:lang w:val="en-US" w:eastAsia="en-US"/>
              </w:rPr>
              <w:t>157Ser</w:t>
            </w:r>
          </w:p>
        </w:tc>
        <w:tc>
          <w:tcPr>
            <w:tcW w:w="850" w:type="dxa"/>
            <w:tcBorders>
              <w:bottom w:val="single" w:sz="4" w:space="0" w:color="auto"/>
            </w:tcBorders>
            <w:vAlign w:val="center"/>
          </w:tcPr>
          <w:p w14:paraId="17B5A073"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0.00100</w:t>
            </w:r>
          </w:p>
        </w:tc>
        <w:tc>
          <w:tcPr>
            <w:tcW w:w="1134" w:type="dxa"/>
            <w:tcBorders>
              <w:bottom w:val="single" w:sz="4" w:space="0" w:color="auto"/>
            </w:tcBorders>
            <w:vAlign w:val="center"/>
          </w:tcPr>
          <w:p w14:paraId="2DD9084A"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0.00434</w:t>
            </w:r>
          </w:p>
        </w:tc>
        <w:tc>
          <w:tcPr>
            <w:tcW w:w="851" w:type="dxa"/>
            <w:tcBorders>
              <w:bottom w:val="single" w:sz="4" w:space="0" w:color="auto"/>
            </w:tcBorders>
            <w:vAlign w:val="center"/>
          </w:tcPr>
          <w:p w14:paraId="7A1FC550"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0.00410</w:t>
            </w:r>
          </w:p>
        </w:tc>
        <w:tc>
          <w:tcPr>
            <w:tcW w:w="1134" w:type="dxa"/>
            <w:tcBorders>
              <w:bottom w:val="single" w:sz="4" w:space="0" w:color="auto"/>
            </w:tcBorders>
            <w:vAlign w:val="center"/>
          </w:tcPr>
          <w:p w14:paraId="2FE18460"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0.00136</w:t>
            </w:r>
          </w:p>
        </w:tc>
      </w:tr>
      <w:tr w:rsidR="005D25E1" w:rsidRPr="009A18CD" w14:paraId="39F0BF7E" w14:textId="77777777" w:rsidTr="00544D8C">
        <w:trPr>
          <w:trHeight w:val="470"/>
        </w:trPr>
        <w:tc>
          <w:tcPr>
            <w:tcW w:w="567" w:type="dxa"/>
            <w:tcBorders>
              <w:bottom w:val="nil"/>
            </w:tcBorders>
          </w:tcPr>
          <w:p w14:paraId="1065BA92"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7</w:t>
            </w:r>
          </w:p>
        </w:tc>
        <w:tc>
          <w:tcPr>
            <w:tcW w:w="709" w:type="dxa"/>
            <w:tcBorders>
              <w:bottom w:val="nil"/>
            </w:tcBorders>
            <w:vAlign w:val="center"/>
          </w:tcPr>
          <w:p w14:paraId="29B33235"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CRC-P36</w:t>
            </w:r>
          </w:p>
        </w:tc>
        <w:tc>
          <w:tcPr>
            <w:tcW w:w="1843" w:type="dxa"/>
            <w:tcBorders>
              <w:bottom w:val="nil"/>
            </w:tcBorders>
            <w:vAlign w:val="center"/>
          </w:tcPr>
          <w:p w14:paraId="5A99D373"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прямой кишки</w:t>
            </w:r>
            <w:r w:rsidRPr="009A18CD">
              <w:rPr>
                <w:rFonts w:ascii="Times New Roman" w:eastAsia="Calibri" w:hAnsi="Times New Roman" w:cs="Times New Roman"/>
                <w:sz w:val="24"/>
                <w:szCs w:val="24"/>
                <w:lang w:eastAsia="en-US"/>
              </w:rPr>
              <w:t xml:space="preserve"> /65/</w:t>
            </w:r>
            <w:r>
              <w:rPr>
                <w:rFonts w:ascii="Times New Roman" w:eastAsia="Calibri" w:hAnsi="Times New Roman" w:cs="Times New Roman"/>
                <w:sz w:val="24"/>
                <w:szCs w:val="24"/>
                <w:lang w:eastAsia="en-US"/>
              </w:rPr>
              <w:t xml:space="preserve"> Ж</w:t>
            </w:r>
          </w:p>
        </w:tc>
        <w:tc>
          <w:tcPr>
            <w:tcW w:w="850" w:type="dxa"/>
            <w:tcBorders>
              <w:bottom w:val="nil"/>
            </w:tcBorders>
            <w:vAlign w:val="center"/>
          </w:tcPr>
          <w:p w14:paraId="5A51C575"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Каз.</w:t>
            </w:r>
          </w:p>
        </w:tc>
        <w:tc>
          <w:tcPr>
            <w:tcW w:w="1276" w:type="dxa"/>
            <w:tcBorders>
              <w:bottom w:val="nil"/>
            </w:tcBorders>
            <w:vAlign w:val="center"/>
          </w:tcPr>
          <w:p w14:paraId="0E10FBD0"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p>
        </w:tc>
        <w:tc>
          <w:tcPr>
            <w:tcW w:w="1134" w:type="dxa"/>
            <w:tcBorders>
              <w:bottom w:val="nil"/>
            </w:tcBorders>
            <w:vAlign w:val="center"/>
          </w:tcPr>
          <w:p w14:paraId="3C991A07" w14:textId="77777777" w:rsidR="005D25E1" w:rsidRPr="009A18CD" w:rsidRDefault="005D25E1" w:rsidP="00DD0244">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BUB1B</w:t>
            </w:r>
          </w:p>
        </w:tc>
        <w:tc>
          <w:tcPr>
            <w:tcW w:w="1134" w:type="dxa"/>
            <w:tcBorders>
              <w:bottom w:val="nil"/>
            </w:tcBorders>
          </w:tcPr>
          <w:p w14:paraId="5888529D"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E83AC5">
              <w:rPr>
                <w:rFonts w:ascii="Times New Roman" w:eastAsia="Calibri" w:hAnsi="Times New Roman" w:cs="Times New Roman"/>
                <w:sz w:val="24"/>
                <w:szCs w:val="24"/>
                <w:lang w:eastAsia="en-US"/>
              </w:rPr>
              <w:t>Миссенс</w:t>
            </w:r>
          </w:p>
        </w:tc>
        <w:tc>
          <w:tcPr>
            <w:tcW w:w="1418" w:type="dxa"/>
            <w:tcBorders>
              <w:bottom w:val="nil"/>
            </w:tcBorders>
            <w:vAlign w:val="center"/>
          </w:tcPr>
          <w:p w14:paraId="00D6233C"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rs28989182</w:t>
            </w:r>
          </w:p>
        </w:tc>
        <w:tc>
          <w:tcPr>
            <w:tcW w:w="2268" w:type="dxa"/>
            <w:tcBorders>
              <w:bottom w:val="nil"/>
            </w:tcBorders>
            <w:vAlign w:val="center"/>
          </w:tcPr>
          <w:p w14:paraId="3212723D" w14:textId="77777777" w:rsidR="005D25E1" w:rsidRPr="009A18CD" w:rsidRDefault="005D25E1" w:rsidP="00DD0244">
            <w:pPr>
              <w:spacing w:after="0" w:line="240" w:lineRule="auto"/>
              <w:jc w:val="center"/>
              <w:rPr>
                <w:rFonts w:ascii="Times New Roman" w:eastAsia="Calibri" w:hAnsi="Times New Roman" w:cs="Times New Roman"/>
                <w:sz w:val="24"/>
                <w:szCs w:val="24"/>
                <w:lang w:val="en-US" w:eastAsia="en-US"/>
              </w:rPr>
            </w:pPr>
            <w:r w:rsidRPr="009A18CD">
              <w:rPr>
                <w:rFonts w:ascii="Times New Roman" w:eastAsia="Calibri" w:hAnsi="Times New Roman" w:cs="Times New Roman"/>
                <w:sz w:val="24"/>
                <w:szCs w:val="24"/>
                <w:lang w:val="en-US" w:eastAsia="en-US"/>
              </w:rPr>
              <w:t xml:space="preserve">c.2441G&gt;A/ </w:t>
            </w:r>
            <w:proofErr w:type="gramStart"/>
            <w:r w:rsidRPr="009A18CD">
              <w:rPr>
                <w:rFonts w:ascii="Times New Roman" w:eastAsia="Calibri" w:hAnsi="Times New Roman" w:cs="Times New Roman"/>
                <w:sz w:val="24"/>
                <w:szCs w:val="24"/>
                <w:lang w:val="en-US" w:eastAsia="en-US"/>
              </w:rPr>
              <w:t>p.Arg</w:t>
            </w:r>
            <w:proofErr w:type="gramEnd"/>
            <w:r w:rsidRPr="009A18CD">
              <w:rPr>
                <w:rFonts w:ascii="Times New Roman" w:eastAsia="Calibri" w:hAnsi="Times New Roman" w:cs="Times New Roman"/>
                <w:sz w:val="24"/>
                <w:szCs w:val="24"/>
                <w:lang w:val="en-US" w:eastAsia="en-US"/>
              </w:rPr>
              <w:t>814His</w:t>
            </w:r>
          </w:p>
        </w:tc>
        <w:tc>
          <w:tcPr>
            <w:tcW w:w="850" w:type="dxa"/>
            <w:tcBorders>
              <w:bottom w:val="nil"/>
            </w:tcBorders>
            <w:vAlign w:val="center"/>
          </w:tcPr>
          <w:p w14:paraId="08B565E8"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483CAF">
              <w:rPr>
                <w:rFonts w:ascii="Times New Roman" w:eastAsia="Calibri" w:hAnsi="Times New Roman" w:cs="Times New Roman"/>
                <w:sz w:val="24"/>
                <w:szCs w:val="24"/>
                <w:lang w:eastAsia="en-US"/>
              </w:rPr>
              <w:t>–</w:t>
            </w:r>
          </w:p>
        </w:tc>
        <w:tc>
          <w:tcPr>
            <w:tcW w:w="1134" w:type="dxa"/>
            <w:tcBorders>
              <w:bottom w:val="nil"/>
            </w:tcBorders>
            <w:vAlign w:val="center"/>
          </w:tcPr>
          <w:p w14:paraId="321328CC"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0.00001</w:t>
            </w:r>
          </w:p>
        </w:tc>
        <w:tc>
          <w:tcPr>
            <w:tcW w:w="851" w:type="dxa"/>
            <w:tcBorders>
              <w:bottom w:val="nil"/>
            </w:tcBorders>
            <w:vAlign w:val="center"/>
          </w:tcPr>
          <w:p w14:paraId="2410DC16"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483CAF">
              <w:rPr>
                <w:rFonts w:ascii="Times New Roman" w:eastAsia="Calibri" w:hAnsi="Times New Roman" w:cs="Times New Roman"/>
                <w:sz w:val="24"/>
                <w:szCs w:val="24"/>
                <w:lang w:eastAsia="en-US"/>
              </w:rPr>
              <w:t>–</w:t>
            </w:r>
          </w:p>
        </w:tc>
        <w:tc>
          <w:tcPr>
            <w:tcW w:w="1134" w:type="dxa"/>
            <w:tcBorders>
              <w:bottom w:val="nil"/>
            </w:tcBorders>
            <w:vAlign w:val="center"/>
          </w:tcPr>
          <w:p w14:paraId="35D7FC24" w14:textId="77777777" w:rsidR="005D25E1" w:rsidRPr="009A18CD" w:rsidRDefault="005D25E1" w:rsidP="00DD0244">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0.00001</w:t>
            </w:r>
          </w:p>
        </w:tc>
      </w:tr>
      <w:tr w:rsidR="006765F8" w:rsidRPr="009A18CD" w14:paraId="161E332F" w14:textId="77777777" w:rsidTr="00544D8C">
        <w:trPr>
          <w:trHeight w:val="1125"/>
        </w:trPr>
        <w:tc>
          <w:tcPr>
            <w:tcW w:w="15168" w:type="dxa"/>
            <w:gridSpan w:val="13"/>
            <w:tcBorders>
              <w:top w:val="nil"/>
              <w:left w:val="nil"/>
              <w:bottom w:val="nil"/>
              <w:right w:val="nil"/>
            </w:tcBorders>
          </w:tcPr>
          <w:p w14:paraId="6284A797" w14:textId="7F9191E2" w:rsidR="006765F8" w:rsidRPr="00544D8C" w:rsidRDefault="00544D8C" w:rsidP="00544D8C">
            <w:pPr>
              <w:spacing w:after="0" w:line="240" w:lineRule="auto"/>
              <w:rPr>
                <w:rFonts w:ascii="Times New Roman" w:eastAsia="Calibri" w:hAnsi="Times New Roman" w:cs="Times New Roman"/>
                <w:sz w:val="28"/>
                <w:szCs w:val="28"/>
                <w:lang w:eastAsia="en-US"/>
              </w:rPr>
            </w:pPr>
            <w:r w:rsidRPr="00544D8C">
              <w:rPr>
                <w:rFonts w:ascii="Times New Roman" w:eastAsia="Calibri" w:hAnsi="Times New Roman" w:cs="Times New Roman"/>
                <w:sz w:val="28"/>
                <w:szCs w:val="28"/>
                <w:lang w:eastAsia="en-US"/>
              </w:rPr>
              <w:lastRenderedPageBreak/>
              <w:t>Продолжение таблицы 4</w:t>
            </w:r>
          </w:p>
        </w:tc>
      </w:tr>
      <w:tr w:rsidR="006765F8" w:rsidRPr="009A18CD" w14:paraId="6B2BF306" w14:textId="77777777" w:rsidTr="006765F8">
        <w:trPr>
          <w:trHeight w:val="269"/>
        </w:trPr>
        <w:tc>
          <w:tcPr>
            <w:tcW w:w="567" w:type="dxa"/>
            <w:tcBorders>
              <w:bottom w:val="nil"/>
            </w:tcBorders>
          </w:tcPr>
          <w:p w14:paraId="705876F9" w14:textId="35761C02"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709" w:type="dxa"/>
            <w:tcBorders>
              <w:bottom w:val="nil"/>
            </w:tcBorders>
            <w:vAlign w:val="center"/>
          </w:tcPr>
          <w:p w14:paraId="0CD932EF" w14:textId="0F1D4BC0"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w:t>
            </w:r>
          </w:p>
        </w:tc>
        <w:tc>
          <w:tcPr>
            <w:tcW w:w="1843" w:type="dxa"/>
            <w:tcBorders>
              <w:bottom w:val="nil"/>
            </w:tcBorders>
            <w:vAlign w:val="center"/>
          </w:tcPr>
          <w:p w14:paraId="0383B3B3" w14:textId="71EFC21D" w:rsidR="006765F8" w:rsidRDefault="006765F8" w:rsidP="006765F8">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w:t>
            </w:r>
          </w:p>
        </w:tc>
        <w:tc>
          <w:tcPr>
            <w:tcW w:w="850" w:type="dxa"/>
            <w:tcBorders>
              <w:bottom w:val="nil"/>
            </w:tcBorders>
            <w:vAlign w:val="center"/>
          </w:tcPr>
          <w:p w14:paraId="6E918855" w14:textId="15F6C9AD" w:rsidR="006765F8" w:rsidRDefault="006765F8" w:rsidP="006765F8">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w:t>
            </w:r>
          </w:p>
        </w:tc>
        <w:tc>
          <w:tcPr>
            <w:tcW w:w="1276" w:type="dxa"/>
            <w:tcBorders>
              <w:bottom w:val="nil"/>
            </w:tcBorders>
            <w:vAlign w:val="center"/>
          </w:tcPr>
          <w:p w14:paraId="60280875" w14:textId="37A39E22"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w:t>
            </w:r>
          </w:p>
        </w:tc>
        <w:tc>
          <w:tcPr>
            <w:tcW w:w="1134" w:type="dxa"/>
            <w:tcBorders>
              <w:bottom w:val="nil"/>
            </w:tcBorders>
            <w:vAlign w:val="center"/>
          </w:tcPr>
          <w:p w14:paraId="7AD959C6" w14:textId="1AF63F3E" w:rsidR="006765F8" w:rsidRPr="009A18CD" w:rsidRDefault="006765F8" w:rsidP="006765F8">
            <w:pPr>
              <w:spacing w:after="0" w:line="240" w:lineRule="auto"/>
              <w:jc w:val="center"/>
              <w:rPr>
                <w:rFonts w:ascii="Times New Roman" w:eastAsia="Calibri" w:hAnsi="Times New Roman" w:cs="Times New Roman"/>
                <w:i/>
                <w:iCs/>
                <w:sz w:val="24"/>
                <w:szCs w:val="24"/>
                <w:lang w:eastAsia="en-US"/>
              </w:rPr>
            </w:pPr>
            <w:r>
              <w:rPr>
                <w:rFonts w:ascii="Times New Roman" w:eastAsia="Calibri" w:hAnsi="Times New Roman" w:cs="Times New Roman"/>
                <w:sz w:val="24"/>
                <w:szCs w:val="24"/>
                <w:lang w:eastAsia="en-US"/>
              </w:rPr>
              <w:t>6</w:t>
            </w:r>
          </w:p>
        </w:tc>
        <w:tc>
          <w:tcPr>
            <w:tcW w:w="1134" w:type="dxa"/>
            <w:tcBorders>
              <w:bottom w:val="nil"/>
            </w:tcBorders>
            <w:vAlign w:val="center"/>
          </w:tcPr>
          <w:p w14:paraId="7F5608FF" w14:textId="73E4EC89" w:rsidR="006765F8" w:rsidRPr="00E83AC5" w:rsidRDefault="006765F8" w:rsidP="006765F8">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7</w:t>
            </w:r>
          </w:p>
        </w:tc>
        <w:tc>
          <w:tcPr>
            <w:tcW w:w="1418" w:type="dxa"/>
            <w:tcBorders>
              <w:bottom w:val="nil"/>
            </w:tcBorders>
            <w:vAlign w:val="center"/>
          </w:tcPr>
          <w:p w14:paraId="22A41972" w14:textId="30533AC2"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8</w:t>
            </w:r>
          </w:p>
        </w:tc>
        <w:tc>
          <w:tcPr>
            <w:tcW w:w="2268" w:type="dxa"/>
            <w:tcBorders>
              <w:bottom w:val="nil"/>
            </w:tcBorders>
            <w:vAlign w:val="center"/>
          </w:tcPr>
          <w:p w14:paraId="0C70F92B" w14:textId="0401E90A" w:rsidR="006765F8" w:rsidRPr="009A18CD" w:rsidRDefault="006765F8" w:rsidP="006765F8">
            <w:pPr>
              <w:spacing w:after="0" w:line="240" w:lineRule="auto"/>
              <w:jc w:val="center"/>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9</w:t>
            </w:r>
          </w:p>
        </w:tc>
        <w:tc>
          <w:tcPr>
            <w:tcW w:w="850" w:type="dxa"/>
            <w:tcBorders>
              <w:bottom w:val="nil"/>
            </w:tcBorders>
            <w:vAlign w:val="center"/>
          </w:tcPr>
          <w:p w14:paraId="6513966C" w14:textId="5855DFD3"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10</w:t>
            </w:r>
          </w:p>
        </w:tc>
        <w:tc>
          <w:tcPr>
            <w:tcW w:w="1134" w:type="dxa"/>
            <w:tcBorders>
              <w:bottom w:val="nil"/>
            </w:tcBorders>
            <w:vAlign w:val="center"/>
          </w:tcPr>
          <w:p w14:paraId="3B7EA917" w14:textId="71788E85"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11</w:t>
            </w:r>
          </w:p>
        </w:tc>
        <w:tc>
          <w:tcPr>
            <w:tcW w:w="851" w:type="dxa"/>
            <w:tcBorders>
              <w:bottom w:val="nil"/>
            </w:tcBorders>
            <w:vAlign w:val="center"/>
          </w:tcPr>
          <w:p w14:paraId="0529BADD" w14:textId="39008199"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12</w:t>
            </w:r>
          </w:p>
        </w:tc>
        <w:tc>
          <w:tcPr>
            <w:tcW w:w="1134" w:type="dxa"/>
            <w:tcBorders>
              <w:bottom w:val="nil"/>
            </w:tcBorders>
            <w:vAlign w:val="center"/>
          </w:tcPr>
          <w:p w14:paraId="2CF26C28" w14:textId="63789908"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13</w:t>
            </w:r>
          </w:p>
        </w:tc>
      </w:tr>
      <w:tr w:rsidR="006765F8" w:rsidRPr="009A18CD" w14:paraId="30B4115D" w14:textId="77777777" w:rsidTr="00865817">
        <w:trPr>
          <w:trHeight w:val="696"/>
        </w:trPr>
        <w:tc>
          <w:tcPr>
            <w:tcW w:w="567" w:type="dxa"/>
            <w:tcBorders>
              <w:bottom w:val="nil"/>
            </w:tcBorders>
          </w:tcPr>
          <w:p w14:paraId="1A647E5D" w14:textId="35D048BD"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8</w:t>
            </w:r>
          </w:p>
        </w:tc>
        <w:tc>
          <w:tcPr>
            <w:tcW w:w="709" w:type="dxa"/>
            <w:tcBorders>
              <w:bottom w:val="nil"/>
            </w:tcBorders>
            <w:vAlign w:val="center"/>
          </w:tcPr>
          <w:p w14:paraId="12835554"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CRC-P43</w:t>
            </w:r>
          </w:p>
          <w:p w14:paraId="1C506538"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p>
        </w:tc>
        <w:tc>
          <w:tcPr>
            <w:tcW w:w="1843" w:type="dxa"/>
            <w:tcBorders>
              <w:bottom w:val="nil"/>
            </w:tcBorders>
            <w:vAlign w:val="center"/>
          </w:tcPr>
          <w:p w14:paraId="5347C7FF" w14:textId="536D22C0" w:rsidR="006765F8" w:rsidRDefault="006765F8" w:rsidP="006765F8">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прямой кишки</w:t>
            </w:r>
            <w:r w:rsidRPr="009A18CD">
              <w:rPr>
                <w:rFonts w:ascii="Times New Roman" w:eastAsia="Calibri" w:hAnsi="Times New Roman" w:cs="Times New Roman"/>
                <w:sz w:val="24"/>
                <w:szCs w:val="24"/>
                <w:lang w:eastAsia="en-US"/>
              </w:rPr>
              <w:t xml:space="preserve"> /62/</w:t>
            </w:r>
            <w:r>
              <w:rPr>
                <w:rFonts w:ascii="Times New Roman" w:eastAsia="Calibri" w:hAnsi="Times New Roman" w:cs="Times New Roman"/>
                <w:sz w:val="24"/>
                <w:szCs w:val="24"/>
                <w:lang w:eastAsia="en-US"/>
              </w:rPr>
              <w:t xml:space="preserve"> Ж</w:t>
            </w:r>
          </w:p>
        </w:tc>
        <w:tc>
          <w:tcPr>
            <w:tcW w:w="850" w:type="dxa"/>
            <w:tcBorders>
              <w:bottom w:val="nil"/>
            </w:tcBorders>
            <w:vAlign w:val="center"/>
          </w:tcPr>
          <w:p w14:paraId="03D05363" w14:textId="1CDAF22C" w:rsidR="006765F8" w:rsidRDefault="006765F8" w:rsidP="006765F8">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Рус.</w:t>
            </w:r>
          </w:p>
        </w:tc>
        <w:tc>
          <w:tcPr>
            <w:tcW w:w="1276" w:type="dxa"/>
            <w:tcBorders>
              <w:bottom w:val="nil"/>
            </w:tcBorders>
            <w:vAlign w:val="center"/>
          </w:tcPr>
          <w:p w14:paraId="6A1BB6F5"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p>
        </w:tc>
        <w:tc>
          <w:tcPr>
            <w:tcW w:w="1134" w:type="dxa"/>
            <w:tcBorders>
              <w:bottom w:val="nil"/>
            </w:tcBorders>
            <w:vAlign w:val="center"/>
          </w:tcPr>
          <w:p w14:paraId="4446C579" w14:textId="16895455" w:rsidR="006765F8" w:rsidRPr="009A18CD" w:rsidRDefault="006765F8" w:rsidP="006765F8">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MUTYH</w:t>
            </w:r>
          </w:p>
        </w:tc>
        <w:tc>
          <w:tcPr>
            <w:tcW w:w="1134" w:type="dxa"/>
            <w:tcBorders>
              <w:bottom w:val="nil"/>
            </w:tcBorders>
          </w:tcPr>
          <w:p w14:paraId="6A127F15" w14:textId="2D750C42" w:rsidR="006765F8" w:rsidRPr="00E83AC5" w:rsidRDefault="006765F8" w:rsidP="006765F8">
            <w:pPr>
              <w:spacing w:after="0" w:line="240" w:lineRule="auto"/>
              <w:jc w:val="center"/>
              <w:rPr>
                <w:rFonts w:ascii="Times New Roman" w:eastAsia="Calibri" w:hAnsi="Times New Roman" w:cs="Times New Roman"/>
                <w:sz w:val="24"/>
                <w:szCs w:val="24"/>
                <w:lang w:eastAsia="en-US"/>
              </w:rPr>
            </w:pPr>
            <w:r w:rsidRPr="00E83AC5">
              <w:rPr>
                <w:rFonts w:ascii="Times New Roman" w:eastAsia="Calibri" w:hAnsi="Times New Roman" w:cs="Times New Roman"/>
                <w:sz w:val="24"/>
                <w:szCs w:val="24"/>
                <w:lang w:eastAsia="en-US"/>
              </w:rPr>
              <w:t>Миссенс</w:t>
            </w:r>
          </w:p>
        </w:tc>
        <w:tc>
          <w:tcPr>
            <w:tcW w:w="1418" w:type="dxa"/>
            <w:tcBorders>
              <w:bottom w:val="nil"/>
            </w:tcBorders>
            <w:vAlign w:val="center"/>
          </w:tcPr>
          <w:p w14:paraId="62A23772" w14:textId="7E640F79"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rs34612342</w:t>
            </w:r>
          </w:p>
        </w:tc>
        <w:tc>
          <w:tcPr>
            <w:tcW w:w="2268" w:type="dxa"/>
            <w:tcBorders>
              <w:bottom w:val="nil"/>
            </w:tcBorders>
            <w:vAlign w:val="center"/>
          </w:tcPr>
          <w:p w14:paraId="5FB28A71" w14:textId="77777777" w:rsidR="006765F8" w:rsidRPr="009A18CD" w:rsidRDefault="006765F8" w:rsidP="006765F8">
            <w:pPr>
              <w:spacing w:after="0" w:line="240" w:lineRule="auto"/>
              <w:jc w:val="center"/>
              <w:rPr>
                <w:rFonts w:ascii="Times New Roman" w:eastAsia="Calibri" w:hAnsi="Times New Roman" w:cs="Times New Roman"/>
                <w:sz w:val="24"/>
                <w:szCs w:val="24"/>
                <w:lang w:val="en-US" w:eastAsia="en-US"/>
              </w:rPr>
            </w:pPr>
            <w:r w:rsidRPr="009A18CD">
              <w:rPr>
                <w:rFonts w:ascii="Times New Roman" w:eastAsia="Calibri" w:hAnsi="Times New Roman" w:cs="Times New Roman"/>
                <w:sz w:val="24"/>
                <w:szCs w:val="24"/>
                <w:lang w:val="en-US" w:eastAsia="en-US"/>
              </w:rPr>
              <w:t>c.452A&gt;G/</w:t>
            </w:r>
          </w:p>
          <w:p w14:paraId="0436030F" w14:textId="5F760A0F" w:rsidR="006765F8" w:rsidRPr="009A18CD" w:rsidRDefault="006765F8" w:rsidP="006765F8">
            <w:pPr>
              <w:spacing w:after="0" w:line="240" w:lineRule="auto"/>
              <w:jc w:val="center"/>
              <w:rPr>
                <w:rFonts w:ascii="Times New Roman" w:eastAsia="Calibri" w:hAnsi="Times New Roman" w:cs="Times New Roman"/>
                <w:sz w:val="24"/>
                <w:szCs w:val="24"/>
                <w:lang w:val="en-US" w:eastAsia="en-US"/>
              </w:rPr>
            </w:pPr>
            <w:r w:rsidRPr="009A18CD">
              <w:rPr>
                <w:rFonts w:ascii="Times New Roman" w:eastAsia="Calibri" w:hAnsi="Times New Roman" w:cs="Times New Roman"/>
                <w:sz w:val="24"/>
                <w:szCs w:val="24"/>
                <w:lang w:val="en-US" w:eastAsia="en-US"/>
              </w:rPr>
              <w:t xml:space="preserve"> </w:t>
            </w:r>
            <w:proofErr w:type="gramStart"/>
            <w:r w:rsidRPr="009A18CD">
              <w:rPr>
                <w:rFonts w:ascii="Times New Roman" w:eastAsia="Calibri" w:hAnsi="Times New Roman" w:cs="Times New Roman"/>
                <w:sz w:val="24"/>
                <w:szCs w:val="24"/>
                <w:lang w:val="en-US" w:eastAsia="en-US"/>
              </w:rPr>
              <w:t>p.Tyr</w:t>
            </w:r>
            <w:proofErr w:type="gramEnd"/>
            <w:r w:rsidRPr="009A18CD">
              <w:rPr>
                <w:rFonts w:ascii="Times New Roman" w:eastAsia="Calibri" w:hAnsi="Times New Roman" w:cs="Times New Roman"/>
                <w:sz w:val="24"/>
                <w:szCs w:val="24"/>
                <w:lang w:val="en-US" w:eastAsia="en-US"/>
              </w:rPr>
              <w:t>151Cys</w:t>
            </w:r>
          </w:p>
        </w:tc>
        <w:tc>
          <w:tcPr>
            <w:tcW w:w="850" w:type="dxa"/>
            <w:tcBorders>
              <w:bottom w:val="nil"/>
            </w:tcBorders>
            <w:vAlign w:val="center"/>
          </w:tcPr>
          <w:p w14:paraId="2720067B" w14:textId="4E6CC8B3"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0.00020</w:t>
            </w:r>
          </w:p>
        </w:tc>
        <w:tc>
          <w:tcPr>
            <w:tcW w:w="1134" w:type="dxa"/>
            <w:tcBorders>
              <w:bottom w:val="nil"/>
            </w:tcBorders>
            <w:vAlign w:val="center"/>
          </w:tcPr>
          <w:p w14:paraId="12A560B9" w14:textId="3E5C6068"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0.00168</w:t>
            </w:r>
          </w:p>
        </w:tc>
        <w:tc>
          <w:tcPr>
            <w:tcW w:w="851" w:type="dxa"/>
            <w:tcBorders>
              <w:bottom w:val="nil"/>
            </w:tcBorders>
            <w:vAlign w:val="center"/>
          </w:tcPr>
          <w:p w14:paraId="6D7C49FC" w14:textId="78EB466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0.00162</w:t>
            </w:r>
          </w:p>
        </w:tc>
        <w:tc>
          <w:tcPr>
            <w:tcW w:w="1134" w:type="dxa"/>
            <w:tcBorders>
              <w:bottom w:val="nil"/>
            </w:tcBorders>
            <w:vAlign w:val="center"/>
          </w:tcPr>
          <w:p w14:paraId="542F2BE7" w14:textId="74F8C856"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0.00135</w:t>
            </w:r>
          </w:p>
        </w:tc>
      </w:tr>
      <w:tr w:rsidR="006765F8" w:rsidRPr="009A18CD" w14:paraId="19CC0771" w14:textId="77777777" w:rsidTr="00865817">
        <w:trPr>
          <w:trHeight w:val="862"/>
        </w:trPr>
        <w:tc>
          <w:tcPr>
            <w:tcW w:w="567" w:type="dxa"/>
          </w:tcPr>
          <w:p w14:paraId="34DA11F8" w14:textId="7002C262"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9</w:t>
            </w:r>
          </w:p>
        </w:tc>
        <w:tc>
          <w:tcPr>
            <w:tcW w:w="709" w:type="dxa"/>
            <w:vAlign w:val="center"/>
          </w:tcPr>
          <w:p w14:paraId="34E82DB3"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CRC-P45</w:t>
            </w:r>
          </w:p>
          <w:p w14:paraId="2CF01656"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p>
        </w:tc>
        <w:tc>
          <w:tcPr>
            <w:tcW w:w="1843" w:type="dxa"/>
            <w:vAlign w:val="center"/>
          </w:tcPr>
          <w:p w14:paraId="1195A069" w14:textId="4A2E0EDC" w:rsidR="006765F8" w:rsidRDefault="006765F8" w:rsidP="006765F8">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сигмовидной кишки</w:t>
            </w:r>
            <w:r w:rsidRPr="009A18CD">
              <w:rPr>
                <w:rFonts w:ascii="Times New Roman" w:eastAsia="Calibri" w:hAnsi="Times New Roman" w:cs="Times New Roman"/>
                <w:sz w:val="24"/>
                <w:szCs w:val="24"/>
                <w:lang w:eastAsia="en-US"/>
              </w:rPr>
              <w:t xml:space="preserve"> /32/</w:t>
            </w:r>
            <w:r>
              <w:rPr>
                <w:rFonts w:ascii="Times New Roman" w:eastAsia="Calibri" w:hAnsi="Times New Roman" w:cs="Times New Roman"/>
                <w:sz w:val="24"/>
                <w:szCs w:val="24"/>
                <w:lang w:eastAsia="en-US"/>
              </w:rPr>
              <w:t xml:space="preserve"> Ж</w:t>
            </w:r>
          </w:p>
        </w:tc>
        <w:tc>
          <w:tcPr>
            <w:tcW w:w="850" w:type="dxa"/>
            <w:vAlign w:val="center"/>
          </w:tcPr>
          <w:p w14:paraId="34379458" w14:textId="63FCD7CD" w:rsidR="006765F8" w:rsidRDefault="006765F8" w:rsidP="006765F8">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Каз.</w:t>
            </w:r>
          </w:p>
        </w:tc>
        <w:tc>
          <w:tcPr>
            <w:tcW w:w="1276" w:type="dxa"/>
            <w:vAlign w:val="center"/>
          </w:tcPr>
          <w:p w14:paraId="5342B049"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p>
        </w:tc>
        <w:tc>
          <w:tcPr>
            <w:tcW w:w="1134" w:type="dxa"/>
            <w:vAlign w:val="center"/>
          </w:tcPr>
          <w:p w14:paraId="4071C2D3" w14:textId="75EFB10E" w:rsidR="006765F8" w:rsidRPr="009A18CD" w:rsidRDefault="006765F8" w:rsidP="006765F8">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APC</w:t>
            </w:r>
          </w:p>
        </w:tc>
        <w:tc>
          <w:tcPr>
            <w:tcW w:w="1134" w:type="dxa"/>
            <w:vAlign w:val="center"/>
          </w:tcPr>
          <w:p w14:paraId="674BFE7A" w14:textId="07686146" w:rsidR="006765F8" w:rsidRDefault="006765F8" w:rsidP="006765F8">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Сдвиг рамки </w:t>
            </w:r>
            <w:r w:rsidRPr="00B85B04">
              <w:rPr>
                <w:rFonts w:ascii="Times New Roman" w:eastAsia="Calibri" w:hAnsi="Times New Roman" w:cs="Times New Roman"/>
                <w:sz w:val="24"/>
                <w:szCs w:val="24"/>
                <w:lang w:eastAsia="en-US"/>
              </w:rPr>
              <w:t>новая</w:t>
            </w:r>
          </w:p>
        </w:tc>
        <w:tc>
          <w:tcPr>
            <w:tcW w:w="1418" w:type="dxa"/>
            <w:vAlign w:val="center"/>
          </w:tcPr>
          <w:p w14:paraId="696E88C0" w14:textId="4A685F38" w:rsidR="006765F8" w:rsidRDefault="006765F8" w:rsidP="006765F8">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c>
          <w:tcPr>
            <w:tcW w:w="2268" w:type="dxa"/>
            <w:vAlign w:val="center"/>
          </w:tcPr>
          <w:p w14:paraId="2119C84E"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c.419_422delAGAG/p.Glu140GlyfsTer29</w:t>
            </w:r>
          </w:p>
          <w:p w14:paraId="5081264F"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p>
        </w:tc>
        <w:tc>
          <w:tcPr>
            <w:tcW w:w="850" w:type="dxa"/>
          </w:tcPr>
          <w:p w14:paraId="75260D75" w14:textId="77777777" w:rsidR="006765F8" w:rsidRDefault="006765F8" w:rsidP="006765F8">
            <w:pPr>
              <w:spacing w:after="0" w:line="240" w:lineRule="auto"/>
              <w:jc w:val="center"/>
              <w:rPr>
                <w:rFonts w:ascii="Times New Roman" w:eastAsia="Calibri" w:hAnsi="Times New Roman" w:cs="Times New Roman"/>
                <w:sz w:val="24"/>
                <w:szCs w:val="24"/>
                <w:lang w:eastAsia="en-US"/>
              </w:rPr>
            </w:pPr>
          </w:p>
          <w:p w14:paraId="05A78882" w14:textId="4FDF3963" w:rsidR="006765F8" w:rsidRDefault="006765F8" w:rsidP="006765F8">
            <w:pPr>
              <w:spacing w:after="0" w:line="240" w:lineRule="auto"/>
              <w:jc w:val="center"/>
              <w:rPr>
                <w:rFonts w:ascii="Times New Roman" w:eastAsia="Calibri" w:hAnsi="Times New Roman" w:cs="Times New Roman"/>
                <w:sz w:val="24"/>
                <w:szCs w:val="24"/>
                <w:lang w:eastAsia="en-US"/>
              </w:rPr>
            </w:pPr>
            <w:r w:rsidRPr="00483CAF">
              <w:rPr>
                <w:rFonts w:ascii="Times New Roman" w:eastAsia="Calibri" w:hAnsi="Times New Roman" w:cs="Times New Roman"/>
                <w:sz w:val="24"/>
                <w:szCs w:val="24"/>
                <w:lang w:eastAsia="en-US"/>
              </w:rPr>
              <w:t>–</w:t>
            </w:r>
          </w:p>
        </w:tc>
        <w:tc>
          <w:tcPr>
            <w:tcW w:w="1134" w:type="dxa"/>
          </w:tcPr>
          <w:p w14:paraId="41A97CC8" w14:textId="77777777" w:rsidR="006765F8" w:rsidRDefault="006765F8" w:rsidP="006765F8">
            <w:pPr>
              <w:spacing w:after="0" w:line="240" w:lineRule="auto"/>
              <w:jc w:val="center"/>
              <w:rPr>
                <w:rFonts w:ascii="Times New Roman" w:eastAsia="Calibri" w:hAnsi="Times New Roman" w:cs="Times New Roman"/>
                <w:sz w:val="24"/>
                <w:szCs w:val="24"/>
                <w:lang w:eastAsia="en-US"/>
              </w:rPr>
            </w:pPr>
          </w:p>
          <w:p w14:paraId="072C949C" w14:textId="1E24DB20" w:rsidR="006765F8" w:rsidRDefault="006765F8" w:rsidP="006765F8">
            <w:pPr>
              <w:spacing w:after="0" w:line="240" w:lineRule="auto"/>
              <w:jc w:val="center"/>
              <w:rPr>
                <w:rFonts w:ascii="Times New Roman" w:eastAsia="Calibri" w:hAnsi="Times New Roman" w:cs="Times New Roman"/>
                <w:sz w:val="24"/>
                <w:szCs w:val="24"/>
                <w:lang w:eastAsia="en-US"/>
              </w:rPr>
            </w:pPr>
            <w:r w:rsidRPr="00483CAF">
              <w:rPr>
                <w:rFonts w:ascii="Times New Roman" w:eastAsia="Calibri" w:hAnsi="Times New Roman" w:cs="Times New Roman"/>
                <w:sz w:val="24"/>
                <w:szCs w:val="24"/>
                <w:lang w:eastAsia="en-US"/>
              </w:rPr>
              <w:t>–</w:t>
            </w:r>
          </w:p>
        </w:tc>
        <w:tc>
          <w:tcPr>
            <w:tcW w:w="851" w:type="dxa"/>
          </w:tcPr>
          <w:p w14:paraId="06F725A2" w14:textId="77777777" w:rsidR="006765F8" w:rsidRDefault="006765F8" w:rsidP="006765F8">
            <w:pPr>
              <w:spacing w:after="0" w:line="240" w:lineRule="auto"/>
              <w:jc w:val="center"/>
              <w:rPr>
                <w:rFonts w:ascii="Times New Roman" w:eastAsia="Calibri" w:hAnsi="Times New Roman" w:cs="Times New Roman"/>
                <w:sz w:val="24"/>
                <w:szCs w:val="24"/>
                <w:lang w:eastAsia="en-US"/>
              </w:rPr>
            </w:pPr>
          </w:p>
          <w:p w14:paraId="544DCCAF" w14:textId="526B6482" w:rsidR="006765F8" w:rsidRDefault="006765F8" w:rsidP="006765F8">
            <w:pPr>
              <w:spacing w:after="0" w:line="240" w:lineRule="auto"/>
              <w:jc w:val="center"/>
              <w:rPr>
                <w:rFonts w:ascii="Times New Roman" w:eastAsia="Calibri" w:hAnsi="Times New Roman" w:cs="Times New Roman"/>
                <w:sz w:val="24"/>
                <w:szCs w:val="24"/>
                <w:lang w:eastAsia="en-US"/>
              </w:rPr>
            </w:pPr>
            <w:r w:rsidRPr="00483CAF">
              <w:rPr>
                <w:rFonts w:ascii="Times New Roman" w:eastAsia="Calibri" w:hAnsi="Times New Roman" w:cs="Times New Roman"/>
                <w:sz w:val="24"/>
                <w:szCs w:val="24"/>
                <w:lang w:eastAsia="en-US"/>
              </w:rPr>
              <w:t>–</w:t>
            </w:r>
          </w:p>
        </w:tc>
        <w:tc>
          <w:tcPr>
            <w:tcW w:w="1134" w:type="dxa"/>
          </w:tcPr>
          <w:p w14:paraId="7CFBB2F4" w14:textId="77777777" w:rsidR="006765F8" w:rsidRDefault="006765F8" w:rsidP="006765F8">
            <w:pPr>
              <w:spacing w:after="0" w:line="240" w:lineRule="auto"/>
              <w:jc w:val="center"/>
              <w:rPr>
                <w:rFonts w:ascii="Times New Roman" w:eastAsia="Calibri" w:hAnsi="Times New Roman" w:cs="Times New Roman"/>
                <w:sz w:val="24"/>
                <w:szCs w:val="24"/>
                <w:lang w:eastAsia="en-US"/>
              </w:rPr>
            </w:pPr>
          </w:p>
          <w:p w14:paraId="47B22F43" w14:textId="5F0D31C6" w:rsidR="006765F8" w:rsidRDefault="006765F8" w:rsidP="006765F8">
            <w:pPr>
              <w:spacing w:after="0" w:line="240" w:lineRule="auto"/>
              <w:jc w:val="center"/>
              <w:rPr>
                <w:rFonts w:ascii="Times New Roman" w:eastAsia="Calibri" w:hAnsi="Times New Roman" w:cs="Times New Roman"/>
                <w:sz w:val="24"/>
                <w:szCs w:val="24"/>
                <w:lang w:eastAsia="en-US"/>
              </w:rPr>
            </w:pPr>
            <w:r w:rsidRPr="00483CAF">
              <w:rPr>
                <w:rFonts w:ascii="Times New Roman" w:eastAsia="Calibri" w:hAnsi="Times New Roman" w:cs="Times New Roman"/>
                <w:sz w:val="24"/>
                <w:szCs w:val="24"/>
                <w:lang w:eastAsia="en-US"/>
              </w:rPr>
              <w:t>–</w:t>
            </w:r>
          </w:p>
        </w:tc>
      </w:tr>
      <w:tr w:rsidR="006765F8" w:rsidRPr="009A18CD" w14:paraId="2E82D030" w14:textId="77777777" w:rsidTr="00DD0244">
        <w:trPr>
          <w:trHeight w:val="102"/>
        </w:trPr>
        <w:tc>
          <w:tcPr>
            <w:tcW w:w="567" w:type="dxa"/>
          </w:tcPr>
          <w:p w14:paraId="42411BBF"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10</w:t>
            </w:r>
          </w:p>
        </w:tc>
        <w:tc>
          <w:tcPr>
            <w:tcW w:w="709" w:type="dxa"/>
            <w:vAlign w:val="center"/>
          </w:tcPr>
          <w:p w14:paraId="56D241B5"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CRC-P46</w:t>
            </w:r>
          </w:p>
          <w:p w14:paraId="5B2F95FE"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p>
        </w:tc>
        <w:tc>
          <w:tcPr>
            <w:tcW w:w="1843" w:type="dxa"/>
            <w:vAlign w:val="center"/>
          </w:tcPr>
          <w:p w14:paraId="4B9A17ED"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поперечно-ободочной кишки</w:t>
            </w:r>
            <w:r w:rsidRPr="009A18CD">
              <w:rPr>
                <w:rFonts w:ascii="Times New Roman" w:eastAsia="Calibri" w:hAnsi="Times New Roman" w:cs="Times New Roman"/>
                <w:sz w:val="24"/>
                <w:szCs w:val="24"/>
                <w:lang w:eastAsia="en-US"/>
              </w:rPr>
              <w:t>/46/</w:t>
            </w:r>
            <w:r>
              <w:rPr>
                <w:rFonts w:ascii="Times New Roman" w:eastAsia="Calibri" w:hAnsi="Times New Roman" w:cs="Times New Roman"/>
                <w:sz w:val="24"/>
                <w:szCs w:val="24"/>
                <w:lang w:eastAsia="en-US"/>
              </w:rPr>
              <w:t xml:space="preserve"> Ж</w:t>
            </w:r>
          </w:p>
        </w:tc>
        <w:tc>
          <w:tcPr>
            <w:tcW w:w="850" w:type="dxa"/>
          </w:tcPr>
          <w:p w14:paraId="7194B317" w14:textId="77777777" w:rsidR="006765F8" w:rsidRDefault="006765F8" w:rsidP="006765F8">
            <w:pPr>
              <w:spacing w:after="0" w:line="240" w:lineRule="auto"/>
              <w:jc w:val="center"/>
              <w:rPr>
                <w:rFonts w:ascii="Times New Roman" w:eastAsia="Calibri" w:hAnsi="Times New Roman" w:cs="Times New Roman"/>
                <w:sz w:val="24"/>
                <w:szCs w:val="24"/>
                <w:lang w:eastAsia="en-US"/>
              </w:rPr>
            </w:pPr>
          </w:p>
          <w:p w14:paraId="70A76AF2" w14:textId="77777777" w:rsidR="006765F8" w:rsidRDefault="006765F8" w:rsidP="006765F8">
            <w:pPr>
              <w:spacing w:after="0" w:line="240" w:lineRule="auto"/>
              <w:jc w:val="center"/>
              <w:rPr>
                <w:rFonts w:ascii="Times New Roman" w:eastAsia="Calibri" w:hAnsi="Times New Roman" w:cs="Times New Roman"/>
                <w:sz w:val="24"/>
                <w:szCs w:val="24"/>
                <w:lang w:eastAsia="en-US"/>
              </w:rPr>
            </w:pPr>
          </w:p>
          <w:p w14:paraId="61BEADD6" w14:textId="77777777" w:rsidR="006765F8" w:rsidRDefault="006765F8" w:rsidP="006765F8">
            <w:pPr>
              <w:spacing w:after="0" w:line="240" w:lineRule="auto"/>
              <w:jc w:val="center"/>
              <w:rPr>
                <w:rFonts w:ascii="Times New Roman" w:eastAsia="Calibri" w:hAnsi="Times New Roman" w:cs="Times New Roman"/>
                <w:sz w:val="24"/>
                <w:szCs w:val="24"/>
                <w:lang w:eastAsia="en-US"/>
              </w:rPr>
            </w:pPr>
          </w:p>
          <w:p w14:paraId="6B1FE88B" w14:textId="77777777" w:rsidR="006765F8" w:rsidRDefault="006765F8" w:rsidP="006765F8">
            <w:pPr>
              <w:spacing w:after="0" w:line="240" w:lineRule="auto"/>
              <w:jc w:val="center"/>
              <w:rPr>
                <w:rFonts w:ascii="Times New Roman" w:eastAsia="Calibri" w:hAnsi="Times New Roman" w:cs="Times New Roman"/>
                <w:sz w:val="24"/>
                <w:szCs w:val="24"/>
                <w:lang w:eastAsia="en-US"/>
              </w:rPr>
            </w:pPr>
          </w:p>
          <w:p w14:paraId="42291BB9" w14:textId="77777777" w:rsidR="006765F8" w:rsidRDefault="006765F8" w:rsidP="006765F8">
            <w:pPr>
              <w:spacing w:after="0" w:line="240" w:lineRule="auto"/>
              <w:jc w:val="center"/>
              <w:rPr>
                <w:rFonts w:ascii="Times New Roman" w:eastAsia="Calibri" w:hAnsi="Times New Roman" w:cs="Times New Roman"/>
                <w:sz w:val="24"/>
                <w:szCs w:val="24"/>
                <w:lang w:eastAsia="en-US"/>
              </w:rPr>
            </w:pPr>
          </w:p>
          <w:p w14:paraId="3E197288"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F16727">
              <w:rPr>
                <w:rFonts w:ascii="Times New Roman" w:eastAsia="Calibri" w:hAnsi="Times New Roman" w:cs="Times New Roman"/>
                <w:sz w:val="24"/>
                <w:szCs w:val="24"/>
                <w:lang w:eastAsia="en-US"/>
              </w:rPr>
              <w:t>Каз.</w:t>
            </w:r>
          </w:p>
        </w:tc>
        <w:tc>
          <w:tcPr>
            <w:tcW w:w="1276" w:type="dxa"/>
            <w:vAlign w:val="center"/>
          </w:tcPr>
          <w:p w14:paraId="714B9B94"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Отец</w:t>
            </w:r>
            <w:r w:rsidRPr="009A18C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РПК</w:t>
            </w:r>
            <w:r w:rsidRPr="009A18C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Старший брат</w:t>
            </w:r>
            <w:r w:rsidRPr="009A18C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рак ДПК</w:t>
            </w:r>
            <w:r w:rsidRPr="009A18C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Младший брат</w:t>
            </w:r>
            <w:r w:rsidRPr="009A18C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рак </w:t>
            </w:r>
            <w:proofErr w:type="spellStart"/>
            <w:proofErr w:type="gramStart"/>
            <w:r>
              <w:rPr>
                <w:rFonts w:ascii="Times New Roman" w:eastAsia="Calibri" w:hAnsi="Times New Roman" w:cs="Times New Roman"/>
                <w:sz w:val="24"/>
                <w:szCs w:val="24"/>
                <w:lang w:eastAsia="en-US"/>
              </w:rPr>
              <w:t>поперечн.обод</w:t>
            </w:r>
            <w:proofErr w:type="spellEnd"/>
            <w:proofErr w:type="gramEnd"/>
            <w:r>
              <w:rPr>
                <w:rFonts w:ascii="Times New Roman" w:eastAsia="Calibri" w:hAnsi="Times New Roman" w:cs="Times New Roman"/>
                <w:sz w:val="24"/>
                <w:szCs w:val="24"/>
                <w:lang w:eastAsia="en-US"/>
              </w:rPr>
              <w:t>. кишки</w:t>
            </w:r>
          </w:p>
        </w:tc>
        <w:tc>
          <w:tcPr>
            <w:tcW w:w="1134" w:type="dxa"/>
            <w:vAlign w:val="center"/>
          </w:tcPr>
          <w:p w14:paraId="7C9C643D" w14:textId="77777777" w:rsidR="006765F8" w:rsidRPr="009A18CD" w:rsidRDefault="006765F8" w:rsidP="006765F8">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MLH1</w:t>
            </w:r>
          </w:p>
        </w:tc>
        <w:tc>
          <w:tcPr>
            <w:tcW w:w="1134" w:type="dxa"/>
            <w:vAlign w:val="center"/>
          </w:tcPr>
          <w:p w14:paraId="16BE7285"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Сдвиг рамки </w:t>
            </w:r>
            <w:r w:rsidRPr="00B85B04">
              <w:rPr>
                <w:rFonts w:ascii="Times New Roman" w:eastAsia="Calibri" w:hAnsi="Times New Roman" w:cs="Times New Roman"/>
                <w:sz w:val="24"/>
                <w:szCs w:val="24"/>
                <w:lang w:eastAsia="en-US"/>
              </w:rPr>
              <w:t>новая</w:t>
            </w:r>
          </w:p>
        </w:tc>
        <w:tc>
          <w:tcPr>
            <w:tcW w:w="1418" w:type="dxa"/>
            <w:vAlign w:val="center"/>
          </w:tcPr>
          <w:p w14:paraId="233C239F"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483CAF">
              <w:rPr>
                <w:rFonts w:ascii="Times New Roman" w:eastAsia="Calibri" w:hAnsi="Times New Roman" w:cs="Times New Roman"/>
                <w:sz w:val="24"/>
                <w:szCs w:val="24"/>
                <w:lang w:eastAsia="en-US"/>
              </w:rPr>
              <w:t>–</w:t>
            </w:r>
          </w:p>
        </w:tc>
        <w:tc>
          <w:tcPr>
            <w:tcW w:w="2268" w:type="dxa"/>
            <w:vAlign w:val="center"/>
          </w:tcPr>
          <w:p w14:paraId="552F534B"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 xml:space="preserve">c.1291_1292delAT/ p.Met431AlafsTer2 </w:t>
            </w:r>
          </w:p>
        </w:tc>
        <w:tc>
          <w:tcPr>
            <w:tcW w:w="850" w:type="dxa"/>
          </w:tcPr>
          <w:p w14:paraId="139B377F"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2673C6">
              <w:rPr>
                <w:rFonts w:ascii="Times New Roman" w:eastAsia="Calibri" w:hAnsi="Times New Roman" w:cs="Times New Roman"/>
                <w:sz w:val="24"/>
                <w:szCs w:val="24"/>
                <w:lang w:eastAsia="en-US"/>
              </w:rPr>
              <w:t>–</w:t>
            </w:r>
          </w:p>
        </w:tc>
        <w:tc>
          <w:tcPr>
            <w:tcW w:w="1134" w:type="dxa"/>
          </w:tcPr>
          <w:p w14:paraId="44ACAF0B"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2673C6">
              <w:rPr>
                <w:rFonts w:ascii="Times New Roman" w:eastAsia="Calibri" w:hAnsi="Times New Roman" w:cs="Times New Roman"/>
                <w:sz w:val="24"/>
                <w:szCs w:val="24"/>
                <w:lang w:eastAsia="en-US"/>
              </w:rPr>
              <w:t>–</w:t>
            </w:r>
          </w:p>
        </w:tc>
        <w:tc>
          <w:tcPr>
            <w:tcW w:w="851" w:type="dxa"/>
          </w:tcPr>
          <w:p w14:paraId="2FC423C5"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2673C6">
              <w:rPr>
                <w:rFonts w:ascii="Times New Roman" w:eastAsia="Calibri" w:hAnsi="Times New Roman" w:cs="Times New Roman"/>
                <w:sz w:val="24"/>
                <w:szCs w:val="24"/>
                <w:lang w:eastAsia="en-US"/>
              </w:rPr>
              <w:t>–</w:t>
            </w:r>
          </w:p>
        </w:tc>
        <w:tc>
          <w:tcPr>
            <w:tcW w:w="1134" w:type="dxa"/>
          </w:tcPr>
          <w:p w14:paraId="129D1031"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2673C6">
              <w:rPr>
                <w:rFonts w:ascii="Times New Roman" w:eastAsia="Calibri" w:hAnsi="Times New Roman" w:cs="Times New Roman"/>
                <w:sz w:val="24"/>
                <w:szCs w:val="24"/>
                <w:lang w:eastAsia="en-US"/>
              </w:rPr>
              <w:t>–</w:t>
            </w:r>
          </w:p>
        </w:tc>
      </w:tr>
      <w:tr w:rsidR="006765F8" w:rsidRPr="009A18CD" w14:paraId="33B43034" w14:textId="77777777" w:rsidTr="00865817">
        <w:trPr>
          <w:trHeight w:val="617"/>
        </w:trPr>
        <w:tc>
          <w:tcPr>
            <w:tcW w:w="567" w:type="dxa"/>
            <w:tcBorders>
              <w:bottom w:val="single" w:sz="4" w:space="0" w:color="auto"/>
            </w:tcBorders>
          </w:tcPr>
          <w:p w14:paraId="6B79979A"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11</w:t>
            </w:r>
          </w:p>
        </w:tc>
        <w:tc>
          <w:tcPr>
            <w:tcW w:w="709" w:type="dxa"/>
            <w:tcBorders>
              <w:bottom w:val="single" w:sz="4" w:space="0" w:color="auto"/>
            </w:tcBorders>
            <w:vAlign w:val="center"/>
          </w:tcPr>
          <w:p w14:paraId="32B9EACE"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CRC-P52</w:t>
            </w:r>
          </w:p>
          <w:p w14:paraId="21719E0E"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p>
        </w:tc>
        <w:tc>
          <w:tcPr>
            <w:tcW w:w="1843" w:type="dxa"/>
            <w:tcBorders>
              <w:bottom w:val="single" w:sz="4" w:space="0" w:color="auto"/>
            </w:tcBorders>
            <w:vAlign w:val="center"/>
          </w:tcPr>
          <w:p w14:paraId="1EC941ED" w14:textId="77777777" w:rsidR="006765F8" w:rsidRPr="009A18CD" w:rsidRDefault="006765F8" w:rsidP="006765F8">
            <w:pPr>
              <w:spacing w:after="0" w:line="240" w:lineRule="auto"/>
              <w:jc w:val="center"/>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Рак</w:t>
            </w:r>
            <w:r w:rsidRPr="00AE12E3">
              <w:rPr>
                <w:rFonts w:ascii="Times New Roman" w:eastAsia="Calibri" w:hAnsi="Times New Roman" w:cs="Times New Roman"/>
                <w:sz w:val="24"/>
                <w:szCs w:val="24"/>
                <w:lang w:val="en-US" w:eastAsia="en-US"/>
              </w:rPr>
              <w:t xml:space="preserve"> </w:t>
            </w:r>
            <w:r>
              <w:rPr>
                <w:rFonts w:ascii="Times New Roman" w:eastAsia="Calibri" w:hAnsi="Times New Roman" w:cs="Times New Roman"/>
                <w:sz w:val="24"/>
                <w:szCs w:val="24"/>
                <w:lang w:eastAsia="en-US"/>
              </w:rPr>
              <w:t>сигмовидной</w:t>
            </w:r>
            <w:r w:rsidRPr="00AE12E3">
              <w:rPr>
                <w:rFonts w:ascii="Times New Roman" w:eastAsia="Calibri" w:hAnsi="Times New Roman" w:cs="Times New Roman"/>
                <w:sz w:val="24"/>
                <w:szCs w:val="24"/>
                <w:lang w:val="en-US" w:eastAsia="en-US"/>
              </w:rPr>
              <w:t xml:space="preserve"> </w:t>
            </w:r>
            <w:r>
              <w:rPr>
                <w:rFonts w:ascii="Times New Roman" w:eastAsia="Calibri" w:hAnsi="Times New Roman" w:cs="Times New Roman"/>
                <w:sz w:val="24"/>
                <w:szCs w:val="24"/>
                <w:lang w:eastAsia="en-US"/>
              </w:rPr>
              <w:t>кишки</w:t>
            </w:r>
            <w:r w:rsidRPr="009A18CD">
              <w:rPr>
                <w:rFonts w:ascii="Times New Roman" w:eastAsia="Calibri" w:hAnsi="Times New Roman" w:cs="Times New Roman"/>
                <w:sz w:val="24"/>
                <w:szCs w:val="24"/>
                <w:lang w:val="en-US" w:eastAsia="en-US"/>
              </w:rPr>
              <w:t>/25/M</w:t>
            </w:r>
          </w:p>
        </w:tc>
        <w:tc>
          <w:tcPr>
            <w:tcW w:w="850" w:type="dxa"/>
            <w:tcBorders>
              <w:bottom w:val="single" w:sz="4" w:space="0" w:color="auto"/>
            </w:tcBorders>
          </w:tcPr>
          <w:p w14:paraId="29F2D579"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F16727">
              <w:rPr>
                <w:rFonts w:ascii="Times New Roman" w:eastAsia="Calibri" w:hAnsi="Times New Roman" w:cs="Times New Roman"/>
                <w:sz w:val="24"/>
                <w:szCs w:val="24"/>
                <w:lang w:eastAsia="en-US"/>
              </w:rPr>
              <w:t>Каз.</w:t>
            </w:r>
          </w:p>
        </w:tc>
        <w:tc>
          <w:tcPr>
            <w:tcW w:w="1276" w:type="dxa"/>
            <w:tcBorders>
              <w:bottom w:val="single" w:sz="4" w:space="0" w:color="auto"/>
            </w:tcBorders>
            <w:vAlign w:val="center"/>
          </w:tcPr>
          <w:p w14:paraId="63F45B85"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p>
        </w:tc>
        <w:tc>
          <w:tcPr>
            <w:tcW w:w="1134" w:type="dxa"/>
            <w:tcBorders>
              <w:bottom w:val="single" w:sz="4" w:space="0" w:color="auto"/>
            </w:tcBorders>
            <w:vAlign w:val="center"/>
          </w:tcPr>
          <w:p w14:paraId="3067F1FB" w14:textId="77777777" w:rsidR="006765F8" w:rsidRPr="009A18CD" w:rsidRDefault="006765F8" w:rsidP="006765F8">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TP53</w:t>
            </w:r>
          </w:p>
        </w:tc>
        <w:tc>
          <w:tcPr>
            <w:tcW w:w="1134" w:type="dxa"/>
            <w:tcBorders>
              <w:bottom w:val="single" w:sz="4" w:space="0" w:color="auto"/>
            </w:tcBorders>
            <w:vAlign w:val="center"/>
          </w:tcPr>
          <w:p w14:paraId="1EBAFCE8"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E83AC5">
              <w:rPr>
                <w:rFonts w:ascii="Times New Roman" w:eastAsia="Calibri" w:hAnsi="Times New Roman" w:cs="Times New Roman"/>
                <w:sz w:val="24"/>
                <w:szCs w:val="24"/>
                <w:lang w:eastAsia="en-US"/>
              </w:rPr>
              <w:t>Миссенс</w:t>
            </w:r>
          </w:p>
        </w:tc>
        <w:tc>
          <w:tcPr>
            <w:tcW w:w="1418" w:type="dxa"/>
            <w:tcBorders>
              <w:bottom w:val="single" w:sz="4" w:space="0" w:color="auto"/>
            </w:tcBorders>
            <w:vAlign w:val="center"/>
          </w:tcPr>
          <w:p w14:paraId="06851824"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rs28934576</w:t>
            </w:r>
          </w:p>
        </w:tc>
        <w:tc>
          <w:tcPr>
            <w:tcW w:w="2268" w:type="dxa"/>
            <w:tcBorders>
              <w:bottom w:val="single" w:sz="4" w:space="0" w:color="auto"/>
            </w:tcBorders>
            <w:vAlign w:val="center"/>
          </w:tcPr>
          <w:p w14:paraId="3AFBD7F9" w14:textId="77777777" w:rsidR="006765F8" w:rsidRPr="009A18CD" w:rsidRDefault="006765F8" w:rsidP="006765F8">
            <w:pPr>
              <w:spacing w:after="0" w:line="240" w:lineRule="auto"/>
              <w:jc w:val="center"/>
              <w:rPr>
                <w:rFonts w:ascii="Times New Roman" w:eastAsia="Calibri" w:hAnsi="Times New Roman" w:cs="Times New Roman"/>
                <w:sz w:val="24"/>
                <w:szCs w:val="24"/>
                <w:lang w:val="en-US" w:eastAsia="en-US"/>
              </w:rPr>
            </w:pPr>
            <w:r w:rsidRPr="009A18CD">
              <w:rPr>
                <w:rFonts w:ascii="Times New Roman" w:eastAsia="Calibri" w:hAnsi="Times New Roman" w:cs="Times New Roman"/>
                <w:sz w:val="24"/>
                <w:szCs w:val="24"/>
                <w:lang w:val="en-US" w:eastAsia="en-US"/>
              </w:rPr>
              <w:t>c.818G&gt;A/</w:t>
            </w:r>
            <w:proofErr w:type="gramStart"/>
            <w:r w:rsidRPr="009A18CD">
              <w:rPr>
                <w:rFonts w:ascii="Times New Roman" w:eastAsia="Calibri" w:hAnsi="Times New Roman" w:cs="Times New Roman"/>
                <w:sz w:val="24"/>
                <w:szCs w:val="24"/>
                <w:lang w:val="en-US" w:eastAsia="en-US"/>
              </w:rPr>
              <w:t>p.Arg</w:t>
            </w:r>
            <w:proofErr w:type="gramEnd"/>
            <w:r w:rsidRPr="009A18CD">
              <w:rPr>
                <w:rFonts w:ascii="Times New Roman" w:eastAsia="Calibri" w:hAnsi="Times New Roman" w:cs="Times New Roman"/>
                <w:sz w:val="24"/>
                <w:szCs w:val="24"/>
                <w:lang w:val="en-US" w:eastAsia="en-US"/>
              </w:rPr>
              <w:t>273His</w:t>
            </w:r>
          </w:p>
        </w:tc>
        <w:tc>
          <w:tcPr>
            <w:tcW w:w="850" w:type="dxa"/>
            <w:tcBorders>
              <w:bottom w:val="single" w:sz="4" w:space="0" w:color="auto"/>
            </w:tcBorders>
            <w:vAlign w:val="center"/>
          </w:tcPr>
          <w:p w14:paraId="6A993C74"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0.0002</w:t>
            </w:r>
          </w:p>
        </w:tc>
        <w:tc>
          <w:tcPr>
            <w:tcW w:w="1134" w:type="dxa"/>
            <w:tcBorders>
              <w:bottom w:val="single" w:sz="4" w:space="0" w:color="auto"/>
            </w:tcBorders>
          </w:tcPr>
          <w:p w14:paraId="13B1158B"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926286">
              <w:rPr>
                <w:rFonts w:ascii="Times New Roman" w:eastAsia="Calibri" w:hAnsi="Times New Roman" w:cs="Times New Roman"/>
                <w:sz w:val="24"/>
                <w:szCs w:val="24"/>
                <w:lang w:eastAsia="en-US"/>
              </w:rPr>
              <w:t>–</w:t>
            </w:r>
          </w:p>
        </w:tc>
        <w:tc>
          <w:tcPr>
            <w:tcW w:w="851" w:type="dxa"/>
            <w:tcBorders>
              <w:bottom w:val="single" w:sz="4" w:space="0" w:color="auto"/>
            </w:tcBorders>
          </w:tcPr>
          <w:p w14:paraId="0B944273"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926286">
              <w:rPr>
                <w:rFonts w:ascii="Times New Roman" w:eastAsia="Calibri" w:hAnsi="Times New Roman" w:cs="Times New Roman"/>
                <w:sz w:val="24"/>
                <w:szCs w:val="24"/>
                <w:lang w:eastAsia="en-US"/>
              </w:rPr>
              <w:t>–</w:t>
            </w:r>
          </w:p>
        </w:tc>
        <w:tc>
          <w:tcPr>
            <w:tcW w:w="1134" w:type="dxa"/>
            <w:tcBorders>
              <w:bottom w:val="single" w:sz="4" w:space="0" w:color="auto"/>
            </w:tcBorders>
            <w:vAlign w:val="center"/>
          </w:tcPr>
          <w:p w14:paraId="51C5FE28"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0.000004</w:t>
            </w:r>
          </w:p>
        </w:tc>
      </w:tr>
      <w:tr w:rsidR="006765F8" w:rsidRPr="009A18CD" w14:paraId="609111F7" w14:textId="77777777" w:rsidTr="00865817">
        <w:trPr>
          <w:trHeight w:val="1254"/>
        </w:trPr>
        <w:tc>
          <w:tcPr>
            <w:tcW w:w="567" w:type="dxa"/>
            <w:tcBorders>
              <w:bottom w:val="nil"/>
            </w:tcBorders>
          </w:tcPr>
          <w:p w14:paraId="22AA1568"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12</w:t>
            </w:r>
          </w:p>
        </w:tc>
        <w:tc>
          <w:tcPr>
            <w:tcW w:w="709" w:type="dxa"/>
            <w:tcBorders>
              <w:bottom w:val="nil"/>
            </w:tcBorders>
            <w:vAlign w:val="center"/>
          </w:tcPr>
          <w:p w14:paraId="7203FA70"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CRC-P-57</w:t>
            </w:r>
          </w:p>
          <w:p w14:paraId="1DAB9BB7"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p>
        </w:tc>
        <w:tc>
          <w:tcPr>
            <w:tcW w:w="1843" w:type="dxa"/>
            <w:tcBorders>
              <w:bottom w:val="nil"/>
            </w:tcBorders>
            <w:vAlign w:val="center"/>
          </w:tcPr>
          <w:p w14:paraId="5B818D3A"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прямой кишки</w:t>
            </w:r>
            <w:r w:rsidRPr="009A18CD">
              <w:rPr>
                <w:rFonts w:ascii="Times New Roman" w:eastAsia="Calibri" w:hAnsi="Times New Roman" w:cs="Times New Roman"/>
                <w:sz w:val="24"/>
                <w:szCs w:val="24"/>
                <w:lang w:eastAsia="en-US"/>
              </w:rPr>
              <w:t>/43/</w:t>
            </w:r>
            <w:r>
              <w:rPr>
                <w:rFonts w:ascii="Times New Roman" w:eastAsia="Calibri" w:hAnsi="Times New Roman" w:cs="Times New Roman"/>
                <w:sz w:val="24"/>
                <w:szCs w:val="24"/>
                <w:lang w:eastAsia="en-US"/>
              </w:rPr>
              <w:t xml:space="preserve"> Ж</w:t>
            </w:r>
          </w:p>
        </w:tc>
        <w:tc>
          <w:tcPr>
            <w:tcW w:w="850" w:type="dxa"/>
            <w:tcBorders>
              <w:bottom w:val="nil"/>
            </w:tcBorders>
          </w:tcPr>
          <w:p w14:paraId="1413CA6E"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F16727">
              <w:rPr>
                <w:rFonts w:ascii="Times New Roman" w:eastAsia="Calibri" w:hAnsi="Times New Roman" w:cs="Times New Roman"/>
                <w:sz w:val="24"/>
                <w:szCs w:val="24"/>
                <w:lang w:eastAsia="en-US"/>
              </w:rPr>
              <w:t>Каз.</w:t>
            </w:r>
          </w:p>
        </w:tc>
        <w:tc>
          <w:tcPr>
            <w:tcW w:w="1276" w:type="dxa"/>
            <w:tcBorders>
              <w:bottom w:val="nil"/>
            </w:tcBorders>
            <w:vAlign w:val="center"/>
          </w:tcPr>
          <w:p w14:paraId="5649A810" w14:textId="77777777" w:rsidR="006765F8" w:rsidRPr="009A18CD" w:rsidRDefault="006765F8" w:rsidP="006765F8">
            <w:pPr>
              <w:spacing w:after="0" w:line="240" w:lineRule="auto"/>
              <w:jc w:val="center"/>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Отец</w:t>
            </w:r>
            <w:r w:rsidRPr="009A18C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опухоль </w:t>
            </w:r>
            <w:proofErr w:type="spellStart"/>
            <w:r>
              <w:rPr>
                <w:rFonts w:ascii="Times New Roman" w:eastAsia="Calibri" w:hAnsi="Times New Roman" w:cs="Times New Roman"/>
                <w:sz w:val="24"/>
                <w:szCs w:val="24"/>
                <w:lang w:eastAsia="en-US"/>
              </w:rPr>
              <w:t>головног</w:t>
            </w:r>
            <w:proofErr w:type="spellEnd"/>
            <w:r>
              <w:rPr>
                <w:rFonts w:ascii="Times New Roman" w:eastAsia="Calibri" w:hAnsi="Times New Roman" w:cs="Times New Roman"/>
                <w:sz w:val="24"/>
                <w:szCs w:val="24"/>
                <w:lang w:eastAsia="en-US"/>
              </w:rPr>
              <w:t xml:space="preserve"> </w:t>
            </w:r>
            <w:proofErr w:type="gramStart"/>
            <w:r>
              <w:rPr>
                <w:rFonts w:ascii="Times New Roman" w:eastAsia="Calibri" w:hAnsi="Times New Roman" w:cs="Times New Roman"/>
                <w:sz w:val="24"/>
                <w:szCs w:val="24"/>
                <w:lang w:eastAsia="en-US"/>
              </w:rPr>
              <w:t>о мозга</w:t>
            </w:r>
            <w:proofErr w:type="gramEnd"/>
            <w:r w:rsidRPr="009A18C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Мать</w:t>
            </w:r>
            <w:r w:rsidRPr="009A18CD">
              <w:rPr>
                <w:rFonts w:ascii="Times New Roman" w:eastAsia="Calibri" w:hAnsi="Times New Roman" w:cs="Times New Roman"/>
                <w:sz w:val="24"/>
                <w:szCs w:val="24"/>
                <w:lang w:val="en-US" w:eastAsia="en-US"/>
              </w:rPr>
              <w:t xml:space="preserve">: </w:t>
            </w:r>
            <w:r>
              <w:rPr>
                <w:rFonts w:ascii="Times New Roman" w:eastAsia="Calibri" w:hAnsi="Times New Roman" w:cs="Times New Roman"/>
                <w:sz w:val="24"/>
                <w:szCs w:val="24"/>
                <w:lang w:eastAsia="en-US"/>
              </w:rPr>
              <w:t>РЭ (РЯ?)</w:t>
            </w:r>
          </w:p>
        </w:tc>
        <w:tc>
          <w:tcPr>
            <w:tcW w:w="1134" w:type="dxa"/>
            <w:tcBorders>
              <w:bottom w:val="nil"/>
            </w:tcBorders>
            <w:vAlign w:val="center"/>
          </w:tcPr>
          <w:p w14:paraId="62C1604D" w14:textId="77777777" w:rsidR="006765F8" w:rsidRPr="009A18CD" w:rsidRDefault="006765F8" w:rsidP="006765F8">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BRCA1</w:t>
            </w:r>
          </w:p>
        </w:tc>
        <w:tc>
          <w:tcPr>
            <w:tcW w:w="1134" w:type="dxa"/>
            <w:tcBorders>
              <w:bottom w:val="nil"/>
            </w:tcBorders>
            <w:vAlign w:val="center"/>
          </w:tcPr>
          <w:p w14:paraId="2F9858CB"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Донорный сайт сплайсинга</w:t>
            </w:r>
            <w:r w:rsidRPr="009A18CD">
              <w:rPr>
                <w:rFonts w:ascii="Times New Roman" w:eastAsia="Calibri" w:hAnsi="Times New Roman" w:cs="Times New Roman"/>
                <w:sz w:val="24"/>
                <w:szCs w:val="24"/>
                <w:lang w:eastAsia="en-US"/>
              </w:rPr>
              <w:t xml:space="preserve"> </w:t>
            </w:r>
          </w:p>
        </w:tc>
        <w:tc>
          <w:tcPr>
            <w:tcW w:w="1418" w:type="dxa"/>
            <w:tcBorders>
              <w:bottom w:val="nil"/>
            </w:tcBorders>
            <w:vAlign w:val="center"/>
          </w:tcPr>
          <w:p w14:paraId="02933007"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rs80358145</w:t>
            </w:r>
          </w:p>
        </w:tc>
        <w:tc>
          <w:tcPr>
            <w:tcW w:w="2268" w:type="dxa"/>
            <w:tcBorders>
              <w:bottom w:val="nil"/>
            </w:tcBorders>
            <w:vAlign w:val="center"/>
          </w:tcPr>
          <w:p w14:paraId="63A62C92"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c.5530+1</w:t>
            </w:r>
            <w:proofErr w:type="gramStart"/>
            <w:r w:rsidRPr="009A18CD">
              <w:rPr>
                <w:rFonts w:ascii="Times New Roman" w:eastAsia="Calibri" w:hAnsi="Times New Roman" w:cs="Times New Roman"/>
                <w:sz w:val="24"/>
                <w:szCs w:val="24"/>
                <w:lang w:eastAsia="en-US"/>
              </w:rPr>
              <w:t>G&gt;A</w:t>
            </w:r>
            <w:proofErr w:type="gramEnd"/>
          </w:p>
        </w:tc>
        <w:tc>
          <w:tcPr>
            <w:tcW w:w="850" w:type="dxa"/>
            <w:tcBorders>
              <w:bottom w:val="nil"/>
            </w:tcBorders>
            <w:vAlign w:val="center"/>
          </w:tcPr>
          <w:p w14:paraId="7908C770"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483CAF">
              <w:rPr>
                <w:rFonts w:ascii="Times New Roman" w:eastAsia="Calibri" w:hAnsi="Times New Roman" w:cs="Times New Roman"/>
                <w:sz w:val="24"/>
                <w:szCs w:val="24"/>
                <w:lang w:eastAsia="en-US"/>
              </w:rPr>
              <w:t>–</w:t>
            </w:r>
          </w:p>
        </w:tc>
        <w:tc>
          <w:tcPr>
            <w:tcW w:w="1134" w:type="dxa"/>
            <w:tcBorders>
              <w:bottom w:val="nil"/>
            </w:tcBorders>
            <w:vAlign w:val="center"/>
          </w:tcPr>
          <w:p w14:paraId="60D801D5"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0.000007</w:t>
            </w:r>
          </w:p>
        </w:tc>
        <w:tc>
          <w:tcPr>
            <w:tcW w:w="851" w:type="dxa"/>
            <w:tcBorders>
              <w:bottom w:val="nil"/>
            </w:tcBorders>
          </w:tcPr>
          <w:p w14:paraId="59CB22D1"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3D57E9">
              <w:rPr>
                <w:rFonts w:ascii="Times New Roman" w:eastAsia="Calibri" w:hAnsi="Times New Roman" w:cs="Times New Roman"/>
                <w:sz w:val="24"/>
                <w:szCs w:val="24"/>
                <w:lang w:eastAsia="en-US"/>
              </w:rPr>
              <w:t>–</w:t>
            </w:r>
          </w:p>
        </w:tc>
        <w:tc>
          <w:tcPr>
            <w:tcW w:w="1134" w:type="dxa"/>
            <w:tcBorders>
              <w:bottom w:val="nil"/>
            </w:tcBorders>
          </w:tcPr>
          <w:p w14:paraId="61038EFB" w14:textId="77777777" w:rsidR="006765F8" w:rsidRPr="009A18CD" w:rsidRDefault="006765F8" w:rsidP="006765F8">
            <w:pPr>
              <w:spacing w:after="0" w:line="240" w:lineRule="auto"/>
              <w:jc w:val="center"/>
              <w:rPr>
                <w:rFonts w:ascii="Times New Roman" w:eastAsia="Calibri" w:hAnsi="Times New Roman" w:cs="Times New Roman"/>
                <w:sz w:val="24"/>
                <w:szCs w:val="24"/>
                <w:lang w:eastAsia="en-US"/>
              </w:rPr>
            </w:pPr>
            <w:r w:rsidRPr="003D57E9">
              <w:rPr>
                <w:rFonts w:ascii="Times New Roman" w:eastAsia="Calibri" w:hAnsi="Times New Roman" w:cs="Times New Roman"/>
                <w:sz w:val="24"/>
                <w:szCs w:val="24"/>
                <w:lang w:eastAsia="en-US"/>
              </w:rPr>
              <w:t>–</w:t>
            </w:r>
          </w:p>
        </w:tc>
      </w:tr>
      <w:tr w:rsidR="00865817" w:rsidRPr="009A18CD" w14:paraId="1748A3C2" w14:textId="77777777" w:rsidTr="00865817">
        <w:trPr>
          <w:trHeight w:val="417"/>
        </w:trPr>
        <w:tc>
          <w:tcPr>
            <w:tcW w:w="15168" w:type="dxa"/>
            <w:gridSpan w:val="13"/>
            <w:tcBorders>
              <w:top w:val="nil"/>
              <w:left w:val="nil"/>
              <w:bottom w:val="single" w:sz="4" w:space="0" w:color="auto"/>
              <w:right w:val="nil"/>
            </w:tcBorders>
          </w:tcPr>
          <w:p w14:paraId="1AA06B7F" w14:textId="662808A6" w:rsidR="00865817" w:rsidRPr="009A18CD" w:rsidRDefault="00865817" w:rsidP="00865817">
            <w:pPr>
              <w:spacing w:after="0" w:line="240" w:lineRule="auto"/>
              <w:rPr>
                <w:rFonts w:ascii="Times New Roman" w:eastAsia="Calibri" w:hAnsi="Times New Roman" w:cs="Times New Roman"/>
                <w:sz w:val="24"/>
                <w:szCs w:val="24"/>
                <w:lang w:eastAsia="en-US"/>
              </w:rPr>
            </w:pPr>
            <w:r w:rsidRPr="00544D8C">
              <w:rPr>
                <w:rFonts w:ascii="Times New Roman" w:eastAsia="Calibri" w:hAnsi="Times New Roman" w:cs="Times New Roman"/>
                <w:sz w:val="28"/>
                <w:szCs w:val="28"/>
                <w:lang w:eastAsia="en-US"/>
              </w:rPr>
              <w:lastRenderedPageBreak/>
              <w:t>Продолжение таблицы 4</w:t>
            </w:r>
          </w:p>
        </w:tc>
      </w:tr>
      <w:tr w:rsidR="00865817" w:rsidRPr="009A18CD" w14:paraId="7D5CC039" w14:textId="77777777" w:rsidTr="00865817">
        <w:trPr>
          <w:trHeight w:val="308"/>
        </w:trPr>
        <w:tc>
          <w:tcPr>
            <w:tcW w:w="567" w:type="dxa"/>
            <w:tcBorders>
              <w:top w:val="single" w:sz="4" w:space="0" w:color="auto"/>
              <w:bottom w:val="single" w:sz="4" w:space="0" w:color="auto"/>
            </w:tcBorders>
          </w:tcPr>
          <w:p w14:paraId="14BB46A4" w14:textId="6DA75CD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709" w:type="dxa"/>
            <w:tcBorders>
              <w:top w:val="single" w:sz="4" w:space="0" w:color="auto"/>
              <w:bottom w:val="single" w:sz="4" w:space="0" w:color="auto"/>
            </w:tcBorders>
            <w:vAlign w:val="center"/>
          </w:tcPr>
          <w:p w14:paraId="6F91CEAD" w14:textId="48A18822"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w:t>
            </w:r>
          </w:p>
        </w:tc>
        <w:tc>
          <w:tcPr>
            <w:tcW w:w="1843" w:type="dxa"/>
            <w:tcBorders>
              <w:top w:val="single" w:sz="4" w:space="0" w:color="auto"/>
              <w:bottom w:val="single" w:sz="4" w:space="0" w:color="auto"/>
            </w:tcBorders>
            <w:vAlign w:val="center"/>
          </w:tcPr>
          <w:p w14:paraId="47B2BF87" w14:textId="77F06D12" w:rsidR="00865817"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w:t>
            </w:r>
          </w:p>
        </w:tc>
        <w:tc>
          <w:tcPr>
            <w:tcW w:w="850" w:type="dxa"/>
            <w:tcBorders>
              <w:top w:val="single" w:sz="4" w:space="0" w:color="auto"/>
              <w:bottom w:val="single" w:sz="4" w:space="0" w:color="auto"/>
            </w:tcBorders>
            <w:vAlign w:val="center"/>
          </w:tcPr>
          <w:p w14:paraId="2F6A8179" w14:textId="5D953AE2" w:rsidR="00865817"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w:t>
            </w:r>
          </w:p>
        </w:tc>
        <w:tc>
          <w:tcPr>
            <w:tcW w:w="1276" w:type="dxa"/>
            <w:tcBorders>
              <w:top w:val="single" w:sz="4" w:space="0" w:color="auto"/>
              <w:bottom w:val="single" w:sz="4" w:space="0" w:color="auto"/>
            </w:tcBorders>
            <w:vAlign w:val="center"/>
          </w:tcPr>
          <w:p w14:paraId="23F5DA39" w14:textId="4100C6F2" w:rsidR="00865817"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w:t>
            </w:r>
          </w:p>
        </w:tc>
        <w:tc>
          <w:tcPr>
            <w:tcW w:w="1134" w:type="dxa"/>
            <w:tcBorders>
              <w:top w:val="single" w:sz="4" w:space="0" w:color="auto"/>
              <w:bottom w:val="single" w:sz="4" w:space="0" w:color="auto"/>
            </w:tcBorders>
            <w:vAlign w:val="center"/>
          </w:tcPr>
          <w:p w14:paraId="29C17953" w14:textId="55DCF965"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r>
              <w:rPr>
                <w:rFonts w:ascii="Times New Roman" w:eastAsia="Calibri" w:hAnsi="Times New Roman" w:cs="Times New Roman"/>
                <w:sz w:val="24"/>
                <w:szCs w:val="24"/>
                <w:lang w:eastAsia="en-US"/>
              </w:rPr>
              <w:t>6</w:t>
            </w:r>
          </w:p>
        </w:tc>
        <w:tc>
          <w:tcPr>
            <w:tcW w:w="1134" w:type="dxa"/>
            <w:tcBorders>
              <w:top w:val="single" w:sz="4" w:space="0" w:color="auto"/>
              <w:bottom w:val="single" w:sz="4" w:space="0" w:color="auto"/>
            </w:tcBorders>
            <w:vAlign w:val="center"/>
          </w:tcPr>
          <w:p w14:paraId="7E583CF7" w14:textId="19587C79" w:rsidR="00865817"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7</w:t>
            </w:r>
          </w:p>
        </w:tc>
        <w:tc>
          <w:tcPr>
            <w:tcW w:w="1418" w:type="dxa"/>
            <w:tcBorders>
              <w:top w:val="single" w:sz="4" w:space="0" w:color="auto"/>
              <w:bottom w:val="single" w:sz="4" w:space="0" w:color="auto"/>
            </w:tcBorders>
            <w:vAlign w:val="center"/>
          </w:tcPr>
          <w:p w14:paraId="1A27CB71" w14:textId="72ABED32"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8</w:t>
            </w:r>
          </w:p>
        </w:tc>
        <w:tc>
          <w:tcPr>
            <w:tcW w:w="2268" w:type="dxa"/>
            <w:tcBorders>
              <w:top w:val="single" w:sz="4" w:space="0" w:color="auto"/>
              <w:bottom w:val="single" w:sz="4" w:space="0" w:color="auto"/>
            </w:tcBorders>
            <w:vAlign w:val="center"/>
          </w:tcPr>
          <w:p w14:paraId="03B45D56" w14:textId="48B77CB1"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9</w:t>
            </w:r>
          </w:p>
        </w:tc>
        <w:tc>
          <w:tcPr>
            <w:tcW w:w="850" w:type="dxa"/>
            <w:tcBorders>
              <w:top w:val="single" w:sz="4" w:space="0" w:color="auto"/>
              <w:bottom w:val="single" w:sz="4" w:space="0" w:color="auto"/>
            </w:tcBorders>
            <w:vAlign w:val="center"/>
          </w:tcPr>
          <w:p w14:paraId="396D50F5" w14:textId="423770EF" w:rsidR="00865817" w:rsidRPr="001805EC"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10</w:t>
            </w:r>
          </w:p>
        </w:tc>
        <w:tc>
          <w:tcPr>
            <w:tcW w:w="1134" w:type="dxa"/>
            <w:tcBorders>
              <w:top w:val="single" w:sz="4" w:space="0" w:color="auto"/>
              <w:bottom w:val="single" w:sz="4" w:space="0" w:color="auto"/>
            </w:tcBorders>
            <w:vAlign w:val="center"/>
          </w:tcPr>
          <w:p w14:paraId="31C7A0FE" w14:textId="63F46A79" w:rsidR="00865817" w:rsidRPr="001805EC"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11</w:t>
            </w:r>
          </w:p>
        </w:tc>
        <w:tc>
          <w:tcPr>
            <w:tcW w:w="851" w:type="dxa"/>
            <w:tcBorders>
              <w:top w:val="single" w:sz="4" w:space="0" w:color="auto"/>
              <w:bottom w:val="single" w:sz="4" w:space="0" w:color="auto"/>
            </w:tcBorders>
            <w:vAlign w:val="center"/>
          </w:tcPr>
          <w:p w14:paraId="52780FE2" w14:textId="32A58225" w:rsidR="00865817" w:rsidRPr="00C6374F"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12</w:t>
            </w:r>
          </w:p>
        </w:tc>
        <w:tc>
          <w:tcPr>
            <w:tcW w:w="1134" w:type="dxa"/>
            <w:tcBorders>
              <w:top w:val="single" w:sz="4" w:space="0" w:color="auto"/>
              <w:bottom w:val="single" w:sz="4" w:space="0" w:color="auto"/>
            </w:tcBorders>
            <w:vAlign w:val="center"/>
          </w:tcPr>
          <w:p w14:paraId="6306223F" w14:textId="127E8549" w:rsidR="00865817" w:rsidRPr="00C6374F"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13</w:t>
            </w:r>
          </w:p>
        </w:tc>
      </w:tr>
      <w:tr w:rsidR="00865817" w:rsidRPr="009A18CD" w14:paraId="1FB68EAE" w14:textId="77777777" w:rsidTr="004A4EB0">
        <w:trPr>
          <w:trHeight w:val="1096"/>
        </w:trPr>
        <w:tc>
          <w:tcPr>
            <w:tcW w:w="567" w:type="dxa"/>
            <w:tcBorders>
              <w:bottom w:val="single" w:sz="4" w:space="0" w:color="auto"/>
            </w:tcBorders>
          </w:tcPr>
          <w:p w14:paraId="5B060797" w14:textId="2F206C95"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13</w:t>
            </w:r>
          </w:p>
        </w:tc>
        <w:tc>
          <w:tcPr>
            <w:tcW w:w="709" w:type="dxa"/>
            <w:tcBorders>
              <w:bottom w:val="single" w:sz="4" w:space="0" w:color="auto"/>
            </w:tcBorders>
            <w:vAlign w:val="center"/>
          </w:tcPr>
          <w:p w14:paraId="09F26002"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CRC-P61</w:t>
            </w:r>
          </w:p>
          <w:p w14:paraId="115E0F4A"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843" w:type="dxa"/>
            <w:tcBorders>
              <w:bottom w:val="single" w:sz="4" w:space="0" w:color="auto"/>
            </w:tcBorders>
            <w:vAlign w:val="center"/>
          </w:tcPr>
          <w:p w14:paraId="607D3EC8" w14:textId="3259D1F8" w:rsidR="00865817"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восходящего отдела</w:t>
            </w:r>
            <w:r w:rsidRPr="009A18CD">
              <w:rPr>
                <w:rFonts w:ascii="Times New Roman" w:eastAsia="Calibri" w:hAnsi="Times New Roman" w:cs="Times New Roman"/>
                <w:sz w:val="24"/>
                <w:szCs w:val="24"/>
                <w:lang w:eastAsia="en-US"/>
              </w:rPr>
              <w:t>/53/</w:t>
            </w:r>
            <w:r>
              <w:rPr>
                <w:rFonts w:ascii="Times New Roman" w:eastAsia="Calibri" w:hAnsi="Times New Roman" w:cs="Times New Roman"/>
                <w:sz w:val="24"/>
                <w:szCs w:val="24"/>
                <w:lang w:eastAsia="en-US"/>
              </w:rPr>
              <w:t xml:space="preserve"> Ж</w:t>
            </w:r>
          </w:p>
        </w:tc>
        <w:tc>
          <w:tcPr>
            <w:tcW w:w="850" w:type="dxa"/>
            <w:tcBorders>
              <w:bottom w:val="single" w:sz="4" w:space="0" w:color="auto"/>
            </w:tcBorders>
            <w:vAlign w:val="center"/>
          </w:tcPr>
          <w:p w14:paraId="3FDE61A3" w14:textId="3AD8D523" w:rsidR="00865817" w:rsidRDefault="00865817" w:rsidP="00865817">
            <w:pPr>
              <w:spacing w:after="0" w:line="240" w:lineRule="auto"/>
              <w:jc w:val="center"/>
              <w:rPr>
                <w:rFonts w:ascii="Times New Roman" w:eastAsia="Calibri" w:hAnsi="Times New Roman" w:cs="Times New Roman"/>
                <w:sz w:val="24"/>
                <w:szCs w:val="24"/>
                <w:lang w:eastAsia="en-US"/>
              </w:rPr>
            </w:pPr>
            <w:proofErr w:type="spellStart"/>
            <w:r>
              <w:rPr>
                <w:rFonts w:ascii="Times New Roman" w:eastAsia="Calibri" w:hAnsi="Times New Roman" w:cs="Times New Roman"/>
                <w:sz w:val="24"/>
                <w:szCs w:val="24"/>
                <w:lang w:eastAsia="en-US"/>
              </w:rPr>
              <w:t>Уйг</w:t>
            </w:r>
            <w:proofErr w:type="spellEnd"/>
            <w:r>
              <w:rPr>
                <w:rFonts w:ascii="Times New Roman" w:eastAsia="Calibri" w:hAnsi="Times New Roman" w:cs="Times New Roman"/>
                <w:sz w:val="24"/>
                <w:szCs w:val="24"/>
                <w:lang w:eastAsia="en-US"/>
              </w:rPr>
              <w:t xml:space="preserve">. </w:t>
            </w:r>
          </w:p>
        </w:tc>
        <w:tc>
          <w:tcPr>
            <w:tcW w:w="1276" w:type="dxa"/>
            <w:tcBorders>
              <w:bottom w:val="single" w:sz="4" w:space="0" w:color="auto"/>
            </w:tcBorders>
            <w:vAlign w:val="center"/>
          </w:tcPr>
          <w:p w14:paraId="51548208" w14:textId="2B75627A" w:rsidR="00865817"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Сестра</w:t>
            </w:r>
            <w:r w:rsidRPr="009A18C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рак ободочной кишки</w:t>
            </w:r>
          </w:p>
        </w:tc>
        <w:tc>
          <w:tcPr>
            <w:tcW w:w="1134" w:type="dxa"/>
            <w:tcBorders>
              <w:bottom w:val="single" w:sz="4" w:space="0" w:color="auto"/>
            </w:tcBorders>
            <w:vAlign w:val="center"/>
          </w:tcPr>
          <w:p w14:paraId="320D4240" w14:textId="514FB617"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MLH1</w:t>
            </w:r>
          </w:p>
        </w:tc>
        <w:tc>
          <w:tcPr>
            <w:tcW w:w="1134" w:type="dxa"/>
            <w:tcBorders>
              <w:bottom w:val="single" w:sz="4" w:space="0" w:color="auto"/>
            </w:tcBorders>
            <w:vAlign w:val="center"/>
          </w:tcPr>
          <w:p w14:paraId="41B366D1" w14:textId="7A096D0A" w:rsidR="00865817"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Акцепторный сайт сплайсинга</w:t>
            </w:r>
            <w:r w:rsidRPr="009A18CD">
              <w:rPr>
                <w:rFonts w:ascii="Times New Roman" w:eastAsia="Calibri" w:hAnsi="Times New Roman" w:cs="Times New Roman"/>
                <w:sz w:val="24"/>
                <w:szCs w:val="24"/>
                <w:lang w:eastAsia="en-US"/>
              </w:rPr>
              <w:t xml:space="preserve"> </w:t>
            </w:r>
          </w:p>
        </w:tc>
        <w:tc>
          <w:tcPr>
            <w:tcW w:w="1418" w:type="dxa"/>
            <w:tcBorders>
              <w:bottom w:val="single" w:sz="4" w:space="0" w:color="auto"/>
            </w:tcBorders>
            <w:vAlign w:val="center"/>
          </w:tcPr>
          <w:p w14:paraId="1A7C4A67" w14:textId="56A90CEC"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rs267607837</w:t>
            </w:r>
          </w:p>
        </w:tc>
        <w:tc>
          <w:tcPr>
            <w:tcW w:w="2268" w:type="dxa"/>
            <w:tcBorders>
              <w:bottom w:val="single" w:sz="4" w:space="0" w:color="auto"/>
            </w:tcBorders>
            <w:vAlign w:val="center"/>
          </w:tcPr>
          <w:p w14:paraId="2E618FFA"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c.1559-1</w:t>
            </w:r>
            <w:proofErr w:type="gramStart"/>
            <w:r w:rsidRPr="009A18CD">
              <w:rPr>
                <w:rFonts w:ascii="Times New Roman" w:eastAsia="Calibri" w:hAnsi="Times New Roman" w:cs="Times New Roman"/>
                <w:sz w:val="24"/>
                <w:szCs w:val="24"/>
                <w:lang w:eastAsia="en-US"/>
              </w:rPr>
              <w:t>G&gt;T</w:t>
            </w:r>
            <w:proofErr w:type="gramEnd"/>
          </w:p>
          <w:p w14:paraId="2D3F092B"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850" w:type="dxa"/>
            <w:tcBorders>
              <w:bottom w:val="single" w:sz="4" w:space="0" w:color="auto"/>
            </w:tcBorders>
          </w:tcPr>
          <w:p w14:paraId="664F6F7D" w14:textId="6FDD4647" w:rsidR="00865817" w:rsidRPr="001805EC" w:rsidRDefault="00865817" w:rsidP="00865817">
            <w:pPr>
              <w:spacing w:after="0" w:line="240" w:lineRule="auto"/>
              <w:jc w:val="center"/>
              <w:rPr>
                <w:rFonts w:ascii="Times New Roman" w:eastAsia="Calibri" w:hAnsi="Times New Roman" w:cs="Times New Roman"/>
                <w:sz w:val="24"/>
                <w:szCs w:val="24"/>
                <w:lang w:eastAsia="en-US"/>
              </w:rPr>
            </w:pPr>
            <w:r w:rsidRPr="001805EC">
              <w:rPr>
                <w:rFonts w:ascii="Times New Roman" w:eastAsia="Calibri" w:hAnsi="Times New Roman" w:cs="Times New Roman"/>
                <w:sz w:val="24"/>
                <w:szCs w:val="24"/>
                <w:lang w:eastAsia="en-US"/>
              </w:rPr>
              <w:t>–</w:t>
            </w:r>
          </w:p>
        </w:tc>
        <w:tc>
          <w:tcPr>
            <w:tcW w:w="1134" w:type="dxa"/>
            <w:tcBorders>
              <w:bottom w:val="single" w:sz="4" w:space="0" w:color="auto"/>
            </w:tcBorders>
          </w:tcPr>
          <w:p w14:paraId="10750972" w14:textId="16DE178B" w:rsidR="00865817" w:rsidRPr="001805EC" w:rsidRDefault="00865817" w:rsidP="00865817">
            <w:pPr>
              <w:spacing w:after="0" w:line="240" w:lineRule="auto"/>
              <w:jc w:val="center"/>
              <w:rPr>
                <w:rFonts w:ascii="Times New Roman" w:eastAsia="Calibri" w:hAnsi="Times New Roman" w:cs="Times New Roman"/>
                <w:sz w:val="24"/>
                <w:szCs w:val="24"/>
                <w:lang w:eastAsia="en-US"/>
              </w:rPr>
            </w:pPr>
            <w:r w:rsidRPr="001805EC">
              <w:rPr>
                <w:rFonts w:ascii="Times New Roman" w:eastAsia="Calibri" w:hAnsi="Times New Roman" w:cs="Times New Roman"/>
                <w:sz w:val="24"/>
                <w:szCs w:val="24"/>
                <w:lang w:eastAsia="en-US"/>
              </w:rPr>
              <w:t>–</w:t>
            </w:r>
          </w:p>
        </w:tc>
        <w:tc>
          <w:tcPr>
            <w:tcW w:w="851" w:type="dxa"/>
            <w:tcBorders>
              <w:bottom w:val="single" w:sz="4" w:space="0" w:color="auto"/>
            </w:tcBorders>
          </w:tcPr>
          <w:p w14:paraId="74F817A1" w14:textId="6139EBD0" w:rsidR="00865817" w:rsidRPr="00C6374F" w:rsidRDefault="00865817" w:rsidP="00865817">
            <w:pPr>
              <w:spacing w:after="0" w:line="240" w:lineRule="auto"/>
              <w:jc w:val="center"/>
              <w:rPr>
                <w:rFonts w:ascii="Times New Roman" w:eastAsia="Calibri" w:hAnsi="Times New Roman" w:cs="Times New Roman"/>
                <w:sz w:val="24"/>
                <w:szCs w:val="24"/>
                <w:lang w:eastAsia="en-US"/>
              </w:rPr>
            </w:pPr>
            <w:r w:rsidRPr="00C6374F">
              <w:rPr>
                <w:rFonts w:ascii="Times New Roman" w:eastAsia="Calibri" w:hAnsi="Times New Roman" w:cs="Times New Roman"/>
                <w:sz w:val="24"/>
                <w:szCs w:val="24"/>
                <w:lang w:eastAsia="en-US"/>
              </w:rPr>
              <w:t>–</w:t>
            </w:r>
          </w:p>
        </w:tc>
        <w:tc>
          <w:tcPr>
            <w:tcW w:w="1134" w:type="dxa"/>
            <w:tcBorders>
              <w:bottom w:val="single" w:sz="4" w:space="0" w:color="auto"/>
            </w:tcBorders>
          </w:tcPr>
          <w:p w14:paraId="6CAF64AF" w14:textId="06186CDF" w:rsidR="00865817" w:rsidRPr="00C6374F" w:rsidRDefault="00865817" w:rsidP="00865817">
            <w:pPr>
              <w:spacing w:after="0" w:line="240" w:lineRule="auto"/>
              <w:jc w:val="center"/>
              <w:rPr>
                <w:rFonts w:ascii="Times New Roman" w:eastAsia="Calibri" w:hAnsi="Times New Roman" w:cs="Times New Roman"/>
                <w:sz w:val="24"/>
                <w:szCs w:val="24"/>
                <w:lang w:eastAsia="en-US"/>
              </w:rPr>
            </w:pPr>
            <w:r w:rsidRPr="00C6374F">
              <w:rPr>
                <w:rFonts w:ascii="Times New Roman" w:eastAsia="Calibri" w:hAnsi="Times New Roman" w:cs="Times New Roman"/>
                <w:sz w:val="24"/>
                <w:szCs w:val="24"/>
                <w:lang w:eastAsia="en-US"/>
              </w:rPr>
              <w:t>–</w:t>
            </w:r>
          </w:p>
        </w:tc>
      </w:tr>
      <w:tr w:rsidR="00865817" w:rsidRPr="009A18CD" w14:paraId="0457D24E" w14:textId="77777777" w:rsidTr="004A4EB0">
        <w:trPr>
          <w:trHeight w:val="705"/>
        </w:trPr>
        <w:tc>
          <w:tcPr>
            <w:tcW w:w="567" w:type="dxa"/>
            <w:tcBorders>
              <w:bottom w:val="nil"/>
            </w:tcBorders>
          </w:tcPr>
          <w:p w14:paraId="58BEFAEE"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14</w:t>
            </w:r>
          </w:p>
        </w:tc>
        <w:tc>
          <w:tcPr>
            <w:tcW w:w="709" w:type="dxa"/>
            <w:tcBorders>
              <w:bottom w:val="nil"/>
            </w:tcBorders>
            <w:vAlign w:val="center"/>
          </w:tcPr>
          <w:p w14:paraId="31AD51CE"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CRC-P63</w:t>
            </w:r>
          </w:p>
          <w:p w14:paraId="61282167"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843" w:type="dxa"/>
            <w:tcBorders>
              <w:bottom w:val="nil"/>
            </w:tcBorders>
            <w:vAlign w:val="center"/>
          </w:tcPr>
          <w:p w14:paraId="5B9656E4"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ПМСР: рак </w:t>
            </w:r>
            <w:proofErr w:type="spellStart"/>
            <w:r>
              <w:rPr>
                <w:rFonts w:ascii="Times New Roman" w:eastAsia="Calibri" w:hAnsi="Times New Roman" w:cs="Times New Roman"/>
                <w:sz w:val="24"/>
                <w:szCs w:val="24"/>
                <w:lang w:eastAsia="en-US"/>
              </w:rPr>
              <w:t>ректосигмоидного</w:t>
            </w:r>
            <w:proofErr w:type="spellEnd"/>
            <w:r>
              <w:rPr>
                <w:rFonts w:ascii="Times New Roman" w:eastAsia="Calibri" w:hAnsi="Times New Roman" w:cs="Times New Roman"/>
                <w:sz w:val="24"/>
                <w:szCs w:val="24"/>
                <w:lang w:eastAsia="en-US"/>
              </w:rPr>
              <w:t xml:space="preserve"> отдела</w:t>
            </w:r>
            <w:r w:rsidRPr="009A18C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РЯ</w:t>
            </w:r>
            <w:r w:rsidRPr="009A18CD">
              <w:rPr>
                <w:rFonts w:ascii="Times New Roman" w:eastAsia="Calibri" w:hAnsi="Times New Roman" w:cs="Times New Roman"/>
                <w:sz w:val="24"/>
                <w:szCs w:val="24"/>
                <w:lang w:eastAsia="en-US"/>
              </w:rPr>
              <w:t>/46/</w:t>
            </w:r>
            <w:r w:rsidRPr="00AE12E3">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Ж</w:t>
            </w:r>
          </w:p>
        </w:tc>
        <w:tc>
          <w:tcPr>
            <w:tcW w:w="850" w:type="dxa"/>
            <w:tcBorders>
              <w:bottom w:val="nil"/>
            </w:tcBorders>
            <w:vAlign w:val="center"/>
          </w:tcPr>
          <w:p w14:paraId="319046F0"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F16727">
              <w:rPr>
                <w:rFonts w:ascii="Times New Roman" w:eastAsia="Calibri" w:hAnsi="Times New Roman" w:cs="Times New Roman"/>
                <w:sz w:val="24"/>
                <w:szCs w:val="24"/>
                <w:lang w:eastAsia="en-US"/>
              </w:rPr>
              <w:t>Каз.</w:t>
            </w:r>
          </w:p>
        </w:tc>
        <w:tc>
          <w:tcPr>
            <w:tcW w:w="1276" w:type="dxa"/>
            <w:tcBorders>
              <w:bottom w:val="nil"/>
            </w:tcBorders>
            <w:vAlign w:val="center"/>
          </w:tcPr>
          <w:p w14:paraId="06FE446D"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134" w:type="dxa"/>
            <w:tcBorders>
              <w:bottom w:val="nil"/>
            </w:tcBorders>
            <w:vAlign w:val="center"/>
          </w:tcPr>
          <w:p w14:paraId="6393B7E7" w14:textId="77777777"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CDKN2A</w:t>
            </w:r>
          </w:p>
        </w:tc>
        <w:tc>
          <w:tcPr>
            <w:tcW w:w="1134" w:type="dxa"/>
            <w:tcBorders>
              <w:bottom w:val="nil"/>
            </w:tcBorders>
            <w:vAlign w:val="center"/>
          </w:tcPr>
          <w:p w14:paraId="3502FC80"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Нонсенс </w:t>
            </w:r>
          </w:p>
        </w:tc>
        <w:tc>
          <w:tcPr>
            <w:tcW w:w="1418" w:type="dxa"/>
            <w:tcBorders>
              <w:bottom w:val="nil"/>
            </w:tcBorders>
            <w:vAlign w:val="center"/>
          </w:tcPr>
          <w:p w14:paraId="4E9D7D56"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rs121913384</w:t>
            </w:r>
          </w:p>
        </w:tc>
        <w:tc>
          <w:tcPr>
            <w:tcW w:w="2268" w:type="dxa"/>
            <w:tcBorders>
              <w:bottom w:val="nil"/>
            </w:tcBorders>
            <w:vAlign w:val="center"/>
          </w:tcPr>
          <w:p w14:paraId="0ADE26FC" w14:textId="77777777" w:rsidR="00865817" w:rsidRPr="009A18CD" w:rsidRDefault="00865817" w:rsidP="00865817">
            <w:pPr>
              <w:spacing w:after="0" w:line="240" w:lineRule="auto"/>
              <w:jc w:val="center"/>
              <w:rPr>
                <w:rFonts w:ascii="Times New Roman" w:eastAsia="Calibri" w:hAnsi="Times New Roman" w:cs="Times New Roman"/>
                <w:sz w:val="24"/>
                <w:szCs w:val="24"/>
                <w:lang w:val="en-US" w:eastAsia="en-US"/>
              </w:rPr>
            </w:pPr>
            <w:r w:rsidRPr="009A18CD">
              <w:rPr>
                <w:rFonts w:ascii="Times New Roman" w:eastAsia="Calibri" w:hAnsi="Times New Roman" w:cs="Times New Roman"/>
                <w:sz w:val="24"/>
                <w:szCs w:val="24"/>
                <w:lang w:val="en-US" w:eastAsia="en-US"/>
              </w:rPr>
              <w:t>c.262G&gt;T/</w:t>
            </w:r>
          </w:p>
          <w:p w14:paraId="078A43C1" w14:textId="77777777" w:rsidR="00865817" w:rsidRPr="009A18CD" w:rsidRDefault="00865817" w:rsidP="00865817">
            <w:pPr>
              <w:spacing w:after="0" w:line="240" w:lineRule="auto"/>
              <w:jc w:val="center"/>
              <w:rPr>
                <w:rFonts w:ascii="Times New Roman" w:eastAsia="Calibri" w:hAnsi="Times New Roman" w:cs="Times New Roman"/>
                <w:sz w:val="24"/>
                <w:szCs w:val="24"/>
                <w:lang w:val="en-US" w:eastAsia="en-US"/>
              </w:rPr>
            </w:pPr>
            <w:proofErr w:type="gramStart"/>
            <w:r w:rsidRPr="009A18CD">
              <w:rPr>
                <w:rFonts w:ascii="Times New Roman" w:eastAsia="Calibri" w:hAnsi="Times New Roman" w:cs="Times New Roman"/>
                <w:sz w:val="24"/>
                <w:szCs w:val="24"/>
                <w:lang w:val="en-US" w:eastAsia="en-US"/>
              </w:rPr>
              <w:t>p.Glu</w:t>
            </w:r>
            <w:proofErr w:type="gramEnd"/>
            <w:r w:rsidRPr="009A18CD">
              <w:rPr>
                <w:rFonts w:ascii="Times New Roman" w:eastAsia="Calibri" w:hAnsi="Times New Roman" w:cs="Times New Roman"/>
                <w:sz w:val="24"/>
                <w:szCs w:val="24"/>
                <w:lang w:val="en-US" w:eastAsia="en-US"/>
              </w:rPr>
              <w:t>88Ter</w:t>
            </w:r>
          </w:p>
        </w:tc>
        <w:tc>
          <w:tcPr>
            <w:tcW w:w="850" w:type="dxa"/>
            <w:tcBorders>
              <w:bottom w:val="nil"/>
            </w:tcBorders>
          </w:tcPr>
          <w:p w14:paraId="5E55EB0C"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Borders>
              <w:bottom w:val="nil"/>
            </w:tcBorders>
          </w:tcPr>
          <w:p w14:paraId="21272472"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851" w:type="dxa"/>
            <w:tcBorders>
              <w:bottom w:val="nil"/>
            </w:tcBorders>
          </w:tcPr>
          <w:p w14:paraId="75ADF144"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Borders>
              <w:bottom w:val="nil"/>
            </w:tcBorders>
          </w:tcPr>
          <w:p w14:paraId="2D0DC553"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r>
      <w:tr w:rsidR="00865817" w:rsidRPr="009A18CD" w14:paraId="50D076AC" w14:textId="77777777" w:rsidTr="00DD0244">
        <w:trPr>
          <w:trHeight w:val="889"/>
        </w:trPr>
        <w:tc>
          <w:tcPr>
            <w:tcW w:w="567" w:type="dxa"/>
          </w:tcPr>
          <w:p w14:paraId="382BA2F3"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15</w:t>
            </w:r>
          </w:p>
        </w:tc>
        <w:tc>
          <w:tcPr>
            <w:tcW w:w="709" w:type="dxa"/>
            <w:vAlign w:val="center"/>
          </w:tcPr>
          <w:p w14:paraId="7D1708FC"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CRC-P65</w:t>
            </w:r>
          </w:p>
        </w:tc>
        <w:tc>
          <w:tcPr>
            <w:tcW w:w="1843" w:type="dxa"/>
            <w:vAlign w:val="center"/>
          </w:tcPr>
          <w:p w14:paraId="77C09B09"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прямой кишки</w:t>
            </w:r>
            <w:r w:rsidRPr="009A18CD">
              <w:rPr>
                <w:rFonts w:ascii="Times New Roman" w:eastAsia="Calibri" w:hAnsi="Times New Roman" w:cs="Times New Roman"/>
                <w:sz w:val="24"/>
                <w:szCs w:val="24"/>
                <w:lang w:eastAsia="en-US"/>
              </w:rPr>
              <w:t>/39/</w:t>
            </w:r>
            <w:r>
              <w:rPr>
                <w:rFonts w:ascii="Times New Roman" w:eastAsia="Calibri" w:hAnsi="Times New Roman" w:cs="Times New Roman"/>
                <w:sz w:val="24"/>
                <w:szCs w:val="24"/>
                <w:lang w:eastAsia="en-US"/>
              </w:rPr>
              <w:t xml:space="preserve"> Ж</w:t>
            </w:r>
          </w:p>
        </w:tc>
        <w:tc>
          <w:tcPr>
            <w:tcW w:w="850" w:type="dxa"/>
            <w:vAlign w:val="center"/>
          </w:tcPr>
          <w:p w14:paraId="3308B343"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F16727">
              <w:rPr>
                <w:rFonts w:ascii="Times New Roman" w:eastAsia="Calibri" w:hAnsi="Times New Roman" w:cs="Times New Roman"/>
                <w:sz w:val="24"/>
                <w:szCs w:val="24"/>
                <w:lang w:eastAsia="en-US"/>
              </w:rPr>
              <w:t>Каз.</w:t>
            </w:r>
          </w:p>
        </w:tc>
        <w:tc>
          <w:tcPr>
            <w:tcW w:w="1276" w:type="dxa"/>
            <w:vAlign w:val="center"/>
          </w:tcPr>
          <w:p w14:paraId="6FD1E914"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134" w:type="dxa"/>
            <w:vAlign w:val="center"/>
          </w:tcPr>
          <w:p w14:paraId="62E79901" w14:textId="77777777"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EPCAM</w:t>
            </w:r>
          </w:p>
        </w:tc>
        <w:tc>
          <w:tcPr>
            <w:tcW w:w="1134" w:type="dxa"/>
            <w:vAlign w:val="center"/>
          </w:tcPr>
          <w:p w14:paraId="69E59533"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Донорный сайт сплайсинга</w:t>
            </w:r>
            <w:r w:rsidRPr="009A18CD">
              <w:rPr>
                <w:rFonts w:ascii="Times New Roman" w:eastAsia="Calibri" w:hAnsi="Times New Roman" w:cs="Times New Roman"/>
                <w:sz w:val="24"/>
                <w:szCs w:val="24"/>
                <w:lang w:eastAsia="en-US"/>
              </w:rPr>
              <w:t xml:space="preserve"> </w:t>
            </w:r>
            <w:r w:rsidRPr="00B85B04">
              <w:rPr>
                <w:rFonts w:ascii="Times New Roman" w:eastAsia="Calibri" w:hAnsi="Times New Roman" w:cs="Times New Roman"/>
                <w:sz w:val="24"/>
                <w:szCs w:val="24"/>
                <w:lang w:eastAsia="en-US"/>
              </w:rPr>
              <w:t>новая</w:t>
            </w:r>
          </w:p>
        </w:tc>
        <w:tc>
          <w:tcPr>
            <w:tcW w:w="1418" w:type="dxa"/>
            <w:vAlign w:val="center"/>
          </w:tcPr>
          <w:p w14:paraId="2799BD90"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rs866758817</w:t>
            </w:r>
          </w:p>
        </w:tc>
        <w:tc>
          <w:tcPr>
            <w:tcW w:w="2268" w:type="dxa"/>
            <w:vAlign w:val="center"/>
          </w:tcPr>
          <w:p w14:paraId="500A16B4"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c.184+1</w:t>
            </w:r>
            <w:proofErr w:type="gramStart"/>
            <w:r w:rsidRPr="009A18CD">
              <w:rPr>
                <w:rFonts w:ascii="Times New Roman" w:eastAsia="Calibri" w:hAnsi="Times New Roman" w:cs="Times New Roman"/>
                <w:sz w:val="24"/>
                <w:szCs w:val="24"/>
                <w:lang w:eastAsia="en-US"/>
              </w:rPr>
              <w:t>G&gt;A</w:t>
            </w:r>
            <w:proofErr w:type="gramEnd"/>
          </w:p>
        </w:tc>
        <w:tc>
          <w:tcPr>
            <w:tcW w:w="850" w:type="dxa"/>
          </w:tcPr>
          <w:p w14:paraId="2E15C59E"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Pr>
          <w:p w14:paraId="144B0A27"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851" w:type="dxa"/>
          </w:tcPr>
          <w:p w14:paraId="1DD14626"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Pr>
          <w:p w14:paraId="007CDA54"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r>
      <w:tr w:rsidR="00865817" w:rsidRPr="009A18CD" w14:paraId="272698A9" w14:textId="77777777" w:rsidTr="00DD0244">
        <w:trPr>
          <w:trHeight w:val="1008"/>
        </w:trPr>
        <w:tc>
          <w:tcPr>
            <w:tcW w:w="567" w:type="dxa"/>
          </w:tcPr>
          <w:p w14:paraId="68657A20"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p w14:paraId="180B1A89"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16</w:t>
            </w:r>
          </w:p>
        </w:tc>
        <w:tc>
          <w:tcPr>
            <w:tcW w:w="709" w:type="dxa"/>
            <w:vAlign w:val="center"/>
          </w:tcPr>
          <w:p w14:paraId="7D05A560"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CRC-P68</w:t>
            </w:r>
          </w:p>
          <w:p w14:paraId="5CA64923"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843" w:type="dxa"/>
            <w:vAlign w:val="center"/>
          </w:tcPr>
          <w:p w14:paraId="7250A7E4"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ПМСР</w:t>
            </w:r>
            <w:r w:rsidRPr="00FA7671">
              <w:rPr>
                <w:rFonts w:ascii="Times New Roman" w:eastAsia="Calibri" w:hAnsi="Times New Roman" w:cs="Times New Roman"/>
                <w:sz w:val="24"/>
                <w:szCs w:val="24"/>
                <w:lang w:eastAsia="en-US"/>
              </w:rPr>
              <w:t>:</w:t>
            </w:r>
            <w:r w:rsidRPr="009A18C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рак </w:t>
            </w:r>
            <w:proofErr w:type="spellStart"/>
            <w:r>
              <w:rPr>
                <w:rFonts w:ascii="Times New Roman" w:eastAsia="Calibri" w:hAnsi="Times New Roman" w:cs="Times New Roman"/>
                <w:sz w:val="24"/>
                <w:szCs w:val="24"/>
                <w:lang w:eastAsia="en-US"/>
              </w:rPr>
              <w:t>ректосигмоидного</w:t>
            </w:r>
            <w:proofErr w:type="spellEnd"/>
            <w:r>
              <w:rPr>
                <w:rFonts w:ascii="Times New Roman" w:eastAsia="Calibri" w:hAnsi="Times New Roman" w:cs="Times New Roman"/>
                <w:sz w:val="24"/>
                <w:szCs w:val="24"/>
                <w:lang w:eastAsia="en-US"/>
              </w:rPr>
              <w:t xml:space="preserve"> отдела</w:t>
            </w:r>
            <w:r w:rsidRPr="009A18CD">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 xml:space="preserve"> рак почки</w:t>
            </w:r>
            <w:r w:rsidRPr="009A18CD">
              <w:rPr>
                <w:rFonts w:ascii="Times New Roman" w:eastAsia="Calibri" w:hAnsi="Times New Roman" w:cs="Times New Roman"/>
                <w:sz w:val="24"/>
                <w:szCs w:val="24"/>
                <w:lang w:eastAsia="en-US"/>
              </w:rPr>
              <w:t>/64/</w:t>
            </w:r>
            <w:r w:rsidRPr="00FA7671">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Ж</w:t>
            </w:r>
          </w:p>
        </w:tc>
        <w:tc>
          <w:tcPr>
            <w:tcW w:w="850" w:type="dxa"/>
            <w:vAlign w:val="center"/>
          </w:tcPr>
          <w:p w14:paraId="1B45D06A"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Рус.</w:t>
            </w:r>
          </w:p>
        </w:tc>
        <w:tc>
          <w:tcPr>
            <w:tcW w:w="1276" w:type="dxa"/>
            <w:vAlign w:val="center"/>
          </w:tcPr>
          <w:p w14:paraId="60592C47"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Дед (о): рак легкого</w:t>
            </w:r>
          </w:p>
        </w:tc>
        <w:tc>
          <w:tcPr>
            <w:tcW w:w="1134" w:type="dxa"/>
            <w:vAlign w:val="center"/>
          </w:tcPr>
          <w:p w14:paraId="58047B5B" w14:textId="77777777"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 xml:space="preserve">WRN </w:t>
            </w:r>
          </w:p>
        </w:tc>
        <w:tc>
          <w:tcPr>
            <w:tcW w:w="1134" w:type="dxa"/>
            <w:vAlign w:val="center"/>
          </w:tcPr>
          <w:p w14:paraId="3EFD2A8D"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Донорный сайт сплайсинга</w:t>
            </w:r>
          </w:p>
        </w:tc>
        <w:tc>
          <w:tcPr>
            <w:tcW w:w="1418" w:type="dxa"/>
            <w:vAlign w:val="center"/>
          </w:tcPr>
          <w:p w14:paraId="11562A8F"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rs1563376793</w:t>
            </w:r>
          </w:p>
        </w:tc>
        <w:tc>
          <w:tcPr>
            <w:tcW w:w="2268" w:type="dxa"/>
            <w:vAlign w:val="center"/>
          </w:tcPr>
          <w:p w14:paraId="31AB606E"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c.3233+1G&gt;C</w:t>
            </w:r>
          </w:p>
        </w:tc>
        <w:tc>
          <w:tcPr>
            <w:tcW w:w="850" w:type="dxa"/>
          </w:tcPr>
          <w:p w14:paraId="169F2372"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Pr>
          <w:p w14:paraId="721F8AD4"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851" w:type="dxa"/>
          </w:tcPr>
          <w:p w14:paraId="3F1DCC9E"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Pr>
          <w:p w14:paraId="753FAEEC"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r>
      <w:tr w:rsidR="00865817" w:rsidRPr="009A18CD" w14:paraId="47655C9C" w14:textId="77777777" w:rsidTr="00DD0244">
        <w:trPr>
          <w:trHeight w:val="315"/>
        </w:trPr>
        <w:tc>
          <w:tcPr>
            <w:tcW w:w="567" w:type="dxa"/>
            <w:vMerge w:val="restart"/>
          </w:tcPr>
          <w:p w14:paraId="0EBB47DD"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p w14:paraId="41C0B32A"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17</w:t>
            </w:r>
          </w:p>
        </w:tc>
        <w:tc>
          <w:tcPr>
            <w:tcW w:w="709" w:type="dxa"/>
            <w:vMerge w:val="restart"/>
            <w:vAlign w:val="center"/>
          </w:tcPr>
          <w:p w14:paraId="18A62FD9"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CRC-P70</w:t>
            </w:r>
          </w:p>
          <w:p w14:paraId="3A86464A"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843" w:type="dxa"/>
            <w:vMerge w:val="restart"/>
            <w:vAlign w:val="center"/>
          </w:tcPr>
          <w:p w14:paraId="4C435009"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прямой кишки</w:t>
            </w:r>
            <w:r w:rsidRPr="009A18CD">
              <w:rPr>
                <w:rFonts w:ascii="Times New Roman" w:eastAsia="Calibri" w:hAnsi="Times New Roman" w:cs="Times New Roman"/>
                <w:sz w:val="24"/>
                <w:szCs w:val="24"/>
                <w:lang w:eastAsia="en-US"/>
              </w:rPr>
              <w:t>/39/</w:t>
            </w:r>
            <w:r>
              <w:rPr>
                <w:rFonts w:ascii="Times New Roman" w:eastAsia="Calibri" w:hAnsi="Times New Roman" w:cs="Times New Roman"/>
                <w:sz w:val="24"/>
                <w:szCs w:val="24"/>
                <w:lang w:eastAsia="en-US"/>
              </w:rPr>
              <w:t xml:space="preserve"> Ж</w:t>
            </w:r>
          </w:p>
        </w:tc>
        <w:tc>
          <w:tcPr>
            <w:tcW w:w="850" w:type="dxa"/>
            <w:vMerge w:val="restart"/>
            <w:vAlign w:val="center"/>
          </w:tcPr>
          <w:p w14:paraId="4D624A3A"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Укр.</w:t>
            </w:r>
          </w:p>
        </w:tc>
        <w:tc>
          <w:tcPr>
            <w:tcW w:w="1276" w:type="dxa"/>
            <w:vMerge w:val="restart"/>
            <w:vAlign w:val="center"/>
          </w:tcPr>
          <w:p w14:paraId="4EC66E8F"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Мать</w:t>
            </w:r>
            <w:r w:rsidRPr="009A18C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РЭ</w:t>
            </w:r>
          </w:p>
        </w:tc>
        <w:tc>
          <w:tcPr>
            <w:tcW w:w="1134" w:type="dxa"/>
            <w:vAlign w:val="center"/>
          </w:tcPr>
          <w:p w14:paraId="2D8C3579" w14:textId="77777777"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MSH2</w:t>
            </w:r>
          </w:p>
        </w:tc>
        <w:tc>
          <w:tcPr>
            <w:tcW w:w="1134" w:type="dxa"/>
            <w:vAlign w:val="center"/>
          </w:tcPr>
          <w:p w14:paraId="76EC2E68"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Нонсенс</w:t>
            </w:r>
          </w:p>
        </w:tc>
        <w:tc>
          <w:tcPr>
            <w:tcW w:w="1418" w:type="dxa"/>
            <w:vAlign w:val="center"/>
          </w:tcPr>
          <w:p w14:paraId="5DBD489C"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rs63749849</w:t>
            </w:r>
          </w:p>
        </w:tc>
        <w:tc>
          <w:tcPr>
            <w:tcW w:w="2268" w:type="dxa"/>
            <w:vAlign w:val="center"/>
          </w:tcPr>
          <w:p w14:paraId="41977A30" w14:textId="77777777" w:rsidR="00865817" w:rsidRPr="009A18CD" w:rsidRDefault="00865817" w:rsidP="00865817">
            <w:pPr>
              <w:spacing w:after="0" w:line="240" w:lineRule="auto"/>
              <w:jc w:val="center"/>
              <w:rPr>
                <w:rFonts w:ascii="Times New Roman" w:eastAsia="Calibri" w:hAnsi="Times New Roman" w:cs="Times New Roman"/>
                <w:sz w:val="24"/>
                <w:szCs w:val="24"/>
                <w:lang w:val="en-US" w:eastAsia="en-US"/>
              </w:rPr>
            </w:pPr>
            <w:r w:rsidRPr="009A18CD">
              <w:rPr>
                <w:rFonts w:ascii="Times New Roman" w:eastAsia="Calibri" w:hAnsi="Times New Roman" w:cs="Times New Roman"/>
                <w:sz w:val="24"/>
                <w:szCs w:val="24"/>
                <w:lang w:val="en-US" w:eastAsia="en-US"/>
              </w:rPr>
              <w:t xml:space="preserve">c.1147C&gt;T / </w:t>
            </w:r>
            <w:proofErr w:type="gramStart"/>
            <w:r w:rsidRPr="009A18CD">
              <w:rPr>
                <w:rFonts w:ascii="Times New Roman" w:eastAsia="Calibri" w:hAnsi="Times New Roman" w:cs="Times New Roman"/>
                <w:sz w:val="24"/>
                <w:szCs w:val="24"/>
                <w:lang w:val="en-US" w:eastAsia="en-US"/>
              </w:rPr>
              <w:t>p.Arg</w:t>
            </w:r>
            <w:proofErr w:type="gramEnd"/>
            <w:r w:rsidRPr="009A18CD">
              <w:rPr>
                <w:rFonts w:ascii="Times New Roman" w:eastAsia="Calibri" w:hAnsi="Times New Roman" w:cs="Times New Roman"/>
                <w:sz w:val="24"/>
                <w:szCs w:val="24"/>
                <w:lang w:val="en-US" w:eastAsia="en-US"/>
              </w:rPr>
              <w:t>383Ter</w:t>
            </w:r>
          </w:p>
        </w:tc>
        <w:tc>
          <w:tcPr>
            <w:tcW w:w="850" w:type="dxa"/>
          </w:tcPr>
          <w:p w14:paraId="6B376464"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Pr>
          <w:p w14:paraId="4713522E"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851" w:type="dxa"/>
          </w:tcPr>
          <w:p w14:paraId="4B44804F"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Pr>
          <w:p w14:paraId="1DFB291F"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r>
      <w:tr w:rsidR="00865817" w:rsidRPr="009A18CD" w14:paraId="073078FE" w14:textId="77777777" w:rsidTr="00DD0244">
        <w:trPr>
          <w:trHeight w:val="155"/>
        </w:trPr>
        <w:tc>
          <w:tcPr>
            <w:tcW w:w="567" w:type="dxa"/>
            <w:vMerge/>
          </w:tcPr>
          <w:p w14:paraId="169E980D"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709" w:type="dxa"/>
            <w:vMerge/>
            <w:vAlign w:val="center"/>
          </w:tcPr>
          <w:p w14:paraId="5D3BFA38"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843" w:type="dxa"/>
            <w:vMerge/>
            <w:vAlign w:val="center"/>
          </w:tcPr>
          <w:p w14:paraId="60FB2BD4"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850" w:type="dxa"/>
            <w:vMerge/>
            <w:vAlign w:val="center"/>
          </w:tcPr>
          <w:p w14:paraId="1ECD5D07"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276" w:type="dxa"/>
            <w:vMerge/>
            <w:vAlign w:val="center"/>
          </w:tcPr>
          <w:p w14:paraId="4776966E"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134" w:type="dxa"/>
            <w:vAlign w:val="center"/>
          </w:tcPr>
          <w:p w14:paraId="2B75DF57" w14:textId="77777777"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CHEK2</w:t>
            </w:r>
          </w:p>
        </w:tc>
        <w:tc>
          <w:tcPr>
            <w:tcW w:w="1134" w:type="dxa"/>
            <w:vAlign w:val="center"/>
          </w:tcPr>
          <w:p w14:paraId="6405DD3A"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Сдвиг рамки</w:t>
            </w:r>
          </w:p>
        </w:tc>
        <w:tc>
          <w:tcPr>
            <w:tcW w:w="1418" w:type="dxa"/>
            <w:vAlign w:val="center"/>
          </w:tcPr>
          <w:p w14:paraId="5004E4FE"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rs555607708</w:t>
            </w:r>
          </w:p>
        </w:tc>
        <w:tc>
          <w:tcPr>
            <w:tcW w:w="2268" w:type="dxa"/>
            <w:vAlign w:val="center"/>
          </w:tcPr>
          <w:p w14:paraId="66D1C5D4"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c.1100del/</w:t>
            </w:r>
          </w:p>
          <w:p w14:paraId="189F42E4"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p.Thr367MetfsTer15</w:t>
            </w:r>
          </w:p>
        </w:tc>
        <w:tc>
          <w:tcPr>
            <w:tcW w:w="850" w:type="dxa"/>
            <w:vAlign w:val="center"/>
          </w:tcPr>
          <w:p w14:paraId="30D5D562"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0.00100</w:t>
            </w:r>
          </w:p>
        </w:tc>
        <w:tc>
          <w:tcPr>
            <w:tcW w:w="1134" w:type="dxa"/>
            <w:vAlign w:val="center"/>
          </w:tcPr>
          <w:p w14:paraId="1667DF0E"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0.00181</w:t>
            </w:r>
          </w:p>
        </w:tc>
        <w:tc>
          <w:tcPr>
            <w:tcW w:w="851" w:type="dxa"/>
            <w:vAlign w:val="center"/>
          </w:tcPr>
          <w:p w14:paraId="29E4D662"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0.00182</w:t>
            </w:r>
          </w:p>
        </w:tc>
        <w:tc>
          <w:tcPr>
            <w:tcW w:w="1134" w:type="dxa"/>
            <w:vAlign w:val="center"/>
          </w:tcPr>
          <w:p w14:paraId="4B012D37"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0.00100</w:t>
            </w:r>
          </w:p>
        </w:tc>
      </w:tr>
      <w:tr w:rsidR="00865817" w:rsidRPr="009A18CD" w14:paraId="659031A9" w14:textId="77777777" w:rsidTr="00865817">
        <w:trPr>
          <w:trHeight w:val="496"/>
        </w:trPr>
        <w:tc>
          <w:tcPr>
            <w:tcW w:w="567" w:type="dxa"/>
            <w:tcBorders>
              <w:bottom w:val="single" w:sz="4" w:space="0" w:color="auto"/>
            </w:tcBorders>
          </w:tcPr>
          <w:p w14:paraId="699E4BDD"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18</w:t>
            </w:r>
          </w:p>
        </w:tc>
        <w:tc>
          <w:tcPr>
            <w:tcW w:w="709" w:type="dxa"/>
            <w:tcBorders>
              <w:bottom w:val="single" w:sz="4" w:space="0" w:color="auto"/>
            </w:tcBorders>
            <w:vAlign w:val="center"/>
          </w:tcPr>
          <w:p w14:paraId="78D141D6"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CRC-P73</w:t>
            </w:r>
          </w:p>
          <w:p w14:paraId="0ED7A5CE"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843" w:type="dxa"/>
            <w:tcBorders>
              <w:bottom w:val="single" w:sz="4" w:space="0" w:color="auto"/>
            </w:tcBorders>
            <w:vAlign w:val="center"/>
          </w:tcPr>
          <w:p w14:paraId="02009B71"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нисходящего отдела</w:t>
            </w:r>
            <w:r w:rsidRPr="009A18CD">
              <w:rPr>
                <w:rFonts w:ascii="Times New Roman" w:eastAsia="Calibri" w:hAnsi="Times New Roman" w:cs="Times New Roman"/>
                <w:sz w:val="24"/>
                <w:szCs w:val="24"/>
                <w:lang w:eastAsia="en-US"/>
              </w:rPr>
              <w:t>/48/</w:t>
            </w:r>
            <w:r>
              <w:rPr>
                <w:rFonts w:ascii="Times New Roman" w:eastAsia="Calibri" w:hAnsi="Times New Roman" w:cs="Times New Roman"/>
                <w:sz w:val="24"/>
                <w:szCs w:val="24"/>
                <w:lang w:eastAsia="en-US"/>
              </w:rPr>
              <w:t xml:space="preserve"> Ж</w:t>
            </w:r>
          </w:p>
        </w:tc>
        <w:tc>
          <w:tcPr>
            <w:tcW w:w="850" w:type="dxa"/>
            <w:tcBorders>
              <w:bottom w:val="single" w:sz="4" w:space="0" w:color="auto"/>
            </w:tcBorders>
            <w:vAlign w:val="center"/>
          </w:tcPr>
          <w:p w14:paraId="6C57FC17"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roofErr w:type="spellStart"/>
            <w:r>
              <w:rPr>
                <w:rFonts w:ascii="Times New Roman" w:eastAsia="Calibri" w:hAnsi="Times New Roman" w:cs="Times New Roman"/>
                <w:sz w:val="24"/>
                <w:szCs w:val="24"/>
                <w:lang w:eastAsia="en-US"/>
              </w:rPr>
              <w:t>Уйг</w:t>
            </w:r>
            <w:proofErr w:type="spellEnd"/>
            <w:r>
              <w:rPr>
                <w:rFonts w:ascii="Times New Roman" w:eastAsia="Calibri" w:hAnsi="Times New Roman" w:cs="Times New Roman"/>
                <w:sz w:val="24"/>
                <w:szCs w:val="24"/>
                <w:lang w:eastAsia="en-US"/>
              </w:rPr>
              <w:t>.</w:t>
            </w:r>
          </w:p>
        </w:tc>
        <w:tc>
          <w:tcPr>
            <w:tcW w:w="1276" w:type="dxa"/>
            <w:tcBorders>
              <w:bottom w:val="single" w:sz="4" w:space="0" w:color="auto"/>
            </w:tcBorders>
            <w:vAlign w:val="center"/>
          </w:tcPr>
          <w:p w14:paraId="066EE77C"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134" w:type="dxa"/>
            <w:tcBorders>
              <w:bottom w:val="single" w:sz="4" w:space="0" w:color="auto"/>
            </w:tcBorders>
            <w:vAlign w:val="center"/>
          </w:tcPr>
          <w:p w14:paraId="67B34474" w14:textId="77777777"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SMAD4</w:t>
            </w:r>
          </w:p>
          <w:p w14:paraId="6356101F" w14:textId="77777777"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p>
          <w:p w14:paraId="77B56A5F" w14:textId="77777777"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p>
        </w:tc>
        <w:tc>
          <w:tcPr>
            <w:tcW w:w="1134" w:type="dxa"/>
            <w:tcBorders>
              <w:bottom w:val="single" w:sz="4" w:space="0" w:color="auto"/>
            </w:tcBorders>
            <w:vAlign w:val="center"/>
          </w:tcPr>
          <w:p w14:paraId="05BEBB0C"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E83AC5">
              <w:rPr>
                <w:rFonts w:ascii="Times New Roman" w:eastAsia="Calibri" w:hAnsi="Times New Roman" w:cs="Times New Roman"/>
                <w:sz w:val="24"/>
                <w:szCs w:val="24"/>
                <w:lang w:eastAsia="en-US"/>
              </w:rPr>
              <w:t>Миссенс</w:t>
            </w:r>
          </w:p>
        </w:tc>
        <w:tc>
          <w:tcPr>
            <w:tcW w:w="1418" w:type="dxa"/>
            <w:tcBorders>
              <w:bottom w:val="single" w:sz="4" w:space="0" w:color="auto"/>
            </w:tcBorders>
            <w:vAlign w:val="center"/>
          </w:tcPr>
          <w:p w14:paraId="011A6AA5"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rs377767347</w:t>
            </w:r>
          </w:p>
        </w:tc>
        <w:tc>
          <w:tcPr>
            <w:tcW w:w="2268" w:type="dxa"/>
            <w:tcBorders>
              <w:bottom w:val="single" w:sz="4" w:space="0" w:color="auto"/>
            </w:tcBorders>
            <w:vAlign w:val="center"/>
          </w:tcPr>
          <w:p w14:paraId="6D79E0A7" w14:textId="77777777" w:rsidR="00865817" w:rsidRPr="009A18CD" w:rsidRDefault="00865817" w:rsidP="00865817">
            <w:pPr>
              <w:spacing w:after="0" w:line="240" w:lineRule="auto"/>
              <w:jc w:val="center"/>
              <w:rPr>
                <w:rFonts w:ascii="Times New Roman" w:eastAsia="Calibri" w:hAnsi="Times New Roman" w:cs="Times New Roman"/>
                <w:sz w:val="24"/>
                <w:szCs w:val="24"/>
                <w:lang w:val="en-US" w:eastAsia="en-US"/>
              </w:rPr>
            </w:pPr>
            <w:r w:rsidRPr="009A18CD">
              <w:rPr>
                <w:rFonts w:ascii="Times New Roman" w:eastAsia="Calibri" w:hAnsi="Times New Roman" w:cs="Times New Roman"/>
                <w:sz w:val="24"/>
                <w:szCs w:val="24"/>
                <w:lang w:val="en-US" w:eastAsia="en-US"/>
              </w:rPr>
              <w:t xml:space="preserve">c.1082G&gt;A/ </w:t>
            </w:r>
          </w:p>
          <w:p w14:paraId="77AC6705" w14:textId="77777777" w:rsidR="00865817" w:rsidRPr="009A18CD" w:rsidRDefault="00865817" w:rsidP="00865817">
            <w:pPr>
              <w:spacing w:after="0" w:line="240" w:lineRule="auto"/>
              <w:jc w:val="center"/>
              <w:rPr>
                <w:rFonts w:ascii="Times New Roman" w:eastAsia="Calibri" w:hAnsi="Times New Roman" w:cs="Times New Roman"/>
                <w:sz w:val="24"/>
                <w:szCs w:val="24"/>
                <w:lang w:val="en-US" w:eastAsia="en-US"/>
              </w:rPr>
            </w:pPr>
            <w:proofErr w:type="gramStart"/>
            <w:r w:rsidRPr="009A18CD">
              <w:rPr>
                <w:rFonts w:ascii="Times New Roman" w:eastAsia="Calibri" w:hAnsi="Times New Roman" w:cs="Times New Roman"/>
                <w:sz w:val="24"/>
                <w:szCs w:val="24"/>
                <w:lang w:val="en-US" w:eastAsia="en-US"/>
              </w:rPr>
              <w:t>p.Arg</w:t>
            </w:r>
            <w:proofErr w:type="gramEnd"/>
            <w:r w:rsidRPr="009A18CD">
              <w:rPr>
                <w:rFonts w:ascii="Times New Roman" w:eastAsia="Calibri" w:hAnsi="Times New Roman" w:cs="Times New Roman"/>
                <w:sz w:val="24"/>
                <w:szCs w:val="24"/>
                <w:lang w:val="en-US" w:eastAsia="en-US"/>
              </w:rPr>
              <w:t xml:space="preserve">361His </w:t>
            </w:r>
          </w:p>
        </w:tc>
        <w:tc>
          <w:tcPr>
            <w:tcW w:w="850" w:type="dxa"/>
            <w:tcBorders>
              <w:bottom w:val="single" w:sz="4" w:space="0" w:color="auto"/>
            </w:tcBorders>
          </w:tcPr>
          <w:p w14:paraId="2BF9160A"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Borders>
              <w:bottom w:val="single" w:sz="4" w:space="0" w:color="auto"/>
            </w:tcBorders>
          </w:tcPr>
          <w:p w14:paraId="0DCF54C7"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851" w:type="dxa"/>
            <w:tcBorders>
              <w:bottom w:val="single" w:sz="4" w:space="0" w:color="auto"/>
            </w:tcBorders>
          </w:tcPr>
          <w:p w14:paraId="65F41348"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Borders>
              <w:bottom w:val="single" w:sz="4" w:space="0" w:color="auto"/>
            </w:tcBorders>
          </w:tcPr>
          <w:p w14:paraId="5F94ABD0"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r>
      <w:tr w:rsidR="00865817" w:rsidRPr="009A18CD" w14:paraId="43601AF4" w14:textId="77777777" w:rsidTr="00865817">
        <w:trPr>
          <w:trHeight w:val="496"/>
        </w:trPr>
        <w:tc>
          <w:tcPr>
            <w:tcW w:w="567" w:type="dxa"/>
            <w:tcBorders>
              <w:bottom w:val="nil"/>
            </w:tcBorders>
          </w:tcPr>
          <w:p w14:paraId="67CE1E32"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19</w:t>
            </w:r>
          </w:p>
        </w:tc>
        <w:tc>
          <w:tcPr>
            <w:tcW w:w="709" w:type="dxa"/>
            <w:tcBorders>
              <w:bottom w:val="nil"/>
            </w:tcBorders>
            <w:vAlign w:val="center"/>
          </w:tcPr>
          <w:p w14:paraId="69696364"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CRC-P76</w:t>
            </w:r>
          </w:p>
        </w:tc>
        <w:tc>
          <w:tcPr>
            <w:tcW w:w="1843" w:type="dxa"/>
            <w:tcBorders>
              <w:bottom w:val="nil"/>
            </w:tcBorders>
            <w:vAlign w:val="center"/>
          </w:tcPr>
          <w:p w14:paraId="0B16DD81"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ПМСР</w:t>
            </w:r>
            <w:r w:rsidRPr="0061620D">
              <w:rPr>
                <w:rFonts w:ascii="Times New Roman" w:eastAsia="Calibri" w:hAnsi="Times New Roman" w:cs="Times New Roman"/>
                <w:sz w:val="24"/>
                <w:szCs w:val="24"/>
                <w:lang w:eastAsia="en-US"/>
              </w:rPr>
              <w:t>:</w:t>
            </w:r>
            <w:r w:rsidRPr="009A18C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рак яичника</w:t>
            </w:r>
            <w:r w:rsidRPr="0061620D">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 xml:space="preserve"> рак прямой кишки/</w:t>
            </w:r>
            <w:r w:rsidRPr="009A18CD">
              <w:rPr>
                <w:rFonts w:ascii="Times New Roman" w:eastAsia="Calibri" w:hAnsi="Times New Roman" w:cs="Times New Roman"/>
                <w:sz w:val="24"/>
                <w:szCs w:val="24"/>
                <w:lang w:eastAsia="en-US"/>
              </w:rPr>
              <w:t>62/</w:t>
            </w:r>
            <w:r w:rsidRPr="0061620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Ж</w:t>
            </w:r>
          </w:p>
        </w:tc>
        <w:tc>
          <w:tcPr>
            <w:tcW w:w="850" w:type="dxa"/>
            <w:tcBorders>
              <w:bottom w:val="nil"/>
            </w:tcBorders>
            <w:vAlign w:val="center"/>
          </w:tcPr>
          <w:p w14:paraId="073C601B"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F16727">
              <w:rPr>
                <w:rFonts w:ascii="Times New Roman" w:eastAsia="Calibri" w:hAnsi="Times New Roman" w:cs="Times New Roman"/>
                <w:sz w:val="24"/>
                <w:szCs w:val="24"/>
                <w:lang w:eastAsia="en-US"/>
              </w:rPr>
              <w:t>Каз.</w:t>
            </w:r>
          </w:p>
        </w:tc>
        <w:tc>
          <w:tcPr>
            <w:tcW w:w="1276" w:type="dxa"/>
            <w:tcBorders>
              <w:bottom w:val="nil"/>
            </w:tcBorders>
            <w:vAlign w:val="center"/>
          </w:tcPr>
          <w:p w14:paraId="323F8ECD"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134" w:type="dxa"/>
            <w:tcBorders>
              <w:bottom w:val="nil"/>
            </w:tcBorders>
            <w:vAlign w:val="center"/>
          </w:tcPr>
          <w:p w14:paraId="4B5621A5" w14:textId="77777777"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MSH6</w:t>
            </w:r>
          </w:p>
        </w:tc>
        <w:tc>
          <w:tcPr>
            <w:tcW w:w="1134" w:type="dxa"/>
            <w:tcBorders>
              <w:bottom w:val="nil"/>
            </w:tcBorders>
          </w:tcPr>
          <w:p w14:paraId="4255823F"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784493">
              <w:rPr>
                <w:rFonts w:ascii="Times New Roman" w:eastAsia="Calibri" w:hAnsi="Times New Roman" w:cs="Times New Roman"/>
                <w:sz w:val="24"/>
                <w:szCs w:val="24"/>
                <w:lang w:eastAsia="en-US"/>
              </w:rPr>
              <w:t xml:space="preserve">Сдвиг рамки </w:t>
            </w:r>
          </w:p>
        </w:tc>
        <w:tc>
          <w:tcPr>
            <w:tcW w:w="1418" w:type="dxa"/>
            <w:tcBorders>
              <w:bottom w:val="nil"/>
            </w:tcBorders>
            <w:vAlign w:val="center"/>
          </w:tcPr>
          <w:p w14:paraId="6572736A"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rs55740729</w:t>
            </w:r>
          </w:p>
        </w:tc>
        <w:tc>
          <w:tcPr>
            <w:tcW w:w="2268" w:type="dxa"/>
            <w:tcBorders>
              <w:bottom w:val="nil"/>
            </w:tcBorders>
            <w:vAlign w:val="center"/>
          </w:tcPr>
          <w:p w14:paraId="72C2A31D"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c.4068_4071dupGATT/p.Lys1358AspfsTer2</w:t>
            </w:r>
          </w:p>
        </w:tc>
        <w:tc>
          <w:tcPr>
            <w:tcW w:w="850" w:type="dxa"/>
            <w:tcBorders>
              <w:bottom w:val="nil"/>
            </w:tcBorders>
          </w:tcPr>
          <w:p w14:paraId="2FF8882C"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Borders>
              <w:bottom w:val="nil"/>
            </w:tcBorders>
          </w:tcPr>
          <w:p w14:paraId="6C8CC48B"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851" w:type="dxa"/>
            <w:tcBorders>
              <w:bottom w:val="nil"/>
            </w:tcBorders>
          </w:tcPr>
          <w:p w14:paraId="6F5CEA0D"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Borders>
              <w:bottom w:val="nil"/>
            </w:tcBorders>
          </w:tcPr>
          <w:p w14:paraId="5A8BE1BE"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r>
      <w:tr w:rsidR="00865817" w:rsidRPr="009A18CD" w14:paraId="4894F134" w14:textId="77777777" w:rsidTr="00865817">
        <w:trPr>
          <w:trHeight w:val="407"/>
        </w:trPr>
        <w:tc>
          <w:tcPr>
            <w:tcW w:w="15168" w:type="dxa"/>
            <w:gridSpan w:val="13"/>
            <w:tcBorders>
              <w:top w:val="nil"/>
              <w:left w:val="nil"/>
              <w:bottom w:val="single" w:sz="4" w:space="0" w:color="auto"/>
              <w:right w:val="nil"/>
            </w:tcBorders>
          </w:tcPr>
          <w:p w14:paraId="285E66A8" w14:textId="1A241CD3" w:rsidR="00865817" w:rsidRPr="009A18CD" w:rsidRDefault="00865817" w:rsidP="00865817">
            <w:pPr>
              <w:spacing w:after="0" w:line="240" w:lineRule="auto"/>
              <w:rPr>
                <w:rFonts w:ascii="Times New Roman" w:eastAsia="Calibri" w:hAnsi="Times New Roman" w:cs="Times New Roman"/>
                <w:sz w:val="24"/>
                <w:szCs w:val="24"/>
                <w:lang w:eastAsia="en-US"/>
              </w:rPr>
            </w:pPr>
            <w:r w:rsidRPr="00544D8C">
              <w:rPr>
                <w:rFonts w:ascii="Times New Roman" w:eastAsia="Calibri" w:hAnsi="Times New Roman" w:cs="Times New Roman"/>
                <w:sz w:val="28"/>
                <w:szCs w:val="28"/>
                <w:lang w:eastAsia="en-US"/>
              </w:rPr>
              <w:lastRenderedPageBreak/>
              <w:t>Продолжение таблицы 4</w:t>
            </w:r>
          </w:p>
        </w:tc>
      </w:tr>
      <w:tr w:rsidR="00865817" w:rsidRPr="009A18CD" w14:paraId="2AE8AEF8" w14:textId="77777777" w:rsidTr="00865817">
        <w:trPr>
          <w:trHeight w:val="205"/>
        </w:trPr>
        <w:tc>
          <w:tcPr>
            <w:tcW w:w="567" w:type="dxa"/>
            <w:tcBorders>
              <w:top w:val="single" w:sz="4" w:space="0" w:color="auto"/>
            </w:tcBorders>
          </w:tcPr>
          <w:p w14:paraId="2C4FC11B" w14:textId="3E8D8C0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709" w:type="dxa"/>
            <w:tcBorders>
              <w:top w:val="single" w:sz="4" w:space="0" w:color="auto"/>
            </w:tcBorders>
            <w:vAlign w:val="center"/>
          </w:tcPr>
          <w:p w14:paraId="0AB00413" w14:textId="5741D08B"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w:t>
            </w:r>
          </w:p>
        </w:tc>
        <w:tc>
          <w:tcPr>
            <w:tcW w:w="1843" w:type="dxa"/>
            <w:tcBorders>
              <w:top w:val="single" w:sz="4" w:space="0" w:color="auto"/>
            </w:tcBorders>
            <w:vAlign w:val="center"/>
          </w:tcPr>
          <w:p w14:paraId="1D990986" w14:textId="12EA42D5" w:rsidR="00865817"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w:t>
            </w:r>
          </w:p>
        </w:tc>
        <w:tc>
          <w:tcPr>
            <w:tcW w:w="850" w:type="dxa"/>
            <w:tcBorders>
              <w:top w:val="single" w:sz="4" w:space="0" w:color="auto"/>
            </w:tcBorders>
            <w:vAlign w:val="center"/>
          </w:tcPr>
          <w:p w14:paraId="130F0B23" w14:textId="4012B328" w:rsidR="00865817"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w:t>
            </w:r>
          </w:p>
        </w:tc>
        <w:tc>
          <w:tcPr>
            <w:tcW w:w="1276" w:type="dxa"/>
            <w:tcBorders>
              <w:top w:val="single" w:sz="4" w:space="0" w:color="auto"/>
            </w:tcBorders>
            <w:vAlign w:val="center"/>
          </w:tcPr>
          <w:p w14:paraId="432AECB2" w14:textId="286FCDD7" w:rsidR="00865817"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w:t>
            </w:r>
          </w:p>
        </w:tc>
        <w:tc>
          <w:tcPr>
            <w:tcW w:w="1134" w:type="dxa"/>
            <w:tcBorders>
              <w:top w:val="single" w:sz="4" w:space="0" w:color="auto"/>
            </w:tcBorders>
            <w:vAlign w:val="center"/>
          </w:tcPr>
          <w:p w14:paraId="60C73E3B" w14:textId="64386F72"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r>
              <w:rPr>
                <w:rFonts w:ascii="Times New Roman" w:eastAsia="Calibri" w:hAnsi="Times New Roman" w:cs="Times New Roman"/>
                <w:sz w:val="24"/>
                <w:szCs w:val="24"/>
                <w:lang w:eastAsia="en-US"/>
              </w:rPr>
              <w:t>6</w:t>
            </w:r>
          </w:p>
        </w:tc>
        <w:tc>
          <w:tcPr>
            <w:tcW w:w="1134" w:type="dxa"/>
            <w:tcBorders>
              <w:top w:val="single" w:sz="4" w:space="0" w:color="auto"/>
            </w:tcBorders>
            <w:vAlign w:val="center"/>
          </w:tcPr>
          <w:p w14:paraId="56AB47E8" w14:textId="6418470C" w:rsidR="00865817" w:rsidRPr="00784493"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7</w:t>
            </w:r>
          </w:p>
        </w:tc>
        <w:tc>
          <w:tcPr>
            <w:tcW w:w="1418" w:type="dxa"/>
            <w:tcBorders>
              <w:top w:val="single" w:sz="4" w:space="0" w:color="auto"/>
            </w:tcBorders>
            <w:vAlign w:val="center"/>
          </w:tcPr>
          <w:p w14:paraId="03F26D65" w14:textId="126A8103"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8</w:t>
            </w:r>
          </w:p>
        </w:tc>
        <w:tc>
          <w:tcPr>
            <w:tcW w:w="2268" w:type="dxa"/>
            <w:tcBorders>
              <w:top w:val="single" w:sz="4" w:space="0" w:color="auto"/>
            </w:tcBorders>
            <w:vAlign w:val="center"/>
          </w:tcPr>
          <w:p w14:paraId="065B7491" w14:textId="1AE407EA" w:rsidR="00865817" w:rsidRPr="009A18CD" w:rsidRDefault="00865817" w:rsidP="00865817">
            <w:pPr>
              <w:spacing w:after="0" w:line="240" w:lineRule="auto"/>
              <w:jc w:val="center"/>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9</w:t>
            </w:r>
          </w:p>
        </w:tc>
        <w:tc>
          <w:tcPr>
            <w:tcW w:w="850" w:type="dxa"/>
            <w:tcBorders>
              <w:top w:val="single" w:sz="4" w:space="0" w:color="auto"/>
            </w:tcBorders>
            <w:vAlign w:val="center"/>
          </w:tcPr>
          <w:p w14:paraId="7D938CFA" w14:textId="39105BD9" w:rsidR="00865817" w:rsidRPr="00451811"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10</w:t>
            </w:r>
          </w:p>
        </w:tc>
        <w:tc>
          <w:tcPr>
            <w:tcW w:w="1134" w:type="dxa"/>
            <w:tcBorders>
              <w:top w:val="single" w:sz="4" w:space="0" w:color="auto"/>
            </w:tcBorders>
            <w:vAlign w:val="center"/>
          </w:tcPr>
          <w:p w14:paraId="20945CC4" w14:textId="43A06461" w:rsidR="00865817" w:rsidRPr="00451811"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11</w:t>
            </w:r>
          </w:p>
        </w:tc>
        <w:tc>
          <w:tcPr>
            <w:tcW w:w="851" w:type="dxa"/>
            <w:tcBorders>
              <w:top w:val="single" w:sz="4" w:space="0" w:color="auto"/>
            </w:tcBorders>
            <w:vAlign w:val="center"/>
          </w:tcPr>
          <w:p w14:paraId="76B78E1C" w14:textId="7B37C130" w:rsidR="00865817" w:rsidRPr="00451811"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12</w:t>
            </w:r>
          </w:p>
        </w:tc>
        <w:tc>
          <w:tcPr>
            <w:tcW w:w="1134" w:type="dxa"/>
            <w:tcBorders>
              <w:top w:val="single" w:sz="4" w:space="0" w:color="auto"/>
            </w:tcBorders>
            <w:vAlign w:val="center"/>
          </w:tcPr>
          <w:p w14:paraId="7AD3D03D" w14:textId="24FB5A7B" w:rsidR="00865817" w:rsidRPr="00451811"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13</w:t>
            </w:r>
          </w:p>
        </w:tc>
      </w:tr>
      <w:tr w:rsidR="00865817" w:rsidRPr="009A18CD" w14:paraId="5F8928EA" w14:textId="77777777" w:rsidTr="00DD0244">
        <w:trPr>
          <w:trHeight w:val="765"/>
        </w:trPr>
        <w:tc>
          <w:tcPr>
            <w:tcW w:w="567" w:type="dxa"/>
          </w:tcPr>
          <w:p w14:paraId="280FD1B9" w14:textId="0538ACF6"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20</w:t>
            </w:r>
          </w:p>
        </w:tc>
        <w:tc>
          <w:tcPr>
            <w:tcW w:w="709" w:type="dxa"/>
            <w:vAlign w:val="center"/>
          </w:tcPr>
          <w:p w14:paraId="6A50166E"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CRC-P78</w:t>
            </w:r>
          </w:p>
          <w:p w14:paraId="01ED67EC"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843" w:type="dxa"/>
            <w:vAlign w:val="center"/>
          </w:tcPr>
          <w:p w14:paraId="0BB887AD" w14:textId="1D797B97" w:rsidR="00865817"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сигмовидной кишки</w:t>
            </w:r>
            <w:r w:rsidRPr="009A18CD">
              <w:rPr>
                <w:rFonts w:ascii="Times New Roman" w:eastAsia="Calibri" w:hAnsi="Times New Roman" w:cs="Times New Roman"/>
                <w:sz w:val="24"/>
                <w:szCs w:val="24"/>
                <w:lang w:eastAsia="en-US"/>
              </w:rPr>
              <w:t>/37/M</w:t>
            </w:r>
            <w:r>
              <w:rPr>
                <w:rFonts w:ascii="Times New Roman" w:eastAsia="Calibri" w:hAnsi="Times New Roman" w:cs="Times New Roman"/>
                <w:sz w:val="24"/>
                <w:szCs w:val="24"/>
                <w:lang w:eastAsia="en-US"/>
              </w:rPr>
              <w:t xml:space="preserve"> </w:t>
            </w:r>
          </w:p>
        </w:tc>
        <w:tc>
          <w:tcPr>
            <w:tcW w:w="850" w:type="dxa"/>
            <w:vAlign w:val="center"/>
          </w:tcPr>
          <w:p w14:paraId="4139C181" w14:textId="58870C79" w:rsidR="00865817"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Бел.</w:t>
            </w:r>
          </w:p>
        </w:tc>
        <w:tc>
          <w:tcPr>
            <w:tcW w:w="1276" w:type="dxa"/>
            <w:vAlign w:val="center"/>
          </w:tcPr>
          <w:p w14:paraId="5FC15189" w14:textId="4FF655C6" w:rsidR="00865817"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Мать: РПК</w:t>
            </w:r>
          </w:p>
        </w:tc>
        <w:tc>
          <w:tcPr>
            <w:tcW w:w="1134" w:type="dxa"/>
            <w:vAlign w:val="center"/>
          </w:tcPr>
          <w:p w14:paraId="38456246" w14:textId="77777777"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APC</w:t>
            </w:r>
          </w:p>
          <w:p w14:paraId="1661E3F7" w14:textId="77777777"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p>
        </w:tc>
        <w:tc>
          <w:tcPr>
            <w:tcW w:w="1134" w:type="dxa"/>
          </w:tcPr>
          <w:p w14:paraId="4473437C" w14:textId="58D7ECFF" w:rsidR="00865817" w:rsidRPr="00784493" w:rsidRDefault="00865817" w:rsidP="00865817">
            <w:pPr>
              <w:spacing w:after="0" w:line="240" w:lineRule="auto"/>
              <w:jc w:val="center"/>
              <w:rPr>
                <w:rFonts w:ascii="Times New Roman" w:eastAsia="Calibri" w:hAnsi="Times New Roman" w:cs="Times New Roman"/>
                <w:sz w:val="24"/>
                <w:szCs w:val="24"/>
                <w:lang w:eastAsia="en-US"/>
              </w:rPr>
            </w:pPr>
            <w:r w:rsidRPr="00784493">
              <w:rPr>
                <w:rFonts w:ascii="Times New Roman" w:eastAsia="Calibri" w:hAnsi="Times New Roman" w:cs="Times New Roman"/>
                <w:sz w:val="24"/>
                <w:szCs w:val="24"/>
                <w:lang w:eastAsia="en-US"/>
              </w:rPr>
              <w:t xml:space="preserve">Сдвиг рамки </w:t>
            </w:r>
          </w:p>
        </w:tc>
        <w:tc>
          <w:tcPr>
            <w:tcW w:w="1418" w:type="dxa"/>
            <w:vAlign w:val="center"/>
          </w:tcPr>
          <w:p w14:paraId="14F0D433" w14:textId="6EABDD1B"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rs587779352</w:t>
            </w:r>
          </w:p>
        </w:tc>
        <w:tc>
          <w:tcPr>
            <w:tcW w:w="2268" w:type="dxa"/>
            <w:vAlign w:val="center"/>
          </w:tcPr>
          <w:p w14:paraId="76096E6F" w14:textId="524E5948" w:rsidR="00865817" w:rsidRPr="009A18CD" w:rsidRDefault="00865817" w:rsidP="00865817">
            <w:pPr>
              <w:spacing w:after="0" w:line="240" w:lineRule="auto"/>
              <w:jc w:val="center"/>
              <w:rPr>
                <w:rFonts w:ascii="Times New Roman" w:eastAsia="Calibri" w:hAnsi="Times New Roman" w:cs="Times New Roman"/>
                <w:sz w:val="24"/>
                <w:szCs w:val="24"/>
                <w:lang w:val="en-US" w:eastAsia="en-US"/>
              </w:rPr>
            </w:pPr>
            <w:r w:rsidRPr="009A18CD">
              <w:rPr>
                <w:rFonts w:ascii="Times New Roman" w:eastAsia="Calibri" w:hAnsi="Times New Roman" w:cs="Times New Roman"/>
                <w:sz w:val="24"/>
                <w:szCs w:val="24"/>
                <w:lang w:val="en-US" w:eastAsia="en-US"/>
              </w:rPr>
              <w:t xml:space="preserve">c.3183_3187delACAAA/ </w:t>
            </w:r>
            <w:proofErr w:type="gramStart"/>
            <w:r w:rsidRPr="009A18CD">
              <w:rPr>
                <w:rFonts w:ascii="Times New Roman" w:eastAsia="Calibri" w:hAnsi="Times New Roman" w:cs="Times New Roman"/>
                <w:sz w:val="24"/>
                <w:szCs w:val="24"/>
                <w:lang w:val="en-US" w:eastAsia="en-US"/>
              </w:rPr>
              <w:t>p.Lys</w:t>
            </w:r>
            <w:proofErr w:type="gramEnd"/>
            <w:r w:rsidRPr="009A18CD">
              <w:rPr>
                <w:rFonts w:ascii="Times New Roman" w:eastAsia="Calibri" w:hAnsi="Times New Roman" w:cs="Times New Roman"/>
                <w:sz w:val="24"/>
                <w:szCs w:val="24"/>
                <w:lang w:val="en-US" w:eastAsia="en-US"/>
              </w:rPr>
              <w:t xml:space="preserve">1061_Gln1062insTer  </w:t>
            </w:r>
          </w:p>
        </w:tc>
        <w:tc>
          <w:tcPr>
            <w:tcW w:w="850" w:type="dxa"/>
          </w:tcPr>
          <w:p w14:paraId="62DE8438" w14:textId="22C3FE64" w:rsidR="00865817" w:rsidRPr="00451811"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Pr>
          <w:p w14:paraId="0D8347C4" w14:textId="540316FF" w:rsidR="00865817" w:rsidRPr="00451811"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851" w:type="dxa"/>
          </w:tcPr>
          <w:p w14:paraId="0064E181" w14:textId="15961838" w:rsidR="00865817" w:rsidRPr="00451811"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Pr>
          <w:p w14:paraId="392BC74A" w14:textId="3A2BDF2E" w:rsidR="00865817" w:rsidRPr="00451811"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r>
      <w:tr w:rsidR="00865817" w:rsidRPr="009A18CD" w14:paraId="0C22D102" w14:textId="77777777" w:rsidTr="004A4EB0">
        <w:trPr>
          <w:trHeight w:val="702"/>
        </w:trPr>
        <w:tc>
          <w:tcPr>
            <w:tcW w:w="567" w:type="dxa"/>
            <w:tcBorders>
              <w:bottom w:val="nil"/>
            </w:tcBorders>
          </w:tcPr>
          <w:p w14:paraId="14F63E3F"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21</w:t>
            </w:r>
          </w:p>
        </w:tc>
        <w:tc>
          <w:tcPr>
            <w:tcW w:w="709" w:type="dxa"/>
            <w:tcBorders>
              <w:bottom w:val="nil"/>
            </w:tcBorders>
            <w:vAlign w:val="center"/>
          </w:tcPr>
          <w:p w14:paraId="45BEAF02"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CRC-P95</w:t>
            </w:r>
          </w:p>
        </w:tc>
        <w:tc>
          <w:tcPr>
            <w:tcW w:w="1843" w:type="dxa"/>
            <w:tcBorders>
              <w:bottom w:val="nil"/>
            </w:tcBorders>
            <w:vAlign w:val="center"/>
          </w:tcPr>
          <w:p w14:paraId="3F4CBB70"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прямой кишки</w:t>
            </w:r>
            <w:r w:rsidRPr="009A18CD">
              <w:rPr>
                <w:rFonts w:ascii="Times New Roman" w:eastAsia="Calibri" w:hAnsi="Times New Roman" w:cs="Times New Roman"/>
                <w:sz w:val="24"/>
                <w:szCs w:val="24"/>
                <w:lang w:eastAsia="en-US"/>
              </w:rPr>
              <w:t>/55/</w:t>
            </w:r>
            <w:r>
              <w:rPr>
                <w:rFonts w:ascii="Times New Roman" w:eastAsia="Calibri" w:hAnsi="Times New Roman" w:cs="Times New Roman"/>
                <w:sz w:val="24"/>
                <w:szCs w:val="24"/>
                <w:lang w:eastAsia="en-US"/>
              </w:rPr>
              <w:t>Ж</w:t>
            </w:r>
          </w:p>
        </w:tc>
        <w:tc>
          <w:tcPr>
            <w:tcW w:w="850" w:type="dxa"/>
            <w:tcBorders>
              <w:bottom w:val="nil"/>
            </w:tcBorders>
            <w:vAlign w:val="center"/>
          </w:tcPr>
          <w:p w14:paraId="7DBF9E1C"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F16727">
              <w:rPr>
                <w:rFonts w:ascii="Times New Roman" w:eastAsia="Calibri" w:hAnsi="Times New Roman" w:cs="Times New Roman"/>
                <w:sz w:val="24"/>
                <w:szCs w:val="24"/>
                <w:lang w:eastAsia="en-US"/>
              </w:rPr>
              <w:t>Каз.</w:t>
            </w:r>
          </w:p>
        </w:tc>
        <w:tc>
          <w:tcPr>
            <w:tcW w:w="1276" w:type="dxa"/>
            <w:tcBorders>
              <w:bottom w:val="nil"/>
            </w:tcBorders>
            <w:vAlign w:val="center"/>
          </w:tcPr>
          <w:p w14:paraId="3B21A3FD" w14:textId="77777777" w:rsidR="00865817"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Отец: РЖ</w:t>
            </w:r>
            <w:r w:rsidRPr="009A18CD">
              <w:rPr>
                <w:rFonts w:ascii="Times New Roman" w:eastAsia="Calibri" w:hAnsi="Times New Roman" w:cs="Times New Roman"/>
                <w:sz w:val="24"/>
                <w:szCs w:val="24"/>
                <w:lang w:eastAsia="en-US"/>
              </w:rPr>
              <w:t>.</w:t>
            </w:r>
          </w:p>
          <w:p w14:paraId="149CF8A7"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Брат: рак щитовидной железы</w:t>
            </w:r>
          </w:p>
        </w:tc>
        <w:tc>
          <w:tcPr>
            <w:tcW w:w="1134" w:type="dxa"/>
            <w:tcBorders>
              <w:bottom w:val="nil"/>
            </w:tcBorders>
            <w:vAlign w:val="center"/>
          </w:tcPr>
          <w:p w14:paraId="64FBED0B" w14:textId="77777777"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MSH6</w:t>
            </w:r>
          </w:p>
        </w:tc>
        <w:tc>
          <w:tcPr>
            <w:tcW w:w="1134" w:type="dxa"/>
            <w:tcBorders>
              <w:bottom w:val="nil"/>
            </w:tcBorders>
          </w:tcPr>
          <w:p w14:paraId="2FC198B0"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784493">
              <w:rPr>
                <w:rFonts w:ascii="Times New Roman" w:eastAsia="Calibri" w:hAnsi="Times New Roman" w:cs="Times New Roman"/>
                <w:sz w:val="24"/>
                <w:szCs w:val="24"/>
                <w:lang w:eastAsia="en-US"/>
              </w:rPr>
              <w:t xml:space="preserve">Сдвиг рамки </w:t>
            </w:r>
          </w:p>
        </w:tc>
        <w:tc>
          <w:tcPr>
            <w:tcW w:w="1418" w:type="dxa"/>
            <w:tcBorders>
              <w:bottom w:val="nil"/>
            </w:tcBorders>
            <w:vAlign w:val="center"/>
          </w:tcPr>
          <w:p w14:paraId="310B5BAD"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rs55740729</w:t>
            </w:r>
          </w:p>
        </w:tc>
        <w:tc>
          <w:tcPr>
            <w:tcW w:w="2268" w:type="dxa"/>
            <w:tcBorders>
              <w:bottom w:val="nil"/>
            </w:tcBorders>
            <w:vAlign w:val="center"/>
          </w:tcPr>
          <w:p w14:paraId="1BC8B71E"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c.4068_4071dupGATT/p.Lys1358AspfsTer2</w:t>
            </w:r>
          </w:p>
        </w:tc>
        <w:tc>
          <w:tcPr>
            <w:tcW w:w="850" w:type="dxa"/>
            <w:tcBorders>
              <w:bottom w:val="nil"/>
            </w:tcBorders>
          </w:tcPr>
          <w:p w14:paraId="7E25C75F"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Borders>
              <w:bottom w:val="nil"/>
            </w:tcBorders>
          </w:tcPr>
          <w:p w14:paraId="0A5E80AD"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851" w:type="dxa"/>
            <w:tcBorders>
              <w:bottom w:val="nil"/>
            </w:tcBorders>
            <w:vAlign w:val="center"/>
          </w:tcPr>
          <w:p w14:paraId="667B1562"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0.23</w:t>
            </w:r>
          </w:p>
        </w:tc>
        <w:tc>
          <w:tcPr>
            <w:tcW w:w="1134" w:type="dxa"/>
            <w:tcBorders>
              <w:bottom w:val="nil"/>
            </w:tcBorders>
            <w:vAlign w:val="center"/>
          </w:tcPr>
          <w:p w14:paraId="1AF034B5"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r>
      <w:tr w:rsidR="00865817" w:rsidRPr="009A18CD" w14:paraId="2AD35A4D" w14:textId="77777777" w:rsidTr="00DD0244">
        <w:trPr>
          <w:trHeight w:val="819"/>
        </w:trPr>
        <w:tc>
          <w:tcPr>
            <w:tcW w:w="567" w:type="dxa"/>
          </w:tcPr>
          <w:p w14:paraId="2EB8F79E"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22</w:t>
            </w:r>
          </w:p>
        </w:tc>
        <w:tc>
          <w:tcPr>
            <w:tcW w:w="709" w:type="dxa"/>
            <w:vAlign w:val="center"/>
          </w:tcPr>
          <w:p w14:paraId="09004397"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CRC-P102</w:t>
            </w:r>
          </w:p>
          <w:p w14:paraId="6A2DAD80"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843" w:type="dxa"/>
            <w:vAlign w:val="center"/>
          </w:tcPr>
          <w:p w14:paraId="756609CC"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сигмовидной кишки</w:t>
            </w:r>
            <w:r w:rsidRPr="009A18CD">
              <w:rPr>
                <w:rFonts w:ascii="Times New Roman" w:eastAsia="Calibri" w:hAnsi="Times New Roman" w:cs="Times New Roman"/>
                <w:sz w:val="24"/>
                <w:szCs w:val="24"/>
                <w:lang w:eastAsia="en-US"/>
              </w:rPr>
              <w:t xml:space="preserve"> /65/M</w:t>
            </w:r>
          </w:p>
        </w:tc>
        <w:tc>
          <w:tcPr>
            <w:tcW w:w="850" w:type="dxa"/>
            <w:vAlign w:val="center"/>
          </w:tcPr>
          <w:p w14:paraId="6692D270"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Рус.</w:t>
            </w:r>
          </w:p>
        </w:tc>
        <w:tc>
          <w:tcPr>
            <w:tcW w:w="1276" w:type="dxa"/>
            <w:vAlign w:val="center"/>
          </w:tcPr>
          <w:p w14:paraId="29A0124B"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134" w:type="dxa"/>
            <w:vAlign w:val="center"/>
          </w:tcPr>
          <w:p w14:paraId="7CEA8788" w14:textId="77777777"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APC</w:t>
            </w:r>
          </w:p>
        </w:tc>
        <w:tc>
          <w:tcPr>
            <w:tcW w:w="1134" w:type="dxa"/>
            <w:vAlign w:val="center"/>
          </w:tcPr>
          <w:p w14:paraId="4C5E66C4"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784493">
              <w:rPr>
                <w:rFonts w:ascii="Times New Roman" w:eastAsia="Calibri" w:hAnsi="Times New Roman" w:cs="Times New Roman"/>
                <w:sz w:val="24"/>
                <w:szCs w:val="24"/>
                <w:lang w:eastAsia="en-US"/>
              </w:rPr>
              <w:t>Сдвиг рамки</w:t>
            </w:r>
          </w:p>
        </w:tc>
        <w:tc>
          <w:tcPr>
            <w:tcW w:w="1418" w:type="dxa"/>
            <w:vAlign w:val="center"/>
          </w:tcPr>
          <w:p w14:paraId="5C993881"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rs587781694</w:t>
            </w:r>
          </w:p>
        </w:tc>
        <w:tc>
          <w:tcPr>
            <w:tcW w:w="2268" w:type="dxa"/>
            <w:vAlign w:val="center"/>
          </w:tcPr>
          <w:p w14:paraId="7D199BC1"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c.147_150delACAA/ p.Lys49AsnfsTer20</w:t>
            </w:r>
          </w:p>
        </w:tc>
        <w:tc>
          <w:tcPr>
            <w:tcW w:w="850" w:type="dxa"/>
          </w:tcPr>
          <w:p w14:paraId="5A7934B8"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Pr>
          <w:p w14:paraId="76E86F8D"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851" w:type="dxa"/>
          </w:tcPr>
          <w:p w14:paraId="4E0C65F7"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Pr>
          <w:p w14:paraId="4CB08461"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r>
      <w:tr w:rsidR="00865817" w:rsidRPr="009A18CD" w14:paraId="4B5BD8C4" w14:textId="77777777" w:rsidTr="00DD0244">
        <w:trPr>
          <w:trHeight w:val="58"/>
        </w:trPr>
        <w:tc>
          <w:tcPr>
            <w:tcW w:w="567" w:type="dxa"/>
          </w:tcPr>
          <w:p w14:paraId="093C0661"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23</w:t>
            </w:r>
          </w:p>
        </w:tc>
        <w:tc>
          <w:tcPr>
            <w:tcW w:w="709" w:type="dxa"/>
            <w:vAlign w:val="center"/>
          </w:tcPr>
          <w:p w14:paraId="5ECD78E0"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CRC-P115</w:t>
            </w:r>
          </w:p>
        </w:tc>
        <w:tc>
          <w:tcPr>
            <w:tcW w:w="1843" w:type="dxa"/>
            <w:vAlign w:val="center"/>
          </w:tcPr>
          <w:p w14:paraId="0BA307B7"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прямой кишки</w:t>
            </w:r>
            <w:r w:rsidRPr="009A18CD">
              <w:rPr>
                <w:rFonts w:ascii="Times New Roman" w:eastAsia="Calibri" w:hAnsi="Times New Roman" w:cs="Times New Roman"/>
                <w:sz w:val="24"/>
                <w:szCs w:val="24"/>
                <w:lang w:eastAsia="en-US"/>
              </w:rPr>
              <w:t xml:space="preserve"> /40/</w:t>
            </w:r>
            <w:r>
              <w:rPr>
                <w:rFonts w:ascii="Times New Roman" w:eastAsia="Calibri" w:hAnsi="Times New Roman" w:cs="Times New Roman"/>
                <w:sz w:val="24"/>
                <w:szCs w:val="24"/>
                <w:lang w:eastAsia="en-US"/>
              </w:rPr>
              <w:t xml:space="preserve"> Ж</w:t>
            </w:r>
          </w:p>
        </w:tc>
        <w:tc>
          <w:tcPr>
            <w:tcW w:w="850" w:type="dxa"/>
            <w:vAlign w:val="center"/>
          </w:tcPr>
          <w:p w14:paraId="086B9EE5"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Рус.</w:t>
            </w:r>
          </w:p>
        </w:tc>
        <w:tc>
          <w:tcPr>
            <w:tcW w:w="1276" w:type="dxa"/>
            <w:vAlign w:val="center"/>
          </w:tcPr>
          <w:p w14:paraId="23BB7F80"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Бабушка  (</w:t>
            </w:r>
            <w:proofErr w:type="gramEnd"/>
            <w:r>
              <w:rPr>
                <w:rFonts w:ascii="Times New Roman" w:eastAsia="Calibri" w:hAnsi="Times New Roman" w:cs="Times New Roman"/>
                <w:sz w:val="24"/>
                <w:szCs w:val="24"/>
                <w:lang w:eastAsia="en-US"/>
              </w:rPr>
              <w:t>о)</w:t>
            </w:r>
            <w:r w:rsidRPr="009A18C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РЭ. Тетя (о): РПК</w:t>
            </w:r>
          </w:p>
        </w:tc>
        <w:tc>
          <w:tcPr>
            <w:tcW w:w="1134" w:type="dxa"/>
            <w:vAlign w:val="center"/>
          </w:tcPr>
          <w:p w14:paraId="6B170FD7" w14:textId="77777777"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NSD1</w:t>
            </w:r>
          </w:p>
        </w:tc>
        <w:tc>
          <w:tcPr>
            <w:tcW w:w="1134" w:type="dxa"/>
            <w:vAlign w:val="center"/>
          </w:tcPr>
          <w:p w14:paraId="6EC789BD"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Донорный сайт сплайсинга</w:t>
            </w:r>
          </w:p>
        </w:tc>
        <w:tc>
          <w:tcPr>
            <w:tcW w:w="1418" w:type="dxa"/>
            <w:vAlign w:val="center"/>
          </w:tcPr>
          <w:p w14:paraId="77FC0162"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2268" w:type="dxa"/>
            <w:vAlign w:val="center"/>
          </w:tcPr>
          <w:p w14:paraId="19CDF1D5"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c.5622+2</w:t>
            </w:r>
            <w:proofErr w:type="gramStart"/>
            <w:r w:rsidRPr="009A18CD">
              <w:rPr>
                <w:rFonts w:ascii="Times New Roman" w:eastAsia="Calibri" w:hAnsi="Times New Roman" w:cs="Times New Roman"/>
                <w:sz w:val="24"/>
                <w:szCs w:val="24"/>
                <w:lang w:eastAsia="en-US"/>
              </w:rPr>
              <w:t>T&gt;G</w:t>
            </w:r>
            <w:proofErr w:type="gramEnd"/>
          </w:p>
        </w:tc>
        <w:tc>
          <w:tcPr>
            <w:tcW w:w="850" w:type="dxa"/>
          </w:tcPr>
          <w:p w14:paraId="0CC33B25"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Pr>
          <w:p w14:paraId="38C0A7D9"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851" w:type="dxa"/>
          </w:tcPr>
          <w:p w14:paraId="51F40C84"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Pr>
          <w:p w14:paraId="1A91183F"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r>
      <w:tr w:rsidR="00865817" w:rsidRPr="009A18CD" w14:paraId="74B9CA05" w14:textId="77777777" w:rsidTr="00DD0244">
        <w:trPr>
          <w:trHeight w:val="1270"/>
        </w:trPr>
        <w:tc>
          <w:tcPr>
            <w:tcW w:w="567" w:type="dxa"/>
          </w:tcPr>
          <w:p w14:paraId="1D97B3AB"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24</w:t>
            </w:r>
          </w:p>
        </w:tc>
        <w:tc>
          <w:tcPr>
            <w:tcW w:w="709" w:type="dxa"/>
            <w:vAlign w:val="center"/>
          </w:tcPr>
          <w:p w14:paraId="5FD46024"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CRC643</w:t>
            </w:r>
          </w:p>
          <w:p w14:paraId="717927AE"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843" w:type="dxa"/>
            <w:vAlign w:val="center"/>
          </w:tcPr>
          <w:p w14:paraId="4FF43FE9"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слепой кишки</w:t>
            </w:r>
            <w:r w:rsidRPr="009A18CD">
              <w:rPr>
                <w:rFonts w:ascii="Times New Roman" w:eastAsia="Calibri" w:hAnsi="Times New Roman" w:cs="Times New Roman"/>
                <w:sz w:val="24"/>
                <w:szCs w:val="24"/>
                <w:lang w:eastAsia="en-US"/>
              </w:rPr>
              <w:t>/32/M</w:t>
            </w:r>
          </w:p>
        </w:tc>
        <w:tc>
          <w:tcPr>
            <w:tcW w:w="850" w:type="dxa"/>
            <w:vAlign w:val="center"/>
          </w:tcPr>
          <w:p w14:paraId="6844B7AA"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F16727">
              <w:rPr>
                <w:rFonts w:ascii="Times New Roman" w:eastAsia="Calibri" w:hAnsi="Times New Roman" w:cs="Times New Roman"/>
                <w:sz w:val="24"/>
                <w:szCs w:val="24"/>
                <w:lang w:eastAsia="en-US"/>
              </w:rPr>
              <w:t>Каз.</w:t>
            </w:r>
          </w:p>
        </w:tc>
        <w:tc>
          <w:tcPr>
            <w:tcW w:w="1276" w:type="dxa"/>
            <w:vAlign w:val="center"/>
          </w:tcPr>
          <w:p w14:paraId="2F46F5C9"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Бабушка  (</w:t>
            </w:r>
            <w:proofErr w:type="gramEnd"/>
            <w:r>
              <w:rPr>
                <w:rFonts w:ascii="Times New Roman" w:eastAsia="Calibri" w:hAnsi="Times New Roman" w:cs="Times New Roman"/>
                <w:sz w:val="24"/>
                <w:szCs w:val="24"/>
                <w:lang w:eastAsia="en-US"/>
              </w:rPr>
              <w:t>о)</w:t>
            </w:r>
            <w:r w:rsidRPr="009A18CD">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 xml:space="preserve"> РЖ</w:t>
            </w:r>
            <w:r w:rsidRPr="009A18C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Дядя (о)</w:t>
            </w:r>
            <w:r w:rsidRPr="009A18C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лейкоз</w:t>
            </w:r>
          </w:p>
        </w:tc>
        <w:tc>
          <w:tcPr>
            <w:tcW w:w="1134" w:type="dxa"/>
            <w:vAlign w:val="center"/>
          </w:tcPr>
          <w:p w14:paraId="504FF19E" w14:textId="77777777"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 xml:space="preserve">BRCA1 </w:t>
            </w:r>
          </w:p>
        </w:tc>
        <w:tc>
          <w:tcPr>
            <w:tcW w:w="1134" w:type="dxa"/>
            <w:vAlign w:val="center"/>
          </w:tcPr>
          <w:p w14:paraId="25F50CD2"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Нонсенс</w:t>
            </w:r>
          </w:p>
        </w:tc>
        <w:tc>
          <w:tcPr>
            <w:tcW w:w="1418" w:type="dxa"/>
            <w:vAlign w:val="center"/>
          </w:tcPr>
          <w:p w14:paraId="44F9A6A3"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rs80357168</w:t>
            </w:r>
          </w:p>
        </w:tc>
        <w:tc>
          <w:tcPr>
            <w:tcW w:w="2268" w:type="dxa"/>
            <w:vAlign w:val="center"/>
          </w:tcPr>
          <w:p w14:paraId="387A8698" w14:textId="77777777" w:rsidR="00865817" w:rsidRPr="009A18CD" w:rsidRDefault="00865817" w:rsidP="00865817">
            <w:pPr>
              <w:spacing w:after="0" w:line="240" w:lineRule="auto"/>
              <w:jc w:val="center"/>
              <w:rPr>
                <w:rFonts w:ascii="Times New Roman" w:eastAsia="Calibri" w:hAnsi="Times New Roman" w:cs="Times New Roman"/>
                <w:sz w:val="24"/>
                <w:szCs w:val="24"/>
                <w:lang w:val="en-US" w:eastAsia="en-US"/>
              </w:rPr>
            </w:pPr>
            <w:r w:rsidRPr="009A18CD">
              <w:rPr>
                <w:rFonts w:ascii="Times New Roman" w:eastAsia="Calibri" w:hAnsi="Times New Roman" w:cs="Times New Roman"/>
                <w:sz w:val="24"/>
                <w:szCs w:val="24"/>
                <w:lang w:val="en-US" w:eastAsia="en-US"/>
              </w:rPr>
              <w:t>c.3020C&gt;G/</w:t>
            </w:r>
            <w:proofErr w:type="gramStart"/>
            <w:r w:rsidRPr="009A18CD">
              <w:rPr>
                <w:rFonts w:ascii="Times New Roman" w:eastAsia="Calibri" w:hAnsi="Times New Roman" w:cs="Times New Roman"/>
                <w:sz w:val="24"/>
                <w:szCs w:val="24"/>
                <w:lang w:val="en-US" w:eastAsia="en-US"/>
              </w:rPr>
              <w:t>p.Ser</w:t>
            </w:r>
            <w:proofErr w:type="gramEnd"/>
            <w:r w:rsidRPr="009A18CD">
              <w:rPr>
                <w:rFonts w:ascii="Times New Roman" w:eastAsia="Calibri" w:hAnsi="Times New Roman" w:cs="Times New Roman"/>
                <w:sz w:val="24"/>
                <w:szCs w:val="24"/>
                <w:lang w:val="en-US" w:eastAsia="en-US"/>
              </w:rPr>
              <w:t xml:space="preserve">1007Ter  </w:t>
            </w:r>
          </w:p>
        </w:tc>
        <w:tc>
          <w:tcPr>
            <w:tcW w:w="850" w:type="dxa"/>
          </w:tcPr>
          <w:p w14:paraId="4F8A44B8"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Pr>
          <w:p w14:paraId="067B15F9"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851" w:type="dxa"/>
          </w:tcPr>
          <w:p w14:paraId="3B069DBE"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Pr>
          <w:p w14:paraId="07DE42EA"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r>
      <w:tr w:rsidR="00865817" w:rsidRPr="009A18CD" w14:paraId="3FC5BCD2" w14:textId="77777777" w:rsidTr="00865817">
        <w:trPr>
          <w:trHeight w:val="529"/>
        </w:trPr>
        <w:tc>
          <w:tcPr>
            <w:tcW w:w="567" w:type="dxa"/>
            <w:tcBorders>
              <w:bottom w:val="single" w:sz="4" w:space="0" w:color="auto"/>
            </w:tcBorders>
          </w:tcPr>
          <w:p w14:paraId="168818CE"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25</w:t>
            </w:r>
          </w:p>
        </w:tc>
        <w:tc>
          <w:tcPr>
            <w:tcW w:w="709" w:type="dxa"/>
            <w:tcBorders>
              <w:bottom w:val="single" w:sz="4" w:space="0" w:color="auto"/>
            </w:tcBorders>
            <w:vAlign w:val="center"/>
          </w:tcPr>
          <w:p w14:paraId="7E2C5B64"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CRC657</w:t>
            </w:r>
          </w:p>
          <w:p w14:paraId="06BB1340"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843" w:type="dxa"/>
            <w:tcBorders>
              <w:bottom w:val="single" w:sz="4" w:space="0" w:color="auto"/>
            </w:tcBorders>
            <w:vAlign w:val="center"/>
          </w:tcPr>
          <w:p w14:paraId="51DE44E8"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 xml:space="preserve">Рак  </w:t>
            </w:r>
            <w:proofErr w:type="spellStart"/>
            <w:r>
              <w:rPr>
                <w:rFonts w:ascii="Times New Roman" w:eastAsia="Calibri" w:hAnsi="Times New Roman" w:cs="Times New Roman"/>
                <w:sz w:val="24"/>
                <w:szCs w:val="24"/>
                <w:lang w:eastAsia="en-US"/>
              </w:rPr>
              <w:t>ректосигмоидного</w:t>
            </w:r>
            <w:proofErr w:type="spellEnd"/>
            <w:proofErr w:type="gramEnd"/>
            <w:r>
              <w:rPr>
                <w:rFonts w:ascii="Times New Roman" w:eastAsia="Calibri" w:hAnsi="Times New Roman" w:cs="Times New Roman"/>
                <w:sz w:val="24"/>
                <w:szCs w:val="24"/>
                <w:lang w:eastAsia="en-US"/>
              </w:rPr>
              <w:t xml:space="preserve"> отдела</w:t>
            </w:r>
            <w:r w:rsidRPr="009A18CD">
              <w:rPr>
                <w:rFonts w:ascii="Times New Roman" w:eastAsia="Calibri" w:hAnsi="Times New Roman" w:cs="Times New Roman"/>
                <w:sz w:val="24"/>
                <w:szCs w:val="24"/>
                <w:lang w:eastAsia="en-US"/>
              </w:rPr>
              <w:t xml:space="preserve"> /41/</w:t>
            </w:r>
            <w:r>
              <w:rPr>
                <w:rFonts w:ascii="Times New Roman" w:eastAsia="Calibri" w:hAnsi="Times New Roman" w:cs="Times New Roman"/>
                <w:sz w:val="24"/>
                <w:szCs w:val="24"/>
                <w:lang w:eastAsia="en-US"/>
              </w:rPr>
              <w:t xml:space="preserve"> Ж</w:t>
            </w:r>
          </w:p>
        </w:tc>
        <w:tc>
          <w:tcPr>
            <w:tcW w:w="850" w:type="dxa"/>
            <w:tcBorders>
              <w:bottom w:val="single" w:sz="4" w:space="0" w:color="auto"/>
            </w:tcBorders>
            <w:vAlign w:val="center"/>
          </w:tcPr>
          <w:p w14:paraId="57065D22"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Рус.</w:t>
            </w:r>
          </w:p>
        </w:tc>
        <w:tc>
          <w:tcPr>
            <w:tcW w:w="1276" w:type="dxa"/>
            <w:tcBorders>
              <w:bottom w:val="single" w:sz="4" w:space="0" w:color="auto"/>
            </w:tcBorders>
            <w:vAlign w:val="center"/>
          </w:tcPr>
          <w:p w14:paraId="2A2FCDED"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134" w:type="dxa"/>
            <w:tcBorders>
              <w:bottom w:val="single" w:sz="4" w:space="0" w:color="auto"/>
            </w:tcBorders>
            <w:vAlign w:val="center"/>
          </w:tcPr>
          <w:p w14:paraId="06FBB825" w14:textId="77777777"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CHEK2</w:t>
            </w:r>
          </w:p>
          <w:p w14:paraId="01D41C04" w14:textId="77777777"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p>
        </w:tc>
        <w:tc>
          <w:tcPr>
            <w:tcW w:w="1134" w:type="dxa"/>
            <w:tcBorders>
              <w:bottom w:val="single" w:sz="4" w:space="0" w:color="auto"/>
            </w:tcBorders>
            <w:vAlign w:val="center"/>
          </w:tcPr>
          <w:p w14:paraId="41437E40"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E83AC5">
              <w:rPr>
                <w:rFonts w:ascii="Times New Roman" w:eastAsia="Calibri" w:hAnsi="Times New Roman" w:cs="Times New Roman"/>
                <w:sz w:val="24"/>
                <w:szCs w:val="24"/>
                <w:lang w:eastAsia="en-US"/>
              </w:rPr>
              <w:t>Миссенс</w:t>
            </w:r>
          </w:p>
        </w:tc>
        <w:tc>
          <w:tcPr>
            <w:tcW w:w="1418" w:type="dxa"/>
            <w:tcBorders>
              <w:bottom w:val="single" w:sz="4" w:space="0" w:color="auto"/>
            </w:tcBorders>
            <w:vAlign w:val="center"/>
          </w:tcPr>
          <w:p w14:paraId="554F2AF4"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rs17879961</w:t>
            </w:r>
          </w:p>
        </w:tc>
        <w:tc>
          <w:tcPr>
            <w:tcW w:w="2268" w:type="dxa"/>
            <w:tcBorders>
              <w:bottom w:val="single" w:sz="4" w:space="0" w:color="auto"/>
            </w:tcBorders>
            <w:vAlign w:val="center"/>
          </w:tcPr>
          <w:p w14:paraId="592FAAFB" w14:textId="77777777" w:rsidR="00865817" w:rsidRPr="009A18CD" w:rsidRDefault="00865817" w:rsidP="00865817">
            <w:pPr>
              <w:spacing w:after="0" w:line="240" w:lineRule="auto"/>
              <w:jc w:val="center"/>
              <w:rPr>
                <w:rFonts w:ascii="Times New Roman" w:eastAsia="Calibri" w:hAnsi="Times New Roman" w:cs="Times New Roman"/>
                <w:sz w:val="24"/>
                <w:szCs w:val="24"/>
                <w:lang w:val="en-US" w:eastAsia="en-US"/>
              </w:rPr>
            </w:pPr>
            <w:r w:rsidRPr="009A18CD">
              <w:rPr>
                <w:rFonts w:ascii="Times New Roman" w:eastAsia="Calibri" w:hAnsi="Times New Roman" w:cs="Times New Roman"/>
                <w:sz w:val="24"/>
                <w:szCs w:val="24"/>
                <w:lang w:val="en-US" w:eastAsia="en-US"/>
              </w:rPr>
              <w:t>c.470T&gt;C/</w:t>
            </w:r>
            <w:proofErr w:type="gramStart"/>
            <w:r w:rsidRPr="009A18CD">
              <w:rPr>
                <w:rFonts w:ascii="Times New Roman" w:eastAsia="Calibri" w:hAnsi="Times New Roman" w:cs="Times New Roman"/>
                <w:sz w:val="24"/>
                <w:szCs w:val="24"/>
                <w:lang w:val="en-US" w:eastAsia="en-US"/>
              </w:rPr>
              <w:t>p.Ile</w:t>
            </w:r>
            <w:proofErr w:type="gramEnd"/>
            <w:r w:rsidRPr="009A18CD">
              <w:rPr>
                <w:rFonts w:ascii="Times New Roman" w:eastAsia="Calibri" w:hAnsi="Times New Roman" w:cs="Times New Roman"/>
                <w:sz w:val="24"/>
                <w:szCs w:val="24"/>
                <w:lang w:val="en-US" w:eastAsia="en-US"/>
              </w:rPr>
              <w:t>157Ser</w:t>
            </w:r>
          </w:p>
        </w:tc>
        <w:tc>
          <w:tcPr>
            <w:tcW w:w="850" w:type="dxa"/>
            <w:tcBorders>
              <w:bottom w:val="single" w:sz="4" w:space="0" w:color="auto"/>
            </w:tcBorders>
            <w:vAlign w:val="center"/>
          </w:tcPr>
          <w:p w14:paraId="14BF3EF2"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0.00100</w:t>
            </w:r>
          </w:p>
        </w:tc>
        <w:tc>
          <w:tcPr>
            <w:tcW w:w="1134" w:type="dxa"/>
            <w:tcBorders>
              <w:bottom w:val="single" w:sz="4" w:space="0" w:color="auto"/>
            </w:tcBorders>
            <w:vAlign w:val="center"/>
          </w:tcPr>
          <w:p w14:paraId="07DE82A3"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0.00434</w:t>
            </w:r>
          </w:p>
        </w:tc>
        <w:tc>
          <w:tcPr>
            <w:tcW w:w="851" w:type="dxa"/>
            <w:tcBorders>
              <w:bottom w:val="single" w:sz="4" w:space="0" w:color="auto"/>
            </w:tcBorders>
            <w:vAlign w:val="center"/>
          </w:tcPr>
          <w:p w14:paraId="7E466DF2"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0.00410</w:t>
            </w:r>
          </w:p>
        </w:tc>
        <w:tc>
          <w:tcPr>
            <w:tcW w:w="1134" w:type="dxa"/>
            <w:tcBorders>
              <w:bottom w:val="single" w:sz="4" w:space="0" w:color="auto"/>
            </w:tcBorders>
            <w:vAlign w:val="center"/>
          </w:tcPr>
          <w:p w14:paraId="6EF4C8BC"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0.00136</w:t>
            </w:r>
          </w:p>
        </w:tc>
      </w:tr>
      <w:tr w:rsidR="00865817" w:rsidRPr="009A18CD" w14:paraId="31FCBDD7" w14:textId="77777777" w:rsidTr="00865817">
        <w:trPr>
          <w:trHeight w:val="491"/>
        </w:trPr>
        <w:tc>
          <w:tcPr>
            <w:tcW w:w="567" w:type="dxa"/>
            <w:tcBorders>
              <w:bottom w:val="nil"/>
            </w:tcBorders>
          </w:tcPr>
          <w:p w14:paraId="1FE9AD1E"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26</w:t>
            </w:r>
          </w:p>
        </w:tc>
        <w:tc>
          <w:tcPr>
            <w:tcW w:w="709" w:type="dxa"/>
            <w:tcBorders>
              <w:bottom w:val="nil"/>
            </w:tcBorders>
            <w:vAlign w:val="center"/>
          </w:tcPr>
          <w:p w14:paraId="62A30FCB"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CRC664</w:t>
            </w:r>
          </w:p>
          <w:p w14:paraId="24A1CBEB"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843" w:type="dxa"/>
            <w:tcBorders>
              <w:bottom w:val="nil"/>
            </w:tcBorders>
            <w:vAlign w:val="center"/>
          </w:tcPr>
          <w:p w14:paraId="6E18C2CC"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слепой кишки</w:t>
            </w:r>
            <w:r w:rsidRPr="009A18CD">
              <w:rPr>
                <w:rFonts w:ascii="Times New Roman" w:eastAsia="Calibri" w:hAnsi="Times New Roman" w:cs="Times New Roman"/>
                <w:sz w:val="24"/>
                <w:szCs w:val="24"/>
                <w:lang w:eastAsia="en-US"/>
              </w:rPr>
              <w:t>/43/M</w:t>
            </w:r>
          </w:p>
        </w:tc>
        <w:tc>
          <w:tcPr>
            <w:tcW w:w="850" w:type="dxa"/>
            <w:tcBorders>
              <w:bottom w:val="nil"/>
            </w:tcBorders>
            <w:vAlign w:val="center"/>
          </w:tcPr>
          <w:p w14:paraId="46F5F070"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F16727">
              <w:rPr>
                <w:rFonts w:ascii="Times New Roman" w:eastAsia="Calibri" w:hAnsi="Times New Roman" w:cs="Times New Roman"/>
                <w:sz w:val="24"/>
                <w:szCs w:val="24"/>
                <w:lang w:eastAsia="en-US"/>
              </w:rPr>
              <w:t>Каз.</w:t>
            </w:r>
          </w:p>
        </w:tc>
        <w:tc>
          <w:tcPr>
            <w:tcW w:w="1276" w:type="dxa"/>
            <w:tcBorders>
              <w:bottom w:val="nil"/>
            </w:tcBorders>
            <w:vAlign w:val="center"/>
          </w:tcPr>
          <w:p w14:paraId="6415DAEB"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134" w:type="dxa"/>
            <w:tcBorders>
              <w:bottom w:val="nil"/>
            </w:tcBorders>
            <w:vAlign w:val="center"/>
          </w:tcPr>
          <w:p w14:paraId="357C483B" w14:textId="77777777"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 xml:space="preserve">PMS2 </w:t>
            </w:r>
          </w:p>
        </w:tc>
        <w:tc>
          <w:tcPr>
            <w:tcW w:w="1134" w:type="dxa"/>
            <w:tcBorders>
              <w:bottom w:val="nil"/>
            </w:tcBorders>
            <w:vAlign w:val="center"/>
          </w:tcPr>
          <w:p w14:paraId="7BEBD79F"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Нонсенс</w:t>
            </w:r>
          </w:p>
        </w:tc>
        <w:tc>
          <w:tcPr>
            <w:tcW w:w="1418" w:type="dxa"/>
            <w:tcBorders>
              <w:bottom w:val="nil"/>
            </w:tcBorders>
            <w:vAlign w:val="center"/>
          </w:tcPr>
          <w:p w14:paraId="21BBE6F3"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rs267608169</w:t>
            </w:r>
          </w:p>
        </w:tc>
        <w:tc>
          <w:tcPr>
            <w:tcW w:w="2268" w:type="dxa"/>
            <w:tcBorders>
              <w:bottom w:val="nil"/>
            </w:tcBorders>
            <w:vAlign w:val="center"/>
          </w:tcPr>
          <w:p w14:paraId="4097B93E" w14:textId="77777777" w:rsidR="00865817" w:rsidRPr="009A18CD" w:rsidRDefault="00865817" w:rsidP="00865817">
            <w:pPr>
              <w:spacing w:after="0" w:line="240" w:lineRule="auto"/>
              <w:jc w:val="center"/>
              <w:rPr>
                <w:rFonts w:ascii="Times New Roman" w:eastAsia="Calibri" w:hAnsi="Times New Roman" w:cs="Times New Roman"/>
                <w:sz w:val="24"/>
                <w:szCs w:val="24"/>
                <w:lang w:val="en-US" w:eastAsia="en-US"/>
              </w:rPr>
            </w:pPr>
            <w:r w:rsidRPr="009A18CD">
              <w:rPr>
                <w:rFonts w:ascii="Times New Roman" w:eastAsia="Calibri" w:hAnsi="Times New Roman" w:cs="Times New Roman"/>
                <w:sz w:val="24"/>
                <w:szCs w:val="24"/>
                <w:lang w:val="en-US" w:eastAsia="en-US"/>
              </w:rPr>
              <w:t>c.1738A&gt;T/</w:t>
            </w:r>
            <w:proofErr w:type="gramStart"/>
            <w:r w:rsidRPr="009A18CD">
              <w:rPr>
                <w:rFonts w:ascii="Times New Roman" w:eastAsia="Calibri" w:hAnsi="Times New Roman" w:cs="Times New Roman"/>
                <w:sz w:val="24"/>
                <w:szCs w:val="24"/>
                <w:lang w:val="en-US" w:eastAsia="en-US"/>
              </w:rPr>
              <w:t>p.Lys</w:t>
            </w:r>
            <w:proofErr w:type="gramEnd"/>
            <w:r w:rsidRPr="009A18CD">
              <w:rPr>
                <w:rFonts w:ascii="Times New Roman" w:eastAsia="Calibri" w:hAnsi="Times New Roman" w:cs="Times New Roman"/>
                <w:sz w:val="24"/>
                <w:szCs w:val="24"/>
                <w:lang w:val="en-US" w:eastAsia="en-US"/>
              </w:rPr>
              <w:t xml:space="preserve">580Ter </w:t>
            </w:r>
          </w:p>
        </w:tc>
        <w:tc>
          <w:tcPr>
            <w:tcW w:w="850" w:type="dxa"/>
            <w:tcBorders>
              <w:bottom w:val="nil"/>
            </w:tcBorders>
          </w:tcPr>
          <w:p w14:paraId="17AA4582"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Borders>
              <w:bottom w:val="nil"/>
            </w:tcBorders>
          </w:tcPr>
          <w:p w14:paraId="7A3958BA"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851" w:type="dxa"/>
            <w:tcBorders>
              <w:bottom w:val="nil"/>
            </w:tcBorders>
          </w:tcPr>
          <w:p w14:paraId="050DC2DF"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Borders>
              <w:bottom w:val="nil"/>
            </w:tcBorders>
          </w:tcPr>
          <w:p w14:paraId="7BF99CAE"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r>
      <w:tr w:rsidR="00865817" w:rsidRPr="009A18CD" w14:paraId="20740B6F" w14:textId="77777777" w:rsidTr="00865817">
        <w:trPr>
          <w:trHeight w:val="413"/>
        </w:trPr>
        <w:tc>
          <w:tcPr>
            <w:tcW w:w="15168" w:type="dxa"/>
            <w:gridSpan w:val="13"/>
            <w:tcBorders>
              <w:top w:val="nil"/>
              <w:left w:val="nil"/>
              <w:bottom w:val="single" w:sz="4" w:space="0" w:color="auto"/>
              <w:right w:val="nil"/>
            </w:tcBorders>
          </w:tcPr>
          <w:p w14:paraId="7BA5BDEC" w14:textId="2E4A52C6" w:rsidR="00865817" w:rsidRPr="009A18CD" w:rsidRDefault="00865817" w:rsidP="00865817">
            <w:pPr>
              <w:spacing w:after="0" w:line="240" w:lineRule="auto"/>
              <w:rPr>
                <w:rFonts w:ascii="Times New Roman" w:eastAsia="Calibri" w:hAnsi="Times New Roman" w:cs="Times New Roman"/>
                <w:sz w:val="24"/>
                <w:szCs w:val="24"/>
                <w:lang w:eastAsia="en-US"/>
              </w:rPr>
            </w:pPr>
            <w:r w:rsidRPr="00544D8C">
              <w:rPr>
                <w:rFonts w:ascii="Times New Roman" w:eastAsia="Calibri" w:hAnsi="Times New Roman" w:cs="Times New Roman"/>
                <w:sz w:val="28"/>
                <w:szCs w:val="28"/>
                <w:lang w:eastAsia="en-US"/>
              </w:rPr>
              <w:lastRenderedPageBreak/>
              <w:t>Продолжение таблицы 4</w:t>
            </w:r>
          </w:p>
        </w:tc>
      </w:tr>
      <w:tr w:rsidR="00865817" w:rsidRPr="009A18CD" w14:paraId="7C74C66A" w14:textId="77777777" w:rsidTr="00865817">
        <w:trPr>
          <w:trHeight w:val="284"/>
        </w:trPr>
        <w:tc>
          <w:tcPr>
            <w:tcW w:w="567" w:type="dxa"/>
            <w:tcBorders>
              <w:top w:val="single" w:sz="4" w:space="0" w:color="auto"/>
            </w:tcBorders>
          </w:tcPr>
          <w:p w14:paraId="5C78E833" w14:textId="5A1C70A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709" w:type="dxa"/>
            <w:tcBorders>
              <w:top w:val="single" w:sz="4" w:space="0" w:color="auto"/>
            </w:tcBorders>
            <w:vAlign w:val="center"/>
          </w:tcPr>
          <w:p w14:paraId="2570D49B" w14:textId="101AA3C4"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w:t>
            </w:r>
          </w:p>
        </w:tc>
        <w:tc>
          <w:tcPr>
            <w:tcW w:w="1843" w:type="dxa"/>
            <w:tcBorders>
              <w:top w:val="single" w:sz="4" w:space="0" w:color="auto"/>
            </w:tcBorders>
            <w:vAlign w:val="center"/>
          </w:tcPr>
          <w:p w14:paraId="7498FD3F" w14:textId="69095BA9" w:rsidR="00865817"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w:t>
            </w:r>
          </w:p>
        </w:tc>
        <w:tc>
          <w:tcPr>
            <w:tcW w:w="850" w:type="dxa"/>
            <w:tcBorders>
              <w:top w:val="single" w:sz="4" w:space="0" w:color="auto"/>
            </w:tcBorders>
            <w:vAlign w:val="center"/>
          </w:tcPr>
          <w:p w14:paraId="2C3849E8" w14:textId="270E4AD9" w:rsidR="00865817"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w:t>
            </w:r>
          </w:p>
        </w:tc>
        <w:tc>
          <w:tcPr>
            <w:tcW w:w="1276" w:type="dxa"/>
            <w:tcBorders>
              <w:top w:val="single" w:sz="4" w:space="0" w:color="auto"/>
            </w:tcBorders>
            <w:vAlign w:val="center"/>
          </w:tcPr>
          <w:p w14:paraId="0678120A" w14:textId="6A5A223F"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w:t>
            </w:r>
          </w:p>
        </w:tc>
        <w:tc>
          <w:tcPr>
            <w:tcW w:w="1134" w:type="dxa"/>
            <w:tcBorders>
              <w:top w:val="single" w:sz="4" w:space="0" w:color="auto"/>
            </w:tcBorders>
            <w:vAlign w:val="center"/>
          </w:tcPr>
          <w:p w14:paraId="4758CB6B" w14:textId="1EE0CCAA"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r>
              <w:rPr>
                <w:rFonts w:ascii="Times New Roman" w:eastAsia="Calibri" w:hAnsi="Times New Roman" w:cs="Times New Roman"/>
                <w:sz w:val="24"/>
                <w:szCs w:val="24"/>
                <w:lang w:eastAsia="en-US"/>
              </w:rPr>
              <w:t>6</w:t>
            </w:r>
          </w:p>
        </w:tc>
        <w:tc>
          <w:tcPr>
            <w:tcW w:w="1134" w:type="dxa"/>
            <w:tcBorders>
              <w:top w:val="single" w:sz="4" w:space="0" w:color="auto"/>
            </w:tcBorders>
            <w:vAlign w:val="center"/>
          </w:tcPr>
          <w:p w14:paraId="3480B425" w14:textId="31186050" w:rsidR="00865817" w:rsidRPr="00E83AC5"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7</w:t>
            </w:r>
          </w:p>
        </w:tc>
        <w:tc>
          <w:tcPr>
            <w:tcW w:w="1418" w:type="dxa"/>
            <w:tcBorders>
              <w:top w:val="single" w:sz="4" w:space="0" w:color="auto"/>
            </w:tcBorders>
            <w:vAlign w:val="center"/>
          </w:tcPr>
          <w:p w14:paraId="488BB4FA" w14:textId="0F33ACA4"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8</w:t>
            </w:r>
          </w:p>
        </w:tc>
        <w:tc>
          <w:tcPr>
            <w:tcW w:w="2268" w:type="dxa"/>
            <w:tcBorders>
              <w:top w:val="single" w:sz="4" w:space="0" w:color="auto"/>
            </w:tcBorders>
            <w:vAlign w:val="center"/>
          </w:tcPr>
          <w:p w14:paraId="32AAA3E0" w14:textId="4C72BF4F" w:rsidR="00865817" w:rsidRPr="009A18CD" w:rsidRDefault="00865817" w:rsidP="00865817">
            <w:pPr>
              <w:spacing w:after="0" w:line="240" w:lineRule="auto"/>
              <w:jc w:val="center"/>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9</w:t>
            </w:r>
          </w:p>
        </w:tc>
        <w:tc>
          <w:tcPr>
            <w:tcW w:w="850" w:type="dxa"/>
            <w:tcBorders>
              <w:top w:val="single" w:sz="4" w:space="0" w:color="auto"/>
            </w:tcBorders>
            <w:vAlign w:val="center"/>
          </w:tcPr>
          <w:p w14:paraId="575DA609" w14:textId="69220839"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10</w:t>
            </w:r>
          </w:p>
        </w:tc>
        <w:tc>
          <w:tcPr>
            <w:tcW w:w="1134" w:type="dxa"/>
            <w:tcBorders>
              <w:top w:val="single" w:sz="4" w:space="0" w:color="auto"/>
            </w:tcBorders>
            <w:vAlign w:val="center"/>
          </w:tcPr>
          <w:p w14:paraId="3EB7830F" w14:textId="59A25A55"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11</w:t>
            </w:r>
          </w:p>
        </w:tc>
        <w:tc>
          <w:tcPr>
            <w:tcW w:w="851" w:type="dxa"/>
            <w:tcBorders>
              <w:top w:val="single" w:sz="4" w:space="0" w:color="auto"/>
            </w:tcBorders>
            <w:vAlign w:val="center"/>
          </w:tcPr>
          <w:p w14:paraId="212B9D7C" w14:textId="447050BC"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12</w:t>
            </w:r>
          </w:p>
        </w:tc>
        <w:tc>
          <w:tcPr>
            <w:tcW w:w="1134" w:type="dxa"/>
            <w:tcBorders>
              <w:top w:val="single" w:sz="4" w:space="0" w:color="auto"/>
            </w:tcBorders>
            <w:vAlign w:val="center"/>
          </w:tcPr>
          <w:p w14:paraId="21455905" w14:textId="23D61EAE"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13</w:t>
            </w:r>
          </w:p>
        </w:tc>
      </w:tr>
      <w:tr w:rsidR="00865817" w:rsidRPr="009A18CD" w14:paraId="2D13417B" w14:textId="77777777" w:rsidTr="00DD0244">
        <w:trPr>
          <w:trHeight w:val="413"/>
        </w:trPr>
        <w:tc>
          <w:tcPr>
            <w:tcW w:w="567" w:type="dxa"/>
          </w:tcPr>
          <w:p w14:paraId="23977D8A" w14:textId="008960D5"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27</w:t>
            </w:r>
          </w:p>
        </w:tc>
        <w:tc>
          <w:tcPr>
            <w:tcW w:w="709" w:type="dxa"/>
            <w:vAlign w:val="center"/>
          </w:tcPr>
          <w:p w14:paraId="31547531"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CRC665</w:t>
            </w:r>
          </w:p>
          <w:p w14:paraId="05B7E9C8"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843" w:type="dxa"/>
            <w:vAlign w:val="center"/>
          </w:tcPr>
          <w:p w14:paraId="7B905E8A" w14:textId="102099EB" w:rsidR="00865817"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прямой кишки</w:t>
            </w:r>
            <w:r w:rsidRPr="009A18CD">
              <w:rPr>
                <w:rFonts w:ascii="Times New Roman" w:eastAsia="Calibri" w:hAnsi="Times New Roman" w:cs="Times New Roman"/>
                <w:sz w:val="24"/>
                <w:szCs w:val="24"/>
                <w:lang w:eastAsia="en-US"/>
              </w:rPr>
              <w:t xml:space="preserve"> /47/</w:t>
            </w:r>
            <w:r>
              <w:rPr>
                <w:rFonts w:ascii="Times New Roman" w:eastAsia="Calibri" w:hAnsi="Times New Roman" w:cs="Times New Roman"/>
                <w:sz w:val="24"/>
                <w:szCs w:val="24"/>
                <w:lang w:eastAsia="en-US"/>
              </w:rPr>
              <w:t xml:space="preserve"> Ж</w:t>
            </w:r>
          </w:p>
        </w:tc>
        <w:tc>
          <w:tcPr>
            <w:tcW w:w="850" w:type="dxa"/>
            <w:vAlign w:val="center"/>
          </w:tcPr>
          <w:p w14:paraId="6C87DFDF" w14:textId="4DBD856E" w:rsidR="00865817"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Рус.</w:t>
            </w:r>
          </w:p>
        </w:tc>
        <w:tc>
          <w:tcPr>
            <w:tcW w:w="1276" w:type="dxa"/>
            <w:vAlign w:val="center"/>
          </w:tcPr>
          <w:p w14:paraId="33A46513"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134" w:type="dxa"/>
            <w:vAlign w:val="center"/>
          </w:tcPr>
          <w:p w14:paraId="44C65581" w14:textId="7AB49FDE"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 xml:space="preserve">CHEK2 </w:t>
            </w:r>
          </w:p>
        </w:tc>
        <w:tc>
          <w:tcPr>
            <w:tcW w:w="1134" w:type="dxa"/>
            <w:vAlign w:val="center"/>
          </w:tcPr>
          <w:p w14:paraId="07CB1A45" w14:textId="7E65F424" w:rsidR="00865817" w:rsidRPr="00E83AC5" w:rsidRDefault="00865817" w:rsidP="00865817">
            <w:pPr>
              <w:spacing w:after="0" w:line="240" w:lineRule="auto"/>
              <w:jc w:val="center"/>
              <w:rPr>
                <w:rFonts w:ascii="Times New Roman" w:eastAsia="Calibri" w:hAnsi="Times New Roman" w:cs="Times New Roman"/>
                <w:sz w:val="24"/>
                <w:szCs w:val="24"/>
                <w:lang w:eastAsia="en-US"/>
              </w:rPr>
            </w:pPr>
            <w:r w:rsidRPr="00E83AC5">
              <w:rPr>
                <w:rFonts w:ascii="Times New Roman" w:eastAsia="Calibri" w:hAnsi="Times New Roman" w:cs="Times New Roman"/>
                <w:sz w:val="24"/>
                <w:szCs w:val="24"/>
                <w:lang w:eastAsia="en-US"/>
              </w:rPr>
              <w:t>Миссенс</w:t>
            </w:r>
          </w:p>
        </w:tc>
        <w:tc>
          <w:tcPr>
            <w:tcW w:w="1418" w:type="dxa"/>
            <w:vAlign w:val="center"/>
          </w:tcPr>
          <w:p w14:paraId="15BB8BD5" w14:textId="285409E2"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rs17879961</w:t>
            </w:r>
          </w:p>
        </w:tc>
        <w:tc>
          <w:tcPr>
            <w:tcW w:w="2268" w:type="dxa"/>
            <w:vAlign w:val="center"/>
          </w:tcPr>
          <w:p w14:paraId="56F017C9" w14:textId="3B0BDFDE" w:rsidR="00865817" w:rsidRPr="009A18CD" w:rsidRDefault="00865817" w:rsidP="00865817">
            <w:pPr>
              <w:spacing w:after="0" w:line="240" w:lineRule="auto"/>
              <w:jc w:val="center"/>
              <w:rPr>
                <w:rFonts w:ascii="Times New Roman" w:eastAsia="Calibri" w:hAnsi="Times New Roman" w:cs="Times New Roman"/>
                <w:sz w:val="24"/>
                <w:szCs w:val="24"/>
                <w:lang w:val="en-US" w:eastAsia="en-US"/>
              </w:rPr>
            </w:pPr>
            <w:r w:rsidRPr="009A18CD">
              <w:rPr>
                <w:rFonts w:ascii="Times New Roman" w:eastAsia="Calibri" w:hAnsi="Times New Roman" w:cs="Times New Roman"/>
                <w:sz w:val="24"/>
                <w:szCs w:val="24"/>
                <w:lang w:val="en-US" w:eastAsia="en-US"/>
              </w:rPr>
              <w:t>c.470T&gt;C/</w:t>
            </w:r>
            <w:proofErr w:type="gramStart"/>
            <w:r w:rsidRPr="009A18CD">
              <w:rPr>
                <w:rFonts w:ascii="Times New Roman" w:eastAsia="Calibri" w:hAnsi="Times New Roman" w:cs="Times New Roman"/>
                <w:sz w:val="24"/>
                <w:szCs w:val="24"/>
                <w:lang w:val="en-US" w:eastAsia="en-US"/>
              </w:rPr>
              <w:t>p.Ile</w:t>
            </w:r>
            <w:proofErr w:type="gramEnd"/>
            <w:r w:rsidRPr="009A18CD">
              <w:rPr>
                <w:rFonts w:ascii="Times New Roman" w:eastAsia="Calibri" w:hAnsi="Times New Roman" w:cs="Times New Roman"/>
                <w:sz w:val="24"/>
                <w:szCs w:val="24"/>
                <w:lang w:val="en-US" w:eastAsia="en-US"/>
              </w:rPr>
              <w:t>157Ser</w:t>
            </w:r>
          </w:p>
        </w:tc>
        <w:tc>
          <w:tcPr>
            <w:tcW w:w="850" w:type="dxa"/>
            <w:vAlign w:val="center"/>
          </w:tcPr>
          <w:p w14:paraId="53CD56B4" w14:textId="51982D66"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0.00100</w:t>
            </w:r>
          </w:p>
        </w:tc>
        <w:tc>
          <w:tcPr>
            <w:tcW w:w="1134" w:type="dxa"/>
            <w:vAlign w:val="center"/>
          </w:tcPr>
          <w:p w14:paraId="07842BAF" w14:textId="56129585"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0.00434</w:t>
            </w:r>
          </w:p>
        </w:tc>
        <w:tc>
          <w:tcPr>
            <w:tcW w:w="851" w:type="dxa"/>
            <w:vAlign w:val="center"/>
          </w:tcPr>
          <w:p w14:paraId="748C8873" w14:textId="21FEE5A3"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0.00410</w:t>
            </w:r>
          </w:p>
        </w:tc>
        <w:tc>
          <w:tcPr>
            <w:tcW w:w="1134" w:type="dxa"/>
            <w:vAlign w:val="center"/>
          </w:tcPr>
          <w:p w14:paraId="4E5BA69A" w14:textId="4ABC5B48"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0.00136</w:t>
            </w:r>
          </w:p>
        </w:tc>
      </w:tr>
      <w:tr w:rsidR="00865817" w:rsidRPr="009A18CD" w14:paraId="6A87391A" w14:textId="77777777" w:rsidTr="00CD70D9">
        <w:trPr>
          <w:trHeight w:val="505"/>
        </w:trPr>
        <w:tc>
          <w:tcPr>
            <w:tcW w:w="567" w:type="dxa"/>
            <w:tcBorders>
              <w:bottom w:val="single" w:sz="4" w:space="0" w:color="auto"/>
            </w:tcBorders>
          </w:tcPr>
          <w:p w14:paraId="1EE76F2D"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28</w:t>
            </w:r>
          </w:p>
        </w:tc>
        <w:tc>
          <w:tcPr>
            <w:tcW w:w="709" w:type="dxa"/>
            <w:tcBorders>
              <w:bottom w:val="single" w:sz="4" w:space="0" w:color="auto"/>
            </w:tcBorders>
            <w:vAlign w:val="center"/>
          </w:tcPr>
          <w:p w14:paraId="2FA0E0A0"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CRC674</w:t>
            </w:r>
          </w:p>
          <w:p w14:paraId="49D61458"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843" w:type="dxa"/>
            <w:tcBorders>
              <w:bottom w:val="single" w:sz="4" w:space="0" w:color="auto"/>
            </w:tcBorders>
            <w:vAlign w:val="center"/>
          </w:tcPr>
          <w:p w14:paraId="34D752FB"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прямой кишки</w:t>
            </w:r>
            <w:r w:rsidRPr="009A18CD">
              <w:rPr>
                <w:rFonts w:ascii="Times New Roman" w:eastAsia="Calibri" w:hAnsi="Times New Roman" w:cs="Times New Roman"/>
                <w:sz w:val="24"/>
                <w:szCs w:val="24"/>
                <w:lang w:eastAsia="en-US"/>
              </w:rPr>
              <w:t xml:space="preserve"> /41/</w:t>
            </w:r>
            <w:r>
              <w:rPr>
                <w:rFonts w:ascii="Times New Roman" w:eastAsia="Calibri" w:hAnsi="Times New Roman" w:cs="Times New Roman"/>
                <w:sz w:val="24"/>
                <w:szCs w:val="24"/>
                <w:lang w:eastAsia="en-US"/>
              </w:rPr>
              <w:t xml:space="preserve"> Ж</w:t>
            </w:r>
          </w:p>
        </w:tc>
        <w:tc>
          <w:tcPr>
            <w:tcW w:w="850" w:type="dxa"/>
            <w:tcBorders>
              <w:bottom w:val="single" w:sz="4" w:space="0" w:color="auto"/>
            </w:tcBorders>
          </w:tcPr>
          <w:p w14:paraId="439726F3"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C57D3D">
              <w:rPr>
                <w:rFonts w:ascii="Times New Roman" w:eastAsia="Calibri" w:hAnsi="Times New Roman" w:cs="Times New Roman"/>
                <w:sz w:val="24"/>
                <w:szCs w:val="24"/>
                <w:lang w:eastAsia="en-US"/>
              </w:rPr>
              <w:t>Каз.</w:t>
            </w:r>
          </w:p>
        </w:tc>
        <w:tc>
          <w:tcPr>
            <w:tcW w:w="1276" w:type="dxa"/>
            <w:tcBorders>
              <w:bottom w:val="single" w:sz="4" w:space="0" w:color="auto"/>
            </w:tcBorders>
            <w:vAlign w:val="center"/>
          </w:tcPr>
          <w:p w14:paraId="18BE01DC"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134" w:type="dxa"/>
            <w:tcBorders>
              <w:bottom w:val="single" w:sz="4" w:space="0" w:color="auto"/>
            </w:tcBorders>
            <w:vAlign w:val="center"/>
          </w:tcPr>
          <w:p w14:paraId="4C5A16A2" w14:textId="77777777"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NBN</w:t>
            </w:r>
          </w:p>
          <w:p w14:paraId="37232A28" w14:textId="77777777"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p>
        </w:tc>
        <w:tc>
          <w:tcPr>
            <w:tcW w:w="1134" w:type="dxa"/>
            <w:tcBorders>
              <w:bottom w:val="single" w:sz="4" w:space="0" w:color="auto"/>
            </w:tcBorders>
            <w:vAlign w:val="center"/>
          </w:tcPr>
          <w:p w14:paraId="5B150A2F"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784493">
              <w:rPr>
                <w:rFonts w:ascii="Times New Roman" w:eastAsia="Calibri" w:hAnsi="Times New Roman" w:cs="Times New Roman"/>
                <w:sz w:val="24"/>
                <w:szCs w:val="24"/>
                <w:lang w:eastAsia="en-US"/>
              </w:rPr>
              <w:t>Сдвиг рамки</w:t>
            </w:r>
            <w:r w:rsidRPr="009A18CD">
              <w:rPr>
                <w:rFonts w:ascii="Times New Roman" w:eastAsia="Calibri" w:hAnsi="Times New Roman" w:cs="Times New Roman"/>
                <w:sz w:val="24"/>
                <w:szCs w:val="24"/>
                <w:lang w:eastAsia="en-US"/>
              </w:rPr>
              <w:t xml:space="preserve"> </w:t>
            </w:r>
            <w:r w:rsidRPr="00B85B04">
              <w:rPr>
                <w:rFonts w:ascii="Times New Roman" w:eastAsia="Calibri" w:hAnsi="Times New Roman" w:cs="Times New Roman"/>
                <w:sz w:val="24"/>
                <w:szCs w:val="24"/>
                <w:lang w:eastAsia="en-US"/>
              </w:rPr>
              <w:t>новая</w:t>
            </w:r>
          </w:p>
        </w:tc>
        <w:tc>
          <w:tcPr>
            <w:tcW w:w="1418" w:type="dxa"/>
            <w:tcBorders>
              <w:bottom w:val="single" w:sz="4" w:space="0" w:color="auto"/>
            </w:tcBorders>
            <w:vAlign w:val="center"/>
          </w:tcPr>
          <w:p w14:paraId="51349C1E"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rs1811450828</w:t>
            </w:r>
          </w:p>
        </w:tc>
        <w:tc>
          <w:tcPr>
            <w:tcW w:w="2268" w:type="dxa"/>
            <w:tcBorders>
              <w:bottom w:val="single" w:sz="4" w:space="0" w:color="auto"/>
            </w:tcBorders>
            <w:vAlign w:val="center"/>
          </w:tcPr>
          <w:p w14:paraId="6A560C14"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c.877delA/p.Ile293Ter</w:t>
            </w:r>
          </w:p>
        </w:tc>
        <w:tc>
          <w:tcPr>
            <w:tcW w:w="850" w:type="dxa"/>
            <w:tcBorders>
              <w:bottom w:val="single" w:sz="4" w:space="0" w:color="auto"/>
            </w:tcBorders>
          </w:tcPr>
          <w:p w14:paraId="021A4BAA"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Borders>
              <w:bottom w:val="single" w:sz="4" w:space="0" w:color="auto"/>
            </w:tcBorders>
          </w:tcPr>
          <w:p w14:paraId="45D5578E"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851" w:type="dxa"/>
            <w:tcBorders>
              <w:bottom w:val="single" w:sz="4" w:space="0" w:color="auto"/>
            </w:tcBorders>
          </w:tcPr>
          <w:p w14:paraId="248CAF2B"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Borders>
              <w:bottom w:val="single" w:sz="4" w:space="0" w:color="auto"/>
            </w:tcBorders>
          </w:tcPr>
          <w:p w14:paraId="4428C12A"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r>
      <w:tr w:rsidR="00865817" w:rsidRPr="009A18CD" w14:paraId="0959F6EB" w14:textId="77777777" w:rsidTr="00666E49">
        <w:trPr>
          <w:trHeight w:val="270"/>
        </w:trPr>
        <w:tc>
          <w:tcPr>
            <w:tcW w:w="567" w:type="dxa"/>
            <w:tcBorders>
              <w:bottom w:val="nil"/>
            </w:tcBorders>
          </w:tcPr>
          <w:p w14:paraId="60A69A45"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29</w:t>
            </w:r>
          </w:p>
        </w:tc>
        <w:tc>
          <w:tcPr>
            <w:tcW w:w="709" w:type="dxa"/>
            <w:tcBorders>
              <w:bottom w:val="nil"/>
            </w:tcBorders>
            <w:vAlign w:val="center"/>
          </w:tcPr>
          <w:p w14:paraId="7279449F"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CRC688</w:t>
            </w:r>
          </w:p>
          <w:p w14:paraId="314A75C2"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843" w:type="dxa"/>
            <w:tcBorders>
              <w:bottom w:val="nil"/>
            </w:tcBorders>
            <w:vAlign w:val="center"/>
          </w:tcPr>
          <w:p w14:paraId="10945FD5"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сигмовидной кишки</w:t>
            </w:r>
            <w:r w:rsidRPr="009A18CD">
              <w:rPr>
                <w:rFonts w:ascii="Times New Roman" w:eastAsia="Calibri" w:hAnsi="Times New Roman" w:cs="Times New Roman"/>
                <w:sz w:val="24"/>
                <w:szCs w:val="24"/>
                <w:lang w:eastAsia="en-US"/>
              </w:rPr>
              <w:t>/36/</w:t>
            </w:r>
            <w:r>
              <w:rPr>
                <w:rFonts w:ascii="Times New Roman" w:eastAsia="Calibri" w:hAnsi="Times New Roman" w:cs="Times New Roman"/>
                <w:sz w:val="24"/>
                <w:szCs w:val="24"/>
                <w:lang w:eastAsia="en-US"/>
              </w:rPr>
              <w:t xml:space="preserve"> Ж</w:t>
            </w:r>
          </w:p>
        </w:tc>
        <w:tc>
          <w:tcPr>
            <w:tcW w:w="850" w:type="dxa"/>
            <w:tcBorders>
              <w:bottom w:val="nil"/>
            </w:tcBorders>
          </w:tcPr>
          <w:p w14:paraId="272D2561"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C57D3D">
              <w:rPr>
                <w:rFonts w:ascii="Times New Roman" w:eastAsia="Calibri" w:hAnsi="Times New Roman" w:cs="Times New Roman"/>
                <w:sz w:val="24"/>
                <w:szCs w:val="24"/>
                <w:lang w:eastAsia="en-US"/>
              </w:rPr>
              <w:t>Каз.</w:t>
            </w:r>
          </w:p>
        </w:tc>
        <w:tc>
          <w:tcPr>
            <w:tcW w:w="1276" w:type="dxa"/>
            <w:tcBorders>
              <w:bottom w:val="nil"/>
            </w:tcBorders>
            <w:vAlign w:val="center"/>
          </w:tcPr>
          <w:p w14:paraId="09FFBA28"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134" w:type="dxa"/>
            <w:tcBorders>
              <w:bottom w:val="nil"/>
            </w:tcBorders>
            <w:vAlign w:val="center"/>
          </w:tcPr>
          <w:p w14:paraId="329541AF" w14:textId="77777777"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MSH2</w:t>
            </w:r>
          </w:p>
          <w:p w14:paraId="2305B669" w14:textId="77777777"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p>
        </w:tc>
        <w:tc>
          <w:tcPr>
            <w:tcW w:w="1134" w:type="dxa"/>
            <w:tcBorders>
              <w:bottom w:val="nil"/>
            </w:tcBorders>
          </w:tcPr>
          <w:p w14:paraId="2D3399D6"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A83BB4">
              <w:rPr>
                <w:rFonts w:ascii="Times New Roman" w:eastAsia="Calibri" w:hAnsi="Times New Roman" w:cs="Times New Roman"/>
                <w:sz w:val="24"/>
                <w:szCs w:val="24"/>
                <w:lang w:eastAsia="en-US"/>
              </w:rPr>
              <w:t>Миссенс</w:t>
            </w:r>
          </w:p>
        </w:tc>
        <w:tc>
          <w:tcPr>
            <w:tcW w:w="1418" w:type="dxa"/>
            <w:tcBorders>
              <w:bottom w:val="nil"/>
            </w:tcBorders>
            <w:vAlign w:val="center"/>
          </w:tcPr>
          <w:p w14:paraId="2FA1695B"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rs63750630</w:t>
            </w:r>
          </w:p>
        </w:tc>
        <w:tc>
          <w:tcPr>
            <w:tcW w:w="2268" w:type="dxa"/>
            <w:tcBorders>
              <w:bottom w:val="nil"/>
            </w:tcBorders>
            <w:vAlign w:val="center"/>
          </w:tcPr>
          <w:p w14:paraId="5E538DE4" w14:textId="77777777" w:rsidR="00865817" w:rsidRPr="009A18CD" w:rsidRDefault="00865817" w:rsidP="00865817">
            <w:pPr>
              <w:spacing w:after="0" w:line="240" w:lineRule="auto"/>
              <w:jc w:val="center"/>
              <w:rPr>
                <w:rFonts w:ascii="Times New Roman" w:eastAsia="Calibri" w:hAnsi="Times New Roman" w:cs="Times New Roman"/>
                <w:sz w:val="24"/>
                <w:szCs w:val="24"/>
                <w:lang w:val="en-US" w:eastAsia="en-US"/>
              </w:rPr>
            </w:pPr>
            <w:r w:rsidRPr="009A18CD">
              <w:rPr>
                <w:rFonts w:ascii="Times New Roman" w:eastAsia="Calibri" w:hAnsi="Times New Roman" w:cs="Times New Roman"/>
                <w:sz w:val="24"/>
                <w:szCs w:val="24"/>
                <w:lang w:val="en-US" w:eastAsia="en-US"/>
              </w:rPr>
              <w:t>c.989T&gt;C/</w:t>
            </w:r>
            <w:proofErr w:type="gramStart"/>
            <w:r w:rsidRPr="009A18CD">
              <w:rPr>
                <w:rFonts w:ascii="Times New Roman" w:eastAsia="Calibri" w:hAnsi="Times New Roman" w:cs="Times New Roman"/>
                <w:sz w:val="24"/>
                <w:szCs w:val="24"/>
                <w:lang w:val="en-US" w:eastAsia="en-US"/>
              </w:rPr>
              <w:t>p.Leu</w:t>
            </w:r>
            <w:proofErr w:type="gramEnd"/>
            <w:r w:rsidRPr="009A18CD">
              <w:rPr>
                <w:rFonts w:ascii="Times New Roman" w:eastAsia="Calibri" w:hAnsi="Times New Roman" w:cs="Times New Roman"/>
                <w:sz w:val="24"/>
                <w:szCs w:val="24"/>
                <w:lang w:val="en-US" w:eastAsia="en-US"/>
              </w:rPr>
              <w:t>330Pro</w:t>
            </w:r>
          </w:p>
        </w:tc>
        <w:tc>
          <w:tcPr>
            <w:tcW w:w="850" w:type="dxa"/>
            <w:tcBorders>
              <w:bottom w:val="nil"/>
            </w:tcBorders>
          </w:tcPr>
          <w:p w14:paraId="467748C2"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Borders>
              <w:bottom w:val="nil"/>
            </w:tcBorders>
          </w:tcPr>
          <w:p w14:paraId="692F07A7"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851" w:type="dxa"/>
            <w:tcBorders>
              <w:bottom w:val="nil"/>
            </w:tcBorders>
          </w:tcPr>
          <w:p w14:paraId="4C456EF4"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c>
          <w:tcPr>
            <w:tcW w:w="1134" w:type="dxa"/>
            <w:tcBorders>
              <w:bottom w:val="nil"/>
            </w:tcBorders>
          </w:tcPr>
          <w:p w14:paraId="1EBE65F4"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451811">
              <w:rPr>
                <w:rFonts w:ascii="Times New Roman" w:eastAsia="Calibri" w:hAnsi="Times New Roman" w:cs="Times New Roman"/>
                <w:sz w:val="24"/>
                <w:szCs w:val="24"/>
                <w:lang w:eastAsia="en-US"/>
              </w:rPr>
              <w:t>–</w:t>
            </w:r>
          </w:p>
        </w:tc>
      </w:tr>
      <w:tr w:rsidR="00865817" w:rsidRPr="009A18CD" w14:paraId="3C54B9DA" w14:textId="77777777" w:rsidTr="00DD0244">
        <w:trPr>
          <w:trHeight w:val="518"/>
        </w:trPr>
        <w:tc>
          <w:tcPr>
            <w:tcW w:w="567" w:type="dxa"/>
          </w:tcPr>
          <w:p w14:paraId="5B624E77"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30</w:t>
            </w:r>
          </w:p>
        </w:tc>
        <w:tc>
          <w:tcPr>
            <w:tcW w:w="709" w:type="dxa"/>
            <w:vAlign w:val="center"/>
          </w:tcPr>
          <w:p w14:paraId="656914CD"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CRC453</w:t>
            </w:r>
          </w:p>
          <w:p w14:paraId="0B4FFA0E"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843" w:type="dxa"/>
            <w:vAlign w:val="center"/>
          </w:tcPr>
          <w:p w14:paraId="1638AF0C"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сигмовидной кишки</w:t>
            </w:r>
            <w:r w:rsidRPr="009A18CD">
              <w:rPr>
                <w:rFonts w:ascii="Times New Roman" w:eastAsia="Calibri" w:hAnsi="Times New Roman" w:cs="Times New Roman"/>
                <w:sz w:val="24"/>
                <w:szCs w:val="24"/>
                <w:lang w:eastAsia="en-US"/>
              </w:rPr>
              <w:t xml:space="preserve"> /50/</w:t>
            </w:r>
            <w:r>
              <w:rPr>
                <w:rFonts w:ascii="Times New Roman" w:eastAsia="Calibri" w:hAnsi="Times New Roman" w:cs="Times New Roman"/>
                <w:sz w:val="24"/>
                <w:szCs w:val="24"/>
                <w:lang w:eastAsia="en-US"/>
              </w:rPr>
              <w:t xml:space="preserve"> Ж</w:t>
            </w:r>
          </w:p>
        </w:tc>
        <w:tc>
          <w:tcPr>
            <w:tcW w:w="850" w:type="dxa"/>
            <w:vAlign w:val="center"/>
          </w:tcPr>
          <w:p w14:paraId="17A02F89"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Рус.</w:t>
            </w:r>
          </w:p>
        </w:tc>
        <w:tc>
          <w:tcPr>
            <w:tcW w:w="1276" w:type="dxa"/>
            <w:vAlign w:val="center"/>
          </w:tcPr>
          <w:p w14:paraId="774C5BE1"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p>
        </w:tc>
        <w:tc>
          <w:tcPr>
            <w:tcW w:w="1134" w:type="dxa"/>
            <w:vAlign w:val="center"/>
          </w:tcPr>
          <w:p w14:paraId="476DC105" w14:textId="77777777" w:rsidR="00865817" w:rsidRPr="009A18CD" w:rsidRDefault="00865817" w:rsidP="00865817">
            <w:pPr>
              <w:spacing w:after="0" w:line="240" w:lineRule="auto"/>
              <w:jc w:val="center"/>
              <w:rPr>
                <w:rFonts w:ascii="Times New Roman" w:eastAsia="Calibri" w:hAnsi="Times New Roman" w:cs="Times New Roman"/>
                <w:i/>
                <w:iCs/>
                <w:sz w:val="24"/>
                <w:szCs w:val="24"/>
                <w:lang w:eastAsia="en-US"/>
              </w:rPr>
            </w:pPr>
            <w:r w:rsidRPr="009A18CD">
              <w:rPr>
                <w:rFonts w:ascii="Times New Roman" w:eastAsia="Calibri" w:hAnsi="Times New Roman" w:cs="Times New Roman"/>
                <w:i/>
                <w:iCs/>
                <w:sz w:val="24"/>
                <w:szCs w:val="24"/>
                <w:lang w:eastAsia="en-US"/>
              </w:rPr>
              <w:t xml:space="preserve">CHEK2 </w:t>
            </w:r>
          </w:p>
        </w:tc>
        <w:tc>
          <w:tcPr>
            <w:tcW w:w="1134" w:type="dxa"/>
          </w:tcPr>
          <w:p w14:paraId="5892C770"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A83BB4">
              <w:rPr>
                <w:rFonts w:ascii="Times New Roman" w:eastAsia="Calibri" w:hAnsi="Times New Roman" w:cs="Times New Roman"/>
                <w:sz w:val="24"/>
                <w:szCs w:val="24"/>
                <w:lang w:eastAsia="en-US"/>
              </w:rPr>
              <w:t>Миссенс</w:t>
            </w:r>
          </w:p>
        </w:tc>
        <w:tc>
          <w:tcPr>
            <w:tcW w:w="1418" w:type="dxa"/>
            <w:vAlign w:val="center"/>
          </w:tcPr>
          <w:p w14:paraId="11F9FFBD"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rs17879961</w:t>
            </w:r>
          </w:p>
        </w:tc>
        <w:tc>
          <w:tcPr>
            <w:tcW w:w="2268" w:type="dxa"/>
            <w:vAlign w:val="center"/>
          </w:tcPr>
          <w:p w14:paraId="3ED4A64A" w14:textId="77777777" w:rsidR="00865817" w:rsidRPr="009A18CD" w:rsidRDefault="00865817" w:rsidP="00865817">
            <w:pPr>
              <w:spacing w:after="0" w:line="240" w:lineRule="auto"/>
              <w:jc w:val="center"/>
              <w:rPr>
                <w:rFonts w:ascii="Times New Roman" w:eastAsia="Calibri" w:hAnsi="Times New Roman" w:cs="Times New Roman"/>
                <w:sz w:val="24"/>
                <w:szCs w:val="24"/>
                <w:lang w:val="en-US" w:eastAsia="en-US"/>
              </w:rPr>
            </w:pPr>
            <w:r w:rsidRPr="009A18CD">
              <w:rPr>
                <w:rFonts w:ascii="Times New Roman" w:eastAsia="Calibri" w:hAnsi="Times New Roman" w:cs="Times New Roman"/>
                <w:sz w:val="24"/>
                <w:szCs w:val="24"/>
                <w:lang w:val="en-US" w:eastAsia="en-US"/>
              </w:rPr>
              <w:t>c.470T&gt;C/</w:t>
            </w:r>
            <w:proofErr w:type="gramStart"/>
            <w:r w:rsidRPr="009A18CD">
              <w:rPr>
                <w:rFonts w:ascii="Times New Roman" w:eastAsia="Calibri" w:hAnsi="Times New Roman" w:cs="Times New Roman"/>
                <w:sz w:val="24"/>
                <w:szCs w:val="24"/>
                <w:lang w:val="en-US" w:eastAsia="en-US"/>
              </w:rPr>
              <w:t>p.Ile</w:t>
            </w:r>
            <w:proofErr w:type="gramEnd"/>
            <w:r w:rsidRPr="009A18CD">
              <w:rPr>
                <w:rFonts w:ascii="Times New Roman" w:eastAsia="Calibri" w:hAnsi="Times New Roman" w:cs="Times New Roman"/>
                <w:sz w:val="24"/>
                <w:szCs w:val="24"/>
                <w:lang w:val="en-US" w:eastAsia="en-US"/>
              </w:rPr>
              <w:t>157Ser</w:t>
            </w:r>
          </w:p>
        </w:tc>
        <w:tc>
          <w:tcPr>
            <w:tcW w:w="850" w:type="dxa"/>
            <w:vAlign w:val="center"/>
          </w:tcPr>
          <w:p w14:paraId="7EFC3A4C"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0.00100</w:t>
            </w:r>
          </w:p>
        </w:tc>
        <w:tc>
          <w:tcPr>
            <w:tcW w:w="1134" w:type="dxa"/>
            <w:vAlign w:val="center"/>
          </w:tcPr>
          <w:p w14:paraId="2D557883"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0.00434</w:t>
            </w:r>
          </w:p>
        </w:tc>
        <w:tc>
          <w:tcPr>
            <w:tcW w:w="851" w:type="dxa"/>
            <w:vAlign w:val="center"/>
          </w:tcPr>
          <w:p w14:paraId="42FCF9A7"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0.00410</w:t>
            </w:r>
          </w:p>
        </w:tc>
        <w:tc>
          <w:tcPr>
            <w:tcW w:w="1134" w:type="dxa"/>
            <w:vAlign w:val="center"/>
          </w:tcPr>
          <w:p w14:paraId="7E02611E" w14:textId="77777777" w:rsidR="00865817" w:rsidRPr="009A18CD" w:rsidRDefault="00865817" w:rsidP="00865817">
            <w:pPr>
              <w:spacing w:after="0" w:line="240" w:lineRule="auto"/>
              <w:jc w:val="center"/>
              <w:rPr>
                <w:rFonts w:ascii="Times New Roman" w:eastAsia="Calibri" w:hAnsi="Times New Roman" w:cs="Times New Roman"/>
                <w:sz w:val="24"/>
                <w:szCs w:val="24"/>
                <w:lang w:eastAsia="en-US"/>
              </w:rPr>
            </w:pPr>
            <w:r w:rsidRPr="009A18CD">
              <w:rPr>
                <w:rFonts w:ascii="Times New Roman" w:eastAsia="Calibri" w:hAnsi="Times New Roman" w:cs="Times New Roman"/>
                <w:sz w:val="24"/>
                <w:szCs w:val="24"/>
                <w:lang w:eastAsia="en-US"/>
              </w:rPr>
              <w:t>0.00136</w:t>
            </w:r>
          </w:p>
        </w:tc>
      </w:tr>
    </w:tbl>
    <w:p w14:paraId="196AC713" w14:textId="77777777" w:rsidR="005D25E1" w:rsidRDefault="005D25E1" w:rsidP="005D25E1">
      <w:pPr>
        <w:spacing w:after="0" w:line="240" w:lineRule="auto"/>
        <w:ind w:firstLine="709"/>
        <w:jc w:val="both"/>
        <w:rPr>
          <w:rFonts w:ascii="Times New Roman" w:hAnsi="Times New Roman" w:cs="Times New Roman"/>
          <w:sz w:val="28"/>
          <w:szCs w:val="28"/>
        </w:rPr>
      </w:pPr>
    </w:p>
    <w:p w14:paraId="3063E671" w14:textId="77777777" w:rsidR="005D25E1" w:rsidRDefault="005D25E1" w:rsidP="005D25E1">
      <w:pPr>
        <w:spacing w:after="0" w:line="240" w:lineRule="auto"/>
        <w:ind w:firstLine="709"/>
        <w:jc w:val="both"/>
        <w:rPr>
          <w:rFonts w:ascii="Times New Roman" w:eastAsia="Calibri" w:hAnsi="Times New Roman" w:cs="Times New Roman"/>
          <w:sz w:val="24"/>
          <w:szCs w:val="24"/>
          <w:lang w:eastAsia="en-US"/>
        </w:rPr>
      </w:pPr>
      <w:r w:rsidRPr="002757BD">
        <w:rPr>
          <w:rFonts w:ascii="Times New Roman" w:hAnsi="Times New Roman" w:cs="Times New Roman"/>
          <w:sz w:val="24"/>
          <w:szCs w:val="24"/>
        </w:rPr>
        <w:t>Примечания:</w:t>
      </w:r>
      <w:r>
        <w:rPr>
          <w:rFonts w:ascii="Times New Roman" w:hAnsi="Times New Roman" w:cs="Times New Roman"/>
          <w:sz w:val="24"/>
          <w:szCs w:val="24"/>
        </w:rPr>
        <w:t xml:space="preserve"> М. – мужчина, Ж – женщина, Рус. – русский/русская, Каз. – казах/казашка, </w:t>
      </w:r>
      <w:proofErr w:type="spellStart"/>
      <w:r>
        <w:rPr>
          <w:rFonts w:ascii="Times New Roman" w:hAnsi="Times New Roman" w:cs="Times New Roman"/>
          <w:sz w:val="24"/>
          <w:szCs w:val="24"/>
        </w:rPr>
        <w:t>Уйг</w:t>
      </w:r>
      <w:proofErr w:type="spellEnd"/>
      <w:r>
        <w:rPr>
          <w:rFonts w:ascii="Times New Roman" w:hAnsi="Times New Roman" w:cs="Times New Roman"/>
          <w:sz w:val="24"/>
          <w:szCs w:val="24"/>
        </w:rPr>
        <w:t xml:space="preserve">. – уйгур/уйгурка, Укр. – украинец/украинка, Бел. – белорус/белоруска, (о) – отцовский/отцовская,  </w:t>
      </w:r>
      <w:r>
        <w:rPr>
          <w:rFonts w:ascii="Times New Roman" w:eastAsia="Calibri" w:hAnsi="Times New Roman" w:cs="Times New Roman"/>
          <w:sz w:val="24"/>
          <w:szCs w:val="24"/>
          <w:lang w:eastAsia="en-US"/>
        </w:rPr>
        <w:t>РМЖ – рак молочной железы, РЯ – рак яичника, РЭ – рак эндометрия, РПК – рак прямой кишки, рак ДПК – рак двенадцатиперстной кишки, РЖ – рак желудка.</w:t>
      </w:r>
    </w:p>
    <w:p w14:paraId="038C3BEB" w14:textId="77777777" w:rsidR="005D25E1" w:rsidRPr="00B10359" w:rsidRDefault="005D25E1" w:rsidP="005D25E1">
      <w:pPr>
        <w:tabs>
          <w:tab w:val="left" w:pos="709"/>
          <w:tab w:val="left" w:pos="851"/>
          <w:tab w:val="left" w:pos="993"/>
        </w:tabs>
        <w:spacing w:after="0" w:line="240" w:lineRule="auto"/>
        <w:ind w:firstLine="709"/>
        <w:jc w:val="both"/>
        <w:rPr>
          <w:rFonts w:ascii="Times New Roman" w:hAnsi="Times New Roman" w:cs="Times New Roman"/>
          <w:sz w:val="24"/>
          <w:szCs w:val="24"/>
        </w:rPr>
      </w:pPr>
      <w:r w:rsidRPr="00B10359">
        <w:rPr>
          <w:rFonts w:ascii="Times New Roman" w:hAnsi="Times New Roman" w:cs="Times New Roman"/>
          <w:sz w:val="24"/>
          <w:szCs w:val="24"/>
        </w:rPr>
        <w:t xml:space="preserve">*В анализе использовались следующие транскрипты: </w:t>
      </w:r>
      <w:r w:rsidRPr="001C69C6">
        <w:rPr>
          <w:rFonts w:ascii="Times New Roman" w:hAnsi="Times New Roman" w:cs="Times New Roman"/>
          <w:i/>
          <w:sz w:val="24"/>
          <w:szCs w:val="24"/>
          <w:lang w:val="en-US"/>
        </w:rPr>
        <w:t>APC</w:t>
      </w:r>
      <w:r w:rsidRPr="00B10359">
        <w:rPr>
          <w:rFonts w:ascii="Times New Roman" w:hAnsi="Times New Roman" w:cs="Times New Roman"/>
          <w:sz w:val="24"/>
          <w:szCs w:val="24"/>
        </w:rPr>
        <w:t xml:space="preserve"> </w:t>
      </w:r>
      <w:r w:rsidRPr="001C69C6">
        <w:rPr>
          <w:rFonts w:ascii="Times New Roman" w:hAnsi="Times New Roman" w:cs="Times New Roman"/>
          <w:sz w:val="24"/>
          <w:szCs w:val="24"/>
          <w:lang w:val="en-US"/>
        </w:rPr>
        <w:t>NM</w:t>
      </w:r>
      <w:r w:rsidRPr="00B10359">
        <w:rPr>
          <w:rFonts w:ascii="Times New Roman" w:hAnsi="Times New Roman" w:cs="Times New Roman"/>
          <w:sz w:val="24"/>
          <w:szCs w:val="24"/>
        </w:rPr>
        <w:t xml:space="preserve">_000038.5; </w:t>
      </w:r>
      <w:r w:rsidRPr="001C69C6">
        <w:rPr>
          <w:rFonts w:ascii="Times New Roman" w:hAnsi="Times New Roman" w:cs="Times New Roman"/>
          <w:i/>
          <w:sz w:val="24"/>
          <w:szCs w:val="24"/>
          <w:lang w:val="en-US"/>
        </w:rPr>
        <w:t>ATM</w:t>
      </w:r>
      <w:r w:rsidRPr="00B10359">
        <w:rPr>
          <w:rFonts w:ascii="Times New Roman" w:hAnsi="Times New Roman" w:cs="Times New Roman"/>
          <w:sz w:val="24"/>
          <w:szCs w:val="24"/>
        </w:rPr>
        <w:t xml:space="preserve"> </w:t>
      </w:r>
      <w:r w:rsidRPr="001C69C6">
        <w:rPr>
          <w:rFonts w:ascii="Times New Roman" w:hAnsi="Times New Roman" w:cs="Times New Roman"/>
          <w:sz w:val="24"/>
          <w:szCs w:val="24"/>
          <w:lang w:val="en-US"/>
        </w:rPr>
        <w:t>NM</w:t>
      </w:r>
      <w:r w:rsidRPr="00B10359">
        <w:rPr>
          <w:rFonts w:ascii="Times New Roman" w:hAnsi="Times New Roman" w:cs="Times New Roman"/>
          <w:sz w:val="24"/>
          <w:szCs w:val="24"/>
        </w:rPr>
        <w:t xml:space="preserve">_000051.4; </w:t>
      </w:r>
      <w:r w:rsidRPr="001C69C6">
        <w:rPr>
          <w:rFonts w:ascii="Times New Roman" w:hAnsi="Times New Roman" w:cs="Times New Roman"/>
          <w:i/>
          <w:iCs/>
          <w:sz w:val="24"/>
          <w:szCs w:val="24"/>
          <w:lang w:val="en-US"/>
        </w:rPr>
        <w:t>BUB</w:t>
      </w:r>
      <w:r w:rsidRPr="00B10359">
        <w:rPr>
          <w:rFonts w:ascii="Times New Roman" w:hAnsi="Times New Roman" w:cs="Times New Roman"/>
          <w:i/>
          <w:iCs/>
          <w:sz w:val="24"/>
          <w:szCs w:val="24"/>
        </w:rPr>
        <w:t>1</w:t>
      </w:r>
      <w:r w:rsidRPr="001C69C6">
        <w:rPr>
          <w:rFonts w:ascii="Times New Roman" w:hAnsi="Times New Roman" w:cs="Times New Roman"/>
          <w:i/>
          <w:iCs/>
          <w:sz w:val="24"/>
          <w:szCs w:val="24"/>
          <w:lang w:val="en-US"/>
        </w:rPr>
        <w:t>B</w:t>
      </w:r>
      <w:r w:rsidRPr="00B10359">
        <w:rPr>
          <w:rFonts w:ascii="Times New Roman" w:hAnsi="Times New Roman" w:cs="Times New Roman"/>
          <w:sz w:val="24"/>
          <w:szCs w:val="24"/>
        </w:rPr>
        <w:t xml:space="preserve"> </w:t>
      </w:r>
      <w:r w:rsidRPr="001C69C6">
        <w:rPr>
          <w:rFonts w:ascii="Times New Roman" w:hAnsi="Times New Roman" w:cs="Times New Roman"/>
          <w:sz w:val="24"/>
          <w:szCs w:val="24"/>
          <w:lang w:val="en-US"/>
        </w:rPr>
        <w:t>NM</w:t>
      </w:r>
      <w:r w:rsidRPr="00B10359">
        <w:rPr>
          <w:rFonts w:ascii="Times New Roman" w:hAnsi="Times New Roman" w:cs="Times New Roman"/>
          <w:sz w:val="24"/>
          <w:szCs w:val="24"/>
        </w:rPr>
        <w:t xml:space="preserve">_001211.6; </w:t>
      </w:r>
      <w:r w:rsidRPr="001C69C6">
        <w:rPr>
          <w:rFonts w:ascii="Times New Roman" w:hAnsi="Times New Roman" w:cs="Times New Roman"/>
          <w:i/>
          <w:sz w:val="24"/>
          <w:szCs w:val="24"/>
          <w:lang w:val="en-US"/>
        </w:rPr>
        <w:t>BRCA</w:t>
      </w:r>
      <w:r w:rsidRPr="00B10359">
        <w:rPr>
          <w:rFonts w:ascii="Times New Roman" w:hAnsi="Times New Roman" w:cs="Times New Roman"/>
          <w:i/>
          <w:sz w:val="24"/>
          <w:szCs w:val="24"/>
        </w:rPr>
        <w:t>1</w:t>
      </w:r>
      <w:r w:rsidRPr="00B10359">
        <w:rPr>
          <w:rFonts w:ascii="Times New Roman" w:hAnsi="Times New Roman" w:cs="Times New Roman"/>
          <w:sz w:val="24"/>
          <w:szCs w:val="24"/>
        </w:rPr>
        <w:t xml:space="preserve"> </w:t>
      </w:r>
      <w:r w:rsidRPr="001C69C6">
        <w:rPr>
          <w:rFonts w:ascii="Times New Roman" w:hAnsi="Times New Roman" w:cs="Times New Roman"/>
          <w:sz w:val="24"/>
          <w:szCs w:val="24"/>
          <w:lang w:val="en-US"/>
        </w:rPr>
        <w:t>NM</w:t>
      </w:r>
      <w:r w:rsidRPr="00B10359">
        <w:rPr>
          <w:rFonts w:ascii="Times New Roman" w:hAnsi="Times New Roman" w:cs="Times New Roman"/>
          <w:sz w:val="24"/>
          <w:szCs w:val="24"/>
        </w:rPr>
        <w:t xml:space="preserve">_007294.4; </w:t>
      </w:r>
      <w:r w:rsidRPr="001C69C6">
        <w:rPr>
          <w:rFonts w:ascii="Times New Roman" w:hAnsi="Times New Roman" w:cs="Times New Roman"/>
          <w:i/>
          <w:sz w:val="24"/>
          <w:szCs w:val="24"/>
          <w:lang w:val="en-US"/>
        </w:rPr>
        <w:t>CDKN</w:t>
      </w:r>
      <w:r w:rsidRPr="00B10359">
        <w:rPr>
          <w:rFonts w:ascii="Times New Roman" w:hAnsi="Times New Roman" w:cs="Times New Roman"/>
          <w:i/>
          <w:sz w:val="24"/>
          <w:szCs w:val="24"/>
        </w:rPr>
        <w:t>2</w:t>
      </w:r>
      <w:r w:rsidRPr="001C69C6">
        <w:rPr>
          <w:rFonts w:ascii="Times New Roman" w:hAnsi="Times New Roman" w:cs="Times New Roman"/>
          <w:i/>
          <w:sz w:val="24"/>
          <w:szCs w:val="24"/>
          <w:lang w:val="en-US"/>
        </w:rPr>
        <w:t>A</w:t>
      </w:r>
      <w:r w:rsidRPr="00B10359">
        <w:rPr>
          <w:rFonts w:ascii="Times New Roman" w:hAnsi="Times New Roman" w:cs="Times New Roman"/>
          <w:sz w:val="24"/>
          <w:szCs w:val="24"/>
        </w:rPr>
        <w:t xml:space="preserve"> </w:t>
      </w:r>
      <w:r w:rsidRPr="001C69C6">
        <w:rPr>
          <w:rFonts w:ascii="Times New Roman" w:hAnsi="Times New Roman" w:cs="Times New Roman"/>
          <w:sz w:val="24"/>
          <w:szCs w:val="24"/>
          <w:lang w:val="en-US"/>
        </w:rPr>
        <w:t>NM</w:t>
      </w:r>
      <w:r w:rsidRPr="00B10359">
        <w:rPr>
          <w:rFonts w:ascii="Times New Roman" w:hAnsi="Times New Roman" w:cs="Times New Roman"/>
          <w:sz w:val="24"/>
          <w:szCs w:val="24"/>
        </w:rPr>
        <w:t xml:space="preserve">_000077.5, </w:t>
      </w:r>
      <w:r w:rsidRPr="001C69C6">
        <w:rPr>
          <w:rFonts w:ascii="Times New Roman" w:hAnsi="Times New Roman" w:cs="Times New Roman"/>
          <w:i/>
          <w:sz w:val="24"/>
          <w:szCs w:val="24"/>
          <w:lang w:val="en-US"/>
        </w:rPr>
        <w:t>CHEK</w:t>
      </w:r>
      <w:r w:rsidRPr="00B10359">
        <w:rPr>
          <w:rFonts w:ascii="Times New Roman" w:hAnsi="Times New Roman" w:cs="Times New Roman"/>
          <w:i/>
          <w:sz w:val="24"/>
          <w:szCs w:val="24"/>
        </w:rPr>
        <w:t>2</w:t>
      </w:r>
      <w:r w:rsidRPr="00B10359">
        <w:rPr>
          <w:rFonts w:ascii="Times New Roman" w:hAnsi="Times New Roman" w:cs="Times New Roman"/>
          <w:sz w:val="24"/>
          <w:szCs w:val="24"/>
        </w:rPr>
        <w:t xml:space="preserve"> </w:t>
      </w:r>
      <w:r w:rsidRPr="001C69C6">
        <w:rPr>
          <w:rFonts w:ascii="Times New Roman" w:hAnsi="Times New Roman" w:cs="Times New Roman"/>
          <w:sz w:val="24"/>
          <w:szCs w:val="24"/>
          <w:lang w:val="en-US"/>
        </w:rPr>
        <w:t>NM</w:t>
      </w:r>
      <w:r w:rsidRPr="00B10359">
        <w:rPr>
          <w:rFonts w:ascii="Times New Roman" w:hAnsi="Times New Roman" w:cs="Times New Roman"/>
          <w:sz w:val="24"/>
          <w:szCs w:val="24"/>
        </w:rPr>
        <w:t xml:space="preserve">_007194.4; </w:t>
      </w:r>
      <w:r w:rsidRPr="001C69C6">
        <w:rPr>
          <w:rFonts w:ascii="Times New Roman" w:hAnsi="Times New Roman" w:cs="Times New Roman"/>
          <w:i/>
          <w:iCs/>
          <w:sz w:val="24"/>
          <w:szCs w:val="24"/>
          <w:lang w:val="en-US"/>
        </w:rPr>
        <w:t>EPCAM</w:t>
      </w:r>
      <w:r w:rsidRPr="00B10359">
        <w:rPr>
          <w:rFonts w:ascii="Times New Roman" w:hAnsi="Times New Roman" w:cs="Times New Roman"/>
          <w:sz w:val="24"/>
          <w:szCs w:val="24"/>
        </w:rPr>
        <w:t xml:space="preserve"> </w:t>
      </w:r>
      <w:r w:rsidRPr="001C69C6">
        <w:rPr>
          <w:rFonts w:ascii="Times New Roman" w:hAnsi="Times New Roman" w:cs="Times New Roman"/>
          <w:sz w:val="24"/>
          <w:szCs w:val="24"/>
          <w:lang w:val="en-US"/>
        </w:rPr>
        <w:t>NM</w:t>
      </w:r>
      <w:r w:rsidRPr="00B10359">
        <w:rPr>
          <w:rFonts w:ascii="Times New Roman" w:hAnsi="Times New Roman" w:cs="Times New Roman"/>
          <w:sz w:val="24"/>
          <w:szCs w:val="24"/>
        </w:rPr>
        <w:t xml:space="preserve">_002354.2; </w:t>
      </w:r>
      <w:r w:rsidRPr="001C69C6">
        <w:rPr>
          <w:rFonts w:ascii="Times New Roman" w:hAnsi="Times New Roman" w:cs="Times New Roman"/>
          <w:i/>
          <w:sz w:val="24"/>
          <w:szCs w:val="24"/>
          <w:lang w:val="en-US"/>
        </w:rPr>
        <w:t>MLH</w:t>
      </w:r>
      <w:r w:rsidRPr="00B10359">
        <w:rPr>
          <w:rFonts w:ascii="Times New Roman" w:hAnsi="Times New Roman" w:cs="Times New Roman"/>
          <w:i/>
          <w:sz w:val="24"/>
          <w:szCs w:val="24"/>
        </w:rPr>
        <w:t>1</w:t>
      </w:r>
      <w:r w:rsidRPr="00B10359">
        <w:rPr>
          <w:rFonts w:ascii="Times New Roman" w:hAnsi="Times New Roman" w:cs="Times New Roman"/>
          <w:sz w:val="24"/>
          <w:szCs w:val="24"/>
        </w:rPr>
        <w:t xml:space="preserve"> </w:t>
      </w:r>
      <w:r w:rsidRPr="001C69C6">
        <w:rPr>
          <w:rFonts w:ascii="Times New Roman" w:hAnsi="Times New Roman" w:cs="Times New Roman"/>
          <w:sz w:val="24"/>
          <w:szCs w:val="24"/>
          <w:lang w:val="en-US"/>
        </w:rPr>
        <w:t>NM</w:t>
      </w:r>
      <w:r w:rsidRPr="00B10359">
        <w:rPr>
          <w:rFonts w:ascii="Times New Roman" w:hAnsi="Times New Roman" w:cs="Times New Roman"/>
          <w:sz w:val="24"/>
          <w:szCs w:val="24"/>
        </w:rPr>
        <w:t xml:space="preserve">_000249.4; </w:t>
      </w:r>
      <w:r w:rsidRPr="001C69C6">
        <w:rPr>
          <w:rFonts w:ascii="Times New Roman" w:hAnsi="Times New Roman" w:cs="Times New Roman"/>
          <w:i/>
          <w:sz w:val="24"/>
          <w:szCs w:val="24"/>
          <w:lang w:val="en-US"/>
        </w:rPr>
        <w:t>MSH</w:t>
      </w:r>
      <w:r w:rsidRPr="00B10359">
        <w:rPr>
          <w:rFonts w:ascii="Times New Roman" w:hAnsi="Times New Roman" w:cs="Times New Roman"/>
          <w:i/>
          <w:sz w:val="24"/>
          <w:szCs w:val="24"/>
        </w:rPr>
        <w:t>2</w:t>
      </w:r>
      <w:r w:rsidRPr="00B10359">
        <w:rPr>
          <w:rFonts w:ascii="Times New Roman" w:hAnsi="Times New Roman" w:cs="Times New Roman"/>
          <w:sz w:val="24"/>
          <w:szCs w:val="24"/>
        </w:rPr>
        <w:t xml:space="preserve"> </w:t>
      </w:r>
      <w:r w:rsidRPr="001C69C6">
        <w:rPr>
          <w:rFonts w:ascii="Times New Roman" w:hAnsi="Times New Roman" w:cs="Times New Roman"/>
          <w:sz w:val="24"/>
          <w:szCs w:val="24"/>
          <w:lang w:val="en-US"/>
        </w:rPr>
        <w:t>NM</w:t>
      </w:r>
      <w:r w:rsidRPr="00B10359">
        <w:rPr>
          <w:rFonts w:ascii="Times New Roman" w:hAnsi="Times New Roman" w:cs="Times New Roman"/>
          <w:sz w:val="24"/>
          <w:szCs w:val="24"/>
        </w:rPr>
        <w:t xml:space="preserve">_000251.3; </w:t>
      </w:r>
      <w:r w:rsidRPr="001C69C6">
        <w:rPr>
          <w:rFonts w:ascii="Times New Roman" w:hAnsi="Times New Roman" w:cs="Times New Roman"/>
          <w:i/>
          <w:sz w:val="24"/>
          <w:szCs w:val="24"/>
          <w:lang w:val="en-US"/>
        </w:rPr>
        <w:t>MSH</w:t>
      </w:r>
      <w:r w:rsidRPr="00B10359">
        <w:rPr>
          <w:rFonts w:ascii="Times New Roman" w:hAnsi="Times New Roman" w:cs="Times New Roman"/>
          <w:i/>
          <w:sz w:val="24"/>
          <w:szCs w:val="24"/>
        </w:rPr>
        <w:t>6</w:t>
      </w:r>
      <w:r w:rsidRPr="00B10359">
        <w:rPr>
          <w:rFonts w:ascii="Times New Roman" w:hAnsi="Times New Roman" w:cs="Times New Roman"/>
          <w:sz w:val="24"/>
          <w:szCs w:val="24"/>
        </w:rPr>
        <w:t xml:space="preserve"> </w:t>
      </w:r>
      <w:r w:rsidRPr="001C69C6">
        <w:rPr>
          <w:rFonts w:ascii="Times New Roman" w:hAnsi="Times New Roman" w:cs="Times New Roman"/>
          <w:sz w:val="24"/>
          <w:szCs w:val="24"/>
          <w:lang w:val="en-US"/>
        </w:rPr>
        <w:t>NM</w:t>
      </w:r>
      <w:r w:rsidRPr="00B10359">
        <w:rPr>
          <w:rFonts w:ascii="Times New Roman" w:hAnsi="Times New Roman" w:cs="Times New Roman"/>
          <w:sz w:val="24"/>
          <w:szCs w:val="24"/>
        </w:rPr>
        <w:t xml:space="preserve">_000179.2; </w:t>
      </w:r>
      <w:r w:rsidRPr="001C69C6">
        <w:rPr>
          <w:rFonts w:ascii="Times New Roman" w:hAnsi="Times New Roman" w:cs="Times New Roman"/>
          <w:i/>
          <w:iCs/>
          <w:sz w:val="24"/>
          <w:szCs w:val="24"/>
          <w:lang w:val="en-US"/>
        </w:rPr>
        <w:t>MUTYH</w:t>
      </w:r>
      <w:r w:rsidRPr="00B10359">
        <w:rPr>
          <w:rFonts w:ascii="Times New Roman" w:hAnsi="Times New Roman" w:cs="Times New Roman"/>
          <w:sz w:val="24"/>
          <w:szCs w:val="24"/>
        </w:rPr>
        <w:t xml:space="preserve"> </w:t>
      </w:r>
      <w:r w:rsidRPr="001C69C6">
        <w:rPr>
          <w:rFonts w:ascii="Times New Roman" w:hAnsi="Times New Roman" w:cs="Times New Roman"/>
          <w:sz w:val="24"/>
          <w:szCs w:val="24"/>
          <w:lang w:val="en-US"/>
        </w:rPr>
        <w:t>NM</w:t>
      </w:r>
      <w:r w:rsidRPr="00B10359">
        <w:rPr>
          <w:rFonts w:ascii="Times New Roman" w:hAnsi="Times New Roman" w:cs="Times New Roman"/>
          <w:sz w:val="24"/>
          <w:szCs w:val="24"/>
        </w:rPr>
        <w:t xml:space="preserve">_001048174.2; </w:t>
      </w:r>
      <w:r w:rsidRPr="001C69C6">
        <w:rPr>
          <w:rFonts w:ascii="Times New Roman" w:hAnsi="Times New Roman" w:cs="Times New Roman"/>
          <w:i/>
          <w:sz w:val="24"/>
          <w:szCs w:val="24"/>
          <w:lang w:val="en-US"/>
        </w:rPr>
        <w:t>NBN</w:t>
      </w:r>
      <w:r w:rsidRPr="00B10359">
        <w:rPr>
          <w:rFonts w:ascii="Times New Roman" w:hAnsi="Times New Roman" w:cs="Times New Roman"/>
          <w:sz w:val="24"/>
          <w:szCs w:val="24"/>
        </w:rPr>
        <w:t xml:space="preserve"> </w:t>
      </w:r>
      <w:r w:rsidRPr="001C69C6">
        <w:rPr>
          <w:rFonts w:ascii="Times New Roman" w:hAnsi="Times New Roman" w:cs="Times New Roman"/>
          <w:sz w:val="24"/>
          <w:szCs w:val="24"/>
          <w:lang w:val="en-US"/>
        </w:rPr>
        <w:t>NM</w:t>
      </w:r>
      <w:r w:rsidRPr="00B10359">
        <w:rPr>
          <w:rFonts w:ascii="Times New Roman" w:hAnsi="Times New Roman" w:cs="Times New Roman"/>
          <w:sz w:val="24"/>
          <w:szCs w:val="24"/>
        </w:rPr>
        <w:t xml:space="preserve">_002485.5; </w:t>
      </w:r>
      <w:r w:rsidRPr="001C69C6">
        <w:rPr>
          <w:rFonts w:ascii="Times New Roman" w:hAnsi="Times New Roman" w:cs="Times New Roman"/>
          <w:i/>
          <w:iCs/>
          <w:sz w:val="24"/>
          <w:szCs w:val="24"/>
          <w:lang w:val="en-US"/>
        </w:rPr>
        <w:t>NSD</w:t>
      </w:r>
      <w:r w:rsidRPr="00B10359">
        <w:rPr>
          <w:rFonts w:ascii="Times New Roman" w:hAnsi="Times New Roman" w:cs="Times New Roman"/>
          <w:i/>
          <w:iCs/>
          <w:sz w:val="24"/>
          <w:szCs w:val="24"/>
        </w:rPr>
        <w:t>1</w:t>
      </w:r>
      <w:r w:rsidRPr="00B10359">
        <w:rPr>
          <w:rFonts w:ascii="Times New Roman" w:hAnsi="Times New Roman" w:cs="Times New Roman"/>
          <w:sz w:val="24"/>
          <w:szCs w:val="24"/>
        </w:rPr>
        <w:t xml:space="preserve"> </w:t>
      </w:r>
      <w:r w:rsidRPr="001C69C6">
        <w:rPr>
          <w:rFonts w:ascii="Times New Roman" w:hAnsi="Times New Roman" w:cs="Times New Roman"/>
          <w:sz w:val="24"/>
          <w:szCs w:val="24"/>
          <w:lang w:val="en-US"/>
        </w:rPr>
        <w:t>NM</w:t>
      </w:r>
      <w:r w:rsidRPr="00B10359">
        <w:rPr>
          <w:rFonts w:ascii="Times New Roman" w:hAnsi="Times New Roman" w:cs="Times New Roman"/>
          <w:sz w:val="24"/>
          <w:szCs w:val="24"/>
        </w:rPr>
        <w:t xml:space="preserve">_022455.4; </w:t>
      </w:r>
      <w:r w:rsidRPr="001C69C6">
        <w:rPr>
          <w:rFonts w:ascii="Times New Roman" w:hAnsi="Times New Roman" w:cs="Times New Roman"/>
          <w:i/>
          <w:iCs/>
          <w:sz w:val="24"/>
          <w:szCs w:val="24"/>
          <w:lang w:val="en-US"/>
        </w:rPr>
        <w:t>PMS</w:t>
      </w:r>
      <w:r w:rsidRPr="00B10359">
        <w:rPr>
          <w:rFonts w:ascii="Times New Roman" w:hAnsi="Times New Roman" w:cs="Times New Roman"/>
          <w:i/>
          <w:iCs/>
          <w:sz w:val="24"/>
          <w:szCs w:val="24"/>
        </w:rPr>
        <w:t>1</w:t>
      </w:r>
      <w:r w:rsidRPr="00B10359">
        <w:rPr>
          <w:rFonts w:ascii="Times New Roman" w:hAnsi="Times New Roman" w:cs="Times New Roman"/>
          <w:sz w:val="24"/>
          <w:szCs w:val="24"/>
        </w:rPr>
        <w:t xml:space="preserve"> </w:t>
      </w:r>
      <w:r w:rsidRPr="001C69C6">
        <w:rPr>
          <w:rFonts w:ascii="Times New Roman" w:hAnsi="Times New Roman" w:cs="Times New Roman"/>
          <w:sz w:val="24"/>
          <w:szCs w:val="24"/>
          <w:lang w:val="en-US"/>
        </w:rPr>
        <w:t>NM</w:t>
      </w:r>
      <w:r w:rsidRPr="00B10359">
        <w:rPr>
          <w:rFonts w:ascii="Times New Roman" w:hAnsi="Times New Roman" w:cs="Times New Roman"/>
          <w:sz w:val="24"/>
          <w:szCs w:val="24"/>
        </w:rPr>
        <w:t xml:space="preserve">_000534.5; </w:t>
      </w:r>
      <w:r w:rsidRPr="001C69C6">
        <w:rPr>
          <w:rFonts w:ascii="Times New Roman" w:hAnsi="Times New Roman" w:cs="Times New Roman"/>
          <w:i/>
          <w:sz w:val="24"/>
          <w:szCs w:val="24"/>
          <w:lang w:val="en-US"/>
        </w:rPr>
        <w:t>PMS</w:t>
      </w:r>
      <w:r w:rsidRPr="00B10359">
        <w:rPr>
          <w:rFonts w:ascii="Times New Roman" w:hAnsi="Times New Roman" w:cs="Times New Roman"/>
          <w:i/>
          <w:sz w:val="24"/>
          <w:szCs w:val="24"/>
        </w:rPr>
        <w:t>2</w:t>
      </w:r>
      <w:r w:rsidRPr="00B10359">
        <w:rPr>
          <w:rFonts w:ascii="Times New Roman" w:hAnsi="Times New Roman" w:cs="Times New Roman"/>
          <w:sz w:val="24"/>
          <w:szCs w:val="24"/>
        </w:rPr>
        <w:t xml:space="preserve"> </w:t>
      </w:r>
      <w:r w:rsidRPr="001C69C6">
        <w:rPr>
          <w:rFonts w:ascii="Times New Roman" w:hAnsi="Times New Roman" w:cs="Times New Roman"/>
          <w:sz w:val="24"/>
          <w:szCs w:val="24"/>
          <w:lang w:val="en-US"/>
        </w:rPr>
        <w:t>NM</w:t>
      </w:r>
      <w:r w:rsidRPr="00B10359">
        <w:rPr>
          <w:rFonts w:ascii="Times New Roman" w:hAnsi="Times New Roman" w:cs="Times New Roman"/>
          <w:sz w:val="24"/>
          <w:szCs w:val="24"/>
        </w:rPr>
        <w:t xml:space="preserve">_000535.7; </w:t>
      </w:r>
      <w:r w:rsidRPr="001C69C6">
        <w:rPr>
          <w:rFonts w:ascii="Times New Roman" w:hAnsi="Times New Roman" w:cs="Times New Roman"/>
          <w:i/>
          <w:sz w:val="24"/>
          <w:szCs w:val="24"/>
          <w:lang w:val="en-US"/>
        </w:rPr>
        <w:t>SMAD</w:t>
      </w:r>
      <w:r w:rsidRPr="00B10359">
        <w:rPr>
          <w:rFonts w:ascii="Times New Roman" w:hAnsi="Times New Roman" w:cs="Times New Roman"/>
          <w:i/>
          <w:sz w:val="24"/>
          <w:szCs w:val="24"/>
        </w:rPr>
        <w:t>4</w:t>
      </w:r>
      <w:r w:rsidRPr="00B10359">
        <w:rPr>
          <w:rFonts w:ascii="Times New Roman" w:hAnsi="Times New Roman" w:cs="Times New Roman"/>
          <w:sz w:val="24"/>
          <w:szCs w:val="24"/>
        </w:rPr>
        <w:t xml:space="preserve"> </w:t>
      </w:r>
      <w:r w:rsidRPr="001C69C6">
        <w:rPr>
          <w:rFonts w:ascii="Times New Roman" w:hAnsi="Times New Roman" w:cs="Times New Roman"/>
          <w:sz w:val="24"/>
          <w:szCs w:val="24"/>
          <w:lang w:val="en-US"/>
        </w:rPr>
        <w:t>NM</w:t>
      </w:r>
      <w:r w:rsidRPr="00B10359">
        <w:rPr>
          <w:rFonts w:ascii="Times New Roman" w:hAnsi="Times New Roman" w:cs="Times New Roman"/>
          <w:sz w:val="24"/>
          <w:szCs w:val="24"/>
        </w:rPr>
        <w:t xml:space="preserve">_005359.6; </w:t>
      </w:r>
      <w:r w:rsidRPr="001C69C6">
        <w:rPr>
          <w:rFonts w:ascii="Times New Roman" w:hAnsi="Times New Roman" w:cs="Times New Roman"/>
          <w:i/>
          <w:sz w:val="24"/>
          <w:szCs w:val="24"/>
          <w:lang w:val="en-US"/>
        </w:rPr>
        <w:t>TP</w:t>
      </w:r>
      <w:r w:rsidRPr="00B10359">
        <w:rPr>
          <w:rFonts w:ascii="Times New Roman" w:hAnsi="Times New Roman" w:cs="Times New Roman"/>
          <w:i/>
          <w:sz w:val="24"/>
          <w:szCs w:val="24"/>
        </w:rPr>
        <w:t>53</w:t>
      </w:r>
      <w:r w:rsidRPr="00B10359">
        <w:rPr>
          <w:rFonts w:ascii="Times New Roman" w:hAnsi="Times New Roman" w:cs="Times New Roman"/>
          <w:sz w:val="24"/>
          <w:szCs w:val="24"/>
        </w:rPr>
        <w:t xml:space="preserve"> </w:t>
      </w:r>
      <w:r w:rsidRPr="001C69C6">
        <w:rPr>
          <w:rFonts w:ascii="Times New Roman" w:hAnsi="Times New Roman" w:cs="Times New Roman"/>
          <w:sz w:val="24"/>
          <w:szCs w:val="24"/>
          <w:lang w:val="en-US"/>
        </w:rPr>
        <w:t>NM</w:t>
      </w:r>
      <w:r w:rsidRPr="00B10359">
        <w:rPr>
          <w:rFonts w:ascii="Times New Roman" w:hAnsi="Times New Roman" w:cs="Times New Roman"/>
          <w:sz w:val="24"/>
          <w:szCs w:val="24"/>
        </w:rPr>
        <w:t xml:space="preserve">_000546.6; </w:t>
      </w:r>
      <w:r w:rsidRPr="001C69C6">
        <w:rPr>
          <w:rFonts w:ascii="Times New Roman" w:hAnsi="Times New Roman" w:cs="Times New Roman"/>
          <w:i/>
          <w:iCs/>
          <w:sz w:val="24"/>
          <w:szCs w:val="24"/>
          <w:lang w:val="en-US"/>
        </w:rPr>
        <w:t>WRN</w:t>
      </w:r>
      <w:r w:rsidRPr="00B10359">
        <w:rPr>
          <w:rFonts w:ascii="Times New Roman" w:hAnsi="Times New Roman" w:cs="Times New Roman"/>
          <w:sz w:val="24"/>
          <w:szCs w:val="24"/>
        </w:rPr>
        <w:t xml:space="preserve"> </w:t>
      </w:r>
      <w:r w:rsidRPr="001C69C6">
        <w:rPr>
          <w:rFonts w:ascii="Times New Roman" w:hAnsi="Times New Roman" w:cs="Times New Roman"/>
          <w:sz w:val="24"/>
          <w:szCs w:val="24"/>
          <w:lang w:val="en-US"/>
        </w:rPr>
        <w:t>NM</w:t>
      </w:r>
      <w:r w:rsidRPr="00B10359">
        <w:rPr>
          <w:rFonts w:ascii="Times New Roman" w:hAnsi="Times New Roman" w:cs="Times New Roman"/>
          <w:sz w:val="24"/>
          <w:szCs w:val="24"/>
        </w:rPr>
        <w:t>_000553.6.</w:t>
      </w:r>
    </w:p>
    <w:p w14:paraId="35E3690F" w14:textId="77777777" w:rsidR="005D25E1" w:rsidRDefault="005D25E1" w:rsidP="005D25E1">
      <w:pPr>
        <w:spacing w:after="0" w:line="360" w:lineRule="auto"/>
        <w:rPr>
          <w:rFonts w:ascii="Times New Roman" w:hAnsi="Times New Roman" w:cs="Times New Roman"/>
          <w:b/>
          <w:bCs/>
          <w:sz w:val="28"/>
          <w:szCs w:val="28"/>
          <w:lang w:val="kk-KZ"/>
        </w:rPr>
        <w:sectPr w:rsidR="005D25E1" w:rsidSect="00D654A4">
          <w:endnotePr>
            <w:numFmt w:val="decimal"/>
          </w:endnotePr>
          <w:pgSz w:w="16838" w:h="11906" w:orient="landscape"/>
          <w:pgMar w:top="1701" w:right="1134" w:bottom="567" w:left="1134" w:header="709" w:footer="709" w:gutter="0"/>
          <w:cols w:space="708"/>
          <w:docGrid w:linePitch="360"/>
        </w:sectPr>
      </w:pPr>
    </w:p>
    <w:p w14:paraId="70423140" w14:textId="3BC456EF" w:rsidR="005D25E1" w:rsidRPr="00666E49" w:rsidRDefault="005D25E1" w:rsidP="00666E49">
      <w:pPr>
        <w:pStyle w:val="a7"/>
        <w:numPr>
          <w:ilvl w:val="1"/>
          <w:numId w:val="7"/>
        </w:numPr>
        <w:tabs>
          <w:tab w:val="left" w:pos="709"/>
        </w:tabs>
        <w:spacing w:after="0" w:line="240" w:lineRule="auto"/>
        <w:ind w:left="0" w:firstLine="0"/>
        <w:jc w:val="both"/>
        <w:rPr>
          <w:rFonts w:ascii="Times New Roman" w:hAnsi="Times New Roman" w:cs="Times New Roman"/>
          <w:b/>
          <w:sz w:val="28"/>
          <w:szCs w:val="28"/>
        </w:rPr>
      </w:pPr>
      <w:r w:rsidRPr="00666E49">
        <w:rPr>
          <w:rFonts w:ascii="Times New Roman" w:hAnsi="Times New Roman" w:cs="Times New Roman"/>
          <w:b/>
          <w:sz w:val="28"/>
          <w:szCs w:val="28"/>
        </w:rPr>
        <w:lastRenderedPageBreak/>
        <w:t>Молекулярно-генетическая характеристика родственников пациентов</w:t>
      </w:r>
    </w:p>
    <w:p w14:paraId="3A006235" w14:textId="77777777" w:rsidR="00666E49" w:rsidRPr="00666E49" w:rsidRDefault="00666E49" w:rsidP="00666E49">
      <w:pPr>
        <w:spacing w:after="0" w:line="240" w:lineRule="auto"/>
        <w:jc w:val="both"/>
        <w:rPr>
          <w:rFonts w:ascii="Times New Roman" w:hAnsi="Times New Roman" w:cs="Times New Roman"/>
          <w:sz w:val="28"/>
          <w:szCs w:val="28"/>
        </w:rPr>
      </w:pPr>
    </w:p>
    <w:p w14:paraId="3668450F" w14:textId="052EF91A" w:rsidR="005D25E1" w:rsidRPr="007D1E93"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исследование были включены 92 условно здоровых родственника первой, второй, третьей степени родства. Средний возраст условно здоровых родственников составил </w:t>
      </w:r>
      <w:bookmarkStart w:id="23" w:name="_Hlk226735993"/>
      <w:r>
        <w:rPr>
          <w:rFonts w:ascii="Times New Roman" w:hAnsi="Times New Roman" w:cs="Times New Roman"/>
          <w:sz w:val="28"/>
          <w:szCs w:val="28"/>
        </w:rPr>
        <w:t>31.7</w:t>
      </w:r>
      <w:r w:rsidR="00565E58">
        <w:rPr>
          <w:rFonts w:ascii="Times New Roman" w:hAnsi="Times New Roman" w:cs="Times New Roman"/>
          <w:sz w:val="28"/>
          <w:szCs w:val="28"/>
        </w:rPr>
        <w:t>±1.3</w:t>
      </w:r>
      <w:r>
        <w:rPr>
          <w:rFonts w:ascii="Times New Roman" w:hAnsi="Times New Roman" w:cs="Times New Roman"/>
          <w:sz w:val="28"/>
          <w:szCs w:val="28"/>
        </w:rPr>
        <w:t xml:space="preserve"> </w:t>
      </w:r>
      <w:bookmarkEnd w:id="23"/>
      <w:r>
        <w:rPr>
          <w:rFonts w:ascii="Times New Roman" w:hAnsi="Times New Roman" w:cs="Times New Roman"/>
          <w:sz w:val="28"/>
          <w:szCs w:val="28"/>
        </w:rPr>
        <w:t>лет. В группе условно здоровых родственников лиц мужского пола было 45 (48.91%), лиц женского пола – 47 (51.09%).</w:t>
      </w:r>
      <w:r w:rsidRPr="001160F5">
        <w:rPr>
          <w:rFonts w:ascii="Times New Roman" w:hAnsi="Times New Roman" w:cs="Times New Roman"/>
          <w:sz w:val="24"/>
          <w:szCs w:val="24"/>
        </w:rPr>
        <w:t xml:space="preserve"> </w:t>
      </w:r>
      <w:r w:rsidRPr="001160F5">
        <w:rPr>
          <w:rFonts w:ascii="Times New Roman" w:hAnsi="Times New Roman" w:cs="Times New Roman"/>
          <w:sz w:val="28"/>
          <w:szCs w:val="28"/>
        </w:rPr>
        <w:t>Предварительно клинически и анамнестически у родственников был исключен КРР и другие ЗН.</w:t>
      </w:r>
    </w:p>
    <w:p w14:paraId="592E1E00" w14:textId="6E60FE30" w:rsidR="005D25E1"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Таргетное </w:t>
      </w:r>
      <w:r w:rsidRPr="00BE3D99">
        <w:rPr>
          <w:rFonts w:ascii="Times New Roman" w:hAnsi="Times New Roman" w:cs="Times New Roman"/>
          <w:sz w:val="28"/>
          <w:szCs w:val="28"/>
        </w:rPr>
        <w:t>секвенирование ДНК было проведено с использованием того же протокола, который использовался для анализа ДНК пациентов.</w:t>
      </w:r>
      <w:r>
        <w:rPr>
          <w:rFonts w:ascii="Times New Roman" w:hAnsi="Times New Roman" w:cs="Times New Roman"/>
          <w:sz w:val="28"/>
          <w:szCs w:val="28"/>
        </w:rPr>
        <w:t xml:space="preserve"> 22 п</w:t>
      </w:r>
      <w:r w:rsidRPr="009930AE">
        <w:rPr>
          <w:rFonts w:ascii="Times New Roman" w:hAnsi="Times New Roman" w:cs="Times New Roman"/>
          <w:sz w:val="28"/>
          <w:szCs w:val="28"/>
        </w:rPr>
        <w:t>атогенны</w:t>
      </w:r>
      <w:r>
        <w:rPr>
          <w:rFonts w:ascii="Times New Roman" w:hAnsi="Times New Roman" w:cs="Times New Roman"/>
          <w:sz w:val="28"/>
          <w:szCs w:val="28"/>
        </w:rPr>
        <w:t>х</w:t>
      </w:r>
      <w:r w:rsidRPr="009930AE">
        <w:rPr>
          <w:rFonts w:ascii="Times New Roman" w:hAnsi="Times New Roman" w:cs="Times New Roman"/>
          <w:sz w:val="28"/>
          <w:szCs w:val="28"/>
        </w:rPr>
        <w:t xml:space="preserve"> </w:t>
      </w:r>
      <w:r>
        <w:rPr>
          <w:rFonts w:ascii="Times New Roman" w:hAnsi="Times New Roman" w:cs="Times New Roman"/>
          <w:sz w:val="28"/>
          <w:szCs w:val="28"/>
        </w:rPr>
        <w:t xml:space="preserve">генетических </w:t>
      </w:r>
      <w:r w:rsidRPr="009930AE">
        <w:rPr>
          <w:rFonts w:ascii="Times New Roman" w:hAnsi="Times New Roman" w:cs="Times New Roman"/>
          <w:sz w:val="28"/>
          <w:szCs w:val="28"/>
        </w:rPr>
        <w:t>вариант</w:t>
      </w:r>
      <w:r>
        <w:rPr>
          <w:rFonts w:ascii="Times New Roman" w:hAnsi="Times New Roman" w:cs="Times New Roman"/>
          <w:sz w:val="28"/>
          <w:szCs w:val="28"/>
        </w:rPr>
        <w:t>а</w:t>
      </w:r>
      <w:r w:rsidRPr="009930AE">
        <w:rPr>
          <w:rFonts w:ascii="Times New Roman" w:hAnsi="Times New Roman" w:cs="Times New Roman"/>
          <w:sz w:val="28"/>
          <w:szCs w:val="28"/>
        </w:rPr>
        <w:t xml:space="preserve"> были выявлены у 21 из 92 родственников (22</w:t>
      </w:r>
      <w:r>
        <w:rPr>
          <w:rFonts w:ascii="Times New Roman" w:hAnsi="Times New Roman" w:cs="Times New Roman"/>
          <w:sz w:val="28"/>
          <w:szCs w:val="28"/>
        </w:rPr>
        <w:t>.</w:t>
      </w:r>
      <w:r w:rsidRPr="009930AE">
        <w:rPr>
          <w:rFonts w:ascii="Times New Roman" w:hAnsi="Times New Roman" w:cs="Times New Roman"/>
          <w:sz w:val="28"/>
          <w:szCs w:val="28"/>
        </w:rPr>
        <w:t xml:space="preserve">8%). </w:t>
      </w:r>
      <w:bookmarkStart w:id="24" w:name="_Hlk226736042"/>
      <w:r w:rsidRPr="009930AE">
        <w:rPr>
          <w:rFonts w:ascii="Times New Roman" w:hAnsi="Times New Roman" w:cs="Times New Roman"/>
          <w:sz w:val="28"/>
          <w:szCs w:val="28"/>
        </w:rPr>
        <w:t>Профили</w:t>
      </w:r>
      <w:r>
        <w:rPr>
          <w:rFonts w:ascii="Times New Roman" w:hAnsi="Times New Roman" w:cs="Times New Roman"/>
          <w:sz w:val="28"/>
          <w:szCs w:val="28"/>
        </w:rPr>
        <w:t xml:space="preserve"> мутаций </w:t>
      </w:r>
      <w:r w:rsidRPr="009930AE">
        <w:rPr>
          <w:rFonts w:ascii="Times New Roman" w:hAnsi="Times New Roman" w:cs="Times New Roman"/>
          <w:sz w:val="28"/>
          <w:szCs w:val="28"/>
        </w:rPr>
        <w:t xml:space="preserve">у </w:t>
      </w:r>
      <w:r>
        <w:rPr>
          <w:rFonts w:ascii="Times New Roman" w:hAnsi="Times New Roman" w:cs="Times New Roman"/>
          <w:sz w:val="28"/>
          <w:szCs w:val="28"/>
        </w:rPr>
        <w:t xml:space="preserve">условно здоровых </w:t>
      </w:r>
      <w:r w:rsidRPr="009930AE">
        <w:rPr>
          <w:rFonts w:ascii="Times New Roman" w:hAnsi="Times New Roman" w:cs="Times New Roman"/>
          <w:sz w:val="28"/>
          <w:szCs w:val="28"/>
        </w:rPr>
        <w:t xml:space="preserve">родственников </w:t>
      </w:r>
      <w:r>
        <w:rPr>
          <w:rFonts w:ascii="Times New Roman" w:hAnsi="Times New Roman" w:cs="Times New Roman"/>
          <w:sz w:val="28"/>
          <w:szCs w:val="28"/>
        </w:rPr>
        <w:t xml:space="preserve">обнаружили </w:t>
      </w:r>
      <w:r w:rsidRPr="009930AE">
        <w:rPr>
          <w:rFonts w:ascii="Times New Roman" w:hAnsi="Times New Roman" w:cs="Times New Roman"/>
          <w:sz w:val="28"/>
          <w:szCs w:val="28"/>
        </w:rPr>
        <w:t xml:space="preserve">соответствие с вариантами, выявленными у пациентов с КРР, как по </w:t>
      </w:r>
      <w:r>
        <w:rPr>
          <w:rFonts w:ascii="Times New Roman" w:hAnsi="Times New Roman" w:cs="Times New Roman"/>
          <w:sz w:val="28"/>
          <w:szCs w:val="28"/>
        </w:rPr>
        <w:t xml:space="preserve">мутированным </w:t>
      </w:r>
      <w:r w:rsidRPr="009930AE">
        <w:rPr>
          <w:rFonts w:ascii="Times New Roman" w:hAnsi="Times New Roman" w:cs="Times New Roman"/>
          <w:sz w:val="28"/>
          <w:szCs w:val="28"/>
        </w:rPr>
        <w:t xml:space="preserve">генам, так и по специфическим последовательностям ДНК </w:t>
      </w:r>
      <w:bookmarkEnd w:id="24"/>
      <w:r w:rsidRPr="009930AE">
        <w:rPr>
          <w:rFonts w:ascii="Times New Roman" w:hAnsi="Times New Roman" w:cs="Times New Roman"/>
          <w:sz w:val="28"/>
          <w:szCs w:val="28"/>
        </w:rPr>
        <w:t xml:space="preserve">(таблица </w:t>
      </w:r>
      <w:r w:rsidR="00565E58">
        <w:rPr>
          <w:rFonts w:ascii="Times New Roman" w:hAnsi="Times New Roman" w:cs="Times New Roman"/>
          <w:sz w:val="28"/>
          <w:szCs w:val="28"/>
        </w:rPr>
        <w:t>5</w:t>
      </w:r>
      <w:r w:rsidRPr="009930AE">
        <w:rPr>
          <w:rFonts w:ascii="Times New Roman" w:hAnsi="Times New Roman" w:cs="Times New Roman"/>
          <w:sz w:val="28"/>
          <w:szCs w:val="28"/>
        </w:rPr>
        <w:t>).</w:t>
      </w:r>
      <w:r>
        <w:rPr>
          <w:rFonts w:ascii="Times New Roman" w:hAnsi="Times New Roman" w:cs="Times New Roman"/>
          <w:sz w:val="28"/>
          <w:szCs w:val="28"/>
        </w:rPr>
        <w:t xml:space="preserve"> </w:t>
      </w:r>
    </w:p>
    <w:p w14:paraId="5941BFC3" w14:textId="4A768831" w:rsidR="005D25E1" w:rsidRPr="002D23E8" w:rsidRDefault="005D25E1" w:rsidP="005D25E1">
      <w:pPr>
        <w:spacing w:after="0" w:line="240" w:lineRule="auto"/>
        <w:ind w:firstLine="709"/>
        <w:jc w:val="both"/>
        <w:rPr>
          <w:rFonts w:ascii="Times New Roman" w:hAnsi="Times New Roman" w:cs="Times New Roman"/>
          <w:sz w:val="28"/>
          <w:szCs w:val="28"/>
        </w:rPr>
      </w:pPr>
      <w:r w:rsidRPr="005B0130">
        <w:rPr>
          <w:rFonts w:ascii="Times New Roman" w:hAnsi="Times New Roman" w:cs="Times New Roman"/>
          <w:sz w:val="28"/>
          <w:szCs w:val="28"/>
        </w:rPr>
        <w:t>У</w:t>
      </w:r>
      <w:r>
        <w:rPr>
          <w:rFonts w:ascii="Times New Roman" w:hAnsi="Times New Roman" w:cs="Times New Roman"/>
          <w:sz w:val="28"/>
          <w:szCs w:val="28"/>
        </w:rPr>
        <w:t xml:space="preserve"> </w:t>
      </w:r>
      <w:r w:rsidRPr="005B0130">
        <w:rPr>
          <w:rFonts w:ascii="Times New Roman" w:hAnsi="Times New Roman" w:cs="Times New Roman"/>
          <w:sz w:val="28"/>
          <w:szCs w:val="28"/>
        </w:rPr>
        <w:t>26 условно здоровых родственников не были обнаружены</w:t>
      </w:r>
      <w:r>
        <w:rPr>
          <w:rFonts w:ascii="Times New Roman" w:hAnsi="Times New Roman" w:cs="Times New Roman"/>
          <w:sz w:val="28"/>
          <w:szCs w:val="28"/>
        </w:rPr>
        <w:t xml:space="preserve"> патогенные варианты</w:t>
      </w:r>
      <w:r w:rsidRPr="005B0130">
        <w:rPr>
          <w:rFonts w:ascii="Times New Roman" w:hAnsi="Times New Roman" w:cs="Times New Roman"/>
          <w:sz w:val="28"/>
          <w:szCs w:val="28"/>
        </w:rPr>
        <w:t xml:space="preserve">, выявленные у </w:t>
      </w:r>
      <w:r>
        <w:rPr>
          <w:rFonts w:ascii="Times New Roman" w:hAnsi="Times New Roman" w:cs="Times New Roman"/>
          <w:sz w:val="28"/>
          <w:szCs w:val="28"/>
        </w:rPr>
        <w:t xml:space="preserve">родственных им </w:t>
      </w:r>
      <w:r w:rsidRPr="005B0130">
        <w:rPr>
          <w:rFonts w:ascii="Times New Roman" w:hAnsi="Times New Roman" w:cs="Times New Roman"/>
          <w:sz w:val="28"/>
          <w:szCs w:val="28"/>
        </w:rPr>
        <w:t>пациентов с КРР</w:t>
      </w:r>
      <w:r>
        <w:rPr>
          <w:rFonts w:ascii="Times New Roman" w:hAnsi="Times New Roman" w:cs="Times New Roman"/>
          <w:sz w:val="28"/>
          <w:szCs w:val="28"/>
        </w:rPr>
        <w:t>. В</w:t>
      </w:r>
      <w:r w:rsidRPr="005B0130">
        <w:rPr>
          <w:rFonts w:ascii="Times New Roman" w:hAnsi="Times New Roman" w:cs="Times New Roman"/>
          <w:sz w:val="28"/>
          <w:szCs w:val="28"/>
        </w:rPr>
        <w:t xml:space="preserve"> одном случае у пациента </w:t>
      </w:r>
      <w:r>
        <w:rPr>
          <w:rFonts w:ascii="Times New Roman" w:hAnsi="Times New Roman" w:cs="Times New Roman"/>
          <w:sz w:val="28"/>
          <w:szCs w:val="28"/>
        </w:rPr>
        <w:t xml:space="preserve">с </w:t>
      </w:r>
      <w:r w:rsidRPr="005B0130">
        <w:rPr>
          <w:rFonts w:ascii="Times New Roman" w:hAnsi="Times New Roman" w:cs="Times New Roman"/>
          <w:sz w:val="28"/>
          <w:szCs w:val="28"/>
        </w:rPr>
        <w:t>рак</w:t>
      </w:r>
      <w:r>
        <w:rPr>
          <w:rFonts w:ascii="Times New Roman" w:hAnsi="Times New Roman" w:cs="Times New Roman"/>
          <w:sz w:val="28"/>
          <w:szCs w:val="28"/>
        </w:rPr>
        <w:t>ом</w:t>
      </w:r>
      <w:r w:rsidRPr="005B0130">
        <w:rPr>
          <w:rFonts w:ascii="Times New Roman" w:hAnsi="Times New Roman" w:cs="Times New Roman"/>
          <w:sz w:val="28"/>
          <w:szCs w:val="28"/>
        </w:rPr>
        <w:t xml:space="preserve"> прямой кишки (39 лет) с отягощённым семейным анамнезом </w:t>
      </w:r>
      <w:r>
        <w:rPr>
          <w:rFonts w:ascii="Times New Roman" w:hAnsi="Times New Roman" w:cs="Times New Roman"/>
          <w:sz w:val="28"/>
          <w:szCs w:val="28"/>
        </w:rPr>
        <w:t>(</w:t>
      </w:r>
      <w:r w:rsidRPr="002773B8">
        <w:rPr>
          <w:rFonts w:ascii="Times New Roman" w:hAnsi="Times New Roman" w:cs="Times New Roman"/>
          <w:sz w:val="28"/>
          <w:szCs w:val="28"/>
        </w:rPr>
        <w:t xml:space="preserve">у сестры </w:t>
      </w:r>
      <w:r>
        <w:rPr>
          <w:rFonts w:ascii="Times New Roman" w:hAnsi="Times New Roman" w:cs="Times New Roman"/>
          <w:sz w:val="28"/>
          <w:szCs w:val="28"/>
        </w:rPr>
        <w:t>–</w:t>
      </w:r>
      <w:r w:rsidRPr="002773B8">
        <w:rPr>
          <w:rFonts w:ascii="Times New Roman" w:hAnsi="Times New Roman" w:cs="Times New Roman"/>
          <w:sz w:val="28"/>
          <w:szCs w:val="28"/>
        </w:rPr>
        <w:t xml:space="preserve"> </w:t>
      </w:r>
      <w:r w:rsidR="00565E58">
        <w:rPr>
          <w:rFonts w:ascii="Times New Roman" w:hAnsi="Times New Roman" w:cs="Times New Roman"/>
          <w:sz w:val="28"/>
          <w:szCs w:val="28"/>
        </w:rPr>
        <w:t>РМЖ</w:t>
      </w:r>
      <w:r>
        <w:rPr>
          <w:rFonts w:ascii="Times New Roman" w:hAnsi="Times New Roman" w:cs="Times New Roman"/>
          <w:sz w:val="28"/>
          <w:szCs w:val="28"/>
        </w:rPr>
        <w:t xml:space="preserve">) </w:t>
      </w:r>
      <w:r w:rsidRPr="005B0130">
        <w:rPr>
          <w:rFonts w:ascii="Times New Roman" w:hAnsi="Times New Roman" w:cs="Times New Roman"/>
          <w:sz w:val="28"/>
          <w:szCs w:val="28"/>
        </w:rPr>
        <w:t>патогенные варианты не были обнаружены</w:t>
      </w:r>
      <w:r>
        <w:rPr>
          <w:rFonts w:ascii="Times New Roman" w:hAnsi="Times New Roman" w:cs="Times New Roman"/>
          <w:sz w:val="28"/>
          <w:szCs w:val="28"/>
        </w:rPr>
        <w:t xml:space="preserve">, тогда как </w:t>
      </w:r>
      <w:r w:rsidRPr="005B0130">
        <w:rPr>
          <w:rFonts w:ascii="Times New Roman" w:hAnsi="Times New Roman" w:cs="Times New Roman"/>
          <w:sz w:val="28"/>
          <w:szCs w:val="28"/>
        </w:rPr>
        <w:t xml:space="preserve">у его матери (65 лет) был обнаружен патогенный вариант c.1229delC в гене </w:t>
      </w:r>
      <w:r w:rsidRPr="002D23E8">
        <w:rPr>
          <w:rFonts w:ascii="Times New Roman" w:hAnsi="Times New Roman" w:cs="Times New Roman"/>
          <w:i/>
          <w:iCs/>
          <w:sz w:val="28"/>
          <w:szCs w:val="28"/>
        </w:rPr>
        <w:t>CHEK2.</w:t>
      </w:r>
      <w:r>
        <w:rPr>
          <w:rFonts w:ascii="Times New Roman" w:hAnsi="Times New Roman" w:cs="Times New Roman"/>
          <w:i/>
          <w:iCs/>
          <w:sz w:val="28"/>
          <w:szCs w:val="28"/>
        </w:rPr>
        <w:t xml:space="preserve"> </w:t>
      </w:r>
    </w:p>
    <w:p w14:paraId="4A668CE8" w14:textId="77777777" w:rsidR="005D25E1" w:rsidRDefault="005D25E1" w:rsidP="005D25E1">
      <w:pPr>
        <w:spacing w:after="0" w:line="240" w:lineRule="auto"/>
        <w:ind w:firstLine="709"/>
        <w:jc w:val="both"/>
        <w:rPr>
          <w:rFonts w:ascii="Times New Roman" w:hAnsi="Times New Roman" w:cs="Times New Roman"/>
          <w:sz w:val="28"/>
          <w:szCs w:val="28"/>
        </w:rPr>
      </w:pPr>
    </w:p>
    <w:p w14:paraId="5B387DCA" w14:textId="77777777" w:rsidR="005D25E1" w:rsidRDefault="005D25E1" w:rsidP="005D25E1">
      <w:pPr>
        <w:spacing w:after="0" w:line="240" w:lineRule="auto"/>
        <w:ind w:firstLine="709"/>
        <w:jc w:val="both"/>
        <w:rPr>
          <w:rFonts w:ascii="Times New Roman" w:hAnsi="Times New Roman" w:cs="Times New Roman"/>
          <w:sz w:val="28"/>
          <w:szCs w:val="28"/>
        </w:rPr>
      </w:pPr>
    </w:p>
    <w:p w14:paraId="213EA299" w14:textId="77777777" w:rsidR="005D25E1" w:rsidRDefault="005D25E1" w:rsidP="005D25E1">
      <w:pPr>
        <w:spacing w:after="0" w:line="240" w:lineRule="auto"/>
        <w:ind w:firstLine="709"/>
        <w:jc w:val="both"/>
        <w:rPr>
          <w:rFonts w:ascii="Times New Roman" w:hAnsi="Times New Roman" w:cs="Times New Roman"/>
          <w:sz w:val="28"/>
          <w:szCs w:val="28"/>
        </w:rPr>
      </w:pPr>
    </w:p>
    <w:p w14:paraId="7AF096DA" w14:textId="77777777" w:rsidR="005D25E1" w:rsidRDefault="005D25E1" w:rsidP="005D25E1">
      <w:pPr>
        <w:spacing w:after="0" w:line="240" w:lineRule="auto"/>
        <w:ind w:firstLine="709"/>
        <w:jc w:val="both"/>
        <w:rPr>
          <w:rFonts w:ascii="Times New Roman" w:hAnsi="Times New Roman" w:cs="Times New Roman"/>
          <w:sz w:val="28"/>
          <w:szCs w:val="28"/>
        </w:rPr>
      </w:pPr>
    </w:p>
    <w:p w14:paraId="7AD83023" w14:textId="77777777" w:rsidR="005D25E1" w:rsidRDefault="005D25E1" w:rsidP="005D25E1">
      <w:pPr>
        <w:spacing w:after="0" w:line="240" w:lineRule="auto"/>
        <w:ind w:firstLine="709"/>
        <w:jc w:val="both"/>
        <w:rPr>
          <w:rFonts w:ascii="Times New Roman" w:hAnsi="Times New Roman" w:cs="Times New Roman"/>
          <w:sz w:val="28"/>
          <w:szCs w:val="28"/>
        </w:rPr>
      </w:pPr>
    </w:p>
    <w:p w14:paraId="52BBB429" w14:textId="77777777" w:rsidR="005D25E1" w:rsidRDefault="005D25E1" w:rsidP="005D25E1">
      <w:pPr>
        <w:spacing w:after="0" w:line="240" w:lineRule="auto"/>
        <w:ind w:firstLine="709"/>
        <w:jc w:val="both"/>
        <w:rPr>
          <w:rFonts w:ascii="Times New Roman" w:hAnsi="Times New Roman" w:cs="Times New Roman"/>
          <w:sz w:val="28"/>
          <w:szCs w:val="28"/>
        </w:rPr>
      </w:pPr>
    </w:p>
    <w:p w14:paraId="05FB7612" w14:textId="77777777" w:rsidR="005D25E1" w:rsidRDefault="005D25E1" w:rsidP="005D25E1">
      <w:pPr>
        <w:spacing w:after="0" w:line="240" w:lineRule="auto"/>
        <w:ind w:firstLine="709"/>
        <w:jc w:val="both"/>
        <w:rPr>
          <w:rFonts w:ascii="Times New Roman" w:hAnsi="Times New Roman" w:cs="Times New Roman"/>
          <w:sz w:val="28"/>
          <w:szCs w:val="28"/>
        </w:rPr>
      </w:pPr>
    </w:p>
    <w:p w14:paraId="1AED369B" w14:textId="77777777" w:rsidR="005D25E1" w:rsidRDefault="005D25E1" w:rsidP="005D25E1">
      <w:pPr>
        <w:spacing w:after="0" w:line="240" w:lineRule="auto"/>
        <w:ind w:firstLine="709"/>
        <w:jc w:val="both"/>
        <w:rPr>
          <w:rFonts w:ascii="Times New Roman" w:hAnsi="Times New Roman" w:cs="Times New Roman"/>
          <w:sz w:val="28"/>
          <w:szCs w:val="28"/>
        </w:rPr>
      </w:pPr>
    </w:p>
    <w:p w14:paraId="19549647" w14:textId="77777777" w:rsidR="005D25E1" w:rsidRDefault="005D25E1" w:rsidP="005D25E1">
      <w:pPr>
        <w:spacing w:after="0" w:line="240" w:lineRule="auto"/>
        <w:ind w:firstLine="709"/>
        <w:jc w:val="both"/>
        <w:rPr>
          <w:rFonts w:ascii="Times New Roman" w:hAnsi="Times New Roman" w:cs="Times New Roman"/>
          <w:sz w:val="28"/>
          <w:szCs w:val="28"/>
        </w:rPr>
      </w:pPr>
    </w:p>
    <w:p w14:paraId="5D15DD96" w14:textId="77777777" w:rsidR="005D25E1" w:rsidRDefault="005D25E1" w:rsidP="005D25E1">
      <w:pPr>
        <w:spacing w:after="0" w:line="240" w:lineRule="auto"/>
        <w:ind w:firstLine="709"/>
        <w:jc w:val="both"/>
        <w:rPr>
          <w:rFonts w:ascii="Times New Roman" w:hAnsi="Times New Roman" w:cs="Times New Roman"/>
          <w:sz w:val="28"/>
          <w:szCs w:val="28"/>
        </w:rPr>
      </w:pPr>
    </w:p>
    <w:p w14:paraId="2AE29B62" w14:textId="77777777" w:rsidR="005D25E1" w:rsidRDefault="005D25E1" w:rsidP="005D25E1">
      <w:pPr>
        <w:spacing w:after="0" w:line="240" w:lineRule="auto"/>
        <w:ind w:firstLine="709"/>
        <w:jc w:val="both"/>
        <w:rPr>
          <w:rFonts w:ascii="Times New Roman" w:hAnsi="Times New Roman" w:cs="Times New Roman"/>
          <w:sz w:val="28"/>
          <w:szCs w:val="28"/>
        </w:rPr>
      </w:pPr>
    </w:p>
    <w:p w14:paraId="526FDAEA" w14:textId="77777777" w:rsidR="005D25E1" w:rsidRDefault="005D25E1" w:rsidP="005D25E1">
      <w:pPr>
        <w:spacing w:after="0" w:line="240" w:lineRule="auto"/>
        <w:ind w:firstLine="709"/>
        <w:jc w:val="both"/>
        <w:rPr>
          <w:rFonts w:ascii="Times New Roman" w:hAnsi="Times New Roman" w:cs="Times New Roman"/>
          <w:sz w:val="28"/>
          <w:szCs w:val="28"/>
        </w:rPr>
      </w:pPr>
    </w:p>
    <w:p w14:paraId="282E1475" w14:textId="77777777" w:rsidR="005D25E1" w:rsidRDefault="005D25E1" w:rsidP="005D25E1">
      <w:pPr>
        <w:spacing w:after="0" w:line="240" w:lineRule="auto"/>
        <w:ind w:firstLine="709"/>
        <w:jc w:val="both"/>
        <w:rPr>
          <w:rFonts w:ascii="Times New Roman" w:hAnsi="Times New Roman" w:cs="Times New Roman"/>
          <w:sz w:val="28"/>
          <w:szCs w:val="28"/>
        </w:rPr>
      </w:pPr>
    </w:p>
    <w:p w14:paraId="0AD390FE" w14:textId="77777777" w:rsidR="005D25E1" w:rsidRDefault="005D25E1" w:rsidP="005D25E1">
      <w:pPr>
        <w:spacing w:after="0" w:line="240" w:lineRule="auto"/>
        <w:ind w:firstLine="709"/>
        <w:jc w:val="both"/>
        <w:rPr>
          <w:rFonts w:ascii="Times New Roman" w:hAnsi="Times New Roman" w:cs="Times New Roman"/>
          <w:sz w:val="28"/>
          <w:szCs w:val="28"/>
        </w:rPr>
      </w:pPr>
    </w:p>
    <w:p w14:paraId="716E147F" w14:textId="77777777" w:rsidR="005D25E1" w:rsidRDefault="005D25E1" w:rsidP="005D25E1">
      <w:pPr>
        <w:spacing w:after="0" w:line="240" w:lineRule="auto"/>
        <w:ind w:firstLine="709"/>
        <w:jc w:val="both"/>
        <w:rPr>
          <w:rFonts w:ascii="Times New Roman" w:hAnsi="Times New Roman" w:cs="Times New Roman"/>
          <w:sz w:val="28"/>
          <w:szCs w:val="28"/>
        </w:rPr>
      </w:pPr>
    </w:p>
    <w:p w14:paraId="27153D21" w14:textId="77777777" w:rsidR="005D25E1" w:rsidRDefault="005D25E1" w:rsidP="005D25E1">
      <w:pPr>
        <w:spacing w:after="0" w:line="240" w:lineRule="auto"/>
        <w:ind w:firstLine="709"/>
        <w:jc w:val="both"/>
        <w:rPr>
          <w:rFonts w:ascii="Times New Roman" w:hAnsi="Times New Roman" w:cs="Times New Roman"/>
          <w:sz w:val="28"/>
          <w:szCs w:val="28"/>
        </w:rPr>
      </w:pPr>
    </w:p>
    <w:p w14:paraId="74D6F187" w14:textId="77777777" w:rsidR="005D25E1" w:rsidRDefault="005D25E1" w:rsidP="005D25E1">
      <w:pPr>
        <w:spacing w:after="0" w:line="240" w:lineRule="auto"/>
        <w:ind w:firstLine="709"/>
        <w:jc w:val="both"/>
        <w:rPr>
          <w:rFonts w:ascii="Times New Roman" w:hAnsi="Times New Roman" w:cs="Times New Roman"/>
          <w:sz w:val="28"/>
          <w:szCs w:val="28"/>
        </w:rPr>
      </w:pPr>
    </w:p>
    <w:p w14:paraId="74FCC060" w14:textId="77777777" w:rsidR="005D25E1" w:rsidRDefault="005D25E1" w:rsidP="005D25E1">
      <w:pPr>
        <w:spacing w:after="0" w:line="240" w:lineRule="auto"/>
        <w:ind w:firstLine="709"/>
        <w:jc w:val="both"/>
        <w:rPr>
          <w:rFonts w:ascii="Times New Roman" w:hAnsi="Times New Roman" w:cs="Times New Roman"/>
          <w:sz w:val="28"/>
          <w:szCs w:val="28"/>
        </w:rPr>
      </w:pPr>
    </w:p>
    <w:p w14:paraId="1F6D184A" w14:textId="77777777" w:rsidR="005D25E1" w:rsidRDefault="005D25E1" w:rsidP="005D25E1">
      <w:pPr>
        <w:spacing w:after="0" w:line="240" w:lineRule="auto"/>
        <w:ind w:firstLine="709"/>
        <w:jc w:val="both"/>
        <w:rPr>
          <w:rFonts w:ascii="Times New Roman" w:hAnsi="Times New Roman" w:cs="Times New Roman"/>
          <w:sz w:val="28"/>
          <w:szCs w:val="28"/>
        </w:rPr>
      </w:pPr>
    </w:p>
    <w:p w14:paraId="37499AA3" w14:textId="77777777" w:rsidR="005D25E1" w:rsidRDefault="005D25E1" w:rsidP="005D25E1">
      <w:pPr>
        <w:spacing w:after="0" w:line="240" w:lineRule="auto"/>
        <w:ind w:firstLine="709"/>
        <w:jc w:val="both"/>
        <w:rPr>
          <w:rFonts w:ascii="Times New Roman" w:hAnsi="Times New Roman" w:cs="Times New Roman"/>
          <w:sz w:val="28"/>
          <w:szCs w:val="28"/>
        </w:rPr>
      </w:pPr>
    </w:p>
    <w:p w14:paraId="1DBE2B32" w14:textId="77777777" w:rsidR="005D25E1" w:rsidRDefault="005D25E1" w:rsidP="005D25E1">
      <w:pPr>
        <w:spacing w:after="0" w:line="240" w:lineRule="auto"/>
        <w:ind w:firstLine="709"/>
        <w:jc w:val="both"/>
        <w:rPr>
          <w:rFonts w:ascii="Times New Roman" w:hAnsi="Times New Roman" w:cs="Times New Roman"/>
          <w:sz w:val="28"/>
          <w:szCs w:val="28"/>
        </w:rPr>
      </w:pPr>
    </w:p>
    <w:p w14:paraId="238BD7AF" w14:textId="77777777" w:rsidR="005D25E1" w:rsidRDefault="005D25E1" w:rsidP="005D25E1">
      <w:pPr>
        <w:spacing w:after="0" w:line="240" w:lineRule="auto"/>
        <w:ind w:firstLine="709"/>
        <w:jc w:val="both"/>
        <w:rPr>
          <w:rFonts w:ascii="Times New Roman" w:hAnsi="Times New Roman" w:cs="Times New Roman"/>
          <w:sz w:val="28"/>
          <w:szCs w:val="28"/>
        </w:rPr>
      </w:pPr>
    </w:p>
    <w:p w14:paraId="46DE2918" w14:textId="77777777" w:rsidR="005D25E1" w:rsidRDefault="005D25E1" w:rsidP="005D25E1">
      <w:pPr>
        <w:spacing w:after="0" w:line="240" w:lineRule="auto"/>
        <w:ind w:firstLine="709"/>
        <w:jc w:val="both"/>
        <w:rPr>
          <w:rFonts w:ascii="Times New Roman" w:hAnsi="Times New Roman" w:cs="Times New Roman"/>
          <w:sz w:val="28"/>
          <w:szCs w:val="28"/>
        </w:rPr>
      </w:pPr>
    </w:p>
    <w:p w14:paraId="53DB535C" w14:textId="77777777" w:rsidR="005D25E1" w:rsidRDefault="005D25E1" w:rsidP="005D25E1">
      <w:pPr>
        <w:spacing w:after="0" w:line="240" w:lineRule="auto"/>
        <w:ind w:firstLine="709"/>
        <w:jc w:val="both"/>
        <w:rPr>
          <w:rFonts w:ascii="Times New Roman" w:hAnsi="Times New Roman" w:cs="Times New Roman"/>
          <w:sz w:val="28"/>
          <w:szCs w:val="28"/>
        </w:rPr>
        <w:sectPr w:rsidR="005D25E1" w:rsidSect="005D25E1">
          <w:endnotePr>
            <w:numFmt w:val="decimal"/>
          </w:endnotePr>
          <w:pgSz w:w="11906" w:h="16838"/>
          <w:pgMar w:top="1134" w:right="567" w:bottom="1134" w:left="1701" w:header="709" w:footer="709" w:gutter="0"/>
          <w:cols w:space="708"/>
          <w:docGrid w:linePitch="360"/>
        </w:sectPr>
      </w:pPr>
    </w:p>
    <w:p w14:paraId="2019E1DE" w14:textId="61FD9CF7" w:rsidR="005D25E1" w:rsidRDefault="005D25E1" w:rsidP="00E0154E">
      <w:pPr>
        <w:spacing w:after="0" w:line="240" w:lineRule="auto"/>
        <w:jc w:val="both"/>
        <w:rPr>
          <w:rFonts w:ascii="Times New Roman" w:hAnsi="Times New Roman" w:cs="Times New Roman"/>
          <w:sz w:val="28"/>
          <w:szCs w:val="28"/>
        </w:rPr>
      </w:pPr>
      <w:r w:rsidRPr="005A00E2">
        <w:rPr>
          <w:rFonts w:ascii="Times New Roman" w:hAnsi="Times New Roman" w:cs="Times New Roman"/>
          <w:sz w:val="28"/>
          <w:szCs w:val="28"/>
        </w:rPr>
        <w:lastRenderedPageBreak/>
        <w:t xml:space="preserve">Таблица </w:t>
      </w:r>
      <w:r w:rsidR="00565E58">
        <w:rPr>
          <w:rFonts w:ascii="Times New Roman" w:hAnsi="Times New Roman" w:cs="Times New Roman"/>
          <w:sz w:val="28"/>
          <w:szCs w:val="28"/>
        </w:rPr>
        <w:t>5</w:t>
      </w:r>
      <w:r>
        <w:rPr>
          <w:rFonts w:ascii="Times New Roman" w:hAnsi="Times New Roman" w:cs="Times New Roman"/>
          <w:sz w:val="28"/>
          <w:szCs w:val="28"/>
        </w:rPr>
        <w:t xml:space="preserve"> – </w:t>
      </w:r>
      <w:r w:rsidRPr="005A00E2">
        <w:rPr>
          <w:rFonts w:ascii="Times New Roman" w:hAnsi="Times New Roman" w:cs="Times New Roman"/>
          <w:sz w:val="28"/>
          <w:szCs w:val="28"/>
        </w:rPr>
        <w:t xml:space="preserve">Пациенты с редкими патогенными мутациями и их родственники, </w:t>
      </w:r>
      <w:r>
        <w:rPr>
          <w:rFonts w:ascii="Times New Roman" w:hAnsi="Times New Roman" w:cs="Times New Roman"/>
          <w:sz w:val="28"/>
          <w:szCs w:val="28"/>
        </w:rPr>
        <w:t xml:space="preserve">у которых обнаружены </w:t>
      </w:r>
      <w:r w:rsidRPr="005A00E2">
        <w:rPr>
          <w:rFonts w:ascii="Times New Roman" w:hAnsi="Times New Roman" w:cs="Times New Roman"/>
          <w:sz w:val="28"/>
          <w:szCs w:val="28"/>
        </w:rPr>
        <w:t xml:space="preserve">патогенные </w:t>
      </w:r>
      <w:r>
        <w:rPr>
          <w:rFonts w:ascii="Times New Roman" w:hAnsi="Times New Roman" w:cs="Times New Roman"/>
          <w:sz w:val="28"/>
          <w:szCs w:val="28"/>
        </w:rPr>
        <w:t xml:space="preserve">      </w:t>
      </w:r>
      <w:r w:rsidRPr="005A00E2">
        <w:rPr>
          <w:rFonts w:ascii="Times New Roman" w:hAnsi="Times New Roman" w:cs="Times New Roman"/>
          <w:sz w:val="28"/>
          <w:szCs w:val="28"/>
        </w:rPr>
        <w:t>мутации</w:t>
      </w:r>
    </w:p>
    <w:p w14:paraId="1BFAB547" w14:textId="77777777" w:rsidR="005D25E1" w:rsidRDefault="005D25E1" w:rsidP="005D25E1">
      <w:pPr>
        <w:spacing w:after="0" w:line="240" w:lineRule="auto"/>
        <w:ind w:firstLine="709"/>
        <w:jc w:val="both"/>
        <w:rPr>
          <w:rFonts w:ascii="Times New Roman" w:hAnsi="Times New Roman" w:cs="Times New Roman"/>
          <w:sz w:val="28"/>
          <w:szCs w:val="28"/>
        </w:rPr>
      </w:pPr>
    </w:p>
    <w:tbl>
      <w:tblPr>
        <w:tblStyle w:val="51"/>
        <w:tblW w:w="14913" w:type="dxa"/>
        <w:tblInd w:w="-34" w:type="dxa"/>
        <w:tblLayout w:type="fixed"/>
        <w:tblLook w:val="04A0" w:firstRow="1" w:lastRow="0" w:firstColumn="1" w:lastColumn="0" w:noHBand="0" w:noVBand="1"/>
      </w:tblPr>
      <w:tblGrid>
        <w:gridCol w:w="568"/>
        <w:gridCol w:w="1275"/>
        <w:gridCol w:w="1305"/>
        <w:gridCol w:w="1843"/>
        <w:gridCol w:w="1530"/>
        <w:gridCol w:w="2268"/>
        <w:gridCol w:w="1276"/>
        <w:gridCol w:w="1588"/>
        <w:gridCol w:w="1417"/>
        <w:gridCol w:w="1843"/>
      </w:tblGrid>
      <w:tr w:rsidR="005D25E1" w:rsidRPr="005A00E2" w14:paraId="406C5BAB" w14:textId="77777777" w:rsidTr="00C942F1">
        <w:tc>
          <w:tcPr>
            <w:tcW w:w="568" w:type="dxa"/>
          </w:tcPr>
          <w:p w14:paraId="7C091E09" w14:textId="77777777" w:rsidR="005D25E1" w:rsidRPr="005A00E2" w:rsidRDefault="005D25E1" w:rsidP="00E0154E">
            <w:pPr>
              <w:spacing w:after="0" w:line="240" w:lineRule="auto"/>
              <w:jc w:val="center"/>
              <w:rPr>
                <w:rFonts w:ascii="Times New Roman" w:eastAsia="Calibri" w:hAnsi="Times New Roman" w:cs="Times New Roman"/>
                <w:sz w:val="24"/>
                <w:szCs w:val="24"/>
                <w:highlight w:val="green"/>
                <w:lang w:eastAsia="en-US"/>
              </w:rPr>
            </w:pPr>
          </w:p>
        </w:tc>
        <w:tc>
          <w:tcPr>
            <w:tcW w:w="1275" w:type="dxa"/>
          </w:tcPr>
          <w:p w14:paraId="04D236C9" w14:textId="77777777" w:rsidR="005D25E1" w:rsidRPr="005A00E2" w:rsidRDefault="005D25E1" w:rsidP="00E0154E">
            <w:pPr>
              <w:spacing w:after="0" w:line="240" w:lineRule="auto"/>
              <w:jc w:val="center"/>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Код пациента</w:t>
            </w:r>
          </w:p>
        </w:tc>
        <w:tc>
          <w:tcPr>
            <w:tcW w:w="1305" w:type="dxa"/>
          </w:tcPr>
          <w:p w14:paraId="32194424" w14:textId="77777777" w:rsidR="00C942F1" w:rsidRDefault="005D25E1" w:rsidP="00E0154E">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Пол/</w:t>
            </w:r>
          </w:p>
          <w:p w14:paraId="7DBA4D43" w14:textId="77777777" w:rsidR="00C942F1" w:rsidRDefault="005D25E1" w:rsidP="00E0154E">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национальность/</w:t>
            </w:r>
          </w:p>
          <w:p w14:paraId="0F8C65B5" w14:textId="6C5115B2" w:rsidR="005D25E1" w:rsidRPr="005A00E2" w:rsidRDefault="005D25E1" w:rsidP="00E0154E">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возраст</w:t>
            </w:r>
          </w:p>
        </w:tc>
        <w:tc>
          <w:tcPr>
            <w:tcW w:w="1843" w:type="dxa"/>
          </w:tcPr>
          <w:p w14:paraId="18269C6F" w14:textId="21D2F183" w:rsidR="005D25E1" w:rsidRPr="005A00E2" w:rsidRDefault="005D25E1" w:rsidP="00E0154E">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Диагноз</w:t>
            </w:r>
          </w:p>
        </w:tc>
        <w:tc>
          <w:tcPr>
            <w:tcW w:w="1530" w:type="dxa"/>
          </w:tcPr>
          <w:p w14:paraId="1C4C1356" w14:textId="77777777" w:rsidR="005D25E1" w:rsidRPr="005A00E2" w:rsidRDefault="005D25E1" w:rsidP="00E0154E">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Семейный анамнез</w:t>
            </w:r>
          </w:p>
        </w:tc>
        <w:tc>
          <w:tcPr>
            <w:tcW w:w="2268" w:type="dxa"/>
          </w:tcPr>
          <w:p w14:paraId="2D8E88E2" w14:textId="77777777" w:rsidR="005D25E1" w:rsidRPr="009A18CD" w:rsidRDefault="005D25E1" w:rsidP="00E0154E">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Последовательности в </w:t>
            </w:r>
            <w:proofErr w:type="spellStart"/>
            <w:r w:rsidRPr="009A18CD">
              <w:rPr>
                <w:rFonts w:ascii="Times New Roman" w:eastAsia="Calibri" w:hAnsi="Times New Roman" w:cs="Times New Roman"/>
                <w:sz w:val="24"/>
                <w:szCs w:val="24"/>
                <w:lang w:eastAsia="en-US"/>
              </w:rPr>
              <w:t>HGVSc</w:t>
            </w:r>
            <w:proofErr w:type="spellEnd"/>
            <w:r w:rsidRPr="009A18CD">
              <w:rPr>
                <w:rFonts w:ascii="Times New Roman" w:eastAsia="Calibri" w:hAnsi="Times New Roman" w:cs="Times New Roman"/>
                <w:sz w:val="24"/>
                <w:szCs w:val="24"/>
                <w:vertAlign w:val="superscript"/>
                <w:lang w:eastAsia="en-US"/>
              </w:rPr>
              <w:t>*</w:t>
            </w:r>
            <w:r w:rsidRPr="009A18CD">
              <w:rPr>
                <w:rFonts w:ascii="Times New Roman" w:eastAsia="Calibri" w:hAnsi="Times New Roman" w:cs="Times New Roman"/>
                <w:sz w:val="24"/>
                <w:szCs w:val="24"/>
                <w:lang w:eastAsia="en-US"/>
              </w:rPr>
              <w:t>/</w:t>
            </w:r>
          </w:p>
          <w:p w14:paraId="50261A3F" w14:textId="3487E1D8" w:rsidR="005D25E1" w:rsidRDefault="005D25E1" w:rsidP="00E0154E">
            <w:pPr>
              <w:spacing w:after="0" w:line="240" w:lineRule="auto"/>
              <w:jc w:val="center"/>
              <w:rPr>
                <w:rFonts w:ascii="Times New Roman" w:eastAsia="Calibri" w:hAnsi="Times New Roman" w:cs="Times New Roman"/>
                <w:sz w:val="24"/>
                <w:szCs w:val="24"/>
                <w:lang w:eastAsia="en-US"/>
              </w:rPr>
            </w:pPr>
            <w:proofErr w:type="spellStart"/>
            <w:r w:rsidRPr="009A18CD">
              <w:rPr>
                <w:rFonts w:ascii="Times New Roman" w:eastAsia="Calibri" w:hAnsi="Times New Roman" w:cs="Times New Roman"/>
                <w:sz w:val="24"/>
                <w:szCs w:val="24"/>
                <w:lang w:eastAsia="en-US"/>
              </w:rPr>
              <w:t>HGVSp</w:t>
            </w:r>
            <w:proofErr w:type="spellEnd"/>
            <w:r>
              <w:rPr>
                <w:rFonts w:ascii="Times New Roman" w:eastAsia="Calibri" w:hAnsi="Times New Roman" w:cs="Times New Roman"/>
                <w:sz w:val="24"/>
                <w:szCs w:val="24"/>
                <w:lang w:eastAsia="en-US"/>
              </w:rPr>
              <w:t>/</w:t>
            </w:r>
          </w:p>
          <w:p w14:paraId="60C9BC0D" w14:textId="5BEFD83C" w:rsidR="005D25E1" w:rsidRPr="005A00E2" w:rsidRDefault="005D25E1" w:rsidP="00E0154E">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тип мутации</w:t>
            </w:r>
          </w:p>
        </w:tc>
        <w:tc>
          <w:tcPr>
            <w:tcW w:w="1276" w:type="dxa"/>
          </w:tcPr>
          <w:p w14:paraId="36401E68" w14:textId="77777777" w:rsidR="005D25E1" w:rsidRPr="005A00E2" w:rsidRDefault="005D25E1" w:rsidP="00E0154E">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Код родственника</w:t>
            </w:r>
          </w:p>
        </w:tc>
        <w:tc>
          <w:tcPr>
            <w:tcW w:w="1588" w:type="dxa"/>
          </w:tcPr>
          <w:p w14:paraId="6807C0B3" w14:textId="77777777" w:rsidR="00C942F1" w:rsidRDefault="005D25E1" w:rsidP="00E0154E">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Пол/</w:t>
            </w:r>
          </w:p>
          <w:p w14:paraId="07845DD1" w14:textId="520DB66B" w:rsidR="00C942F1" w:rsidRDefault="00C942F1" w:rsidP="00C942F1">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н</w:t>
            </w:r>
            <w:r w:rsidR="005D25E1">
              <w:rPr>
                <w:rFonts w:ascii="Times New Roman" w:eastAsia="Calibri" w:hAnsi="Times New Roman" w:cs="Times New Roman"/>
                <w:sz w:val="24"/>
                <w:szCs w:val="24"/>
                <w:lang w:eastAsia="en-US"/>
              </w:rPr>
              <w:t>ациональность/</w:t>
            </w:r>
          </w:p>
          <w:p w14:paraId="54DB53E5" w14:textId="0C788B4A" w:rsidR="005D25E1" w:rsidRPr="005A00E2" w:rsidRDefault="005D25E1" w:rsidP="00E0154E">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возраст</w:t>
            </w:r>
          </w:p>
        </w:tc>
        <w:tc>
          <w:tcPr>
            <w:tcW w:w="1417" w:type="dxa"/>
          </w:tcPr>
          <w:p w14:paraId="7D2E6968" w14:textId="77777777" w:rsidR="005D25E1" w:rsidRPr="005A00E2" w:rsidRDefault="005D25E1" w:rsidP="00E0154E">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Степень родства с пациентом</w:t>
            </w:r>
          </w:p>
        </w:tc>
        <w:tc>
          <w:tcPr>
            <w:tcW w:w="1843" w:type="dxa"/>
          </w:tcPr>
          <w:p w14:paraId="788EA63A" w14:textId="1B475B8D" w:rsidR="005D25E1" w:rsidRDefault="005D25E1" w:rsidP="00E0154E">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Последовательности в</w:t>
            </w:r>
          </w:p>
          <w:p w14:paraId="138BEB32" w14:textId="77777777" w:rsidR="005D25E1" w:rsidRPr="009A18CD" w:rsidRDefault="005D25E1" w:rsidP="00E0154E">
            <w:pPr>
              <w:spacing w:after="0" w:line="240" w:lineRule="auto"/>
              <w:jc w:val="center"/>
              <w:rPr>
                <w:rFonts w:ascii="Times New Roman" w:eastAsia="Calibri" w:hAnsi="Times New Roman" w:cs="Times New Roman"/>
                <w:sz w:val="24"/>
                <w:szCs w:val="24"/>
                <w:lang w:eastAsia="en-US"/>
              </w:rPr>
            </w:pPr>
            <w:proofErr w:type="spellStart"/>
            <w:r w:rsidRPr="009A18CD">
              <w:rPr>
                <w:rFonts w:ascii="Times New Roman" w:eastAsia="Calibri" w:hAnsi="Times New Roman" w:cs="Times New Roman"/>
                <w:sz w:val="24"/>
                <w:szCs w:val="24"/>
                <w:lang w:eastAsia="en-US"/>
              </w:rPr>
              <w:t>HGVSc</w:t>
            </w:r>
            <w:proofErr w:type="spellEnd"/>
            <w:r w:rsidRPr="009A18CD">
              <w:rPr>
                <w:rFonts w:ascii="Times New Roman" w:eastAsia="Calibri" w:hAnsi="Times New Roman" w:cs="Times New Roman"/>
                <w:sz w:val="24"/>
                <w:szCs w:val="24"/>
                <w:vertAlign w:val="superscript"/>
                <w:lang w:eastAsia="en-US"/>
              </w:rPr>
              <w:t>*</w:t>
            </w:r>
            <w:r w:rsidRPr="009A18CD">
              <w:rPr>
                <w:rFonts w:ascii="Times New Roman" w:eastAsia="Calibri" w:hAnsi="Times New Roman" w:cs="Times New Roman"/>
                <w:sz w:val="24"/>
                <w:szCs w:val="24"/>
                <w:lang w:eastAsia="en-US"/>
              </w:rPr>
              <w:t>/</w:t>
            </w:r>
          </w:p>
          <w:p w14:paraId="79CA94D5" w14:textId="1B8FFD54" w:rsidR="005D25E1" w:rsidRDefault="005D25E1" w:rsidP="00E0154E">
            <w:pPr>
              <w:spacing w:after="0" w:line="240" w:lineRule="auto"/>
              <w:jc w:val="center"/>
              <w:rPr>
                <w:rFonts w:ascii="Times New Roman" w:eastAsia="Calibri" w:hAnsi="Times New Roman" w:cs="Times New Roman"/>
                <w:sz w:val="24"/>
                <w:szCs w:val="24"/>
                <w:lang w:eastAsia="en-US"/>
              </w:rPr>
            </w:pPr>
            <w:proofErr w:type="spellStart"/>
            <w:r w:rsidRPr="009A18CD">
              <w:rPr>
                <w:rFonts w:ascii="Times New Roman" w:eastAsia="Calibri" w:hAnsi="Times New Roman" w:cs="Times New Roman"/>
                <w:sz w:val="24"/>
                <w:szCs w:val="24"/>
                <w:lang w:eastAsia="en-US"/>
              </w:rPr>
              <w:t>HGVSp</w:t>
            </w:r>
            <w:proofErr w:type="spellEnd"/>
            <w:r>
              <w:rPr>
                <w:rFonts w:ascii="Times New Roman" w:eastAsia="Calibri" w:hAnsi="Times New Roman" w:cs="Times New Roman"/>
                <w:sz w:val="24"/>
                <w:szCs w:val="24"/>
                <w:lang w:eastAsia="en-US"/>
              </w:rPr>
              <w:t>/</w:t>
            </w:r>
          </w:p>
          <w:p w14:paraId="6BBCAE01" w14:textId="7DF62F77" w:rsidR="005D25E1" w:rsidRPr="005A00E2" w:rsidRDefault="005D25E1" w:rsidP="00E0154E">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тип мутации</w:t>
            </w:r>
          </w:p>
        </w:tc>
      </w:tr>
      <w:tr w:rsidR="00666E49" w:rsidRPr="005A00E2" w14:paraId="01696080" w14:textId="77777777" w:rsidTr="00C942F1">
        <w:tc>
          <w:tcPr>
            <w:tcW w:w="568" w:type="dxa"/>
          </w:tcPr>
          <w:p w14:paraId="05EE9310" w14:textId="42A7CAF8" w:rsidR="00666E49" w:rsidRPr="005A00E2" w:rsidRDefault="00666E49" w:rsidP="00DD0244">
            <w:pPr>
              <w:spacing w:after="0" w:line="240" w:lineRule="auto"/>
              <w:rPr>
                <w:rFonts w:ascii="Times New Roman" w:eastAsia="Calibri" w:hAnsi="Times New Roman" w:cs="Times New Roman"/>
                <w:sz w:val="24"/>
                <w:szCs w:val="24"/>
                <w:highlight w:val="green"/>
                <w:lang w:eastAsia="en-US"/>
              </w:rPr>
            </w:pPr>
            <w:r w:rsidRPr="00666E49">
              <w:rPr>
                <w:rFonts w:ascii="Times New Roman" w:eastAsia="Calibri" w:hAnsi="Times New Roman" w:cs="Times New Roman"/>
                <w:sz w:val="24"/>
                <w:szCs w:val="24"/>
                <w:lang w:eastAsia="en-US"/>
              </w:rPr>
              <w:t>1</w:t>
            </w:r>
          </w:p>
        </w:tc>
        <w:tc>
          <w:tcPr>
            <w:tcW w:w="1275" w:type="dxa"/>
          </w:tcPr>
          <w:p w14:paraId="2C8C707B" w14:textId="3A2255FA" w:rsidR="00666E49" w:rsidRDefault="00666E49"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w:t>
            </w:r>
          </w:p>
        </w:tc>
        <w:tc>
          <w:tcPr>
            <w:tcW w:w="1305" w:type="dxa"/>
          </w:tcPr>
          <w:p w14:paraId="22C3E3D8" w14:textId="52491A81" w:rsidR="00666E49" w:rsidRDefault="00666E49"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w:t>
            </w:r>
          </w:p>
        </w:tc>
        <w:tc>
          <w:tcPr>
            <w:tcW w:w="1843" w:type="dxa"/>
          </w:tcPr>
          <w:p w14:paraId="5008A20B" w14:textId="598ABA07" w:rsidR="00666E49" w:rsidRDefault="00666E49"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w:t>
            </w:r>
          </w:p>
        </w:tc>
        <w:tc>
          <w:tcPr>
            <w:tcW w:w="1530" w:type="dxa"/>
          </w:tcPr>
          <w:p w14:paraId="763D7242" w14:textId="3A0F7F5A" w:rsidR="00666E49" w:rsidRDefault="00666E49"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w:t>
            </w:r>
          </w:p>
        </w:tc>
        <w:tc>
          <w:tcPr>
            <w:tcW w:w="2268" w:type="dxa"/>
          </w:tcPr>
          <w:p w14:paraId="2E554E41" w14:textId="7F956D3E" w:rsidR="00666E49" w:rsidRDefault="00666E49"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6</w:t>
            </w:r>
          </w:p>
        </w:tc>
        <w:tc>
          <w:tcPr>
            <w:tcW w:w="1276" w:type="dxa"/>
          </w:tcPr>
          <w:p w14:paraId="19A7EC42" w14:textId="228CE3A7" w:rsidR="00666E49" w:rsidRDefault="00666E49"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7</w:t>
            </w:r>
          </w:p>
        </w:tc>
        <w:tc>
          <w:tcPr>
            <w:tcW w:w="1588" w:type="dxa"/>
          </w:tcPr>
          <w:p w14:paraId="5A1F4EE1" w14:textId="12064886" w:rsidR="00666E49" w:rsidRDefault="00666E49"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8</w:t>
            </w:r>
          </w:p>
        </w:tc>
        <w:tc>
          <w:tcPr>
            <w:tcW w:w="1417" w:type="dxa"/>
          </w:tcPr>
          <w:p w14:paraId="7E2202B3" w14:textId="161901C4" w:rsidR="00666E49" w:rsidRDefault="00666E49"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9</w:t>
            </w:r>
          </w:p>
        </w:tc>
        <w:tc>
          <w:tcPr>
            <w:tcW w:w="1843" w:type="dxa"/>
          </w:tcPr>
          <w:p w14:paraId="79CE7B9E" w14:textId="4931D896" w:rsidR="00666E49" w:rsidRDefault="00666E49" w:rsidP="00DD024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10</w:t>
            </w:r>
          </w:p>
        </w:tc>
      </w:tr>
      <w:tr w:rsidR="005D25E1" w:rsidRPr="005A00E2" w14:paraId="074C89F8" w14:textId="77777777" w:rsidTr="00C942F1">
        <w:trPr>
          <w:trHeight w:val="353"/>
        </w:trPr>
        <w:tc>
          <w:tcPr>
            <w:tcW w:w="568" w:type="dxa"/>
            <w:vMerge w:val="restart"/>
          </w:tcPr>
          <w:p w14:paraId="180579FA"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1</w:t>
            </w:r>
          </w:p>
        </w:tc>
        <w:tc>
          <w:tcPr>
            <w:tcW w:w="1275" w:type="dxa"/>
            <w:vMerge w:val="restart"/>
          </w:tcPr>
          <w:p w14:paraId="252530E8"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CRC-P-07</w:t>
            </w:r>
          </w:p>
        </w:tc>
        <w:tc>
          <w:tcPr>
            <w:tcW w:w="1305" w:type="dxa"/>
            <w:vMerge w:val="restart"/>
          </w:tcPr>
          <w:p w14:paraId="1ED1F9E4"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Жен. </w:t>
            </w:r>
            <w:r w:rsidRPr="005A00E2">
              <w:rPr>
                <w:rFonts w:ascii="Times New Roman" w:eastAsia="Calibri" w:hAnsi="Times New Roman" w:cs="Times New Roman"/>
                <w:sz w:val="24"/>
                <w:szCs w:val="24"/>
                <w:lang w:eastAsia="en-US"/>
              </w:rPr>
              <w:t>/</w:t>
            </w:r>
            <w:proofErr w:type="gramStart"/>
            <w:r>
              <w:rPr>
                <w:rFonts w:ascii="Times New Roman" w:eastAsia="Calibri" w:hAnsi="Times New Roman" w:cs="Times New Roman"/>
                <w:sz w:val="24"/>
                <w:szCs w:val="24"/>
                <w:lang w:eastAsia="en-US"/>
              </w:rPr>
              <w:t>Рус.</w:t>
            </w:r>
            <w:r w:rsidRPr="005A00E2">
              <w:rPr>
                <w:rFonts w:ascii="Times New Roman" w:eastAsia="Calibri" w:hAnsi="Times New Roman" w:cs="Times New Roman"/>
                <w:sz w:val="24"/>
                <w:szCs w:val="24"/>
                <w:lang w:eastAsia="en-US"/>
              </w:rPr>
              <w:t>/</w:t>
            </w:r>
            <w:proofErr w:type="gramEnd"/>
            <w:r w:rsidRPr="005A00E2">
              <w:rPr>
                <w:rFonts w:ascii="Times New Roman" w:eastAsia="Calibri" w:hAnsi="Times New Roman" w:cs="Times New Roman"/>
                <w:sz w:val="24"/>
                <w:szCs w:val="24"/>
                <w:lang w:eastAsia="en-US"/>
              </w:rPr>
              <w:t>39</w:t>
            </w:r>
          </w:p>
        </w:tc>
        <w:tc>
          <w:tcPr>
            <w:tcW w:w="1843" w:type="dxa"/>
            <w:vMerge w:val="restart"/>
          </w:tcPr>
          <w:p w14:paraId="786C6FD9"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сигмовидной кишки</w:t>
            </w:r>
          </w:p>
        </w:tc>
        <w:tc>
          <w:tcPr>
            <w:tcW w:w="1530" w:type="dxa"/>
            <w:vMerge w:val="restart"/>
          </w:tcPr>
          <w:p w14:paraId="730BD7BB"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p>
        </w:tc>
        <w:tc>
          <w:tcPr>
            <w:tcW w:w="2268" w:type="dxa"/>
            <w:vMerge w:val="restart"/>
          </w:tcPr>
          <w:p w14:paraId="28602389" w14:textId="77777777" w:rsidR="005D25E1" w:rsidRPr="0042625F" w:rsidRDefault="005D25E1" w:rsidP="00DD0244">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i/>
                <w:iCs/>
                <w:sz w:val="24"/>
                <w:szCs w:val="24"/>
                <w:lang w:val="en-US" w:eastAsia="en-US"/>
              </w:rPr>
              <w:t>CHEK</w:t>
            </w:r>
            <w:r w:rsidRPr="0042625F">
              <w:rPr>
                <w:rFonts w:ascii="Times New Roman" w:eastAsia="Calibri" w:hAnsi="Times New Roman" w:cs="Times New Roman"/>
                <w:i/>
                <w:iCs/>
                <w:sz w:val="24"/>
                <w:szCs w:val="24"/>
                <w:lang w:eastAsia="en-US"/>
              </w:rPr>
              <w:t>2</w:t>
            </w:r>
            <w:r w:rsidRPr="0042625F">
              <w:rPr>
                <w:rFonts w:ascii="Times New Roman" w:eastAsia="Calibri" w:hAnsi="Times New Roman" w:cs="Times New Roman"/>
                <w:sz w:val="24"/>
                <w:szCs w:val="24"/>
                <w:lang w:eastAsia="en-US"/>
              </w:rPr>
              <w:t xml:space="preserve"> </w:t>
            </w:r>
            <w:r w:rsidRPr="005A00E2">
              <w:rPr>
                <w:rFonts w:ascii="Times New Roman" w:eastAsia="Calibri" w:hAnsi="Times New Roman" w:cs="Times New Roman"/>
                <w:sz w:val="24"/>
                <w:szCs w:val="24"/>
                <w:lang w:val="en-US" w:eastAsia="en-US"/>
              </w:rPr>
              <w:t>c</w:t>
            </w:r>
            <w:r w:rsidRPr="0042625F">
              <w:rPr>
                <w:rFonts w:ascii="Times New Roman" w:eastAsia="Calibri" w:hAnsi="Times New Roman" w:cs="Times New Roman"/>
                <w:sz w:val="24"/>
                <w:szCs w:val="24"/>
                <w:lang w:eastAsia="en-US"/>
              </w:rPr>
              <w:t>.1100</w:t>
            </w:r>
            <w:proofErr w:type="spellStart"/>
            <w:r w:rsidRPr="005A00E2">
              <w:rPr>
                <w:rFonts w:ascii="Times New Roman" w:eastAsia="Calibri" w:hAnsi="Times New Roman" w:cs="Times New Roman"/>
                <w:sz w:val="24"/>
                <w:szCs w:val="24"/>
                <w:lang w:val="en-US" w:eastAsia="en-US"/>
              </w:rPr>
              <w:t>delC</w:t>
            </w:r>
            <w:proofErr w:type="spellEnd"/>
            <w:r w:rsidRPr="0042625F">
              <w:rPr>
                <w:rFonts w:ascii="Times New Roman" w:eastAsia="Calibri" w:hAnsi="Times New Roman" w:cs="Times New Roman"/>
                <w:sz w:val="24"/>
                <w:szCs w:val="24"/>
                <w:lang w:eastAsia="en-US"/>
              </w:rPr>
              <w:t>/</w:t>
            </w:r>
          </w:p>
          <w:p w14:paraId="0B400954" w14:textId="77777777" w:rsidR="005D25E1" w:rsidRPr="005A00E2" w:rsidRDefault="005D25E1" w:rsidP="00DD0244">
            <w:pPr>
              <w:spacing w:after="0" w:line="240" w:lineRule="auto"/>
              <w:rPr>
                <w:rFonts w:ascii="Times New Roman" w:eastAsia="Calibri" w:hAnsi="Times New Roman" w:cs="Times New Roman"/>
                <w:strike/>
                <w:color w:val="FF0000"/>
                <w:sz w:val="24"/>
                <w:szCs w:val="24"/>
                <w:lang w:eastAsia="en-US"/>
              </w:rPr>
            </w:pPr>
            <w:proofErr w:type="gramStart"/>
            <w:r w:rsidRPr="005A00E2">
              <w:rPr>
                <w:rFonts w:ascii="Times New Roman" w:eastAsia="Calibri" w:hAnsi="Times New Roman" w:cs="Times New Roman"/>
                <w:sz w:val="24"/>
                <w:szCs w:val="24"/>
                <w:lang w:val="en-US" w:eastAsia="en-US"/>
              </w:rPr>
              <w:t>p</w:t>
            </w:r>
            <w:r w:rsidRPr="0042625F">
              <w:rPr>
                <w:rFonts w:ascii="Times New Roman" w:eastAsia="Calibri" w:hAnsi="Times New Roman" w:cs="Times New Roman"/>
                <w:sz w:val="24"/>
                <w:szCs w:val="24"/>
                <w:lang w:eastAsia="en-US"/>
              </w:rPr>
              <w:t>.</w:t>
            </w:r>
            <w:proofErr w:type="spellStart"/>
            <w:r w:rsidRPr="005A00E2">
              <w:rPr>
                <w:rFonts w:ascii="Times New Roman" w:eastAsia="Calibri" w:hAnsi="Times New Roman" w:cs="Times New Roman"/>
                <w:sz w:val="24"/>
                <w:szCs w:val="24"/>
                <w:lang w:val="en-US" w:eastAsia="en-US"/>
              </w:rPr>
              <w:t>Thr</w:t>
            </w:r>
            <w:proofErr w:type="spellEnd"/>
            <w:proofErr w:type="gramEnd"/>
            <w:r w:rsidRPr="0042625F">
              <w:rPr>
                <w:rFonts w:ascii="Times New Roman" w:eastAsia="Calibri" w:hAnsi="Times New Roman" w:cs="Times New Roman"/>
                <w:sz w:val="24"/>
                <w:szCs w:val="24"/>
                <w:lang w:eastAsia="en-US"/>
              </w:rPr>
              <w:t>367</w:t>
            </w:r>
            <w:proofErr w:type="spellStart"/>
            <w:r w:rsidRPr="005A00E2">
              <w:rPr>
                <w:rFonts w:ascii="Times New Roman" w:eastAsia="Calibri" w:hAnsi="Times New Roman" w:cs="Times New Roman"/>
                <w:sz w:val="24"/>
                <w:szCs w:val="24"/>
                <w:lang w:val="en-US" w:eastAsia="en-US"/>
              </w:rPr>
              <w:t>MetfsTer</w:t>
            </w:r>
            <w:proofErr w:type="spellEnd"/>
            <w:r w:rsidRPr="0042625F">
              <w:rPr>
                <w:rFonts w:ascii="Times New Roman" w:eastAsia="Calibri" w:hAnsi="Times New Roman" w:cs="Times New Roman"/>
                <w:sz w:val="24"/>
                <w:szCs w:val="24"/>
                <w:lang w:eastAsia="en-US"/>
              </w:rPr>
              <w:t xml:space="preserve">15 / </w:t>
            </w:r>
            <w:r>
              <w:rPr>
                <w:rFonts w:ascii="Times New Roman" w:eastAsia="Calibri" w:hAnsi="Times New Roman" w:cs="Times New Roman"/>
                <w:sz w:val="24"/>
                <w:szCs w:val="24"/>
                <w:lang w:eastAsia="en-US"/>
              </w:rPr>
              <w:t>сдвиг рамки</w:t>
            </w:r>
          </w:p>
          <w:p w14:paraId="32B284BA" w14:textId="77777777" w:rsidR="005D25E1" w:rsidRPr="0042625F" w:rsidRDefault="005D25E1" w:rsidP="00DD0244">
            <w:pPr>
              <w:spacing w:after="0" w:line="240" w:lineRule="auto"/>
              <w:rPr>
                <w:rFonts w:ascii="Times New Roman" w:eastAsia="Calibri" w:hAnsi="Times New Roman" w:cs="Times New Roman"/>
                <w:sz w:val="24"/>
                <w:szCs w:val="24"/>
                <w:lang w:eastAsia="en-US"/>
              </w:rPr>
            </w:pPr>
            <w:r w:rsidRPr="0042625F">
              <w:rPr>
                <w:rFonts w:ascii="Times New Roman" w:eastAsia="Calibri" w:hAnsi="Times New Roman" w:cs="Times New Roman"/>
                <w:sz w:val="24"/>
                <w:szCs w:val="24"/>
                <w:lang w:eastAsia="en-US"/>
              </w:rPr>
              <w:t xml:space="preserve">  </w:t>
            </w:r>
          </w:p>
        </w:tc>
        <w:tc>
          <w:tcPr>
            <w:tcW w:w="1276" w:type="dxa"/>
          </w:tcPr>
          <w:p w14:paraId="059AA9AB"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CRC-R-01</w:t>
            </w:r>
          </w:p>
        </w:tc>
        <w:tc>
          <w:tcPr>
            <w:tcW w:w="1588" w:type="dxa"/>
          </w:tcPr>
          <w:p w14:paraId="196BAD49"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Жен. </w:t>
            </w:r>
            <w:r w:rsidRPr="005A00E2">
              <w:rPr>
                <w:rFonts w:ascii="Times New Roman" w:eastAsia="Calibri" w:hAnsi="Times New Roman" w:cs="Times New Roman"/>
                <w:sz w:val="24"/>
                <w:szCs w:val="24"/>
                <w:lang w:eastAsia="en-US"/>
              </w:rPr>
              <w:t>/</w:t>
            </w:r>
            <w:proofErr w:type="gramStart"/>
            <w:r>
              <w:rPr>
                <w:rFonts w:ascii="Times New Roman" w:eastAsia="Calibri" w:hAnsi="Times New Roman" w:cs="Times New Roman"/>
                <w:sz w:val="24"/>
                <w:szCs w:val="24"/>
                <w:lang w:eastAsia="en-US"/>
              </w:rPr>
              <w:t>Рус.</w:t>
            </w:r>
            <w:r w:rsidRPr="005A00E2">
              <w:rPr>
                <w:rFonts w:ascii="Times New Roman" w:eastAsia="Calibri" w:hAnsi="Times New Roman" w:cs="Times New Roman"/>
                <w:sz w:val="24"/>
                <w:szCs w:val="24"/>
                <w:lang w:eastAsia="en-US"/>
              </w:rPr>
              <w:t>/</w:t>
            </w:r>
            <w:proofErr w:type="gramEnd"/>
            <w:r w:rsidRPr="005A00E2">
              <w:rPr>
                <w:rFonts w:ascii="Times New Roman" w:eastAsia="Calibri" w:hAnsi="Times New Roman" w:cs="Times New Roman"/>
                <w:sz w:val="24"/>
                <w:szCs w:val="24"/>
                <w:lang w:eastAsia="en-US"/>
              </w:rPr>
              <w:t>61</w:t>
            </w:r>
          </w:p>
        </w:tc>
        <w:tc>
          <w:tcPr>
            <w:tcW w:w="1417" w:type="dxa"/>
          </w:tcPr>
          <w:p w14:paraId="52E38AC8"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proofErr w:type="spellStart"/>
            <w:r w:rsidRPr="005A00E2">
              <w:rPr>
                <w:rFonts w:ascii="Times New Roman" w:eastAsia="Calibri" w:hAnsi="Times New Roman" w:cs="Times New Roman"/>
                <w:sz w:val="24"/>
                <w:szCs w:val="24"/>
                <w:lang w:eastAsia="en-US"/>
              </w:rPr>
              <w:t>M</w:t>
            </w:r>
            <w:r>
              <w:rPr>
                <w:rFonts w:ascii="Times New Roman" w:eastAsia="Calibri" w:hAnsi="Times New Roman" w:cs="Times New Roman"/>
                <w:sz w:val="24"/>
                <w:szCs w:val="24"/>
                <w:lang w:eastAsia="en-US"/>
              </w:rPr>
              <w:t>ать</w:t>
            </w:r>
            <w:proofErr w:type="spellEnd"/>
            <w:r w:rsidRPr="005A00E2">
              <w:rPr>
                <w:rFonts w:ascii="Times New Roman" w:eastAsia="Calibri" w:hAnsi="Times New Roman" w:cs="Times New Roman"/>
                <w:sz w:val="24"/>
                <w:szCs w:val="24"/>
                <w:lang w:eastAsia="en-US"/>
              </w:rPr>
              <w:t>/1</w:t>
            </w:r>
          </w:p>
        </w:tc>
        <w:tc>
          <w:tcPr>
            <w:tcW w:w="1843" w:type="dxa"/>
          </w:tcPr>
          <w:p w14:paraId="7E4FFC82" w14:textId="77777777" w:rsidR="005D25E1" w:rsidRPr="0042625F" w:rsidRDefault="005D25E1" w:rsidP="00DD0244">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i/>
                <w:iCs/>
                <w:sz w:val="24"/>
                <w:szCs w:val="24"/>
                <w:lang w:val="en-US" w:eastAsia="en-US"/>
              </w:rPr>
              <w:t>CHEK</w:t>
            </w:r>
            <w:r w:rsidRPr="0042625F">
              <w:rPr>
                <w:rFonts w:ascii="Times New Roman" w:eastAsia="Calibri" w:hAnsi="Times New Roman" w:cs="Times New Roman"/>
                <w:i/>
                <w:iCs/>
                <w:sz w:val="24"/>
                <w:szCs w:val="24"/>
                <w:lang w:eastAsia="en-US"/>
              </w:rPr>
              <w:t>2</w:t>
            </w:r>
            <w:r w:rsidRPr="0042625F">
              <w:rPr>
                <w:rFonts w:ascii="Times New Roman" w:eastAsia="Calibri" w:hAnsi="Times New Roman" w:cs="Times New Roman"/>
                <w:sz w:val="24"/>
                <w:szCs w:val="24"/>
                <w:lang w:eastAsia="en-US"/>
              </w:rPr>
              <w:t xml:space="preserve"> </w:t>
            </w:r>
            <w:r w:rsidRPr="005A00E2">
              <w:rPr>
                <w:rFonts w:ascii="Times New Roman" w:eastAsia="Calibri" w:hAnsi="Times New Roman" w:cs="Times New Roman"/>
                <w:sz w:val="24"/>
                <w:szCs w:val="24"/>
                <w:lang w:val="en-US" w:eastAsia="en-US"/>
              </w:rPr>
              <w:t>c</w:t>
            </w:r>
            <w:r w:rsidRPr="0042625F">
              <w:rPr>
                <w:rFonts w:ascii="Times New Roman" w:eastAsia="Calibri" w:hAnsi="Times New Roman" w:cs="Times New Roman"/>
                <w:sz w:val="24"/>
                <w:szCs w:val="24"/>
                <w:lang w:eastAsia="en-US"/>
              </w:rPr>
              <w:t>.1100</w:t>
            </w:r>
            <w:proofErr w:type="spellStart"/>
            <w:r w:rsidRPr="005A00E2">
              <w:rPr>
                <w:rFonts w:ascii="Times New Roman" w:eastAsia="Calibri" w:hAnsi="Times New Roman" w:cs="Times New Roman"/>
                <w:sz w:val="24"/>
                <w:szCs w:val="24"/>
                <w:lang w:val="en-US" w:eastAsia="en-US"/>
              </w:rPr>
              <w:t>delC</w:t>
            </w:r>
            <w:proofErr w:type="spellEnd"/>
            <w:r w:rsidRPr="0042625F">
              <w:rPr>
                <w:rFonts w:ascii="Times New Roman" w:eastAsia="Calibri" w:hAnsi="Times New Roman" w:cs="Times New Roman"/>
                <w:sz w:val="24"/>
                <w:szCs w:val="24"/>
                <w:lang w:eastAsia="en-US"/>
              </w:rPr>
              <w:t>/</w:t>
            </w:r>
          </w:p>
          <w:p w14:paraId="5D970FF8" w14:textId="77777777" w:rsidR="005D25E1" w:rsidRPr="0042625F" w:rsidRDefault="005D25E1" w:rsidP="00DD0244">
            <w:pPr>
              <w:spacing w:after="0" w:line="240" w:lineRule="auto"/>
              <w:rPr>
                <w:rFonts w:ascii="Times New Roman" w:eastAsia="Calibri" w:hAnsi="Times New Roman" w:cs="Times New Roman"/>
                <w:sz w:val="24"/>
                <w:szCs w:val="24"/>
                <w:lang w:eastAsia="en-US"/>
              </w:rPr>
            </w:pPr>
            <w:proofErr w:type="gramStart"/>
            <w:r w:rsidRPr="005A00E2">
              <w:rPr>
                <w:rFonts w:ascii="Times New Roman" w:eastAsia="Calibri" w:hAnsi="Times New Roman" w:cs="Times New Roman"/>
                <w:sz w:val="24"/>
                <w:szCs w:val="24"/>
                <w:lang w:val="en-US" w:eastAsia="en-US"/>
              </w:rPr>
              <w:t>p</w:t>
            </w:r>
            <w:r w:rsidRPr="0042625F">
              <w:rPr>
                <w:rFonts w:ascii="Times New Roman" w:eastAsia="Calibri" w:hAnsi="Times New Roman" w:cs="Times New Roman"/>
                <w:sz w:val="24"/>
                <w:szCs w:val="24"/>
                <w:lang w:eastAsia="en-US"/>
              </w:rPr>
              <w:t>.</w:t>
            </w:r>
            <w:proofErr w:type="spellStart"/>
            <w:r w:rsidRPr="005A00E2">
              <w:rPr>
                <w:rFonts w:ascii="Times New Roman" w:eastAsia="Calibri" w:hAnsi="Times New Roman" w:cs="Times New Roman"/>
                <w:sz w:val="24"/>
                <w:szCs w:val="24"/>
                <w:lang w:val="en-US" w:eastAsia="en-US"/>
              </w:rPr>
              <w:t>Thr</w:t>
            </w:r>
            <w:proofErr w:type="spellEnd"/>
            <w:proofErr w:type="gramEnd"/>
            <w:r w:rsidRPr="0042625F">
              <w:rPr>
                <w:rFonts w:ascii="Times New Roman" w:eastAsia="Calibri" w:hAnsi="Times New Roman" w:cs="Times New Roman"/>
                <w:sz w:val="24"/>
                <w:szCs w:val="24"/>
                <w:lang w:eastAsia="en-US"/>
              </w:rPr>
              <w:t>367</w:t>
            </w:r>
            <w:proofErr w:type="spellStart"/>
            <w:r w:rsidRPr="005A00E2">
              <w:rPr>
                <w:rFonts w:ascii="Times New Roman" w:eastAsia="Calibri" w:hAnsi="Times New Roman" w:cs="Times New Roman"/>
                <w:sz w:val="24"/>
                <w:szCs w:val="24"/>
                <w:lang w:val="en-US" w:eastAsia="en-US"/>
              </w:rPr>
              <w:t>MetfsTer</w:t>
            </w:r>
            <w:proofErr w:type="spellEnd"/>
            <w:r w:rsidRPr="0042625F">
              <w:rPr>
                <w:rFonts w:ascii="Times New Roman" w:eastAsia="Calibri" w:hAnsi="Times New Roman" w:cs="Times New Roman"/>
                <w:sz w:val="24"/>
                <w:szCs w:val="24"/>
                <w:lang w:eastAsia="en-US"/>
              </w:rPr>
              <w:t xml:space="preserve">15 / </w:t>
            </w:r>
            <w:r>
              <w:rPr>
                <w:rFonts w:ascii="Times New Roman" w:eastAsia="Calibri" w:hAnsi="Times New Roman" w:cs="Times New Roman"/>
                <w:sz w:val="24"/>
                <w:szCs w:val="24"/>
                <w:lang w:eastAsia="en-US"/>
              </w:rPr>
              <w:t>сдвиг рамки</w:t>
            </w:r>
          </w:p>
        </w:tc>
      </w:tr>
      <w:tr w:rsidR="005D25E1" w:rsidRPr="005A00E2" w14:paraId="02F0FF7C" w14:textId="77777777" w:rsidTr="00C942F1">
        <w:tc>
          <w:tcPr>
            <w:tcW w:w="568" w:type="dxa"/>
            <w:vMerge/>
          </w:tcPr>
          <w:p w14:paraId="1E559FA6" w14:textId="77777777" w:rsidR="005D25E1" w:rsidRPr="0042625F" w:rsidRDefault="005D25E1" w:rsidP="00DD0244">
            <w:pPr>
              <w:spacing w:after="0" w:line="240" w:lineRule="auto"/>
              <w:rPr>
                <w:rFonts w:ascii="Times New Roman" w:eastAsia="Calibri" w:hAnsi="Times New Roman" w:cs="Times New Roman"/>
                <w:sz w:val="24"/>
                <w:szCs w:val="24"/>
                <w:lang w:eastAsia="en-US"/>
              </w:rPr>
            </w:pPr>
          </w:p>
        </w:tc>
        <w:tc>
          <w:tcPr>
            <w:tcW w:w="1275" w:type="dxa"/>
            <w:vMerge/>
          </w:tcPr>
          <w:p w14:paraId="55DA71C1" w14:textId="77777777" w:rsidR="005D25E1" w:rsidRPr="0042625F" w:rsidRDefault="005D25E1" w:rsidP="00DD0244">
            <w:pPr>
              <w:spacing w:after="0" w:line="240" w:lineRule="auto"/>
              <w:rPr>
                <w:rFonts w:ascii="Times New Roman" w:eastAsia="Calibri" w:hAnsi="Times New Roman" w:cs="Times New Roman"/>
                <w:sz w:val="24"/>
                <w:szCs w:val="24"/>
                <w:lang w:eastAsia="en-US"/>
              </w:rPr>
            </w:pPr>
          </w:p>
        </w:tc>
        <w:tc>
          <w:tcPr>
            <w:tcW w:w="1305" w:type="dxa"/>
            <w:vMerge/>
          </w:tcPr>
          <w:p w14:paraId="384AD9C6" w14:textId="77777777" w:rsidR="005D25E1" w:rsidRPr="0042625F" w:rsidRDefault="005D25E1" w:rsidP="00DD0244">
            <w:pPr>
              <w:spacing w:after="0" w:line="240" w:lineRule="auto"/>
              <w:rPr>
                <w:rFonts w:ascii="Times New Roman" w:eastAsia="Calibri" w:hAnsi="Times New Roman" w:cs="Times New Roman"/>
                <w:sz w:val="24"/>
                <w:szCs w:val="24"/>
                <w:lang w:eastAsia="en-US"/>
              </w:rPr>
            </w:pPr>
          </w:p>
        </w:tc>
        <w:tc>
          <w:tcPr>
            <w:tcW w:w="1843" w:type="dxa"/>
            <w:vMerge/>
          </w:tcPr>
          <w:p w14:paraId="2A91408C" w14:textId="77777777" w:rsidR="005D25E1" w:rsidRPr="0042625F" w:rsidRDefault="005D25E1" w:rsidP="00DD0244">
            <w:pPr>
              <w:spacing w:after="0" w:line="240" w:lineRule="auto"/>
              <w:rPr>
                <w:rFonts w:ascii="Times New Roman" w:eastAsia="Calibri" w:hAnsi="Times New Roman" w:cs="Times New Roman"/>
                <w:sz w:val="24"/>
                <w:szCs w:val="24"/>
                <w:lang w:eastAsia="en-US"/>
              </w:rPr>
            </w:pPr>
          </w:p>
        </w:tc>
        <w:tc>
          <w:tcPr>
            <w:tcW w:w="1530" w:type="dxa"/>
            <w:vMerge/>
          </w:tcPr>
          <w:p w14:paraId="2165F681" w14:textId="77777777" w:rsidR="005D25E1" w:rsidRPr="0042625F" w:rsidRDefault="005D25E1" w:rsidP="00DD0244">
            <w:pPr>
              <w:spacing w:after="0" w:line="240" w:lineRule="auto"/>
              <w:rPr>
                <w:rFonts w:ascii="Times New Roman" w:eastAsia="Calibri" w:hAnsi="Times New Roman" w:cs="Times New Roman"/>
                <w:sz w:val="24"/>
                <w:szCs w:val="24"/>
                <w:lang w:eastAsia="en-US"/>
              </w:rPr>
            </w:pPr>
          </w:p>
        </w:tc>
        <w:tc>
          <w:tcPr>
            <w:tcW w:w="2268" w:type="dxa"/>
            <w:vMerge/>
          </w:tcPr>
          <w:p w14:paraId="5FAE7CD1" w14:textId="77777777" w:rsidR="005D25E1" w:rsidRPr="0042625F" w:rsidRDefault="005D25E1" w:rsidP="00DD0244">
            <w:pPr>
              <w:spacing w:after="0" w:line="240" w:lineRule="auto"/>
              <w:rPr>
                <w:rFonts w:ascii="Times New Roman" w:eastAsia="Calibri" w:hAnsi="Times New Roman" w:cs="Times New Roman"/>
                <w:sz w:val="24"/>
                <w:szCs w:val="24"/>
                <w:lang w:eastAsia="en-US"/>
              </w:rPr>
            </w:pPr>
          </w:p>
        </w:tc>
        <w:tc>
          <w:tcPr>
            <w:tcW w:w="1276" w:type="dxa"/>
          </w:tcPr>
          <w:p w14:paraId="43F7427B"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CRC-R-76</w:t>
            </w:r>
          </w:p>
        </w:tc>
        <w:tc>
          <w:tcPr>
            <w:tcW w:w="1588" w:type="dxa"/>
          </w:tcPr>
          <w:p w14:paraId="7FBE3961"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Жен. </w:t>
            </w:r>
            <w:r w:rsidRPr="005A00E2">
              <w:rPr>
                <w:rFonts w:ascii="Times New Roman" w:eastAsia="Calibri" w:hAnsi="Times New Roman" w:cs="Times New Roman"/>
                <w:sz w:val="24"/>
                <w:szCs w:val="24"/>
                <w:lang w:eastAsia="en-US"/>
              </w:rPr>
              <w:t>/</w:t>
            </w:r>
            <w:proofErr w:type="gramStart"/>
            <w:r>
              <w:rPr>
                <w:rFonts w:ascii="Times New Roman" w:eastAsia="Calibri" w:hAnsi="Times New Roman" w:cs="Times New Roman"/>
                <w:sz w:val="24"/>
                <w:szCs w:val="24"/>
                <w:lang w:eastAsia="en-US"/>
              </w:rPr>
              <w:t>Рус.</w:t>
            </w:r>
            <w:r w:rsidRPr="005A00E2">
              <w:rPr>
                <w:rFonts w:ascii="Times New Roman" w:eastAsia="Calibri" w:hAnsi="Times New Roman" w:cs="Times New Roman"/>
                <w:sz w:val="24"/>
                <w:szCs w:val="24"/>
                <w:lang w:eastAsia="en-US"/>
              </w:rPr>
              <w:t>/</w:t>
            </w:r>
            <w:proofErr w:type="gramEnd"/>
            <w:r w:rsidRPr="005A00E2">
              <w:rPr>
                <w:rFonts w:ascii="Times New Roman" w:eastAsia="Calibri" w:hAnsi="Times New Roman" w:cs="Times New Roman"/>
                <w:sz w:val="24"/>
                <w:szCs w:val="24"/>
                <w:lang w:eastAsia="en-US"/>
              </w:rPr>
              <w:t>33</w:t>
            </w:r>
          </w:p>
        </w:tc>
        <w:tc>
          <w:tcPr>
            <w:tcW w:w="1417" w:type="dxa"/>
          </w:tcPr>
          <w:p w14:paraId="3FAC3021"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Сестра</w:t>
            </w:r>
            <w:r w:rsidRPr="005A00E2">
              <w:rPr>
                <w:rFonts w:ascii="Times New Roman" w:eastAsia="Calibri" w:hAnsi="Times New Roman" w:cs="Times New Roman"/>
                <w:sz w:val="24"/>
                <w:szCs w:val="24"/>
                <w:lang w:eastAsia="en-US"/>
              </w:rPr>
              <w:t>/1</w:t>
            </w:r>
          </w:p>
        </w:tc>
        <w:tc>
          <w:tcPr>
            <w:tcW w:w="1843" w:type="dxa"/>
          </w:tcPr>
          <w:p w14:paraId="4BBF3F6C"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p>
        </w:tc>
      </w:tr>
      <w:tr w:rsidR="005D25E1" w:rsidRPr="0042625F" w14:paraId="4B0F2B20" w14:textId="77777777" w:rsidTr="00C942F1">
        <w:tc>
          <w:tcPr>
            <w:tcW w:w="568" w:type="dxa"/>
          </w:tcPr>
          <w:p w14:paraId="7285E513"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2</w:t>
            </w:r>
          </w:p>
        </w:tc>
        <w:tc>
          <w:tcPr>
            <w:tcW w:w="1275" w:type="dxa"/>
          </w:tcPr>
          <w:p w14:paraId="15B2107B"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CRC-P-12</w:t>
            </w:r>
          </w:p>
        </w:tc>
        <w:tc>
          <w:tcPr>
            <w:tcW w:w="1305" w:type="dxa"/>
          </w:tcPr>
          <w:p w14:paraId="6B2EEB90"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Жен. </w:t>
            </w:r>
            <w:r w:rsidRPr="005A00E2">
              <w:rPr>
                <w:rFonts w:ascii="Times New Roman" w:eastAsia="Calibri" w:hAnsi="Times New Roman" w:cs="Times New Roman"/>
                <w:sz w:val="24"/>
                <w:szCs w:val="24"/>
                <w:lang w:eastAsia="en-US"/>
              </w:rPr>
              <w:t>/</w:t>
            </w:r>
            <w:proofErr w:type="spellStart"/>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/41</w:t>
            </w:r>
          </w:p>
        </w:tc>
        <w:tc>
          <w:tcPr>
            <w:tcW w:w="1843" w:type="dxa"/>
          </w:tcPr>
          <w:p w14:paraId="020FEBF3"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прямой кишки</w:t>
            </w:r>
          </w:p>
        </w:tc>
        <w:tc>
          <w:tcPr>
            <w:tcW w:w="1530" w:type="dxa"/>
          </w:tcPr>
          <w:p w14:paraId="37DB8DD6" w14:textId="77777777" w:rsidR="005D25E1" w:rsidRPr="005A00E2" w:rsidRDefault="005D25E1" w:rsidP="00DD0244">
            <w:pPr>
              <w:spacing w:after="0" w:line="240" w:lineRule="auto"/>
              <w:rPr>
                <w:rFonts w:ascii="Times New Roman" w:eastAsia="Calibri" w:hAnsi="Times New Roman" w:cs="Times New Roman"/>
                <w:sz w:val="24"/>
                <w:szCs w:val="24"/>
                <w:lang w:val="en-US" w:eastAsia="en-US"/>
              </w:rPr>
            </w:pPr>
          </w:p>
        </w:tc>
        <w:tc>
          <w:tcPr>
            <w:tcW w:w="2268" w:type="dxa"/>
          </w:tcPr>
          <w:p w14:paraId="7CDD2C4C" w14:textId="77777777" w:rsidR="005D25E1" w:rsidRPr="005A00E2" w:rsidRDefault="005D25E1" w:rsidP="00DD0244">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i/>
                <w:iCs/>
                <w:sz w:val="24"/>
                <w:szCs w:val="24"/>
                <w:lang w:val="en-US" w:eastAsia="en-US"/>
              </w:rPr>
              <w:t>PMS1</w:t>
            </w:r>
            <w:r w:rsidRPr="005A00E2">
              <w:rPr>
                <w:rFonts w:ascii="Times New Roman" w:eastAsia="Calibri" w:hAnsi="Times New Roman" w:cs="Times New Roman"/>
                <w:sz w:val="24"/>
                <w:szCs w:val="24"/>
                <w:lang w:val="en-US" w:eastAsia="en-US"/>
              </w:rPr>
              <w:t xml:space="preserve"> c.1258delC/</w:t>
            </w:r>
          </w:p>
          <w:p w14:paraId="4BF9637C" w14:textId="77777777" w:rsidR="005D25E1" w:rsidRPr="005A00E2" w:rsidRDefault="005D25E1" w:rsidP="00DD0244">
            <w:pPr>
              <w:spacing w:after="0" w:line="240" w:lineRule="auto"/>
              <w:rPr>
                <w:rFonts w:ascii="Times New Roman" w:eastAsia="Calibri" w:hAnsi="Times New Roman" w:cs="Times New Roman"/>
                <w:sz w:val="24"/>
                <w:szCs w:val="24"/>
                <w:lang w:val="en-US" w:eastAsia="en-US"/>
              </w:rPr>
            </w:pPr>
            <w:proofErr w:type="gramStart"/>
            <w:r w:rsidRPr="005A00E2">
              <w:rPr>
                <w:rFonts w:ascii="Times New Roman" w:eastAsia="Calibri" w:hAnsi="Times New Roman" w:cs="Times New Roman"/>
                <w:sz w:val="24"/>
                <w:szCs w:val="24"/>
                <w:lang w:val="en-US" w:eastAsia="en-US"/>
              </w:rPr>
              <w:t>p.His</w:t>
            </w:r>
            <w:proofErr w:type="gramEnd"/>
            <w:r w:rsidRPr="005A00E2">
              <w:rPr>
                <w:rFonts w:ascii="Times New Roman" w:eastAsia="Calibri" w:hAnsi="Times New Roman" w:cs="Times New Roman"/>
                <w:sz w:val="24"/>
                <w:szCs w:val="24"/>
                <w:lang w:val="en-US" w:eastAsia="en-US"/>
              </w:rPr>
              <w:t xml:space="preserve">420IlefsTer22 / </w:t>
            </w:r>
            <w:r>
              <w:rPr>
                <w:rFonts w:ascii="Times New Roman" w:eastAsia="Calibri" w:hAnsi="Times New Roman" w:cs="Times New Roman"/>
                <w:sz w:val="24"/>
                <w:szCs w:val="24"/>
                <w:lang w:eastAsia="en-US"/>
              </w:rPr>
              <w:t>сдвиг</w:t>
            </w:r>
            <w:r w:rsidRPr="00160AD7">
              <w:rPr>
                <w:rFonts w:ascii="Times New Roman" w:eastAsia="Calibri" w:hAnsi="Times New Roman" w:cs="Times New Roman"/>
                <w:sz w:val="24"/>
                <w:szCs w:val="24"/>
                <w:lang w:val="en-US" w:eastAsia="en-US"/>
              </w:rPr>
              <w:t xml:space="preserve"> </w:t>
            </w:r>
            <w:r>
              <w:rPr>
                <w:rFonts w:ascii="Times New Roman" w:eastAsia="Calibri" w:hAnsi="Times New Roman" w:cs="Times New Roman"/>
                <w:sz w:val="24"/>
                <w:szCs w:val="24"/>
                <w:lang w:eastAsia="en-US"/>
              </w:rPr>
              <w:t>рамки</w:t>
            </w:r>
            <w:r w:rsidRPr="005A00E2">
              <w:rPr>
                <w:rFonts w:ascii="Times New Roman" w:eastAsia="Calibri" w:hAnsi="Times New Roman" w:cs="Times New Roman"/>
                <w:color w:val="FF0000"/>
                <w:sz w:val="24"/>
                <w:szCs w:val="24"/>
                <w:lang w:val="en-US" w:eastAsia="en-US"/>
              </w:rPr>
              <w:t xml:space="preserve"> </w:t>
            </w:r>
            <w:r w:rsidRPr="00B85B04">
              <w:rPr>
                <w:rFonts w:ascii="Times New Roman" w:eastAsia="Calibri" w:hAnsi="Times New Roman" w:cs="Times New Roman"/>
                <w:sz w:val="24"/>
                <w:szCs w:val="24"/>
                <w:lang w:eastAsia="en-US"/>
              </w:rPr>
              <w:t>новая</w:t>
            </w:r>
          </w:p>
        </w:tc>
        <w:tc>
          <w:tcPr>
            <w:tcW w:w="1276" w:type="dxa"/>
          </w:tcPr>
          <w:p w14:paraId="396A59E6" w14:textId="77777777" w:rsidR="005D25E1" w:rsidRPr="005A00E2" w:rsidRDefault="005D25E1" w:rsidP="00DD0244">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sz w:val="24"/>
                <w:szCs w:val="24"/>
                <w:lang w:val="en-US" w:eastAsia="en-US"/>
              </w:rPr>
              <w:t>CRC-R-02</w:t>
            </w:r>
          </w:p>
        </w:tc>
        <w:tc>
          <w:tcPr>
            <w:tcW w:w="1588" w:type="dxa"/>
          </w:tcPr>
          <w:p w14:paraId="40079BD4"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Жен. </w:t>
            </w:r>
            <w:r w:rsidRPr="005A00E2">
              <w:rPr>
                <w:rFonts w:ascii="Times New Roman" w:eastAsia="Calibri" w:hAnsi="Times New Roman" w:cs="Times New Roman"/>
                <w:sz w:val="24"/>
                <w:szCs w:val="24"/>
                <w:lang w:eastAsia="en-US"/>
              </w:rPr>
              <w:t>/</w:t>
            </w:r>
            <w:proofErr w:type="spellStart"/>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/45</w:t>
            </w:r>
          </w:p>
        </w:tc>
        <w:tc>
          <w:tcPr>
            <w:tcW w:w="1417" w:type="dxa"/>
          </w:tcPr>
          <w:p w14:paraId="7EF1F498"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Сестра</w:t>
            </w:r>
            <w:r w:rsidRPr="005A00E2">
              <w:rPr>
                <w:rFonts w:ascii="Times New Roman" w:eastAsia="Calibri" w:hAnsi="Times New Roman" w:cs="Times New Roman"/>
                <w:sz w:val="24"/>
                <w:szCs w:val="24"/>
                <w:lang w:eastAsia="en-US"/>
              </w:rPr>
              <w:t>/1</w:t>
            </w:r>
          </w:p>
        </w:tc>
        <w:tc>
          <w:tcPr>
            <w:tcW w:w="1843" w:type="dxa"/>
          </w:tcPr>
          <w:p w14:paraId="23417098" w14:textId="77777777" w:rsidR="005D25E1" w:rsidRPr="0042625F" w:rsidRDefault="005D25E1" w:rsidP="00DD0244">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i/>
                <w:iCs/>
                <w:sz w:val="24"/>
                <w:szCs w:val="24"/>
                <w:lang w:val="en-US" w:eastAsia="en-US"/>
              </w:rPr>
              <w:t>PMS</w:t>
            </w:r>
            <w:r w:rsidRPr="0042625F">
              <w:rPr>
                <w:rFonts w:ascii="Times New Roman" w:eastAsia="Calibri" w:hAnsi="Times New Roman" w:cs="Times New Roman"/>
                <w:i/>
                <w:iCs/>
                <w:sz w:val="24"/>
                <w:szCs w:val="24"/>
                <w:lang w:eastAsia="en-US"/>
              </w:rPr>
              <w:t>1</w:t>
            </w:r>
            <w:r w:rsidRPr="0042625F">
              <w:rPr>
                <w:rFonts w:ascii="Times New Roman" w:eastAsia="Calibri" w:hAnsi="Times New Roman" w:cs="Times New Roman"/>
                <w:sz w:val="24"/>
                <w:szCs w:val="24"/>
                <w:lang w:eastAsia="en-US"/>
              </w:rPr>
              <w:t xml:space="preserve"> </w:t>
            </w:r>
            <w:r w:rsidRPr="005A00E2">
              <w:rPr>
                <w:rFonts w:ascii="Times New Roman" w:eastAsia="Calibri" w:hAnsi="Times New Roman" w:cs="Times New Roman"/>
                <w:sz w:val="24"/>
                <w:szCs w:val="24"/>
                <w:lang w:val="en-US" w:eastAsia="en-US"/>
              </w:rPr>
              <w:t>c</w:t>
            </w:r>
            <w:r w:rsidRPr="0042625F">
              <w:rPr>
                <w:rFonts w:ascii="Times New Roman" w:eastAsia="Calibri" w:hAnsi="Times New Roman" w:cs="Times New Roman"/>
                <w:sz w:val="24"/>
                <w:szCs w:val="24"/>
                <w:lang w:eastAsia="en-US"/>
              </w:rPr>
              <w:t>.1258</w:t>
            </w:r>
            <w:proofErr w:type="spellStart"/>
            <w:r w:rsidRPr="005A00E2">
              <w:rPr>
                <w:rFonts w:ascii="Times New Roman" w:eastAsia="Calibri" w:hAnsi="Times New Roman" w:cs="Times New Roman"/>
                <w:sz w:val="24"/>
                <w:szCs w:val="24"/>
                <w:lang w:val="en-US" w:eastAsia="en-US"/>
              </w:rPr>
              <w:t>delC</w:t>
            </w:r>
            <w:proofErr w:type="spellEnd"/>
            <w:r w:rsidRPr="0042625F">
              <w:rPr>
                <w:rFonts w:ascii="Times New Roman" w:eastAsia="Calibri" w:hAnsi="Times New Roman" w:cs="Times New Roman"/>
                <w:sz w:val="24"/>
                <w:szCs w:val="24"/>
                <w:lang w:eastAsia="en-US"/>
              </w:rPr>
              <w:t>/</w:t>
            </w:r>
          </w:p>
          <w:p w14:paraId="208936FC" w14:textId="77777777" w:rsidR="005D25E1" w:rsidRPr="0042625F" w:rsidRDefault="005D25E1" w:rsidP="00DD0244">
            <w:pPr>
              <w:spacing w:after="0" w:line="240" w:lineRule="auto"/>
              <w:rPr>
                <w:rFonts w:ascii="Times New Roman" w:eastAsia="Calibri" w:hAnsi="Times New Roman" w:cs="Times New Roman"/>
                <w:sz w:val="24"/>
                <w:szCs w:val="24"/>
                <w:lang w:eastAsia="en-US"/>
              </w:rPr>
            </w:pPr>
            <w:proofErr w:type="gramStart"/>
            <w:r w:rsidRPr="005A00E2">
              <w:rPr>
                <w:rFonts w:ascii="Times New Roman" w:eastAsia="Calibri" w:hAnsi="Times New Roman" w:cs="Times New Roman"/>
                <w:sz w:val="24"/>
                <w:szCs w:val="24"/>
                <w:lang w:val="en-US" w:eastAsia="en-US"/>
              </w:rPr>
              <w:t>p</w:t>
            </w:r>
            <w:r w:rsidRPr="0042625F">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en-US" w:eastAsia="en-US"/>
              </w:rPr>
              <w:t>His</w:t>
            </w:r>
            <w:proofErr w:type="gramEnd"/>
            <w:r w:rsidRPr="0042625F">
              <w:rPr>
                <w:rFonts w:ascii="Times New Roman" w:eastAsia="Calibri" w:hAnsi="Times New Roman" w:cs="Times New Roman"/>
                <w:sz w:val="24"/>
                <w:szCs w:val="24"/>
                <w:lang w:eastAsia="en-US"/>
              </w:rPr>
              <w:t>420</w:t>
            </w:r>
            <w:proofErr w:type="spellStart"/>
            <w:r w:rsidRPr="005A00E2">
              <w:rPr>
                <w:rFonts w:ascii="Times New Roman" w:eastAsia="Calibri" w:hAnsi="Times New Roman" w:cs="Times New Roman"/>
                <w:sz w:val="24"/>
                <w:szCs w:val="24"/>
                <w:lang w:val="en-US" w:eastAsia="en-US"/>
              </w:rPr>
              <w:t>IlefsTer</w:t>
            </w:r>
            <w:proofErr w:type="spellEnd"/>
            <w:r w:rsidRPr="0042625F">
              <w:rPr>
                <w:rFonts w:ascii="Times New Roman" w:eastAsia="Calibri" w:hAnsi="Times New Roman" w:cs="Times New Roman"/>
                <w:sz w:val="24"/>
                <w:szCs w:val="24"/>
                <w:lang w:eastAsia="en-US"/>
              </w:rPr>
              <w:t xml:space="preserve">22 / </w:t>
            </w:r>
            <w:r>
              <w:rPr>
                <w:rFonts w:ascii="Times New Roman" w:eastAsia="Calibri" w:hAnsi="Times New Roman" w:cs="Times New Roman"/>
                <w:sz w:val="24"/>
                <w:szCs w:val="24"/>
                <w:lang w:eastAsia="en-US"/>
              </w:rPr>
              <w:t>сдвиг</w:t>
            </w:r>
            <w:r w:rsidRPr="0042625F">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рамки</w:t>
            </w:r>
            <w:r w:rsidRPr="0042625F">
              <w:rPr>
                <w:rFonts w:ascii="Times New Roman" w:eastAsia="Calibri" w:hAnsi="Times New Roman" w:cs="Times New Roman"/>
                <w:color w:val="FF0000"/>
                <w:sz w:val="24"/>
                <w:szCs w:val="24"/>
                <w:lang w:eastAsia="en-US"/>
              </w:rPr>
              <w:t xml:space="preserve"> </w:t>
            </w:r>
            <w:r w:rsidRPr="00B85B04">
              <w:rPr>
                <w:rFonts w:ascii="Times New Roman" w:eastAsia="Calibri" w:hAnsi="Times New Roman" w:cs="Times New Roman"/>
                <w:sz w:val="24"/>
                <w:szCs w:val="24"/>
                <w:lang w:eastAsia="en-US"/>
              </w:rPr>
              <w:t>новая</w:t>
            </w:r>
          </w:p>
        </w:tc>
      </w:tr>
      <w:tr w:rsidR="005D25E1" w:rsidRPr="005A00E2" w14:paraId="4083C6A7" w14:textId="77777777" w:rsidTr="00C942F1">
        <w:tc>
          <w:tcPr>
            <w:tcW w:w="568" w:type="dxa"/>
            <w:vMerge w:val="restart"/>
          </w:tcPr>
          <w:p w14:paraId="1FF652B4" w14:textId="77777777" w:rsidR="005D25E1" w:rsidRPr="005A00E2" w:rsidRDefault="005D25E1" w:rsidP="00DD0244">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color w:val="000000"/>
                <w:sz w:val="24"/>
                <w:szCs w:val="24"/>
                <w:lang w:eastAsia="en-US"/>
              </w:rPr>
              <w:t>3</w:t>
            </w:r>
          </w:p>
        </w:tc>
        <w:tc>
          <w:tcPr>
            <w:tcW w:w="1275" w:type="dxa"/>
            <w:vMerge w:val="restart"/>
          </w:tcPr>
          <w:p w14:paraId="47CF8255" w14:textId="77777777" w:rsidR="005D25E1" w:rsidRPr="005A00E2" w:rsidRDefault="005D25E1" w:rsidP="00DD0244">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color w:val="000000"/>
                <w:sz w:val="24"/>
                <w:szCs w:val="24"/>
                <w:lang w:eastAsia="en-US"/>
              </w:rPr>
              <w:t>CRC-P-24</w:t>
            </w:r>
          </w:p>
          <w:p w14:paraId="7EC7C088" w14:textId="77777777" w:rsidR="005D25E1" w:rsidRPr="005A00E2" w:rsidRDefault="005D25E1" w:rsidP="00DD0244">
            <w:pPr>
              <w:spacing w:after="0" w:line="240" w:lineRule="auto"/>
              <w:rPr>
                <w:rFonts w:ascii="Times New Roman" w:eastAsia="Calibri" w:hAnsi="Times New Roman" w:cs="Times New Roman"/>
                <w:sz w:val="24"/>
                <w:szCs w:val="24"/>
                <w:lang w:val="en-US" w:eastAsia="en-US"/>
              </w:rPr>
            </w:pPr>
          </w:p>
        </w:tc>
        <w:tc>
          <w:tcPr>
            <w:tcW w:w="1305" w:type="dxa"/>
            <w:vMerge w:val="restart"/>
          </w:tcPr>
          <w:p w14:paraId="50321073" w14:textId="77777777" w:rsidR="005D25E1" w:rsidRPr="005A00E2" w:rsidRDefault="005D25E1" w:rsidP="00DD0244">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 xml:space="preserve">Жен. </w:t>
            </w:r>
            <w:r w:rsidRPr="005A00E2">
              <w:rPr>
                <w:rFonts w:ascii="Times New Roman" w:eastAsia="Calibri" w:hAnsi="Times New Roman" w:cs="Times New Roman"/>
                <w:sz w:val="24"/>
                <w:szCs w:val="24"/>
                <w:lang w:eastAsia="en-US"/>
              </w:rPr>
              <w:t>/</w:t>
            </w:r>
            <w:proofErr w:type="spellStart"/>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/58</w:t>
            </w:r>
          </w:p>
        </w:tc>
        <w:tc>
          <w:tcPr>
            <w:tcW w:w="1843" w:type="dxa"/>
            <w:vMerge w:val="restart"/>
          </w:tcPr>
          <w:p w14:paraId="2BADED1C"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Рак </w:t>
            </w:r>
            <w:proofErr w:type="spellStart"/>
            <w:r>
              <w:rPr>
                <w:rFonts w:ascii="Times New Roman" w:eastAsia="Calibri" w:hAnsi="Times New Roman" w:cs="Times New Roman"/>
                <w:sz w:val="24"/>
                <w:szCs w:val="24"/>
                <w:lang w:eastAsia="en-US"/>
              </w:rPr>
              <w:t>ректосигмоидного</w:t>
            </w:r>
            <w:proofErr w:type="spellEnd"/>
            <w:r>
              <w:rPr>
                <w:rFonts w:ascii="Times New Roman" w:eastAsia="Calibri" w:hAnsi="Times New Roman" w:cs="Times New Roman"/>
                <w:sz w:val="24"/>
                <w:szCs w:val="24"/>
                <w:lang w:eastAsia="en-US"/>
              </w:rPr>
              <w:t xml:space="preserve"> отдела</w:t>
            </w:r>
          </w:p>
        </w:tc>
        <w:tc>
          <w:tcPr>
            <w:tcW w:w="1530" w:type="dxa"/>
            <w:vMerge w:val="restart"/>
          </w:tcPr>
          <w:p w14:paraId="4A6E2323"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Мать: РОК. Старшая сестра: РМЖ</w:t>
            </w:r>
          </w:p>
        </w:tc>
        <w:tc>
          <w:tcPr>
            <w:tcW w:w="2268" w:type="dxa"/>
            <w:vMerge w:val="restart"/>
          </w:tcPr>
          <w:p w14:paraId="7E46D8FE" w14:textId="77777777" w:rsidR="005D25E1" w:rsidRPr="0042625F" w:rsidRDefault="005D25E1" w:rsidP="00DD0244">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i/>
                <w:iCs/>
                <w:sz w:val="24"/>
                <w:szCs w:val="24"/>
                <w:lang w:val="en-US" w:eastAsia="en-US"/>
              </w:rPr>
              <w:t>APC</w:t>
            </w:r>
            <w:r w:rsidRPr="0042625F">
              <w:rPr>
                <w:rFonts w:ascii="Times New Roman" w:eastAsia="Calibri" w:hAnsi="Times New Roman" w:cs="Times New Roman"/>
                <w:sz w:val="24"/>
                <w:szCs w:val="24"/>
                <w:lang w:eastAsia="en-US"/>
              </w:rPr>
              <w:t xml:space="preserve"> </w:t>
            </w:r>
            <w:r w:rsidRPr="005A00E2">
              <w:rPr>
                <w:rFonts w:ascii="Times New Roman" w:eastAsia="Calibri" w:hAnsi="Times New Roman" w:cs="Times New Roman"/>
                <w:sz w:val="24"/>
                <w:szCs w:val="24"/>
                <w:lang w:val="en-US" w:eastAsia="en-US"/>
              </w:rPr>
              <w:t>c</w:t>
            </w:r>
            <w:r w:rsidRPr="0042625F">
              <w:rPr>
                <w:rFonts w:ascii="Times New Roman" w:eastAsia="Calibri" w:hAnsi="Times New Roman" w:cs="Times New Roman"/>
                <w:sz w:val="24"/>
                <w:szCs w:val="24"/>
                <w:lang w:eastAsia="en-US"/>
              </w:rPr>
              <w:t>.3405</w:t>
            </w:r>
            <w:r w:rsidRPr="005A00E2">
              <w:rPr>
                <w:rFonts w:ascii="Times New Roman" w:eastAsia="Calibri" w:hAnsi="Times New Roman" w:cs="Times New Roman"/>
                <w:sz w:val="24"/>
                <w:szCs w:val="24"/>
                <w:lang w:val="en-US" w:eastAsia="en-US"/>
              </w:rPr>
              <w:t>T</w:t>
            </w:r>
            <w:r w:rsidRPr="0042625F">
              <w:rPr>
                <w:rFonts w:ascii="Times New Roman" w:eastAsia="Calibri" w:hAnsi="Times New Roman" w:cs="Times New Roman"/>
                <w:sz w:val="24"/>
                <w:szCs w:val="24"/>
                <w:lang w:eastAsia="en-US"/>
              </w:rPr>
              <w:t>&gt;</w:t>
            </w:r>
            <w:r w:rsidRPr="005A00E2">
              <w:rPr>
                <w:rFonts w:ascii="Times New Roman" w:eastAsia="Calibri" w:hAnsi="Times New Roman" w:cs="Times New Roman"/>
                <w:sz w:val="24"/>
                <w:szCs w:val="24"/>
                <w:lang w:val="en-US" w:eastAsia="en-US"/>
              </w:rPr>
              <w:t>G</w:t>
            </w:r>
            <w:r w:rsidRPr="0042625F">
              <w:rPr>
                <w:rFonts w:ascii="Times New Roman" w:eastAsia="Calibri" w:hAnsi="Times New Roman" w:cs="Times New Roman"/>
                <w:sz w:val="24"/>
                <w:szCs w:val="24"/>
                <w:lang w:eastAsia="en-US"/>
              </w:rPr>
              <w:t>/</w:t>
            </w:r>
          </w:p>
          <w:p w14:paraId="7EFF7BF6"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proofErr w:type="gramStart"/>
            <w:r w:rsidRPr="005A00E2">
              <w:rPr>
                <w:rFonts w:ascii="Times New Roman" w:eastAsia="Calibri" w:hAnsi="Times New Roman" w:cs="Times New Roman"/>
                <w:sz w:val="24"/>
                <w:szCs w:val="24"/>
                <w:lang w:val="en-US" w:eastAsia="en-US"/>
              </w:rPr>
              <w:t>p</w:t>
            </w:r>
            <w:r w:rsidRPr="0042625F">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en-US" w:eastAsia="en-US"/>
              </w:rPr>
              <w:t>Tyr</w:t>
            </w:r>
            <w:proofErr w:type="gramEnd"/>
            <w:r w:rsidRPr="0042625F">
              <w:rPr>
                <w:rFonts w:ascii="Times New Roman" w:eastAsia="Calibri" w:hAnsi="Times New Roman" w:cs="Times New Roman"/>
                <w:sz w:val="24"/>
                <w:szCs w:val="24"/>
                <w:lang w:eastAsia="en-US"/>
              </w:rPr>
              <w:t>1135</w:t>
            </w:r>
            <w:r w:rsidRPr="005A00E2">
              <w:rPr>
                <w:rFonts w:ascii="Times New Roman" w:eastAsia="Calibri" w:hAnsi="Times New Roman" w:cs="Times New Roman"/>
                <w:sz w:val="24"/>
                <w:szCs w:val="24"/>
                <w:lang w:val="en-US" w:eastAsia="en-US"/>
              </w:rPr>
              <w:t>Ter</w:t>
            </w:r>
            <w:r w:rsidRPr="0042625F">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нонсенс</w:t>
            </w:r>
          </w:p>
        </w:tc>
        <w:tc>
          <w:tcPr>
            <w:tcW w:w="1276" w:type="dxa"/>
          </w:tcPr>
          <w:p w14:paraId="2A437797" w14:textId="77777777" w:rsidR="005D25E1" w:rsidRPr="005A00E2" w:rsidRDefault="005D25E1" w:rsidP="00DD0244">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color w:val="000000"/>
                <w:sz w:val="24"/>
                <w:szCs w:val="24"/>
                <w:lang w:eastAsia="en-US"/>
              </w:rPr>
              <w:t>CRC-R-06</w:t>
            </w:r>
          </w:p>
          <w:p w14:paraId="794FB2FE" w14:textId="77777777" w:rsidR="005D25E1" w:rsidRPr="005A00E2" w:rsidRDefault="005D25E1" w:rsidP="00DD0244">
            <w:pPr>
              <w:spacing w:after="0" w:line="240" w:lineRule="auto"/>
              <w:rPr>
                <w:rFonts w:ascii="Times New Roman" w:eastAsia="Calibri" w:hAnsi="Times New Roman" w:cs="Times New Roman"/>
                <w:sz w:val="24"/>
                <w:szCs w:val="24"/>
                <w:lang w:val="en-US" w:eastAsia="en-US"/>
              </w:rPr>
            </w:pPr>
          </w:p>
        </w:tc>
        <w:tc>
          <w:tcPr>
            <w:tcW w:w="1588" w:type="dxa"/>
          </w:tcPr>
          <w:p w14:paraId="0192C3FF"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proofErr w:type="spellStart"/>
            <w:r w:rsidRPr="005A00E2">
              <w:rPr>
                <w:rFonts w:ascii="Times New Roman" w:eastAsia="Calibri" w:hAnsi="Times New Roman" w:cs="Times New Roman"/>
                <w:sz w:val="24"/>
                <w:szCs w:val="24"/>
                <w:lang w:eastAsia="en-US"/>
              </w:rPr>
              <w:t>M</w:t>
            </w:r>
            <w:proofErr w:type="gramStart"/>
            <w:r>
              <w:rPr>
                <w:rFonts w:ascii="Times New Roman" w:eastAsia="Calibri" w:hAnsi="Times New Roman" w:cs="Times New Roman"/>
                <w:sz w:val="24"/>
                <w:szCs w:val="24"/>
                <w:lang w:eastAsia="en-US"/>
              </w:rPr>
              <w:t>уж</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proofErr w:type="spellStart"/>
            <w:proofErr w:type="gramEnd"/>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en-US" w:eastAsia="en-US"/>
              </w:rPr>
              <w:t>/</w:t>
            </w:r>
            <w:r w:rsidRPr="005A00E2">
              <w:rPr>
                <w:rFonts w:ascii="Times New Roman" w:eastAsia="Calibri" w:hAnsi="Times New Roman" w:cs="Times New Roman"/>
                <w:sz w:val="24"/>
                <w:szCs w:val="24"/>
                <w:lang w:eastAsia="en-US"/>
              </w:rPr>
              <w:t>32</w:t>
            </w:r>
          </w:p>
        </w:tc>
        <w:tc>
          <w:tcPr>
            <w:tcW w:w="1417" w:type="dxa"/>
          </w:tcPr>
          <w:p w14:paraId="7675BBB7"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Сын</w:t>
            </w:r>
            <w:r w:rsidRPr="005A00E2">
              <w:rPr>
                <w:rFonts w:ascii="Times New Roman" w:eastAsia="Calibri" w:hAnsi="Times New Roman" w:cs="Times New Roman"/>
                <w:sz w:val="24"/>
                <w:szCs w:val="24"/>
                <w:lang w:eastAsia="en-US"/>
              </w:rPr>
              <w:t>/1</w:t>
            </w:r>
          </w:p>
        </w:tc>
        <w:tc>
          <w:tcPr>
            <w:tcW w:w="1843" w:type="dxa"/>
          </w:tcPr>
          <w:p w14:paraId="1DAF5086" w14:textId="77777777" w:rsidR="005D25E1" w:rsidRPr="0042625F" w:rsidRDefault="005D25E1" w:rsidP="00DD0244">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i/>
                <w:iCs/>
                <w:sz w:val="24"/>
                <w:szCs w:val="24"/>
                <w:lang w:val="en-US" w:eastAsia="en-US"/>
              </w:rPr>
              <w:t>APC</w:t>
            </w:r>
            <w:r w:rsidRPr="0042625F">
              <w:rPr>
                <w:rFonts w:ascii="Times New Roman" w:eastAsia="Calibri" w:hAnsi="Times New Roman" w:cs="Times New Roman"/>
                <w:sz w:val="24"/>
                <w:szCs w:val="24"/>
                <w:lang w:eastAsia="en-US"/>
              </w:rPr>
              <w:t xml:space="preserve"> </w:t>
            </w:r>
            <w:r w:rsidRPr="005A00E2">
              <w:rPr>
                <w:rFonts w:ascii="Times New Roman" w:eastAsia="Calibri" w:hAnsi="Times New Roman" w:cs="Times New Roman"/>
                <w:sz w:val="24"/>
                <w:szCs w:val="24"/>
                <w:lang w:val="en-US" w:eastAsia="en-US"/>
              </w:rPr>
              <w:t>c</w:t>
            </w:r>
            <w:r w:rsidRPr="0042625F">
              <w:rPr>
                <w:rFonts w:ascii="Times New Roman" w:eastAsia="Calibri" w:hAnsi="Times New Roman" w:cs="Times New Roman"/>
                <w:sz w:val="24"/>
                <w:szCs w:val="24"/>
                <w:lang w:eastAsia="en-US"/>
              </w:rPr>
              <w:t>.3405</w:t>
            </w:r>
            <w:r w:rsidRPr="005A00E2">
              <w:rPr>
                <w:rFonts w:ascii="Times New Roman" w:eastAsia="Calibri" w:hAnsi="Times New Roman" w:cs="Times New Roman"/>
                <w:sz w:val="24"/>
                <w:szCs w:val="24"/>
                <w:lang w:val="en-US" w:eastAsia="en-US"/>
              </w:rPr>
              <w:t>T</w:t>
            </w:r>
            <w:r w:rsidRPr="0042625F">
              <w:rPr>
                <w:rFonts w:ascii="Times New Roman" w:eastAsia="Calibri" w:hAnsi="Times New Roman" w:cs="Times New Roman"/>
                <w:sz w:val="24"/>
                <w:szCs w:val="24"/>
                <w:lang w:eastAsia="en-US"/>
              </w:rPr>
              <w:t>&gt;</w:t>
            </w:r>
            <w:r w:rsidRPr="005A00E2">
              <w:rPr>
                <w:rFonts w:ascii="Times New Roman" w:eastAsia="Calibri" w:hAnsi="Times New Roman" w:cs="Times New Roman"/>
                <w:sz w:val="24"/>
                <w:szCs w:val="24"/>
                <w:lang w:val="en-US" w:eastAsia="en-US"/>
              </w:rPr>
              <w:t>G</w:t>
            </w:r>
            <w:r w:rsidRPr="0042625F">
              <w:rPr>
                <w:rFonts w:ascii="Times New Roman" w:eastAsia="Calibri" w:hAnsi="Times New Roman" w:cs="Times New Roman"/>
                <w:sz w:val="24"/>
                <w:szCs w:val="24"/>
                <w:lang w:eastAsia="en-US"/>
              </w:rPr>
              <w:t>/</w:t>
            </w:r>
          </w:p>
          <w:p w14:paraId="69B0D90D" w14:textId="77777777" w:rsidR="005D25E1" w:rsidRPr="0042625F" w:rsidRDefault="005D25E1" w:rsidP="00DD0244">
            <w:pPr>
              <w:spacing w:after="0" w:line="240" w:lineRule="auto"/>
              <w:rPr>
                <w:rFonts w:ascii="Times New Roman" w:eastAsia="Calibri" w:hAnsi="Times New Roman" w:cs="Times New Roman"/>
                <w:sz w:val="24"/>
                <w:szCs w:val="24"/>
                <w:lang w:eastAsia="en-US"/>
              </w:rPr>
            </w:pPr>
            <w:proofErr w:type="gramStart"/>
            <w:r w:rsidRPr="005A00E2">
              <w:rPr>
                <w:rFonts w:ascii="Times New Roman" w:eastAsia="Calibri" w:hAnsi="Times New Roman" w:cs="Times New Roman"/>
                <w:sz w:val="24"/>
                <w:szCs w:val="24"/>
                <w:lang w:val="en-US" w:eastAsia="en-US"/>
              </w:rPr>
              <w:t>p</w:t>
            </w:r>
            <w:r w:rsidRPr="0042625F">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en-US" w:eastAsia="en-US"/>
              </w:rPr>
              <w:t>Tyr</w:t>
            </w:r>
            <w:proofErr w:type="gramEnd"/>
            <w:r w:rsidRPr="0042625F">
              <w:rPr>
                <w:rFonts w:ascii="Times New Roman" w:eastAsia="Calibri" w:hAnsi="Times New Roman" w:cs="Times New Roman"/>
                <w:sz w:val="24"/>
                <w:szCs w:val="24"/>
                <w:lang w:eastAsia="en-US"/>
              </w:rPr>
              <w:t>1135</w:t>
            </w:r>
            <w:r w:rsidRPr="005A00E2">
              <w:rPr>
                <w:rFonts w:ascii="Times New Roman" w:eastAsia="Calibri" w:hAnsi="Times New Roman" w:cs="Times New Roman"/>
                <w:sz w:val="24"/>
                <w:szCs w:val="24"/>
                <w:lang w:val="en-US" w:eastAsia="en-US"/>
              </w:rPr>
              <w:t>Ter</w:t>
            </w:r>
            <w:r w:rsidRPr="0042625F">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нонсенс</w:t>
            </w:r>
          </w:p>
        </w:tc>
      </w:tr>
      <w:tr w:rsidR="005D25E1" w:rsidRPr="005A00E2" w14:paraId="23F1D937" w14:textId="77777777" w:rsidTr="00C942F1">
        <w:tc>
          <w:tcPr>
            <w:tcW w:w="568" w:type="dxa"/>
            <w:vMerge/>
            <w:tcBorders>
              <w:bottom w:val="single" w:sz="4" w:space="0" w:color="auto"/>
            </w:tcBorders>
          </w:tcPr>
          <w:p w14:paraId="1A68C2F8" w14:textId="77777777" w:rsidR="005D25E1" w:rsidRPr="0042625F" w:rsidRDefault="005D25E1" w:rsidP="00DD0244">
            <w:pPr>
              <w:spacing w:after="0" w:line="240" w:lineRule="auto"/>
              <w:rPr>
                <w:rFonts w:ascii="Times New Roman" w:eastAsia="Calibri" w:hAnsi="Times New Roman" w:cs="Times New Roman"/>
                <w:color w:val="000000"/>
                <w:sz w:val="24"/>
                <w:szCs w:val="24"/>
                <w:lang w:eastAsia="en-US"/>
              </w:rPr>
            </w:pPr>
          </w:p>
        </w:tc>
        <w:tc>
          <w:tcPr>
            <w:tcW w:w="1275" w:type="dxa"/>
            <w:vMerge/>
            <w:tcBorders>
              <w:bottom w:val="single" w:sz="4" w:space="0" w:color="auto"/>
            </w:tcBorders>
          </w:tcPr>
          <w:p w14:paraId="400C76D1" w14:textId="77777777" w:rsidR="005D25E1" w:rsidRPr="0042625F" w:rsidRDefault="005D25E1" w:rsidP="00DD0244">
            <w:pPr>
              <w:spacing w:after="0" w:line="240" w:lineRule="auto"/>
              <w:rPr>
                <w:rFonts w:ascii="Times New Roman" w:eastAsia="Calibri" w:hAnsi="Times New Roman" w:cs="Times New Roman"/>
                <w:color w:val="000000"/>
                <w:sz w:val="24"/>
                <w:szCs w:val="24"/>
                <w:lang w:eastAsia="en-US"/>
              </w:rPr>
            </w:pPr>
          </w:p>
        </w:tc>
        <w:tc>
          <w:tcPr>
            <w:tcW w:w="1305" w:type="dxa"/>
            <w:vMerge/>
            <w:tcBorders>
              <w:bottom w:val="single" w:sz="4" w:space="0" w:color="auto"/>
            </w:tcBorders>
          </w:tcPr>
          <w:p w14:paraId="3936F7C8" w14:textId="77777777" w:rsidR="005D25E1" w:rsidRPr="0042625F" w:rsidRDefault="005D25E1" w:rsidP="00DD0244">
            <w:pPr>
              <w:spacing w:after="0" w:line="240" w:lineRule="auto"/>
              <w:rPr>
                <w:rFonts w:ascii="Times New Roman" w:eastAsia="Calibri" w:hAnsi="Times New Roman" w:cs="Times New Roman"/>
                <w:sz w:val="24"/>
                <w:szCs w:val="24"/>
                <w:lang w:eastAsia="en-US"/>
              </w:rPr>
            </w:pPr>
          </w:p>
        </w:tc>
        <w:tc>
          <w:tcPr>
            <w:tcW w:w="1843" w:type="dxa"/>
            <w:vMerge/>
            <w:tcBorders>
              <w:bottom w:val="single" w:sz="4" w:space="0" w:color="auto"/>
            </w:tcBorders>
          </w:tcPr>
          <w:p w14:paraId="0CCC94EB" w14:textId="77777777" w:rsidR="005D25E1" w:rsidRPr="0042625F" w:rsidRDefault="005D25E1" w:rsidP="00DD0244">
            <w:pPr>
              <w:spacing w:after="0" w:line="240" w:lineRule="auto"/>
              <w:rPr>
                <w:rFonts w:ascii="Times New Roman" w:eastAsia="Calibri" w:hAnsi="Times New Roman" w:cs="Times New Roman"/>
                <w:sz w:val="24"/>
                <w:szCs w:val="24"/>
                <w:lang w:eastAsia="en-US"/>
              </w:rPr>
            </w:pPr>
          </w:p>
        </w:tc>
        <w:tc>
          <w:tcPr>
            <w:tcW w:w="1530" w:type="dxa"/>
            <w:vMerge/>
            <w:tcBorders>
              <w:bottom w:val="single" w:sz="4" w:space="0" w:color="auto"/>
            </w:tcBorders>
          </w:tcPr>
          <w:p w14:paraId="1F79A602" w14:textId="77777777" w:rsidR="005D25E1" w:rsidRPr="0042625F" w:rsidRDefault="005D25E1" w:rsidP="00DD0244">
            <w:pPr>
              <w:spacing w:after="0" w:line="240" w:lineRule="auto"/>
              <w:rPr>
                <w:rFonts w:ascii="Times New Roman" w:eastAsia="Calibri" w:hAnsi="Times New Roman" w:cs="Times New Roman"/>
                <w:sz w:val="24"/>
                <w:szCs w:val="24"/>
                <w:lang w:eastAsia="en-US"/>
              </w:rPr>
            </w:pPr>
          </w:p>
        </w:tc>
        <w:tc>
          <w:tcPr>
            <w:tcW w:w="2268" w:type="dxa"/>
            <w:vMerge/>
            <w:tcBorders>
              <w:bottom w:val="single" w:sz="4" w:space="0" w:color="auto"/>
            </w:tcBorders>
          </w:tcPr>
          <w:p w14:paraId="18E25BC4" w14:textId="77777777" w:rsidR="005D25E1" w:rsidRPr="0042625F" w:rsidRDefault="005D25E1" w:rsidP="00DD0244">
            <w:pPr>
              <w:spacing w:after="0" w:line="240" w:lineRule="auto"/>
              <w:rPr>
                <w:rFonts w:ascii="Times New Roman" w:eastAsia="Calibri" w:hAnsi="Times New Roman" w:cs="Times New Roman"/>
                <w:sz w:val="24"/>
                <w:szCs w:val="24"/>
                <w:lang w:eastAsia="en-US"/>
              </w:rPr>
            </w:pPr>
          </w:p>
        </w:tc>
        <w:tc>
          <w:tcPr>
            <w:tcW w:w="1276" w:type="dxa"/>
            <w:tcBorders>
              <w:bottom w:val="single" w:sz="4" w:space="0" w:color="auto"/>
            </w:tcBorders>
          </w:tcPr>
          <w:p w14:paraId="3EE73B28" w14:textId="77777777" w:rsidR="005D25E1" w:rsidRPr="005A00E2" w:rsidRDefault="005D25E1" w:rsidP="00DD0244">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color w:val="000000"/>
                <w:sz w:val="24"/>
                <w:szCs w:val="24"/>
                <w:lang w:eastAsia="en-US"/>
              </w:rPr>
              <w:t>CRC-R-77</w:t>
            </w:r>
          </w:p>
        </w:tc>
        <w:tc>
          <w:tcPr>
            <w:tcW w:w="1588" w:type="dxa"/>
            <w:tcBorders>
              <w:bottom w:val="single" w:sz="4" w:space="0" w:color="auto"/>
            </w:tcBorders>
          </w:tcPr>
          <w:p w14:paraId="47D535E9"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Жен. </w:t>
            </w:r>
            <w:r w:rsidRPr="005A00E2">
              <w:rPr>
                <w:rFonts w:ascii="Times New Roman" w:eastAsia="Calibri" w:hAnsi="Times New Roman" w:cs="Times New Roman"/>
                <w:sz w:val="24"/>
                <w:szCs w:val="24"/>
                <w:lang w:eastAsia="en-US"/>
              </w:rPr>
              <w:t>/</w:t>
            </w:r>
            <w:proofErr w:type="spellStart"/>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/10</w:t>
            </w:r>
          </w:p>
        </w:tc>
        <w:tc>
          <w:tcPr>
            <w:tcW w:w="1417" w:type="dxa"/>
            <w:tcBorders>
              <w:bottom w:val="single" w:sz="4" w:space="0" w:color="auto"/>
            </w:tcBorders>
          </w:tcPr>
          <w:p w14:paraId="59821751"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Внучка</w:t>
            </w:r>
            <w:r w:rsidRPr="005A00E2">
              <w:rPr>
                <w:rFonts w:ascii="Times New Roman" w:eastAsia="Calibri" w:hAnsi="Times New Roman" w:cs="Times New Roman"/>
                <w:sz w:val="24"/>
                <w:szCs w:val="24"/>
                <w:lang w:eastAsia="en-US"/>
              </w:rPr>
              <w:t>/2</w:t>
            </w:r>
          </w:p>
        </w:tc>
        <w:tc>
          <w:tcPr>
            <w:tcW w:w="1843" w:type="dxa"/>
            <w:tcBorders>
              <w:bottom w:val="single" w:sz="4" w:space="0" w:color="auto"/>
            </w:tcBorders>
          </w:tcPr>
          <w:p w14:paraId="6EC558F0" w14:textId="77777777" w:rsidR="005D25E1" w:rsidRPr="005A00E2" w:rsidRDefault="005D25E1" w:rsidP="00DD0244">
            <w:pPr>
              <w:spacing w:after="0" w:line="240" w:lineRule="auto"/>
              <w:ind w:left="720"/>
              <w:contextualSpacing/>
              <w:rPr>
                <w:rFonts w:ascii="Times New Roman" w:eastAsia="Times New Roman" w:hAnsi="Times New Roman" w:cs="Times New Roman"/>
                <w:sz w:val="24"/>
                <w:szCs w:val="24"/>
                <w:lang w:val="en-US"/>
              </w:rPr>
            </w:pPr>
            <w:r w:rsidRPr="005A00E2">
              <w:rPr>
                <w:rFonts w:ascii="Times New Roman" w:eastAsia="Times New Roman" w:hAnsi="Times New Roman" w:cs="Times New Roman"/>
                <w:sz w:val="24"/>
                <w:szCs w:val="24"/>
                <w:lang w:val="en-US"/>
              </w:rPr>
              <w:t xml:space="preserve">  </w:t>
            </w:r>
          </w:p>
        </w:tc>
      </w:tr>
      <w:tr w:rsidR="00C942F1" w:rsidRPr="005A00E2" w14:paraId="3F25B112" w14:textId="77777777" w:rsidTr="00C942F1">
        <w:trPr>
          <w:trHeight w:val="1104"/>
        </w:trPr>
        <w:tc>
          <w:tcPr>
            <w:tcW w:w="568" w:type="dxa"/>
            <w:tcBorders>
              <w:bottom w:val="nil"/>
            </w:tcBorders>
          </w:tcPr>
          <w:p w14:paraId="1026C75C" w14:textId="77777777" w:rsidR="00C942F1" w:rsidRPr="005A00E2" w:rsidRDefault="00C942F1" w:rsidP="00DD0244">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color w:val="000000"/>
                <w:sz w:val="24"/>
                <w:szCs w:val="24"/>
                <w:lang w:eastAsia="en-US"/>
              </w:rPr>
              <w:t>4</w:t>
            </w:r>
          </w:p>
        </w:tc>
        <w:tc>
          <w:tcPr>
            <w:tcW w:w="1275" w:type="dxa"/>
            <w:tcBorders>
              <w:bottom w:val="nil"/>
            </w:tcBorders>
          </w:tcPr>
          <w:p w14:paraId="3ABAC6A0" w14:textId="77777777" w:rsidR="00C942F1" w:rsidRPr="005A00E2" w:rsidRDefault="00C942F1" w:rsidP="00DD0244">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color w:val="000000"/>
                <w:sz w:val="24"/>
                <w:szCs w:val="24"/>
                <w:lang w:eastAsia="en-US"/>
              </w:rPr>
              <w:t>CRC-P-43</w:t>
            </w:r>
          </w:p>
        </w:tc>
        <w:tc>
          <w:tcPr>
            <w:tcW w:w="1305" w:type="dxa"/>
            <w:tcBorders>
              <w:bottom w:val="nil"/>
            </w:tcBorders>
          </w:tcPr>
          <w:p w14:paraId="2A62B66D" w14:textId="77777777" w:rsidR="00C942F1" w:rsidRPr="005A00E2" w:rsidRDefault="00C942F1" w:rsidP="00DD0244">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 xml:space="preserve">Жен. </w:t>
            </w:r>
            <w:r w:rsidRPr="005A00E2">
              <w:rPr>
                <w:rFonts w:ascii="Times New Roman" w:eastAsia="Calibri" w:hAnsi="Times New Roman" w:cs="Times New Roman"/>
                <w:sz w:val="24"/>
                <w:szCs w:val="24"/>
                <w:lang w:eastAsia="en-US"/>
              </w:rPr>
              <w:t>/</w:t>
            </w:r>
            <w:proofErr w:type="gramStart"/>
            <w:r>
              <w:rPr>
                <w:rFonts w:ascii="Times New Roman" w:eastAsia="Calibri" w:hAnsi="Times New Roman" w:cs="Times New Roman"/>
                <w:sz w:val="24"/>
                <w:szCs w:val="24"/>
                <w:lang w:eastAsia="en-US"/>
              </w:rPr>
              <w:t>Рус.</w:t>
            </w:r>
            <w:r w:rsidRPr="005A00E2">
              <w:rPr>
                <w:rFonts w:ascii="Times New Roman" w:eastAsia="Calibri" w:hAnsi="Times New Roman" w:cs="Times New Roman"/>
                <w:sz w:val="24"/>
                <w:szCs w:val="24"/>
                <w:lang w:eastAsia="en-US"/>
              </w:rPr>
              <w:t>/</w:t>
            </w:r>
            <w:proofErr w:type="gramEnd"/>
            <w:r w:rsidRPr="005A00E2">
              <w:rPr>
                <w:rFonts w:ascii="Times New Roman" w:eastAsia="Calibri" w:hAnsi="Times New Roman" w:cs="Times New Roman"/>
                <w:sz w:val="24"/>
                <w:szCs w:val="24"/>
                <w:lang w:eastAsia="en-US"/>
              </w:rPr>
              <w:t>62</w:t>
            </w:r>
          </w:p>
        </w:tc>
        <w:tc>
          <w:tcPr>
            <w:tcW w:w="1843" w:type="dxa"/>
            <w:tcBorders>
              <w:bottom w:val="nil"/>
            </w:tcBorders>
          </w:tcPr>
          <w:p w14:paraId="27FD4652" w14:textId="77777777" w:rsidR="00C942F1" w:rsidRPr="005A00E2" w:rsidRDefault="00C942F1" w:rsidP="00DD0244">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Рак прямой кишки</w:t>
            </w:r>
          </w:p>
        </w:tc>
        <w:tc>
          <w:tcPr>
            <w:tcW w:w="1530" w:type="dxa"/>
            <w:tcBorders>
              <w:bottom w:val="nil"/>
            </w:tcBorders>
          </w:tcPr>
          <w:p w14:paraId="3A7F7FA5" w14:textId="77777777" w:rsidR="00C942F1" w:rsidRPr="005A00E2" w:rsidRDefault="00C942F1" w:rsidP="00DD0244">
            <w:pPr>
              <w:spacing w:after="0" w:line="240" w:lineRule="auto"/>
              <w:rPr>
                <w:rFonts w:ascii="Times New Roman" w:eastAsia="Calibri" w:hAnsi="Times New Roman" w:cs="Times New Roman"/>
                <w:sz w:val="24"/>
                <w:szCs w:val="24"/>
                <w:lang w:val="en-US" w:eastAsia="en-US"/>
              </w:rPr>
            </w:pPr>
          </w:p>
        </w:tc>
        <w:tc>
          <w:tcPr>
            <w:tcW w:w="2268" w:type="dxa"/>
            <w:tcBorders>
              <w:bottom w:val="nil"/>
            </w:tcBorders>
          </w:tcPr>
          <w:p w14:paraId="4850BE33" w14:textId="77777777" w:rsidR="00C942F1" w:rsidRPr="005A00E2" w:rsidRDefault="00C942F1" w:rsidP="00DD0244">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i/>
                <w:iCs/>
                <w:sz w:val="24"/>
                <w:szCs w:val="24"/>
                <w:lang w:val="en-US" w:eastAsia="en-US"/>
              </w:rPr>
              <w:t>MUTYH</w:t>
            </w:r>
            <w:r w:rsidRPr="005A00E2">
              <w:rPr>
                <w:rFonts w:ascii="Times New Roman" w:eastAsia="Calibri" w:hAnsi="Times New Roman" w:cs="Times New Roman"/>
                <w:sz w:val="24"/>
                <w:szCs w:val="24"/>
                <w:lang w:val="en-US" w:eastAsia="en-US"/>
              </w:rPr>
              <w:t xml:space="preserve"> c.452A&gt;G/</w:t>
            </w:r>
          </w:p>
          <w:p w14:paraId="5C9D7B86" w14:textId="77777777" w:rsidR="00C942F1" w:rsidRPr="005A00E2" w:rsidRDefault="00C942F1" w:rsidP="00DD0244">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 xml:space="preserve"> </w:t>
            </w:r>
            <w:proofErr w:type="gramStart"/>
            <w:r>
              <w:rPr>
                <w:rFonts w:ascii="Times New Roman" w:eastAsia="Calibri" w:hAnsi="Times New Roman" w:cs="Times New Roman"/>
                <w:sz w:val="24"/>
                <w:szCs w:val="24"/>
                <w:lang w:val="en-US" w:eastAsia="en-US"/>
              </w:rPr>
              <w:t>p.Tyr</w:t>
            </w:r>
            <w:proofErr w:type="gramEnd"/>
            <w:r>
              <w:rPr>
                <w:rFonts w:ascii="Times New Roman" w:eastAsia="Calibri" w:hAnsi="Times New Roman" w:cs="Times New Roman"/>
                <w:sz w:val="24"/>
                <w:szCs w:val="24"/>
                <w:lang w:val="en-US" w:eastAsia="en-US"/>
              </w:rPr>
              <w:t>151Cys</w:t>
            </w:r>
            <w:r w:rsidRPr="005A00E2">
              <w:rPr>
                <w:rFonts w:ascii="Times New Roman" w:eastAsia="Calibri" w:hAnsi="Times New Roman" w:cs="Times New Roman"/>
                <w:sz w:val="24"/>
                <w:szCs w:val="24"/>
                <w:lang w:val="en-US" w:eastAsia="en-US"/>
              </w:rPr>
              <w:t xml:space="preserve">/ missense </w:t>
            </w:r>
          </w:p>
        </w:tc>
        <w:tc>
          <w:tcPr>
            <w:tcW w:w="1276" w:type="dxa"/>
            <w:tcBorders>
              <w:bottom w:val="nil"/>
            </w:tcBorders>
          </w:tcPr>
          <w:p w14:paraId="2098AB15" w14:textId="77777777" w:rsidR="00C942F1" w:rsidRPr="005A00E2" w:rsidRDefault="00C942F1" w:rsidP="00DD0244">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color w:val="000000"/>
                <w:sz w:val="24"/>
                <w:szCs w:val="24"/>
                <w:lang w:eastAsia="en-US"/>
              </w:rPr>
              <w:t>CRC-R-07</w:t>
            </w:r>
          </w:p>
        </w:tc>
        <w:tc>
          <w:tcPr>
            <w:tcW w:w="1588" w:type="dxa"/>
            <w:tcBorders>
              <w:bottom w:val="nil"/>
            </w:tcBorders>
          </w:tcPr>
          <w:p w14:paraId="1BE81195" w14:textId="77777777" w:rsidR="00C942F1" w:rsidRPr="005A00E2" w:rsidRDefault="00C942F1" w:rsidP="00DD0244">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 xml:space="preserve">Жен. </w:t>
            </w:r>
            <w:r w:rsidRPr="005A00E2">
              <w:rPr>
                <w:rFonts w:ascii="Times New Roman" w:eastAsia="Calibri" w:hAnsi="Times New Roman" w:cs="Times New Roman"/>
                <w:sz w:val="24"/>
                <w:szCs w:val="24"/>
                <w:lang w:eastAsia="en-US"/>
              </w:rPr>
              <w:t>/</w:t>
            </w:r>
            <w:proofErr w:type="gramStart"/>
            <w:r>
              <w:rPr>
                <w:rFonts w:ascii="Times New Roman" w:eastAsia="Calibri" w:hAnsi="Times New Roman" w:cs="Times New Roman"/>
                <w:sz w:val="24"/>
                <w:szCs w:val="24"/>
                <w:lang w:eastAsia="en-US"/>
              </w:rPr>
              <w:t>Рус.</w:t>
            </w:r>
            <w:r w:rsidRPr="005A00E2">
              <w:rPr>
                <w:rFonts w:ascii="Times New Roman" w:eastAsia="Calibri" w:hAnsi="Times New Roman" w:cs="Times New Roman"/>
                <w:sz w:val="24"/>
                <w:szCs w:val="24"/>
                <w:lang w:eastAsia="en-US"/>
              </w:rPr>
              <w:t>/</w:t>
            </w:r>
            <w:proofErr w:type="gramEnd"/>
            <w:r w:rsidRPr="005A00E2">
              <w:rPr>
                <w:rFonts w:ascii="Times New Roman" w:eastAsia="Calibri" w:hAnsi="Times New Roman" w:cs="Times New Roman"/>
                <w:sz w:val="24"/>
                <w:szCs w:val="24"/>
                <w:lang w:eastAsia="en-US"/>
              </w:rPr>
              <w:t>34</w:t>
            </w:r>
          </w:p>
        </w:tc>
        <w:tc>
          <w:tcPr>
            <w:tcW w:w="1417" w:type="dxa"/>
            <w:tcBorders>
              <w:bottom w:val="nil"/>
            </w:tcBorders>
          </w:tcPr>
          <w:p w14:paraId="30F74983" w14:textId="77777777" w:rsidR="00C942F1" w:rsidRPr="005A00E2" w:rsidRDefault="00C942F1"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Дочь</w:t>
            </w:r>
            <w:r w:rsidRPr="005A00E2">
              <w:rPr>
                <w:rFonts w:ascii="Times New Roman" w:eastAsia="Calibri" w:hAnsi="Times New Roman" w:cs="Times New Roman"/>
                <w:sz w:val="24"/>
                <w:szCs w:val="24"/>
                <w:lang w:eastAsia="en-US"/>
              </w:rPr>
              <w:t>/1</w:t>
            </w:r>
          </w:p>
        </w:tc>
        <w:tc>
          <w:tcPr>
            <w:tcW w:w="1843" w:type="dxa"/>
            <w:tcBorders>
              <w:bottom w:val="nil"/>
            </w:tcBorders>
          </w:tcPr>
          <w:p w14:paraId="19CBEBE7" w14:textId="77777777" w:rsidR="00C942F1" w:rsidRPr="005A00E2" w:rsidRDefault="00C942F1" w:rsidP="00DD0244">
            <w:pPr>
              <w:spacing w:after="0" w:line="240" w:lineRule="auto"/>
              <w:rPr>
                <w:rFonts w:ascii="Times New Roman" w:eastAsia="Calibri" w:hAnsi="Times New Roman" w:cs="Times New Roman"/>
                <w:sz w:val="24"/>
                <w:szCs w:val="24"/>
                <w:lang w:val="en-US" w:eastAsia="en-US"/>
              </w:rPr>
            </w:pPr>
          </w:p>
        </w:tc>
      </w:tr>
      <w:tr w:rsidR="00C942F1" w:rsidRPr="005A00E2" w14:paraId="1E7E94A4" w14:textId="77777777" w:rsidTr="00C942F1">
        <w:trPr>
          <w:trHeight w:val="547"/>
        </w:trPr>
        <w:tc>
          <w:tcPr>
            <w:tcW w:w="14913" w:type="dxa"/>
            <w:gridSpan w:val="10"/>
            <w:tcBorders>
              <w:top w:val="nil"/>
              <w:left w:val="nil"/>
              <w:bottom w:val="single" w:sz="4" w:space="0" w:color="auto"/>
              <w:right w:val="nil"/>
            </w:tcBorders>
          </w:tcPr>
          <w:p w14:paraId="4F1973DC" w14:textId="4A928D55" w:rsidR="00C942F1" w:rsidRPr="005A00E2" w:rsidRDefault="00C942F1" w:rsidP="00DD0244">
            <w:pPr>
              <w:spacing w:after="0" w:line="240" w:lineRule="auto"/>
              <w:rPr>
                <w:rFonts w:ascii="Times New Roman" w:eastAsia="Calibri" w:hAnsi="Times New Roman" w:cs="Times New Roman"/>
                <w:sz w:val="24"/>
                <w:szCs w:val="24"/>
                <w:lang w:val="en-US" w:eastAsia="en-US"/>
              </w:rPr>
            </w:pPr>
            <w:r w:rsidRPr="00544D8C">
              <w:rPr>
                <w:rFonts w:ascii="Times New Roman" w:eastAsia="Calibri" w:hAnsi="Times New Roman" w:cs="Times New Roman"/>
                <w:sz w:val="28"/>
                <w:szCs w:val="28"/>
                <w:lang w:eastAsia="en-US"/>
              </w:rPr>
              <w:lastRenderedPageBreak/>
              <w:t xml:space="preserve">Продолжение таблицы </w:t>
            </w:r>
            <w:r>
              <w:rPr>
                <w:rFonts w:ascii="Times New Roman" w:eastAsia="Calibri" w:hAnsi="Times New Roman" w:cs="Times New Roman"/>
                <w:sz w:val="28"/>
                <w:szCs w:val="28"/>
                <w:lang w:eastAsia="en-US"/>
              </w:rPr>
              <w:t>5</w:t>
            </w:r>
          </w:p>
        </w:tc>
      </w:tr>
      <w:tr w:rsidR="00C942F1" w:rsidRPr="005A00E2" w14:paraId="2C7E1E5C" w14:textId="77777777" w:rsidTr="00C942F1">
        <w:trPr>
          <w:trHeight w:val="144"/>
        </w:trPr>
        <w:tc>
          <w:tcPr>
            <w:tcW w:w="568" w:type="dxa"/>
            <w:tcBorders>
              <w:top w:val="single" w:sz="4" w:space="0" w:color="auto"/>
            </w:tcBorders>
          </w:tcPr>
          <w:p w14:paraId="29CD4CCF" w14:textId="1F9CB9E0" w:rsidR="00C942F1" w:rsidRPr="005A00E2" w:rsidRDefault="00C942F1" w:rsidP="00C942F1">
            <w:pPr>
              <w:spacing w:after="0" w:line="240" w:lineRule="auto"/>
              <w:rPr>
                <w:rFonts w:ascii="Times New Roman" w:eastAsia="Calibri" w:hAnsi="Times New Roman" w:cs="Times New Roman"/>
                <w:color w:val="000000"/>
                <w:sz w:val="24"/>
                <w:szCs w:val="24"/>
                <w:lang w:eastAsia="en-US"/>
              </w:rPr>
            </w:pPr>
            <w:r w:rsidRPr="00666E49">
              <w:rPr>
                <w:rFonts w:ascii="Times New Roman" w:eastAsia="Calibri" w:hAnsi="Times New Roman" w:cs="Times New Roman"/>
                <w:sz w:val="24"/>
                <w:szCs w:val="24"/>
                <w:lang w:eastAsia="en-US"/>
              </w:rPr>
              <w:t>1</w:t>
            </w:r>
          </w:p>
        </w:tc>
        <w:tc>
          <w:tcPr>
            <w:tcW w:w="1275" w:type="dxa"/>
            <w:tcBorders>
              <w:top w:val="single" w:sz="4" w:space="0" w:color="auto"/>
            </w:tcBorders>
          </w:tcPr>
          <w:p w14:paraId="44086E27" w14:textId="5A939C3E" w:rsidR="00C942F1" w:rsidRPr="005A00E2" w:rsidRDefault="00C942F1" w:rsidP="00C942F1">
            <w:pPr>
              <w:spacing w:after="0" w:line="240" w:lineRule="auto"/>
              <w:rPr>
                <w:rFonts w:ascii="Times New Roman" w:eastAsia="Calibri" w:hAnsi="Times New Roman" w:cs="Times New Roman"/>
                <w:color w:val="000000"/>
                <w:sz w:val="24"/>
                <w:szCs w:val="24"/>
                <w:lang w:eastAsia="en-US"/>
              </w:rPr>
            </w:pPr>
            <w:r>
              <w:rPr>
                <w:rFonts w:ascii="Times New Roman" w:eastAsia="Calibri" w:hAnsi="Times New Roman" w:cs="Times New Roman"/>
                <w:sz w:val="24"/>
                <w:szCs w:val="24"/>
                <w:lang w:eastAsia="en-US"/>
              </w:rPr>
              <w:t>2</w:t>
            </w:r>
          </w:p>
        </w:tc>
        <w:tc>
          <w:tcPr>
            <w:tcW w:w="1305" w:type="dxa"/>
            <w:tcBorders>
              <w:top w:val="single" w:sz="4" w:space="0" w:color="auto"/>
            </w:tcBorders>
          </w:tcPr>
          <w:p w14:paraId="1276968D" w14:textId="6BDDD681" w:rsidR="00C942F1" w:rsidRDefault="00C942F1" w:rsidP="00C942F1">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w:t>
            </w:r>
          </w:p>
        </w:tc>
        <w:tc>
          <w:tcPr>
            <w:tcW w:w="1843" w:type="dxa"/>
            <w:tcBorders>
              <w:top w:val="single" w:sz="4" w:space="0" w:color="auto"/>
            </w:tcBorders>
          </w:tcPr>
          <w:p w14:paraId="6A7A6487" w14:textId="387B06DA" w:rsidR="00C942F1" w:rsidRDefault="00C942F1" w:rsidP="00C942F1">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w:t>
            </w:r>
          </w:p>
        </w:tc>
        <w:tc>
          <w:tcPr>
            <w:tcW w:w="1530" w:type="dxa"/>
            <w:tcBorders>
              <w:top w:val="single" w:sz="4" w:space="0" w:color="auto"/>
            </w:tcBorders>
          </w:tcPr>
          <w:p w14:paraId="746F8FEB" w14:textId="62C2B9ED" w:rsidR="00C942F1" w:rsidRPr="005A00E2" w:rsidRDefault="00C942F1" w:rsidP="00C942F1">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5</w:t>
            </w:r>
          </w:p>
        </w:tc>
        <w:tc>
          <w:tcPr>
            <w:tcW w:w="2268" w:type="dxa"/>
            <w:tcBorders>
              <w:top w:val="single" w:sz="4" w:space="0" w:color="auto"/>
            </w:tcBorders>
          </w:tcPr>
          <w:p w14:paraId="76F11464" w14:textId="6363A60B" w:rsidR="00C942F1" w:rsidRPr="005A00E2" w:rsidRDefault="00C942F1" w:rsidP="00C942F1">
            <w:pPr>
              <w:spacing w:after="0" w:line="240" w:lineRule="auto"/>
              <w:rPr>
                <w:rFonts w:ascii="Times New Roman" w:eastAsia="Calibri" w:hAnsi="Times New Roman" w:cs="Times New Roman"/>
                <w:i/>
                <w:iCs/>
                <w:sz w:val="24"/>
                <w:szCs w:val="24"/>
                <w:lang w:val="en-US" w:eastAsia="en-US"/>
              </w:rPr>
            </w:pPr>
            <w:r>
              <w:rPr>
                <w:rFonts w:ascii="Times New Roman" w:eastAsia="Calibri" w:hAnsi="Times New Roman" w:cs="Times New Roman"/>
                <w:sz w:val="24"/>
                <w:szCs w:val="24"/>
                <w:lang w:eastAsia="en-US"/>
              </w:rPr>
              <w:t>6</w:t>
            </w:r>
          </w:p>
        </w:tc>
        <w:tc>
          <w:tcPr>
            <w:tcW w:w="1276" w:type="dxa"/>
            <w:tcBorders>
              <w:top w:val="single" w:sz="4" w:space="0" w:color="auto"/>
            </w:tcBorders>
          </w:tcPr>
          <w:p w14:paraId="19A8416F" w14:textId="00E5D1E3" w:rsidR="00C942F1" w:rsidRPr="005A00E2" w:rsidRDefault="00C942F1" w:rsidP="00C942F1">
            <w:pPr>
              <w:spacing w:after="0" w:line="240" w:lineRule="auto"/>
              <w:rPr>
                <w:rFonts w:ascii="Times New Roman" w:eastAsia="Calibri" w:hAnsi="Times New Roman" w:cs="Times New Roman"/>
                <w:color w:val="000000"/>
                <w:sz w:val="24"/>
                <w:szCs w:val="24"/>
                <w:lang w:eastAsia="en-US"/>
              </w:rPr>
            </w:pPr>
            <w:r>
              <w:rPr>
                <w:rFonts w:ascii="Times New Roman" w:eastAsia="Calibri" w:hAnsi="Times New Roman" w:cs="Times New Roman"/>
                <w:sz w:val="24"/>
                <w:szCs w:val="24"/>
                <w:lang w:eastAsia="en-US"/>
              </w:rPr>
              <w:t>7</w:t>
            </w:r>
          </w:p>
        </w:tc>
        <w:tc>
          <w:tcPr>
            <w:tcW w:w="1588" w:type="dxa"/>
            <w:tcBorders>
              <w:top w:val="single" w:sz="4" w:space="0" w:color="auto"/>
            </w:tcBorders>
          </w:tcPr>
          <w:p w14:paraId="66E2F199" w14:textId="0BB1956F" w:rsidR="00C942F1" w:rsidRDefault="00C942F1" w:rsidP="00C942F1">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8</w:t>
            </w:r>
          </w:p>
        </w:tc>
        <w:tc>
          <w:tcPr>
            <w:tcW w:w="1417" w:type="dxa"/>
            <w:tcBorders>
              <w:top w:val="single" w:sz="4" w:space="0" w:color="auto"/>
            </w:tcBorders>
          </w:tcPr>
          <w:p w14:paraId="2B5B7637" w14:textId="36BE7DFF" w:rsidR="00C942F1" w:rsidRDefault="00C942F1" w:rsidP="00C942F1">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9</w:t>
            </w:r>
          </w:p>
        </w:tc>
        <w:tc>
          <w:tcPr>
            <w:tcW w:w="1843" w:type="dxa"/>
            <w:tcBorders>
              <w:top w:val="single" w:sz="4" w:space="0" w:color="auto"/>
            </w:tcBorders>
          </w:tcPr>
          <w:p w14:paraId="6ED2EA94" w14:textId="44F4673B" w:rsidR="00C942F1" w:rsidRPr="005A00E2" w:rsidRDefault="00C942F1" w:rsidP="00C942F1">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10</w:t>
            </w:r>
          </w:p>
        </w:tc>
      </w:tr>
      <w:tr w:rsidR="005D25E1" w:rsidRPr="005A00E2" w14:paraId="0A2F826E" w14:textId="77777777" w:rsidTr="00C942F1">
        <w:tc>
          <w:tcPr>
            <w:tcW w:w="568" w:type="dxa"/>
            <w:vMerge w:val="restart"/>
          </w:tcPr>
          <w:p w14:paraId="2406C334" w14:textId="77777777" w:rsidR="005D25E1" w:rsidRPr="005A00E2" w:rsidRDefault="005D25E1" w:rsidP="00DD0244">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color w:val="000000"/>
                <w:sz w:val="24"/>
                <w:szCs w:val="24"/>
                <w:lang w:eastAsia="en-US"/>
              </w:rPr>
              <w:t>5</w:t>
            </w:r>
          </w:p>
        </w:tc>
        <w:tc>
          <w:tcPr>
            <w:tcW w:w="1275" w:type="dxa"/>
            <w:vMerge w:val="restart"/>
          </w:tcPr>
          <w:p w14:paraId="327B5631" w14:textId="77777777" w:rsidR="005D25E1" w:rsidRPr="005A00E2" w:rsidRDefault="005D25E1" w:rsidP="00DD0244">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color w:val="000000"/>
                <w:sz w:val="24"/>
                <w:szCs w:val="24"/>
                <w:lang w:eastAsia="en-US"/>
              </w:rPr>
              <w:t>CRC-P-46</w:t>
            </w:r>
          </w:p>
          <w:p w14:paraId="40A66766" w14:textId="77777777" w:rsidR="005D25E1" w:rsidRPr="005A00E2" w:rsidRDefault="005D25E1" w:rsidP="00DD0244">
            <w:pPr>
              <w:spacing w:after="0" w:line="240" w:lineRule="auto"/>
              <w:rPr>
                <w:rFonts w:ascii="Times New Roman" w:eastAsia="Calibri" w:hAnsi="Times New Roman" w:cs="Times New Roman"/>
                <w:sz w:val="24"/>
                <w:szCs w:val="24"/>
                <w:lang w:val="en-US" w:eastAsia="en-US"/>
              </w:rPr>
            </w:pPr>
          </w:p>
        </w:tc>
        <w:tc>
          <w:tcPr>
            <w:tcW w:w="1305" w:type="dxa"/>
            <w:vMerge w:val="restart"/>
          </w:tcPr>
          <w:p w14:paraId="4AD9867A" w14:textId="77777777" w:rsidR="005D25E1" w:rsidRPr="005A00E2" w:rsidRDefault="005D25E1" w:rsidP="00DD0244">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 xml:space="preserve">Жен. </w:t>
            </w:r>
            <w:r w:rsidRPr="005A00E2">
              <w:rPr>
                <w:rFonts w:ascii="Times New Roman" w:eastAsia="Calibri" w:hAnsi="Times New Roman" w:cs="Times New Roman"/>
                <w:sz w:val="24"/>
                <w:szCs w:val="24"/>
                <w:lang w:eastAsia="en-US"/>
              </w:rPr>
              <w:t>/</w:t>
            </w:r>
            <w:proofErr w:type="spellStart"/>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/46</w:t>
            </w:r>
          </w:p>
        </w:tc>
        <w:tc>
          <w:tcPr>
            <w:tcW w:w="1843" w:type="dxa"/>
            <w:vMerge w:val="restart"/>
          </w:tcPr>
          <w:p w14:paraId="1608C8AB"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поперечно-ободочной кишки</w:t>
            </w:r>
          </w:p>
        </w:tc>
        <w:tc>
          <w:tcPr>
            <w:tcW w:w="1530" w:type="dxa"/>
            <w:vMerge w:val="restart"/>
          </w:tcPr>
          <w:p w14:paraId="6A07137F" w14:textId="77777777" w:rsidR="005D25E1" w:rsidRPr="005A00E2" w:rsidRDefault="005D25E1" w:rsidP="00DD0244">
            <w:pPr>
              <w:tabs>
                <w:tab w:val="left" w:pos="298"/>
              </w:tabs>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Отец: РПК. Старший брат: рак ДПК. Младший брат: рак поперечно-ободочной кишки</w:t>
            </w:r>
            <w:r w:rsidRPr="00E03884">
              <w:rPr>
                <w:rFonts w:ascii="Times New Roman" w:eastAsia="Calibri" w:hAnsi="Times New Roman" w:cs="Times New Roman"/>
                <w:sz w:val="24"/>
                <w:szCs w:val="24"/>
                <w:lang w:eastAsia="en-US"/>
              </w:rPr>
              <w:t xml:space="preserve"> </w:t>
            </w:r>
          </w:p>
        </w:tc>
        <w:tc>
          <w:tcPr>
            <w:tcW w:w="2268" w:type="dxa"/>
            <w:vMerge w:val="restart"/>
          </w:tcPr>
          <w:p w14:paraId="2C83E500"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i/>
                <w:iCs/>
                <w:sz w:val="24"/>
                <w:szCs w:val="24"/>
                <w:lang w:val="en-US" w:eastAsia="en-US"/>
              </w:rPr>
              <w:t>MLH</w:t>
            </w:r>
            <w:r w:rsidRPr="005A00E2">
              <w:rPr>
                <w:rFonts w:ascii="Times New Roman" w:eastAsia="Calibri" w:hAnsi="Times New Roman" w:cs="Times New Roman"/>
                <w:i/>
                <w:iCs/>
                <w:sz w:val="24"/>
                <w:szCs w:val="24"/>
                <w:lang w:eastAsia="en-US"/>
              </w:rPr>
              <w:t>1</w:t>
            </w:r>
            <w:r w:rsidRPr="005A00E2">
              <w:rPr>
                <w:rFonts w:ascii="Times New Roman" w:eastAsia="Calibri" w:hAnsi="Times New Roman" w:cs="Times New Roman"/>
                <w:sz w:val="24"/>
                <w:szCs w:val="24"/>
                <w:lang w:eastAsia="en-US"/>
              </w:rPr>
              <w:t xml:space="preserve"> </w:t>
            </w:r>
            <w:r w:rsidRPr="005A00E2">
              <w:rPr>
                <w:rFonts w:ascii="Times New Roman" w:eastAsia="Calibri" w:hAnsi="Times New Roman" w:cs="Times New Roman"/>
                <w:sz w:val="24"/>
                <w:szCs w:val="24"/>
                <w:lang w:val="en-US" w:eastAsia="en-US"/>
              </w:rPr>
              <w:t>c</w:t>
            </w:r>
            <w:r w:rsidRPr="005A00E2">
              <w:rPr>
                <w:rFonts w:ascii="Times New Roman" w:eastAsia="Calibri" w:hAnsi="Times New Roman" w:cs="Times New Roman"/>
                <w:sz w:val="24"/>
                <w:szCs w:val="24"/>
                <w:lang w:eastAsia="en-US"/>
              </w:rPr>
              <w:t>.1291_1292</w:t>
            </w:r>
            <w:proofErr w:type="spellStart"/>
            <w:r w:rsidRPr="005A00E2">
              <w:rPr>
                <w:rFonts w:ascii="Times New Roman" w:eastAsia="Calibri" w:hAnsi="Times New Roman" w:cs="Times New Roman"/>
                <w:sz w:val="24"/>
                <w:szCs w:val="24"/>
                <w:lang w:val="en-US" w:eastAsia="en-US"/>
              </w:rPr>
              <w:t>delAT</w:t>
            </w:r>
            <w:proofErr w:type="spellEnd"/>
            <w:r w:rsidRPr="005A00E2">
              <w:rPr>
                <w:rFonts w:ascii="Times New Roman" w:eastAsia="Calibri" w:hAnsi="Times New Roman" w:cs="Times New Roman"/>
                <w:sz w:val="24"/>
                <w:szCs w:val="24"/>
                <w:lang w:eastAsia="en-US"/>
              </w:rPr>
              <w:t xml:space="preserve">/ </w:t>
            </w:r>
            <w:proofErr w:type="gramStart"/>
            <w:r w:rsidRPr="005A00E2">
              <w:rPr>
                <w:rFonts w:ascii="Times New Roman" w:eastAsia="Calibri" w:hAnsi="Times New Roman" w:cs="Times New Roman"/>
                <w:sz w:val="24"/>
                <w:szCs w:val="24"/>
                <w:lang w:val="en-US" w:eastAsia="en-US"/>
              </w:rPr>
              <w:t>p</w:t>
            </w:r>
            <w:r w:rsidRPr="005A00E2">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en-US" w:eastAsia="en-US"/>
              </w:rPr>
              <w:t>Met</w:t>
            </w:r>
            <w:proofErr w:type="gramEnd"/>
            <w:r w:rsidRPr="005A00E2">
              <w:rPr>
                <w:rFonts w:ascii="Times New Roman" w:eastAsia="Calibri" w:hAnsi="Times New Roman" w:cs="Times New Roman"/>
                <w:sz w:val="24"/>
                <w:szCs w:val="24"/>
                <w:lang w:eastAsia="en-US"/>
              </w:rPr>
              <w:t>431</w:t>
            </w:r>
            <w:proofErr w:type="spellStart"/>
            <w:r w:rsidRPr="005A00E2">
              <w:rPr>
                <w:rFonts w:ascii="Times New Roman" w:eastAsia="Calibri" w:hAnsi="Times New Roman" w:cs="Times New Roman"/>
                <w:sz w:val="24"/>
                <w:szCs w:val="24"/>
                <w:lang w:val="en-US" w:eastAsia="en-US"/>
              </w:rPr>
              <w:t>AlafsTer</w:t>
            </w:r>
            <w:proofErr w:type="spellEnd"/>
            <w:r>
              <w:rPr>
                <w:rFonts w:ascii="Times New Roman" w:eastAsia="Calibri" w:hAnsi="Times New Roman" w:cs="Times New Roman"/>
                <w:sz w:val="24"/>
                <w:szCs w:val="24"/>
                <w:lang w:eastAsia="en-US"/>
              </w:rPr>
              <w:t>2</w:t>
            </w:r>
            <w:r w:rsidRPr="005A00E2">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сайт</w:t>
            </w:r>
            <w:r w:rsidRPr="00E03884">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сплайсинга</w:t>
            </w:r>
            <w:r w:rsidRPr="00E03884">
              <w:rPr>
                <w:rFonts w:ascii="Times New Roman" w:eastAsia="Calibri" w:hAnsi="Times New Roman" w:cs="Times New Roman"/>
                <w:sz w:val="24"/>
                <w:szCs w:val="24"/>
                <w:lang w:eastAsia="en-US"/>
              </w:rPr>
              <w:t xml:space="preserve"> </w:t>
            </w:r>
            <w:r w:rsidRPr="00B85B04">
              <w:rPr>
                <w:rFonts w:ascii="Times New Roman" w:eastAsia="Calibri" w:hAnsi="Times New Roman" w:cs="Times New Roman"/>
                <w:sz w:val="24"/>
                <w:szCs w:val="24"/>
                <w:lang w:eastAsia="en-US"/>
              </w:rPr>
              <w:t>новая</w:t>
            </w:r>
          </w:p>
        </w:tc>
        <w:tc>
          <w:tcPr>
            <w:tcW w:w="1276" w:type="dxa"/>
          </w:tcPr>
          <w:p w14:paraId="5AF5001F" w14:textId="77777777" w:rsidR="005D25E1" w:rsidRPr="005A00E2" w:rsidRDefault="005D25E1" w:rsidP="00DD0244">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color w:val="000000"/>
                <w:sz w:val="24"/>
                <w:szCs w:val="24"/>
                <w:lang w:eastAsia="en-US"/>
              </w:rPr>
              <w:t>CRC-R-10</w:t>
            </w:r>
          </w:p>
          <w:p w14:paraId="04129E46"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p>
        </w:tc>
        <w:tc>
          <w:tcPr>
            <w:tcW w:w="1588" w:type="dxa"/>
          </w:tcPr>
          <w:p w14:paraId="594EA451"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Жен. </w:t>
            </w:r>
            <w:r w:rsidRPr="005A00E2">
              <w:rPr>
                <w:rFonts w:ascii="Times New Roman" w:eastAsia="Calibri" w:hAnsi="Times New Roman" w:cs="Times New Roman"/>
                <w:sz w:val="24"/>
                <w:szCs w:val="24"/>
                <w:lang w:eastAsia="en-US"/>
              </w:rPr>
              <w:t>/</w:t>
            </w:r>
            <w:proofErr w:type="spellStart"/>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/48</w:t>
            </w:r>
          </w:p>
        </w:tc>
        <w:tc>
          <w:tcPr>
            <w:tcW w:w="1417" w:type="dxa"/>
          </w:tcPr>
          <w:p w14:paraId="39029CCE"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Сестра</w:t>
            </w:r>
            <w:r w:rsidRPr="005A00E2">
              <w:rPr>
                <w:rFonts w:ascii="Times New Roman" w:eastAsia="Calibri" w:hAnsi="Times New Roman" w:cs="Times New Roman"/>
                <w:sz w:val="24"/>
                <w:szCs w:val="24"/>
                <w:lang w:eastAsia="en-US"/>
              </w:rPr>
              <w:t xml:space="preserve"> /1</w:t>
            </w:r>
          </w:p>
        </w:tc>
        <w:tc>
          <w:tcPr>
            <w:tcW w:w="1843" w:type="dxa"/>
          </w:tcPr>
          <w:p w14:paraId="34465B76"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i/>
                <w:iCs/>
                <w:sz w:val="24"/>
                <w:szCs w:val="24"/>
                <w:lang w:val="en-US" w:eastAsia="en-US"/>
              </w:rPr>
              <w:t>MLH</w:t>
            </w:r>
            <w:r w:rsidRPr="005A00E2">
              <w:rPr>
                <w:rFonts w:ascii="Times New Roman" w:eastAsia="Calibri" w:hAnsi="Times New Roman" w:cs="Times New Roman"/>
                <w:i/>
                <w:iCs/>
                <w:sz w:val="24"/>
                <w:szCs w:val="24"/>
                <w:lang w:eastAsia="en-US"/>
              </w:rPr>
              <w:t>1</w:t>
            </w:r>
            <w:r w:rsidRPr="005A00E2">
              <w:rPr>
                <w:rFonts w:ascii="Times New Roman" w:eastAsia="Calibri" w:hAnsi="Times New Roman" w:cs="Times New Roman"/>
                <w:sz w:val="24"/>
                <w:szCs w:val="24"/>
                <w:lang w:eastAsia="en-US"/>
              </w:rPr>
              <w:t xml:space="preserve"> </w:t>
            </w:r>
            <w:r w:rsidRPr="005A00E2">
              <w:rPr>
                <w:rFonts w:ascii="Times New Roman" w:eastAsia="Calibri" w:hAnsi="Times New Roman" w:cs="Times New Roman"/>
                <w:sz w:val="24"/>
                <w:szCs w:val="24"/>
                <w:lang w:val="en-US" w:eastAsia="en-US"/>
              </w:rPr>
              <w:t>c</w:t>
            </w:r>
            <w:r w:rsidRPr="005A00E2">
              <w:rPr>
                <w:rFonts w:ascii="Times New Roman" w:eastAsia="Calibri" w:hAnsi="Times New Roman" w:cs="Times New Roman"/>
                <w:sz w:val="24"/>
                <w:szCs w:val="24"/>
                <w:lang w:eastAsia="en-US"/>
              </w:rPr>
              <w:t>.1291_1292</w:t>
            </w:r>
            <w:proofErr w:type="spellStart"/>
            <w:r w:rsidRPr="005A00E2">
              <w:rPr>
                <w:rFonts w:ascii="Times New Roman" w:eastAsia="Calibri" w:hAnsi="Times New Roman" w:cs="Times New Roman"/>
                <w:sz w:val="24"/>
                <w:szCs w:val="24"/>
                <w:lang w:val="en-US" w:eastAsia="en-US"/>
              </w:rPr>
              <w:t>delAT</w:t>
            </w:r>
            <w:proofErr w:type="spellEnd"/>
            <w:r w:rsidRPr="005A00E2">
              <w:rPr>
                <w:rFonts w:ascii="Times New Roman" w:eastAsia="Calibri" w:hAnsi="Times New Roman" w:cs="Times New Roman"/>
                <w:sz w:val="24"/>
                <w:szCs w:val="24"/>
                <w:lang w:eastAsia="en-US"/>
              </w:rPr>
              <w:t xml:space="preserve">/ </w:t>
            </w:r>
            <w:proofErr w:type="gramStart"/>
            <w:r w:rsidRPr="005A00E2">
              <w:rPr>
                <w:rFonts w:ascii="Times New Roman" w:eastAsia="Calibri" w:hAnsi="Times New Roman" w:cs="Times New Roman"/>
                <w:sz w:val="24"/>
                <w:szCs w:val="24"/>
                <w:lang w:val="en-US" w:eastAsia="en-US"/>
              </w:rPr>
              <w:t>p</w:t>
            </w:r>
            <w:r w:rsidRPr="005A00E2">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en-US" w:eastAsia="en-US"/>
              </w:rPr>
              <w:t>Met</w:t>
            </w:r>
            <w:proofErr w:type="gramEnd"/>
            <w:r w:rsidRPr="005A00E2">
              <w:rPr>
                <w:rFonts w:ascii="Times New Roman" w:eastAsia="Calibri" w:hAnsi="Times New Roman" w:cs="Times New Roman"/>
                <w:sz w:val="24"/>
                <w:szCs w:val="24"/>
                <w:lang w:eastAsia="en-US"/>
              </w:rPr>
              <w:t>431</w:t>
            </w:r>
            <w:proofErr w:type="spellStart"/>
            <w:r w:rsidRPr="005A00E2">
              <w:rPr>
                <w:rFonts w:ascii="Times New Roman" w:eastAsia="Calibri" w:hAnsi="Times New Roman" w:cs="Times New Roman"/>
                <w:sz w:val="24"/>
                <w:szCs w:val="24"/>
                <w:lang w:val="en-US" w:eastAsia="en-US"/>
              </w:rPr>
              <w:t>AlafsTer</w:t>
            </w:r>
            <w:proofErr w:type="spellEnd"/>
            <w:r w:rsidRPr="005A00E2">
              <w:rPr>
                <w:rFonts w:ascii="Times New Roman" w:eastAsia="Calibri" w:hAnsi="Times New Roman" w:cs="Times New Roman"/>
                <w:sz w:val="24"/>
                <w:szCs w:val="24"/>
                <w:lang w:eastAsia="en-US"/>
              </w:rPr>
              <w:t xml:space="preserve">2 / </w:t>
            </w:r>
            <w:r>
              <w:rPr>
                <w:rFonts w:ascii="Times New Roman" w:eastAsia="Calibri" w:hAnsi="Times New Roman" w:cs="Times New Roman"/>
                <w:sz w:val="24"/>
                <w:szCs w:val="24"/>
                <w:lang w:eastAsia="en-US"/>
              </w:rPr>
              <w:t>сайт</w:t>
            </w:r>
            <w:r w:rsidRPr="00E03884">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сплайсинга</w:t>
            </w:r>
            <w:r w:rsidRPr="00E03884">
              <w:rPr>
                <w:rFonts w:ascii="Times New Roman" w:eastAsia="Calibri" w:hAnsi="Times New Roman" w:cs="Times New Roman"/>
                <w:sz w:val="24"/>
                <w:szCs w:val="24"/>
                <w:lang w:eastAsia="en-US"/>
              </w:rPr>
              <w:t xml:space="preserve"> </w:t>
            </w:r>
            <w:r w:rsidRPr="00B85B04">
              <w:rPr>
                <w:rFonts w:ascii="Times New Roman" w:eastAsia="Calibri" w:hAnsi="Times New Roman" w:cs="Times New Roman"/>
                <w:sz w:val="24"/>
                <w:szCs w:val="24"/>
                <w:lang w:eastAsia="en-US"/>
              </w:rPr>
              <w:t>новая</w:t>
            </w:r>
          </w:p>
        </w:tc>
      </w:tr>
      <w:tr w:rsidR="005D25E1" w:rsidRPr="00B85B04" w14:paraId="21D080C7" w14:textId="77777777" w:rsidTr="00C942F1">
        <w:trPr>
          <w:trHeight w:val="649"/>
        </w:trPr>
        <w:tc>
          <w:tcPr>
            <w:tcW w:w="568" w:type="dxa"/>
            <w:vMerge/>
          </w:tcPr>
          <w:p w14:paraId="5BAB7127" w14:textId="77777777" w:rsidR="005D25E1" w:rsidRPr="005A00E2" w:rsidRDefault="005D25E1" w:rsidP="00DD0244">
            <w:pPr>
              <w:spacing w:after="0" w:line="240" w:lineRule="auto"/>
              <w:rPr>
                <w:rFonts w:ascii="Times New Roman" w:eastAsia="Calibri" w:hAnsi="Times New Roman" w:cs="Times New Roman"/>
                <w:color w:val="000000"/>
                <w:sz w:val="24"/>
                <w:szCs w:val="24"/>
                <w:lang w:eastAsia="en-US"/>
              </w:rPr>
            </w:pPr>
          </w:p>
        </w:tc>
        <w:tc>
          <w:tcPr>
            <w:tcW w:w="1275" w:type="dxa"/>
            <w:vMerge/>
          </w:tcPr>
          <w:p w14:paraId="5B20D20A" w14:textId="77777777" w:rsidR="005D25E1" w:rsidRPr="005A00E2" w:rsidRDefault="005D25E1" w:rsidP="00DD0244">
            <w:pPr>
              <w:spacing w:after="0" w:line="240" w:lineRule="auto"/>
              <w:rPr>
                <w:rFonts w:ascii="Times New Roman" w:eastAsia="Calibri" w:hAnsi="Times New Roman" w:cs="Times New Roman"/>
                <w:color w:val="000000"/>
                <w:sz w:val="24"/>
                <w:szCs w:val="24"/>
                <w:lang w:eastAsia="en-US"/>
              </w:rPr>
            </w:pPr>
          </w:p>
        </w:tc>
        <w:tc>
          <w:tcPr>
            <w:tcW w:w="1305" w:type="dxa"/>
            <w:vMerge/>
          </w:tcPr>
          <w:p w14:paraId="1526A08D"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p>
        </w:tc>
        <w:tc>
          <w:tcPr>
            <w:tcW w:w="1843" w:type="dxa"/>
            <w:vMerge/>
          </w:tcPr>
          <w:p w14:paraId="05EA0FAD"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p>
        </w:tc>
        <w:tc>
          <w:tcPr>
            <w:tcW w:w="1530" w:type="dxa"/>
            <w:vMerge/>
          </w:tcPr>
          <w:p w14:paraId="7F681A23" w14:textId="77777777" w:rsidR="005D25E1" w:rsidRPr="005A00E2" w:rsidRDefault="005D25E1" w:rsidP="00DD0244">
            <w:pPr>
              <w:tabs>
                <w:tab w:val="left" w:pos="298"/>
              </w:tabs>
              <w:spacing w:after="0" w:line="240" w:lineRule="auto"/>
              <w:contextualSpacing/>
              <w:rPr>
                <w:rFonts w:ascii="Times New Roman" w:eastAsia="Times New Roman" w:hAnsi="Times New Roman" w:cs="Times New Roman"/>
                <w:sz w:val="24"/>
                <w:szCs w:val="24"/>
              </w:rPr>
            </w:pPr>
          </w:p>
        </w:tc>
        <w:tc>
          <w:tcPr>
            <w:tcW w:w="2268" w:type="dxa"/>
            <w:vMerge/>
          </w:tcPr>
          <w:p w14:paraId="57BFBD0E"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p>
        </w:tc>
        <w:tc>
          <w:tcPr>
            <w:tcW w:w="1276" w:type="dxa"/>
          </w:tcPr>
          <w:p w14:paraId="71C4A42A" w14:textId="77777777" w:rsidR="005D25E1" w:rsidRPr="005A00E2" w:rsidRDefault="005D25E1" w:rsidP="00DD0244">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color w:val="000000"/>
                <w:sz w:val="24"/>
                <w:szCs w:val="24"/>
                <w:lang w:eastAsia="en-US"/>
              </w:rPr>
              <w:t>CRC-R-11</w:t>
            </w:r>
          </w:p>
        </w:tc>
        <w:tc>
          <w:tcPr>
            <w:tcW w:w="1588" w:type="dxa"/>
          </w:tcPr>
          <w:p w14:paraId="1FDAD68C"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proofErr w:type="spellStart"/>
            <w:r w:rsidRPr="005A00E2">
              <w:rPr>
                <w:rFonts w:ascii="Times New Roman" w:eastAsia="Calibri" w:hAnsi="Times New Roman" w:cs="Times New Roman"/>
                <w:sz w:val="24"/>
                <w:szCs w:val="24"/>
                <w:lang w:eastAsia="en-US"/>
              </w:rPr>
              <w:t>M</w:t>
            </w:r>
            <w:proofErr w:type="gramStart"/>
            <w:r>
              <w:rPr>
                <w:rFonts w:ascii="Times New Roman" w:eastAsia="Calibri" w:hAnsi="Times New Roman" w:cs="Times New Roman"/>
                <w:sz w:val="24"/>
                <w:szCs w:val="24"/>
                <w:lang w:eastAsia="en-US"/>
              </w:rPr>
              <w:t>уж</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proofErr w:type="spellStart"/>
            <w:proofErr w:type="gramEnd"/>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en-US" w:eastAsia="en-US"/>
              </w:rPr>
              <w:t>/</w:t>
            </w:r>
            <w:r w:rsidRPr="005A00E2">
              <w:rPr>
                <w:rFonts w:ascii="Times New Roman" w:eastAsia="Calibri" w:hAnsi="Times New Roman" w:cs="Times New Roman"/>
                <w:sz w:val="24"/>
                <w:szCs w:val="24"/>
                <w:lang w:eastAsia="en-US"/>
              </w:rPr>
              <w:t>18</w:t>
            </w:r>
          </w:p>
        </w:tc>
        <w:tc>
          <w:tcPr>
            <w:tcW w:w="1417" w:type="dxa"/>
          </w:tcPr>
          <w:p w14:paraId="296572EE" w14:textId="77777777" w:rsidR="005D25E1" w:rsidRPr="005A00E2" w:rsidRDefault="005D25E1" w:rsidP="00DD0244">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Сын</w:t>
            </w:r>
            <w:r w:rsidRPr="005A00E2">
              <w:rPr>
                <w:rFonts w:ascii="Times New Roman" w:eastAsia="Calibri" w:hAnsi="Times New Roman" w:cs="Times New Roman"/>
                <w:sz w:val="24"/>
                <w:szCs w:val="24"/>
                <w:lang w:eastAsia="en-US"/>
              </w:rPr>
              <w:t xml:space="preserve"> /1</w:t>
            </w:r>
          </w:p>
        </w:tc>
        <w:tc>
          <w:tcPr>
            <w:tcW w:w="1843" w:type="dxa"/>
          </w:tcPr>
          <w:p w14:paraId="33F6E589" w14:textId="77777777" w:rsidR="005D25E1" w:rsidRPr="005A00E2" w:rsidRDefault="005D25E1" w:rsidP="00DD0244">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i/>
                <w:iCs/>
                <w:sz w:val="24"/>
                <w:szCs w:val="24"/>
                <w:lang w:val="en-US" w:eastAsia="en-US"/>
              </w:rPr>
              <w:t>MLH1</w:t>
            </w:r>
            <w:r w:rsidRPr="005A00E2">
              <w:rPr>
                <w:rFonts w:ascii="Times New Roman" w:eastAsia="Calibri" w:hAnsi="Times New Roman" w:cs="Times New Roman"/>
                <w:sz w:val="24"/>
                <w:szCs w:val="24"/>
                <w:lang w:val="en-US" w:eastAsia="en-US"/>
              </w:rPr>
              <w:t xml:space="preserve"> c.1291_1292delAT/ </w:t>
            </w:r>
            <w:proofErr w:type="gramStart"/>
            <w:r w:rsidRPr="005A00E2">
              <w:rPr>
                <w:rFonts w:ascii="Times New Roman" w:eastAsia="Calibri" w:hAnsi="Times New Roman" w:cs="Times New Roman"/>
                <w:sz w:val="24"/>
                <w:szCs w:val="24"/>
                <w:lang w:val="en-US" w:eastAsia="en-US"/>
              </w:rPr>
              <w:t>p.Met</w:t>
            </w:r>
            <w:proofErr w:type="gramEnd"/>
            <w:r w:rsidRPr="005A00E2">
              <w:rPr>
                <w:rFonts w:ascii="Times New Roman" w:eastAsia="Calibri" w:hAnsi="Times New Roman" w:cs="Times New Roman"/>
                <w:sz w:val="24"/>
                <w:szCs w:val="24"/>
                <w:lang w:val="en-US" w:eastAsia="en-US"/>
              </w:rPr>
              <w:t xml:space="preserve">431AlafsTer2 / </w:t>
            </w:r>
            <w:r>
              <w:rPr>
                <w:rFonts w:ascii="Times New Roman" w:eastAsia="Calibri" w:hAnsi="Times New Roman" w:cs="Times New Roman"/>
                <w:sz w:val="24"/>
                <w:szCs w:val="24"/>
                <w:lang w:eastAsia="en-US"/>
              </w:rPr>
              <w:t>сайт</w:t>
            </w:r>
            <w:r w:rsidRPr="00E03884">
              <w:rPr>
                <w:rFonts w:ascii="Times New Roman" w:eastAsia="Calibri" w:hAnsi="Times New Roman" w:cs="Times New Roman"/>
                <w:sz w:val="24"/>
                <w:szCs w:val="24"/>
                <w:lang w:val="en-US" w:eastAsia="en-US"/>
              </w:rPr>
              <w:t xml:space="preserve"> </w:t>
            </w:r>
            <w:r>
              <w:rPr>
                <w:rFonts w:ascii="Times New Roman" w:eastAsia="Calibri" w:hAnsi="Times New Roman" w:cs="Times New Roman"/>
                <w:sz w:val="24"/>
                <w:szCs w:val="24"/>
                <w:lang w:eastAsia="en-US"/>
              </w:rPr>
              <w:t>сплайсинга</w:t>
            </w:r>
            <w:r w:rsidRPr="00E03884">
              <w:rPr>
                <w:rFonts w:ascii="Times New Roman" w:eastAsia="Calibri" w:hAnsi="Times New Roman" w:cs="Times New Roman"/>
                <w:sz w:val="24"/>
                <w:szCs w:val="24"/>
                <w:lang w:val="en-US" w:eastAsia="en-US"/>
              </w:rPr>
              <w:t xml:space="preserve"> </w:t>
            </w:r>
            <w:r w:rsidRPr="00B85B04">
              <w:rPr>
                <w:rFonts w:ascii="Times New Roman" w:eastAsia="Calibri" w:hAnsi="Times New Roman" w:cs="Times New Roman"/>
                <w:sz w:val="24"/>
                <w:szCs w:val="24"/>
                <w:lang w:eastAsia="en-US"/>
              </w:rPr>
              <w:t>новая</w:t>
            </w:r>
          </w:p>
        </w:tc>
      </w:tr>
      <w:tr w:rsidR="005D25E1" w:rsidRPr="005A00E2" w14:paraId="0BB1C8B0" w14:textId="77777777" w:rsidTr="00C942F1">
        <w:tc>
          <w:tcPr>
            <w:tcW w:w="568" w:type="dxa"/>
            <w:vMerge/>
          </w:tcPr>
          <w:p w14:paraId="56E91B1F" w14:textId="77777777" w:rsidR="005D25E1" w:rsidRPr="005A00E2" w:rsidRDefault="005D25E1" w:rsidP="00DD0244">
            <w:pPr>
              <w:spacing w:after="0" w:line="240" w:lineRule="auto"/>
              <w:rPr>
                <w:rFonts w:ascii="Times New Roman" w:eastAsia="Calibri" w:hAnsi="Times New Roman" w:cs="Times New Roman"/>
                <w:color w:val="000000"/>
                <w:sz w:val="24"/>
                <w:szCs w:val="24"/>
                <w:lang w:val="en-US" w:eastAsia="en-US"/>
              </w:rPr>
            </w:pPr>
          </w:p>
        </w:tc>
        <w:tc>
          <w:tcPr>
            <w:tcW w:w="1275" w:type="dxa"/>
            <w:vMerge/>
          </w:tcPr>
          <w:p w14:paraId="47C26361" w14:textId="77777777" w:rsidR="005D25E1" w:rsidRPr="005A00E2" w:rsidRDefault="005D25E1" w:rsidP="00DD0244">
            <w:pPr>
              <w:spacing w:after="0" w:line="240" w:lineRule="auto"/>
              <w:rPr>
                <w:rFonts w:ascii="Times New Roman" w:eastAsia="Calibri" w:hAnsi="Times New Roman" w:cs="Times New Roman"/>
                <w:color w:val="000000"/>
                <w:sz w:val="24"/>
                <w:szCs w:val="24"/>
                <w:lang w:val="en-US" w:eastAsia="en-US"/>
              </w:rPr>
            </w:pPr>
          </w:p>
        </w:tc>
        <w:tc>
          <w:tcPr>
            <w:tcW w:w="1305" w:type="dxa"/>
            <w:vMerge/>
          </w:tcPr>
          <w:p w14:paraId="076B6864" w14:textId="77777777" w:rsidR="005D25E1" w:rsidRPr="005A00E2" w:rsidRDefault="005D25E1" w:rsidP="00DD0244">
            <w:pPr>
              <w:spacing w:after="0" w:line="240" w:lineRule="auto"/>
              <w:rPr>
                <w:rFonts w:ascii="Times New Roman" w:eastAsia="Calibri" w:hAnsi="Times New Roman" w:cs="Times New Roman"/>
                <w:sz w:val="24"/>
                <w:szCs w:val="24"/>
                <w:lang w:val="en-US" w:eastAsia="en-US"/>
              </w:rPr>
            </w:pPr>
          </w:p>
        </w:tc>
        <w:tc>
          <w:tcPr>
            <w:tcW w:w="1843" w:type="dxa"/>
            <w:vMerge/>
          </w:tcPr>
          <w:p w14:paraId="3E908A3D" w14:textId="77777777" w:rsidR="005D25E1" w:rsidRPr="005A00E2" w:rsidRDefault="005D25E1" w:rsidP="00DD0244">
            <w:pPr>
              <w:spacing w:after="0" w:line="240" w:lineRule="auto"/>
              <w:rPr>
                <w:rFonts w:ascii="Times New Roman" w:eastAsia="Calibri" w:hAnsi="Times New Roman" w:cs="Times New Roman"/>
                <w:sz w:val="24"/>
                <w:szCs w:val="24"/>
                <w:lang w:val="en-US" w:eastAsia="en-US"/>
              </w:rPr>
            </w:pPr>
          </w:p>
        </w:tc>
        <w:tc>
          <w:tcPr>
            <w:tcW w:w="1530" w:type="dxa"/>
            <w:vMerge/>
          </w:tcPr>
          <w:p w14:paraId="4A140BB1" w14:textId="77777777" w:rsidR="005D25E1" w:rsidRPr="005A00E2" w:rsidRDefault="005D25E1" w:rsidP="00DD0244">
            <w:pPr>
              <w:tabs>
                <w:tab w:val="left" w:pos="298"/>
              </w:tabs>
              <w:spacing w:after="0" w:line="240" w:lineRule="auto"/>
              <w:contextualSpacing/>
              <w:rPr>
                <w:rFonts w:ascii="Times New Roman" w:eastAsia="Times New Roman" w:hAnsi="Times New Roman" w:cs="Times New Roman"/>
                <w:sz w:val="24"/>
                <w:szCs w:val="24"/>
                <w:lang w:val="en-US"/>
              </w:rPr>
            </w:pPr>
          </w:p>
        </w:tc>
        <w:tc>
          <w:tcPr>
            <w:tcW w:w="2268" w:type="dxa"/>
            <w:vMerge/>
          </w:tcPr>
          <w:p w14:paraId="7E1174B7" w14:textId="77777777" w:rsidR="005D25E1" w:rsidRPr="005A00E2" w:rsidRDefault="005D25E1" w:rsidP="00DD0244">
            <w:pPr>
              <w:spacing w:after="0" w:line="240" w:lineRule="auto"/>
              <w:rPr>
                <w:rFonts w:ascii="Times New Roman" w:eastAsia="Calibri" w:hAnsi="Times New Roman" w:cs="Times New Roman"/>
                <w:sz w:val="24"/>
                <w:szCs w:val="24"/>
                <w:lang w:val="en-US" w:eastAsia="en-US"/>
              </w:rPr>
            </w:pPr>
          </w:p>
        </w:tc>
        <w:tc>
          <w:tcPr>
            <w:tcW w:w="1276" w:type="dxa"/>
          </w:tcPr>
          <w:p w14:paraId="7EB79480" w14:textId="77777777" w:rsidR="005D25E1" w:rsidRPr="005A00E2" w:rsidRDefault="005D25E1" w:rsidP="00DD0244">
            <w:pPr>
              <w:spacing w:after="0" w:line="240" w:lineRule="auto"/>
              <w:rPr>
                <w:rFonts w:ascii="Times New Roman" w:eastAsia="Calibri" w:hAnsi="Times New Roman" w:cs="Times New Roman"/>
                <w:color w:val="000000"/>
                <w:sz w:val="24"/>
                <w:szCs w:val="24"/>
                <w:lang w:val="en-US" w:eastAsia="en-US"/>
              </w:rPr>
            </w:pPr>
            <w:r w:rsidRPr="005A00E2">
              <w:rPr>
                <w:rFonts w:ascii="Times New Roman" w:eastAsia="Calibri" w:hAnsi="Times New Roman" w:cs="Times New Roman"/>
                <w:color w:val="000000"/>
                <w:sz w:val="24"/>
                <w:szCs w:val="24"/>
                <w:lang w:val="en-US" w:eastAsia="en-US"/>
              </w:rPr>
              <w:t>CRC-R-12</w:t>
            </w:r>
          </w:p>
        </w:tc>
        <w:tc>
          <w:tcPr>
            <w:tcW w:w="1588" w:type="dxa"/>
          </w:tcPr>
          <w:p w14:paraId="63C8F4CC"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Жен. </w:t>
            </w:r>
            <w:r w:rsidRPr="005A00E2">
              <w:rPr>
                <w:rFonts w:ascii="Times New Roman" w:eastAsia="Calibri" w:hAnsi="Times New Roman" w:cs="Times New Roman"/>
                <w:sz w:val="24"/>
                <w:szCs w:val="24"/>
                <w:lang w:eastAsia="en-US"/>
              </w:rPr>
              <w:t>/</w:t>
            </w:r>
            <w:proofErr w:type="spellStart"/>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en-US" w:eastAsia="en-US"/>
              </w:rPr>
              <w:t>2</w:t>
            </w:r>
            <w:r w:rsidRPr="005A00E2">
              <w:rPr>
                <w:rFonts w:ascii="Times New Roman" w:eastAsia="Calibri" w:hAnsi="Times New Roman" w:cs="Times New Roman"/>
                <w:sz w:val="24"/>
                <w:szCs w:val="24"/>
                <w:lang w:eastAsia="en-US"/>
              </w:rPr>
              <w:t>4</w:t>
            </w:r>
          </w:p>
        </w:tc>
        <w:tc>
          <w:tcPr>
            <w:tcW w:w="1417" w:type="dxa"/>
          </w:tcPr>
          <w:p w14:paraId="2F643185"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Дочь</w:t>
            </w:r>
            <w:r w:rsidRPr="005A00E2">
              <w:rPr>
                <w:rFonts w:ascii="Times New Roman" w:eastAsia="Calibri" w:hAnsi="Times New Roman" w:cs="Times New Roman"/>
                <w:sz w:val="24"/>
                <w:szCs w:val="24"/>
                <w:lang w:eastAsia="en-US"/>
              </w:rPr>
              <w:t>/1</w:t>
            </w:r>
          </w:p>
        </w:tc>
        <w:tc>
          <w:tcPr>
            <w:tcW w:w="1843" w:type="dxa"/>
          </w:tcPr>
          <w:p w14:paraId="31CC7503" w14:textId="77777777" w:rsidR="005D25E1" w:rsidRPr="005A00E2" w:rsidRDefault="005D25E1" w:rsidP="00DD0244">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i/>
                <w:iCs/>
                <w:sz w:val="24"/>
                <w:szCs w:val="24"/>
                <w:lang w:val="en-US" w:eastAsia="en-US"/>
              </w:rPr>
              <w:t>MLH</w:t>
            </w:r>
            <w:r w:rsidRPr="005A00E2">
              <w:rPr>
                <w:rFonts w:ascii="Times New Roman" w:eastAsia="Calibri" w:hAnsi="Times New Roman" w:cs="Times New Roman"/>
                <w:i/>
                <w:iCs/>
                <w:sz w:val="24"/>
                <w:szCs w:val="24"/>
                <w:lang w:eastAsia="en-US"/>
              </w:rPr>
              <w:t>1</w:t>
            </w:r>
            <w:r w:rsidRPr="005A00E2">
              <w:rPr>
                <w:rFonts w:ascii="Times New Roman" w:eastAsia="Calibri" w:hAnsi="Times New Roman" w:cs="Times New Roman"/>
                <w:sz w:val="24"/>
                <w:szCs w:val="24"/>
                <w:lang w:eastAsia="en-US"/>
              </w:rPr>
              <w:t xml:space="preserve"> </w:t>
            </w:r>
            <w:r w:rsidRPr="005A00E2">
              <w:rPr>
                <w:rFonts w:ascii="Times New Roman" w:eastAsia="Calibri" w:hAnsi="Times New Roman" w:cs="Times New Roman"/>
                <w:sz w:val="24"/>
                <w:szCs w:val="24"/>
                <w:lang w:val="en-US" w:eastAsia="en-US"/>
              </w:rPr>
              <w:t>c</w:t>
            </w:r>
            <w:r w:rsidRPr="005A00E2">
              <w:rPr>
                <w:rFonts w:ascii="Times New Roman" w:eastAsia="Calibri" w:hAnsi="Times New Roman" w:cs="Times New Roman"/>
                <w:sz w:val="24"/>
                <w:szCs w:val="24"/>
                <w:lang w:eastAsia="en-US"/>
              </w:rPr>
              <w:t>.1291_1292</w:t>
            </w:r>
            <w:proofErr w:type="spellStart"/>
            <w:r w:rsidRPr="005A00E2">
              <w:rPr>
                <w:rFonts w:ascii="Times New Roman" w:eastAsia="Calibri" w:hAnsi="Times New Roman" w:cs="Times New Roman"/>
                <w:sz w:val="24"/>
                <w:szCs w:val="24"/>
                <w:lang w:val="en-US" w:eastAsia="en-US"/>
              </w:rPr>
              <w:t>delAT</w:t>
            </w:r>
            <w:proofErr w:type="spellEnd"/>
            <w:r w:rsidRPr="005A00E2">
              <w:rPr>
                <w:rFonts w:ascii="Times New Roman" w:eastAsia="Calibri" w:hAnsi="Times New Roman" w:cs="Times New Roman"/>
                <w:sz w:val="24"/>
                <w:szCs w:val="24"/>
                <w:lang w:eastAsia="en-US"/>
              </w:rPr>
              <w:t xml:space="preserve">/ </w:t>
            </w:r>
            <w:proofErr w:type="gramStart"/>
            <w:r w:rsidRPr="005A00E2">
              <w:rPr>
                <w:rFonts w:ascii="Times New Roman" w:eastAsia="Calibri" w:hAnsi="Times New Roman" w:cs="Times New Roman"/>
                <w:sz w:val="24"/>
                <w:szCs w:val="24"/>
                <w:lang w:val="en-US" w:eastAsia="en-US"/>
              </w:rPr>
              <w:t>p</w:t>
            </w:r>
            <w:r w:rsidRPr="005A00E2">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en-US" w:eastAsia="en-US"/>
              </w:rPr>
              <w:t>Met</w:t>
            </w:r>
            <w:proofErr w:type="gramEnd"/>
            <w:r w:rsidRPr="005A00E2">
              <w:rPr>
                <w:rFonts w:ascii="Times New Roman" w:eastAsia="Calibri" w:hAnsi="Times New Roman" w:cs="Times New Roman"/>
                <w:sz w:val="24"/>
                <w:szCs w:val="24"/>
                <w:lang w:eastAsia="en-US"/>
              </w:rPr>
              <w:t>431</w:t>
            </w:r>
            <w:proofErr w:type="spellStart"/>
            <w:r w:rsidRPr="005A00E2">
              <w:rPr>
                <w:rFonts w:ascii="Times New Roman" w:eastAsia="Calibri" w:hAnsi="Times New Roman" w:cs="Times New Roman"/>
                <w:sz w:val="24"/>
                <w:szCs w:val="24"/>
                <w:lang w:val="en-US" w:eastAsia="en-US"/>
              </w:rPr>
              <w:t>AlafsTer</w:t>
            </w:r>
            <w:proofErr w:type="spellEnd"/>
            <w:r w:rsidRPr="005A00E2">
              <w:rPr>
                <w:rFonts w:ascii="Times New Roman" w:eastAsia="Calibri" w:hAnsi="Times New Roman" w:cs="Times New Roman"/>
                <w:sz w:val="24"/>
                <w:szCs w:val="24"/>
                <w:lang w:eastAsia="en-US"/>
              </w:rPr>
              <w:t xml:space="preserve">2 / </w:t>
            </w:r>
            <w:r>
              <w:rPr>
                <w:rFonts w:ascii="Times New Roman" w:eastAsia="Calibri" w:hAnsi="Times New Roman" w:cs="Times New Roman"/>
                <w:sz w:val="24"/>
                <w:szCs w:val="24"/>
                <w:lang w:eastAsia="en-US"/>
              </w:rPr>
              <w:t>сайт</w:t>
            </w:r>
            <w:r w:rsidRPr="00721B09">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сплайсинга</w:t>
            </w:r>
            <w:r w:rsidRPr="00721B09">
              <w:rPr>
                <w:rFonts w:ascii="Times New Roman" w:eastAsia="Calibri" w:hAnsi="Times New Roman" w:cs="Times New Roman"/>
                <w:sz w:val="24"/>
                <w:szCs w:val="24"/>
                <w:lang w:eastAsia="en-US"/>
              </w:rPr>
              <w:t xml:space="preserve"> </w:t>
            </w:r>
            <w:r w:rsidRPr="00B85B04">
              <w:rPr>
                <w:rFonts w:ascii="Times New Roman" w:eastAsia="Calibri" w:hAnsi="Times New Roman" w:cs="Times New Roman"/>
                <w:sz w:val="24"/>
                <w:szCs w:val="24"/>
                <w:lang w:eastAsia="en-US"/>
              </w:rPr>
              <w:t>новая</w:t>
            </w:r>
          </w:p>
        </w:tc>
      </w:tr>
      <w:tr w:rsidR="00845502" w:rsidRPr="005A00E2" w14:paraId="3E180173" w14:textId="77777777" w:rsidTr="00845502">
        <w:trPr>
          <w:trHeight w:val="2218"/>
        </w:trPr>
        <w:tc>
          <w:tcPr>
            <w:tcW w:w="568" w:type="dxa"/>
            <w:vMerge/>
            <w:tcBorders>
              <w:bottom w:val="nil"/>
            </w:tcBorders>
          </w:tcPr>
          <w:p w14:paraId="3E6CBE30" w14:textId="77777777" w:rsidR="00845502" w:rsidRPr="005A00E2" w:rsidRDefault="00845502" w:rsidP="00DD0244">
            <w:pPr>
              <w:spacing w:after="0" w:line="240" w:lineRule="auto"/>
              <w:rPr>
                <w:rFonts w:ascii="Times New Roman" w:eastAsia="Calibri" w:hAnsi="Times New Roman" w:cs="Times New Roman"/>
                <w:color w:val="000000"/>
                <w:sz w:val="24"/>
                <w:szCs w:val="24"/>
                <w:lang w:eastAsia="en-US"/>
              </w:rPr>
            </w:pPr>
          </w:p>
        </w:tc>
        <w:tc>
          <w:tcPr>
            <w:tcW w:w="1275" w:type="dxa"/>
            <w:vMerge/>
            <w:tcBorders>
              <w:bottom w:val="nil"/>
            </w:tcBorders>
          </w:tcPr>
          <w:p w14:paraId="6CC8FE64" w14:textId="77777777" w:rsidR="00845502" w:rsidRPr="005A00E2" w:rsidRDefault="00845502" w:rsidP="00DD0244">
            <w:pPr>
              <w:spacing w:after="0" w:line="240" w:lineRule="auto"/>
              <w:rPr>
                <w:rFonts w:ascii="Times New Roman" w:eastAsia="Calibri" w:hAnsi="Times New Roman" w:cs="Times New Roman"/>
                <w:color w:val="000000"/>
                <w:sz w:val="24"/>
                <w:szCs w:val="24"/>
                <w:lang w:eastAsia="en-US"/>
              </w:rPr>
            </w:pPr>
          </w:p>
        </w:tc>
        <w:tc>
          <w:tcPr>
            <w:tcW w:w="1305" w:type="dxa"/>
            <w:vMerge/>
            <w:tcBorders>
              <w:bottom w:val="nil"/>
            </w:tcBorders>
          </w:tcPr>
          <w:p w14:paraId="75D4430D" w14:textId="77777777" w:rsidR="00845502" w:rsidRPr="005A00E2" w:rsidRDefault="00845502" w:rsidP="00DD0244">
            <w:pPr>
              <w:spacing w:after="0" w:line="240" w:lineRule="auto"/>
              <w:rPr>
                <w:rFonts w:ascii="Times New Roman" w:eastAsia="Calibri" w:hAnsi="Times New Roman" w:cs="Times New Roman"/>
                <w:sz w:val="24"/>
                <w:szCs w:val="24"/>
                <w:lang w:eastAsia="en-US"/>
              </w:rPr>
            </w:pPr>
          </w:p>
        </w:tc>
        <w:tc>
          <w:tcPr>
            <w:tcW w:w="1843" w:type="dxa"/>
            <w:vMerge/>
            <w:tcBorders>
              <w:bottom w:val="nil"/>
            </w:tcBorders>
          </w:tcPr>
          <w:p w14:paraId="6B1D4C52" w14:textId="77777777" w:rsidR="00845502" w:rsidRPr="005A00E2" w:rsidRDefault="00845502" w:rsidP="00DD0244">
            <w:pPr>
              <w:spacing w:after="0" w:line="240" w:lineRule="auto"/>
              <w:rPr>
                <w:rFonts w:ascii="Times New Roman" w:eastAsia="Calibri" w:hAnsi="Times New Roman" w:cs="Times New Roman"/>
                <w:sz w:val="24"/>
                <w:szCs w:val="24"/>
                <w:lang w:eastAsia="en-US"/>
              </w:rPr>
            </w:pPr>
          </w:p>
        </w:tc>
        <w:tc>
          <w:tcPr>
            <w:tcW w:w="1530" w:type="dxa"/>
            <w:vMerge/>
            <w:tcBorders>
              <w:bottom w:val="nil"/>
            </w:tcBorders>
          </w:tcPr>
          <w:p w14:paraId="5E05D6B4" w14:textId="77777777" w:rsidR="00845502" w:rsidRPr="005A00E2" w:rsidRDefault="00845502" w:rsidP="00DD0244">
            <w:pPr>
              <w:tabs>
                <w:tab w:val="left" w:pos="298"/>
              </w:tabs>
              <w:spacing w:after="0" w:line="240" w:lineRule="auto"/>
              <w:contextualSpacing/>
              <w:rPr>
                <w:rFonts w:ascii="Times New Roman" w:eastAsia="Times New Roman" w:hAnsi="Times New Roman" w:cs="Times New Roman"/>
                <w:sz w:val="24"/>
                <w:szCs w:val="24"/>
              </w:rPr>
            </w:pPr>
          </w:p>
        </w:tc>
        <w:tc>
          <w:tcPr>
            <w:tcW w:w="2268" w:type="dxa"/>
            <w:vMerge/>
            <w:tcBorders>
              <w:bottom w:val="nil"/>
            </w:tcBorders>
          </w:tcPr>
          <w:p w14:paraId="210AAD68" w14:textId="77777777" w:rsidR="00845502" w:rsidRPr="005A00E2" w:rsidRDefault="00845502" w:rsidP="00DD0244">
            <w:pPr>
              <w:spacing w:after="0" w:line="240" w:lineRule="auto"/>
              <w:rPr>
                <w:rFonts w:ascii="Times New Roman" w:eastAsia="Calibri" w:hAnsi="Times New Roman" w:cs="Times New Roman"/>
                <w:sz w:val="24"/>
                <w:szCs w:val="24"/>
                <w:lang w:eastAsia="en-US"/>
              </w:rPr>
            </w:pPr>
          </w:p>
        </w:tc>
        <w:tc>
          <w:tcPr>
            <w:tcW w:w="1276" w:type="dxa"/>
            <w:tcBorders>
              <w:bottom w:val="nil"/>
            </w:tcBorders>
          </w:tcPr>
          <w:p w14:paraId="31AB257B" w14:textId="77777777" w:rsidR="00845502" w:rsidRPr="005A00E2" w:rsidRDefault="00845502" w:rsidP="00DD0244">
            <w:pPr>
              <w:spacing w:after="0" w:line="240" w:lineRule="auto"/>
              <w:rPr>
                <w:rFonts w:ascii="Times New Roman" w:eastAsia="Calibri" w:hAnsi="Times New Roman" w:cs="Times New Roman"/>
                <w:color w:val="000000"/>
                <w:sz w:val="24"/>
                <w:szCs w:val="24"/>
                <w:lang w:val="en-US" w:eastAsia="en-US"/>
              </w:rPr>
            </w:pPr>
            <w:r w:rsidRPr="005A00E2">
              <w:rPr>
                <w:rFonts w:ascii="Times New Roman" w:eastAsia="Calibri" w:hAnsi="Times New Roman" w:cs="Times New Roman"/>
                <w:color w:val="000000"/>
                <w:sz w:val="24"/>
                <w:szCs w:val="24"/>
                <w:lang w:val="en-US" w:eastAsia="en-US"/>
              </w:rPr>
              <w:t>CRC-R-13</w:t>
            </w:r>
          </w:p>
        </w:tc>
        <w:tc>
          <w:tcPr>
            <w:tcW w:w="1588" w:type="dxa"/>
            <w:tcBorders>
              <w:bottom w:val="nil"/>
            </w:tcBorders>
          </w:tcPr>
          <w:p w14:paraId="0DC9AA17" w14:textId="77777777" w:rsidR="00845502" w:rsidRPr="005A00E2" w:rsidRDefault="00845502"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Жен. </w:t>
            </w:r>
            <w:r w:rsidRPr="005A00E2">
              <w:rPr>
                <w:rFonts w:ascii="Times New Roman" w:eastAsia="Calibri" w:hAnsi="Times New Roman" w:cs="Times New Roman"/>
                <w:sz w:val="24"/>
                <w:szCs w:val="24"/>
                <w:lang w:eastAsia="en-US"/>
              </w:rPr>
              <w:t>/</w:t>
            </w:r>
            <w:proofErr w:type="spellStart"/>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en-US" w:eastAsia="en-US"/>
              </w:rPr>
              <w:t>27</w:t>
            </w:r>
          </w:p>
        </w:tc>
        <w:tc>
          <w:tcPr>
            <w:tcW w:w="1417" w:type="dxa"/>
            <w:tcBorders>
              <w:bottom w:val="nil"/>
            </w:tcBorders>
          </w:tcPr>
          <w:p w14:paraId="0C8EF5FF" w14:textId="77777777" w:rsidR="00845502" w:rsidRPr="005A00E2" w:rsidRDefault="00845502" w:rsidP="00DD0244">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Дочь</w:t>
            </w:r>
            <w:r w:rsidRPr="005A00E2">
              <w:rPr>
                <w:rFonts w:ascii="Times New Roman" w:eastAsia="Calibri" w:hAnsi="Times New Roman" w:cs="Times New Roman"/>
                <w:sz w:val="24"/>
                <w:szCs w:val="24"/>
                <w:lang w:eastAsia="en-US"/>
              </w:rPr>
              <w:t>/1</w:t>
            </w:r>
          </w:p>
        </w:tc>
        <w:tc>
          <w:tcPr>
            <w:tcW w:w="1843" w:type="dxa"/>
            <w:tcBorders>
              <w:bottom w:val="nil"/>
            </w:tcBorders>
          </w:tcPr>
          <w:p w14:paraId="637FEF9B" w14:textId="77777777" w:rsidR="00845502" w:rsidRPr="005A00E2" w:rsidRDefault="00845502" w:rsidP="00DD0244">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i/>
                <w:iCs/>
                <w:sz w:val="24"/>
                <w:szCs w:val="24"/>
                <w:lang w:val="en-US" w:eastAsia="en-US"/>
              </w:rPr>
              <w:t>MLH</w:t>
            </w:r>
            <w:r w:rsidRPr="005A00E2">
              <w:rPr>
                <w:rFonts w:ascii="Times New Roman" w:eastAsia="Calibri" w:hAnsi="Times New Roman" w:cs="Times New Roman"/>
                <w:i/>
                <w:iCs/>
                <w:sz w:val="24"/>
                <w:szCs w:val="24"/>
                <w:lang w:eastAsia="en-US"/>
              </w:rPr>
              <w:t>1</w:t>
            </w:r>
            <w:r w:rsidRPr="005A00E2">
              <w:rPr>
                <w:rFonts w:ascii="Times New Roman" w:eastAsia="Calibri" w:hAnsi="Times New Roman" w:cs="Times New Roman"/>
                <w:sz w:val="24"/>
                <w:szCs w:val="24"/>
                <w:lang w:eastAsia="en-US"/>
              </w:rPr>
              <w:t xml:space="preserve"> </w:t>
            </w:r>
            <w:r w:rsidRPr="005A00E2">
              <w:rPr>
                <w:rFonts w:ascii="Times New Roman" w:eastAsia="Calibri" w:hAnsi="Times New Roman" w:cs="Times New Roman"/>
                <w:sz w:val="24"/>
                <w:szCs w:val="24"/>
                <w:lang w:val="en-US" w:eastAsia="en-US"/>
              </w:rPr>
              <w:t>c</w:t>
            </w:r>
            <w:r w:rsidRPr="005A00E2">
              <w:rPr>
                <w:rFonts w:ascii="Times New Roman" w:eastAsia="Calibri" w:hAnsi="Times New Roman" w:cs="Times New Roman"/>
                <w:sz w:val="24"/>
                <w:szCs w:val="24"/>
                <w:lang w:eastAsia="en-US"/>
              </w:rPr>
              <w:t>.1291_1292</w:t>
            </w:r>
            <w:proofErr w:type="spellStart"/>
            <w:r w:rsidRPr="005A00E2">
              <w:rPr>
                <w:rFonts w:ascii="Times New Roman" w:eastAsia="Calibri" w:hAnsi="Times New Roman" w:cs="Times New Roman"/>
                <w:sz w:val="24"/>
                <w:szCs w:val="24"/>
                <w:lang w:val="en-US" w:eastAsia="en-US"/>
              </w:rPr>
              <w:t>delAT</w:t>
            </w:r>
            <w:proofErr w:type="spellEnd"/>
            <w:r w:rsidRPr="005A00E2">
              <w:rPr>
                <w:rFonts w:ascii="Times New Roman" w:eastAsia="Calibri" w:hAnsi="Times New Roman" w:cs="Times New Roman"/>
                <w:sz w:val="24"/>
                <w:szCs w:val="24"/>
                <w:lang w:eastAsia="en-US"/>
              </w:rPr>
              <w:t xml:space="preserve">/ </w:t>
            </w:r>
            <w:proofErr w:type="gramStart"/>
            <w:r w:rsidRPr="005A00E2">
              <w:rPr>
                <w:rFonts w:ascii="Times New Roman" w:eastAsia="Calibri" w:hAnsi="Times New Roman" w:cs="Times New Roman"/>
                <w:sz w:val="24"/>
                <w:szCs w:val="24"/>
                <w:lang w:val="en-US" w:eastAsia="en-US"/>
              </w:rPr>
              <w:t>p</w:t>
            </w:r>
            <w:r w:rsidRPr="005A00E2">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en-US" w:eastAsia="en-US"/>
              </w:rPr>
              <w:t>Met</w:t>
            </w:r>
            <w:proofErr w:type="gramEnd"/>
            <w:r w:rsidRPr="005A00E2">
              <w:rPr>
                <w:rFonts w:ascii="Times New Roman" w:eastAsia="Calibri" w:hAnsi="Times New Roman" w:cs="Times New Roman"/>
                <w:sz w:val="24"/>
                <w:szCs w:val="24"/>
                <w:lang w:eastAsia="en-US"/>
              </w:rPr>
              <w:t>431</w:t>
            </w:r>
            <w:proofErr w:type="spellStart"/>
            <w:r w:rsidRPr="005A00E2">
              <w:rPr>
                <w:rFonts w:ascii="Times New Roman" w:eastAsia="Calibri" w:hAnsi="Times New Roman" w:cs="Times New Roman"/>
                <w:sz w:val="24"/>
                <w:szCs w:val="24"/>
                <w:lang w:val="en-US" w:eastAsia="en-US"/>
              </w:rPr>
              <w:t>AlafsTer</w:t>
            </w:r>
            <w:proofErr w:type="spellEnd"/>
            <w:r w:rsidRPr="005A00E2">
              <w:rPr>
                <w:rFonts w:ascii="Times New Roman" w:eastAsia="Calibri" w:hAnsi="Times New Roman" w:cs="Times New Roman"/>
                <w:sz w:val="24"/>
                <w:szCs w:val="24"/>
                <w:lang w:eastAsia="en-US"/>
              </w:rPr>
              <w:t xml:space="preserve">2 / </w:t>
            </w:r>
            <w:r>
              <w:rPr>
                <w:rFonts w:ascii="Times New Roman" w:eastAsia="Calibri" w:hAnsi="Times New Roman" w:cs="Times New Roman"/>
                <w:sz w:val="24"/>
                <w:szCs w:val="24"/>
                <w:lang w:eastAsia="en-US"/>
              </w:rPr>
              <w:t>сайт</w:t>
            </w:r>
            <w:r w:rsidRPr="00721B09">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сплайсинга</w:t>
            </w:r>
            <w:r w:rsidRPr="00721B09">
              <w:rPr>
                <w:rFonts w:ascii="Times New Roman" w:eastAsia="Calibri" w:hAnsi="Times New Roman" w:cs="Times New Roman"/>
                <w:sz w:val="24"/>
                <w:szCs w:val="24"/>
                <w:lang w:eastAsia="en-US"/>
              </w:rPr>
              <w:t xml:space="preserve"> </w:t>
            </w:r>
            <w:r w:rsidRPr="00B85B04">
              <w:rPr>
                <w:rFonts w:ascii="Times New Roman" w:eastAsia="Calibri" w:hAnsi="Times New Roman" w:cs="Times New Roman"/>
                <w:sz w:val="24"/>
                <w:szCs w:val="24"/>
                <w:lang w:eastAsia="en-US"/>
              </w:rPr>
              <w:t>новая</w:t>
            </w:r>
          </w:p>
        </w:tc>
      </w:tr>
      <w:tr w:rsidR="00845502" w:rsidRPr="006D2FDA" w14:paraId="6DC5F7EA" w14:textId="77777777" w:rsidTr="00845502">
        <w:tc>
          <w:tcPr>
            <w:tcW w:w="14913" w:type="dxa"/>
            <w:gridSpan w:val="10"/>
            <w:tcBorders>
              <w:top w:val="nil"/>
              <w:left w:val="nil"/>
              <w:bottom w:val="single" w:sz="4" w:space="0" w:color="auto"/>
              <w:right w:val="nil"/>
            </w:tcBorders>
          </w:tcPr>
          <w:p w14:paraId="72742BEC" w14:textId="1E768503" w:rsidR="00845502" w:rsidRPr="005A00E2" w:rsidRDefault="00845502" w:rsidP="00DD0244">
            <w:pPr>
              <w:spacing w:after="0" w:line="240" w:lineRule="auto"/>
              <w:rPr>
                <w:rFonts w:ascii="Times New Roman" w:eastAsia="Calibri" w:hAnsi="Times New Roman" w:cs="Times New Roman"/>
                <w:sz w:val="24"/>
                <w:szCs w:val="24"/>
                <w:lang w:val="en-US" w:eastAsia="en-US"/>
              </w:rPr>
            </w:pPr>
            <w:r w:rsidRPr="00544D8C">
              <w:rPr>
                <w:rFonts w:ascii="Times New Roman" w:eastAsia="Calibri" w:hAnsi="Times New Roman" w:cs="Times New Roman"/>
                <w:sz w:val="28"/>
                <w:szCs w:val="28"/>
                <w:lang w:eastAsia="en-US"/>
              </w:rPr>
              <w:lastRenderedPageBreak/>
              <w:t xml:space="preserve">Продолжение таблицы </w:t>
            </w:r>
            <w:r>
              <w:rPr>
                <w:rFonts w:ascii="Times New Roman" w:eastAsia="Calibri" w:hAnsi="Times New Roman" w:cs="Times New Roman"/>
                <w:sz w:val="28"/>
                <w:szCs w:val="28"/>
                <w:lang w:eastAsia="en-US"/>
              </w:rPr>
              <w:t>5</w:t>
            </w:r>
          </w:p>
        </w:tc>
      </w:tr>
      <w:tr w:rsidR="00845502" w:rsidRPr="006D2FDA" w14:paraId="480BC8DA" w14:textId="77777777" w:rsidTr="00845502">
        <w:tc>
          <w:tcPr>
            <w:tcW w:w="568" w:type="dxa"/>
            <w:tcBorders>
              <w:top w:val="single" w:sz="4" w:space="0" w:color="auto"/>
            </w:tcBorders>
          </w:tcPr>
          <w:p w14:paraId="373D315E" w14:textId="46F981FC" w:rsidR="00845502" w:rsidRPr="005A00E2" w:rsidRDefault="00845502" w:rsidP="00845502">
            <w:pPr>
              <w:spacing w:after="0" w:line="240" w:lineRule="auto"/>
              <w:rPr>
                <w:rFonts w:ascii="Times New Roman" w:eastAsia="Calibri" w:hAnsi="Times New Roman" w:cs="Times New Roman"/>
                <w:sz w:val="24"/>
                <w:szCs w:val="24"/>
                <w:lang w:eastAsia="en-US"/>
              </w:rPr>
            </w:pPr>
            <w:r w:rsidRPr="00666E49">
              <w:rPr>
                <w:rFonts w:ascii="Times New Roman" w:eastAsia="Calibri" w:hAnsi="Times New Roman" w:cs="Times New Roman"/>
                <w:sz w:val="24"/>
                <w:szCs w:val="24"/>
                <w:lang w:eastAsia="en-US"/>
              </w:rPr>
              <w:t>1</w:t>
            </w:r>
          </w:p>
        </w:tc>
        <w:tc>
          <w:tcPr>
            <w:tcW w:w="1275" w:type="dxa"/>
            <w:tcBorders>
              <w:top w:val="single" w:sz="4" w:space="0" w:color="auto"/>
            </w:tcBorders>
          </w:tcPr>
          <w:p w14:paraId="419BBF9C" w14:textId="6CFC80D4" w:rsidR="00845502" w:rsidRPr="005A00E2" w:rsidRDefault="00845502" w:rsidP="00845502">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2</w:t>
            </w:r>
          </w:p>
        </w:tc>
        <w:tc>
          <w:tcPr>
            <w:tcW w:w="1305" w:type="dxa"/>
            <w:tcBorders>
              <w:top w:val="single" w:sz="4" w:space="0" w:color="auto"/>
            </w:tcBorders>
          </w:tcPr>
          <w:p w14:paraId="0F12A30F" w14:textId="2DE72E84" w:rsidR="00845502" w:rsidRPr="005A00E2" w:rsidRDefault="00845502" w:rsidP="00845502">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3</w:t>
            </w:r>
          </w:p>
        </w:tc>
        <w:tc>
          <w:tcPr>
            <w:tcW w:w="1843" w:type="dxa"/>
            <w:tcBorders>
              <w:top w:val="single" w:sz="4" w:space="0" w:color="auto"/>
            </w:tcBorders>
          </w:tcPr>
          <w:p w14:paraId="590632B1" w14:textId="18F04E34" w:rsidR="00845502" w:rsidRPr="005A00E2" w:rsidRDefault="00845502" w:rsidP="00845502">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4</w:t>
            </w:r>
          </w:p>
        </w:tc>
        <w:tc>
          <w:tcPr>
            <w:tcW w:w="1530" w:type="dxa"/>
            <w:tcBorders>
              <w:top w:val="single" w:sz="4" w:space="0" w:color="auto"/>
            </w:tcBorders>
          </w:tcPr>
          <w:p w14:paraId="5DD38BA3" w14:textId="55F4E8F8" w:rsidR="00845502" w:rsidRPr="005A00E2" w:rsidRDefault="00845502" w:rsidP="00845502">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5</w:t>
            </w:r>
          </w:p>
        </w:tc>
        <w:tc>
          <w:tcPr>
            <w:tcW w:w="2268" w:type="dxa"/>
            <w:tcBorders>
              <w:top w:val="single" w:sz="4" w:space="0" w:color="auto"/>
            </w:tcBorders>
          </w:tcPr>
          <w:p w14:paraId="17A0D62B" w14:textId="2F9A6842" w:rsidR="00845502" w:rsidRPr="005A00E2" w:rsidRDefault="00845502" w:rsidP="00845502">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6</w:t>
            </w:r>
          </w:p>
        </w:tc>
        <w:tc>
          <w:tcPr>
            <w:tcW w:w="1276" w:type="dxa"/>
            <w:tcBorders>
              <w:top w:val="single" w:sz="4" w:space="0" w:color="auto"/>
            </w:tcBorders>
          </w:tcPr>
          <w:p w14:paraId="1044DCF5" w14:textId="519E709C" w:rsidR="00845502" w:rsidRPr="005A00E2" w:rsidRDefault="00845502" w:rsidP="00845502">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7</w:t>
            </w:r>
          </w:p>
        </w:tc>
        <w:tc>
          <w:tcPr>
            <w:tcW w:w="1588" w:type="dxa"/>
            <w:tcBorders>
              <w:top w:val="single" w:sz="4" w:space="0" w:color="auto"/>
            </w:tcBorders>
          </w:tcPr>
          <w:p w14:paraId="3CDD525C" w14:textId="4652F932" w:rsidR="00845502" w:rsidRPr="005A00E2" w:rsidRDefault="00845502" w:rsidP="00845502">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8</w:t>
            </w:r>
          </w:p>
        </w:tc>
        <w:tc>
          <w:tcPr>
            <w:tcW w:w="1417" w:type="dxa"/>
            <w:tcBorders>
              <w:top w:val="single" w:sz="4" w:space="0" w:color="auto"/>
            </w:tcBorders>
          </w:tcPr>
          <w:p w14:paraId="11AD6579" w14:textId="782EDBE9" w:rsidR="00845502" w:rsidRPr="005A00E2" w:rsidRDefault="00845502" w:rsidP="00845502">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9</w:t>
            </w:r>
          </w:p>
        </w:tc>
        <w:tc>
          <w:tcPr>
            <w:tcW w:w="1843" w:type="dxa"/>
            <w:tcBorders>
              <w:top w:val="single" w:sz="4" w:space="0" w:color="auto"/>
            </w:tcBorders>
          </w:tcPr>
          <w:p w14:paraId="441A8276" w14:textId="38B7774D" w:rsidR="00845502" w:rsidRPr="005A00E2" w:rsidRDefault="00845502" w:rsidP="00845502">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10</w:t>
            </w:r>
          </w:p>
        </w:tc>
      </w:tr>
      <w:tr w:rsidR="008432A4" w:rsidRPr="00081BB9" w14:paraId="7F2D4F29" w14:textId="77777777" w:rsidTr="00C942F1">
        <w:tc>
          <w:tcPr>
            <w:tcW w:w="568" w:type="dxa"/>
            <w:vMerge w:val="restart"/>
          </w:tcPr>
          <w:p w14:paraId="5C615722" w14:textId="77777777" w:rsidR="008432A4" w:rsidRDefault="008432A4" w:rsidP="00845502">
            <w:pPr>
              <w:spacing w:after="0" w:line="240" w:lineRule="auto"/>
              <w:rPr>
                <w:rFonts w:ascii="Times New Roman" w:eastAsia="Calibri" w:hAnsi="Times New Roman" w:cs="Times New Roman"/>
                <w:sz w:val="24"/>
                <w:szCs w:val="24"/>
                <w:lang w:eastAsia="en-US"/>
              </w:rPr>
            </w:pPr>
          </w:p>
          <w:p w14:paraId="6D7D30CF" w14:textId="77777777" w:rsidR="008432A4" w:rsidRDefault="008432A4" w:rsidP="00845502">
            <w:pPr>
              <w:spacing w:after="0" w:line="240" w:lineRule="auto"/>
              <w:rPr>
                <w:rFonts w:ascii="Times New Roman" w:eastAsia="Calibri" w:hAnsi="Times New Roman" w:cs="Times New Roman"/>
                <w:sz w:val="24"/>
                <w:szCs w:val="24"/>
                <w:lang w:eastAsia="en-US"/>
              </w:rPr>
            </w:pPr>
          </w:p>
          <w:p w14:paraId="3511937F" w14:textId="77777777" w:rsidR="008432A4" w:rsidRDefault="008432A4" w:rsidP="00845502">
            <w:pPr>
              <w:spacing w:after="0" w:line="240" w:lineRule="auto"/>
              <w:rPr>
                <w:rFonts w:ascii="Times New Roman" w:eastAsia="Calibri" w:hAnsi="Times New Roman" w:cs="Times New Roman"/>
                <w:sz w:val="24"/>
                <w:szCs w:val="24"/>
                <w:lang w:eastAsia="en-US"/>
              </w:rPr>
            </w:pPr>
          </w:p>
          <w:p w14:paraId="00024D35" w14:textId="77777777" w:rsidR="008432A4" w:rsidRDefault="008432A4" w:rsidP="00845502">
            <w:pPr>
              <w:spacing w:after="0" w:line="240" w:lineRule="auto"/>
              <w:rPr>
                <w:rFonts w:ascii="Times New Roman" w:eastAsia="Calibri" w:hAnsi="Times New Roman" w:cs="Times New Roman"/>
                <w:sz w:val="24"/>
                <w:szCs w:val="24"/>
                <w:lang w:eastAsia="en-US"/>
              </w:rPr>
            </w:pPr>
          </w:p>
          <w:p w14:paraId="28B66B79" w14:textId="77777777" w:rsidR="008432A4" w:rsidRDefault="008432A4" w:rsidP="00845502">
            <w:pPr>
              <w:spacing w:after="0" w:line="240" w:lineRule="auto"/>
              <w:rPr>
                <w:rFonts w:ascii="Times New Roman" w:eastAsia="Calibri" w:hAnsi="Times New Roman" w:cs="Times New Roman"/>
                <w:sz w:val="24"/>
                <w:szCs w:val="24"/>
                <w:lang w:eastAsia="en-US"/>
              </w:rPr>
            </w:pPr>
          </w:p>
          <w:p w14:paraId="044FBF2B" w14:textId="77777777" w:rsidR="008432A4" w:rsidRDefault="008432A4" w:rsidP="00845502">
            <w:pPr>
              <w:spacing w:after="0" w:line="240" w:lineRule="auto"/>
              <w:rPr>
                <w:rFonts w:ascii="Times New Roman" w:eastAsia="Calibri" w:hAnsi="Times New Roman" w:cs="Times New Roman"/>
                <w:sz w:val="24"/>
                <w:szCs w:val="24"/>
                <w:lang w:eastAsia="en-US"/>
              </w:rPr>
            </w:pPr>
          </w:p>
          <w:p w14:paraId="0E3F6072" w14:textId="77777777" w:rsidR="008432A4" w:rsidRDefault="008432A4" w:rsidP="00845502">
            <w:pPr>
              <w:spacing w:after="0" w:line="240" w:lineRule="auto"/>
              <w:rPr>
                <w:rFonts w:ascii="Times New Roman" w:eastAsia="Calibri" w:hAnsi="Times New Roman" w:cs="Times New Roman"/>
                <w:sz w:val="24"/>
                <w:szCs w:val="24"/>
                <w:lang w:eastAsia="en-US"/>
              </w:rPr>
            </w:pPr>
          </w:p>
          <w:p w14:paraId="61DCAC2C" w14:textId="02659630" w:rsidR="008432A4" w:rsidRPr="005A00E2" w:rsidRDefault="008432A4"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w:t>
            </w:r>
          </w:p>
        </w:tc>
        <w:tc>
          <w:tcPr>
            <w:tcW w:w="1275" w:type="dxa"/>
            <w:vMerge w:val="restart"/>
          </w:tcPr>
          <w:p w14:paraId="69C5EF78" w14:textId="77777777" w:rsidR="008432A4" w:rsidRPr="005A00E2" w:rsidRDefault="008432A4" w:rsidP="00845502">
            <w:pPr>
              <w:spacing w:after="0" w:line="240" w:lineRule="auto"/>
              <w:rPr>
                <w:rFonts w:ascii="Times New Roman" w:eastAsia="Calibri" w:hAnsi="Times New Roman" w:cs="Times New Roman"/>
                <w:sz w:val="24"/>
                <w:szCs w:val="24"/>
                <w:lang w:val="en-US" w:eastAsia="en-US"/>
              </w:rPr>
            </w:pPr>
          </w:p>
        </w:tc>
        <w:tc>
          <w:tcPr>
            <w:tcW w:w="1305" w:type="dxa"/>
            <w:vMerge w:val="restart"/>
          </w:tcPr>
          <w:p w14:paraId="6980C67A" w14:textId="77777777" w:rsidR="008432A4" w:rsidRPr="005A00E2" w:rsidRDefault="008432A4" w:rsidP="00845502">
            <w:pPr>
              <w:spacing w:after="0" w:line="240" w:lineRule="auto"/>
              <w:rPr>
                <w:rFonts w:ascii="Times New Roman" w:eastAsia="Calibri" w:hAnsi="Times New Roman" w:cs="Times New Roman"/>
                <w:sz w:val="24"/>
                <w:szCs w:val="24"/>
                <w:lang w:eastAsia="en-US"/>
              </w:rPr>
            </w:pPr>
          </w:p>
        </w:tc>
        <w:tc>
          <w:tcPr>
            <w:tcW w:w="1843" w:type="dxa"/>
            <w:vMerge w:val="restart"/>
          </w:tcPr>
          <w:p w14:paraId="0C4B2824" w14:textId="77777777" w:rsidR="008432A4" w:rsidRDefault="008432A4" w:rsidP="00845502">
            <w:pPr>
              <w:spacing w:after="0" w:line="240" w:lineRule="auto"/>
              <w:rPr>
                <w:rFonts w:ascii="Times New Roman" w:eastAsia="Calibri" w:hAnsi="Times New Roman" w:cs="Times New Roman"/>
                <w:sz w:val="24"/>
                <w:szCs w:val="24"/>
                <w:lang w:eastAsia="en-US"/>
              </w:rPr>
            </w:pPr>
          </w:p>
        </w:tc>
        <w:tc>
          <w:tcPr>
            <w:tcW w:w="1530" w:type="dxa"/>
            <w:vMerge w:val="restart"/>
          </w:tcPr>
          <w:p w14:paraId="3A4F9D2F" w14:textId="77777777" w:rsidR="008432A4" w:rsidRPr="005A00E2" w:rsidRDefault="008432A4" w:rsidP="00845502">
            <w:pPr>
              <w:spacing w:after="0" w:line="240" w:lineRule="auto"/>
              <w:rPr>
                <w:rFonts w:ascii="Times New Roman" w:eastAsia="Calibri" w:hAnsi="Times New Roman" w:cs="Times New Roman"/>
                <w:sz w:val="24"/>
                <w:szCs w:val="24"/>
                <w:lang w:val="en-US" w:eastAsia="en-US"/>
              </w:rPr>
            </w:pPr>
          </w:p>
        </w:tc>
        <w:tc>
          <w:tcPr>
            <w:tcW w:w="2268" w:type="dxa"/>
            <w:vMerge w:val="restart"/>
          </w:tcPr>
          <w:p w14:paraId="1B4DDF14" w14:textId="77777777" w:rsidR="008432A4" w:rsidRPr="005A00E2" w:rsidRDefault="008432A4" w:rsidP="00845502">
            <w:pPr>
              <w:spacing w:after="0" w:line="240" w:lineRule="auto"/>
              <w:rPr>
                <w:rFonts w:ascii="Times New Roman" w:eastAsia="Calibri" w:hAnsi="Times New Roman" w:cs="Times New Roman"/>
                <w:i/>
                <w:iCs/>
                <w:sz w:val="24"/>
                <w:szCs w:val="24"/>
                <w:lang w:val="en-US" w:eastAsia="en-US"/>
              </w:rPr>
            </w:pPr>
          </w:p>
        </w:tc>
        <w:tc>
          <w:tcPr>
            <w:tcW w:w="1276" w:type="dxa"/>
          </w:tcPr>
          <w:p w14:paraId="1573D54A" w14:textId="35A3F11C" w:rsidR="008432A4" w:rsidRPr="005A00E2" w:rsidRDefault="008432A4" w:rsidP="00845502">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color w:val="000000"/>
                <w:sz w:val="24"/>
                <w:szCs w:val="24"/>
                <w:lang w:val="en-US" w:eastAsia="en-US"/>
              </w:rPr>
              <w:t>CRC-R-14</w:t>
            </w:r>
          </w:p>
        </w:tc>
        <w:tc>
          <w:tcPr>
            <w:tcW w:w="1588" w:type="dxa"/>
          </w:tcPr>
          <w:p w14:paraId="17CA3540" w14:textId="6D658E72" w:rsidR="008432A4" w:rsidRDefault="008432A4" w:rsidP="00845502">
            <w:pPr>
              <w:spacing w:after="0" w:line="240" w:lineRule="auto"/>
              <w:rPr>
                <w:rFonts w:ascii="Times New Roman" w:eastAsia="Calibri" w:hAnsi="Times New Roman" w:cs="Times New Roman"/>
                <w:sz w:val="24"/>
                <w:szCs w:val="24"/>
                <w:lang w:eastAsia="en-US"/>
              </w:rPr>
            </w:pPr>
            <w:proofErr w:type="spellStart"/>
            <w:r w:rsidRPr="005A00E2">
              <w:rPr>
                <w:rFonts w:ascii="Times New Roman" w:eastAsia="Calibri" w:hAnsi="Times New Roman" w:cs="Times New Roman"/>
                <w:sz w:val="24"/>
                <w:szCs w:val="24"/>
                <w:lang w:eastAsia="en-US"/>
              </w:rPr>
              <w:t>M</w:t>
            </w:r>
            <w:proofErr w:type="gramStart"/>
            <w:r>
              <w:rPr>
                <w:rFonts w:ascii="Times New Roman" w:eastAsia="Calibri" w:hAnsi="Times New Roman" w:cs="Times New Roman"/>
                <w:sz w:val="24"/>
                <w:szCs w:val="24"/>
                <w:lang w:eastAsia="en-US"/>
              </w:rPr>
              <w:t>уж</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proofErr w:type="spellStart"/>
            <w:proofErr w:type="gramEnd"/>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en-US" w:eastAsia="en-US"/>
              </w:rPr>
              <w:t>/</w:t>
            </w:r>
            <w:r w:rsidRPr="005A00E2">
              <w:rPr>
                <w:rFonts w:ascii="Times New Roman" w:eastAsia="Calibri" w:hAnsi="Times New Roman" w:cs="Times New Roman"/>
                <w:sz w:val="24"/>
                <w:szCs w:val="24"/>
                <w:lang w:eastAsia="en-US"/>
              </w:rPr>
              <w:t>22</w:t>
            </w:r>
          </w:p>
        </w:tc>
        <w:tc>
          <w:tcPr>
            <w:tcW w:w="1417" w:type="dxa"/>
          </w:tcPr>
          <w:p w14:paraId="4369A906" w14:textId="6C168BFF" w:rsidR="008432A4" w:rsidRDefault="008432A4"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Племянник</w:t>
            </w:r>
            <w:r w:rsidRPr="005A00E2">
              <w:rPr>
                <w:rFonts w:ascii="Times New Roman" w:eastAsia="Calibri" w:hAnsi="Times New Roman" w:cs="Times New Roman"/>
                <w:sz w:val="24"/>
                <w:szCs w:val="24"/>
                <w:lang w:eastAsia="en-US"/>
              </w:rPr>
              <w:t>/3</w:t>
            </w:r>
          </w:p>
        </w:tc>
        <w:tc>
          <w:tcPr>
            <w:tcW w:w="1843" w:type="dxa"/>
          </w:tcPr>
          <w:p w14:paraId="47861DAD" w14:textId="380594B9" w:rsidR="008432A4" w:rsidRPr="00081BB9" w:rsidRDefault="008432A4" w:rsidP="00845502">
            <w:pPr>
              <w:spacing w:after="0" w:line="240" w:lineRule="auto"/>
              <w:rPr>
                <w:rFonts w:ascii="Times New Roman" w:eastAsia="Calibri" w:hAnsi="Times New Roman" w:cs="Times New Roman"/>
                <w:i/>
                <w:iCs/>
                <w:sz w:val="24"/>
                <w:szCs w:val="24"/>
                <w:lang w:eastAsia="en-US"/>
              </w:rPr>
            </w:pPr>
            <w:r w:rsidRPr="005A00E2">
              <w:rPr>
                <w:rFonts w:ascii="Times New Roman" w:eastAsia="Calibri" w:hAnsi="Times New Roman" w:cs="Times New Roman"/>
                <w:i/>
                <w:iCs/>
                <w:sz w:val="24"/>
                <w:szCs w:val="24"/>
                <w:lang w:val="en-US" w:eastAsia="en-US"/>
              </w:rPr>
              <w:t>MLH</w:t>
            </w:r>
            <w:r w:rsidRPr="005A00E2">
              <w:rPr>
                <w:rFonts w:ascii="Times New Roman" w:eastAsia="Calibri" w:hAnsi="Times New Roman" w:cs="Times New Roman"/>
                <w:i/>
                <w:iCs/>
                <w:sz w:val="24"/>
                <w:szCs w:val="24"/>
                <w:lang w:eastAsia="en-US"/>
              </w:rPr>
              <w:t>1</w:t>
            </w:r>
            <w:r w:rsidRPr="005A00E2">
              <w:rPr>
                <w:rFonts w:ascii="Times New Roman" w:eastAsia="Calibri" w:hAnsi="Times New Roman" w:cs="Times New Roman"/>
                <w:sz w:val="24"/>
                <w:szCs w:val="24"/>
                <w:lang w:eastAsia="en-US"/>
              </w:rPr>
              <w:t xml:space="preserve"> </w:t>
            </w:r>
            <w:r w:rsidRPr="005A00E2">
              <w:rPr>
                <w:rFonts w:ascii="Times New Roman" w:eastAsia="Calibri" w:hAnsi="Times New Roman" w:cs="Times New Roman"/>
                <w:sz w:val="24"/>
                <w:szCs w:val="24"/>
                <w:lang w:val="en-US" w:eastAsia="en-US"/>
              </w:rPr>
              <w:t>c</w:t>
            </w:r>
            <w:r w:rsidRPr="005A00E2">
              <w:rPr>
                <w:rFonts w:ascii="Times New Roman" w:eastAsia="Calibri" w:hAnsi="Times New Roman" w:cs="Times New Roman"/>
                <w:sz w:val="24"/>
                <w:szCs w:val="24"/>
                <w:lang w:eastAsia="en-US"/>
              </w:rPr>
              <w:t>.1291_1292</w:t>
            </w:r>
            <w:proofErr w:type="spellStart"/>
            <w:r w:rsidRPr="005A00E2">
              <w:rPr>
                <w:rFonts w:ascii="Times New Roman" w:eastAsia="Calibri" w:hAnsi="Times New Roman" w:cs="Times New Roman"/>
                <w:sz w:val="24"/>
                <w:szCs w:val="24"/>
                <w:lang w:val="en-US" w:eastAsia="en-US"/>
              </w:rPr>
              <w:t>delAT</w:t>
            </w:r>
            <w:proofErr w:type="spellEnd"/>
            <w:r w:rsidRPr="005A00E2">
              <w:rPr>
                <w:rFonts w:ascii="Times New Roman" w:eastAsia="Calibri" w:hAnsi="Times New Roman" w:cs="Times New Roman"/>
                <w:sz w:val="24"/>
                <w:szCs w:val="24"/>
                <w:lang w:eastAsia="en-US"/>
              </w:rPr>
              <w:t xml:space="preserve">/ </w:t>
            </w:r>
            <w:proofErr w:type="gramStart"/>
            <w:r w:rsidRPr="005A00E2">
              <w:rPr>
                <w:rFonts w:ascii="Times New Roman" w:eastAsia="Calibri" w:hAnsi="Times New Roman" w:cs="Times New Roman"/>
                <w:sz w:val="24"/>
                <w:szCs w:val="24"/>
                <w:lang w:val="en-US" w:eastAsia="en-US"/>
              </w:rPr>
              <w:t>p</w:t>
            </w:r>
            <w:r w:rsidRPr="005A00E2">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en-US" w:eastAsia="en-US"/>
              </w:rPr>
              <w:t>Met</w:t>
            </w:r>
            <w:proofErr w:type="gramEnd"/>
            <w:r w:rsidRPr="005A00E2">
              <w:rPr>
                <w:rFonts w:ascii="Times New Roman" w:eastAsia="Calibri" w:hAnsi="Times New Roman" w:cs="Times New Roman"/>
                <w:sz w:val="24"/>
                <w:szCs w:val="24"/>
                <w:lang w:eastAsia="en-US"/>
              </w:rPr>
              <w:t>431</w:t>
            </w:r>
            <w:proofErr w:type="spellStart"/>
            <w:r w:rsidRPr="005A00E2">
              <w:rPr>
                <w:rFonts w:ascii="Times New Roman" w:eastAsia="Calibri" w:hAnsi="Times New Roman" w:cs="Times New Roman"/>
                <w:sz w:val="24"/>
                <w:szCs w:val="24"/>
                <w:lang w:val="en-US" w:eastAsia="en-US"/>
              </w:rPr>
              <w:t>AlafsTer</w:t>
            </w:r>
            <w:proofErr w:type="spellEnd"/>
            <w:r w:rsidRPr="005A00E2">
              <w:rPr>
                <w:rFonts w:ascii="Times New Roman" w:eastAsia="Calibri" w:hAnsi="Times New Roman" w:cs="Times New Roman"/>
                <w:sz w:val="24"/>
                <w:szCs w:val="24"/>
                <w:lang w:eastAsia="en-US"/>
              </w:rPr>
              <w:t xml:space="preserve">2 / </w:t>
            </w:r>
            <w:r>
              <w:rPr>
                <w:rFonts w:ascii="Times New Roman" w:eastAsia="Calibri" w:hAnsi="Times New Roman" w:cs="Times New Roman"/>
                <w:sz w:val="24"/>
                <w:szCs w:val="24"/>
                <w:lang w:eastAsia="en-US"/>
              </w:rPr>
              <w:t>сайт</w:t>
            </w:r>
            <w:r w:rsidRPr="00721B09">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сплайсинга</w:t>
            </w:r>
            <w:r w:rsidRPr="00721B09">
              <w:rPr>
                <w:rFonts w:ascii="Times New Roman" w:eastAsia="Calibri" w:hAnsi="Times New Roman" w:cs="Times New Roman"/>
                <w:sz w:val="24"/>
                <w:szCs w:val="24"/>
                <w:lang w:eastAsia="en-US"/>
              </w:rPr>
              <w:t xml:space="preserve"> </w:t>
            </w:r>
            <w:r w:rsidRPr="00B85B04">
              <w:rPr>
                <w:rFonts w:ascii="Times New Roman" w:eastAsia="Calibri" w:hAnsi="Times New Roman" w:cs="Times New Roman"/>
                <w:sz w:val="24"/>
                <w:szCs w:val="24"/>
                <w:lang w:eastAsia="en-US"/>
              </w:rPr>
              <w:t>новая</w:t>
            </w:r>
          </w:p>
        </w:tc>
      </w:tr>
      <w:tr w:rsidR="008432A4" w:rsidRPr="00081BB9" w14:paraId="4C149ABF" w14:textId="77777777" w:rsidTr="00C942F1">
        <w:tc>
          <w:tcPr>
            <w:tcW w:w="568" w:type="dxa"/>
            <w:vMerge/>
          </w:tcPr>
          <w:p w14:paraId="0B233B0C" w14:textId="77777777" w:rsidR="008432A4" w:rsidRPr="005A00E2" w:rsidRDefault="008432A4" w:rsidP="00845502">
            <w:pPr>
              <w:spacing w:after="0" w:line="240" w:lineRule="auto"/>
              <w:rPr>
                <w:rFonts w:ascii="Times New Roman" w:eastAsia="Calibri" w:hAnsi="Times New Roman" w:cs="Times New Roman"/>
                <w:sz w:val="24"/>
                <w:szCs w:val="24"/>
                <w:lang w:eastAsia="en-US"/>
              </w:rPr>
            </w:pPr>
          </w:p>
        </w:tc>
        <w:tc>
          <w:tcPr>
            <w:tcW w:w="1275" w:type="dxa"/>
            <w:vMerge/>
          </w:tcPr>
          <w:p w14:paraId="619CEC49" w14:textId="77777777" w:rsidR="008432A4" w:rsidRPr="00081BB9" w:rsidRDefault="008432A4" w:rsidP="00845502">
            <w:pPr>
              <w:spacing w:after="0" w:line="240" w:lineRule="auto"/>
              <w:rPr>
                <w:rFonts w:ascii="Times New Roman" w:eastAsia="Calibri" w:hAnsi="Times New Roman" w:cs="Times New Roman"/>
                <w:sz w:val="24"/>
                <w:szCs w:val="24"/>
                <w:lang w:eastAsia="en-US"/>
              </w:rPr>
            </w:pPr>
          </w:p>
        </w:tc>
        <w:tc>
          <w:tcPr>
            <w:tcW w:w="1305" w:type="dxa"/>
            <w:vMerge/>
          </w:tcPr>
          <w:p w14:paraId="5C219DCF" w14:textId="77777777" w:rsidR="008432A4" w:rsidRPr="005A00E2" w:rsidRDefault="008432A4" w:rsidP="00845502">
            <w:pPr>
              <w:spacing w:after="0" w:line="240" w:lineRule="auto"/>
              <w:rPr>
                <w:rFonts w:ascii="Times New Roman" w:eastAsia="Calibri" w:hAnsi="Times New Roman" w:cs="Times New Roman"/>
                <w:sz w:val="24"/>
                <w:szCs w:val="24"/>
                <w:lang w:eastAsia="en-US"/>
              </w:rPr>
            </w:pPr>
          </w:p>
        </w:tc>
        <w:tc>
          <w:tcPr>
            <w:tcW w:w="1843" w:type="dxa"/>
            <w:vMerge/>
          </w:tcPr>
          <w:p w14:paraId="10B0009E" w14:textId="77777777" w:rsidR="008432A4" w:rsidRDefault="008432A4" w:rsidP="00845502">
            <w:pPr>
              <w:spacing w:after="0" w:line="240" w:lineRule="auto"/>
              <w:rPr>
                <w:rFonts w:ascii="Times New Roman" w:eastAsia="Calibri" w:hAnsi="Times New Roman" w:cs="Times New Roman"/>
                <w:sz w:val="24"/>
                <w:szCs w:val="24"/>
                <w:lang w:eastAsia="en-US"/>
              </w:rPr>
            </w:pPr>
          </w:p>
        </w:tc>
        <w:tc>
          <w:tcPr>
            <w:tcW w:w="1530" w:type="dxa"/>
            <w:vMerge/>
          </w:tcPr>
          <w:p w14:paraId="4B146EE3" w14:textId="77777777" w:rsidR="008432A4" w:rsidRPr="00081BB9" w:rsidRDefault="008432A4" w:rsidP="00845502">
            <w:pPr>
              <w:spacing w:after="0" w:line="240" w:lineRule="auto"/>
              <w:rPr>
                <w:rFonts w:ascii="Times New Roman" w:eastAsia="Calibri" w:hAnsi="Times New Roman" w:cs="Times New Roman"/>
                <w:sz w:val="24"/>
                <w:szCs w:val="24"/>
                <w:lang w:eastAsia="en-US"/>
              </w:rPr>
            </w:pPr>
          </w:p>
        </w:tc>
        <w:tc>
          <w:tcPr>
            <w:tcW w:w="2268" w:type="dxa"/>
            <w:vMerge/>
          </w:tcPr>
          <w:p w14:paraId="69EECADC" w14:textId="77777777" w:rsidR="008432A4" w:rsidRPr="00081BB9" w:rsidRDefault="008432A4" w:rsidP="00845502">
            <w:pPr>
              <w:spacing w:after="0" w:line="240" w:lineRule="auto"/>
              <w:rPr>
                <w:rFonts w:ascii="Times New Roman" w:eastAsia="Calibri" w:hAnsi="Times New Roman" w:cs="Times New Roman"/>
                <w:i/>
                <w:iCs/>
                <w:sz w:val="24"/>
                <w:szCs w:val="24"/>
                <w:lang w:eastAsia="en-US"/>
              </w:rPr>
            </w:pPr>
          </w:p>
        </w:tc>
        <w:tc>
          <w:tcPr>
            <w:tcW w:w="1276" w:type="dxa"/>
          </w:tcPr>
          <w:p w14:paraId="08E9564E" w14:textId="14CBF08C" w:rsidR="008432A4" w:rsidRPr="005A00E2" w:rsidRDefault="008432A4" w:rsidP="00845502">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color w:val="000000"/>
                <w:sz w:val="24"/>
                <w:szCs w:val="24"/>
                <w:lang w:val="en-US" w:eastAsia="en-US"/>
              </w:rPr>
              <w:t>CRC-R-15</w:t>
            </w:r>
          </w:p>
        </w:tc>
        <w:tc>
          <w:tcPr>
            <w:tcW w:w="1588" w:type="dxa"/>
          </w:tcPr>
          <w:p w14:paraId="7AA0B5E4" w14:textId="6ED7DCC2" w:rsidR="008432A4" w:rsidRDefault="008432A4" w:rsidP="00845502">
            <w:pPr>
              <w:spacing w:after="0" w:line="240" w:lineRule="auto"/>
              <w:rPr>
                <w:rFonts w:ascii="Times New Roman" w:eastAsia="Calibri" w:hAnsi="Times New Roman" w:cs="Times New Roman"/>
                <w:sz w:val="24"/>
                <w:szCs w:val="24"/>
                <w:lang w:eastAsia="en-US"/>
              </w:rPr>
            </w:pPr>
            <w:proofErr w:type="spellStart"/>
            <w:r w:rsidRPr="005A00E2">
              <w:rPr>
                <w:rFonts w:ascii="Times New Roman" w:eastAsia="Calibri" w:hAnsi="Times New Roman" w:cs="Times New Roman"/>
                <w:sz w:val="24"/>
                <w:szCs w:val="24"/>
                <w:lang w:eastAsia="en-US"/>
              </w:rPr>
              <w:t>M</w:t>
            </w:r>
            <w:proofErr w:type="gramStart"/>
            <w:r>
              <w:rPr>
                <w:rFonts w:ascii="Times New Roman" w:eastAsia="Calibri" w:hAnsi="Times New Roman" w:cs="Times New Roman"/>
                <w:sz w:val="24"/>
                <w:szCs w:val="24"/>
                <w:lang w:eastAsia="en-US"/>
              </w:rPr>
              <w:t>уж</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proofErr w:type="spellStart"/>
            <w:proofErr w:type="gramEnd"/>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en-US" w:eastAsia="en-US"/>
              </w:rPr>
              <w:t>/</w:t>
            </w:r>
            <w:r w:rsidRPr="005A00E2">
              <w:rPr>
                <w:rFonts w:ascii="Times New Roman" w:eastAsia="Calibri" w:hAnsi="Times New Roman" w:cs="Times New Roman"/>
                <w:sz w:val="24"/>
                <w:szCs w:val="24"/>
                <w:lang w:eastAsia="en-US"/>
              </w:rPr>
              <w:t>2</w:t>
            </w:r>
            <w:r w:rsidRPr="005A00E2">
              <w:rPr>
                <w:rFonts w:ascii="Times New Roman" w:eastAsia="Calibri" w:hAnsi="Times New Roman" w:cs="Times New Roman"/>
                <w:sz w:val="24"/>
                <w:szCs w:val="24"/>
                <w:lang w:val="en-US" w:eastAsia="en-US"/>
              </w:rPr>
              <w:t>0</w:t>
            </w:r>
          </w:p>
        </w:tc>
        <w:tc>
          <w:tcPr>
            <w:tcW w:w="1417" w:type="dxa"/>
          </w:tcPr>
          <w:p w14:paraId="026ED794" w14:textId="6A3CFDA1" w:rsidR="008432A4" w:rsidRDefault="008432A4"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Племянник</w:t>
            </w:r>
            <w:r w:rsidRPr="005A00E2">
              <w:rPr>
                <w:rFonts w:ascii="Times New Roman" w:eastAsia="Calibri" w:hAnsi="Times New Roman" w:cs="Times New Roman"/>
                <w:sz w:val="24"/>
                <w:szCs w:val="24"/>
                <w:lang w:eastAsia="en-US"/>
              </w:rPr>
              <w:t xml:space="preserve"> /3</w:t>
            </w:r>
          </w:p>
        </w:tc>
        <w:tc>
          <w:tcPr>
            <w:tcW w:w="1843" w:type="dxa"/>
          </w:tcPr>
          <w:p w14:paraId="71510408" w14:textId="40DAECC5" w:rsidR="008432A4" w:rsidRPr="00081BB9" w:rsidRDefault="008432A4" w:rsidP="00845502">
            <w:pPr>
              <w:spacing w:after="0" w:line="240" w:lineRule="auto"/>
              <w:rPr>
                <w:rFonts w:ascii="Times New Roman" w:eastAsia="Calibri" w:hAnsi="Times New Roman" w:cs="Times New Roman"/>
                <w:i/>
                <w:iCs/>
                <w:sz w:val="24"/>
                <w:szCs w:val="24"/>
                <w:lang w:eastAsia="en-US"/>
              </w:rPr>
            </w:pPr>
            <w:r w:rsidRPr="005A00E2">
              <w:rPr>
                <w:rFonts w:ascii="Times New Roman" w:eastAsia="Calibri" w:hAnsi="Times New Roman" w:cs="Times New Roman"/>
                <w:i/>
                <w:iCs/>
                <w:sz w:val="24"/>
                <w:szCs w:val="24"/>
                <w:lang w:val="en-US" w:eastAsia="en-US"/>
              </w:rPr>
              <w:t>MLH</w:t>
            </w:r>
            <w:r w:rsidRPr="005A00E2">
              <w:rPr>
                <w:rFonts w:ascii="Times New Roman" w:eastAsia="Calibri" w:hAnsi="Times New Roman" w:cs="Times New Roman"/>
                <w:i/>
                <w:iCs/>
                <w:sz w:val="24"/>
                <w:szCs w:val="24"/>
                <w:lang w:eastAsia="en-US"/>
              </w:rPr>
              <w:t>1</w:t>
            </w:r>
            <w:r w:rsidRPr="005A00E2">
              <w:rPr>
                <w:rFonts w:ascii="Times New Roman" w:eastAsia="Calibri" w:hAnsi="Times New Roman" w:cs="Times New Roman"/>
                <w:sz w:val="24"/>
                <w:szCs w:val="24"/>
                <w:lang w:eastAsia="en-US"/>
              </w:rPr>
              <w:t xml:space="preserve"> </w:t>
            </w:r>
            <w:r w:rsidRPr="005A00E2">
              <w:rPr>
                <w:rFonts w:ascii="Times New Roman" w:eastAsia="Calibri" w:hAnsi="Times New Roman" w:cs="Times New Roman"/>
                <w:sz w:val="24"/>
                <w:szCs w:val="24"/>
                <w:lang w:val="en-US" w:eastAsia="en-US"/>
              </w:rPr>
              <w:t>c</w:t>
            </w:r>
            <w:r w:rsidRPr="005A00E2">
              <w:rPr>
                <w:rFonts w:ascii="Times New Roman" w:eastAsia="Calibri" w:hAnsi="Times New Roman" w:cs="Times New Roman"/>
                <w:sz w:val="24"/>
                <w:szCs w:val="24"/>
                <w:lang w:eastAsia="en-US"/>
              </w:rPr>
              <w:t>.1291_1292</w:t>
            </w:r>
            <w:proofErr w:type="spellStart"/>
            <w:r w:rsidRPr="005A00E2">
              <w:rPr>
                <w:rFonts w:ascii="Times New Roman" w:eastAsia="Calibri" w:hAnsi="Times New Roman" w:cs="Times New Roman"/>
                <w:sz w:val="24"/>
                <w:szCs w:val="24"/>
                <w:lang w:val="en-US" w:eastAsia="en-US"/>
              </w:rPr>
              <w:t>delAT</w:t>
            </w:r>
            <w:proofErr w:type="spellEnd"/>
            <w:r w:rsidRPr="005A00E2">
              <w:rPr>
                <w:rFonts w:ascii="Times New Roman" w:eastAsia="Calibri" w:hAnsi="Times New Roman" w:cs="Times New Roman"/>
                <w:sz w:val="24"/>
                <w:szCs w:val="24"/>
                <w:lang w:eastAsia="en-US"/>
              </w:rPr>
              <w:t xml:space="preserve">/ </w:t>
            </w:r>
            <w:proofErr w:type="gramStart"/>
            <w:r w:rsidRPr="005A00E2">
              <w:rPr>
                <w:rFonts w:ascii="Times New Roman" w:eastAsia="Calibri" w:hAnsi="Times New Roman" w:cs="Times New Roman"/>
                <w:sz w:val="24"/>
                <w:szCs w:val="24"/>
                <w:lang w:val="en-US" w:eastAsia="en-US"/>
              </w:rPr>
              <w:t>p</w:t>
            </w:r>
            <w:r w:rsidRPr="005A00E2">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en-US" w:eastAsia="en-US"/>
              </w:rPr>
              <w:t>Met</w:t>
            </w:r>
            <w:proofErr w:type="gramEnd"/>
            <w:r w:rsidRPr="005A00E2">
              <w:rPr>
                <w:rFonts w:ascii="Times New Roman" w:eastAsia="Calibri" w:hAnsi="Times New Roman" w:cs="Times New Roman"/>
                <w:sz w:val="24"/>
                <w:szCs w:val="24"/>
                <w:lang w:eastAsia="en-US"/>
              </w:rPr>
              <w:t>431</w:t>
            </w:r>
            <w:proofErr w:type="spellStart"/>
            <w:r w:rsidRPr="005A00E2">
              <w:rPr>
                <w:rFonts w:ascii="Times New Roman" w:eastAsia="Calibri" w:hAnsi="Times New Roman" w:cs="Times New Roman"/>
                <w:sz w:val="24"/>
                <w:szCs w:val="24"/>
                <w:lang w:val="en-US" w:eastAsia="en-US"/>
              </w:rPr>
              <w:t>AlafsTer</w:t>
            </w:r>
            <w:proofErr w:type="spellEnd"/>
            <w:r w:rsidRPr="005A00E2">
              <w:rPr>
                <w:rFonts w:ascii="Times New Roman" w:eastAsia="Calibri" w:hAnsi="Times New Roman" w:cs="Times New Roman"/>
                <w:sz w:val="24"/>
                <w:szCs w:val="24"/>
                <w:lang w:eastAsia="en-US"/>
              </w:rPr>
              <w:t xml:space="preserve">2 / </w:t>
            </w:r>
            <w:r>
              <w:rPr>
                <w:rFonts w:ascii="Times New Roman" w:eastAsia="Calibri" w:hAnsi="Times New Roman" w:cs="Times New Roman"/>
                <w:sz w:val="24"/>
                <w:szCs w:val="24"/>
                <w:lang w:eastAsia="en-US"/>
              </w:rPr>
              <w:t>сайт</w:t>
            </w:r>
            <w:r w:rsidRPr="00721B09">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сплайсинга</w:t>
            </w:r>
            <w:r w:rsidRPr="00721B09">
              <w:rPr>
                <w:rFonts w:ascii="Times New Roman" w:eastAsia="Calibri" w:hAnsi="Times New Roman" w:cs="Times New Roman"/>
                <w:sz w:val="24"/>
                <w:szCs w:val="24"/>
                <w:lang w:eastAsia="en-US"/>
              </w:rPr>
              <w:t xml:space="preserve"> </w:t>
            </w:r>
            <w:r w:rsidRPr="00B85B04">
              <w:rPr>
                <w:rFonts w:ascii="Times New Roman" w:eastAsia="Calibri" w:hAnsi="Times New Roman" w:cs="Times New Roman"/>
                <w:sz w:val="24"/>
                <w:szCs w:val="24"/>
                <w:lang w:eastAsia="en-US"/>
              </w:rPr>
              <w:t>новая</w:t>
            </w:r>
          </w:p>
        </w:tc>
      </w:tr>
      <w:tr w:rsidR="008432A4" w:rsidRPr="006D2FDA" w14:paraId="789B17C9" w14:textId="77777777" w:rsidTr="00C942F1">
        <w:tc>
          <w:tcPr>
            <w:tcW w:w="568" w:type="dxa"/>
            <w:vMerge/>
          </w:tcPr>
          <w:p w14:paraId="2D203CBD" w14:textId="77777777" w:rsidR="008432A4" w:rsidRPr="005A00E2" w:rsidRDefault="008432A4" w:rsidP="00845502">
            <w:pPr>
              <w:spacing w:after="0" w:line="240" w:lineRule="auto"/>
              <w:rPr>
                <w:rFonts w:ascii="Times New Roman" w:eastAsia="Calibri" w:hAnsi="Times New Roman" w:cs="Times New Roman"/>
                <w:sz w:val="24"/>
                <w:szCs w:val="24"/>
                <w:lang w:eastAsia="en-US"/>
              </w:rPr>
            </w:pPr>
          </w:p>
        </w:tc>
        <w:tc>
          <w:tcPr>
            <w:tcW w:w="1275" w:type="dxa"/>
            <w:vMerge/>
          </w:tcPr>
          <w:p w14:paraId="48C6DA4E" w14:textId="77777777" w:rsidR="008432A4" w:rsidRPr="00081BB9" w:rsidRDefault="008432A4" w:rsidP="00845502">
            <w:pPr>
              <w:spacing w:after="0" w:line="240" w:lineRule="auto"/>
              <w:rPr>
                <w:rFonts w:ascii="Times New Roman" w:eastAsia="Calibri" w:hAnsi="Times New Roman" w:cs="Times New Roman"/>
                <w:sz w:val="24"/>
                <w:szCs w:val="24"/>
                <w:lang w:eastAsia="en-US"/>
              </w:rPr>
            </w:pPr>
          </w:p>
        </w:tc>
        <w:tc>
          <w:tcPr>
            <w:tcW w:w="1305" w:type="dxa"/>
            <w:vMerge/>
          </w:tcPr>
          <w:p w14:paraId="0FB1AC4B" w14:textId="77777777" w:rsidR="008432A4" w:rsidRPr="005A00E2" w:rsidRDefault="008432A4" w:rsidP="00845502">
            <w:pPr>
              <w:spacing w:after="0" w:line="240" w:lineRule="auto"/>
              <w:rPr>
                <w:rFonts w:ascii="Times New Roman" w:eastAsia="Calibri" w:hAnsi="Times New Roman" w:cs="Times New Roman"/>
                <w:sz w:val="24"/>
                <w:szCs w:val="24"/>
                <w:lang w:eastAsia="en-US"/>
              </w:rPr>
            </w:pPr>
          </w:p>
        </w:tc>
        <w:tc>
          <w:tcPr>
            <w:tcW w:w="1843" w:type="dxa"/>
            <w:vMerge/>
          </w:tcPr>
          <w:p w14:paraId="2E2B7770" w14:textId="77777777" w:rsidR="008432A4" w:rsidRDefault="008432A4" w:rsidP="00845502">
            <w:pPr>
              <w:spacing w:after="0" w:line="240" w:lineRule="auto"/>
              <w:rPr>
                <w:rFonts w:ascii="Times New Roman" w:eastAsia="Calibri" w:hAnsi="Times New Roman" w:cs="Times New Roman"/>
                <w:sz w:val="24"/>
                <w:szCs w:val="24"/>
                <w:lang w:eastAsia="en-US"/>
              </w:rPr>
            </w:pPr>
          </w:p>
        </w:tc>
        <w:tc>
          <w:tcPr>
            <w:tcW w:w="1530" w:type="dxa"/>
            <w:vMerge/>
          </w:tcPr>
          <w:p w14:paraId="5491D462" w14:textId="77777777" w:rsidR="008432A4" w:rsidRPr="00081BB9" w:rsidRDefault="008432A4" w:rsidP="00845502">
            <w:pPr>
              <w:spacing w:after="0" w:line="240" w:lineRule="auto"/>
              <w:rPr>
                <w:rFonts w:ascii="Times New Roman" w:eastAsia="Calibri" w:hAnsi="Times New Roman" w:cs="Times New Roman"/>
                <w:sz w:val="24"/>
                <w:szCs w:val="24"/>
                <w:lang w:eastAsia="en-US"/>
              </w:rPr>
            </w:pPr>
          </w:p>
        </w:tc>
        <w:tc>
          <w:tcPr>
            <w:tcW w:w="2268" w:type="dxa"/>
            <w:vMerge/>
          </w:tcPr>
          <w:p w14:paraId="798DA57D" w14:textId="77777777" w:rsidR="008432A4" w:rsidRPr="00081BB9" w:rsidRDefault="008432A4" w:rsidP="00845502">
            <w:pPr>
              <w:spacing w:after="0" w:line="240" w:lineRule="auto"/>
              <w:rPr>
                <w:rFonts w:ascii="Times New Roman" w:eastAsia="Calibri" w:hAnsi="Times New Roman" w:cs="Times New Roman"/>
                <w:i/>
                <w:iCs/>
                <w:sz w:val="24"/>
                <w:szCs w:val="24"/>
                <w:lang w:eastAsia="en-US"/>
              </w:rPr>
            </w:pPr>
          </w:p>
        </w:tc>
        <w:tc>
          <w:tcPr>
            <w:tcW w:w="1276" w:type="dxa"/>
          </w:tcPr>
          <w:p w14:paraId="4A12B035" w14:textId="7DF9F24E" w:rsidR="008432A4" w:rsidRPr="005A00E2" w:rsidRDefault="008432A4" w:rsidP="00845502">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color w:val="000000"/>
                <w:sz w:val="24"/>
                <w:szCs w:val="24"/>
                <w:lang w:val="en-US" w:eastAsia="en-US"/>
              </w:rPr>
              <w:t>CRC-R-16</w:t>
            </w:r>
          </w:p>
        </w:tc>
        <w:tc>
          <w:tcPr>
            <w:tcW w:w="1588" w:type="dxa"/>
          </w:tcPr>
          <w:p w14:paraId="49FECE93" w14:textId="78D191B2" w:rsidR="008432A4" w:rsidRDefault="008432A4"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Жен. </w:t>
            </w:r>
            <w:r w:rsidRPr="005A00E2">
              <w:rPr>
                <w:rFonts w:ascii="Times New Roman" w:eastAsia="Calibri" w:hAnsi="Times New Roman" w:cs="Times New Roman"/>
                <w:sz w:val="24"/>
                <w:szCs w:val="24"/>
                <w:lang w:eastAsia="en-US"/>
              </w:rPr>
              <w:t>/</w:t>
            </w:r>
            <w:proofErr w:type="spellStart"/>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en-US" w:eastAsia="en-US"/>
              </w:rPr>
              <w:t>15</w:t>
            </w:r>
          </w:p>
        </w:tc>
        <w:tc>
          <w:tcPr>
            <w:tcW w:w="1417" w:type="dxa"/>
          </w:tcPr>
          <w:p w14:paraId="4F47B7C4" w14:textId="1ACF4125" w:rsidR="008432A4" w:rsidRDefault="008432A4"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Племянница</w:t>
            </w:r>
            <w:r w:rsidRPr="005A00E2">
              <w:rPr>
                <w:rFonts w:ascii="Times New Roman" w:eastAsia="Calibri" w:hAnsi="Times New Roman" w:cs="Times New Roman"/>
                <w:sz w:val="24"/>
                <w:szCs w:val="24"/>
                <w:lang w:eastAsia="en-US"/>
              </w:rPr>
              <w:t>/3</w:t>
            </w:r>
          </w:p>
        </w:tc>
        <w:tc>
          <w:tcPr>
            <w:tcW w:w="1843" w:type="dxa"/>
          </w:tcPr>
          <w:p w14:paraId="0D61B64B" w14:textId="77777777" w:rsidR="008432A4" w:rsidRPr="005A00E2" w:rsidRDefault="008432A4" w:rsidP="00845502">
            <w:pPr>
              <w:spacing w:after="0" w:line="240" w:lineRule="auto"/>
              <w:rPr>
                <w:rFonts w:ascii="Times New Roman" w:eastAsia="Calibri" w:hAnsi="Times New Roman" w:cs="Times New Roman"/>
                <w:i/>
                <w:iCs/>
                <w:sz w:val="24"/>
                <w:szCs w:val="24"/>
                <w:lang w:val="en-US" w:eastAsia="en-US"/>
              </w:rPr>
            </w:pPr>
          </w:p>
        </w:tc>
      </w:tr>
      <w:tr w:rsidR="00845502" w:rsidRPr="00B85B04" w14:paraId="73C8D669" w14:textId="77777777" w:rsidTr="00F9423E">
        <w:tc>
          <w:tcPr>
            <w:tcW w:w="568" w:type="dxa"/>
            <w:tcBorders>
              <w:bottom w:val="single" w:sz="4" w:space="0" w:color="auto"/>
            </w:tcBorders>
          </w:tcPr>
          <w:p w14:paraId="368D3F3C" w14:textId="02905C2D" w:rsidR="00845502" w:rsidRPr="005A00E2" w:rsidRDefault="00845502" w:rsidP="00845502">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6</w:t>
            </w:r>
          </w:p>
        </w:tc>
        <w:tc>
          <w:tcPr>
            <w:tcW w:w="1275" w:type="dxa"/>
            <w:tcBorders>
              <w:bottom w:val="single" w:sz="4" w:space="0" w:color="auto"/>
            </w:tcBorders>
          </w:tcPr>
          <w:p w14:paraId="63BFA355" w14:textId="772CD341" w:rsidR="00845502" w:rsidRPr="005A00E2" w:rsidRDefault="00845502" w:rsidP="00845502">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sz w:val="24"/>
                <w:szCs w:val="24"/>
                <w:lang w:val="en-US" w:eastAsia="en-US"/>
              </w:rPr>
              <w:t>CRC-P-52</w:t>
            </w:r>
          </w:p>
        </w:tc>
        <w:tc>
          <w:tcPr>
            <w:tcW w:w="1305" w:type="dxa"/>
            <w:tcBorders>
              <w:bottom w:val="single" w:sz="4" w:space="0" w:color="auto"/>
            </w:tcBorders>
          </w:tcPr>
          <w:p w14:paraId="49E9D91B" w14:textId="0DB16B91" w:rsidR="00845502" w:rsidRPr="005A00E2" w:rsidRDefault="00845502" w:rsidP="00845502">
            <w:pPr>
              <w:spacing w:after="0" w:line="240" w:lineRule="auto"/>
              <w:rPr>
                <w:rFonts w:ascii="Times New Roman" w:eastAsia="Calibri" w:hAnsi="Times New Roman" w:cs="Times New Roman"/>
                <w:sz w:val="24"/>
                <w:szCs w:val="24"/>
                <w:lang w:eastAsia="en-US"/>
              </w:rPr>
            </w:pPr>
            <w:proofErr w:type="spellStart"/>
            <w:r w:rsidRPr="005A00E2">
              <w:rPr>
                <w:rFonts w:ascii="Times New Roman" w:eastAsia="Calibri" w:hAnsi="Times New Roman" w:cs="Times New Roman"/>
                <w:sz w:val="24"/>
                <w:szCs w:val="24"/>
                <w:lang w:eastAsia="en-US"/>
              </w:rPr>
              <w:t>M</w:t>
            </w:r>
            <w:proofErr w:type="gramStart"/>
            <w:r>
              <w:rPr>
                <w:rFonts w:ascii="Times New Roman" w:eastAsia="Calibri" w:hAnsi="Times New Roman" w:cs="Times New Roman"/>
                <w:sz w:val="24"/>
                <w:szCs w:val="24"/>
                <w:lang w:eastAsia="en-US"/>
              </w:rPr>
              <w:t>уж</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proofErr w:type="spellStart"/>
            <w:proofErr w:type="gramEnd"/>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/2</w:t>
            </w:r>
            <w:r w:rsidRPr="005A00E2">
              <w:rPr>
                <w:rFonts w:ascii="Times New Roman" w:eastAsia="Calibri" w:hAnsi="Times New Roman" w:cs="Times New Roman"/>
                <w:sz w:val="24"/>
                <w:szCs w:val="24"/>
                <w:lang w:val="en-US" w:eastAsia="en-US"/>
              </w:rPr>
              <w:t>5</w:t>
            </w:r>
          </w:p>
        </w:tc>
        <w:tc>
          <w:tcPr>
            <w:tcW w:w="1843" w:type="dxa"/>
            <w:tcBorders>
              <w:bottom w:val="single" w:sz="4" w:space="0" w:color="auto"/>
            </w:tcBorders>
          </w:tcPr>
          <w:p w14:paraId="2B3AC9DC" w14:textId="6A7842F6" w:rsidR="00845502" w:rsidRDefault="00845502"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сигмовидной кишки</w:t>
            </w:r>
          </w:p>
        </w:tc>
        <w:tc>
          <w:tcPr>
            <w:tcW w:w="1530" w:type="dxa"/>
            <w:tcBorders>
              <w:bottom w:val="single" w:sz="4" w:space="0" w:color="auto"/>
            </w:tcBorders>
          </w:tcPr>
          <w:p w14:paraId="095EC9BA"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
        </w:tc>
        <w:tc>
          <w:tcPr>
            <w:tcW w:w="2268" w:type="dxa"/>
            <w:tcBorders>
              <w:bottom w:val="single" w:sz="4" w:space="0" w:color="auto"/>
            </w:tcBorders>
          </w:tcPr>
          <w:p w14:paraId="146D9F04" w14:textId="22ADB46E" w:rsidR="00845502" w:rsidRPr="005A00E2" w:rsidRDefault="00845502" w:rsidP="00845502">
            <w:pPr>
              <w:spacing w:after="0" w:line="240" w:lineRule="auto"/>
              <w:rPr>
                <w:rFonts w:ascii="Times New Roman" w:eastAsia="Calibri" w:hAnsi="Times New Roman" w:cs="Times New Roman"/>
                <w:i/>
                <w:iCs/>
                <w:sz w:val="24"/>
                <w:szCs w:val="24"/>
                <w:lang w:val="en-US" w:eastAsia="en-US"/>
              </w:rPr>
            </w:pPr>
            <w:r w:rsidRPr="005A00E2">
              <w:rPr>
                <w:rFonts w:ascii="Times New Roman" w:eastAsia="Calibri" w:hAnsi="Times New Roman" w:cs="Times New Roman"/>
                <w:i/>
                <w:iCs/>
                <w:sz w:val="24"/>
                <w:szCs w:val="24"/>
                <w:lang w:val="en-US" w:eastAsia="en-US"/>
              </w:rPr>
              <w:t>TP53</w:t>
            </w:r>
            <w:r w:rsidRPr="005A00E2">
              <w:rPr>
                <w:rFonts w:ascii="Times New Roman" w:eastAsia="Calibri" w:hAnsi="Times New Roman" w:cs="Times New Roman"/>
                <w:sz w:val="24"/>
                <w:szCs w:val="24"/>
                <w:lang w:val="en-US" w:eastAsia="en-US"/>
              </w:rPr>
              <w:t xml:space="preserve"> c.818G&gt;A/</w:t>
            </w:r>
            <w:proofErr w:type="gramStart"/>
            <w:r w:rsidRPr="005A00E2">
              <w:rPr>
                <w:rFonts w:ascii="Times New Roman" w:eastAsia="Calibri" w:hAnsi="Times New Roman" w:cs="Times New Roman"/>
                <w:sz w:val="24"/>
                <w:szCs w:val="24"/>
                <w:lang w:val="en-US" w:eastAsia="en-US"/>
              </w:rPr>
              <w:t>p.Arg</w:t>
            </w:r>
            <w:proofErr w:type="gramEnd"/>
            <w:r w:rsidRPr="005A00E2">
              <w:rPr>
                <w:rFonts w:ascii="Times New Roman" w:eastAsia="Calibri" w:hAnsi="Times New Roman" w:cs="Times New Roman"/>
                <w:sz w:val="24"/>
                <w:szCs w:val="24"/>
                <w:lang w:val="en-US" w:eastAsia="en-US"/>
              </w:rPr>
              <w:t xml:space="preserve">273His / </w:t>
            </w:r>
            <w:r>
              <w:rPr>
                <w:rFonts w:ascii="Times New Roman" w:eastAsia="Calibri" w:hAnsi="Times New Roman" w:cs="Times New Roman"/>
                <w:sz w:val="24"/>
                <w:szCs w:val="24"/>
                <w:lang w:eastAsia="en-US"/>
              </w:rPr>
              <w:t>миссенс</w:t>
            </w:r>
          </w:p>
        </w:tc>
        <w:tc>
          <w:tcPr>
            <w:tcW w:w="1276" w:type="dxa"/>
            <w:tcBorders>
              <w:bottom w:val="single" w:sz="4" w:space="0" w:color="auto"/>
            </w:tcBorders>
          </w:tcPr>
          <w:p w14:paraId="4C7A2A01" w14:textId="7CEFAA5D" w:rsidR="00845502" w:rsidRPr="005A00E2" w:rsidRDefault="00845502" w:rsidP="00845502">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sz w:val="24"/>
                <w:szCs w:val="24"/>
                <w:lang w:val="en-US" w:eastAsia="en-US"/>
              </w:rPr>
              <w:t>CRC-R-83</w:t>
            </w:r>
          </w:p>
        </w:tc>
        <w:tc>
          <w:tcPr>
            <w:tcW w:w="1588" w:type="dxa"/>
            <w:tcBorders>
              <w:bottom w:val="single" w:sz="4" w:space="0" w:color="auto"/>
            </w:tcBorders>
          </w:tcPr>
          <w:p w14:paraId="05AA4222" w14:textId="116799CA" w:rsidR="00845502" w:rsidRDefault="00845502"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Жен. </w:t>
            </w:r>
            <w:r w:rsidRPr="005A00E2">
              <w:rPr>
                <w:rFonts w:ascii="Times New Roman" w:eastAsia="Calibri" w:hAnsi="Times New Roman" w:cs="Times New Roman"/>
                <w:sz w:val="24"/>
                <w:szCs w:val="24"/>
                <w:lang w:eastAsia="en-US"/>
              </w:rPr>
              <w:t>/</w:t>
            </w:r>
            <w:proofErr w:type="spellStart"/>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en-US" w:eastAsia="en-US"/>
              </w:rPr>
              <w:t>22</w:t>
            </w:r>
          </w:p>
        </w:tc>
        <w:tc>
          <w:tcPr>
            <w:tcW w:w="1417" w:type="dxa"/>
            <w:tcBorders>
              <w:bottom w:val="single" w:sz="4" w:space="0" w:color="auto"/>
            </w:tcBorders>
          </w:tcPr>
          <w:p w14:paraId="6FB7B6B0" w14:textId="4E83925B" w:rsidR="00845502" w:rsidRDefault="00845502"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Двоюродная сестра</w:t>
            </w:r>
            <w:r w:rsidRPr="005A00E2">
              <w:rPr>
                <w:rFonts w:ascii="Times New Roman" w:eastAsia="Calibri" w:hAnsi="Times New Roman" w:cs="Times New Roman"/>
                <w:sz w:val="24"/>
                <w:szCs w:val="24"/>
                <w:lang w:eastAsia="en-US"/>
              </w:rPr>
              <w:t>/3</w:t>
            </w:r>
          </w:p>
        </w:tc>
        <w:tc>
          <w:tcPr>
            <w:tcW w:w="1843" w:type="dxa"/>
            <w:tcBorders>
              <w:bottom w:val="single" w:sz="4" w:space="0" w:color="auto"/>
            </w:tcBorders>
          </w:tcPr>
          <w:p w14:paraId="75E881CF" w14:textId="28927AD6" w:rsidR="00845502" w:rsidRPr="005A00E2" w:rsidRDefault="00845502" w:rsidP="00845502">
            <w:pPr>
              <w:spacing w:after="0" w:line="240" w:lineRule="auto"/>
              <w:rPr>
                <w:rFonts w:ascii="Times New Roman" w:eastAsia="Calibri" w:hAnsi="Times New Roman" w:cs="Times New Roman"/>
                <w:i/>
                <w:iCs/>
                <w:sz w:val="24"/>
                <w:szCs w:val="24"/>
                <w:lang w:val="en-US" w:eastAsia="en-US"/>
              </w:rPr>
            </w:pPr>
            <w:r w:rsidRPr="005A00E2">
              <w:rPr>
                <w:rFonts w:ascii="Times New Roman" w:eastAsia="Calibri" w:hAnsi="Times New Roman" w:cs="Times New Roman"/>
                <w:i/>
                <w:iCs/>
                <w:sz w:val="24"/>
                <w:szCs w:val="24"/>
                <w:lang w:val="en-US" w:eastAsia="en-US"/>
              </w:rPr>
              <w:t>MSH6</w:t>
            </w:r>
            <w:r w:rsidRPr="005A00E2">
              <w:rPr>
                <w:rFonts w:ascii="Times New Roman" w:eastAsia="Calibri" w:hAnsi="Times New Roman" w:cs="Times New Roman"/>
                <w:sz w:val="24"/>
                <w:szCs w:val="24"/>
                <w:lang w:val="en-US" w:eastAsia="en-US"/>
              </w:rPr>
              <w:t xml:space="preserve"> c.4068_4071dupGATT / </w:t>
            </w:r>
            <w:proofErr w:type="gramStart"/>
            <w:r w:rsidRPr="005A00E2">
              <w:rPr>
                <w:rFonts w:ascii="Times New Roman" w:eastAsia="Calibri" w:hAnsi="Times New Roman" w:cs="Times New Roman"/>
                <w:sz w:val="24"/>
                <w:szCs w:val="24"/>
                <w:lang w:val="en-US" w:eastAsia="en-US"/>
              </w:rPr>
              <w:t>p.Lys</w:t>
            </w:r>
            <w:proofErr w:type="gramEnd"/>
            <w:r w:rsidRPr="005A00E2">
              <w:rPr>
                <w:rFonts w:ascii="Times New Roman" w:eastAsia="Calibri" w:hAnsi="Times New Roman" w:cs="Times New Roman"/>
                <w:sz w:val="24"/>
                <w:szCs w:val="24"/>
                <w:lang w:val="en-US" w:eastAsia="en-US"/>
              </w:rPr>
              <w:t xml:space="preserve">1358delinsAspTer / </w:t>
            </w:r>
            <w:r>
              <w:rPr>
                <w:rFonts w:ascii="Times New Roman" w:eastAsia="Calibri" w:hAnsi="Times New Roman" w:cs="Times New Roman"/>
                <w:sz w:val="24"/>
                <w:szCs w:val="24"/>
                <w:lang w:eastAsia="en-US"/>
              </w:rPr>
              <w:t>сдвиг</w:t>
            </w:r>
            <w:r w:rsidRPr="00E4209D">
              <w:rPr>
                <w:rFonts w:ascii="Times New Roman" w:eastAsia="Calibri" w:hAnsi="Times New Roman" w:cs="Times New Roman"/>
                <w:sz w:val="24"/>
                <w:szCs w:val="24"/>
                <w:lang w:val="en-US" w:eastAsia="en-US"/>
              </w:rPr>
              <w:t xml:space="preserve"> </w:t>
            </w:r>
            <w:r>
              <w:rPr>
                <w:rFonts w:ascii="Times New Roman" w:eastAsia="Calibri" w:hAnsi="Times New Roman" w:cs="Times New Roman"/>
                <w:sz w:val="24"/>
                <w:szCs w:val="24"/>
                <w:lang w:eastAsia="en-US"/>
              </w:rPr>
              <w:t>рамки</w:t>
            </w:r>
            <w:r w:rsidRPr="005A00E2">
              <w:rPr>
                <w:rFonts w:ascii="Times New Roman" w:eastAsia="Calibri" w:hAnsi="Times New Roman" w:cs="Times New Roman"/>
                <w:sz w:val="24"/>
                <w:szCs w:val="24"/>
                <w:lang w:val="en-US" w:eastAsia="en-US"/>
              </w:rPr>
              <w:t xml:space="preserve"> </w:t>
            </w:r>
          </w:p>
        </w:tc>
      </w:tr>
      <w:tr w:rsidR="00F9423E" w:rsidRPr="005A00E2" w14:paraId="72146025" w14:textId="77777777" w:rsidTr="00C942F1">
        <w:tc>
          <w:tcPr>
            <w:tcW w:w="568" w:type="dxa"/>
            <w:vMerge w:val="restart"/>
          </w:tcPr>
          <w:p w14:paraId="5EC4BD86" w14:textId="77777777" w:rsidR="00F9423E" w:rsidRPr="005A00E2" w:rsidRDefault="00F9423E" w:rsidP="00845502">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7</w:t>
            </w:r>
          </w:p>
        </w:tc>
        <w:tc>
          <w:tcPr>
            <w:tcW w:w="1275" w:type="dxa"/>
            <w:vMerge w:val="restart"/>
          </w:tcPr>
          <w:p w14:paraId="3CA79EB6" w14:textId="77777777" w:rsidR="00F9423E" w:rsidRPr="005A00E2" w:rsidRDefault="00F9423E" w:rsidP="00845502">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CRC-P-57</w:t>
            </w:r>
          </w:p>
        </w:tc>
        <w:tc>
          <w:tcPr>
            <w:tcW w:w="1305" w:type="dxa"/>
            <w:vMerge w:val="restart"/>
          </w:tcPr>
          <w:p w14:paraId="05808E94" w14:textId="77777777" w:rsidR="00F9423E" w:rsidRPr="005A00E2" w:rsidRDefault="00F9423E"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Жен. </w:t>
            </w:r>
            <w:r w:rsidRPr="005A00E2">
              <w:rPr>
                <w:rFonts w:ascii="Times New Roman" w:eastAsia="Calibri" w:hAnsi="Times New Roman" w:cs="Times New Roman"/>
                <w:sz w:val="24"/>
                <w:szCs w:val="24"/>
                <w:lang w:eastAsia="en-US"/>
              </w:rPr>
              <w:t>/</w:t>
            </w:r>
            <w:proofErr w:type="spellStart"/>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/43</w:t>
            </w:r>
          </w:p>
        </w:tc>
        <w:tc>
          <w:tcPr>
            <w:tcW w:w="1843" w:type="dxa"/>
            <w:vMerge w:val="restart"/>
          </w:tcPr>
          <w:p w14:paraId="2FEA6ACE" w14:textId="77777777" w:rsidR="00F9423E" w:rsidRPr="005A00E2" w:rsidRDefault="00F9423E"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анального канала</w:t>
            </w:r>
          </w:p>
        </w:tc>
        <w:tc>
          <w:tcPr>
            <w:tcW w:w="1530" w:type="dxa"/>
            <w:vMerge w:val="restart"/>
          </w:tcPr>
          <w:p w14:paraId="4F102CAA" w14:textId="77777777" w:rsidR="00F9423E" w:rsidRPr="005A00E2" w:rsidRDefault="00F9423E" w:rsidP="00845502">
            <w:pPr>
              <w:spacing w:after="0" w:line="240" w:lineRule="auto"/>
              <w:rPr>
                <w:rFonts w:ascii="Times New Roman" w:eastAsia="Calibri" w:hAnsi="Times New Roman" w:cs="Times New Roman"/>
                <w:sz w:val="24"/>
                <w:szCs w:val="24"/>
                <w:lang w:eastAsia="en-US"/>
              </w:rPr>
            </w:pPr>
          </w:p>
        </w:tc>
        <w:tc>
          <w:tcPr>
            <w:tcW w:w="2268" w:type="dxa"/>
            <w:vMerge w:val="restart"/>
          </w:tcPr>
          <w:p w14:paraId="3A8E48B4" w14:textId="77777777" w:rsidR="00F9423E" w:rsidRPr="005A00E2" w:rsidRDefault="00F9423E" w:rsidP="00845502">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i/>
                <w:iCs/>
                <w:sz w:val="24"/>
                <w:szCs w:val="24"/>
                <w:lang w:val="en-US" w:eastAsia="en-US"/>
              </w:rPr>
              <w:t>BRCA</w:t>
            </w:r>
            <w:r w:rsidRPr="005A00E2">
              <w:rPr>
                <w:rFonts w:ascii="Times New Roman" w:eastAsia="Calibri" w:hAnsi="Times New Roman" w:cs="Times New Roman"/>
                <w:i/>
                <w:iCs/>
                <w:sz w:val="24"/>
                <w:szCs w:val="24"/>
                <w:lang w:eastAsia="en-US"/>
              </w:rPr>
              <w:t>1</w:t>
            </w:r>
            <w:r w:rsidRPr="005A00E2">
              <w:rPr>
                <w:rFonts w:ascii="Times New Roman" w:eastAsia="Calibri" w:hAnsi="Times New Roman" w:cs="Times New Roman"/>
                <w:sz w:val="24"/>
                <w:szCs w:val="24"/>
                <w:lang w:eastAsia="en-US"/>
              </w:rPr>
              <w:t xml:space="preserve"> </w:t>
            </w:r>
            <w:r w:rsidRPr="005A00E2">
              <w:rPr>
                <w:rFonts w:ascii="Times New Roman" w:eastAsia="Calibri" w:hAnsi="Times New Roman" w:cs="Times New Roman"/>
                <w:sz w:val="24"/>
                <w:szCs w:val="24"/>
                <w:lang w:val="en-US" w:eastAsia="en-US"/>
              </w:rPr>
              <w:t>c</w:t>
            </w:r>
            <w:r w:rsidRPr="005A00E2">
              <w:rPr>
                <w:rFonts w:ascii="Times New Roman" w:eastAsia="Calibri" w:hAnsi="Times New Roman" w:cs="Times New Roman"/>
                <w:sz w:val="24"/>
                <w:szCs w:val="24"/>
                <w:lang w:eastAsia="en-US"/>
              </w:rPr>
              <w:t>.5530+1</w:t>
            </w:r>
            <w:r w:rsidRPr="005A00E2">
              <w:rPr>
                <w:rFonts w:ascii="Times New Roman" w:eastAsia="Calibri" w:hAnsi="Times New Roman" w:cs="Times New Roman"/>
                <w:sz w:val="24"/>
                <w:szCs w:val="24"/>
                <w:lang w:val="en-US" w:eastAsia="en-US"/>
              </w:rPr>
              <w:t>G</w:t>
            </w:r>
            <w:r w:rsidRPr="005A00E2">
              <w:rPr>
                <w:rFonts w:ascii="Times New Roman" w:eastAsia="Calibri" w:hAnsi="Times New Roman" w:cs="Times New Roman"/>
                <w:sz w:val="24"/>
                <w:szCs w:val="24"/>
                <w:lang w:eastAsia="en-US"/>
              </w:rPr>
              <w:t>&gt;</w:t>
            </w:r>
            <w:r w:rsidRPr="005A00E2">
              <w:rPr>
                <w:rFonts w:ascii="Times New Roman" w:eastAsia="Calibri" w:hAnsi="Times New Roman" w:cs="Times New Roman"/>
                <w:sz w:val="24"/>
                <w:szCs w:val="24"/>
                <w:lang w:val="en-US" w:eastAsia="en-US"/>
              </w:rPr>
              <w:t>A</w:t>
            </w:r>
            <w:r w:rsidRPr="005A00E2">
              <w:rPr>
                <w:rFonts w:ascii="Times New Roman" w:eastAsia="Calibri" w:hAnsi="Times New Roman" w:cs="Times New Roman"/>
                <w:sz w:val="24"/>
                <w:szCs w:val="24"/>
                <w:lang w:eastAsia="en-US"/>
              </w:rPr>
              <w:t xml:space="preserve"> / </w:t>
            </w:r>
            <w:r>
              <w:rPr>
                <w:rFonts w:ascii="Times New Roman" w:eastAsia="Calibri" w:hAnsi="Times New Roman" w:cs="Times New Roman"/>
                <w:sz w:val="24"/>
                <w:szCs w:val="24"/>
                <w:lang w:eastAsia="en-US"/>
              </w:rPr>
              <w:t>донорный сайт сплайсинга</w:t>
            </w:r>
          </w:p>
        </w:tc>
        <w:tc>
          <w:tcPr>
            <w:tcW w:w="1276" w:type="dxa"/>
          </w:tcPr>
          <w:p w14:paraId="7F87FE26" w14:textId="77777777" w:rsidR="00F9423E" w:rsidRPr="005A00E2" w:rsidRDefault="00F9423E" w:rsidP="00845502">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CRC-R-08</w:t>
            </w:r>
          </w:p>
        </w:tc>
        <w:tc>
          <w:tcPr>
            <w:tcW w:w="1588" w:type="dxa"/>
          </w:tcPr>
          <w:p w14:paraId="1F2DF310" w14:textId="77777777" w:rsidR="00F9423E" w:rsidRPr="005A00E2" w:rsidRDefault="00F9423E" w:rsidP="00845502">
            <w:pPr>
              <w:spacing w:after="0" w:line="240" w:lineRule="auto"/>
              <w:rPr>
                <w:rFonts w:ascii="Times New Roman" w:eastAsia="Calibri" w:hAnsi="Times New Roman" w:cs="Times New Roman"/>
                <w:sz w:val="24"/>
                <w:szCs w:val="24"/>
                <w:lang w:eastAsia="en-US"/>
              </w:rPr>
            </w:pPr>
            <w:proofErr w:type="spellStart"/>
            <w:r w:rsidRPr="005A00E2">
              <w:rPr>
                <w:rFonts w:ascii="Times New Roman" w:eastAsia="Calibri" w:hAnsi="Times New Roman" w:cs="Times New Roman"/>
                <w:sz w:val="24"/>
                <w:szCs w:val="24"/>
                <w:lang w:eastAsia="en-US"/>
              </w:rPr>
              <w:t>M</w:t>
            </w:r>
            <w:proofErr w:type="gramStart"/>
            <w:r>
              <w:rPr>
                <w:rFonts w:ascii="Times New Roman" w:eastAsia="Calibri" w:hAnsi="Times New Roman" w:cs="Times New Roman"/>
                <w:sz w:val="24"/>
                <w:szCs w:val="24"/>
                <w:lang w:eastAsia="en-US"/>
              </w:rPr>
              <w:t>уж</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proofErr w:type="spellStart"/>
            <w:proofErr w:type="gramEnd"/>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en-US" w:eastAsia="en-US"/>
              </w:rPr>
              <w:t>/</w:t>
            </w:r>
            <w:r w:rsidRPr="005A00E2">
              <w:rPr>
                <w:rFonts w:ascii="Times New Roman" w:eastAsia="Calibri" w:hAnsi="Times New Roman" w:cs="Times New Roman"/>
                <w:sz w:val="24"/>
                <w:szCs w:val="24"/>
                <w:lang w:eastAsia="en-US"/>
              </w:rPr>
              <w:t>2</w:t>
            </w:r>
            <w:r w:rsidRPr="005A00E2">
              <w:rPr>
                <w:rFonts w:ascii="Times New Roman" w:eastAsia="Calibri" w:hAnsi="Times New Roman" w:cs="Times New Roman"/>
                <w:sz w:val="24"/>
                <w:szCs w:val="24"/>
                <w:lang w:val="en-US" w:eastAsia="en-US"/>
              </w:rPr>
              <w:t>5</w:t>
            </w:r>
          </w:p>
        </w:tc>
        <w:tc>
          <w:tcPr>
            <w:tcW w:w="1417" w:type="dxa"/>
          </w:tcPr>
          <w:p w14:paraId="40D27F02" w14:textId="77777777" w:rsidR="00F9423E" w:rsidRPr="005A00E2" w:rsidRDefault="00F9423E"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Сын</w:t>
            </w:r>
            <w:r w:rsidRPr="005A00E2">
              <w:rPr>
                <w:rFonts w:ascii="Times New Roman" w:eastAsia="Calibri" w:hAnsi="Times New Roman" w:cs="Times New Roman"/>
                <w:sz w:val="24"/>
                <w:szCs w:val="24"/>
                <w:lang w:eastAsia="en-US"/>
              </w:rPr>
              <w:t>/1</w:t>
            </w:r>
          </w:p>
        </w:tc>
        <w:tc>
          <w:tcPr>
            <w:tcW w:w="1843" w:type="dxa"/>
          </w:tcPr>
          <w:p w14:paraId="665F5387" w14:textId="77777777" w:rsidR="00F9423E" w:rsidRPr="005A00E2" w:rsidRDefault="00F9423E" w:rsidP="00845502">
            <w:pPr>
              <w:spacing w:after="0" w:line="240" w:lineRule="auto"/>
              <w:rPr>
                <w:rFonts w:ascii="Times New Roman" w:eastAsia="Calibri" w:hAnsi="Times New Roman" w:cs="Times New Roman"/>
                <w:sz w:val="24"/>
                <w:szCs w:val="24"/>
                <w:lang w:eastAsia="en-US"/>
              </w:rPr>
            </w:pPr>
          </w:p>
        </w:tc>
      </w:tr>
      <w:tr w:rsidR="00F9423E" w:rsidRPr="005A00E2" w14:paraId="58FCE85F" w14:textId="77777777" w:rsidTr="00F9423E">
        <w:trPr>
          <w:trHeight w:val="1676"/>
        </w:trPr>
        <w:tc>
          <w:tcPr>
            <w:tcW w:w="568" w:type="dxa"/>
            <w:vMerge/>
            <w:tcBorders>
              <w:bottom w:val="nil"/>
            </w:tcBorders>
          </w:tcPr>
          <w:p w14:paraId="12B9602F" w14:textId="77777777" w:rsidR="00F9423E" w:rsidRPr="005A00E2" w:rsidRDefault="00F9423E" w:rsidP="00845502">
            <w:pPr>
              <w:spacing w:after="0" w:line="240" w:lineRule="auto"/>
              <w:rPr>
                <w:rFonts w:ascii="Times New Roman" w:eastAsia="Calibri" w:hAnsi="Times New Roman" w:cs="Times New Roman"/>
                <w:sz w:val="24"/>
                <w:szCs w:val="24"/>
                <w:lang w:eastAsia="en-US"/>
              </w:rPr>
            </w:pPr>
          </w:p>
        </w:tc>
        <w:tc>
          <w:tcPr>
            <w:tcW w:w="1275" w:type="dxa"/>
            <w:vMerge/>
            <w:tcBorders>
              <w:bottom w:val="nil"/>
            </w:tcBorders>
          </w:tcPr>
          <w:p w14:paraId="6CAB9E8C" w14:textId="77777777" w:rsidR="00F9423E" w:rsidRPr="005A00E2" w:rsidRDefault="00F9423E" w:rsidP="00845502">
            <w:pPr>
              <w:spacing w:after="0" w:line="240" w:lineRule="auto"/>
              <w:rPr>
                <w:rFonts w:ascii="Times New Roman" w:eastAsia="Calibri" w:hAnsi="Times New Roman" w:cs="Times New Roman"/>
                <w:sz w:val="24"/>
                <w:szCs w:val="24"/>
                <w:lang w:eastAsia="en-US"/>
              </w:rPr>
            </w:pPr>
          </w:p>
        </w:tc>
        <w:tc>
          <w:tcPr>
            <w:tcW w:w="1305" w:type="dxa"/>
            <w:vMerge/>
            <w:tcBorders>
              <w:bottom w:val="nil"/>
            </w:tcBorders>
          </w:tcPr>
          <w:p w14:paraId="0EEE58E6" w14:textId="77777777" w:rsidR="00F9423E" w:rsidRPr="005A00E2" w:rsidRDefault="00F9423E" w:rsidP="00845502">
            <w:pPr>
              <w:spacing w:after="0" w:line="240" w:lineRule="auto"/>
              <w:rPr>
                <w:rFonts w:ascii="Times New Roman" w:eastAsia="Calibri" w:hAnsi="Times New Roman" w:cs="Times New Roman"/>
                <w:sz w:val="24"/>
                <w:szCs w:val="24"/>
                <w:lang w:eastAsia="en-US"/>
              </w:rPr>
            </w:pPr>
          </w:p>
        </w:tc>
        <w:tc>
          <w:tcPr>
            <w:tcW w:w="1843" w:type="dxa"/>
            <w:vMerge/>
            <w:tcBorders>
              <w:bottom w:val="nil"/>
            </w:tcBorders>
          </w:tcPr>
          <w:p w14:paraId="68D522BB" w14:textId="77777777" w:rsidR="00F9423E" w:rsidRPr="005A00E2" w:rsidRDefault="00F9423E" w:rsidP="00845502">
            <w:pPr>
              <w:spacing w:after="0" w:line="240" w:lineRule="auto"/>
              <w:rPr>
                <w:rFonts w:ascii="Times New Roman" w:eastAsia="Calibri" w:hAnsi="Times New Roman" w:cs="Times New Roman"/>
                <w:sz w:val="24"/>
                <w:szCs w:val="24"/>
                <w:lang w:eastAsia="en-US"/>
              </w:rPr>
            </w:pPr>
          </w:p>
        </w:tc>
        <w:tc>
          <w:tcPr>
            <w:tcW w:w="1530" w:type="dxa"/>
            <w:vMerge/>
            <w:tcBorders>
              <w:bottom w:val="nil"/>
            </w:tcBorders>
          </w:tcPr>
          <w:p w14:paraId="53A23C18" w14:textId="77777777" w:rsidR="00F9423E" w:rsidRPr="005A00E2" w:rsidRDefault="00F9423E" w:rsidP="00845502">
            <w:pPr>
              <w:spacing w:after="0" w:line="240" w:lineRule="auto"/>
              <w:rPr>
                <w:rFonts w:ascii="Times New Roman" w:eastAsia="Calibri" w:hAnsi="Times New Roman" w:cs="Times New Roman"/>
                <w:sz w:val="24"/>
                <w:szCs w:val="24"/>
                <w:lang w:eastAsia="en-US"/>
              </w:rPr>
            </w:pPr>
          </w:p>
        </w:tc>
        <w:tc>
          <w:tcPr>
            <w:tcW w:w="2268" w:type="dxa"/>
            <w:vMerge/>
            <w:tcBorders>
              <w:bottom w:val="nil"/>
            </w:tcBorders>
          </w:tcPr>
          <w:p w14:paraId="11E84E98" w14:textId="77777777" w:rsidR="00F9423E" w:rsidRPr="005A00E2" w:rsidRDefault="00F9423E" w:rsidP="00845502">
            <w:pPr>
              <w:spacing w:after="0" w:line="240" w:lineRule="auto"/>
              <w:rPr>
                <w:rFonts w:ascii="Times New Roman" w:eastAsia="Calibri" w:hAnsi="Times New Roman" w:cs="Times New Roman"/>
                <w:sz w:val="24"/>
                <w:szCs w:val="24"/>
                <w:lang w:eastAsia="en-US"/>
              </w:rPr>
            </w:pPr>
          </w:p>
        </w:tc>
        <w:tc>
          <w:tcPr>
            <w:tcW w:w="1276" w:type="dxa"/>
            <w:tcBorders>
              <w:bottom w:val="nil"/>
            </w:tcBorders>
          </w:tcPr>
          <w:p w14:paraId="181BE9F3" w14:textId="77777777" w:rsidR="00F9423E" w:rsidRPr="005A00E2" w:rsidRDefault="00F9423E" w:rsidP="00845502">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CRC-R-09</w:t>
            </w:r>
          </w:p>
        </w:tc>
        <w:tc>
          <w:tcPr>
            <w:tcW w:w="1588" w:type="dxa"/>
            <w:tcBorders>
              <w:bottom w:val="nil"/>
            </w:tcBorders>
          </w:tcPr>
          <w:p w14:paraId="01EAC2C2" w14:textId="77777777" w:rsidR="00F9423E" w:rsidRPr="005A00E2" w:rsidRDefault="00F9423E" w:rsidP="00845502">
            <w:pPr>
              <w:spacing w:after="0" w:line="240" w:lineRule="auto"/>
              <w:rPr>
                <w:rFonts w:ascii="Times New Roman" w:eastAsia="Calibri" w:hAnsi="Times New Roman" w:cs="Times New Roman"/>
                <w:sz w:val="24"/>
                <w:szCs w:val="24"/>
                <w:lang w:eastAsia="en-US"/>
              </w:rPr>
            </w:pPr>
            <w:proofErr w:type="spellStart"/>
            <w:r w:rsidRPr="005A00E2">
              <w:rPr>
                <w:rFonts w:ascii="Times New Roman" w:eastAsia="Calibri" w:hAnsi="Times New Roman" w:cs="Times New Roman"/>
                <w:sz w:val="24"/>
                <w:szCs w:val="24"/>
                <w:lang w:eastAsia="en-US"/>
              </w:rPr>
              <w:t>M</w:t>
            </w:r>
            <w:proofErr w:type="gramStart"/>
            <w:r>
              <w:rPr>
                <w:rFonts w:ascii="Times New Roman" w:eastAsia="Calibri" w:hAnsi="Times New Roman" w:cs="Times New Roman"/>
                <w:sz w:val="24"/>
                <w:szCs w:val="24"/>
                <w:lang w:eastAsia="en-US"/>
              </w:rPr>
              <w:t>уж</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proofErr w:type="spellStart"/>
            <w:proofErr w:type="gramEnd"/>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en-US" w:eastAsia="en-US"/>
              </w:rPr>
              <w:t>/</w:t>
            </w:r>
            <w:r w:rsidRPr="005A00E2">
              <w:rPr>
                <w:rFonts w:ascii="Times New Roman" w:eastAsia="Calibri" w:hAnsi="Times New Roman" w:cs="Times New Roman"/>
                <w:sz w:val="24"/>
                <w:szCs w:val="24"/>
                <w:lang w:eastAsia="en-US"/>
              </w:rPr>
              <w:t>2</w:t>
            </w:r>
            <w:r w:rsidRPr="005A00E2">
              <w:rPr>
                <w:rFonts w:ascii="Times New Roman" w:eastAsia="Calibri" w:hAnsi="Times New Roman" w:cs="Times New Roman"/>
                <w:sz w:val="24"/>
                <w:szCs w:val="24"/>
                <w:lang w:val="en-US" w:eastAsia="en-US"/>
              </w:rPr>
              <w:t>6</w:t>
            </w:r>
          </w:p>
        </w:tc>
        <w:tc>
          <w:tcPr>
            <w:tcW w:w="1417" w:type="dxa"/>
            <w:tcBorders>
              <w:bottom w:val="nil"/>
            </w:tcBorders>
          </w:tcPr>
          <w:p w14:paraId="263E37C9" w14:textId="77777777" w:rsidR="00F9423E" w:rsidRPr="005A00E2" w:rsidRDefault="00F9423E"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Сын</w:t>
            </w:r>
            <w:r w:rsidRPr="005A00E2">
              <w:rPr>
                <w:rFonts w:ascii="Times New Roman" w:eastAsia="Calibri" w:hAnsi="Times New Roman" w:cs="Times New Roman"/>
                <w:sz w:val="24"/>
                <w:szCs w:val="24"/>
                <w:lang w:eastAsia="en-US"/>
              </w:rPr>
              <w:t>/1</w:t>
            </w:r>
          </w:p>
        </w:tc>
        <w:tc>
          <w:tcPr>
            <w:tcW w:w="1843" w:type="dxa"/>
            <w:tcBorders>
              <w:bottom w:val="nil"/>
            </w:tcBorders>
          </w:tcPr>
          <w:p w14:paraId="3BEEF369" w14:textId="77777777" w:rsidR="00F9423E" w:rsidRPr="005A00E2" w:rsidRDefault="00F9423E" w:rsidP="00845502">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i/>
                <w:iCs/>
                <w:sz w:val="24"/>
                <w:szCs w:val="24"/>
                <w:lang w:val="en-US" w:eastAsia="en-US"/>
              </w:rPr>
              <w:t>BRCA</w:t>
            </w:r>
            <w:r w:rsidRPr="005A00E2">
              <w:rPr>
                <w:rFonts w:ascii="Times New Roman" w:eastAsia="Calibri" w:hAnsi="Times New Roman" w:cs="Times New Roman"/>
                <w:i/>
                <w:iCs/>
                <w:sz w:val="24"/>
                <w:szCs w:val="24"/>
                <w:lang w:eastAsia="en-US"/>
              </w:rPr>
              <w:t>1</w:t>
            </w:r>
            <w:r w:rsidRPr="005A00E2">
              <w:rPr>
                <w:rFonts w:ascii="Times New Roman" w:eastAsia="Calibri" w:hAnsi="Times New Roman" w:cs="Times New Roman"/>
                <w:sz w:val="24"/>
                <w:szCs w:val="24"/>
                <w:lang w:eastAsia="en-US"/>
              </w:rPr>
              <w:t xml:space="preserve"> </w:t>
            </w:r>
            <w:r w:rsidRPr="005A00E2">
              <w:rPr>
                <w:rFonts w:ascii="Times New Roman" w:eastAsia="Calibri" w:hAnsi="Times New Roman" w:cs="Times New Roman"/>
                <w:sz w:val="24"/>
                <w:szCs w:val="24"/>
                <w:lang w:val="en-US" w:eastAsia="en-US"/>
              </w:rPr>
              <w:t>c</w:t>
            </w:r>
            <w:r w:rsidRPr="005A00E2">
              <w:rPr>
                <w:rFonts w:ascii="Times New Roman" w:eastAsia="Calibri" w:hAnsi="Times New Roman" w:cs="Times New Roman"/>
                <w:sz w:val="24"/>
                <w:szCs w:val="24"/>
                <w:lang w:eastAsia="en-US"/>
              </w:rPr>
              <w:t>.5530+1</w:t>
            </w:r>
            <w:r w:rsidRPr="005A00E2">
              <w:rPr>
                <w:rFonts w:ascii="Times New Roman" w:eastAsia="Calibri" w:hAnsi="Times New Roman" w:cs="Times New Roman"/>
                <w:sz w:val="24"/>
                <w:szCs w:val="24"/>
                <w:lang w:val="en-US" w:eastAsia="en-US"/>
              </w:rPr>
              <w:t>G</w:t>
            </w:r>
            <w:r w:rsidRPr="005A00E2">
              <w:rPr>
                <w:rFonts w:ascii="Times New Roman" w:eastAsia="Calibri" w:hAnsi="Times New Roman" w:cs="Times New Roman"/>
                <w:sz w:val="24"/>
                <w:szCs w:val="24"/>
                <w:lang w:eastAsia="en-US"/>
              </w:rPr>
              <w:t>&gt;</w:t>
            </w:r>
            <w:r w:rsidRPr="005A00E2">
              <w:rPr>
                <w:rFonts w:ascii="Times New Roman" w:eastAsia="Calibri" w:hAnsi="Times New Roman" w:cs="Times New Roman"/>
                <w:sz w:val="24"/>
                <w:szCs w:val="24"/>
                <w:lang w:val="en-US" w:eastAsia="en-US"/>
              </w:rPr>
              <w:t>A</w:t>
            </w:r>
            <w:r w:rsidRPr="005A00E2">
              <w:rPr>
                <w:rFonts w:ascii="Times New Roman" w:eastAsia="Calibri" w:hAnsi="Times New Roman" w:cs="Times New Roman"/>
                <w:sz w:val="24"/>
                <w:szCs w:val="24"/>
                <w:lang w:eastAsia="en-US"/>
              </w:rPr>
              <w:t xml:space="preserve"> / </w:t>
            </w:r>
            <w:r>
              <w:rPr>
                <w:rFonts w:ascii="Times New Roman" w:eastAsia="Calibri" w:hAnsi="Times New Roman" w:cs="Times New Roman"/>
                <w:sz w:val="24"/>
                <w:szCs w:val="24"/>
                <w:lang w:eastAsia="en-US"/>
              </w:rPr>
              <w:t>донорный сайт сплайсинга</w:t>
            </w:r>
          </w:p>
        </w:tc>
      </w:tr>
      <w:tr w:rsidR="00F9423E" w:rsidRPr="005A00E2" w14:paraId="68E48F0C" w14:textId="77777777" w:rsidTr="00F9423E">
        <w:tc>
          <w:tcPr>
            <w:tcW w:w="14913" w:type="dxa"/>
            <w:gridSpan w:val="10"/>
            <w:tcBorders>
              <w:top w:val="nil"/>
              <w:left w:val="nil"/>
              <w:bottom w:val="single" w:sz="4" w:space="0" w:color="auto"/>
              <w:right w:val="nil"/>
            </w:tcBorders>
          </w:tcPr>
          <w:p w14:paraId="2A5A6515" w14:textId="45BF83F5" w:rsidR="00F9423E" w:rsidRPr="005A00E2" w:rsidRDefault="00F9423E" w:rsidP="00845502">
            <w:pPr>
              <w:spacing w:after="0" w:line="240" w:lineRule="auto"/>
              <w:rPr>
                <w:rFonts w:ascii="Times New Roman" w:eastAsia="Calibri" w:hAnsi="Times New Roman" w:cs="Times New Roman"/>
                <w:i/>
                <w:iCs/>
                <w:sz w:val="24"/>
                <w:szCs w:val="24"/>
                <w:lang w:val="en-US" w:eastAsia="en-US"/>
              </w:rPr>
            </w:pPr>
            <w:r w:rsidRPr="00544D8C">
              <w:rPr>
                <w:rFonts w:ascii="Times New Roman" w:eastAsia="Calibri" w:hAnsi="Times New Roman" w:cs="Times New Roman"/>
                <w:sz w:val="28"/>
                <w:szCs w:val="28"/>
                <w:lang w:eastAsia="en-US"/>
              </w:rPr>
              <w:lastRenderedPageBreak/>
              <w:t xml:space="preserve">Продолжение таблицы </w:t>
            </w:r>
            <w:r>
              <w:rPr>
                <w:rFonts w:ascii="Times New Roman" w:eastAsia="Calibri" w:hAnsi="Times New Roman" w:cs="Times New Roman"/>
                <w:sz w:val="28"/>
                <w:szCs w:val="28"/>
                <w:lang w:eastAsia="en-US"/>
              </w:rPr>
              <w:t>5</w:t>
            </w:r>
          </w:p>
        </w:tc>
      </w:tr>
      <w:tr w:rsidR="00F9423E" w:rsidRPr="005A00E2" w14:paraId="28649100" w14:textId="77777777" w:rsidTr="00F9423E">
        <w:tc>
          <w:tcPr>
            <w:tcW w:w="568" w:type="dxa"/>
            <w:tcBorders>
              <w:top w:val="single" w:sz="4" w:space="0" w:color="auto"/>
            </w:tcBorders>
          </w:tcPr>
          <w:p w14:paraId="2D5AABB8" w14:textId="338C1864" w:rsidR="00F9423E" w:rsidRPr="005A00E2" w:rsidRDefault="00F9423E" w:rsidP="00F9423E">
            <w:pPr>
              <w:spacing w:after="0" w:line="240" w:lineRule="auto"/>
              <w:rPr>
                <w:rFonts w:ascii="Times New Roman" w:eastAsia="Calibri" w:hAnsi="Times New Roman" w:cs="Times New Roman"/>
                <w:sz w:val="24"/>
                <w:szCs w:val="24"/>
                <w:lang w:eastAsia="en-US"/>
              </w:rPr>
            </w:pPr>
            <w:r w:rsidRPr="00666E49">
              <w:rPr>
                <w:rFonts w:ascii="Times New Roman" w:eastAsia="Calibri" w:hAnsi="Times New Roman" w:cs="Times New Roman"/>
                <w:sz w:val="24"/>
                <w:szCs w:val="24"/>
                <w:lang w:eastAsia="en-US"/>
              </w:rPr>
              <w:t>1</w:t>
            </w:r>
          </w:p>
        </w:tc>
        <w:tc>
          <w:tcPr>
            <w:tcW w:w="1275" w:type="dxa"/>
            <w:tcBorders>
              <w:top w:val="single" w:sz="4" w:space="0" w:color="auto"/>
            </w:tcBorders>
          </w:tcPr>
          <w:p w14:paraId="0A7A6DA4" w14:textId="20907990" w:rsidR="00F9423E" w:rsidRPr="005A00E2" w:rsidRDefault="00F9423E" w:rsidP="00F9423E">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w:t>
            </w:r>
          </w:p>
        </w:tc>
        <w:tc>
          <w:tcPr>
            <w:tcW w:w="1305" w:type="dxa"/>
            <w:tcBorders>
              <w:top w:val="single" w:sz="4" w:space="0" w:color="auto"/>
            </w:tcBorders>
          </w:tcPr>
          <w:p w14:paraId="15CCE99C" w14:textId="61945CDB" w:rsidR="00F9423E" w:rsidRPr="005A00E2" w:rsidRDefault="00F9423E" w:rsidP="00F9423E">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w:t>
            </w:r>
          </w:p>
        </w:tc>
        <w:tc>
          <w:tcPr>
            <w:tcW w:w="1843" w:type="dxa"/>
            <w:tcBorders>
              <w:top w:val="single" w:sz="4" w:space="0" w:color="auto"/>
            </w:tcBorders>
          </w:tcPr>
          <w:p w14:paraId="712ACA44" w14:textId="13BB2BB5" w:rsidR="00F9423E" w:rsidRPr="005A00E2" w:rsidRDefault="00F9423E" w:rsidP="00F9423E">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w:t>
            </w:r>
          </w:p>
        </w:tc>
        <w:tc>
          <w:tcPr>
            <w:tcW w:w="1530" w:type="dxa"/>
            <w:tcBorders>
              <w:top w:val="single" w:sz="4" w:space="0" w:color="auto"/>
            </w:tcBorders>
          </w:tcPr>
          <w:p w14:paraId="119E8AEE" w14:textId="0E8872AF" w:rsidR="00F9423E" w:rsidRPr="005A00E2" w:rsidRDefault="00F9423E" w:rsidP="00F9423E">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w:t>
            </w:r>
          </w:p>
        </w:tc>
        <w:tc>
          <w:tcPr>
            <w:tcW w:w="2268" w:type="dxa"/>
            <w:tcBorders>
              <w:top w:val="single" w:sz="4" w:space="0" w:color="auto"/>
            </w:tcBorders>
          </w:tcPr>
          <w:p w14:paraId="0A447DD8" w14:textId="23A45255" w:rsidR="00F9423E" w:rsidRPr="005A00E2" w:rsidRDefault="00F9423E" w:rsidP="00F9423E">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6</w:t>
            </w:r>
          </w:p>
        </w:tc>
        <w:tc>
          <w:tcPr>
            <w:tcW w:w="1276" w:type="dxa"/>
            <w:tcBorders>
              <w:top w:val="single" w:sz="4" w:space="0" w:color="auto"/>
            </w:tcBorders>
          </w:tcPr>
          <w:p w14:paraId="009C6F7C" w14:textId="71F7478A" w:rsidR="00F9423E" w:rsidRPr="005A00E2" w:rsidRDefault="00F9423E" w:rsidP="00F9423E">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7</w:t>
            </w:r>
          </w:p>
        </w:tc>
        <w:tc>
          <w:tcPr>
            <w:tcW w:w="1588" w:type="dxa"/>
            <w:tcBorders>
              <w:top w:val="single" w:sz="4" w:space="0" w:color="auto"/>
            </w:tcBorders>
          </w:tcPr>
          <w:p w14:paraId="0C6D9B60" w14:textId="36806FF8" w:rsidR="00F9423E" w:rsidRPr="005A00E2" w:rsidRDefault="00F9423E" w:rsidP="00F9423E">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8</w:t>
            </w:r>
          </w:p>
        </w:tc>
        <w:tc>
          <w:tcPr>
            <w:tcW w:w="1417" w:type="dxa"/>
            <w:tcBorders>
              <w:top w:val="single" w:sz="4" w:space="0" w:color="auto"/>
            </w:tcBorders>
          </w:tcPr>
          <w:p w14:paraId="63EE759C" w14:textId="78545A3A" w:rsidR="00F9423E" w:rsidRDefault="00F9423E" w:rsidP="00F9423E">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9</w:t>
            </w:r>
          </w:p>
        </w:tc>
        <w:tc>
          <w:tcPr>
            <w:tcW w:w="1843" w:type="dxa"/>
            <w:tcBorders>
              <w:top w:val="single" w:sz="4" w:space="0" w:color="auto"/>
            </w:tcBorders>
          </w:tcPr>
          <w:p w14:paraId="4E22CECE" w14:textId="57165ACE" w:rsidR="00F9423E" w:rsidRPr="005A00E2" w:rsidRDefault="00F9423E" w:rsidP="00F9423E">
            <w:pPr>
              <w:spacing w:after="0" w:line="240" w:lineRule="auto"/>
              <w:rPr>
                <w:rFonts w:ascii="Times New Roman" w:eastAsia="Calibri" w:hAnsi="Times New Roman" w:cs="Times New Roman"/>
                <w:i/>
                <w:iCs/>
                <w:sz w:val="24"/>
                <w:szCs w:val="24"/>
                <w:lang w:val="en-US" w:eastAsia="en-US"/>
              </w:rPr>
            </w:pPr>
            <w:r>
              <w:rPr>
                <w:rFonts w:ascii="Times New Roman" w:eastAsia="Calibri" w:hAnsi="Times New Roman" w:cs="Times New Roman"/>
                <w:sz w:val="24"/>
                <w:szCs w:val="24"/>
                <w:lang w:eastAsia="en-US"/>
              </w:rPr>
              <w:t>10</w:t>
            </w:r>
          </w:p>
        </w:tc>
      </w:tr>
      <w:tr w:rsidR="00845502" w:rsidRPr="005A00E2" w14:paraId="09DCE4CB" w14:textId="77777777" w:rsidTr="00C942F1">
        <w:tc>
          <w:tcPr>
            <w:tcW w:w="568" w:type="dxa"/>
            <w:vMerge w:val="restart"/>
          </w:tcPr>
          <w:p w14:paraId="796B6D8F"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8</w:t>
            </w:r>
          </w:p>
        </w:tc>
        <w:tc>
          <w:tcPr>
            <w:tcW w:w="1275" w:type="dxa"/>
            <w:vMerge w:val="restart"/>
          </w:tcPr>
          <w:p w14:paraId="2956FA1E"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CRC-P-61</w:t>
            </w:r>
          </w:p>
        </w:tc>
        <w:tc>
          <w:tcPr>
            <w:tcW w:w="1305" w:type="dxa"/>
            <w:vMerge w:val="restart"/>
          </w:tcPr>
          <w:p w14:paraId="08C60B6C"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Жен.</w:t>
            </w:r>
            <w:r w:rsidRPr="005A00E2">
              <w:rPr>
                <w:rFonts w:ascii="Times New Roman" w:eastAsia="Calibri" w:hAnsi="Times New Roman" w:cs="Times New Roman"/>
                <w:sz w:val="24"/>
                <w:szCs w:val="24"/>
                <w:lang w:eastAsia="en-US"/>
              </w:rPr>
              <w:t>/</w:t>
            </w:r>
            <w:proofErr w:type="spellStart"/>
            <w:r>
              <w:rPr>
                <w:rFonts w:ascii="Times New Roman" w:eastAsia="Calibri" w:hAnsi="Times New Roman" w:cs="Times New Roman"/>
                <w:sz w:val="24"/>
                <w:szCs w:val="24"/>
                <w:lang w:eastAsia="en-US"/>
              </w:rPr>
              <w:t>Уйг</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proofErr w:type="gramEnd"/>
            <w:r w:rsidRPr="005A00E2">
              <w:rPr>
                <w:rFonts w:ascii="Times New Roman" w:eastAsia="Calibri" w:hAnsi="Times New Roman" w:cs="Times New Roman"/>
                <w:sz w:val="24"/>
                <w:szCs w:val="24"/>
                <w:lang w:eastAsia="en-US"/>
              </w:rPr>
              <w:t>54</w:t>
            </w:r>
          </w:p>
        </w:tc>
        <w:tc>
          <w:tcPr>
            <w:tcW w:w="1843" w:type="dxa"/>
            <w:vMerge w:val="restart"/>
          </w:tcPr>
          <w:p w14:paraId="30B0DC64"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восходящего отдела</w:t>
            </w:r>
          </w:p>
        </w:tc>
        <w:tc>
          <w:tcPr>
            <w:tcW w:w="1530" w:type="dxa"/>
            <w:vMerge w:val="restart"/>
          </w:tcPr>
          <w:p w14:paraId="0C03BDFA"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val="en-US" w:eastAsia="en-US"/>
              </w:rPr>
              <w:t xml:space="preserve"> </w:t>
            </w:r>
            <w:r>
              <w:rPr>
                <w:rFonts w:ascii="Times New Roman" w:eastAsia="Calibri" w:hAnsi="Times New Roman" w:cs="Times New Roman"/>
                <w:sz w:val="24"/>
                <w:szCs w:val="24"/>
                <w:lang w:eastAsia="en-US"/>
              </w:rPr>
              <w:t>Сестра: РОК</w:t>
            </w:r>
          </w:p>
        </w:tc>
        <w:tc>
          <w:tcPr>
            <w:tcW w:w="2268" w:type="dxa"/>
            <w:vMerge w:val="restart"/>
          </w:tcPr>
          <w:p w14:paraId="069BC48A"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i/>
                <w:iCs/>
                <w:sz w:val="24"/>
                <w:szCs w:val="24"/>
                <w:lang w:val="en-US" w:eastAsia="en-US"/>
              </w:rPr>
              <w:t>MLH</w:t>
            </w:r>
            <w:r w:rsidRPr="005A00E2">
              <w:rPr>
                <w:rFonts w:ascii="Times New Roman" w:eastAsia="Calibri" w:hAnsi="Times New Roman" w:cs="Times New Roman"/>
                <w:i/>
                <w:iCs/>
                <w:sz w:val="24"/>
                <w:szCs w:val="24"/>
                <w:lang w:eastAsia="en-US"/>
              </w:rPr>
              <w:t>1</w:t>
            </w:r>
            <w:r w:rsidRPr="005A00E2">
              <w:rPr>
                <w:rFonts w:ascii="Times New Roman" w:eastAsia="Calibri" w:hAnsi="Times New Roman" w:cs="Times New Roman"/>
                <w:sz w:val="24"/>
                <w:szCs w:val="24"/>
                <w:lang w:eastAsia="en-US"/>
              </w:rPr>
              <w:t xml:space="preserve"> </w:t>
            </w:r>
            <w:r w:rsidRPr="005A00E2">
              <w:rPr>
                <w:rFonts w:ascii="Times New Roman" w:eastAsia="Calibri" w:hAnsi="Times New Roman" w:cs="Times New Roman"/>
                <w:sz w:val="24"/>
                <w:szCs w:val="24"/>
                <w:lang w:val="en-US" w:eastAsia="en-US"/>
              </w:rPr>
              <w:t>c</w:t>
            </w:r>
            <w:r w:rsidRPr="005A00E2">
              <w:rPr>
                <w:rFonts w:ascii="Times New Roman" w:eastAsia="Calibri" w:hAnsi="Times New Roman" w:cs="Times New Roman"/>
                <w:sz w:val="24"/>
                <w:szCs w:val="24"/>
                <w:lang w:eastAsia="en-US"/>
              </w:rPr>
              <w:t>.1559-1</w:t>
            </w:r>
            <w:r w:rsidRPr="005A00E2">
              <w:rPr>
                <w:rFonts w:ascii="Times New Roman" w:eastAsia="Calibri" w:hAnsi="Times New Roman" w:cs="Times New Roman"/>
                <w:sz w:val="24"/>
                <w:szCs w:val="24"/>
                <w:lang w:val="en-US" w:eastAsia="en-US"/>
              </w:rPr>
              <w:t>G</w:t>
            </w:r>
            <w:r w:rsidRPr="005A00E2">
              <w:rPr>
                <w:rFonts w:ascii="Times New Roman" w:eastAsia="Calibri" w:hAnsi="Times New Roman" w:cs="Times New Roman"/>
                <w:sz w:val="24"/>
                <w:szCs w:val="24"/>
                <w:lang w:eastAsia="en-US"/>
              </w:rPr>
              <w:t>&gt;</w:t>
            </w:r>
            <w:r w:rsidRPr="005A00E2">
              <w:rPr>
                <w:rFonts w:ascii="Times New Roman" w:eastAsia="Calibri" w:hAnsi="Times New Roman" w:cs="Times New Roman"/>
                <w:sz w:val="24"/>
                <w:szCs w:val="24"/>
                <w:lang w:val="en-US" w:eastAsia="en-US"/>
              </w:rPr>
              <w:t>T</w:t>
            </w:r>
            <w:r w:rsidRPr="005A00E2">
              <w:rPr>
                <w:rFonts w:ascii="Times New Roman" w:eastAsia="Calibri" w:hAnsi="Times New Roman" w:cs="Times New Roman"/>
                <w:sz w:val="24"/>
                <w:szCs w:val="24"/>
                <w:lang w:eastAsia="en-US"/>
              </w:rPr>
              <w:t xml:space="preserve"> / </w:t>
            </w:r>
            <w:r>
              <w:rPr>
                <w:rFonts w:ascii="Times New Roman" w:eastAsia="Calibri" w:hAnsi="Times New Roman" w:cs="Times New Roman"/>
                <w:sz w:val="24"/>
                <w:szCs w:val="24"/>
                <w:lang w:eastAsia="en-US"/>
              </w:rPr>
              <w:t>акцепторный сайт сплайсинга</w:t>
            </w:r>
          </w:p>
        </w:tc>
        <w:tc>
          <w:tcPr>
            <w:tcW w:w="1276" w:type="dxa"/>
          </w:tcPr>
          <w:p w14:paraId="20CF95C3" w14:textId="77777777" w:rsidR="00845502" w:rsidRPr="005A00E2" w:rsidRDefault="00845502" w:rsidP="00845502">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color w:val="000000"/>
                <w:sz w:val="24"/>
                <w:szCs w:val="24"/>
                <w:lang w:eastAsia="en-US"/>
              </w:rPr>
              <w:t>CRC-R-91</w:t>
            </w:r>
          </w:p>
          <w:p w14:paraId="56B11316"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1588" w:type="dxa"/>
          </w:tcPr>
          <w:p w14:paraId="62360423"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Муж.</w:t>
            </w:r>
            <w:r w:rsidRPr="005A00E2">
              <w:rPr>
                <w:rFonts w:ascii="Times New Roman" w:eastAsia="Calibri" w:hAnsi="Times New Roman" w:cs="Times New Roman"/>
                <w:sz w:val="24"/>
                <w:szCs w:val="24"/>
                <w:lang w:eastAsia="en-US"/>
              </w:rPr>
              <w:t>/</w:t>
            </w:r>
            <w:proofErr w:type="spellStart"/>
            <w:r>
              <w:rPr>
                <w:rFonts w:ascii="Times New Roman" w:eastAsia="Calibri" w:hAnsi="Times New Roman" w:cs="Times New Roman"/>
                <w:sz w:val="24"/>
                <w:szCs w:val="24"/>
                <w:lang w:eastAsia="en-US"/>
              </w:rPr>
              <w:t>Уйг</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proofErr w:type="gramEnd"/>
            <w:r w:rsidRPr="005A00E2">
              <w:rPr>
                <w:rFonts w:ascii="Times New Roman" w:eastAsia="Calibri" w:hAnsi="Times New Roman" w:cs="Times New Roman"/>
                <w:sz w:val="24"/>
                <w:szCs w:val="24"/>
                <w:lang w:eastAsia="en-US"/>
              </w:rPr>
              <w:t>33</w:t>
            </w:r>
          </w:p>
        </w:tc>
        <w:tc>
          <w:tcPr>
            <w:tcW w:w="1417" w:type="dxa"/>
          </w:tcPr>
          <w:p w14:paraId="4D49A80D"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Племянник</w:t>
            </w:r>
            <w:r w:rsidRPr="005A00E2">
              <w:rPr>
                <w:rFonts w:ascii="Times New Roman" w:eastAsia="Calibri" w:hAnsi="Times New Roman" w:cs="Times New Roman"/>
                <w:sz w:val="24"/>
                <w:szCs w:val="24"/>
                <w:lang w:val="en-US" w:eastAsia="en-US"/>
              </w:rPr>
              <w:t xml:space="preserve"> /3</w:t>
            </w:r>
          </w:p>
          <w:p w14:paraId="1DC0E5CC"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sz w:val="24"/>
                <w:szCs w:val="24"/>
                <w:lang w:val="en-US" w:eastAsia="en-US"/>
              </w:rPr>
              <w:t>(</w:t>
            </w:r>
            <w:r>
              <w:rPr>
                <w:rFonts w:ascii="Times New Roman" w:eastAsia="Calibri" w:hAnsi="Times New Roman" w:cs="Times New Roman"/>
                <w:sz w:val="24"/>
                <w:szCs w:val="24"/>
                <w:lang w:eastAsia="en-US"/>
              </w:rPr>
              <w:t>мать: РОК</w:t>
            </w:r>
            <w:r w:rsidRPr="005A00E2">
              <w:rPr>
                <w:rFonts w:ascii="Times New Roman" w:eastAsia="Calibri" w:hAnsi="Times New Roman" w:cs="Times New Roman"/>
                <w:sz w:val="24"/>
                <w:szCs w:val="24"/>
                <w:lang w:val="en-US" w:eastAsia="en-US"/>
              </w:rPr>
              <w:t>)</w:t>
            </w:r>
          </w:p>
        </w:tc>
        <w:tc>
          <w:tcPr>
            <w:tcW w:w="1843" w:type="dxa"/>
          </w:tcPr>
          <w:p w14:paraId="0C3C8C3E"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
        </w:tc>
      </w:tr>
      <w:tr w:rsidR="00845502" w:rsidRPr="005A00E2" w14:paraId="56234225" w14:textId="77777777" w:rsidTr="00C942F1">
        <w:tc>
          <w:tcPr>
            <w:tcW w:w="568" w:type="dxa"/>
            <w:vMerge/>
          </w:tcPr>
          <w:p w14:paraId="7A41F10C"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
        </w:tc>
        <w:tc>
          <w:tcPr>
            <w:tcW w:w="1275" w:type="dxa"/>
            <w:vMerge/>
          </w:tcPr>
          <w:p w14:paraId="4EC94721"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
        </w:tc>
        <w:tc>
          <w:tcPr>
            <w:tcW w:w="1305" w:type="dxa"/>
            <w:vMerge/>
          </w:tcPr>
          <w:p w14:paraId="1ABA9AE0"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
        </w:tc>
        <w:tc>
          <w:tcPr>
            <w:tcW w:w="1843" w:type="dxa"/>
            <w:vMerge/>
          </w:tcPr>
          <w:p w14:paraId="03D44DB5"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
        </w:tc>
        <w:tc>
          <w:tcPr>
            <w:tcW w:w="1530" w:type="dxa"/>
            <w:vMerge/>
          </w:tcPr>
          <w:p w14:paraId="02B5D36D"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
        </w:tc>
        <w:tc>
          <w:tcPr>
            <w:tcW w:w="2268" w:type="dxa"/>
            <w:vMerge/>
          </w:tcPr>
          <w:p w14:paraId="147CB8B1"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
        </w:tc>
        <w:tc>
          <w:tcPr>
            <w:tcW w:w="1276" w:type="dxa"/>
          </w:tcPr>
          <w:p w14:paraId="0FC62BB5" w14:textId="77777777" w:rsidR="00845502" w:rsidRPr="005A00E2" w:rsidRDefault="00845502" w:rsidP="00845502">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color w:val="000000"/>
                <w:sz w:val="24"/>
                <w:szCs w:val="24"/>
                <w:lang w:eastAsia="en-US"/>
              </w:rPr>
              <w:t>CRC-R-92</w:t>
            </w:r>
          </w:p>
        </w:tc>
        <w:tc>
          <w:tcPr>
            <w:tcW w:w="1588" w:type="dxa"/>
          </w:tcPr>
          <w:p w14:paraId="40877B39"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roofErr w:type="gramStart"/>
            <w:r>
              <w:rPr>
                <w:rFonts w:ascii="Times New Roman" w:eastAsia="Calibri" w:hAnsi="Times New Roman" w:cs="Times New Roman"/>
                <w:sz w:val="24"/>
                <w:szCs w:val="24"/>
                <w:lang w:eastAsia="en-US"/>
              </w:rPr>
              <w:t>Жен.</w:t>
            </w:r>
            <w:r w:rsidRPr="005A00E2">
              <w:rPr>
                <w:rFonts w:ascii="Times New Roman" w:eastAsia="Calibri" w:hAnsi="Times New Roman" w:cs="Times New Roman"/>
                <w:sz w:val="24"/>
                <w:szCs w:val="24"/>
                <w:lang w:eastAsia="en-US"/>
              </w:rPr>
              <w:t>/</w:t>
            </w:r>
            <w:proofErr w:type="spellStart"/>
            <w:r>
              <w:rPr>
                <w:rFonts w:ascii="Times New Roman" w:eastAsia="Calibri" w:hAnsi="Times New Roman" w:cs="Times New Roman"/>
                <w:sz w:val="24"/>
                <w:szCs w:val="24"/>
                <w:lang w:eastAsia="en-US"/>
              </w:rPr>
              <w:t>Уйг</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proofErr w:type="gramEnd"/>
            <w:r w:rsidRPr="005A00E2">
              <w:rPr>
                <w:rFonts w:ascii="Times New Roman" w:eastAsia="Calibri" w:hAnsi="Times New Roman" w:cs="Times New Roman"/>
                <w:sz w:val="24"/>
                <w:szCs w:val="24"/>
                <w:lang w:eastAsia="en-US"/>
              </w:rPr>
              <w:t>4</w:t>
            </w:r>
            <w:r w:rsidRPr="005A00E2">
              <w:rPr>
                <w:rFonts w:ascii="Times New Roman" w:eastAsia="Calibri" w:hAnsi="Times New Roman" w:cs="Times New Roman"/>
                <w:sz w:val="24"/>
                <w:szCs w:val="24"/>
                <w:lang w:val="en-US" w:eastAsia="en-US"/>
              </w:rPr>
              <w:t>0</w:t>
            </w:r>
          </w:p>
        </w:tc>
        <w:tc>
          <w:tcPr>
            <w:tcW w:w="1417" w:type="dxa"/>
          </w:tcPr>
          <w:p w14:paraId="288F0397"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Племянница</w:t>
            </w:r>
            <w:r w:rsidRPr="005A00E2">
              <w:rPr>
                <w:rFonts w:ascii="Times New Roman" w:eastAsia="Calibri" w:hAnsi="Times New Roman" w:cs="Times New Roman"/>
                <w:sz w:val="24"/>
                <w:szCs w:val="24"/>
                <w:lang w:val="en-US" w:eastAsia="en-US"/>
              </w:rPr>
              <w:t xml:space="preserve"> /3</w:t>
            </w:r>
          </w:p>
          <w:p w14:paraId="11896F15"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sz w:val="24"/>
                <w:szCs w:val="24"/>
                <w:lang w:val="en-US" w:eastAsia="en-US"/>
              </w:rPr>
              <w:t>(</w:t>
            </w:r>
            <w:r>
              <w:rPr>
                <w:rFonts w:ascii="Times New Roman" w:eastAsia="Calibri" w:hAnsi="Times New Roman" w:cs="Times New Roman"/>
                <w:sz w:val="24"/>
                <w:szCs w:val="24"/>
                <w:lang w:eastAsia="en-US"/>
              </w:rPr>
              <w:t>мать: РОК</w:t>
            </w:r>
            <w:r w:rsidRPr="005A00E2">
              <w:rPr>
                <w:rFonts w:ascii="Times New Roman" w:eastAsia="Calibri" w:hAnsi="Times New Roman" w:cs="Times New Roman"/>
                <w:sz w:val="24"/>
                <w:szCs w:val="24"/>
                <w:lang w:val="en-US" w:eastAsia="en-US"/>
              </w:rPr>
              <w:t>)</w:t>
            </w:r>
          </w:p>
        </w:tc>
        <w:tc>
          <w:tcPr>
            <w:tcW w:w="1843" w:type="dxa"/>
          </w:tcPr>
          <w:p w14:paraId="60772715"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
        </w:tc>
      </w:tr>
      <w:tr w:rsidR="00845502" w:rsidRPr="005A00E2" w14:paraId="4BF05DE6" w14:textId="77777777" w:rsidTr="00C942F1">
        <w:tc>
          <w:tcPr>
            <w:tcW w:w="568" w:type="dxa"/>
            <w:vMerge/>
          </w:tcPr>
          <w:p w14:paraId="21AD6667"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
        </w:tc>
        <w:tc>
          <w:tcPr>
            <w:tcW w:w="1275" w:type="dxa"/>
            <w:vMerge/>
          </w:tcPr>
          <w:p w14:paraId="143E328C"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
        </w:tc>
        <w:tc>
          <w:tcPr>
            <w:tcW w:w="1305" w:type="dxa"/>
            <w:vMerge/>
          </w:tcPr>
          <w:p w14:paraId="3125D005"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
        </w:tc>
        <w:tc>
          <w:tcPr>
            <w:tcW w:w="1843" w:type="dxa"/>
            <w:vMerge/>
          </w:tcPr>
          <w:p w14:paraId="12AA1B46"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
        </w:tc>
        <w:tc>
          <w:tcPr>
            <w:tcW w:w="1530" w:type="dxa"/>
            <w:vMerge/>
          </w:tcPr>
          <w:p w14:paraId="22E4FC89"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
        </w:tc>
        <w:tc>
          <w:tcPr>
            <w:tcW w:w="2268" w:type="dxa"/>
            <w:vMerge/>
          </w:tcPr>
          <w:p w14:paraId="45B8DEC6"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
        </w:tc>
        <w:tc>
          <w:tcPr>
            <w:tcW w:w="1276" w:type="dxa"/>
          </w:tcPr>
          <w:p w14:paraId="604724F3" w14:textId="77777777" w:rsidR="00845502" w:rsidRPr="005A00E2" w:rsidRDefault="00845502" w:rsidP="00845502">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color w:val="000000"/>
                <w:sz w:val="24"/>
                <w:szCs w:val="24"/>
                <w:lang w:eastAsia="en-US"/>
              </w:rPr>
              <w:t>CRC-R-93</w:t>
            </w:r>
          </w:p>
        </w:tc>
        <w:tc>
          <w:tcPr>
            <w:tcW w:w="1588" w:type="dxa"/>
          </w:tcPr>
          <w:p w14:paraId="24616202"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Муж.</w:t>
            </w:r>
            <w:r w:rsidRPr="005A00E2">
              <w:rPr>
                <w:rFonts w:ascii="Times New Roman" w:eastAsia="Calibri" w:hAnsi="Times New Roman" w:cs="Times New Roman"/>
                <w:sz w:val="24"/>
                <w:szCs w:val="24"/>
                <w:lang w:eastAsia="en-US"/>
              </w:rPr>
              <w:t>/</w:t>
            </w:r>
            <w:proofErr w:type="spellStart"/>
            <w:r>
              <w:rPr>
                <w:rFonts w:ascii="Times New Roman" w:eastAsia="Calibri" w:hAnsi="Times New Roman" w:cs="Times New Roman"/>
                <w:sz w:val="24"/>
                <w:szCs w:val="24"/>
                <w:lang w:eastAsia="en-US"/>
              </w:rPr>
              <w:t>Уйг</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proofErr w:type="gramEnd"/>
            <w:r w:rsidRPr="005A00E2">
              <w:rPr>
                <w:rFonts w:ascii="Times New Roman" w:eastAsia="Calibri" w:hAnsi="Times New Roman" w:cs="Times New Roman"/>
                <w:sz w:val="24"/>
                <w:szCs w:val="24"/>
                <w:lang w:eastAsia="en-US"/>
              </w:rPr>
              <w:t>41</w:t>
            </w:r>
          </w:p>
        </w:tc>
        <w:tc>
          <w:tcPr>
            <w:tcW w:w="1417" w:type="dxa"/>
          </w:tcPr>
          <w:p w14:paraId="46F9B780"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Племянник</w:t>
            </w:r>
            <w:r w:rsidRPr="005A00E2">
              <w:rPr>
                <w:rFonts w:ascii="Times New Roman" w:eastAsia="Calibri" w:hAnsi="Times New Roman" w:cs="Times New Roman"/>
                <w:sz w:val="24"/>
                <w:szCs w:val="24"/>
                <w:lang w:val="en-US" w:eastAsia="en-US"/>
              </w:rPr>
              <w:t xml:space="preserve"> /3</w:t>
            </w:r>
          </w:p>
          <w:p w14:paraId="75017BFE"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sz w:val="24"/>
                <w:szCs w:val="24"/>
                <w:lang w:val="en-US" w:eastAsia="en-US"/>
              </w:rPr>
              <w:t>(</w:t>
            </w:r>
            <w:r>
              <w:rPr>
                <w:rFonts w:ascii="Times New Roman" w:eastAsia="Calibri" w:hAnsi="Times New Roman" w:cs="Times New Roman"/>
                <w:sz w:val="24"/>
                <w:szCs w:val="24"/>
                <w:lang w:eastAsia="en-US"/>
              </w:rPr>
              <w:t>мать: РОК</w:t>
            </w:r>
            <w:r w:rsidRPr="005A00E2">
              <w:rPr>
                <w:rFonts w:ascii="Times New Roman" w:eastAsia="Calibri" w:hAnsi="Times New Roman" w:cs="Times New Roman"/>
                <w:sz w:val="24"/>
                <w:szCs w:val="24"/>
                <w:lang w:val="en-US" w:eastAsia="en-US"/>
              </w:rPr>
              <w:t>)</w:t>
            </w:r>
          </w:p>
        </w:tc>
        <w:tc>
          <w:tcPr>
            <w:tcW w:w="1843" w:type="dxa"/>
          </w:tcPr>
          <w:p w14:paraId="54FEBEF3"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
        </w:tc>
      </w:tr>
      <w:tr w:rsidR="00845502" w:rsidRPr="005A00E2" w14:paraId="06855F79" w14:textId="77777777" w:rsidTr="00C942F1">
        <w:tc>
          <w:tcPr>
            <w:tcW w:w="568" w:type="dxa"/>
            <w:vMerge/>
          </w:tcPr>
          <w:p w14:paraId="5F4F106D"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
        </w:tc>
        <w:tc>
          <w:tcPr>
            <w:tcW w:w="1275" w:type="dxa"/>
            <w:vMerge/>
          </w:tcPr>
          <w:p w14:paraId="7736178F"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
        </w:tc>
        <w:tc>
          <w:tcPr>
            <w:tcW w:w="1305" w:type="dxa"/>
            <w:vMerge/>
          </w:tcPr>
          <w:p w14:paraId="7132D3B7"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
        </w:tc>
        <w:tc>
          <w:tcPr>
            <w:tcW w:w="1843" w:type="dxa"/>
            <w:vMerge/>
          </w:tcPr>
          <w:p w14:paraId="45F0FC9B"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
        </w:tc>
        <w:tc>
          <w:tcPr>
            <w:tcW w:w="1530" w:type="dxa"/>
            <w:vMerge/>
          </w:tcPr>
          <w:p w14:paraId="49179A27"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
        </w:tc>
        <w:tc>
          <w:tcPr>
            <w:tcW w:w="2268" w:type="dxa"/>
            <w:vMerge/>
          </w:tcPr>
          <w:p w14:paraId="2981ADD3"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
        </w:tc>
        <w:tc>
          <w:tcPr>
            <w:tcW w:w="1276" w:type="dxa"/>
          </w:tcPr>
          <w:p w14:paraId="6EF64174" w14:textId="77777777" w:rsidR="00845502" w:rsidRPr="005A00E2" w:rsidRDefault="00845502" w:rsidP="00845502">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color w:val="000000"/>
                <w:sz w:val="24"/>
                <w:szCs w:val="24"/>
                <w:lang w:eastAsia="en-US"/>
              </w:rPr>
              <w:t>CRC-R-94</w:t>
            </w:r>
          </w:p>
        </w:tc>
        <w:tc>
          <w:tcPr>
            <w:tcW w:w="1588" w:type="dxa"/>
          </w:tcPr>
          <w:p w14:paraId="7839FC1E"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Жен.</w:t>
            </w:r>
            <w:r w:rsidRPr="005A00E2">
              <w:rPr>
                <w:rFonts w:ascii="Times New Roman" w:eastAsia="Calibri" w:hAnsi="Times New Roman" w:cs="Times New Roman"/>
                <w:sz w:val="24"/>
                <w:szCs w:val="24"/>
                <w:lang w:eastAsia="en-US"/>
              </w:rPr>
              <w:t>/</w:t>
            </w:r>
            <w:proofErr w:type="spellStart"/>
            <w:r>
              <w:rPr>
                <w:rFonts w:ascii="Times New Roman" w:eastAsia="Calibri" w:hAnsi="Times New Roman" w:cs="Times New Roman"/>
                <w:sz w:val="24"/>
                <w:szCs w:val="24"/>
                <w:lang w:eastAsia="en-US"/>
              </w:rPr>
              <w:t>Уйг</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proofErr w:type="gramEnd"/>
            <w:r w:rsidRPr="005A00E2">
              <w:rPr>
                <w:rFonts w:ascii="Times New Roman" w:eastAsia="Calibri" w:hAnsi="Times New Roman" w:cs="Times New Roman"/>
                <w:sz w:val="24"/>
                <w:szCs w:val="24"/>
                <w:lang w:eastAsia="en-US"/>
              </w:rPr>
              <w:t>63</w:t>
            </w:r>
          </w:p>
        </w:tc>
        <w:tc>
          <w:tcPr>
            <w:tcW w:w="1417" w:type="dxa"/>
          </w:tcPr>
          <w:p w14:paraId="638A0A33"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Двоюродная</w:t>
            </w:r>
            <w:r w:rsidRPr="007174D1">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сестра</w:t>
            </w:r>
            <w:r w:rsidRPr="005A00E2">
              <w:rPr>
                <w:rFonts w:ascii="Times New Roman" w:eastAsia="Calibri" w:hAnsi="Times New Roman" w:cs="Times New Roman"/>
                <w:sz w:val="24"/>
                <w:szCs w:val="24"/>
                <w:lang w:eastAsia="en-US"/>
              </w:rPr>
              <w:t>/3 (</w:t>
            </w:r>
            <w:r>
              <w:rPr>
                <w:rFonts w:ascii="Times New Roman" w:eastAsia="Calibri" w:hAnsi="Times New Roman" w:cs="Times New Roman"/>
                <w:sz w:val="24"/>
                <w:szCs w:val="24"/>
                <w:lang w:eastAsia="en-US"/>
              </w:rPr>
              <w:t>Двоюродная</w:t>
            </w:r>
            <w:r w:rsidRPr="007174D1">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сестра: РОК</w:t>
            </w:r>
            <w:r w:rsidRPr="005A00E2">
              <w:rPr>
                <w:rFonts w:ascii="Times New Roman" w:eastAsia="Calibri" w:hAnsi="Times New Roman" w:cs="Times New Roman"/>
                <w:sz w:val="24"/>
                <w:szCs w:val="24"/>
                <w:lang w:eastAsia="en-US"/>
              </w:rPr>
              <w:t>)</w:t>
            </w:r>
          </w:p>
        </w:tc>
        <w:tc>
          <w:tcPr>
            <w:tcW w:w="1843" w:type="dxa"/>
          </w:tcPr>
          <w:p w14:paraId="41B637BF"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r>
      <w:tr w:rsidR="00845502" w:rsidRPr="005A00E2" w14:paraId="79DFEA28" w14:textId="77777777" w:rsidTr="00C942F1">
        <w:tc>
          <w:tcPr>
            <w:tcW w:w="568" w:type="dxa"/>
            <w:vMerge w:val="restart"/>
          </w:tcPr>
          <w:p w14:paraId="45AC6A91"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9</w:t>
            </w:r>
          </w:p>
        </w:tc>
        <w:tc>
          <w:tcPr>
            <w:tcW w:w="1275" w:type="dxa"/>
            <w:vMerge w:val="restart"/>
          </w:tcPr>
          <w:p w14:paraId="02810CB4"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CRC-P-68</w:t>
            </w:r>
          </w:p>
        </w:tc>
        <w:tc>
          <w:tcPr>
            <w:tcW w:w="1305" w:type="dxa"/>
            <w:vMerge w:val="restart"/>
          </w:tcPr>
          <w:p w14:paraId="2BD10891"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Жен.</w:t>
            </w:r>
            <w:r w:rsidRPr="005A00E2">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Рус.</w:t>
            </w:r>
            <w:r w:rsidRPr="005A00E2">
              <w:rPr>
                <w:rFonts w:ascii="Times New Roman" w:eastAsia="Calibri" w:hAnsi="Times New Roman" w:cs="Times New Roman"/>
                <w:sz w:val="24"/>
                <w:szCs w:val="24"/>
                <w:lang w:eastAsia="en-US"/>
              </w:rPr>
              <w:t>/</w:t>
            </w:r>
            <w:proofErr w:type="gramEnd"/>
            <w:r w:rsidRPr="005A00E2">
              <w:rPr>
                <w:rFonts w:ascii="Times New Roman" w:eastAsia="Calibri" w:hAnsi="Times New Roman" w:cs="Times New Roman"/>
                <w:sz w:val="24"/>
                <w:szCs w:val="24"/>
                <w:lang w:eastAsia="en-US"/>
              </w:rPr>
              <w:t>64</w:t>
            </w:r>
          </w:p>
        </w:tc>
        <w:tc>
          <w:tcPr>
            <w:tcW w:w="1843" w:type="dxa"/>
            <w:vMerge w:val="restart"/>
          </w:tcPr>
          <w:p w14:paraId="0D427ED8"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ПМСР</w:t>
            </w:r>
            <w:r w:rsidRPr="007174D1">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рак</w:t>
            </w:r>
            <w:r w:rsidRPr="007174D1">
              <w:rPr>
                <w:rFonts w:ascii="Times New Roman" w:eastAsia="Calibri" w:hAnsi="Times New Roman" w:cs="Times New Roman"/>
                <w:sz w:val="24"/>
                <w:szCs w:val="24"/>
                <w:lang w:eastAsia="en-US"/>
              </w:rPr>
              <w:t xml:space="preserve"> </w:t>
            </w:r>
            <w:proofErr w:type="spellStart"/>
            <w:r>
              <w:rPr>
                <w:rFonts w:ascii="Times New Roman" w:eastAsia="Calibri" w:hAnsi="Times New Roman" w:cs="Times New Roman"/>
                <w:sz w:val="24"/>
                <w:szCs w:val="24"/>
                <w:lang w:eastAsia="en-US"/>
              </w:rPr>
              <w:t>ректосигмоидного</w:t>
            </w:r>
            <w:proofErr w:type="spellEnd"/>
            <w:r w:rsidRPr="007174D1">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отдела</w:t>
            </w:r>
            <w:r w:rsidRPr="007174D1">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рак почки</w:t>
            </w:r>
          </w:p>
        </w:tc>
        <w:tc>
          <w:tcPr>
            <w:tcW w:w="1530" w:type="dxa"/>
            <w:vMerge w:val="restart"/>
          </w:tcPr>
          <w:p w14:paraId="4B08D89E"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Дед (о): рак легкого</w:t>
            </w:r>
          </w:p>
        </w:tc>
        <w:tc>
          <w:tcPr>
            <w:tcW w:w="2268" w:type="dxa"/>
            <w:vMerge w:val="restart"/>
          </w:tcPr>
          <w:p w14:paraId="2D6B0F6C"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i/>
                <w:iCs/>
                <w:sz w:val="24"/>
                <w:szCs w:val="24"/>
                <w:lang w:val="en-US" w:eastAsia="en-US"/>
              </w:rPr>
              <w:t>WRN</w:t>
            </w:r>
            <w:r w:rsidRPr="005A00E2">
              <w:rPr>
                <w:rFonts w:ascii="Times New Roman" w:eastAsia="Calibri" w:hAnsi="Times New Roman" w:cs="Times New Roman"/>
                <w:sz w:val="24"/>
                <w:szCs w:val="24"/>
                <w:lang w:eastAsia="en-US"/>
              </w:rPr>
              <w:t xml:space="preserve"> </w:t>
            </w:r>
            <w:r w:rsidRPr="005A00E2">
              <w:rPr>
                <w:rFonts w:ascii="Times New Roman" w:eastAsia="Calibri" w:hAnsi="Times New Roman" w:cs="Times New Roman"/>
                <w:sz w:val="24"/>
                <w:szCs w:val="24"/>
                <w:lang w:val="en-US" w:eastAsia="en-US"/>
              </w:rPr>
              <w:t>c</w:t>
            </w:r>
            <w:r w:rsidRPr="005A00E2">
              <w:rPr>
                <w:rFonts w:ascii="Times New Roman" w:eastAsia="Calibri" w:hAnsi="Times New Roman" w:cs="Times New Roman"/>
                <w:sz w:val="24"/>
                <w:szCs w:val="24"/>
                <w:lang w:eastAsia="en-US"/>
              </w:rPr>
              <w:t>.3233+1</w:t>
            </w:r>
            <w:r w:rsidRPr="005A00E2">
              <w:rPr>
                <w:rFonts w:ascii="Times New Roman" w:eastAsia="Calibri" w:hAnsi="Times New Roman" w:cs="Times New Roman"/>
                <w:sz w:val="24"/>
                <w:szCs w:val="24"/>
                <w:lang w:val="en-US" w:eastAsia="en-US"/>
              </w:rPr>
              <w:t>G</w:t>
            </w:r>
            <w:r w:rsidRPr="005A00E2">
              <w:rPr>
                <w:rFonts w:ascii="Times New Roman" w:eastAsia="Calibri" w:hAnsi="Times New Roman" w:cs="Times New Roman"/>
                <w:sz w:val="24"/>
                <w:szCs w:val="24"/>
                <w:lang w:eastAsia="en-US"/>
              </w:rPr>
              <w:t>&gt;</w:t>
            </w:r>
            <w:r w:rsidRPr="005A00E2">
              <w:rPr>
                <w:rFonts w:ascii="Times New Roman" w:eastAsia="Calibri" w:hAnsi="Times New Roman" w:cs="Times New Roman"/>
                <w:sz w:val="24"/>
                <w:szCs w:val="24"/>
                <w:lang w:val="en-US" w:eastAsia="en-US"/>
              </w:rPr>
              <w:t>C</w:t>
            </w:r>
            <w:r w:rsidRPr="005A00E2">
              <w:rPr>
                <w:rFonts w:ascii="Times New Roman" w:eastAsia="Calibri" w:hAnsi="Times New Roman" w:cs="Times New Roman"/>
                <w:sz w:val="24"/>
                <w:szCs w:val="24"/>
                <w:lang w:eastAsia="en-US"/>
              </w:rPr>
              <w:t xml:space="preserve"> / </w:t>
            </w:r>
            <w:r>
              <w:rPr>
                <w:rFonts w:ascii="Times New Roman" w:eastAsia="Calibri" w:hAnsi="Times New Roman" w:cs="Times New Roman"/>
                <w:sz w:val="24"/>
                <w:szCs w:val="24"/>
                <w:lang w:eastAsia="en-US"/>
              </w:rPr>
              <w:t>донорный сайт сплайсинга</w:t>
            </w:r>
          </w:p>
        </w:tc>
        <w:tc>
          <w:tcPr>
            <w:tcW w:w="1276" w:type="dxa"/>
          </w:tcPr>
          <w:p w14:paraId="7F3B7CE5"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CRC-R-50</w:t>
            </w:r>
          </w:p>
        </w:tc>
        <w:tc>
          <w:tcPr>
            <w:tcW w:w="1588" w:type="dxa"/>
          </w:tcPr>
          <w:p w14:paraId="28335527"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Муж.</w:t>
            </w:r>
            <w:r w:rsidRPr="005A00E2">
              <w:rPr>
                <w:rFonts w:ascii="Times New Roman" w:eastAsia="Calibri" w:hAnsi="Times New Roman" w:cs="Times New Roman"/>
                <w:sz w:val="24"/>
                <w:szCs w:val="24"/>
                <w:lang w:eastAsia="en-US"/>
              </w:rPr>
              <w:t>/</w:t>
            </w:r>
            <w:proofErr w:type="gramEnd"/>
            <w:r>
              <w:rPr>
                <w:rFonts w:ascii="Times New Roman" w:eastAsia="Calibri" w:hAnsi="Times New Roman" w:cs="Times New Roman"/>
                <w:sz w:val="24"/>
                <w:szCs w:val="24"/>
                <w:lang w:eastAsia="en-US"/>
              </w:rPr>
              <w:t>Нем.</w:t>
            </w:r>
            <w:r w:rsidRPr="005A00E2">
              <w:rPr>
                <w:rFonts w:ascii="Times New Roman" w:eastAsia="Calibri" w:hAnsi="Times New Roman" w:cs="Times New Roman"/>
                <w:sz w:val="24"/>
                <w:szCs w:val="24"/>
                <w:lang w:eastAsia="en-US"/>
              </w:rPr>
              <w:t>/18</w:t>
            </w:r>
          </w:p>
        </w:tc>
        <w:tc>
          <w:tcPr>
            <w:tcW w:w="1417" w:type="dxa"/>
          </w:tcPr>
          <w:p w14:paraId="54568BAA"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Правнук</w:t>
            </w:r>
            <w:r w:rsidRPr="005A00E2">
              <w:rPr>
                <w:rFonts w:ascii="Times New Roman" w:eastAsia="Calibri" w:hAnsi="Times New Roman" w:cs="Times New Roman"/>
                <w:sz w:val="24"/>
                <w:szCs w:val="24"/>
                <w:lang w:eastAsia="en-US"/>
              </w:rPr>
              <w:t>/2</w:t>
            </w:r>
          </w:p>
        </w:tc>
        <w:tc>
          <w:tcPr>
            <w:tcW w:w="1843" w:type="dxa"/>
          </w:tcPr>
          <w:p w14:paraId="1738D213"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r>
      <w:tr w:rsidR="00845502" w:rsidRPr="005A00E2" w14:paraId="7DFF6714" w14:textId="77777777" w:rsidTr="00C942F1">
        <w:tc>
          <w:tcPr>
            <w:tcW w:w="568" w:type="dxa"/>
            <w:vMerge/>
          </w:tcPr>
          <w:p w14:paraId="1E26F6C5"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1275" w:type="dxa"/>
            <w:vMerge/>
          </w:tcPr>
          <w:p w14:paraId="57D5AF51"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1305" w:type="dxa"/>
            <w:vMerge/>
          </w:tcPr>
          <w:p w14:paraId="3BB3A8C4"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1843" w:type="dxa"/>
            <w:vMerge/>
          </w:tcPr>
          <w:p w14:paraId="765E4815"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1530" w:type="dxa"/>
            <w:vMerge/>
          </w:tcPr>
          <w:p w14:paraId="1A004884"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2268" w:type="dxa"/>
            <w:vMerge/>
          </w:tcPr>
          <w:p w14:paraId="17EA9F3C"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1276" w:type="dxa"/>
          </w:tcPr>
          <w:p w14:paraId="1EEB8BE1" w14:textId="77777777" w:rsidR="00845502" w:rsidRPr="005A00E2" w:rsidRDefault="00845502" w:rsidP="00845502">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color w:val="000000"/>
                <w:sz w:val="24"/>
                <w:szCs w:val="24"/>
                <w:lang w:eastAsia="en-US"/>
              </w:rPr>
              <w:t>CRC-R-51</w:t>
            </w:r>
          </w:p>
        </w:tc>
        <w:tc>
          <w:tcPr>
            <w:tcW w:w="1588" w:type="dxa"/>
          </w:tcPr>
          <w:p w14:paraId="4D61EA5D"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Муж.</w:t>
            </w:r>
            <w:r w:rsidRPr="005A00E2">
              <w:rPr>
                <w:rFonts w:ascii="Times New Roman" w:eastAsia="Calibri" w:hAnsi="Times New Roman" w:cs="Times New Roman"/>
                <w:sz w:val="24"/>
                <w:szCs w:val="24"/>
                <w:lang w:eastAsia="en-US"/>
              </w:rPr>
              <w:t>/</w:t>
            </w:r>
            <w:proofErr w:type="gramEnd"/>
            <w:r>
              <w:rPr>
                <w:rFonts w:ascii="Times New Roman" w:eastAsia="Calibri" w:hAnsi="Times New Roman" w:cs="Times New Roman"/>
                <w:sz w:val="24"/>
                <w:szCs w:val="24"/>
                <w:lang w:eastAsia="en-US"/>
              </w:rPr>
              <w:t>Нем.</w:t>
            </w:r>
            <w:r w:rsidRPr="005A00E2">
              <w:rPr>
                <w:rFonts w:ascii="Times New Roman" w:eastAsia="Calibri" w:hAnsi="Times New Roman" w:cs="Times New Roman"/>
                <w:sz w:val="24"/>
                <w:szCs w:val="24"/>
                <w:lang w:eastAsia="en-US"/>
              </w:rPr>
              <w:t>/43</w:t>
            </w:r>
          </w:p>
        </w:tc>
        <w:tc>
          <w:tcPr>
            <w:tcW w:w="1417" w:type="dxa"/>
          </w:tcPr>
          <w:p w14:paraId="4068D165"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Сын</w:t>
            </w:r>
            <w:r w:rsidRPr="005A00E2">
              <w:rPr>
                <w:rFonts w:ascii="Times New Roman" w:eastAsia="Calibri" w:hAnsi="Times New Roman" w:cs="Times New Roman"/>
                <w:sz w:val="24"/>
                <w:szCs w:val="24"/>
                <w:lang w:eastAsia="en-US"/>
              </w:rPr>
              <w:t>/1 (</w:t>
            </w:r>
            <w:r>
              <w:rPr>
                <w:rFonts w:ascii="Times New Roman" w:eastAsia="Calibri" w:hAnsi="Times New Roman" w:cs="Times New Roman"/>
                <w:sz w:val="24"/>
                <w:szCs w:val="24"/>
                <w:lang w:eastAsia="en-US"/>
              </w:rPr>
              <w:t>полипы</w:t>
            </w:r>
            <w:r w:rsidRPr="005A00E2">
              <w:rPr>
                <w:rFonts w:ascii="Times New Roman" w:eastAsia="Calibri" w:hAnsi="Times New Roman" w:cs="Times New Roman"/>
                <w:sz w:val="24"/>
                <w:szCs w:val="24"/>
                <w:lang w:eastAsia="en-US"/>
              </w:rPr>
              <w:t>)</w:t>
            </w:r>
          </w:p>
        </w:tc>
        <w:tc>
          <w:tcPr>
            <w:tcW w:w="1843" w:type="dxa"/>
          </w:tcPr>
          <w:p w14:paraId="1035E0D8"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i/>
                <w:iCs/>
                <w:sz w:val="24"/>
                <w:szCs w:val="24"/>
                <w:lang w:val="en-US" w:eastAsia="en-US"/>
              </w:rPr>
              <w:t>WRN</w:t>
            </w:r>
            <w:r w:rsidRPr="005A00E2">
              <w:rPr>
                <w:rFonts w:ascii="Times New Roman" w:eastAsia="Calibri" w:hAnsi="Times New Roman" w:cs="Times New Roman"/>
                <w:sz w:val="24"/>
                <w:szCs w:val="24"/>
                <w:lang w:eastAsia="en-US"/>
              </w:rPr>
              <w:t xml:space="preserve"> </w:t>
            </w:r>
            <w:r w:rsidRPr="005A00E2">
              <w:rPr>
                <w:rFonts w:ascii="Times New Roman" w:eastAsia="Calibri" w:hAnsi="Times New Roman" w:cs="Times New Roman"/>
                <w:sz w:val="24"/>
                <w:szCs w:val="24"/>
                <w:lang w:val="en-US" w:eastAsia="en-US"/>
              </w:rPr>
              <w:t>c</w:t>
            </w:r>
            <w:r w:rsidRPr="005A00E2">
              <w:rPr>
                <w:rFonts w:ascii="Times New Roman" w:eastAsia="Calibri" w:hAnsi="Times New Roman" w:cs="Times New Roman"/>
                <w:sz w:val="24"/>
                <w:szCs w:val="24"/>
                <w:lang w:eastAsia="en-US"/>
              </w:rPr>
              <w:t>.3233+1</w:t>
            </w:r>
            <w:r w:rsidRPr="005A00E2">
              <w:rPr>
                <w:rFonts w:ascii="Times New Roman" w:eastAsia="Calibri" w:hAnsi="Times New Roman" w:cs="Times New Roman"/>
                <w:sz w:val="24"/>
                <w:szCs w:val="24"/>
                <w:lang w:val="en-US" w:eastAsia="en-US"/>
              </w:rPr>
              <w:t>G</w:t>
            </w:r>
            <w:r w:rsidRPr="005A00E2">
              <w:rPr>
                <w:rFonts w:ascii="Times New Roman" w:eastAsia="Calibri" w:hAnsi="Times New Roman" w:cs="Times New Roman"/>
                <w:sz w:val="24"/>
                <w:szCs w:val="24"/>
                <w:lang w:eastAsia="en-US"/>
              </w:rPr>
              <w:t>&gt;</w:t>
            </w:r>
            <w:r w:rsidRPr="005A00E2">
              <w:rPr>
                <w:rFonts w:ascii="Times New Roman" w:eastAsia="Calibri" w:hAnsi="Times New Roman" w:cs="Times New Roman"/>
                <w:sz w:val="24"/>
                <w:szCs w:val="24"/>
                <w:lang w:val="en-US" w:eastAsia="en-US"/>
              </w:rPr>
              <w:t>C</w:t>
            </w:r>
            <w:r w:rsidRPr="005A00E2">
              <w:rPr>
                <w:rFonts w:ascii="Times New Roman" w:eastAsia="Calibri" w:hAnsi="Times New Roman" w:cs="Times New Roman"/>
                <w:sz w:val="24"/>
                <w:szCs w:val="24"/>
                <w:lang w:eastAsia="en-US"/>
              </w:rPr>
              <w:t xml:space="preserve"> / </w:t>
            </w:r>
            <w:r>
              <w:rPr>
                <w:rFonts w:ascii="Times New Roman" w:eastAsia="Calibri" w:hAnsi="Times New Roman" w:cs="Times New Roman"/>
                <w:sz w:val="24"/>
                <w:szCs w:val="24"/>
                <w:lang w:eastAsia="en-US"/>
              </w:rPr>
              <w:t>донорный сайт сплайсинга</w:t>
            </w:r>
          </w:p>
        </w:tc>
      </w:tr>
      <w:tr w:rsidR="00845502" w:rsidRPr="005A00E2" w14:paraId="5D98C5BA" w14:textId="77777777" w:rsidTr="00C942F1">
        <w:tc>
          <w:tcPr>
            <w:tcW w:w="568" w:type="dxa"/>
            <w:vMerge/>
          </w:tcPr>
          <w:p w14:paraId="4A225556"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1275" w:type="dxa"/>
            <w:vMerge/>
          </w:tcPr>
          <w:p w14:paraId="2230B3D0"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1305" w:type="dxa"/>
            <w:vMerge/>
          </w:tcPr>
          <w:p w14:paraId="416EF7CC"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1843" w:type="dxa"/>
            <w:vMerge/>
          </w:tcPr>
          <w:p w14:paraId="592520A7"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1530" w:type="dxa"/>
            <w:vMerge/>
          </w:tcPr>
          <w:p w14:paraId="006294D1"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2268" w:type="dxa"/>
            <w:vMerge/>
          </w:tcPr>
          <w:p w14:paraId="60F3C9D9"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1276" w:type="dxa"/>
          </w:tcPr>
          <w:p w14:paraId="03938552" w14:textId="77777777" w:rsidR="00845502" w:rsidRPr="005A00E2" w:rsidRDefault="00845502" w:rsidP="00845502">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color w:val="000000"/>
                <w:sz w:val="24"/>
                <w:szCs w:val="24"/>
                <w:lang w:eastAsia="en-US"/>
              </w:rPr>
              <w:t>CRC-R-52</w:t>
            </w:r>
          </w:p>
        </w:tc>
        <w:tc>
          <w:tcPr>
            <w:tcW w:w="1588" w:type="dxa"/>
          </w:tcPr>
          <w:p w14:paraId="4D6E437A"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Муж.</w:t>
            </w:r>
            <w:r w:rsidRPr="005A00E2">
              <w:rPr>
                <w:rFonts w:ascii="Times New Roman" w:eastAsia="Calibri" w:hAnsi="Times New Roman" w:cs="Times New Roman"/>
                <w:sz w:val="24"/>
                <w:szCs w:val="24"/>
                <w:lang w:eastAsia="en-US"/>
              </w:rPr>
              <w:t>/</w:t>
            </w:r>
            <w:proofErr w:type="gramEnd"/>
            <w:r>
              <w:rPr>
                <w:rFonts w:ascii="Times New Roman" w:eastAsia="Calibri" w:hAnsi="Times New Roman" w:cs="Times New Roman"/>
                <w:sz w:val="24"/>
                <w:szCs w:val="24"/>
                <w:lang w:eastAsia="en-US"/>
              </w:rPr>
              <w:t>Нем.</w:t>
            </w:r>
            <w:r w:rsidRPr="005A00E2">
              <w:rPr>
                <w:rFonts w:ascii="Times New Roman" w:eastAsia="Calibri" w:hAnsi="Times New Roman" w:cs="Times New Roman"/>
                <w:sz w:val="24"/>
                <w:szCs w:val="24"/>
                <w:lang w:eastAsia="en-US"/>
              </w:rPr>
              <w:t>/66</w:t>
            </w:r>
          </w:p>
        </w:tc>
        <w:tc>
          <w:tcPr>
            <w:tcW w:w="1417" w:type="dxa"/>
          </w:tcPr>
          <w:p w14:paraId="1A1F6B00"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Муж </w:t>
            </w:r>
            <w:r w:rsidRPr="005A00E2">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полипы</w:t>
            </w:r>
            <w:r w:rsidRPr="005A00E2">
              <w:rPr>
                <w:rFonts w:ascii="Times New Roman" w:eastAsia="Calibri" w:hAnsi="Times New Roman" w:cs="Times New Roman"/>
                <w:sz w:val="24"/>
                <w:szCs w:val="24"/>
                <w:lang w:eastAsia="en-US"/>
              </w:rPr>
              <w:t>)</w:t>
            </w:r>
          </w:p>
        </w:tc>
        <w:tc>
          <w:tcPr>
            <w:tcW w:w="1843" w:type="dxa"/>
          </w:tcPr>
          <w:p w14:paraId="4258A402"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r>
      <w:tr w:rsidR="00845502" w:rsidRPr="005A00E2" w14:paraId="69C6C051" w14:textId="77777777" w:rsidTr="00C942F1">
        <w:tc>
          <w:tcPr>
            <w:tcW w:w="568" w:type="dxa"/>
            <w:vMerge w:val="restart"/>
          </w:tcPr>
          <w:p w14:paraId="48E66B14"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10</w:t>
            </w:r>
          </w:p>
        </w:tc>
        <w:tc>
          <w:tcPr>
            <w:tcW w:w="1275" w:type="dxa"/>
            <w:vMerge w:val="restart"/>
          </w:tcPr>
          <w:p w14:paraId="4AA6B76E"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CRC-P-65</w:t>
            </w:r>
          </w:p>
        </w:tc>
        <w:tc>
          <w:tcPr>
            <w:tcW w:w="1305" w:type="dxa"/>
            <w:vMerge w:val="restart"/>
          </w:tcPr>
          <w:p w14:paraId="78D7D6A4"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Жен. </w:t>
            </w:r>
            <w:r w:rsidRPr="005A00E2">
              <w:rPr>
                <w:rFonts w:ascii="Times New Roman" w:eastAsia="Calibri" w:hAnsi="Times New Roman" w:cs="Times New Roman"/>
                <w:sz w:val="24"/>
                <w:szCs w:val="24"/>
                <w:lang w:eastAsia="en-US"/>
              </w:rPr>
              <w:t>/</w:t>
            </w:r>
            <w:proofErr w:type="spellStart"/>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/39</w:t>
            </w:r>
          </w:p>
        </w:tc>
        <w:tc>
          <w:tcPr>
            <w:tcW w:w="1843" w:type="dxa"/>
            <w:vMerge w:val="restart"/>
          </w:tcPr>
          <w:p w14:paraId="0B525010"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прямой кишки</w:t>
            </w:r>
          </w:p>
        </w:tc>
        <w:tc>
          <w:tcPr>
            <w:tcW w:w="1530" w:type="dxa"/>
            <w:vMerge w:val="restart"/>
          </w:tcPr>
          <w:p w14:paraId="6FD61A4D"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2268" w:type="dxa"/>
            <w:vMerge w:val="restart"/>
          </w:tcPr>
          <w:p w14:paraId="03BBE76D"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i/>
                <w:iCs/>
                <w:sz w:val="24"/>
                <w:szCs w:val="24"/>
                <w:lang w:val="en-US" w:eastAsia="en-US"/>
              </w:rPr>
              <w:t>EPCAM</w:t>
            </w:r>
            <w:r w:rsidRPr="005A00E2">
              <w:rPr>
                <w:rFonts w:ascii="Times New Roman" w:eastAsia="Calibri" w:hAnsi="Times New Roman" w:cs="Times New Roman"/>
                <w:sz w:val="24"/>
                <w:szCs w:val="24"/>
                <w:lang w:eastAsia="en-US"/>
              </w:rPr>
              <w:t xml:space="preserve"> </w:t>
            </w:r>
            <w:r w:rsidRPr="005A00E2">
              <w:rPr>
                <w:rFonts w:ascii="Times New Roman" w:eastAsia="Calibri" w:hAnsi="Times New Roman" w:cs="Times New Roman"/>
                <w:sz w:val="24"/>
                <w:szCs w:val="24"/>
                <w:lang w:val="en-US" w:eastAsia="en-US"/>
              </w:rPr>
              <w:t>c</w:t>
            </w:r>
            <w:r w:rsidRPr="005A00E2">
              <w:rPr>
                <w:rFonts w:ascii="Times New Roman" w:eastAsia="Calibri" w:hAnsi="Times New Roman" w:cs="Times New Roman"/>
                <w:sz w:val="24"/>
                <w:szCs w:val="24"/>
                <w:lang w:eastAsia="en-US"/>
              </w:rPr>
              <w:t>.184+1</w:t>
            </w:r>
            <w:r w:rsidRPr="005A00E2">
              <w:rPr>
                <w:rFonts w:ascii="Times New Roman" w:eastAsia="Calibri" w:hAnsi="Times New Roman" w:cs="Times New Roman"/>
                <w:sz w:val="24"/>
                <w:szCs w:val="24"/>
                <w:lang w:val="en-US" w:eastAsia="en-US"/>
              </w:rPr>
              <w:t>G</w:t>
            </w:r>
            <w:r w:rsidRPr="005A00E2">
              <w:rPr>
                <w:rFonts w:ascii="Times New Roman" w:eastAsia="Calibri" w:hAnsi="Times New Roman" w:cs="Times New Roman"/>
                <w:sz w:val="24"/>
                <w:szCs w:val="24"/>
                <w:lang w:eastAsia="en-US"/>
              </w:rPr>
              <w:t>&gt;</w:t>
            </w:r>
            <w:r w:rsidRPr="005A00E2">
              <w:rPr>
                <w:rFonts w:ascii="Times New Roman" w:eastAsia="Calibri" w:hAnsi="Times New Roman" w:cs="Times New Roman"/>
                <w:sz w:val="24"/>
                <w:szCs w:val="24"/>
                <w:lang w:val="en-US" w:eastAsia="en-US"/>
              </w:rPr>
              <w:t>A</w:t>
            </w:r>
            <w:r w:rsidRPr="005A00E2">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 донорный сайт сплайсинга</w:t>
            </w:r>
          </w:p>
        </w:tc>
        <w:tc>
          <w:tcPr>
            <w:tcW w:w="1276" w:type="dxa"/>
          </w:tcPr>
          <w:p w14:paraId="5AA9DFFE" w14:textId="77777777" w:rsidR="00845502" w:rsidRPr="005A00E2" w:rsidRDefault="00845502" w:rsidP="00845502">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color w:val="000000"/>
                <w:sz w:val="24"/>
                <w:szCs w:val="24"/>
                <w:lang w:eastAsia="en-US"/>
              </w:rPr>
              <w:t>CRC-R-56</w:t>
            </w:r>
          </w:p>
        </w:tc>
        <w:tc>
          <w:tcPr>
            <w:tcW w:w="1588" w:type="dxa"/>
          </w:tcPr>
          <w:p w14:paraId="4202F13C"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Жен. </w:t>
            </w:r>
            <w:r w:rsidRPr="005A00E2">
              <w:rPr>
                <w:rFonts w:ascii="Times New Roman" w:eastAsia="Calibri" w:hAnsi="Times New Roman" w:cs="Times New Roman"/>
                <w:sz w:val="24"/>
                <w:szCs w:val="24"/>
                <w:lang w:eastAsia="en-US"/>
              </w:rPr>
              <w:t>/</w:t>
            </w:r>
            <w:proofErr w:type="spellStart"/>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/13</w:t>
            </w:r>
          </w:p>
        </w:tc>
        <w:tc>
          <w:tcPr>
            <w:tcW w:w="1417" w:type="dxa"/>
          </w:tcPr>
          <w:p w14:paraId="05ED5C19"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Дочь</w:t>
            </w:r>
            <w:r w:rsidRPr="005A00E2">
              <w:rPr>
                <w:rFonts w:ascii="Times New Roman" w:eastAsia="Calibri" w:hAnsi="Times New Roman" w:cs="Times New Roman"/>
                <w:sz w:val="24"/>
                <w:szCs w:val="24"/>
                <w:lang w:eastAsia="en-US"/>
              </w:rPr>
              <w:t>/1</w:t>
            </w:r>
          </w:p>
        </w:tc>
        <w:tc>
          <w:tcPr>
            <w:tcW w:w="1843" w:type="dxa"/>
          </w:tcPr>
          <w:p w14:paraId="7DF2E1A0"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r>
      <w:tr w:rsidR="00845502" w:rsidRPr="006D2FDA" w14:paraId="2FB30BDA" w14:textId="77777777" w:rsidTr="002F4A42">
        <w:tc>
          <w:tcPr>
            <w:tcW w:w="568" w:type="dxa"/>
            <w:vMerge/>
            <w:tcBorders>
              <w:bottom w:val="nil"/>
            </w:tcBorders>
          </w:tcPr>
          <w:p w14:paraId="08CCD3BF"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1275" w:type="dxa"/>
            <w:vMerge/>
            <w:tcBorders>
              <w:bottom w:val="nil"/>
            </w:tcBorders>
          </w:tcPr>
          <w:p w14:paraId="34E40494"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1305" w:type="dxa"/>
            <w:vMerge/>
            <w:tcBorders>
              <w:bottom w:val="nil"/>
            </w:tcBorders>
          </w:tcPr>
          <w:p w14:paraId="2A907277"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1843" w:type="dxa"/>
            <w:vMerge/>
            <w:tcBorders>
              <w:bottom w:val="nil"/>
            </w:tcBorders>
          </w:tcPr>
          <w:p w14:paraId="02840AC3"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1530" w:type="dxa"/>
            <w:vMerge/>
            <w:tcBorders>
              <w:bottom w:val="nil"/>
            </w:tcBorders>
          </w:tcPr>
          <w:p w14:paraId="1E9D91EA"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2268" w:type="dxa"/>
            <w:vMerge/>
            <w:tcBorders>
              <w:bottom w:val="nil"/>
            </w:tcBorders>
          </w:tcPr>
          <w:p w14:paraId="1DF384E5"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1276" w:type="dxa"/>
            <w:tcBorders>
              <w:bottom w:val="nil"/>
            </w:tcBorders>
          </w:tcPr>
          <w:p w14:paraId="223E093A" w14:textId="77777777" w:rsidR="00845502" w:rsidRPr="005A00E2" w:rsidRDefault="00845502" w:rsidP="00845502">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color w:val="000000"/>
                <w:sz w:val="24"/>
                <w:szCs w:val="24"/>
                <w:lang w:eastAsia="en-US"/>
              </w:rPr>
              <w:t>CRC-R-57</w:t>
            </w:r>
          </w:p>
        </w:tc>
        <w:tc>
          <w:tcPr>
            <w:tcW w:w="1588" w:type="dxa"/>
            <w:tcBorders>
              <w:bottom w:val="nil"/>
            </w:tcBorders>
          </w:tcPr>
          <w:p w14:paraId="40F4CD36"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roofErr w:type="spellStart"/>
            <w:r w:rsidRPr="005A00E2">
              <w:rPr>
                <w:rFonts w:ascii="Times New Roman" w:eastAsia="Calibri" w:hAnsi="Times New Roman" w:cs="Times New Roman"/>
                <w:sz w:val="24"/>
                <w:szCs w:val="24"/>
                <w:lang w:eastAsia="en-US"/>
              </w:rPr>
              <w:t>M</w:t>
            </w:r>
            <w:proofErr w:type="gramStart"/>
            <w:r>
              <w:rPr>
                <w:rFonts w:ascii="Times New Roman" w:eastAsia="Calibri" w:hAnsi="Times New Roman" w:cs="Times New Roman"/>
                <w:sz w:val="24"/>
                <w:szCs w:val="24"/>
                <w:lang w:eastAsia="en-US"/>
              </w:rPr>
              <w:t>уж</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proofErr w:type="spellStart"/>
            <w:proofErr w:type="gramEnd"/>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/21</w:t>
            </w:r>
          </w:p>
        </w:tc>
        <w:tc>
          <w:tcPr>
            <w:tcW w:w="1417" w:type="dxa"/>
            <w:tcBorders>
              <w:bottom w:val="nil"/>
            </w:tcBorders>
          </w:tcPr>
          <w:p w14:paraId="0A7173FA"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Сын</w:t>
            </w:r>
            <w:r w:rsidRPr="005A00E2">
              <w:rPr>
                <w:rFonts w:ascii="Times New Roman" w:eastAsia="Calibri" w:hAnsi="Times New Roman" w:cs="Times New Roman"/>
                <w:sz w:val="24"/>
                <w:szCs w:val="24"/>
                <w:lang w:eastAsia="en-US"/>
              </w:rPr>
              <w:t xml:space="preserve"> /1</w:t>
            </w:r>
          </w:p>
        </w:tc>
        <w:tc>
          <w:tcPr>
            <w:tcW w:w="1843" w:type="dxa"/>
            <w:tcBorders>
              <w:bottom w:val="nil"/>
            </w:tcBorders>
          </w:tcPr>
          <w:p w14:paraId="3D7AEBC0" w14:textId="13CD4FF9" w:rsidR="00845502" w:rsidRPr="005A00E2" w:rsidRDefault="00845502" w:rsidP="00845502">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i/>
                <w:iCs/>
                <w:sz w:val="24"/>
                <w:szCs w:val="24"/>
                <w:lang w:val="en-US" w:eastAsia="en-US"/>
              </w:rPr>
              <w:t>MSH6</w:t>
            </w:r>
            <w:r w:rsidRPr="005A00E2">
              <w:rPr>
                <w:rFonts w:ascii="Times New Roman" w:eastAsia="Calibri" w:hAnsi="Times New Roman" w:cs="Times New Roman"/>
                <w:sz w:val="24"/>
                <w:szCs w:val="24"/>
                <w:lang w:val="en-US" w:eastAsia="en-US"/>
              </w:rPr>
              <w:t xml:space="preserve"> c.4068_4071dup </w:t>
            </w:r>
          </w:p>
        </w:tc>
      </w:tr>
      <w:tr w:rsidR="002F4A42" w:rsidRPr="006D2FDA" w14:paraId="584FCE36" w14:textId="77777777" w:rsidTr="002F4A42">
        <w:tc>
          <w:tcPr>
            <w:tcW w:w="14913" w:type="dxa"/>
            <w:gridSpan w:val="10"/>
            <w:tcBorders>
              <w:top w:val="nil"/>
              <w:left w:val="nil"/>
              <w:bottom w:val="single" w:sz="4" w:space="0" w:color="auto"/>
              <w:right w:val="nil"/>
            </w:tcBorders>
          </w:tcPr>
          <w:p w14:paraId="5F0184C8" w14:textId="74D3DFF3" w:rsidR="002F4A42" w:rsidRPr="005A00E2" w:rsidRDefault="002F4A42" w:rsidP="00845502">
            <w:pPr>
              <w:spacing w:after="0" w:line="240" w:lineRule="auto"/>
              <w:rPr>
                <w:rFonts w:ascii="Times New Roman" w:eastAsia="Calibri" w:hAnsi="Times New Roman" w:cs="Times New Roman"/>
                <w:i/>
                <w:iCs/>
                <w:sz w:val="24"/>
                <w:szCs w:val="24"/>
                <w:lang w:val="en-US" w:eastAsia="en-US"/>
              </w:rPr>
            </w:pPr>
            <w:r w:rsidRPr="00544D8C">
              <w:rPr>
                <w:rFonts w:ascii="Times New Roman" w:eastAsia="Calibri" w:hAnsi="Times New Roman" w:cs="Times New Roman"/>
                <w:sz w:val="28"/>
                <w:szCs w:val="28"/>
                <w:lang w:eastAsia="en-US"/>
              </w:rPr>
              <w:lastRenderedPageBreak/>
              <w:t xml:space="preserve">Продолжение таблицы </w:t>
            </w:r>
            <w:r>
              <w:rPr>
                <w:rFonts w:ascii="Times New Roman" w:eastAsia="Calibri" w:hAnsi="Times New Roman" w:cs="Times New Roman"/>
                <w:sz w:val="28"/>
                <w:szCs w:val="28"/>
                <w:lang w:eastAsia="en-US"/>
              </w:rPr>
              <w:t>5</w:t>
            </w:r>
          </w:p>
        </w:tc>
      </w:tr>
      <w:tr w:rsidR="002F4A42" w:rsidRPr="006D2FDA" w14:paraId="4E74F438" w14:textId="77777777" w:rsidTr="002F4A42">
        <w:tc>
          <w:tcPr>
            <w:tcW w:w="568" w:type="dxa"/>
            <w:tcBorders>
              <w:top w:val="single" w:sz="4" w:space="0" w:color="auto"/>
            </w:tcBorders>
          </w:tcPr>
          <w:p w14:paraId="2D18559A" w14:textId="721D5C6D" w:rsidR="002F4A42" w:rsidRPr="005A00E2" w:rsidRDefault="002F4A42" w:rsidP="002F4A42">
            <w:pPr>
              <w:spacing w:after="0" w:line="240" w:lineRule="auto"/>
              <w:rPr>
                <w:rFonts w:ascii="Times New Roman" w:eastAsia="Calibri" w:hAnsi="Times New Roman" w:cs="Times New Roman"/>
                <w:sz w:val="24"/>
                <w:szCs w:val="24"/>
                <w:lang w:eastAsia="en-US"/>
              </w:rPr>
            </w:pPr>
            <w:r w:rsidRPr="00666E49">
              <w:rPr>
                <w:rFonts w:ascii="Times New Roman" w:eastAsia="Calibri" w:hAnsi="Times New Roman" w:cs="Times New Roman"/>
                <w:sz w:val="24"/>
                <w:szCs w:val="24"/>
                <w:lang w:eastAsia="en-US"/>
              </w:rPr>
              <w:t>1</w:t>
            </w:r>
          </w:p>
        </w:tc>
        <w:tc>
          <w:tcPr>
            <w:tcW w:w="1275" w:type="dxa"/>
            <w:tcBorders>
              <w:top w:val="single" w:sz="4" w:space="0" w:color="auto"/>
            </w:tcBorders>
          </w:tcPr>
          <w:p w14:paraId="1998B756" w14:textId="6B6FA6F9" w:rsidR="002F4A42" w:rsidRPr="005A00E2" w:rsidRDefault="002F4A42" w:rsidP="002F4A4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w:t>
            </w:r>
          </w:p>
        </w:tc>
        <w:tc>
          <w:tcPr>
            <w:tcW w:w="1305" w:type="dxa"/>
            <w:tcBorders>
              <w:top w:val="single" w:sz="4" w:space="0" w:color="auto"/>
            </w:tcBorders>
          </w:tcPr>
          <w:p w14:paraId="12BE0F2C" w14:textId="35659585" w:rsidR="002F4A42" w:rsidRPr="005A00E2" w:rsidRDefault="002F4A42" w:rsidP="002F4A4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w:t>
            </w:r>
          </w:p>
        </w:tc>
        <w:tc>
          <w:tcPr>
            <w:tcW w:w="1843" w:type="dxa"/>
            <w:tcBorders>
              <w:top w:val="single" w:sz="4" w:space="0" w:color="auto"/>
            </w:tcBorders>
          </w:tcPr>
          <w:p w14:paraId="2058D5EA" w14:textId="1525DAEC" w:rsidR="002F4A42" w:rsidRPr="005A00E2" w:rsidRDefault="002F4A42" w:rsidP="002F4A4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w:t>
            </w:r>
          </w:p>
        </w:tc>
        <w:tc>
          <w:tcPr>
            <w:tcW w:w="1530" w:type="dxa"/>
            <w:tcBorders>
              <w:top w:val="single" w:sz="4" w:space="0" w:color="auto"/>
            </w:tcBorders>
          </w:tcPr>
          <w:p w14:paraId="0B133E10" w14:textId="684C4DC6" w:rsidR="002F4A42" w:rsidRPr="005A00E2" w:rsidRDefault="002F4A42" w:rsidP="002F4A4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w:t>
            </w:r>
          </w:p>
        </w:tc>
        <w:tc>
          <w:tcPr>
            <w:tcW w:w="2268" w:type="dxa"/>
            <w:tcBorders>
              <w:top w:val="single" w:sz="4" w:space="0" w:color="auto"/>
            </w:tcBorders>
          </w:tcPr>
          <w:p w14:paraId="7C40AD4C" w14:textId="52508E0E" w:rsidR="002F4A42" w:rsidRPr="005A00E2" w:rsidRDefault="002F4A42" w:rsidP="002F4A4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6</w:t>
            </w:r>
          </w:p>
        </w:tc>
        <w:tc>
          <w:tcPr>
            <w:tcW w:w="1276" w:type="dxa"/>
            <w:tcBorders>
              <w:top w:val="single" w:sz="4" w:space="0" w:color="auto"/>
            </w:tcBorders>
          </w:tcPr>
          <w:p w14:paraId="5845335F" w14:textId="776682DA" w:rsidR="002F4A42" w:rsidRPr="005A00E2" w:rsidRDefault="002F4A42" w:rsidP="002F4A42">
            <w:pPr>
              <w:spacing w:after="0" w:line="240" w:lineRule="auto"/>
              <w:rPr>
                <w:rFonts w:ascii="Times New Roman" w:eastAsia="Calibri" w:hAnsi="Times New Roman" w:cs="Times New Roman"/>
                <w:color w:val="000000"/>
                <w:sz w:val="24"/>
                <w:szCs w:val="24"/>
                <w:lang w:eastAsia="en-US"/>
              </w:rPr>
            </w:pPr>
            <w:r>
              <w:rPr>
                <w:rFonts w:ascii="Times New Roman" w:eastAsia="Calibri" w:hAnsi="Times New Roman" w:cs="Times New Roman"/>
                <w:sz w:val="24"/>
                <w:szCs w:val="24"/>
                <w:lang w:eastAsia="en-US"/>
              </w:rPr>
              <w:t>7</w:t>
            </w:r>
          </w:p>
        </w:tc>
        <w:tc>
          <w:tcPr>
            <w:tcW w:w="1588" w:type="dxa"/>
            <w:tcBorders>
              <w:top w:val="single" w:sz="4" w:space="0" w:color="auto"/>
            </w:tcBorders>
          </w:tcPr>
          <w:p w14:paraId="71D0999A" w14:textId="32B6E83F" w:rsidR="002F4A42" w:rsidRPr="005A00E2" w:rsidRDefault="002F4A42" w:rsidP="002F4A4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8</w:t>
            </w:r>
          </w:p>
        </w:tc>
        <w:tc>
          <w:tcPr>
            <w:tcW w:w="1417" w:type="dxa"/>
            <w:tcBorders>
              <w:top w:val="single" w:sz="4" w:space="0" w:color="auto"/>
            </w:tcBorders>
          </w:tcPr>
          <w:p w14:paraId="6AA19DD5" w14:textId="2DF886E3" w:rsidR="002F4A42" w:rsidRDefault="002F4A42" w:rsidP="002F4A4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9</w:t>
            </w:r>
          </w:p>
        </w:tc>
        <w:tc>
          <w:tcPr>
            <w:tcW w:w="1843" w:type="dxa"/>
            <w:tcBorders>
              <w:top w:val="single" w:sz="4" w:space="0" w:color="auto"/>
            </w:tcBorders>
          </w:tcPr>
          <w:p w14:paraId="5530DC01" w14:textId="325B8FAD" w:rsidR="002F4A42" w:rsidRPr="005A00E2" w:rsidRDefault="002F4A42" w:rsidP="002F4A42">
            <w:pPr>
              <w:spacing w:after="0" w:line="240" w:lineRule="auto"/>
              <w:rPr>
                <w:rFonts w:ascii="Times New Roman" w:eastAsia="Calibri" w:hAnsi="Times New Roman" w:cs="Times New Roman"/>
                <w:i/>
                <w:iCs/>
                <w:sz w:val="24"/>
                <w:szCs w:val="24"/>
                <w:lang w:val="en-US" w:eastAsia="en-US"/>
              </w:rPr>
            </w:pPr>
            <w:r>
              <w:rPr>
                <w:rFonts w:ascii="Times New Roman" w:eastAsia="Calibri" w:hAnsi="Times New Roman" w:cs="Times New Roman"/>
                <w:sz w:val="24"/>
                <w:szCs w:val="24"/>
                <w:lang w:eastAsia="en-US"/>
              </w:rPr>
              <w:t>10</w:t>
            </w:r>
          </w:p>
        </w:tc>
      </w:tr>
      <w:tr w:rsidR="002F4A42" w:rsidRPr="00B85B04" w14:paraId="2D7E385E" w14:textId="77777777" w:rsidTr="00C942F1">
        <w:tc>
          <w:tcPr>
            <w:tcW w:w="568" w:type="dxa"/>
          </w:tcPr>
          <w:p w14:paraId="3C6ED59A" w14:textId="77777777" w:rsidR="002F4A42" w:rsidRPr="005A00E2" w:rsidRDefault="002F4A42" w:rsidP="00845502">
            <w:pPr>
              <w:spacing w:after="0" w:line="240" w:lineRule="auto"/>
              <w:rPr>
                <w:rFonts w:ascii="Times New Roman" w:eastAsia="Calibri" w:hAnsi="Times New Roman" w:cs="Times New Roman"/>
                <w:sz w:val="24"/>
                <w:szCs w:val="24"/>
                <w:lang w:eastAsia="en-US"/>
              </w:rPr>
            </w:pPr>
          </w:p>
        </w:tc>
        <w:tc>
          <w:tcPr>
            <w:tcW w:w="1275" w:type="dxa"/>
          </w:tcPr>
          <w:p w14:paraId="03054D11" w14:textId="77777777" w:rsidR="002F4A42" w:rsidRPr="005A00E2" w:rsidRDefault="002F4A42" w:rsidP="00845502">
            <w:pPr>
              <w:spacing w:after="0" w:line="240" w:lineRule="auto"/>
              <w:rPr>
                <w:rFonts w:ascii="Times New Roman" w:eastAsia="Calibri" w:hAnsi="Times New Roman" w:cs="Times New Roman"/>
                <w:sz w:val="24"/>
                <w:szCs w:val="24"/>
                <w:lang w:eastAsia="en-US"/>
              </w:rPr>
            </w:pPr>
          </w:p>
        </w:tc>
        <w:tc>
          <w:tcPr>
            <w:tcW w:w="1305" w:type="dxa"/>
          </w:tcPr>
          <w:p w14:paraId="7D6A29AA" w14:textId="77777777" w:rsidR="002F4A42" w:rsidRPr="005A00E2" w:rsidRDefault="002F4A42" w:rsidP="00845502">
            <w:pPr>
              <w:spacing w:after="0" w:line="240" w:lineRule="auto"/>
              <w:rPr>
                <w:rFonts w:ascii="Times New Roman" w:eastAsia="Calibri" w:hAnsi="Times New Roman" w:cs="Times New Roman"/>
                <w:sz w:val="24"/>
                <w:szCs w:val="24"/>
                <w:lang w:eastAsia="en-US"/>
              </w:rPr>
            </w:pPr>
          </w:p>
        </w:tc>
        <w:tc>
          <w:tcPr>
            <w:tcW w:w="1843" w:type="dxa"/>
          </w:tcPr>
          <w:p w14:paraId="6CCD4A34" w14:textId="77777777" w:rsidR="002F4A42" w:rsidRPr="005A00E2" w:rsidRDefault="002F4A42" w:rsidP="00845502">
            <w:pPr>
              <w:spacing w:after="0" w:line="240" w:lineRule="auto"/>
              <w:rPr>
                <w:rFonts w:ascii="Times New Roman" w:eastAsia="Calibri" w:hAnsi="Times New Roman" w:cs="Times New Roman"/>
                <w:sz w:val="24"/>
                <w:szCs w:val="24"/>
                <w:lang w:eastAsia="en-US"/>
              </w:rPr>
            </w:pPr>
          </w:p>
        </w:tc>
        <w:tc>
          <w:tcPr>
            <w:tcW w:w="1530" w:type="dxa"/>
          </w:tcPr>
          <w:p w14:paraId="1AA4AFF1" w14:textId="77777777" w:rsidR="002F4A42" w:rsidRPr="005A00E2" w:rsidRDefault="002F4A42" w:rsidP="00845502">
            <w:pPr>
              <w:spacing w:after="0" w:line="240" w:lineRule="auto"/>
              <w:rPr>
                <w:rFonts w:ascii="Times New Roman" w:eastAsia="Calibri" w:hAnsi="Times New Roman" w:cs="Times New Roman"/>
                <w:sz w:val="24"/>
                <w:szCs w:val="24"/>
                <w:lang w:eastAsia="en-US"/>
              </w:rPr>
            </w:pPr>
          </w:p>
        </w:tc>
        <w:tc>
          <w:tcPr>
            <w:tcW w:w="2268" w:type="dxa"/>
          </w:tcPr>
          <w:p w14:paraId="3AFE7E8D" w14:textId="77777777" w:rsidR="002F4A42" w:rsidRPr="005A00E2" w:rsidRDefault="002F4A42" w:rsidP="00845502">
            <w:pPr>
              <w:spacing w:after="0" w:line="240" w:lineRule="auto"/>
              <w:rPr>
                <w:rFonts w:ascii="Times New Roman" w:eastAsia="Calibri" w:hAnsi="Times New Roman" w:cs="Times New Roman"/>
                <w:sz w:val="24"/>
                <w:szCs w:val="24"/>
                <w:lang w:eastAsia="en-US"/>
              </w:rPr>
            </w:pPr>
          </w:p>
        </w:tc>
        <w:tc>
          <w:tcPr>
            <w:tcW w:w="1276" w:type="dxa"/>
          </w:tcPr>
          <w:p w14:paraId="5049C46F" w14:textId="77777777" w:rsidR="002F4A42" w:rsidRPr="005A00E2" w:rsidRDefault="002F4A42" w:rsidP="00845502">
            <w:pPr>
              <w:spacing w:after="0" w:line="240" w:lineRule="auto"/>
              <w:rPr>
                <w:rFonts w:ascii="Times New Roman" w:eastAsia="Calibri" w:hAnsi="Times New Roman" w:cs="Times New Roman"/>
                <w:color w:val="000000"/>
                <w:sz w:val="24"/>
                <w:szCs w:val="24"/>
                <w:lang w:eastAsia="en-US"/>
              </w:rPr>
            </w:pPr>
          </w:p>
        </w:tc>
        <w:tc>
          <w:tcPr>
            <w:tcW w:w="1588" w:type="dxa"/>
          </w:tcPr>
          <w:p w14:paraId="3901AEAA" w14:textId="77777777" w:rsidR="002F4A42" w:rsidRPr="005A00E2" w:rsidRDefault="002F4A42" w:rsidP="00845502">
            <w:pPr>
              <w:spacing w:after="0" w:line="240" w:lineRule="auto"/>
              <w:rPr>
                <w:rFonts w:ascii="Times New Roman" w:eastAsia="Calibri" w:hAnsi="Times New Roman" w:cs="Times New Roman"/>
                <w:sz w:val="24"/>
                <w:szCs w:val="24"/>
                <w:lang w:eastAsia="en-US"/>
              </w:rPr>
            </w:pPr>
          </w:p>
        </w:tc>
        <w:tc>
          <w:tcPr>
            <w:tcW w:w="1417" w:type="dxa"/>
          </w:tcPr>
          <w:p w14:paraId="10968F85" w14:textId="77777777" w:rsidR="002F4A42" w:rsidRDefault="002F4A42" w:rsidP="00845502">
            <w:pPr>
              <w:spacing w:after="0" w:line="240" w:lineRule="auto"/>
              <w:rPr>
                <w:rFonts w:ascii="Times New Roman" w:eastAsia="Calibri" w:hAnsi="Times New Roman" w:cs="Times New Roman"/>
                <w:sz w:val="24"/>
                <w:szCs w:val="24"/>
                <w:lang w:eastAsia="en-US"/>
              </w:rPr>
            </w:pPr>
          </w:p>
        </w:tc>
        <w:tc>
          <w:tcPr>
            <w:tcW w:w="1843" w:type="dxa"/>
          </w:tcPr>
          <w:p w14:paraId="7B0C9A09" w14:textId="4681AF97" w:rsidR="002F4A42" w:rsidRPr="005A00E2" w:rsidRDefault="002F4A42" w:rsidP="00845502">
            <w:pPr>
              <w:spacing w:after="0" w:line="240" w:lineRule="auto"/>
              <w:rPr>
                <w:rFonts w:ascii="Times New Roman" w:eastAsia="Calibri" w:hAnsi="Times New Roman" w:cs="Times New Roman"/>
                <w:i/>
                <w:iCs/>
                <w:sz w:val="24"/>
                <w:szCs w:val="24"/>
                <w:lang w:val="en-US" w:eastAsia="en-US"/>
              </w:rPr>
            </w:pPr>
            <w:r w:rsidRPr="005A00E2">
              <w:rPr>
                <w:rFonts w:ascii="Times New Roman" w:eastAsia="Calibri" w:hAnsi="Times New Roman" w:cs="Times New Roman"/>
                <w:sz w:val="24"/>
                <w:szCs w:val="24"/>
                <w:lang w:val="en-US" w:eastAsia="en-US"/>
              </w:rPr>
              <w:t xml:space="preserve">GATT / </w:t>
            </w:r>
            <w:proofErr w:type="gramStart"/>
            <w:r w:rsidRPr="005A00E2">
              <w:rPr>
                <w:rFonts w:ascii="Times New Roman" w:eastAsia="Calibri" w:hAnsi="Times New Roman" w:cs="Times New Roman"/>
                <w:sz w:val="24"/>
                <w:szCs w:val="24"/>
                <w:lang w:val="en-US" w:eastAsia="en-US"/>
              </w:rPr>
              <w:t>p.Lys</w:t>
            </w:r>
            <w:proofErr w:type="gramEnd"/>
            <w:r w:rsidRPr="005A00E2">
              <w:rPr>
                <w:rFonts w:ascii="Times New Roman" w:eastAsia="Calibri" w:hAnsi="Times New Roman" w:cs="Times New Roman"/>
                <w:sz w:val="24"/>
                <w:szCs w:val="24"/>
                <w:lang w:val="en-US" w:eastAsia="en-US"/>
              </w:rPr>
              <w:t xml:space="preserve">1358delinsAspTer / </w:t>
            </w:r>
            <w:r>
              <w:rPr>
                <w:rFonts w:ascii="Times New Roman" w:eastAsia="Calibri" w:hAnsi="Times New Roman" w:cs="Times New Roman"/>
                <w:sz w:val="24"/>
                <w:szCs w:val="24"/>
                <w:lang w:eastAsia="en-US"/>
              </w:rPr>
              <w:t>сдвиг</w:t>
            </w:r>
            <w:r w:rsidRPr="00622450">
              <w:rPr>
                <w:rFonts w:ascii="Times New Roman" w:eastAsia="Calibri" w:hAnsi="Times New Roman" w:cs="Times New Roman"/>
                <w:sz w:val="24"/>
                <w:szCs w:val="24"/>
                <w:lang w:val="en-US" w:eastAsia="en-US"/>
              </w:rPr>
              <w:t xml:space="preserve"> </w:t>
            </w:r>
            <w:r>
              <w:rPr>
                <w:rFonts w:ascii="Times New Roman" w:eastAsia="Calibri" w:hAnsi="Times New Roman" w:cs="Times New Roman"/>
                <w:sz w:val="24"/>
                <w:szCs w:val="24"/>
                <w:lang w:eastAsia="en-US"/>
              </w:rPr>
              <w:t>рамки</w:t>
            </w:r>
          </w:p>
        </w:tc>
      </w:tr>
      <w:tr w:rsidR="00845502" w:rsidRPr="00E70C2E" w14:paraId="54DF613C" w14:textId="77777777" w:rsidTr="00C942F1">
        <w:tc>
          <w:tcPr>
            <w:tcW w:w="568" w:type="dxa"/>
          </w:tcPr>
          <w:p w14:paraId="02DA81A4"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11</w:t>
            </w:r>
          </w:p>
        </w:tc>
        <w:tc>
          <w:tcPr>
            <w:tcW w:w="1275" w:type="dxa"/>
          </w:tcPr>
          <w:p w14:paraId="13AC2315"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CRC-P-70</w:t>
            </w:r>
          </w:p>
        </w:tc>
        <w:tc>
          <w:tcPr>
            <w:tcW w:w="1305" w:type="dxa"/>
          </w:tcPr>
          <w:p w14:paraId="4DCAA071"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Жен.</w:t>
            </w:r>
            <w:r w:rsidRPr="005A00E2">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Укр.</w:t>
            </w:r>
            <w:r w:rsidRPr="005A00E2">
              <w:rPr>
                <w:rFonts w:ascii="Times New Roman" w:eastAsia="Calibri" w:hAnsi="Times New Roman" w:cs="Times New Roman"/>
                <w:sz w:val="24"/>
                <w:szCs w:val="24"/>
                <w:lang w:eastAsia="en-US"/>
              </w:rPr>
              <w:t>/</w:t>
            </w:r>
            <w:proofErr w:type="gramEnd"/>
          </w:p>
          <w:p w14:paraId="7179E84A"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39</w:t>
            </w:r>
          </w:p>
        </w:tc>
        <w:tc>
          <w:tcPr>
            <w:tcW w:w="1843" w:type="dxa"/>
          </w:tcPr>
          <w:p w14:paraId="6CD14588"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прямой кишки</w:t>
            </w:r>
          </w:p>
        </w:tc>
        <w:tc>
          <w:tcPr>
            <w:tcW w:w="1530" w:type="dxa"/>
          </w:tcPr>
          <w:p w14:paraId="33656CEA"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Мать: РЭ</w:t>
            </w:r>
          </w:p>
        </w:tc>
        <w:tc>
          <w:tcPr>
            <w:tcW w:w="2268" w:type="dxa"/>
          </w:tcPr>
          <w:p w14:paraId="5510263F" w14:textId="77777777" w:rsidR="00845502" w:rsidRPr="00622450" w:rsidRDefault="00845502" w:rsidP="00845502">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i/>
                <w:iCs/>
                <w:sz w:val="24"/>
                <w:szCs w:val="24"/>
                <w:lang w:val="en-US" w:eastAsia="en-US"/>
              </w:rPr>
              <w:t>MSH2</w:t>
            </w:r>
            <w:r w:rsidRPr="005A00E2">
              <w:rPr>
                <w:rFonts w:ascii="Times New Roman" w:eastAsia="Calibri" w:hAnsi="Times New Roman" w:cs="Times New Roman"/>
                <w:sz w:val="24"/>
                <w:szCs w:val="24"/>
                <w:lang w:val="en-US" w:eastAsia="en-US"/>
              </w:rPr>
              <w:t xml:space="preserve"> c.1147C&gt;T / </w:t>
            </w:r>
            <w:proofErr w:type="gramStart"/>
            <w:r w:rsidRPr="005A00E2">
              <w:rPr>
                <w:rFonts w:ascii="Times New Roman" w:eastAsia="Calibri" w:hAnsi="Times New Roman" w:cs="Times New Roman"/>
                <w:sz w:val="24"/>
                <w:szCs w:val="24"/>
                <w:lang w:val="en-US" w:eastAsia="en-US"/>
              </w:rPr>
              <w:t>p.Arg</w:t>
            </w:r>
            <w:proofErr w:type="gramEnd"/>
            <w:r w:rsidRPr="005A00E2">
              <w:rPr>
                <w:rFonts w:ascii="Times New Roman" w:eastAsia="Calibri" w:hAnsi="Times New Roman" w:cs="Times New Roman"/>
                <w:sz w:val="24"/>
                <w:szCs w:val="24"/>
                <w:lang w:val="en-US" w:eastAsia="en-US"/>
              </w:rPr>
              <w:t xml:space="preserve">383Ter / </w:t>
            </w:r>
            <w:r>
              <w:rPr>
                <w:rFonts w:ascii="Times New Roman" w:eastAsia="Calibri" w:hAnsi="Times New Roman" w:cs="Times New Roman"/>
                <w:sz w:val="24"/>
                <w:szCs w:val="24"/>
                <w:lang w:eastAsia="en-US"/>
              </w:rPr>
              <w:t>нонсенс</w:t>
            </w:r>
          </w:p>
          <w:p w14:paraId="67982589"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sz w:val="24"/>
                <w:szCs w:val="24"/>
                <w:lang w:val="en-US" w:eastAsia="en-US"/>
              </w:rPr>
              <w:t xml:space="preserve"> </w:t>
            </w:r>
            <w:r w:rsidRPr="005A00E2">
              <w:rPr>
                <w:rFonts w:ascii="Times New Roman" w:eastAsia="Calibri" w:hAnsi="Times New Roman" w:cs="Times New Roman"/>
                <w:i/>
                <w:iCs/>
                <w:sz w:val="24"/>
                <w:szCs w:val="24"/>
                <w:lang w:val="en-US" w:eastAsia="en-US"/>
              </w:rPr>
              <w:t>CHEK2</w:t>
            </w:r>
            <w:r w:rsidRPr="005A00E2">
              <w:rPr>
                <w:rFonts w:ascii="Times New Roman" w:eastAsia="Calibri" w:hAnsi="Times New Roman" w:cs="Times New Roman"/>
                <w:sz w:val="24"/>
                <w:szCs w:val="24"/>
                <w:lang w:val="en-US" w:eastAsia="en-US"/>
              </w:rPr>
              <w:t xml:space="preserve"> c.1100del/</w:t>
            </w:r>
          </w:p>
          <w:p w14:paraId="52E4F320"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roofErr w:type="gramStart"/>
            <w:r w:rsidRPr="005A00E2">
              <w:rPr>
                <w:rFonts w:ascii="Times New Roman" w:eastAsia="Calibri" w:hAnsi="Times New Roman" w:cs="Times New Roman"/>
                <w:sz w:val="24"/>
                <w:szCs w:val="24"/>
                <w:lang w:val="en-US" w:eastAsia="en-US"/>
              </w:rPr>
              <w:t>p.Thr</w:t>
            </w:r>
            <w:proofErr w:type="gramEnd"/>
            <w:r w:rsidRPr="005A00E2">
              <w:rPr>
                <w:rFonts w:ascii="Times New Roman" w:eastAsia="Calibri" w:hAnsi="Times New Roman" w:cs="Times New Roman"/>
                <w:sz w:val="24"/>
                <w:szCs w:val="24"/>
                <w:lang w:val="en-US" w:eastAsia="en-US"/>
              </w:rPr>
              <w:t xml:space="preserve">367MetfsTer15 / </w:t>
            </w:r>
            <w:r>
              <w:rPr>
                <w:rFonts w:ascii="Times New Roman" w:eastAsia="Calibri" w:hAnsi="Times New Roman" w:cs="Times New Roman"/>
                <w:sz w:val="24"/>
                <w:szCs w:val="24"/>
                <w:lang w:eastAsia="en-US"/>
              </w:rPr>
              <w:t>сдвиг</w:t>
            </w:r>
            <w:r w:rsidRPr="0042625F">
              <w:rPr>
                <w:rFonts w:ascii="Times New Roman" w:eastAsia="Calibri" w:hAnsi="Times New Roman" w:cs="Times New Roman"/>
                <w:sz w:val="24"/>
                <w:szCs w:val="24"/>
                <w:lang w:val="en-US" w:eastAsia="en-US"/>
              </w:rPr>
              <w:t xml:space="preserve"> </w:t>
            </w:r>
            <w:r>
              <w:rPr>
                <w:rFonts w:ascii="Times New Roman" w:eastAsia="Calibri" w:hAnsi="Times New Roman" w:cs="Times New Roman"/>
                <w:sz w:val="24"/>
                <w:szCs w:val="24"/>
                <w:lang w:eastAsia="en-US"/>
              </w:rPr>
              <w:t>рамки</w:t>
            </w:r>
          </w:p>
        </w:tc>
        <w:tc>
          <w:tcPr>
            <w:tcW w:w="1276" w:type="dxa"/>
          </w:tcPr>
          <w:p w14:paraId="34500438"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sz w:val="24"/>
                <w:szCs w:val="24"/>
                <w:lang w:val="en-US" w:eastAsia="en-US"/>
              </w:rPr>
              <w:t>CRC</w:t>
            </w:r>
            <w:r w:rsidRPr="005A00E2">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en-US" w:eastAsia="en-US"/>
              </w:rPr>
              <w:t>R-27</w:t>
            </w:r>
          </w:p>
        </w:tc>
        <w:tc>
          <w:tcPr>
            <w:tcW w:w="1588" w:type="dxa"/>
          </w:tcPr>
          <w:p w14:paraId="7CBE99E7"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roofErr w:type="gramStart"/>
            <w:r>
              <w:rPr>
                <w:rFonts w:ascii="Times New Roman" w:eastAsia="Calibri" w:hAnsi="Times New Roman" w:cs="Times New Roman"/>
                <w:sz w:val="24"/>
                <w:szCs w:val="24"/>
                <w:lang w:eastAsia="en-US"/>
              </w:rPr>
              <w:t>Муж.</w:t>
            </w:r>
            <w:r w:rsidRPr="005A00E2">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Рус.</w:t>
            </w:r>
            <w:r w:rsidRPr="005A00E2">
              <w:rPr>
                <w:rFonts w:ascii="Times New Roman" w:eastAsia="Calibri" w:hAnsi="Times New Roman" w:cs="Times New Roman"/>
                <w:sz w:val="24"/>
                <w:szCs w:val="24"/>
                <w:lang w:eastAsia="en-US"/>
              </w:rPr>
              <w:t>/</w:t>
            </w:r>
            <w:proofErr w:type="gramEnd"/>
            <w:r w:rsidRPr="005A00E2">
              <w:rPr>
                <w:rFonts w:ascii="Times New Roman" w:eastAsia="Calibri" w:hAnsi="Times New Roman" w:cs="Times New Roman"/>
                <w:sz w:val="24"/>
                <w:szCs w:val="24"/>
                <w:lang w:eastAsia="en-US"/>
              </w:rPr>
              <w:t>15</w:t>
            </w:r>
          </w:p>
        </w:tc>
        <w:tc>
          <w:tcPr>
            <w:tcW w:w="1417" w:type="dxa"/>
          </w:tcPr>
          <w:p w14:paraId="372330A6"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Сын</w:t>
            </w:r>
            <w:r w:rsidRPr="005A00E2">
              <w:rPr>
                <w:rFonts w:ascii="Times New Roman" w:eastAsia="Calibri" w:hAnsi="Times New Roman" w:cs="Times New Roman"/>
                <w:sz w:val="24"/>
                <w:szCs w:val="24"/>
                <w:lang w:eastAsia="en-US"/>
              </w:rPr>
              <w:t xml:space="preserve"> /1</w:t>
            </w:r>
          </w:p>
        </w:tc>
        <w:tc>
          <w:tcPr>
            <w:tcW w:w="1843" w:type="dxa"/>
          </w:tcPr>
          <w:p w14:paraId="5C0E225A" w14:textId="77777777" w:rsidR="00845502" w:rsidRPr="00622450" w:rsidRDefault="00845502" w:rsidP="00845502">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i/>
                <w:iCs/>
                <w:sz w:val="24"/>
                <w:szCs w:val="24"/>
                <w:lang w:val="en-US" w:eastAsia="en-US"/>
              </w:rPr>
              <w:t>MSH2</w:t>
            </w:r>
            <w:r w:rsidRPr="005A00E2">
              <w:rPr>
                <w:rFonts w:ascii="Times New Roman" w:eastAsia="Calibri" w:hAnsi="Times New Roman" w:cs="Times New Roman"/>
                <w:sz w:val="24"/>
                <w:szCs w:val="24"/>
                <w:lang w:val="en-US" w:eastAsia="en-US"/>
              </w:rPr>
              <w:t xml:space="preserve"> c.1147C&gt;T / </w:t>
            </w:r>
            <w:proofErr w:type="gramStart"/>
            <w:r w:rsidRPr="005A00E2">
              <w:rPr>
                <w:rFonts w:ascii="Times New Roman" w:eastAsia="Calibri" w:hAnsi="Times New Roman" w:cs="Times New Roman"/>
                <w:sz w:val="24"/>
                <w:szCs w:val="24"/>
                <w:lang w:val="en-US" w:eastAsia="en-US"/>
              </w:rPr>
              <w:t>p.Arg</w:t>
            </w:r>
            <w:proofErr w:type="gramEnd"/>
            <w:r w:rsidRPr="005A00E2">
              <w:rPr>
                <w:rFonts w:ascii="Times New Roman" w:eastAsia="Calibri" w:hAnsi="Times New Roman" w:cs="Times New Roman"/>
                <w:sz w:val="24"/>
                <w:szCs w:val="24"/>
                <w:lang w:val="en-US" w:eastAsia="en-US"/>
              </w:rPr>
              <w:t xml:space="preserve">383Ter / </w:t>
            </w:r>
            <w:r>
              <w:rPr>
                <w:rFonts w:ascii="Times New Roman" w:eastAsia="Calibri" w:hAnsi="Times New Roman" w:cs="Times New Roman"/>
                <w:sz w:val="24"/>
                <w:szCs w:val="24"/>
                <w:lang w:eastAsia="en-US"/>
              </w:rPr>
              <w:t>нонсенс</w:t>
            </w:r>
          </w:p>
          <w:p w14:paraId="2548AC91"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sz w:val="24"/>
                <w:szCs w:val="24"/>
                <w:lang w:val="en-US" w:eastAsia="en-US"/>
              </w:rPr>
              <w:t xml:space="preserve"> </w:t>
            </w:r>
            <w:r w:rsidRPr="005A00E2">
              <w:rPr>
                <w:rFonts w:ascii="Times New Roman" w:eastAsia="Calibri" w:hAnsi="Times New Roman" w:cs="Times New Roman"/>
                <w:i/>
                <w:iCs/>
                <w:sz w:val="24"/>
                <w:szCs w:val="24"/>
                <w:lang w:val="en-US" w:eastAsia="en-US"/>
              </w:rPr>
              <w:t>CHEK2</w:t>
            </w:r>
            <w:r w:rsidRPr="005A00E2">
              <w:rPr>
                <w:rFonts w:ascii="Times New Roman" w:eastAsia="Calibri" w:hAnsi="Times New Roman" w:cs="Times New Roman"/>
                <w:sz w:val="24"/>
                <w:szCs w:val="24"/>
                <w:lang w:val="en-US" w:eastAsia="en-US"/>
              </w:rPr>
              <w:t xml:space="preserve"> c.1100del/</w:t>
            </w:r>
          </w:p>
          <w:p w14:paraId="7010F04B"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roofErr w:type="gramStart"/>
            <w:r w:rsidRPr="005A00E2">
              <w:rPr>
                <w:rFonts w:ascii="Times New Roman" w:eastAsia="Calibri" w:hAnsi="Times New Roman" w:cs="Times New Roman"/>
                <w:sz w:val="24"/>
                <w:szCs w:val="24"/>
                <w:lang w:val="en-US" w:eastAsia="en-US"/>
              </w:rPr>
              <w:t>p.Thr</w:t>
            </w:r>
            <w:proofErr w:type="gramEnd"/>
            <w:r w:rsidRPr="005A00E2">
              <w:rPr>
                <w:rFonts w:ascii="Times New Roman" w:eastAsia="Calibri" w:hAnsi="Times New Roman" w:cs="Times New Roman"/>
                <w:sz w:val="24"/>
                <w:szCs w:val="24"/>
                <w:lang w:val="en-US" w:eastAsia="en-US"/>
              </w:rPr>
              <w:t xml:space="preserve">367MetfsTer15 / </w:t>
            </w:r>
            <w:r w:rsidRPr="00D004F0">
              <w:rPr>
                <w:rFonts w:ascii="Times New Roman" w:eastAsia="Calibri" w:hAnsi="Times New Roman" w:cs="Times New Roman"/>
                <w:sz w:val="24"/>
                <w:szCs w:val="24"/>
                <w:lang w:eastAsia="en-US"/>
              </w:rPr>
              <w:t>сдвиг</w:t>
            </w:r>
            <w:r w:rsidRPr="00D004F0">
              <w:rPr>
                <w:rFonts w:ascii="Times New Roman" w:eastAsia="Calibri" w:hAnsi="Times New Roman" w:cs="Times New Roman"/>
                <w:sz w:val="24"/>
                <w:szCs w:val="24"/>
                <w:lang w:val="en-US" w:eastAsia="en-US"/>
              </w:rPr>
              <w:t xml:space="preserve"> </w:t>
            </w:r>
            <w:r w:rsidRPr="00D004F0">
              <w:rPr>
                <w:rFonts w:ascii="Times New Roman" w:eastAsia="Calibri" w:hAnsi="Times New Roman" w:cs="Times New Roman"/>
                <w:sz w:val="24"/>
                <w:szCs w:val="24"/>
                <w:lang w:eastAsia="en-US"/>
              </w:rPr>
              <w:t>рамки</w:t>
            </w:r>
          </w:p>
        </w:tc>
      </w:tr>
      <w:tr w:rsidR="00845502" w:rsidRPr="005A00E2" w14:paraId="12FE3762" w14:textId="77777777" w:rsidTr="00C942F1">
        <w:tc>
          <w:tcPr>
            <w:tcW w:w="568" w:type="dxa"/>
          </w:tcPr>
          <w:p w14:paraId="18A21B88"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12</w:t>
            </w:r>
          </w:p>
        </w:tc>
        <w:tc>
          <w:tcPr>
            <w:tcW w:w="1275" w:type="dxa"/>
          </w:tcPr>
          <w:p w14:paraId="1E06F6FE"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sz w:val="24"/>
                <w:szCs w:val="24"/>
                <w:lang w:val="en-US" w:eastAsia="en-US"/>
              </w:rPr>
              <w:t>CRC-P-73</w:t>
            </w:r>
          </w:p>
        </w:tc>
        <w:tc>
          <w:tcPr>
            <w:tcW w:w="1305" w:type="dxa"/>
          </w:tcPr>
          <w:p w14:paraId="0C3E25CC"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roofErr w:type="gramStart"/>
            <w:r>
              <w:rPr>
                <w:rFonts w:ascii="Times New Roman" w:eastAsia="Calibri" w:hAnsi="Times New Roman" w:cs="Times New Roman"/>
                <w:sz w:val="24"/>
                <w:szCs w:val="24"/>
                <w:lang w:eastAsia="en-US"/>
              </w:rPr>
              <w:t>Жен.</w:t>
            </w:r>
            <w:r w:rsidRPr="005A00E2">
              <w:rPr>
                <w:rFonts w:ascii="Times New Roman" w:eastAsia="Calibri" w:hAnsi="Times New Roman" w:cs="Times New Roman"/>
                <w:sz w:val="24"/>
                <w:szCs w:val="24"/>
                <w:lang w:eastAsia="en-US"/>
              </w:rPr>
              <w:t>/</w:t>
            </w:r>
            <w:proofErr w:type="spellStart"/>
            <w:r>
              <w:rPr>
                <w:rFonts w:ascii="Times New Roman" w:eastAsia="Calibri" w:hAnsi="Times New Roman" w:cs="Times New Roman"/>
                <w:sz w:val="24"/>
                <w:szCs w:val="24"/>
                <w:lang w:eastAsia="en-US"/>
              </w:rPr>
              <w:t>Уйг</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proofErr w:type="gramEnd"/>
            <w:r w:rsidRPr="005A00E2">
              <w:rPr>
                <w:rFonts w:ascii="Times New Roman" w:eastAsia="Calibri" w:hAnsi="Times New Roman" w:cs="Times New Roman"/>
                <w:sz w:val="24"/>
                <w:szCs w:val="24"/>
                <w:lang w:eastAsia="en-US"/>
              </w:rPr>
              <w:t>48</w:t>
            </w:r>
          </w:p>
        </w:tc>
        <w:tc>
          <w:tcPr>
            <w:tcW w:w="1843" w:type="dxa"/>
          </w:tcPr>
          <w:p w14:paraId="473CCD70"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Рак нисходящего отдела </w:t>
            </w:r>
          </w:p>
        </w:tc>
        <w:tc>
          <w:tcPr>
            <w:tcW w:w="1530" w:type="dxa"/>
          </w:tcPr>
          <w:p w14:paraId="02A222B9"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2268" w:type="dxa"/>
          </w:tcPr>
          <w:p w14:paraId="211ACF4D"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i/>
                <w:iCs/>
                <w:sz w:val="24"/>
                <w:szCs w:val="24"/>
                <w:lang w:val="en-US" w:eastAsia="en-US"/>
              </w:rPr>
              <w:t>SMAD4</w:t>
            </w:r>
            <w:r w:rsidRPr="005A00E2">
              <w:rPr>
                <w:rFonts w:ascii="Times New Roman" w:eastAsia="Calibri" w:hAnsi="Times New Roman" w:cs="Times New Roman"/>
                <w:sz w:val="24"/>
                <w:szCs w:val="24"/>
                <w:lang w:val="en-US" w:eastAsia="en-US"/>
              </w:rPr>
              <w:t xml:space="preserve"> c.1082G&gt;A/ </w:t>
            </w:r>
          </w:p>
          <w:p w14:paraId="1C8F8A61"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roofErr w:type="gramStart"/>
            <w:r w:rsidRPr="005A00E2">
              <w:rPr>
                <w:rFonts w:ascii="Times New Roman" w:eastAsia="Calibri" w:hAnsi="Times New Roman" w:cs="Times New Roman"/>
                <w:sz w:val="24"/>
                <w:szCs w:val="24"/>
                <w:lang w:val="en-US" w:eastAsia="en-US"/>
              </w:rPr>
              <w:t>p.Arg</w:t>
            </w:r>
            <w:proofErr w:type="gramEnd"/>
            <w:r w:rsidRPr="005A00E2">
              <w:rPr>
                <w:rFonts w:ascii="Times New Roman" w:eastAsia="Calibri" w:hAnsi="Times New Roman" w:cs="Times New Roman"/>
                <w:sz w:val="24"/>
                <w:szCs w:val="24"/>
                <w:lang w:val="en-US" w:eastAsia="en-US"/>
              </w:rPr>
              <w:t xml:space="preserve">361His / </w:t>
            </w:r>
            <w:r>
              <w:rPr>
                <w:rFonts w:ascii="Times New Roman" w:eastAsia="Calibri" w:hAnsi="Times New Roman" w:cs="Times New Roman"/>
                <w:sz w:val="24"/>
                <w:szCs w:val="24"/>
                <w:lang w:eastAsia="en-US"/>
              </w:rPr>
              <w:t>миссенс</w:t>
            </w:r>
          </w:p>
        </w:tc>
        <w:tc>
          <w:tcPr>
            <w:tcW w:w="1276" w:type="dxa"/>
          </w:tcPr>
          <w:p w14:paraId="49BC67B5"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sz w:val="24"/>
                <w:szCs w:val="24"/>
                <w:lang w:val="en-US" w:eastAsia="en-US"/>
              </w:rPr>
              <w:t>CRC-R-87</w:t>
            </w:r>
          </w:p>
        </w:tc>
        <w:tc>
          <w:tcPr>
            <w:tcW w:w="1588" w:type="dxa"/>
          </w:tcPr>
          <w:p w14:paraId="5BE354A2"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Жен.</w:t>
            </w:r>
            <w:r w:rsidRPr="005A00E2">
              <w:rPr>
                <w:rFonts w:ascii="Times New Roman" w:eastAsia="Calibri" w:hAnsi="Times New Roman" w:cs="Times New Roman"/>
                <w:sz w:val="24"/>
                <w:szCs w:val="24"/>
                <w:lang w:eastAsia="en-US"/>
              </w:rPr>
              <w:t>/</w:t>
            </w:r>
            <w:proofErr w:type="spellStart"/>
            <w:r>
              <w:rPr>
                <w:rFonts w:ascii="Times New Roman" w:eastAsia="Calibri" w:hAnsi="Times New Roman" w:cs="Times New Roman"/>
                <w:sz w:val="24"/>
                <w:szCs w:val="24"/>
                <w:lang w:eastAsia="en-US"/>
              </w:rPr>
              <w:t>Уйг</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proofErr w:type="gramEnd"/>
            <w:r w:rsidRPr="005A00E2">
              <w:rPr>
                <w:rFonts w:ascii="Times New Roman" w:eastAsia="Calibri" w:hAnsi="Times New Roman" w:cs="Times New Roman"/>
                <w:sz w:val="24"/>
                <w:szCs w:val="24"/>
                <w:lang w:eastAsia="en-US"/>
              </w:rPr>
              <w:t>17</w:t>
            </w:r>
          </w:p>
        </w:tc>
        <w:tc>
          <w:tcPr>
            <w:tcW w:w="1417" w:type="dxa"/>
          </w:tcPr>
          <w:p w14:paraId="3B32A870"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Дочь</w:t>
            </w:r>
            <w:r w:rsidRPr="005A00E2">
              <w:rPr>
                <w:rFonts w:ascii="Times New Roman" w:eastAsia="Calibri" w:hAnsi="Times New Roman" w:cs="Times New Roman"/>
                <w:sz w:val="24"/>
                <w:szCs w:val="24"/>
                <w:lang w:eastAsia="en-US"/>
              </w:rPr>
              <w:t>/1</w:t>
            </w:r>
          </w:p>
        </w:tc>
        <w:tc>
          <w:tcPr>
            <w:tcW w:w="1843" w:type="dxa"/>
          </w:tcPr>
          <w:p w14:paraId="2174A582"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p>
        </w:tc>
      </w:tr>
      <w:tr w:rsidR="00845502" w:rsidRPr="005A00E2" w14:paraId="1D3BE4A0" w14:textId="77777777" w:rsidTr="00C942F1">
        <w:tc>
          <w:tcPr>
            <w:tcW w:w="568" w:type="dxa"/>
            <w:vMerge w:val="restart"/>
          </w:tcPr>
          <w:p w14:paraId="3D9F6532"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13</w:t>
            </w:r>
          </w:p>
        </w:tc>
        <w:tc>
          <w:tcPr>
            <w:tcW w:w="1275" w:type="dxa"/>
            <w:vMerge w:val="restart"/>
          </w:tcPr>
          <w:p w14:paraId="26FA0AA7" w14:textId="77777777" w:rsidR="00845502" w:rsidRPr="005A00E2" w:rsidRDefault="00845502" w:rsidP="00845502">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sz w:val="24"/>
                <w:szCs w:val="24"/>
                <w:lang w:val="en-US" w:eastAsia="en-US"/>
              </w:rPr>
              <w:t>CRC-P-76</w:t>
            </w:r>
          </w:p>
        </w:tc>
        <w:tc>
          <w:tcPr>
            <w:tcW w:w="1305" w:type="dxa"/>
            <w:vMerge w:val="restart"/>
          </w:tcPr>
          <w:p w14:paraId="61777A30"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Жен. </w:t>
            </w:r>
            <w:r w:rsidRPr="005A00E2">
              <w:rPr>
                <w:rFonts w:ascii="Times New Roman" w:eastAsia="Calibri" w:hAnsi="Times New Roman" w:cs="Times New Roman"/>
                <w:sz w:val="24"/>
                <w:szCs w:val="24"/>
                <w:lang w:eastAsia="en-US"/>
              </w:rPr>
              <w:t>/</w:t>
            </w:r>
            <w:proofErr w:type="spellStart"/>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/62</w:t>
            </w:r>
          </w:p>
        </w:tc>
        <w:tc>
          <w:tcPr>
            <w:tcW w:w="1843" w:type="dxa"/>
            <w:vMerge w:val="restart"/>
          </w:tcPr>
          <w:p w14:paraId="3F977541" w14:textId="77777777" w:rsidR="00845502" w:rsidRPr="00890446" w:rsidRDefault="00845502"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ПММР</w:t>
            </w:r>
            <w:r w:rsidRPr="00890446">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рак яичника, рак прямой кишки</w:t>
            </w:r>
          </w:p>
        </w:tc>
        <w:tc>
          <w:tcPr>
            <w:tcW w:w="1530" w:type="dxa"/>
            <w:vMerge w:val="restart"/>
          </w:tcPr>
          <w:p w14:paraId="307A1515" w14:textId="77777777" w:rsidR="00845502" w:rsidRPr="00890446" w:rsidRDefault="00845502" w:rsidP="00845502">
            <w:pPr>
              <w:spacing w:after="0" w:line="240" w:lineRule="auto"/>
              <w:rPr>
                <w:rFonts w:ascii="Times New Roman" w:eastAsia="Calibri" w:hAnsi="Times New Roman" w:cs="Times New Roman"/>
                <w:sz w:val="24"/>
                <w:szCs w:val="24"/>
                <w:lang w:eastAsia="en-US"/>
              </w:rPr>
            </w:pPr>
          </w:p>
        </w:tc>
        <w:tc>
          <w:tcPr>
            <w:tcW w:w="2268" w:type="dxa"/>
            <w:vMerge w:val="restart"/>
          </w:tcPr>
          <w:p w14:paraId="568791A2" w14:textId="77777777" w:rsidR="00845502" w:rsidRPr="00890446" w:rsidRDefault="00845502" w:rsidP="00845502">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i/>
                <w:iCs/>
                <w:sz w:val="24"/>
                <w:szCs w:val="24"/>
                <w:lang w:val="en-US" w:eastAsia="en-US"/>
              </w:rPr>
              <w:t>MSH6</w:t>
            </w:r>
            <w:r w:rsidRPr="005A00E2">
              <w:rPr>
                <w:rFonts w:ascii="Times New Roman" w:eastAsia="Calibri" w:hAnsi="Times New Roman" w:cs="Times New Roman"/>
                <w:sz w:val="24"/>
                <w:szCs w:val="24"/>
                <w:lang w:val="en-US" w:eastAsia="en-US"/>
              </w:rPr>
              <w:t xml:space="preserve"> c.4068_4071dupGATT / </w:t>
            </w:r>
            <w:proofErr w:type="gramStart"/>
            <w:r w:rsidRPr="005A00E2">
              <w:rPr>
                <w:rFonts w:ascii="Times New Roman" w:eastAsia="Calibri" w:hAnsi="Times New Roman" w:cs="Times New Roman"/>
                <w:sz w:val="24"/>
                <w:szCs w:val="24"/>
                <w:lang w:val="en-US" w:eastAsia="en-US"/>
              </w:rPr>
              <w:t>p.Lys</w:t>
            </w:r>
            <w:proofErr w:type="gramEnd"/>
            <w:r w:rsidRPr="005A00E2">
              <w:rPr>
                <w:rFonts w:ascii="Times New Roman" w:eastAsia="Calibri" w:hAnsi="Times New Roman" w:cs="Times New Roman"/>
                <w:sz w:val="24"/>
                <w:szCs w:val="24"/>
                <w:lang w:val="en-US" w:eastAsia="en-US"/>
              </w:rPr>
              <w:t xml:space="preserve">1358delinsAspTer / </w:t>
            </w:r>
            <w:r>
              <w:rPr>
                <w:rFonts w:ascii="Times New Roman" w:eastAsia="Calibri" w:hAnsi="Times New Roman" w:cs="Times New Roman"/>
                <w:sz w:val="24"/>
                <w:szCs w:val="24"/>
                <w:lang w:eastAsia="en-US"/>
              </w:rPr>
              <w:t>сдвиг</w:t>
            </w:r>
            <w:r w:rsidRPr="00890446">
              <w:rPr>
                <w:rFonts w:ascii="Times New Roman" w:eastAsia="Calibri" w:hAnsi="Times New Roman" w:cs="Times New Roman"/>
                <w:sz w:val="24"/>
                <w:szCs w:val="24"/>
                <w:lang w:val="en-US" w:eastAsia="en-US"/>
              </w:rPr>
              <w:t xml:space="preserve"> </w:t>
            </w:r>
            <w:r>
              <w:rPr>
                <w:rFonts w:ascii="Times New Roman" w:eastAsia="Calibri" w:hAnsi="Times New Roman" w:cs="Times New Roman"/>
                <w:sz w:val="24"/>
                <w:szCs w:val="24"/>
                <w:lang w:eastAsia="en-US"/>
              </w:rPr>
              <w:t>рамки</w:t>
            </w:r>
          </w:p>
        </w:tc>
        <w:tc>
          <w:tcPr>
            <w:tcW w:w="1276" w:type="dxa"/>
          </w:tcPr>
          <w:p w14:paraId="29EAC6E0" w14:textId="77777777" w:rsidR="00845502" w:rsidRPr="005A00E2" w:rsidRDefault="00845502" w:rsidP="00845502">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color w:val="000000"/>
                <w:sz w:val="24"/>
                <w:szCs w:val="24"/>
                <w:lang w:eastAsia="en-US"/>
              </w:rPr>
              <w:t>CRC-R-33</w:t>
            </w:r>
          </w:p>
        </w:tc>
        <w:tc>
          <w:tcPr>
            <w:tcW w:w="1588" w:type="dxa"/>
          </w:tcPr>
          <w:p w14:paraId="2EDC3CBE"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Жен. </w:t>
            </w:r>
            <w:r w:rsidRPr="005A00E2">
              <w:rPr>
                <w:rFonts w:ascii="Times New Roman" w:eastAsia="Calibri" w:hAnsi="Times New Roman" w:cs="Times New Roman"/>
                <w:sz w:val="24"/>
                <w:szCs w:val="24"/>
                <w:lang w:eastAsia="en-US"/>
              </w:rPr>
              <w:t>/</w:t>
            </w:r>
            <w:proofErr w:type="spellStart"/>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/22</w:t>
            </w:r>
          </w:p>
        </w:tc>
        <w:tc>
          <w:tcPr>
            <w:tcW w:w="1417" w:type="dxa"/>
          </w:tcPr>
          <w:p w14:paraId="521315CC"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Внучка </w:t>
            </w:r>
            <w:r w:rsidRPr="005A00E2">
              <w:rPr>
                <w:rFonts w:ascii="Times New Roman" w:eastAsia="Calibri" w:hAnsi="Times New Roman" w:cs="Times New Roman"/>
                <w:sz w:val="24"/>
                <w:szCs w:val="24"/>
                <w:lang w:eastAsia="en-US"/>
              </w:rPr>
              <w:t>/2</w:t>
            </w:r>
          </w:p>
        </w:tc>
        <w:tc>
          <w:tcPr>
            <w:tcW w:w="1843" w:type="dxa"/>
          </w:tcPr>
          <w:p w14:paraId="4138059B"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r>
      <w:tr w:rsidR="00845502" w:rsidRPr="005A00E2" w14:paraId="5B324A7E" w14:textId="77777777" w:rsidTr="00933ECD">
        <w:tc>
          <w:tcPr>
            <w:tcW w:w="568" w:type="dxa"/>
            <w:vMerge/>
            <w:tcBorders>
              <w:bottom w:val="single" w:sz="4" w:space="0" w:color="auto"/>
            </w:tcBorders>
          </w:tcPr>
          <w:p w14:paraId="1DBE9562"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1275" w:type="dxa"/>
            <w:vMerge/>
            <w:tcBorders>
              <w:bottom w:val="single" w:sz="4" w:space="0" w:color="auto"/>
            </w:tcBorders>
          </w:tcPr>
          <w:p w14:paraId="3375A07A"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1305" w:type="dxa"/>
            <w:vMerge/>
            <w:tcBorders>
              <w:bottom w:val="single" w:sz="4" w:space="0" w:color="auto"/>
            </w:tcBorders>
          </w:tcPr>
          <w:p w14:paraId="429A33EC"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1843" w:type="dxa"/>
            <w:vMerge/>
            <w:tcBorders>
              <w:bottom w:val="single" w:sz="4" w:space="0" w:color="auto"/>
            </w:tcBorders>
          </w:tcPr>
          <w:p w14:paraId="30C6C924"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1530" w:type="dxa"/>
            <w:vMerge/>
            <w:tcBorders>
              <w:bottom w:val="single" w:sz="4" w:space="0" w:color="auto"/>
            </w:tcBorders>
          </w:tcPr>
          <w:p w14:paraId="551F2CD7"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2268" w:type="dxa"/>
            <w:vMerge/>
            <w:tcBorders>
              <w:bottom w:val="single" w:sz="4" w:space="0" w:color="auto"/>
            </w:tcBorders>
          </w:tcPr>
          <w:p w14:paraId="280807E1"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c>
          <w:tcPr>
            <w:tcW w:w="1276" w:type="dxa"/>
            <w:tcBorders>
              <w:bottom w:val="single" w:sz="4" w:space="0" w:color="auto"/>
            </w:tcBorders>
          </w:tcPr>
          <w:p w14:paraId="5722F90F" w14:textId="77777777" w:rsidR="00845502" w:rsidRPr="005A00E2" w:rsidRDefault="00845502" w:rsidP="00845502">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color w:val="000000"/>
                <w:sz w:val="24"/>
                <w:szCs w:val="24"/>
                <w:lang w:eastAsia="en-US"/>
              </w:rPr>
              <w:t>CRC-R-34</w:t>
            </w:r>
          </w:p>
        </w:tc>
        <w:tc>
          <w:tcPr>
            <w:tcW w:w="1588" w:type="dxa"/>
            <w:tcBorders>
              <w:bottom w:val="single" w:sz="4" w:space="0" w:color="auto"/>
            </w:tcBorders>
          </w:tcPr>
          <w:p w14:paraId="73B9A8BC"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Жен. </w:t>
            </w:r>
            <w:r w:rsidRPr="005A00E2">
              <w:rPr>
                <w:rFonts w:ascii="Times New Roman" w:eastAsia="Calibri" w:hAnsi="Times New Roman" w:cs="Times New Roman"/>
                <w:sz w:val="24"/>
                <w:szCs w:val="24"/>
                <w:lang w:eastAsia="en-US"/>
              </w:rPr>
              <w:t>/</w:t>
            </w:r>
            <w:proofErr w:type="spellStart"/>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/43</w:t>
            </w:r>
          </w:p>
        </w:tc>
        <w:tc>
          <w:tcPr>
            <w:tcW w:w="1417" w:type="dxa"/>
            <w:tcBorders>
              <w:bottom w:val="single" w:sz="4" w:space="0" w:color="auto"/>
            </w:tcBorders>
          </w:tcPr>
          <w:p w14:paraId="348B30E7"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Дочь</w:t>
            </w:r>
            <w:r w:rsidRPr="005A00E2">
              <w:rPr>
                <w:rFonts w:ascii="Times New Roman" w:eastAsia="Calibri" w:hAnsi="Times New Roman" w:cs="Times New Roman"/>
                <w:sz w:val="24"/>
                <w:szCs w:val="24"/>
                <w:lang w:eastAsia="en-US"/>
              </w:rPr>
              <w:t xml:space="preserve"> /1</w:t>
            </w:r>
          </w:p>
        </w:tc>
        <w:tc>
          <w:tcPr>
            <w:tcW w:w="1843" w:type="dxa"/>
            <w:tcBorders>
              <w:bottom w:val="single" w:sz="4" w:space="0" w:color="auto"/>
            </w:tcBorders>
          </w:tcPr>
          <w:p w14:paraId="5ADFEA74" w14:textId="77777777" w:rsidR="00845502" w:rsidRPr="005A00E2" w:rsidRDefault="00845502" w:rsidP="00845502">
            <w:pPr>
              <w:spacing w:after="0" w:line="240" w:lineRule="auto"/>
              <w:rPr>
                <w:rFonts w:ascii="Times New Roman" w:eastAsia="Calibri" w:hAnsi="Times New Roman" w:cs="Times New Roman"/>
                <w:sz w:val="24"/>
                <w:szCs w:val="24"/>
                <w:lang w:eastAsia="en-US"/>
              </w:rPr>
            </w:pPr>
          </w:p>
        </w:tc>
      </w:tr>
      <w:tr w:rsidR="00933ECD" w:rsidRPr="00B85B04" w14:paraId="4E4A682B" w14:textId="77777777" w:rsidTr="00933ECD">
        <w:trPr>
          <w:trHeight w:val="2228"/>
        </w:trPr>
        <w:tc>
          <w:tcPr>
            <w:tcW w:w="568" w:type="dxa"/>
            <w:tcBorders>
              <w:bottom w:val="nil"/>
            </w:tcBorders>
          </w:tcPr>
          <w:p w14:paraId="7209CBAB" w14:textId="27C2D2B3" w:rsidR="00933ECD" w:rsidRPr="005A00E2" w:rsidRDefault="00933ECD" w:rsidP="00933ECD">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val="en-US" w:eastAsia="en-US"/>
              </w:rPr>
              <w:t>14</w:t>
            </w:r>
          </w:p>
        </w:tc>
        <w:tc>
          <w:tcPr>
            <w:tcW w:w="1275" w:type="dxa"/>
            <w:tcBorders>
              <w:bottom w:val="nil"/>
            </w:tcBorders>
          </w:tcPr>
          <w:p w14:paraId="7CD74326" w14:textId="7819EDCC" w:rsidR="00933ECD" w:rsidRPr="005A00E2" w:rsidRDefault="00933ECD" w:rsidP="00933ECD">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val="en-US" w:eastAsia="en-US"/>
              </w:rPr>
              <w:t>CRC</w:t>
            </w:r>
            <w:r w:rsidRPr="005A00E2">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en-US" w:eastAsia="en-US"/>
              </w:rPr>
              <w:t>P</w:t>
            </w:r>
            <w:r w:rsidRPr="005A00E2">
              <w:rPr>
                <w:rFonts w:ascii="Times New Roman" w:eastAsia="Calibri" w:hAnsi="Times New Roman" w:cs="Times New Roman"/>
                <w:sz w:val="24"/>
                <w:szCs w:val="24"/>
                <w:lang w:eastAsia="en-US"/>
              </w:rPr>
              <w:t>-78</w:t>
            </w:r>
          </w:p>
        </w:tc>
        <w:tc>
          <w:tcPr>
            <w:tcW w:w="1305" w:type="dxa"/>
            <w:tcBorders>
              <w:bottom w:val="nil"/>
            </w:tcBorders>
          </w:tcPr>
          <w:p w14:paraId="6937F586" w14:textId="15C4A3F9" w:rsidR="00933ECD" w:rsidRPr="005A00E2" w:rsidRDefault="00933ECD" w:rsidP="00933ECD">
            <w:pPr>
              <w:spacing w:after="0" w:line="240" w:lineRule="auto"/>
              <w:rPr>
                <w:rFonts w:ascii="Times New Roman" w:eastAsia="Calibri" w:hAnsi="Times New Roman" w:cs="Times New Roman"/>
                <w:sz w:val="24"/>
                <w:szCs w:val="24"/>
                <w:lang w:eastAsia="en-US"/>
              </w:rPr>
            </w:pPr>
            <w:proofErr w:type="spellStart"/>
            <w:r w:rsidRPr="005A00E2">
              <w:rPr>
                <w:rFonts w:ascii="Times New Roman" w:eastAsia="Calibri" w:hAnsi="Times New Roman" w:cs="Times New Roman"/>
                <w:sz w:val="24"/>
                <w:szCs w:val="24"/>
                <w:lang w:eastAsia="en-US"/>
              </w:rPr>
              <w:t>M</w:t>
            </w:r>
            <w:proofErr w:type="gramStart"/>
            <w:r>
              <w:rPr>
                <w:rFonts w:ascii="Times New Roman" w:eastAsia="Calibri" w:hAnsi="Times New Roman" w:cs="Times New Roman"/>
                <w:sz w:val="24"/>
                <w:szCs w:val="24"/>
                <w:lang w:eastAsia="en-US"/>
              </w:rPr>
              <w:t>уж</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Бел.</w:t>
            </w:r>
            <w:r w:rsidRPr="005A00E2">
              <w:rPr>
                <w:rFonts w:ascii="Times New Roman" w:eastAsia="Calibri" w:hAnsi="Times New Roman" w:cs="Times New Roman"/>
                <w:sz w:val="24"/>
                <w:szCs w:val="24"/>
                <w:lang w:eastAsia="en-US"/>
              </w:rPr>
              <w:t>/</w:t>
            </w:r>
            <w:proofErr w:type="gramEnd"/>
            <w:r w:rsidRPr="005A00E2">
              <w:rPr>
                <w:rFonts w:ascii="Times New Roman" w:eastAsia="Calibri" w:hAnsi="Times New Roman" w:cs="Times New Roman"/>
                <w:sz w:val="24"/>
                <w:szCs w:val="24"/>
                <w:lang w:eastAsia="en-US"/>
              </w:rPr>
              <w:t>37</w:t>
            </w:r>
          </w:p>
        </w:tc>
        <w:tc>
          <w:tcPr>
            <w:tcW w:w="1843" w:type="dxa"/>
            <w:tcBorders>
              <w:bottom w:val="nil"/>
            </w:tcBorders>
          </w:tcPr>
          <w:p w14:paraId="22D3051A" w14:textId="33D33A7C" w:rsidR="00933ECD" w:rsidRPr="005A00E2" w:rsidRDefault="00933ECD" w:rsidP="00933ECD">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сигмовидной кишки</w:t>
            </w:r>
          </w:p>
        </w:tc>
        <w:tc>
          <w:tcPr>
            <w:tcW w:w="1530" w:type="dxa"/>
            <w:tcBorders>
              <w:bottom w:val="nil"/>
            </w:tcBorders>
          </w:tcPr>
          <w:p w14:paraId="14776DBF" w14:textId="49777546" w:rsidR="00933ECD" w:rsidRPr="005A00E2" w:rsidRDefault="00933ECD" w:rsidP="00933ECD">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Мать: РПК</w:t>
            </w:r>
          </w:p>
        </w:tc>
        <w:tc>
          <w:tcPr>
            <w:tcW w:w="2268" w:type="dxa"/>
            <w:tcBorders>
              <w:bottom w:val="nil"/>
            </w:tcBorders>
          </w:tcPr>
          <w:p w14:paraId="06DACA30" w14:textId="77777777" w:rsidR="00933ECD" w:rsidRPr="005A00E2" w:rsidRDefault="00933ECD" w:rsidP="00933ECD">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i/>
                <w:iCs/>
                <w:sz w:val="24"/>
                <w:szCs w:val="24"/>
                <w:lang w:val="en-US" w:eastAsia="en-US"/>
              </w:rPr>
              <w:t>APC</w:t>
            </w:r>
            <w:r w:rsidRPr="005A00E2">
              <w:rPr>
                <w:rFonts w:ascii="Times New Roman" w:eastAsia="Calibri" w:hAnsi="Times New Roman" w:cs="Times New Roman"/>
                <w:sz w:val="24"/>
                <w:szCs w:val="24"/>
                <w:lang w:val="en-US" w:eastAsia="en-US"/>
              </w:rPr>
              <w:t xml:space="preserve"> c.3183_3187delACAAA/ </w:t>
            </w:r>
            <w:proofErr w:type="gramStart"/>
            <w:r w:rsidRPr="005A00E2">
              <w:rPr>
                <w:rFonts w:ascii="Times New Roman" w:eastAsia="Calibri" w:hAnsi="Times New Roman" w:cs="Times New Roman"/>
                <w:sz w:val="24"/>
                <w:szCs w:val="24"/>
                <w:lang w:val="en-US" w:eastAsia="en-US"/>
              </w:rPr>
              <w:t>p.Lys</w:t>
            </w:r>
            <w:proofErr w:type="gramEnd"/>
            <w:r w:rsidRPr="005A00E2">
              <w:rPr>
                <w:rFonts w:ascii="Times New Roman" w:eastAsia="Calibri" w:hAnsi="Times New Roman" w:cs="Times New Roman"/>
                <w:sz w:val="24"/>
                <w:szCs w:val="24"/>
                <w:lang w:val="en-US" w:eastAsia="en-US"/>
              </w:rPr>
              <w:t>1061_Gln1062ins</w:t>
            </w:r>
          </w:p>
          <w:p w14:paraId="44B9EDD0" w14:textId="128B390E" w:rsidR="00933ECD" w:rsidRPr="005A00E2" w:rsidRDefault="00933ECD" w:rsidP="00933ECD">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val="en-US" w:eastAsia="en-US"/>
              </w:rPr>
              <w:t xml:space="preserve">Ter / </w:t>
            </w:r>
            <w:r>
              <w:rPr>
                <w:rFonts w:ascii="Times New Roman" w:eastAsia="Calibri" w:hAnsi="Times New Roman" w:cs="Times New Roman"/>
                <w:sz w:val="24"/>
                <w:szCs w:val="24"/>
                <w:lang w:eastAsia="en-US"/>
              </w:rPr>
              <w:t>сдвиг</w:t>
            </w:r>
            <w:r w:rsidRPr="00890446">
              <w:rPr>
                <w:rFonts w:ascii="Times New Roman" w:eastAsia="Calibri" w:hAnsi="Times New Roman" w:cs="Times New Roman"/>
                <w:sz w:val="24"/>
                <w:szCs w:val="24"/>
                <w:lang w:val="en-US" w:eastAsia="en-US"/>
              </w:rPr>
              <w:t xml:space="preserve"> </w:t>
            </w:r>
            <w:r>
              <w:rPr>
                <w:rFonts w:ascii="Times New Roman" w:eastAsia="Calibri" w:hAnsi="Times New Roman" w:cs="Times New Roman"/>
                <w:sz w:val="24"/>
                <w:szCs w:val="24"/>
                <w:lang w:eastAsia="en-US"/>
              </w:rPr>
              <w:t>рамки</w:t>
            </w:r>
          </w:p>
        </w:tc>
        <w:tc>
          <w:tcPr>
            <w:tcW w:w="1276" w:type="dxa"/>
            <w:tcBorders>
              <w:bottom w:val="nil"/>
            </w:tcBorders>
          </w:tcPr>
          <w:p w14:paraId="2BE50B99" w14:textId="0218889C" w:rsidR="00933ECD" w:rsidRPr="005A00E2" w:rsidRDefault="00933ECD" w:rsidP="00933ECD">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sz w:val="24"/>
                <w:szCs w:val="24"/>
                <w:lang w:val="en-US" w:eastAsia="en-US"/>
              </w:rPr>
              <w:t>CRC</w:t>
            </w:r>
            <w:r w:rsidRPr="005A00E2">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en-US" w:eastAsia="en-US"/>
              </w:rPr>
              <w:t>R</w:t>
            </w:r>
            <w:r w:rsidRPr="005A00E2">
              <w:rPr>
                <w:rFonts w:ascii="Times New Roman" w:eastAsia="Calibri" w:hAnsi="Times New Roman" w:cs="Times New Roman"/>
                <w:sz w:val="24"/>
                <w:szCs w:val="24"/>
                <w:lang w:eastAsia="en-US"/>
              </w:rPr>
              <w:t>-20</w:t>
            </w:r>
          </w:p>
        </w:tc>
        <w:tc>
          <w:tcPr>
            <w:tcW w:w="1588" w:type="dxa"/>
            <w:tcBorders>
              <w:bottom w:val="nil"/>
            </w:tcBorders>
          </w:tcPr>
          <w:p w14:paraId="0CFAA78E" w14:textId="023D76D5" w:rsidR="00933ECD" w:rsidRDefault="00933ECD" w:rsidP="00933ECD">
            <w:pPr>
              <w:spacing w:after="0" w:line="240" w:lineRule="auto"/>
              <w:rPr>
                <w:rFonts w:ascii="Times New Roman" w:eastAsia="Calibri" w:hAnsi="Times New Roman" w:cs="Times New Roman"/>
                <w:sz w:val="24"/>
                <w:szCs w:val="24"/>
                <w:lang w:eastAsia="en-US"/>
              </w:rPr>
            </w:pPr>
            <w:proofErr w:type="spellStart"/>
            <w:r w:rsidRPr="005A00E2">
              <w:rPr>
                <w:rFonts w:ascii="Times New Roman" w:eastAsia="Calibri" w:hAnsi="Times New Roman" w:cs="Times New Roman"/>
                <w:sz w:val="24"/>
                <w:szCs w:val="24"/>
                <w:lang w:eastAsia="en-US"/>
              </w:rPr>
              <w:t>M</w:t>
            </w:r>
            <w:proofErr w:type="gramStart"/>
            <w:r>
              <w:rPr>
                <w:rFonts w:ascii="Times New Roman" w:eastAsia="Calibri" w:hAnsi="Times New Roman" w:cs="Times New Roman"/>
                <w:sz w:val="24"/>
                <w:szCs w:val="24"/>
                <w:lang w:eastAsia="en-US"/>
              </w:rPr>
              <w:t>уж</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Бел.</w:t>
            </w:r>
            <w:r w:rsidRPr="005A00E2">
              <w:rPr>
                <w:rFonts w:ascii="Times New Roman" w:eastAsia="Calibri" w:hAnsi="Times New Roman" w:cs="Times New Roman"/>
                <w:sz w:val="24"/>
                <w:szCs w:val="24"/>
                <w:lang w:eastAsia="en-US"/>
              </w:rPr>
              <w:t>/</w:t>
            </w:r>
            <w:proofErr w:type="gramEnd"/>
            <w:r w:rsidRPr="005A00E2">
              <w:rPr>
                <w:rFonts w:ascii="Times New Roman" w:eastAsia="Calibri" w:hAnsi="Times New Roman" w:cs="Times New Roman"/>
                <w:sz w:val="24"/>
                <w:szCs w:val="24"/>
                <w:lang w:eastAsia="en-US"/>
              </w:rPr>
              <w:t>14</w:t>
            </w:r>
          </w:p>
        </w:tc>
        <w:tc>
          <w:tcPr>
            <w:tcW w:w="1417" w:type="dxa"/>
            <w:tcBorders>
              <w:bottom w:val="nil"/>
            </w:tcBorders>
          </w:tcPr>
          <w:p w14:paraId="06FAA431" w14:textId="0B0478AA" w:rsidR="00933ECD" w:rsidRDefault="00933ECD" w:rsidP="00933ECD">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Племянник</w:t>
            </w:r>
            <w:r w:rsidRPr="0042625F">
              <w:rPr>
                <w:rFonts w:ascii="Times New Roman" w:eastAsia="Calibri" w:hAnsi="Times New Roman" w:cs="Times New Roman"/>
                <w:sz w:val="24"/>
                <w:szCs w:val="24"/>
                <w:lang w:val="en-US" w:eastAsia="en-US"/>
              </w:rPr>
              <w:t xml:space="preserve"> </w:t>
            </w:r>
            <w:r w:rsidRPr="005A00E2">
              <w:rPr>
                <w:rFonts w:ascii="Times New Roman" w:eastAsia="Calibri" w:hAnsi="Times New Roman" w:cs="Times New Roman"/>
                <w:sz w:val="24"/>
                <w:szCs w:val="24"/>
                <w:lang w:val="en-US" w:eastAsia="en-US"/>
              </w:rPr>
              <w:t xml:space="preserve">/3 </w:t>
            </w:r>
          </w:p>
        </w:tc>
        <w:tc>
          <w:tcPr>
            <w:tcW w:w="1843" w:type="dxa"/>
            <w:tcBorders>
              <w:bottom w:val="nil"/>
            </w:tcBorders>
          </w:tcPr>
          <w:p w14:paraId="5879A8B7" w14:textId="4595CD79" w:rsidR="00933ECD" w:rsidRPr="002D02E1" w:rsidRDefault="00933ECD" w:rsidP="00933ECD">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i/>
                <w:iCs/>
                <w:sz w:val="24"/>
                <w:szCs w:val="24"/>
                <w:lang w:val="en-US" w:eastAsia="en-US"/>
              </w:rPr>
              <w:t>APC</w:t>
            </w:r>
            <w:r w:rsidRPr="005A00E2">
              <w:rPr>
                <w:rFonts w:ascii="Times New Roman" w:eastAsia="Calibri" w:hAnsi="Times New Roman" w:cs="Times New Roman"/>
                <w:sz w:val="24"/>
                <w:szCs w:val="24"/>
                <w:lang w:val="en-US" w:eastAsia="en-US"/>
              </w:rPr>
              <w:t xml:space="preserve"> c.3183_3187delACAAA/ </w:t>
            </w:r>
            <w:proofErr w:type="gramStart"/>
            <w:r w:rsidRPr="005A00E2">
              <w:rPr>
                <w:rFonts w:ascii="Times New Roman" w:eastAsia="Calibri" w:hAnsi="Times New Roman" w:cs="Times New Roman"/>
                <w:sz w:val="24"/>
                <w:szCs w:val="24"/>
                <w:lang w:val="en-US" w:eastAsia="en-US"/>
              </w:rPr>
              <w:t>p.Lys</w:t>
            </w:r>
            <w:proofErr w:type="gramEnd"/>
            <w:r w:rsidRPr="005A00E2">
              <w:rPr>
                <w:rFonts w:ascii="Times New Roman" w:eastAsia="Calibri" w:hAnsi="Times New Roman" w:cs="Times New Roman"/>
                <w:sz w:val="24"/>
                <w:szCs w:val="24"/>
                <w:lang w:val="en-US" w:eastAsia="en-US"/>
              </w:rPr>
              <w:t xml:space="preserve">1061_Gln1062insTer / </w:t>
            </w:r>
            <w:r>
              <w:rPr>
                <w:rFonts w:ascii="Times New Roman" w:eastAsia="Calibri" w:hAnsi="Times New Roman" w:cs="Times New Roman"/>
                <w:sz w:val="24"/>
                <w:szCs w:val="24"/>
                <w:lang w:eastAsia="en-US"/>
              </w:rPr>
              <w:t>сдвиг</w:t>
            </w:r>
            <w:r w:rsidRPr="00890446">
              <w:rPr>
                <w:rFonts w:ascii="Times New Roman" w:eastAsia="Calibri" w:hAnsi="Times New Roman" w:cs="Times New Roman"/>
                <w:sz w:val="24"/>
                <w:szCs w:val="24"/>
                <w:lang w:val="en-US" w:eastAsia="en-US"/>
              </w:rPr>
              <w:t xml:space="preserve"> </w:t>
            </w:r>
            <w:r>
              <w:rPr>
                <w:rFonts w:ascii="Times New Roman" w:eastAsia="Calibri" w:hAnsi="Times New Roman" w:cs="Times New Roman"/>
                <w:sz w:val="24"/>
                <w:szCs w:val="24"/>
                <w:lang w:eastAsia="en-US"/>
              </w:rPr>
              <w:t>рамки</w:t>
            </w:r>
          </w:p>
        </w:tc>
      </w:tr>
      <w:tr w:rsidR="00933ECD" w:rsidRPr="00D004F0" w14:paraId="2C234853" w14:textId="77777777" w:rsidTr="00933ECD">
        <w:tc>
          <w:tcPr>
            <w:tcW w:w="14913" w:type="dxa"/>
            <w:gridSpan w:val="10"/>
            <w:tcBorders>
              <w:top w:val="nil"/>
              <w:left w:val="nil"/>
              <w:bottom w:val="single" w:sz="4" w:space="0" w:color="auto"/>
              <w:right w:val="nil"/>
            </w:tcBorders>
          </w:tcPr>
          <w:p w14:paraId="588CC9B7" w14:textId="3D3D2B8A" w:rsidR="00933ECD" w:rsidRPr="005A00E2" w:rsidRDefault="00933ECD" w:rsidP="00933ECD">
            <w:pPr>
              <w:spacing w:after="0" w:line="240" w:lineRule="auto"/>
              <w:rPr>
                <w:rFonts w:ascii="Times New Roman" w:eastAsia="Calibri" w:hAnsi="Times New Roman" w:cs="Times New Roman"/>
                <w:i/>
                <w:iCs/>
                <w:sz w:val="24"/>
                <w:szCs w:val="24"/>
                <w:lang w:val="en-US" w:eastAsia="en-US"/>
              </w:rPr>
            </w:pPr>
            <w:r w:rsidRPr="00544D8C">
              <w:rPr>
                <w:rFonts w:ascii="Times New Roman" w:eastAsia="Calibri" w:hAnsi="Times New Roman" w:cs="Times New Roman"/>
                <w:sz w:val="28"/>
                <w:szCs w:val="28"/>
                <w:lang w:eastAsia="en-US"/>
              </w:rPr>
              <w:lastRenderedPageBreak/>
              <w:t xml:space="preserve">Продолжение таблицы </w:t>
            </w:r>
            <w:r>
              <w:rPr>
                <w:rFonts w:ascii="Times New Roman" w:eastAsia="Calibri" w:hAnsi="Times New Roman" w:cs="Times New Roman"/>
                <w:sz w:val="28"/>
                <w:szCs w:val="28"/>
                <w:lang w:eastAsia="en-US"/>
              </w:rPr>
              <w:t>5</w:t>
            </w:r>
          </w:p>
        </w:tc>
      </w:tr>
      <w:tr w:rsidR="00933ECD" w:rsidRPr="00D004F0" w14:paraId="48E1046B" w14:textId="77777777" w:rsidTr="00933ECD">
        <w:tc>
          <w:tcPr>
            <w:tcW w:w="568" w:type="dxa"/>
            <w:tcBorders>
              <w:top w:val="single" w:sz="4" w:space="0" w:color="auto"/>
            </w:tcBorders>
          </w:tcPr>
          <w:p w14:paraId="391EF39E" w14:textId="27DDBBF2" w:rsidR="00933ECD" w:rsidRPr="005A00E2" w:rsidRDefault="00933ECD" w:rsidP="00933ECD">
            <w:pPr>
              <w:spacing w:after="0" w:line="240" w:lineRule="auto"/>
              <w:rPr>
                <w:rFonts w:ascii="Times New Roman" w:eastAsia="Calibri" w:hAnsi="Times New Roman" w:cs="Times New Roman"/>
                <w:sz w:val="24"/>
                <w:szCs w:val="24"/>
                <w:lang w:val="en-US" w:eastAsia="en-US"/>
              </w:rPr>
            </w:pPr>
            <w:r w:rsidRPr="00666E49">
              <w:rPr>
                <w:rFonts w:ascii="Times New Roman" w:eastAsia="Calibri" w:hAnsi="Times New Roman" w:cs="Times New Roman"/>
                <w:sz w:val="24"/>
                <w:szCs w:val="24"/>
                <w:lang w:eastAsia="en-US"/>
              </w:rPr>
              <w:t>1</w:t>
            </w:r>
          </w:p>
        </w:tc>
        <w:tc>
          <w:tcPr>
            <w:tcW w:w="1275" w:type="dxa"/>
            <w:tcBorders>
              <w:top w:val="single" w:sz="4" w:space="0" w:color="auto"/>
            </w:tcBorders>
          </w:tcPr>
          <w:p w14:paraId="7374D115" w14:textId="007FEC77" w:rsidR="00933ECD" w:rsidRPr="005A00E2" w:rsidRDefault="00933ECD" w:rsidP="00933ECD">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2</w:t>
            </w:r>
          </w:p>
        </w:tc>
        <w:tc>
          <w:tcPr>
            <w:tcW w:w="1305" w:type="dxa"/>
            <w:tcBorders>
              <w:top w:val="single" w:sz="4" w:space="0" w:color="auto"/>
            </w:tcBorders>
          </w:tcPr>
          <w:p w14:paraId="638606EA" w14:textId="469F3186" w:rsidR="00933ECD" w:rsidRPr="005A00E2" w:rsidRDefault="00933ECD" w:rsidP="00933ECD">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3</w:t>
            </w:r>
          </w:p>
        </w:tc>
        <w:tc>
          <w:tcPr>
            <w:tcW w:w="1843" w:type="dxa"/>
            <w:tcBorders>
              <w:top w:val="single" w:sz="4" w:space="0" w:color="auto"/>
            </w:tcBorders>
          </w:tcPr>
          <w:p w14:paraId="27C43B9E" w14:textId="643BC688" w:rsidR="00933ECD" w:rsidRDefault="00933ECD" w:rsidP="00933ECD">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w:t>
            </w:r>
          </w:p>
        </w:tc>
        <w:tc>
          <w:tcPr>
            <w:tcW w:w="1530" w:type="dxa"/>
            <w:tcBorders>
              <w:top w:val="single" w:sz="4" w:space="0" w:color="auto"/>
            </w:tcBorders>
          </w:tcPr>
          <w:p w14:paraId="2E2FD280" w14:textId="643C4771" w:rsidR="00933ECD" w:rsidRPr="005A00E2" w:rsidRDefault="00933ECD" w:rsidP="00933ECD">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5</w:t>
            </w:r>
          </w:p>
        </w:tc>
        <w:tc>
          <w:tcPr>
            <w:tcW w:w="2268" w:type="dxa"/>
            <w:tcBorders>
              <w:top w:val="single" w:sz="4" w:space="0" w:color="auto"/>
            </w:tcBorders>
          </w:tcPr>
          <w:p w14:paraId="7BAB3184" w14:textId="778D9370" w:rsidR="00933ECD" w:rsidRPr="005A00E2" w:rsidRDefault="00933ECD" w:rsidP="00933ECD">
            <w:pPr>
              <w:spacing w:after="0" w:line="240" w:lineRule="auto"/>
              <w:rPr>
                <w:rFonts w:ascii="Times New Roman" w:eastAsia="Calibri" w:hAnsi="Times New Roman" w:cs="Times New Roman"/>
                <w:i/>
                <w:iCs/>
                <w:sz w:val="24"/>
                <w:szCs w:val="24"/>
                <w:lang w:val="en-US" w:eastAsia="en-US"/>
              </w:rPr>
            </w:pPr>
            <w:r>
              <w:rPr>
                <w:rFonts w:ascii="Times New Roman" w:eastAsia="Calibri" w:hAnsi="Times New Roman" w:cs="Times New Roman"/>
                <w:sz w:val="24"/>
                <w:szCs w:val="24"/>
                <w:lang w:eastAsia="en-US"/>
              </w:rPr>
              <w:t>6</w:t>
            </w:r>
          </w:p>
        </w:tc>
        <w:tc>
          <w:tcPr>
            <w:tcW w:w="1276" w:type="dxa"/>
            <w:tcBorders>
              <w:top w:val="single" w:sz="4" w:space="0" w:color="auto"/>
            </w:tcBorders>
          </w:tcPr>
          <w:p w14:paraId="71979DEB" w14:textId="0D5E2448" w:rsidR="00933ECD" w:rsidRPr="005A00E2" w:rsidRDefault="00933ECD" w:rsidP="00933ECD">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7</w:t>
            </w:r>
          </w:p>
        </w:tc>
        <w:tc>
          <w:tcPr>
            <w:tcW w:w="1588" w:type="dxa"/>
            <w:tcBorders>
              <w:top w:val="single" w:sz="4" w:space="0" w:color="auto"/>
            </w:tcBorders>
          </w:tcPr>
          <w:p w14:paraId="60924212" w14:textId="6FA2838B" w:rsidR="00933ECD" w:rsidRPr="005A00E2" w:rsidRDefault="00933ECD" w:rsidP="00933ECD">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eastAsia="en-US"/>
              </w:rPr>
              <w:t>8</w:t>
            </w:r>
          </w:p>
        </w:tc>
        <w:tc>
          <w:tcPr>
            <w:tcW w:w="1417" w:type="dxa"/>
            <w:tcBorders>
              <w:top w:val="single" w:sz="4" w:space="0" w:color="auto"/>
            </w:tcBorders>
          </w:tcPr>
          <w:p w14:paraId="65FD9690" w14:textId="489D5DD6" w:rsidR="00933ECD" w:rsidRDefault="00933ECD" w:rsidP="00933ECD">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9</w:t>
            </w:r>
          </w:p>
        </w:tc>
        <w:tc>
          <w:tcPr>
            <w:tcW w:w="1843" w:type="dxa"/>
            <w:tcBorders>
              <w:top w:val="single" w:sz="4" w:space="0" w:color="auto"/>
            </w:tcBorders>
          </w:tcPr>
          <w:p w14:paraId="4C85ECFA" w14:textId="5825BBC6" w:rsidR="00933ECD" w:rsidRPr="005A00E2" w:rsidRDefault="00933ECD" w:rsidP="00933ECD">
            <w:pPr>
              <w:spacing w:after="0" w:line="240" w:lineRule="auto"/>
              <w:rPr>
                <w:rFonts w:ascii="Times New Roman" w:eastAsia="Calibri" w:hAnsi="Times New Roman" w:cs="Times New Roman"/>
                <w:i/>
                <w:iCs/>
                <w:sz w:val="24"/>
                <w:szCs w:val="24"/>
                <w:lang w:val="en-US" w:eastAsia="en-US"/>
              </w:rPr>
            </w:pPr>
            <w:r>
              <w:rPr>
                <w:rFonts w:ascii="Times New Roman" w:eastAsia="Calibri" w:hAnsi="Times New Roman" w:cs="Times New Roman"/>
                <w:sz w:val="24"/>
                <w:szCs w:val="24"/>
                <w:lang w:eastAsia="en-US"/>
              </w:rPr>
              <w:t>10</w:t>
            </w:r>
          </w:p>
        </w:tc>
      </w:tr>
      <w:tr w:rsidR="008432A4" w:rsidRPr="00D004F0" w14:paraId="29C36E37" w14:textId="77777777" w:rsidTr="00C942F1">
        <w:tc>
          <w:tcPr>
            <w:tcW w:w="568" w:type="dxa"/>
            <w:vMerge w:val="restart"/>
          </w:tcPr>
          <w:p w14:paraId="41226167" w14:textId="77777777" w:rsidR="008432A4" w:rsidRPr="005A00E2" w:rsidRDefault="008432A4" w:rsidP="00933ECD">
            <w:pPr>
              <w:spacing w:after="0" w:line="240" w:lineRule="auto"/>
              <w:rPr>
                <w:rFonts w:ascii="Times New Roman" w:eastAsia="Calibri" w:hAnsi="Times New Roman" w:cs="Times New Roman"/>
                <w:sz w:val="24"/>
                <w:szCs w:val="24"/>
                <w:lang w:val="en-US" w:eastAsia="en-US"/>
              </w:rPr>
            </w:pPr>
          </w:p>
        </w:tc>
        <w:tc>
          <w:tcPr>
            <w:tcW w:w="1275" w:type="dxa"/>
            <w:vMerge w:val="restart"/>
          </w:tcPr>
          <w:p w14:paraId="5EFF8488" w14:textId="77777777" w:rsidR="008432A4" w:rsidRPr="005A00E2" w:rsidRDefault="008432A4" w:rsidP="00933ECD">
            <w:pPr>
              <w:spacing w:after="0" w:line="240" w:lineRule="auto"/>
              <w:rPr>
                <w:rFonts w:ascii="Times New Roman" w:eastAsia="Calibri" w:hAnsi="Times New Roman" w:cs="Times New Roman"/>
                <w:sz w:val="24"/>
                <w:szCs w:val="24"/>
                <w:lang w:val="en-US" w:eastAsia="en-US"/>
              </w:rPr>
            </w:pPr>
          </w:p>
        </w:tc>
        <w:tc>
          <w:tcPr>
            <w:tcW w:w="1305" w:type="dxa"/>
            <w:vMerge w:val="restart"/>
          </w:tcPr>
          <w:p w14:paraId="0B8C46A0" w14:textId="77777777" w:rsidR="008432A4" w:rsidRPr="005A00E2" w:rsidRDefault="008432A4" w:rsidP="00933ECD">
            <w:pPr>
              <w:spacing w:after="0" w:line="240" w:lineRule="auto"/>
              <w:rPr>
                <w:rFonts w:ascii="Times New Roman" w:eastAsia="Calibri" w:hAnsi="Times New Roman" w:cs="Times New Roman"/>
                <w:sz w:val="24"/>
                <w:szCs w:val="24"/>
                <w:lang w:val="en-US" w:eastAsia="en-US"/>
              </w:rPr>
            </w:pPr>
          </w:p>
        </w:tc>
        <w:tc>
          <w:tcPr>
            <w:tcW w:w="1843" w:type="dxa"/>
            <w:vMerge w:val="restart"/>
          </w:tcPr>
          <w:p w14:paraId="1F7E2D36" w14:textId="77777777" w:rsidR="008432A4" w:rsidRDefault="008432A4" w:rsidP="00933ECD">
            <w:pPr>
              <w:spacing w:after="0" w:line="240" w:lineRule="auto"/>
              <w:rPr>
                <w:rFonts w:ascii="Times New Roman" w:eastAsia="Calibri" w:hAnsi="Times New Roman" w:cs="Times New Roman"/>
                <w:sz w:val="24"/>
                <w:szCs w:val="24"/>
                <w:lang w:eastAsia="en-US"/>
              </w:rPr>
            </w:pPr>
          </w:p>
        </w:tc>
        <w:tc>
          <w:tcPr>
            <w:tcW w:w="1530" w:type="dxa"/>
            <w:vMerge w:val="restart"/>
          </w:tcPr>
          <w:p w14:paraId="4699363A" w14:textId="77777777" w:rsidR="008432A4" w:rsidRPr="005A00E2" w:rsidRDefault="008432A4" w:rsidP="00933ECD">
            <w:pPr>
              <w:spacing w:after="0" w:line="240" w:lineRule="auto"/>
              <w:rPr>
                <w:rFonts w:ascii="Times New Roman" w:eastAsia="Calibri" w:hAnsi="Times New Roman" w:cs="Times New Roman"/>
                <w:sz w:val="24"/>
                <w:szCs w:val="24"/>
                <w:lang w:val="en-US" w:eastAsia="en-US"/>
              </w:rPr>
            </w:pPr>
          </w:p>
        </w:tc>
        <w:tc>
          <w:tcPr>
            <w:tcW w:w="2268" w:type="dxa"/>
            <w:vMerge w:val="restart"/>
          </w:tcPr>
          <w:p w14:paraId="7EC21F17" w14:textId="77777777" w:rsidR="008432A4" w:rsidRPr="005A00E2" w:rsidRDefault="008432A4" w:rsidP="00933ECD">
            <w:pPr>
              <w:spacing w:after="0" w:line="240" w:lineRule="auto"/>
              <w:rPr>
                <w:rFonts w:ascii="Times New Roman" w:eastAsia="Calibri" w:hAnsi="Times New Roman" w:cs="Times New Roman"/>
                <w:i/>
                <w:iCs/>
                <w:sz w:val="24"/>
                <w:szCs w:val="24"/>
                <w:lang w:val="en-US" w:eastAsia="en-US"/>
              </w:rPr>
            </w:pPr>
          </w:p>
        </w:tc>
        <w:tc>
          <w:tcPr>
            <w:tcW w:w="1276" w:type="dxa"/>
          </w:tcPr>
          <w:p w14:paraId="782FB541" w14:textId="2958B3B1" w:rsidR="008432A4" w:rsidRPr="005A00E2" w:rsidRDefault="008432A4" w:rsidP="00933ECD">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color w:val="000000"/>
                <w:sz w:val="24"/>
                <w:szCs w:val="24"/>
                <w:lang w:eastAsia="en-US"/>
              </w:rPr>
              <w:t>CRC-R-22</w:t>
            </w:r>
          </w:p>
        </w:tc>
        <w:tc>
          <w:tcPr>
            <w:tcW w:w="1588" w:type="dxa"/>
          </w:tcPr>
          <w:p w14:paraId="4AF25B73" w14:textId="77777777" w:rsidR="008432A4" w:rsidRDefault="008432A4" w:rsidP="00933ECD">
            <w:pPr>
              <w:spacing w:after="0" w:line="240" w:lineRule="auto"/>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Жен.</w:t>
            </w:r>
            <w:r w:rsidRPr="005A00E2">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Бел.</w:t>
            </w:r>
            <w:r w:rsidRPr="005A00E2">
              <w:rPr>
                <w:rFonts w:ascii="Times New Roman" w:eastAsia="Calibri" w:hAnsi="Times New Roman" w:cs="Times New Roman"/>
                <w:sz w:val="24"/>
                <w:szCs w:val="24"/>
                <w:lang w:eastAsia="en-US"/>
              </w:rPr>
              <w:t>/</w:t>
            </w:r>
            <w:proofErr w:type="gramEnd"/>
          </w:p>
          <w:p w14:paraId="59498136" w14:textId="4EAB35ED" w:rsidR="008432A4" w:rsidRPr="005A00E2" w:rsidRDefault="008432A4" w:rsidP="00933ECD">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sz w:val="24"/>
                <w:szCs w:val="24"/>
                <w:lang w:eastAsia="en-US"/>
              </w:rPr>
              <w:t>10</w:t>
            </w:r>
          </w:p>
        </w:tc>
        <w:tc>
          <w:tcPr>
            <w:tcW w:w="1417" w:type="dxa"/>
          </w:tcPr>
          <w:p w14:paraId="73EEE588" w14:textId="19409533" w:rsidR="008432A4" w:rsidRDefault="008432A4" w:rsidP="00933ECD">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Дочь</w:t>
            </w:r>
            <w:r w:rsidRPr="005A00E2">
              <w:rPr>
                <w:rFonts w:ascii="Times New Roman" w:eastAsia="Calibri" w:hAnsi="Times New Roman" w:cs="Times New Roman"/>
                <w:sz w:val="24"/>
                <w:szCs w:val="24"/>
                <w:lang w:val="en-US" w:eastAsia="en-US"/>
              </w:rPr>
              <w:t xml:space="preserve"> /1 </w:t>
            </w:r>
          </w:p>
        </w:tc>
        <w:tc>
          <w:tcPr>
            <w:tcW w:w="1843" w:type="dxa"/>
          </w:tcPr>
          <w:p w14:paraId="2EE88858" w14:textId="77777777" w:rsidR="008432A4" w:rsidRPr="005A00E2" w:rsidRDefault="008432A4" w:rsidP="00933ECD">
            <w:pPr>
              <w:spacing w:after="0" w:line="240" w:lineRule="auto"/>
              <w:rPr>
                <w:rFonts w:ascii="Times New Roman" w:eastAsia="Calibri" w:hAnsi="Times New Roman" w:cs="Times New Roman"/>
                <w:i/>
                <w:iCs/>
                <w:sz w:val="24"/>
                <w:szCs w:val="24"/>
                <w:lang w:val="en-US" w:eastAsia="en-US"/>
              </w:rPr>
            </w:pPr>
          </w:p>
        </w:tc>
      </w:tr>
      <w:tr w:rsidR="008432A4" w:rsidRPr="00D004F0" w14:paraId="11E27BB2" w14:textId="77777777" w:rsidTr="00C942F1">
        <w:tc>
          <w:tcPr>
            <w:tcW w:w="568" w:type="dxa"/>
            <w:vMerge/>
          </w:tcPr>
          <w:p w14:paraId="182FB21F" w14:textId="77777777" w:rsidR="008432A4" w:rsidRPr="005A00E2" w:rsidRDefault="008432A4" w:rsidP="00933ECD">
            <w:pPr>
              <w:spacing w:after="0" w:line="240" w:lineRule="auto"/>
              <w:rPr>
                <w:rFonts w:ascii="Times New Roman" w:eastAsia="Calibri" w:hAnsi="Times New Roman" w:cs="Times New Roman"/>
                <w:sz w:val="24"/>
                <w:szCs w:val="24"/>
                <w:lang w:val="en-US" w:eastAsia="en-US"/>
              </w:rPr>
            </w:pPr>
          </w:p>
        </w:tc>
        <w:tc>
          <w:tcPr>
            <w:tcW w:w="1275" w:type="dxa"/>
            <w:vMerge/>
          </w:tcPr>
          <w:p w14:paraId="78D10009" w14:textId="77777777" w:rsidR="008432A4" w:rsidRPr="005A00E2" w:rsidRDefault="008432A4" w:rsidP="00933ECD">
            <w:pPr>
              <w:spacing w:after="0" w:line="240" w:lineRule="auto"/>
              <w:rPr>
                <w:rFonts w:ascii="Times New Roman" w:eastAsia="Calibri" w:hAnsi="Times New Roman" w:cs="Times New Roman"/>
                <w:sz w:val="24"/>
                <w:szCs w:val="24"/>
                <w:lang w:val="en-US" w:eastAsia="en-US"/>
              </w:rPr>
            </w:pPr>
          </w:p>
        </w:tc>
        <w:tc>
          <w:tcPr>
            <w:tcW w:w="1305" w:type="dxa"/>
            <w:vMerge/>
          </w:tcPr>
          <w:p w14:paraId="04FB62FE" w14:textId="77777777" w:rsidR="008432A4" w:rsidRPr="005A00E2" w:rsidRDefault="008432A4" w:rsidP="00933ECD">
            <w:pPr>
              <w:spacing w:after="0" w:line="240" w:lineRule="auto"/>
              <w:rPr>
                <w:rFonts w:ascii="Times New Roman" w:eastAsia="Calibri" w:hAnsi="Times New Roman" w:cs="Times New Roman"/>
                <w:sz w:val="24"/>
                <w:szCs w:val="24"/>
                <w:lang w:val="en-US" w:eastAsia="en-US"/>
              </w:rPr>
            </w:pPr>
          </w:p>
        </w:tc>
        <w:tc>
          <w:tcPr>
            <w:tcW w:w="1843" w:type="dxa"/>
            <w:vMerge/>
          </w:tcPr>
          <w:p w14:paraId="3B11585B" w14:textId="77777777" w:rsidR="008432A4" w:rsidRDefault="008432A4" w:rsidP="00933ECD">
            <w:pPr>
              <w:spacing w:after="0" w:line="240" w:lineRule="auto"/>
              <w:rPr>
                <w:rFonts w:ascii="Times New Roman" w:eastAsia="Calibri" w:hAnsi="Times New Roman" w:cs="Times New Roman"/>
                <w:sz w:val="24"/>
                <w:szCs w:val="24"/>
                <w:lang w:eastAsia="en-US"/>
              </w:rPr>
            </w:pPr>
          </w:p>
        </w:tc>
        <w:tc>
          <w:tcPr>
            <w:tcW w:w="1530" w:type="dxa"/>
            <w:vMerge/>
          </w:tcPr>
          <w:p w14:paraId="237769BC" w14:textId="77777777" w:rsidR="008432A4" w:rsidRPr="005A00E2" w:rsidRDefault="008432A4" w:rsidP="00933ECD">
            <w:pPr>
              <w:spacing w:after="0" w:line="240" w:lineRule="auto"/>
              <w:rPr>
                <w:rFonts w:ascii="Times New Roman" w:eastAsia="Calibri" w:hAnsi="Times New Roman" w:cs="Times New Roman"/>
                <w:sz w:val="24"/>
                <w:szCs w:val="24"/>
                <w:lang w:val="en-US" w:eastAsia="en-US"/>
              </w:rPr>
            </w:pPr>
          </w:p>
        </w:tc>
        <w:tc>
          <w:tcPr>
            <w:tcW w:w="2268" w:type="dxa"/>
            <w:vMerge/>
          </w:tcPr>
          <w:p w14:paraId="3720207F" w14:textId="77777777" w:rsidR="008432A4" w:rsidRPr="005A00E2" w:rsidRDefault="008432A4" w:rsidP="00933ECD">
            <w:pPr>
              <w:spacing w:after="0" w:line="240" w:lineRule="auto"/>
              <w:rPr>
                <w:rFonts w:ascii="Times New Roman" w:eastAsia="Calibri" w:hAnsi="Times New Roman" w:cs="Times New Roman"/>
                <w:i/>
                <w:iCs/>
                <w:sz w:val="24"/>
                <w:szCs w:val="24"/>
                <w:lang w:val="en-US" w:eastAsia="en-US"/>
              </w:rPr>
            </w:pPr>
          </w:p>
        </w:tc>
        <w:tc>
          <w:tcPr>
            <w:tcW w:w="1276" w:type="dxa"/>
          </w:tcPr>
          <w:p w14:paraId="668B81C0" w14:textId="0517C4ED" w:rsidR="008432A4" w:rsidRPr="005A00E2" w:rsidRDefault="008432A4" w:rsidP="00933ECD">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color w:val="000000"/>
                <w:sz w:val="24"/>
                <w:szCs w:val="24"/>
                <w:lang w:eastAsia="en-US"/>
              </w:rPr>
              <w:t>CRC-R-23</w:t>
            </w:r>
          </w:p>
        </w:tc>
        <w:tc>
          <w:tcPr>
            <w:tcW w:w="1588" w:type="dxa"/>
          </w:tcPr>
          <w:p w14:paraId="10FD85E2" w14:textId="7BEA784F" w:rsidR="008432A4" w:rsidRPr="005A00E2" w:rsidRDefault="008432A4" w:rsidP="00933ECD">
            <w:pPr>
              <w:spacing w:after="0" w:line="240" w:lineRule="auto"/>
              <w:rPr>
                <w:rFonts w:ascii="Times New Roman" w:eastAsia="Calibri" w:hAnsi="Times New Roman" w:cs="Times New Roman"/>
                <w:sz w:val="24"/>
                <w:szCs w:val="24"/>
                <w:lang w:val="en-US" w:eastAsia="en-US"/>
              </w:rPr>
            </w:pPr>
            <w:proofErr w:type="spellStart"/>
            <w:r w:rsidRPr="005A00E2">
              <w:rPr>
                <w:rFonts w:ascii="Times New Roman" w:eastAsia="Calibri" w:hAnsi="Times New Roman" w:cs="Times New Roman"/>
                <w:sz w:val="24"/>
                <w:szCs w:val="24"/>
                <w:lang w:eastAsia="en-US"/>
              </w:rPr>
              <w:t>M</w:t>
            </w:r>
            <w:proofErr w:type="gramStart"/>
            <w:r>
              <w:rPr>
                <w:rFonts w:ascii="Times New Roman" w:eastAsia="Calibri" w:hAnsi="Times New Roman" w:cs="Times New Roman"/>
                <w:sz w:val="24"/>
                <w:szCs w:val="24"/>
                <w:lang w:eastAsia="en-US"/>
              </w:rPr>
              <w:t>уж</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Бел.</w:t>
            </w:r>
            <w:r w:rsidRPr="005A00E2">
              <w:rPr>
                <w:rFonts w:ascii="Times New Roman" w:eastAsia="Calibri" w:hAnsi="Times New Roman" w:cs="Times New Roman"/>
                <w:sz w:val="24"/>
                <w:szCs w:val="24"/>
                <w:lang w:eastAsia="en-US"/>
              </w:rPr>
              <w:t>/</w:t>
            </w:r>
            <w:proofErr w:type="gramEnd"/>
            <w:r w:rsidRPr="005A00E2">
              <w:rPr>
                <w:rFonts w:ascii="Times New Roman" w:eastAsia="Calibri" w:hAnsi="Times New Roman" w:cs="Times New Roman"/>
                <w:sz w:val="24"/>
                <w:szCs w:val="24"/>
                <w:lang w:eastAsia="en-US"/>
              </w:rPr>
              <w:t>13</w:t>
            </w:r>
          </w:p>
        </w:tc>
        <w:tc>
          <w:tcPr>
            <w:tcW w:w="1417" w:type="dxa"/>
          </w:tcPr>
          <w:p w14:paraId="6905EE7D" w14:textId="6D166216" w:rsidR="008432A4" w:rsidRDefault="008432A4" w:rsidP="00933ECD">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Племянник</w:t>
            </w:r>
            <w:r w:rsidRPr="005A00E2">
              <w:rPr>
                <w:rFonts w:ascii="Times New Roman" w:eastAsia="Calibri" w:hAnsi="Times New Roman" w:cs="Times New Roman"/>
                <w:sz w:val="24"/>
                <w:szCs w:val="24"/>
                <w:lang w:val="en-US" w:eastAsia="en-US"/>
              </w:rPr>
              <w:t xml:space="preserve"> /3 </w:t>
            </w:r>
          </w:p>
        </w:tc>
        <w:tc>
          <w:tcPr>
            <w:tcW w:w="1843" w:type="dxa"/>
          </w:tcPr>
          <w:p w14:paraId="239B24E0" w14:textId="77777777" w:rsidR="008432A4" w:rsidRPr="005A00E2" w:rsidRDefault="008432A4" w:rsidP="00933ECD">
            <w:pPr>
              <w:spacing w:after="0" w:line="240" w:lineRule="auto"/>
              <w:rPr>
                <w:rFonts w:ascii="Times New Roman" w:eastAsia="Calibri" w:hAnsi="Times New Roman" w:cs="Times New Roman"/>
                <w:i/>
                <w:iCs/>
                <w:sz w:val="24"/>
                <w:szCs w:val="24"/>
                <w:lang w:val="en-US" w:eastAsia="en-US"/>
              </w:rPr>
            </w:pPr>
          </w:p>
        </w:tc>
      </w:tr>
      <w:tr w:rsidR="008432A4" w:rsidRPr="00D004F0" w14:paraId="02236301" w14:textId="77777777" w:rsidTr="00C942F1">
        <w:tc>
          <w:tcPr>
            <w:tcW w:w="568" w:type="dxa"/>
            <w:vMerge/>
          </w:tcPr>
          <w:p w14:paraId="290982B5" w14:textId="77777777" w:rsidR="008432A4" w:rsidRPr="005A00E2" w:rsidRDefault="008432A4" w:rsidP="00933ECD">
            <w:pPr>
              <w:spacing w:after="0" w:line="240" w:lineRule="auto"/>
              <w:rPr>
                <w:rFonts w:ascii="Times New Roman" w:eastAsia="Calibri" w:hAnsi="Times New Roman" w:cs="Times New Roman"/>
                <w:sz w:val="24"/>
                <w:szCs w:val="24"/>
                <w:lang w:val="en-US" w:eastAsia="en-US"/>
              </w:rPr>
            </w:pPr>
          </w:p>
        </w:tc>
        <w:tc>
          <w:tcPr>
            <w:tcW w:w="1275" w:type="dxa"/>
            <w:vMerge/>
          </w:tcPr>
          <w:p w14:paraId="6CE82B6C" w14:textId="77777777" w:rsidR="008432A4" w:rsidRPr="005A00E2" w:rsidRDefault="008432A4" w:rsidP="00933ECD">
            <w:pPr>
              <w:spacing w:after="0" w:line="240" w:lineRule="auto"/>
              <w:rPr>
                <w:rFonts w:ascii="Times New Roman" w:eastAsia="Calibri" w:hAnsi="Times New Roman" w:cs="Times New Roman"/>
                <w:sz w:val="24"/>
                <w:szCs w:val="24"/>
                <w:lang w:val="en-US" w:eastAsia="en-US"/>
              </w:rPr>
            </w:pPr>
          </w:p>
        </w:tc>
        <w:tc>
          <w:tcPr>
            <w:tcW w:w="1305" w:type="dxa"/>
            <w:vMerge/>
          </w:tcPr>
          <w:p w14:paraId="21D6CDFD" w14:textId="77777777" w:rsidR="008432A4" w:rsidRPr="005A00E2" w:rsidRDefault="008432A4" w:rsidP="00933ECD">
            <w:pPr>
              <w:spacing w:after="0" w:line="240" w:lineRule="auto"/>
              <w:rPr>
                <w:rFonts w:ascii="Times New Roman" w:eastAsia="Calibri" w:hAnsi="Times New Roman" w:cs="Times New Roman"/>
                <w:sz w:val="24"/>
                <w:szCs w:val="24"/>
                <w:lang w:val="en-US" w:eastAsia="en-US"/>
              </w:rPr>
            </w:pPr>
          </w:p>
        </w:tc>
        <w:tc>
          <w:tcPr>
            <w:tcW w:w="1843" w:type="dxa"/>
            <w:vMerge/>
          </w:tcPr>
          <w:p w14:paraId="48A93136" w14:textId="77777777" w:rsidR="008432A4" w:rsidRDefault="008432A4" w:rsidP="00933ECD">
            <w:pPr>
              <w:spacing w:after="0" w:line="240" w:lineRule="auto"/>
              <w:rPr>
                <w:rFonts w:ascii="Times New Roman" w:eastAsia="Calibri" w:hAnsi="Times New Roman" w:cs="Times New Roman"/>
                <w:sz w:val="24"/>
                <w:szCs w:val="24"/>
                <w:lang w:eastAsia="en-US"/>
              </w:rPr>
            </w:pPr>
          </w:p>
        </w:tc>
        <w:tc>
          <w:tcPr>
            <w:tcW w:w="1530" w:type="dxa"/>
            <w:vMerge/>
          </w:tcPr>
          <w:p w14:paraId="1DD1B757" w14:textId="77777777" w:rsidR="008432A4" w:rsidRPr="005A00E2" w:rsidRDefault="008432A4" w:rsidP="00933ECD">
            <w:pPr>
              <w:spacing w:after="0" w:line="240" w:lineRule="auto"/>
              <w:rPr>
                <w:rFonts w:ascii="Times New Roman" w:eastAsia="Calibri" w:hAnsi="Times New Roman" w:cs="Times New Roman"/>
                <w:sz w:val="24"/>
                <w:szCs w:val="24"/>
                <w:lang w:val="en-US" w:eastAsia="en-US"/>
              </w:rPr>
            </w:pPr>
          </w:p>
        </w:tc>
        <w:tc>
          <w:tcPr>
            <w:tcW w:w="2268" w:type="dxa"/>
            <w:vMerge/>
          </w:tcPr>
          <w:p w14:paraId="11734C77" w14:textId="77777777" w:rsidR="008432A4" w:rsidRPr="005A00E2" w:rsidRDefault="008432A4" w:rsidP="00933ECD">
            <w:pPr>
              <w:spacing w:after="0" w:line="240" w:lineRule="auto"/>
              <w:rPr>
                <w:rFonts w:ascii="Times New Roman" w:eastAsia="Calibri" w:hAnsi="Times New Roman" w:cs="Times New Roman"/>
                <w:i/>
                <w:iCs/>
                <w:sz w:val="24"/>
                <w:szCs w:val="24"/>
                <w:lang w:val="en-US" w:eastAsia="en-US"/>
              </w:rPr>
            </w:pPr>
          </w:p>
        </w:tc>
        <w:tc>
          <w:tcPr>
            <w:tcW w:w="1276" w:type="dxa"/>
          </w:tcPr>
          <w:p w14:paraId="0F492C21" w14:textId="6CB2162A" w:rsidR="008432A4" w:rsidRPr="005A00E2" w:rsidRDefault="008432A4" w:rsidP="00933ECD">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color w:val="000000"/>
                <w:sz w:val="24"/>
                <w:szCs w:val="24"/>
                <w:lang w:val="en-US" w:eastAsia="en-US"/>
              </w:rPr>
              <w:t>CRC-R-24</w:t>
            </w:r>
          </w:p>
        </w:tc>
        <w:tc>
          <w:tcPr>
            <w:tcW w:w="1588" w:type="dxa"/>
          </w:tcPr>
          <w:p w14:paraId="052E98A0" w14:textId="07094112" w:rsidR="008432A4" w:rsidRPr="005A00E2" w:rsidRDefault="008432A4" w:rsidP="00933ECD">
            <w:pPr>
              <w:spacing w:after="0" w:line="240" w:lineRule="auto"/>
              <w:rPr>
                <w:rFonts w:ascii="Times New Roman" w:eastAsia="Calibri" w:hAnsi="Times New Roman" w:cs="Times New Roman"/>
                <w:sz w:val="24"/>
                <w:szCs w:val="24"/>
                <w:lang w:val="en-US" w:eastAsia="en-US"/>
              </w:rPr>
            </w:pPr>
            <w:proofErr w:type="spellStart"/>
            <w:r w:rsidRPr="005A00E2">
              <w:rPr>
                <w:rFonts w:ascii="Times New Roman" w:eastAsia="Calibri" w:hAnsi="Times New Roman" w:cs="Times New Roman"/>
                <w:sz w:val="24"/>
                <w:szCs w:val="24"/>
                <w:lang w:eastAsia="en-US"/>
              </w:rPr>
              <w:t>M</w:t>
            </w:r>
            <w:proofErr w:type="gramStart"/>
            <w:r>
              <w:rPr>
                <w:rFonts w:ascii="Times New Roman" w:eastAsia="Calibri" w:hAnsi="Times New Roman" w:cs="Times New Roman"/>
                <w:sz w:val="24"/>
                <w:szCs w:val="24"/>
                <w:lang w:eastAsia="en-US"/>
              </w:rPr>
              <w:t>уж</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Бел.</w:t>
            </w:r>
            <w:r w:rsidRPr="005A00E2">
              <w:rPr>
                <w:rFonts w:ascii="Times New Roman" w:eastAsia="Calibri" w:hAnsi="Times New Roman" w:cs="Times New Roman"/>
                <w:sz w:val="24"/>
                <w:szCs w:val="24"/>
                <w:lang w:val="en-US" w:eastAsia="en-US"/>
              </w:rPr>
              <w:t>/</w:t>
            </w:r>
            <w:proofErr w:type="gramEnd"/>
            <w:r w:rsidRPr="005A00E2">
              <w:rPr>
                <w:rFonts w:ascii="Times New Roman" w:eastAsia="Calibri" w:hAnsi="Times New Roman" w:cs="Times New Roman"/>
                <w:sz w:val="24"/>
                <w:szCs w:val="24"/>
                <w:lang w:val="en-US" w:eastAsia="en-US"/>
              </w:rPr>
              <w:t>3</w:t>
            </w:r>
          </w:p>
        </w:tc>
        <w:tc>
          <w:tcPr>
            <w:tcW w:w="1417" w:type="dxa"/>
          </w:tcPr>
          <w:p w14:paraId="67A1F329" w14:textId="0912141A" w:rsidR="008432A4" w:rsidRDefault="008432A4" w:rsidP="00933ECD">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Сын </w:t>
            </w:r>
            <w:r w:rsidRPr="005A00E2">
              <w:rPr>
                <w:rFonts w:ascii="Times New Roman" w:eastAsia="Calibri" w:hAnsi="Times New Roman" w:cs="Times New Roman"/>
                <w:sz w:val="24"/>
                <w:szCs w:val="24"/>
                <w:lang w:val="en-US" w:eastAsia="en-US"/>
              </w:rPr>
              <w:t xml:space="preserve">/1 </w:t>
            </w:r>
          </w:p>
        </w:tc>
        <w:tc>
          <w:tcPr>
            <w:tcW w:w="1843" w:type="dxa"/>
          </w:tcPr>
          <w:p w14:paraId="4AFA5F35" w14:textId="77777777" w:rsidR="008432A4" w:rsidRPr="005A00E2" w:rsidRDefault="008432A4" w:rsidP="00933ECD">
            <w:pPr>
              <w:spacing w:after="0" w:line="240" w:lineRule="auto"/>
              <w:rPr>
                <w:rFonts w:ascii="Times New Roman" w:eastAsia="Calibri" w:hAnsi="Times New Roman" w:cs="Times New Roman"/>
                <w:i/>
                <w:iCs/>
                <w:sz w:val="24"/>
                <w:szCs w:val="24"/>
                <w:lang w:val="en-US" w:eastAsia="en-US"/>
              </w:rPr>
            </w:pPr>
          </w:p>
        </w:tc>
      </w:tr>
      <w:tr w:rsidR="008432A4" w:rsidRPr="00D004F0" w14:paraId="352992D1" w14:textId="77777777" w:rsidTr="00C942F1">
        <w:tc>
          <w:tcPr>
            <w:tcW w:w="568" w:type="dxa"/>
            <w:vMerge/>
          </w:tcPr>
          <w:p w14:paraId="52048F80" w14:textId="77777777" w:rsidR="008432A4" w:rsidRPr="005A00E2" w:rsidRDefault="008432A4" w:rsidP="00933ECD">
            <w:pPr>
              <w:spacing w:after="0" w:line="240" w:lineRule="auto"/>
              <w:rPr>
                <w:rFonts w:ascii="Times New Roman" w:eastAsia="Calibri" w:hAnsi="Times New Roman" w:cs="Times New Roman"/>
                <w:sz w:val="24"/>
                <w:szCs w:val="24"/>
                <w:lang w:val="en-US" w:eastAsia="en-US"/>
              </w:rPr>
            </w:pPr>
          </w:p>
        </w:tc>
        <w:tc>
          <w:tcPr>
            <w:tcW w:w="1275" w:type="dxa"/>
            <w:vMerge/>
          </w:tcPr>
          <w:p w14:paraId="140212F2" w14:textId="77777777" w:rsidR="008432A4" w:rsidRPr="005A00E2" w:rsidRDefault="008432A4" w:rsidP="00933ECD">
            <w:pPr>
              <w:spacing w:after="0" w:line="240" w:lineRule="auto"/>
              <w:rPr>
                <w:rFonts w:ascii="Times New Roman" w:eastAsia="Calibri" w:hAnsi="Times New Roman" w:cs="Times New Roman"/>
                <w:sz w:val="24"/>
                <w:szCs w:val="24"/>
                <w:lang w:val="en-US" w:eastAsia="en-US"/>
              </w:rPr>
            </w:pPr>
          </w:p>
        </w:tc>
        <w:tc>
          <w:tcPr>
            <w:tcW w:w="1305" w:type="dxa"/>
            <w:vMerge/>
          </w:tcPr>
          <w:p w14:paraId="2E9D818B" w14:textId="77777777" w:rsidR="008432A4" w:rsidRPr="005A00E2" w:rsidRDefault="008432A4" w:rsidP="00933ECD">
            <w:pPr>
              <w:spacing w:after="0" w:line="240" w:lineRule="auto"/>
              <w:rPr>
                <w:rFonts w:ascii="Times New Roman" w:eastAsia="Calibri" w:hAnsi="Times New Roman" w:cs="Times New Roman"/>
                <w:sz w:val="24"/>
                <w:szCs w:val="24"/>
                <w:lang w:val="en-US" w:eastAsia="en-US"/>
              </w:rPr>
            </w:pPr>
          </w:p>
        </w:tc>
        <w:tc>
          <w:tcPr>
            <w:tcW w:w="1843" w:type="dxa"/>
            <w:vMerge/>
          </w:tcPr>
          <w:p w14:paraId="6B7F6ABD" w14:textId="77777777" w:rsidR="008432A4" w:rsidRDefault="008432A4" w:rsidP="00933ECD">
            <w:pPr>
              <w:spacing w:after="0" w:line="240" w:lineRule="auto"/>
              <w:rPr>
                <w:rFonts w:ascii="Times New Roman" w:eastAsia="Calibri" w:hAnsi="Times New Roman" w:cs="Times New Roman"/>
                <w:sz w:val="24"/>
                <w:szCs w:val="24"/>
                <w:lang w:eastAsia="en-US"/>
              </w:rPr>
            </w:pPr>
          </w:p>
        </w:tc>
        <w:tc>
          <w:tcPr>
            <w:tcW w:w="1530" w:type="dxa"/>
            <w:vMerge/>
          </w:tcPr>
          <w:p w14:paraId="122ECC2D" w14:textId="77777777" w:rsidR="008432A4" w:rsidRPr="005A00E2" w:rsidRDefault="008432A4" w:rsidP="00933ECD">
            <w:pPr>
              <w:spacing w:after="0" w:line="240" w:lineRule="auto"/>
              <w:rPr>
                <w:rFonts w:ascii="Times New Roman" w:eastAsia="Calibri" w:hAnsi="Times New Roman" w:cs="Times New Roman"/>
                <w:sz w:val="24"/>
                <w:szCs w:val="24"/>
                <w:lang w:val="en-US" w:eastAsia="en-US"/>
              </w:rPr>
            </w:pPr>
          </w:p>
        </w:tc>
        <w:tc>
          <w:tcPr>
            <w:tcW w:w="2268" w:type="dxa"/>
            <w:vMerge/>
          </w:tcPr>
          <w:p w14:paraId="285B8309" w14:textId="77777777" w:rsidR="008432A4" w:rsidRPr="005A00E2" w:rsidRDefault="008432A4" w:rsidP="00933ECD">
            <w:pPr>
              <w:spacing w:after="0" w:line="240" w:lineRule="auto"/>
              <w:rPr>
                <w:rFonts w:ascii="Times New Roman" w:eastAsia="Calibri" w:hAnsi="Times New Roman" w:cs="Times New Roman"/>
                <w:i/>
                <w:iCs/>
                <w:sz w:val="24"/>
                <w:szCs w:val="24"/>
                <w:lang w:val="en-US" w:eastAsia="en-US"/>
              </w:rPr>
            </w:pPr>
          </w:p>
        </w:tc>
        <w:tc>
          <w:tcPr>
            <w:tcW w:w="1276" w:type="dxa"/>
          </w:tcPr>
          <w:p w14:paraId="59BEBBF2" w14:textId="10E7495A" w:rsidR="008432A4" w:rsidRPr="005A00E2" w:rsidRDefault="008432A4" w:rsidP="00933ECD">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color w:val="000000"/>
                <w:sz w:val="24"/>
                <w:szCs w:val="24"/>
                <w:lang w:val="en-US" w:eastAsia="en-US"/>
              </w:rPr>
              <w:t>CRC-</w:t>
            </w:r>
            <w:r w:rsidRPr="005A00E2">
              <w:rPr>
                <w:rFonts w:ascii="Times New Roman" w:eastAsia="Calibri" w:hAnsi="Times New Roman" w:cs="Times New Roman"/>
                <w:color w:val="000000"/>
                <w:sz w:val="24"/>
                <w:szCs w:val="24"/>
                <w:lang w:eastAsia="en-US"/>
              </w:rPr>
              <w:t>R-25</w:t>
            </w:r>
          </w:p>
        </w:tc>
        <w:tc>
          <w:tcPr>
            <w:tcW w:w="1588" w:type="dxa"/>
          </w:tcPr>
          <w:p w14:paraId="053D1E4A" w14:textId="13F5B3AD" w:rsidR="008432A4" w:rsidRPr="005A00E2" w:rsidRDefault="008432A4" w:rsidP="00933ECD">
            <w:pPr>
              <w:spacing w:after="0" w:line="240" w:lineRule="auto"/>
              <w:rPr>
                <w:rFonts w:ascii="Times New Roman" w:eastAsia="Calibri" w:hAnsi="Times New Roman" w:cs="Times New Roman"/>
                <w:sz w:val="24"/>
                <w:szCs w:val="24"/>
                <w:lang w:val="en-US" w:eastAsia="en-US"/>
              </w:rPr>
            </w:pPr>
            <w:proofErr w:type="gramStart"/>
            <w:r>
              <w:rPr>
                <w:rFonts w:ascii="Times New Roman" w:eastAsia="Calibri" w:hAnsi="Times New Roman" w:cs="Times New Roman"/>
                <w:sz w:val="24"/>
                <w:szCs w:val="24"/>
                <w:lang w:eastAsia="en-US"/>
              </w:rPr>
              <w:t>Жен.</w:t>
            </w:r>
            <w:r w:rsidRPr="005A00E2">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Бел.</w:t>
            </w:r>
            <w:r w:rsidRPr="005A00E2">
              <w:rPr>
                <w:rFonts w:ascii="Times New Roman" w:eastAsia="Calibri" w:hAnsi="Times New Roman" w:cs="Times New Roman"/>
                <w:sz w:val="24"/>
                <w:szCs w:val="24"/>
                <w:lang w:eastAsia="en-US"/>
              </w:rPr>
              <w:t>/</w:t>
            </w:r>
            <w:proofErr w:type="gramEnd"/>
            <w:r w:rsidRPr="005A00E2">
              <w:rPr>
                <w:rFonts w:ascii="Times New Roman" w:eastAsia="Calibri" w:hAnsi="Times New Roman" w:cs="Times New Roman"/>
                <w:sz w:val="24"/>
                <w:szCs w:val="24"/>
                <w:lang w:eastAsia="en-US"/>
              </w:rPr>
              <w:t>5</w:t>
            </w:r>
          </w:p>
        </w:tc>
        <w:tc>
          <w:tcPr>
            <w:tcW w:w="1417" w:type="dxa"/>
          </w:tcPr>
          <w:p w14:paraId="14BFBB87" w14:textId="53FAAD3E" w:rsidR="008432A4" w:rsidRDefault="008432A4" w:rsidP="00933ECD">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Дочь</w:t>
            </w:r>
            <w:r w:rsidRPr="005A00E2">
              <w:rPr>
                <w:rFonts w:ascii="Times New Roman" w:eastAsia="Calibri" w:hAnsi="Times New Roman" w:cs="Times New Roman"/>
                <w:sz w:val="24"/>
                <w:szCs w:val="24"/>
                <w:lang w:val="en-US" w:eastAsia="en-US"/>
              </w:rPr>
              <w:t xml:space="preserve"> /1 </w:t>
            </w:r>
          </w:p>
        </w:tc>
        <w:tc>
          <w:tcPr>
            <w:tcW w:w="1843" w:type="dxa"/>
          </w:tcPr>
          <w:p w14:paraId="1A89D7D4" w14:textId="77777777" w:rsidR="008432A4" w:rsidRPr="005A00E2" w:rsidRDefault="008432A4" w:rsidP="00933ECD">
            <w:pPr>
              <w:spacing w:after="0" w:line="240" w:lineRule="auto"/>
              <w:rPr>
                <w:rFonts w:ascii="Times New Roman" w:eastAsia="Calibri" w:hAnsi="Times New Roman" w:cs="Times New Roman"/>
                <w:i/>
                <w:iCs/>
                <w:sz w:val="24"/>
                <w:szCs w:val="24"/>
                <w:lang w:val="en-US" w:eastAsia="en-US"/>
              </w:rPr>
            </w:pPr>
          </w:p>
        </w:tc>
      </w:tr>
      <w:tr w:rsidR="008432A4" w:rsidRPr="00D004F0" w14:paraId="354F65A0" w14:textId="77777777" w:rsidTr="00C942F1">
        <w:tc>
          <w:tcPr>
            <w:tcW w:w="568" w:type="dxa"/>
            <w:vMerge/>
          </w:tcPr>
          <w:p w14:paraId="7456A46E" w14:textId="77777777" w:rsidR="008432A4" w:rsidRPr="005A00E2" w:rsidRDefault="008432A4" w:rsidP="00933ECD">
            <w:pPr>
              <w:spacing w:after="0" w:line="240" w:lineRule="auto"/>
              <w:rPr>
                <w:rFonts w:ascii="Times New Roman" w:eastAsia="Calibri" w:hAnsi="Times New Roman" w:cs="Times New Roman"/>
                <w:sz w:val="24"/>
                <w:szCs w:val="24"/>
                <w:lang w:val="en-US" w:eastAsia="en-US"/>
              </w:rPr>
            </w:pPr>
          </w:p>
        </w:tc>
        <w:tc>
          <w:tcPr>
            <w:tcW w:w="1275" w:type="dxa"/>
            <w:vMerge/>
          </w:tcPr>
          <w:p w14:paraId="3AEF0141" w14:textId="77777777" w:rsidR="008432A4" w:rsidRPr="005A00E2" w:rsidRDefault="008432A4" w:rsidP="00933ECD">
            <w:pPr>
              <w:spacing w:after="0" w:line="240" w:lineRule="auto"/>
              <w:rPr>
                <w:rFonts w:ascii="Times New Roman" w:eastAsia="Calibri" w:hAnsi="Times New Roman" w:cs="Times New Roman"/>
                <w:sz w:val="24"/>
                <w:szCs w:val="24"/>
                <w:lang w:val="en-US" w:eastAsia="en-US"/>
              </w:rPr>
            </w:pPr>
          </w:p>
        </w:tc>
        <w:tc>
          <w:tcPr>
            <w:tcW w:w="1305" w:type="dxa"/>
            <w:vMerge/>
          </w:tcPr>
          <w:p w14:paraId="7E0FE6A9" w14:textId="77777777" w:rsidR="008432A4" w:rsidRPr="005A00E2" w:rsidRDefault="008432A4" w:rsidP="00933ECD">
            <w:pPr>
              <w:spacing w:after="0" w:line="240" w:lineRule="auto"/>
              <w:rPr>
                <w:rFonts w:ascii="Times New Roman" w:eastAsia="Calibri" w:hAnsi="Times New Roman" w:cs="Times New Roman"/>
                <w:sz w:val="24"/>
                <w:szCs w:val="24"/>
                <w:lang w:val="en-US" w:eastAsia="en-US"/>
              </w:rPr>
            </w:pPr>
          </w:p>
        </w:tc>
        <w:tc>
          <w:tcPr>
            <w:tcW w:w="1843" w:type="dxa"/>
            <w:vMerge/>
          </w:tcPr>
          <w:p w14:paraId="4310EF9C" w14:textId="77777777" w:rsidR="008432A4" w:rsidRDefault="008432A4" w:rsidP="00933ECD">
            <w:pPr>
              <w:spacing w:after="0" w:line="240" w:lineRule="auto"/>
              <w:rPr>
                <w:rFonts w:ascii="Times New Roman" w:eastAsia="Calibri" w:hAnsi="Times New Roman" w:cs="Times New Roman"/>
                <w:sz w:val="24"/>
                <w:szCs w:val="24"/>
                <w:lang w:eastAsia="en-US"/>
              </w:rPr>
            </w:pPr>
          </w:p>
        </w:tc>
        <w:tc>
          <w:tcPr>
            <w:tcW w:w="1530" w:type="dxa"/>
            <w:vMerge/>
          </w:tcPr>
          <w:p w14:paraId="7BC50437" w14:textId="77777777" w:rsidR="008432A4" w:rsidRPr="005A00E2" w:rsidRDefault="008432A4" w:rsidP="00933ECD">
            <w:pPr>
              <w:spacing w:after="0" w:line="240" w:lineRule="auto"/>
              <w:rPr>
                <w:rFonts w:ascii="Times New Roman" w:eastAsia="Calibri" w:hAnsi="Times New Roman" w:cs="Times New Roman"/>
                <w:sz w:val="24"/>
                <w:szCs w:val="24"/>
                <w:lang w:val="en-US" w:eastAsia="en-US"/>
              </w:rPr>
            </w:pPr>
          </w:p>
        </w:tc>
        <w:tc>
          <w:tcPr>
            <w:tcW w:w="2268" w:type="dxa"/>
            <w:vMerge/>
          </w:tcPr>
          <w:p w14:paraId="503FBC4C" w14:textId="77777777" w:rsidR="008432A4" w:rsidRPr="005A00E2" w:rsidRDefault="008432A4" w:rsidP="00933ECD">
            <w:pPr>
              <w:spacing w:after="0" w:line="240" w:lineRule="auto"/>
              <w:rPr>
                <w:rFonts w:ascii="Times New Roman" w:eastAsia="Calibri" w:hAnsi="Times New Roman" w:cs="Times New Roman"/>
                <w:i/>
                <w:iCs/>
                <w:sz w:val="24"/>
                <w:szCs w:val="24"/>
                <w:lang w:val="en-US" w:eastAsia="en-US"/>
              </w:rPr>
            </w:pPr>
          </w:p>
        </w:tc>
        <w:tc>
          <w:tcPr>
            <w:tcW w:w="1276" w:type="dxa"/>
          </w:tcPr>
          <w:p w14:paraId="38279570" w14:textId="05C551A0" w:rsidR="008432A4" w:rsidRPr="005A00E2" w:rsidRDefault="008432A4" w:rsidP="00933ECD">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color w:val="000000"/>
                <w:sz w:val="24"/>
                <w:szCs w:val="24"/>
                <w:lang w:eastAsia="en-US"/>
              </w:rPr>
              <w:t>CRC-R-35</w:t>
            </w:r>
          </w:p>
        </w:tc>
        <w:tc>
          <w:tcPr>
            <w:tcW w:w="1588" w:type="dxa"/>
          </w:tcPr>
          <w:p w14:paraId="619CBDC1" w14:textId="7DD90EFC" w:rsidR="008432A4" w:rsidRPr="005A00E2" w:rsidRDefault="008432A4" w:rsidP="00933ECD">
            <w:pPr>
              <w:spacing w:after="0" w:line="240" w:lineRule="auto"/>
              <w:rPr>
                <w:rFonts w:ascii="Times New Roman" w:eastAsia="Calibri" w:hAnsi="Times New Roman" w:cs="Times New Roman"/>
                <w:sz w:val="24"/>
                <w:szCs w:val="24"/>
                <w:lang w:val="en-US" w:eastAsia="en-US"/>
              </w:rPr>
            </w:pPr>
            <w:proofErr w:type="spellStart"/>
            <w:r w:rsidRPr="005A00E2">
              <w:rPr>
                <w:rFonts w:ascii="Times New Roman" w:eastAsia="Calibri" w:hAnsi="Times New Roman" w:cs="Times New Roman"/>
                <w:sz w:val="24"/>
                <w:szCs w:val="24"/>
                <w:lang w:eastAsia="en-US"/>
              </w:rPr>
              <w:t>M</w:t>
            </w:r>
            <w:proofErr w:type="gramStart"/>
            <w:r>
              <w:rPr>
                <w:rFonts w:ascii="Times New Roman" w:eastAsia="Calibri" w:hAnsi="Times New Roman" w:cs="Times New Roman"/>
                <w:sz w:val="24"/>
                <w:szCs w:val="24"/>
                <w:lang w:eastAsia="en-US"/>
              </w:rPr>
              <w:t>уж</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Бел.</w:t>
            </w:r>
            <w:r w:rsidRPr="005A00E2">
              <w:rPr>
                <w:rFonts w:ascii="Times New Roman" w:eastAsia="Calibri" w:hAnsi="Times New Roman" w:cs="Times New Roman"/>
                <w:sz w:val="24"/>
                <w:szCs w:val="24"/>
                <w:lang w:eastAsia="en-US"/>
              </w:rPr>
              <w:t>/</w:t>
            </w:r>
            <w:proofErr w:type="gramEnd"/>
            <w:r w:rsidRPr="005A00E2">
              <w:rPr>
                <w:rFonts w:ascii="Times New Roman" w:eastAsia="Calibri" w:hAnsi="Times New Roman" w:cs="Times New Roman"/>
                <w:sz w:val="24"/>
                <w:szCs w:val="24"/>
                <w:lang w:eastAsia="en-US"/>
              </w:rPr>
              <w:t>10</w:t>
            </w:r>
          </w:p>
        </w:tc>
        <w:tc>
          <w:tcPr>
            <w:tcW w:w="1417" w:type="dxa"/>
          </w:tcPr>
          <w:p w14:paraId="55288DAC" w14:textId="0B20CBAB" w:rsidR="008432A4" w:rsidRDefault="008432A4" w:rsidP="00933ECD">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Племянник</w:t>
            </w:r>
            <w:r w:rsidRPr="005A00E2">
              <w:rPr>
                <w:rFonts w:ascii="Times New Roman" w:eastAsia="Calibri" w:hAnsi="Times New Roman" w:cs="Times New Roman"/>
                <w:sz w:val="24"/>
                <w:szCs w:val="24"/>
                <w:lang w:val="en-US" w:eastAsia="en-US"/>
              </w:rPr>
              <w:t xml:space="preserve"> /3 </w:t>
            </w:r>
          </w:p>
        </w:tc>
        <w:tc>
          <w:tcPr>
            <w:tcW w:w="1843" w:type="dxa"/>
          </w:tcPr>
          <w:p w14:paraId="0FCFE34B" w14:textId="77777777" w:rsidR="008432A4" w:rsidRPr="005A00E2" w:rsidRDefault="008432A4" w:rsidP="00933ECD">
            <w:pPr>
              <w:spacing w:after="0" w:line="240" w:lineRule="auto"/>
              <w:rPr>
                <w:rFonts w:ascii="Times New Roman" w:eastAsia="Calibri" w:hAnsi="Times New Roman" w:cs="Times New Roman"/>
                <w:i/>
                <w:iCs/>
                <w:sz w:val="24"/>
                <w:szCs w:val="24"/>
                <w:lang w:val="en-US" w:eastAsia="en-US"/>
              </w:rPr>
            </w:pPr>
          </w:p>
        </w:tc>
      </w:tr>
      <w:tr w:rsidR="008432A4" w:rsidRPr="00D004F0" w14:paraId="2CFD6FDB" w14:textId="77777777" w:rsidTr="00C942F1">
        <w:tc>
          <w:tcPr>
            <w:tcW w:w="568" w:type="dxa"/>
            <w:vMerge/>
          </w:tcPr>
          <w:p w14:paraId="0E452D8B" w14:textId="77777777" w:rsidR="008432A4" w:rsidRPr="005A00E2" w:rsidRDefault="008432A4" w:rsidP="00933ECD">
            <w:pPr>
              <w:spacing w:after="0" w:line="240" w:lineRule="auto"/>
              <w:rPr>
                <w:rFonts w:ascii="Times New Roman" w:eastAsia="Calibri" w:hAnsi="Times New Roman" w:cs="Times New Roman"/>
                <w:sz w:val="24"/>
                <w:szCs w:val="24"/>
                <w:lang w:val="en-US" w:eastAsia="en-US"/>
              </w:rPr>
            </w:pPr>
          </w:p>
        </w:tc>
        <w:tc>
          <w:tcPr>
            <w:tcW w:w="1275" w:type="dxa"/>
            <w:vMerge/>
          </w:tcPr>
          <w:p w14:paraId="0EF0D7E9" w14:textId="77777777" w:rsidR="008432A4" w:rsidRPr="005A00E2" w:rsidRDefault="008432A4" w:rsidP="00933ECD">
            <w:pPr>
              <w:spacing w:after="0" w:line="240" w:lineRule="auto"/>
              <w:rPr>
                <w:rFonts w:ascii="Times New Roman" w:eastAsia="Calibri" w:hAnsi="Times New Roman" w:cs="Times New Roman"/>
                <w:sz w:val="24"/>
                <w:szCs w:val="24"/>
                <w:lang w:val="en-US" w:eastAsia="en-US"/>
              </w:rPr>
            </w:pPr>
          </w:p>
        </w:tc>
        <w:tc>
          <w:tcPr>
            <w:tcW w:w="1305" w:type="dxa"/>
            <w:vMerge/>
          </w:tcPr>
          <w:p w14:paraId="4897B1C7" w14:textId="77777777" w:rsidR="008432A4" w:rsidRPr="005A00E2" w:rsidRDefault="008432A4" w:rsidP="00933ECD">
            <w:pPr>
              <w:spacing w:after="0" w:line="240" w:lineRule="auto"/>
              <w:rPr>
                <w:rFonts w:ascii="Times New Roman" w:eastAsia="Calibri" w:hAnsi="Times New Roman" w:cs="Times New Roman"/>
                <w:sz w:val="24"/>
                <w:szCs w:val="24"/>
                <w:lang w:val="en-US" w:eastAsia="en-US"/>
              </w:rPr>
            </w:pPr>
          </w:p>
        </w:tc>
        <w:tc>
          <w:tcPr>
            <w:tcW w:w="1843" w:type="dxa"/>
            <w:vMerge/>
          </w:tcPr>
          <w:p w14:paraId="7E8BF89B" w14:textId="77777777" w:rsidR="008432A4" w:rsidRDefault="008432A4" w:rsidP="00933ECD">
            <w:pPr>
              <w:spacing w:after="0" w:line="240" w:lineRule="auto"/>
              <w:rPr>
                <w:rFonts w:ascii="Times New Roman" w:eastAsia="Calibri" w:hAnsi="Times New Roman" w:cs="Times New Roman"/>
                <w:sz w:val="24"/>
                <w:szCs w:val="24"/>
                <w:lang w:eastAsia="en-US"/>
              </w:rPr>
            </w:pPr>
          </w:p>
        </w:tc>
        <w:tc>
          <w:tcPr>
            <w:tcW w:w="1530" w:type="dxa"/>
            <w:vMerge/>
          </w:tcPr>
          <w:p w14:paraId="5ACD3FED" w14:textId="77777777" w:rsidR="008432A4" w:rsidRPr="005A00E2" w:rsidRDefault="008432A4" w:rsidP="00933ECD">
            <w:pPr>
              <w:spacing w:after="0" w:line="240" w:lineRule="auto"/>
              <w:rPr>
                <w:rFonts w:ascii="Times New Roman" w:eastAsia="Calibri" w:hAnsi="Times New Roman" w:cs="Times New Roman"/>
                <w:sz w:val="24"/>
                <w:szCs w:val="24"/>
                <w:lang w:val="en-US" w:eastAsia="en-US"/>
              </w:rPr>
            </w:pPr>
          </w:p>
        </w:tc>
        <w:tc>
          <w:tcPr>
            <w:tcW w:w="2268" w:type="dxa"/>
            <w:vMerge/>
          </w:tcPr>
          <w:p w14:paraId="0F1A5D6A" w14:textId="77777777" w:rsidR="008432A4" w:rsidRPr="005A00E2" w:rsidRDefault="008432A4" w:rsidP="00933ECD">
            <w:pPr>
              <w:spacing w:after="0" w:line="240" w:lineRule="auto"/>
              <w:rPr>
                <w:rFonts w:ascii="Times New Roman" w:eastAsia="Calibri" w:hAnsi="Times New Roman" w:cs="Times New Roman"/>
                <w:i/>
                <w:iCs/>
                <w:sz w:val="24"/>
                <w:szCs w:val="24"/>
                <w:lang w:val="en-US" w:eastAsia="en-US"/>
              </w:rPr>
            </w:pPr>
          </w:p>
        </w:tc>
        <w:tc>
          <w:tcPr>
            <w:tcW w:w="1276" w:type="dxa"/>
          </w:tcPr>
          <w:p w14:paraId="017E57B8" w14:textId="676881DB" w:rsidR="008432A4" w:rsidRPr="005A00E2" w:rsidRDefault="008432A4" w:rsidP="00933ECD">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color w:val="000000"/>
                <w:sz w:val="24"/>
                <w:szCs w:val="24"/>
                <w:lang w:val="en-US" w:eastAsia="en-US"/>
              </w:rPr>
              <w:t>CRC-R-36</w:t>
            </w:r>
          </w:p>
        </w:tc>
        <w:tc>
          <w:tcPr>
            <w:tcW w:w="1588" w:type="dxa"/>
          </w:tcPr>
          <w:p w14:paraId="2F4A9776" w14:textId="77777777" w:rsidR="008432A4" w:rsidRDefault="008432A4" w:rsidP="00933ECD">
            <w:pPr>
              <w:spacing w:after="0" w:line="240" w:lineRule="auto"/>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Жен.</w:t>
            </w:r>
            <w:r w:rsidRPr="005A00E2">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Бел.</w:t>
            </w:r>
            <w:r w:rsidRPr="005A00E2">
              <w:rPr>
                <w:rFonts w:ascii="Times New Roman" w:eastAsia="Calibri" w:hAnsi="Times New Roman" w:cs="Times New Roman"/>
                <w:sz w:val="24"/>
                <w:szCs w:val="24"/>
                <w:lang w:eastAsia="en-US"/>
              </w:rPr>
              <w:t>/</w:t>
            </w:r>
            <w:proofErr w:type="gramEnd"/>
          </w:p>
          <w:p w14:paraId="66F7E7C3" w14:textId="5BA148BB" w:rsidR="008432A4" w:rsidRPr="005A00E2" w:rsidRDefault="008432A4" w:rsidP="00933ECD">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sz w:val="24"/>
                <w:szCs w:val="24"/>
                <w:lang w:val="en-US" w:eastAsia="en-US"/>
              </w:rPr>
              <w:t>10</w:t>
            </w:r>
          </w:p>
        </w:tc>
        <w:tc>
          <w:tcPr>
            <w:tcW w:w="1417" w:type="dxa"/>
          </w:tcPr>
          <w:p w14:paraId="4F830D57" w14:textId="557016FB" w:rsidR="008432A4" w:rsidRDefault="008432A4" w:rsidP="00933ECD">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Племянница</w:t>
            </w:r>
            <w:r w:rsidRPr="005A00E2">
              <w:rPr>
                <w:rFonts w:ascii="Times New Roman" w:eastAsia="Calibri" w:hAnsi="Times New Roman" w:cs="Times New Roman"/>
                <w:sz w:val="24"/>
                <w:szCs w:val="24"/>
                <w:lang w:val="en-US" w:eastAsia="en-US"/>
              </w:rPr>
              <w:t>/3</w:t>
            </w:r>
          </w:p>
        </w:tc>
        <w:tc>
          <w:tcPr>
            <w:tcW w:w="1843" w:type="dxa"/>
          </w:tcPr>
          <w:p w14:paraId="71A39E51" w14:textId="77777777" w:rsidR="008432A4" w:rsidRPr="005A00E2" w:rsidRDefault="008432A4" w:rsidP="00933ECD">
            <w:pPr>
              <w:spacing w:after="0" w:line="240" w:lineRule="auto"/>
              <w:rPr>
                <w:rFonts w:ascii="Times New Roman" w:eastAsia="Calibri" w:hAnsi="Times New Roman" w:cs="Times New Roman"/>
                <w:i/>
                <w:iCs/>
                <w:sz w:val="24"/>
                <w:szCs w:val="24"/>
                <w:lang w:val="en-US" w:eastAsia="en-US"/>
              </w:rPr>
            </w:pPr>
          </w:p>
        </w:tc>
      </w:tr>
      <w:tr w:rsidR="00933ECD" w:rsidRPr="00D004F0" w14:paraId="032D3352" w14:textId="77777777" w:rsidTr="00C942F1">
        <w:tc>
          <w:tcPr>
            <w:tcW w:w="568" w:type="dxa"/>
          </w:tcPr>
          <w:p w14:paraId="41EC4A4B" w14:textId="7252BE60" w:rsidR="00933ECD" w:rsidRPr="005A00E2" w:rsidRDefault="00933ECD" w:rsidP="00933ECD">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sz w:val="24"/>
                <w:szCs w:val="24"/>
                <w:lang w:val="en-US" w:eastAsia="en-US"/>
              </w:rPr>
              <w:t>15</w:t>
            </w:r>
          </w:p>
        </w:tc>
        <w:tc>
          <w:tcPr>
            <w:tcW w:w="1275" w:type="dxa"/>
          </w:tcPr>
          <w:p w14:paraId="20EB0839" w14:textId="6B5E65B4" w:rsidR="00933ECD" w:rsidRPr="005A00E2" w:rsidRDefault="00933ECD" w:rsidP="00933ECD">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sz w:val="24"/>
                <w:szCs w:val="24"/>
                <w:lang w:val="en-US" w:eastAsia="en-US"/>
              </w:rPr>
              <w:t>CRC-P-102</w:t>
            </w:r>
          </w:p>
        </w:tc>
        <w:tc>
          <w:tcPr>
            <w:tcW w:w="1305" w:type="dxa"/>
          </w:tcPr>
          <w:p w14:paraId="73A7388A" w14:textId="1F709BE9" w:rsidR="00933ECD" w:rsidRPr="005A00E2" w:rsidRDefault="00933ECD" w:rsidP="00933ECD">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sz w:val="24"/>
                <w:szCs w:val="24"/>
                <w:lang w:val="en-US" w:eastAsia="en-US"/>
              </w:rPr>
              <w:t>M</w:t>
            </w:r>
            <w:proofErr w:type="gramStart"/>
            <w:r>
              <w:rPr>
                <w:rFonts w:ascii="Times New Roman" w:eastAsia="Calibri" w:hAnsi="Times New Roman" w:cs="Times New Roman"/>
                <w:sz w:val="24"/>
                <w:szCs w:val="24"/>
                <w:lang w:eastAsia="en-US"/>
              </w:rPr>
              <w:t>уж.</w:t>
            </w:r>
            <w:r w:rsidRPr="005A00E2">
              <w:rPr>
                <w:rFonts w:ascii="Times New Roman" w:eastAsia="Calibri" w:hAnsi="Times New Roman" w:cs="Times New Roman"/>
                <w:sz w:val="24"/>
                <w:szCs w:val="24"/>
                <w:lang w:val="en-US" w:eastAsia="en-US"/>
              </w:rPr>
              <w:t>/</w:t>
            </w:r>
            <w:r>
              <w:rPr>
                <w:rFonts w:ascii="Times New Roman" w:eastAsia="Calibri" w:hAnsi="Times New Roman" w:cs="Times New Roman"/>
                <w:sz w:val="24"/>
                <w:szCs w:val="24"/>
                <w:lang w:eastAsia="en-US"/>
              </w:rPr>
              <w:t>Рус.</w:t>
            </w:r>
            <w:r w:rsidRPr="005A00E2">
              <w:rPr>
                <w:rFonts w:ascii="Times New Roman" w:eastAsia="Calibri" w:hAnsi="Times New Roman" w:cs="Times New Roman"/>
                <w:sz w:val="24"/>
                <w:szCs w:val="24"/>
                <w:lang w:val="en-US" w:eastAsia="en-US"/>
              </w:rPr>
              <w:t>/</w:t>
            </w:r>
            <w:proofErr w:type="gramEnd"/>
            <w:r w:rsidRPr="005A00E2">
              <w:rPr>
                <w:rFonts w:ascii="Times New Roman" w:eastAsia="Calibri" w:hAnsi="Times New Roman" w:cs="Times New Roman"/>
                <w:sz w:val="24"/>
                <w:szCs w:val="24"/>
                <w:lang w:val="en-US" w:eastAsia="en-US"/>
              </w:rPr>
              <w:t>65</w:t>
            </w:r>
          </w:p>
        </w:tc>
        <w:tc>
          <w:tcPr>
            <w:tcW w:w="1843" w:type="dxa"/>
          </w:tcPr>
          <w:p w14:paraId="7130EB0F" w14:textId="3E19F450" w:rsidR="00933ECD" w:rsidRDefault="00933ECD" w:rsidP="00933ECD">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сигмовидной кишки</w:t>
            </w:r>
          </w:p>
        </w:tc>
        <w:tc>
          <w:tcPr>
            <w:tcW w:w="1530" w:type="dxa"/>
          </w:tcPr>
          <w:p w14:paraId="7CB6920F" w14:textId="77777777" w:rsidR="00933ECD" w:rsidRPr="005A00E2" w:rsidRDefault="00933ECD" w:rsidP="00933ECD">
            <w:pPr>
              <w:spacing w:after="0" w:line="240" w:lineRule="auto"/>
              <w:rPr>
                <w:rFonts w:ascii="Times New Roman" w:eastAsia="Calibri" w:hAnsi="Times New Roman" w:cs="Times New Roman"/>
                <w:sz w:val="24"/>
                <w:szCs w:val="24"/>
                <w:lang w:val="en-US" w:eastAsia="en-US"/>
              </w:rPr>
            </w:pPr>
          </w:p>
        </w:tc>
        <w:tc>
          <w:tcPr>
            <w:tcW w:w="2268" w:type="dxa"/>
          </w:tcPr>
          <w:p w14:paraId="030E5425" w14:textId="04BE8386" w:rsidR="00933ECD" w:rsidRPr="005A00E2" w:rsidRDefault="00933ECD" w:rsidP="00933ECD">
            <w:pPr>
              <w:spacing w:after="0" w:line="240" w:lineRule="auto"/>
              <w:rPr>
                <w:rFonts w:ascii="Times New Roman" w:eastAsia="Calibri" w:hAnsi="Times New Roman" w:cs="Times New Roman"/>
                <w:i/>
                <w:iCs/>
                <w:sz w:val="24"/>
                <w:szCs w:val="24"/>
                <w:lang w:val="en-US" w:eastAsia="en-US"/>
              </w:rPr>
            </w:pPr>
            <w:r w:rsidRPr="005A00E2">
              <w:rPr>
                <w:rFonts w:ascii="Times New Roman" w:eastAsia="Calibri" w:hAnsi="Times New Roman" w:cs="Times New Roman"/>
                <w:i/>
                <w:iCs/>
                <w:sz w:val="24"/>
                <w:szCs w:val="24"/>
                <w:lang w:val="en-US" w:eastAsia="en-US"/>
              </w:rPr>
              <w:t>APC</w:t>
            </w:r>
            <w:r w:rsidRPr="005A00E2">
              <w:rPr>
                <w:rFonts w:ascii="Times New Roman" w:eastAsia="Calibri" w:hAnsi="Times New Roman" w:cs="Times New Roman"/>
                <w:sz w:val="24"/>
                <w:szCs w:val="24"/>
                <w:lang w:val="en-US" w:eastAsia="en-US"/>
              </w:rPr>
              <w:t xml:space="preserve"> c.147_150delACAA/ </w:t>
            </w:r>
            <w:proofErr w:type="gramStart"/>
            <w:r w:rsidRPr="005A00E2">
              <w:rPr>
                <w:rFonts w:ascii="Times New Roman" w:eastAsia="Calibri" w:hAnsi="Times New Roman" w:cs="Times New Roman"/>
                <w:sz w:val="24"/>
                <w:szCs w:val="24"/>
                <w:lang w:val="en-US" w:eastAsia="en-US"/>
              </w:rPr>
              <w:t>p.Lys</w:t>
            </w:r>
            <w:proofErr w:type="gramEnd"/>
            <w:r w:rsidRPr="005A00E2">
              <w:rPr>
                <w:rFonts w:ascii="Times New Roman" w:eastAsia="Calibri" w:hAnsi="Times New Roman" w:cs="Times New Roman"/>
                <w:sz w:val="24"/>
                <w:szCs w:val="24"/>
                <w:lang w:val="en-US" w:eastAsia="en-US"/>
              </w:rPr>
              <w:t xml:space="preserve">49AsnfsTer20 / </w:t>
            </w:r>
            <w:r>
              <w:rPr>
                <w:rFonts w:ascii="Times New Roman" w:eastAsia="Calibri" w:hAnsi="Times New Roman" w:cs="Times New Roman"/>
                <w:sz w:val="24"/>
                <w:szCs w:val="24"/>
                <w:lang w:eastAsia="en-US"/>
              </w:rPr>
              <w:t>сдвиг</w:t>
            </w:r>
            <w:r w:rsidRPr="00890446">
              <w:rPr>
                <w:rFonts w:ascii="Times New Roman" w:eastAsia="Calibri" w:hAnsi="Times New Roman" w:cs="Times New Roman"/>
                <w:sz w:val="24"/>
                <w:szCs w:val="24"/>
                <w:lang w:val="en-US" w:eastAsia="en-US"/>
              </w:rPr>
              <w:t xml:space="preserve"> </w:t>
            </w:r>
            <w:r>
              <w:rPr>
                <w:rFonts w:ascii="Times New Roman" w:eastAsia="Calibri" w:hAnsi="Times New Roman" w:cs="Times New Roman"/>
                <w:sz w:val="24"/>
                <w:szCs w:val="24"/>
                <w:lang w:eastAsia="en-US"/>
              </w:rPr>
              <w:t>рамки</w:t>
            </w:r>
          </w:p>
        </w:tc>
        <w:tc>
          <w:tcPr>
            <w:tcW w:w="1276" w:type="dxa"/>
          </w:tcPr>
          <w:p w14:paraId="57BECB4F" w14:textId="1BC852B8" w:rsidR="00933ECD" w:rsidRPr="005A00E2" w:rsidRDefault="00933ECD" w:rsidP="00933ECD">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sz w:val="24"/>
                <w:szCs w:val="24"/>
                <w:lang w:val="en-US" w:eastAsia="en-US"/>
              </w:rPr>
              <w:t>CRC-R-44</w:t>
            </w:r>
          </w:p>
        </w:tc>
        <w:tc>
          <w:tcPr>
            <w:tcW w:w="1588" w:type="dxa"/>
          </w:tcPr>
          <w:p w14:paraId="4D8A748F" w14:textId="6F1A28AB" w:rsidR="00933ECD" w:rsidRPr="005A00E2" w:rsidRDefault="00933ECD" w:rsidP="00933ECD">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sz w:val="24"/>
                <w:szCs w:val="24"/>
                <w:lang w:val="en-US" w:eastAsia="en-US"/>
              </w:rPr>
              <w:t>M</w:t>
            </w:r>
            <w:proofErr w:type="gramStart"/>
            <w:r>
              <w:rPr>
                <w:rFonts w:ascii="Times New Roman" w:eastAsia="Calibri" w:hAnsi="Times New Roman" w:cs="Times New Roman"/>
                <w:sz w:val="24"/>
                <w:szCs w:val="24"/>
                <w:lang w:eastAsia="en-US"/>
              </w:rPr>
              <w:t>уж.</w:t>
            </w:r>
            <w:r w:rsidRPr="005A00E2">
              <w:rPr>
                <w:rFonts w:ascii="Times New Roman" w:eastAsia="Calibri" w:hAnsi="Times New Roman" w:cs="Times New Roman"/>
                <w:sz w:val="24"/>
                <w:szCs w:val="24"/>
                <w:lang w:val="en-US" w:eastAsia="en-US"/>
              </w:rPr>
              <w:t>/</w:t>
            </w:r>
            <w:r>
              <w:rPr>
                <w:rFonts w:ascii="Times New Roman" w:eastAsia="Calibri" w:hAnsi="Times New Roman" w:cs="Times New Roman"/>
                <w:sz w:val="24"/>
                <w:szCs w:val="24"/>
                <w:lang w:eastAsia="en-US"/>
              </w:rPr>
              <w:t>Рус.</w:t>
            </w:r>
            <w:r w:rsidRPr="005A00E2">
              <w:rPr>
                <w:rFonts w:ascii="Times New Roman" w:eastAsia="Calibri" w:hAnsi="Times New Roman" w:cs="Times New Roman"/>
                <w:sz w:val="24"/>
                <w:szCs w:val="24"/>
                <w:lang w:val="en-US" w:eastAsia="en-US"/>
              </w:rPr>
              <w:t>/</w:t>
            </w:r>
            <w:proofErr w:type="gramEnd"/>
            <w:r w:rsidRPr="005A00E2">
              <w:rPr>
                <w:rFonts w:ascii="Times New Roman" w:eastAsia="Calibri" w:hAnsi="Times New Roman" w:cs="Times New Roman"/>
                <w:sz w:val="24"/>
                <w:szCs w:val="24"/>
                <w:lang w:eastAsia="en-US"/>
              </w:rPr>
              <w:t>44</w:t>
            </w:r>
          </w:p>
        </w:tc>
        <w:tc>
          <w:tcPr>
            <w:tcW w:w="1417" w:type="dxa"/>
          </w:tcPr>
          <w:p w14:paraId="53A68124" w14:textId="5997216E" w:rsidR="00933ECD" w:rsidRDefault="00933ECD" w:rsidP="00933ECD">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Сын</w:t>
            </w:r>
            <w:r w:rsidRPr="005A00E2">
              <w:rPr>
                <w:rFonts w:ascii="Times New Roman" w:eastAsia="Calibri" w:hAnsi="Times New Roman" w:cs="Times New Roman"/>
                <w:sz w:val="24"/>
                <w:szCs w:val="24"/>
                <w:lang w:eastAsia="en-US"/>
              </w:rPr>
              <w:t xml:space="preserve"> /1</w:t>
            </w:r>
          </w:p>
        </w:tc>
        <w:tc>
          <w:tcPr>
            <w:tcW w:w="1843" w:type="dxa"/>
          </w:tcPr>
          <w:p w14:paraId="35B53133" w14:textId="15EA55CD" w:rsidR="00933ECD" w:rsidRPr="002D02E1" w:rsidRDefault="00933ECD" w:rsidP="00933ECD">
            <w:pPr>
              <w:spacing w:after="0" w:line="240" w:lineRule="auto"/>
              <w:rPr>
                <w:rFonts w:ascii="Times New Roman" w:eastAsia="Calibri" w:hAnsi="Times New Roman" w:cs="Times New Roman"/>
                <w:i/>
                <w:iCs/>
                <w:sz w:val="24"/>
                <w:szCs w:val="24"/>
                <w:lang w:eastAsia="en-US"/>
              </w:rPr>
            </w:pPr>
            <w:r w:rsidRPr="005A00E2">
              <w:rPr>
                <w:rFonts w:ascii="Times New Roman" w:eastAsia="Calibri" w:hAnsi="Times New Roman" w:cs="Times New Roman"/>
                <w:i/>
                <w:iCs/>
                <w:sz w:val="24"/>
                <w:szCs w:val="24"/>
                <w:lang w:val="en-US" w:eastAsia="en-US"/>
              </w:rPr>
              <w:t>APC</w:t>
            </w:r>
            <w:r w:rsidRPr="00D004F0">
              <w:rPr>
                <w:rFonts w:ascii="Times New Roman" w:eastAsia="Calibri" w:hAnsi="Times New Roman" w:cs="Times New Roman"/>
                <w:sz w:val="24"/>
                <w:szCs w:val="24"/>
                <w:lang w:eastAsia="en-US"/>
              </w:rPr>
              <w:t xml:space="preserve"> </w:t>
            </w:r>
            <w:r w:rsidRPr="005A00E2">
              <w:rPr>
                <w:rFonts w:ascii="Times New Roman" w:eastAsia="Calibri" w:hAnsi="Times New Roman" w:cs="Times New Roman"/>
                <w:sz w:val="24"/>
                <w:szCs w:val="24"/>
                <w:lang w:val="en-US" w:eastAsia="en-US"/>
              </w:rPr>
              <w:t>c</w:t>
            </w:r>
            <w:r w:rsidRPr="00D004F0">
              <w:rPr>
                <w:rFonts w:ascii="Times New Roman" w:eastAsia="Calibri" w:hAnsi="Times New Roman" w:cs="Times New Roman"/>
                <w:sz w:val="24"/>
                <w:szCs w:val="24"/>
                <w:lang w:eastAsia="en-US"/>
              </w:rPr>
              <w:t>.147_150</w:t>
            </w:r>
            <w:proofErr w:type="spellStart"/>
            <w:r w:rsidRPr="005A00E2">
              <w:rPr>
                <w:rFonts w:ascii="Times New Roman" w:eastAsia="Calibri" w:hAnsi="Times New Roman" w:cs="Times New Roman"/>
                <w:sz w:val="24"/>
                <w:szCs w:val="24"/>
                <w:lang w:val="en-US" w:eastAsia="en-US"/>
              </w:rPr>
              <w:t>delACAA</w:t>
            </w:r>
            <w:proofErr w:type="spellEnd"/>
            <w:r w:rsidRPr="00D004F0">
              <w:rPr>
                <w:rFonts w:ascii="Times New Roman" w:eastAsia="Calibri" w:hAnsi="Times New Roman" w:cs="Times New Roman"/>
                <w:sz w:val="24"/>
                <w:szCs w:val="24"/>
                <w:lang w:eastAsia="en-US"/>
              </w:rPr>
              <w:t xml:space="preserve">/ </w:t>
            </w:r>
            <w:proofErr w:type="gramStart"/>
            <w:r w:rsidRPr="005A00E2">
              <w:rPr>
                <w:rFonts w:ascii="Times New Roman" w:eastAsia="Calibri" w:hAnsi="Times New Roman" w:cs="Times New Roman"/>
                <w:sz w:val="24"/>
                <w:szCs w:val="24"/>
                <w:lang w:val="en-US" w:eastAsia="en-US"/>
              </w:rPr>
              <w:t>p</w:t>
            </w:r>
            <w:r w:rsidRPr="00D004F0">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en-US" w:eastAsia="en-US"/>
              </w:rPr>
              <w:t>Lys</w:t>
            </w:r>
            <w:proofErr w:type="gramEnd"/>
            <w:r w:rsidRPr="00D004F0">
              <w:rPr>
                <w:rFonts w:ascii="Times New Roman" w:eastAsia="Calibri" w:hAnsi="Times New Roman" w:cs="Times New Roman"/>
                <w:sz w:val="24"/>
                <w:szCs w:val="24"/>
                <w:lang w:eastAsia="en-US"/>
              </w:rPr>
              <w:t>49</w:t>
            </w:r>
            <w:proofErr w:type="spellStart"/>
            <w:r w:rsidRPr="005A00E2">
              <w:rPr>
                <w:rFonts w:ascii="Times New Roman" w:eastAsia="Calibri" w:hAnsi="Times New Roman" w:cs="Times New Roman"/>
                <w:sz w:val="24"/>
                <w:szCs w:val="24"/>
                <w:lang w:val="en-US" w:eastAsia="en-US"/>
              </w:rPr>
              <w:t>AsnfsTer</w:t>
            </w:r>
            <w:proofErr w:type="spellEnd"/>
            <w:r w:rsidRPr="00D004F0">
              <w:rPr>
                <w:rFonts w:ascii="Times New Roman" w:eastAsia="Calibri" w:hAnsi="Times New Roman" w:cs="Times New Roman"/>
                <w:sz w:val="24"/>
                <w:szCs w:val="24"/>
                <w:lang w:eastAsia="en-US"/>
              </w:rPr>
              <w:t xml:space="preserve">20 / </w:t>
            </w:r>
            <w:r>
              <w:rPr>
                <w:rFonts w:ascii="Times New Roman" w:eastAsia="Calibri" w:hAnsi="Times New Roman" w:cs="Times New Roman"/>
                <w:sz w:val="24"/>
                <w:szCs w:val="24"/>
                <w:lang w:eastAsia="en-US"/>
              </w:rPr>
              <w:t>сдвиг</w:t>
            </w:r>
            <w:r w:rsidRPr="00D004F0">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рамки</w:t>
            </w:r>
          </w:p>
        </w:tc>
      </w:tr>
      <w:tr w:rsidR="00933ECD" w:rsidRPr="005A00E2" w14:paraId="6E62B031" w14:textId="77777777" w:rsidTr="00C942F1">
        <w:tc>
          <w:tcPr>
            <w:tcW w:w="568" w:type="dxa"/>
            <w:vMerge w:val="restart"/>
          </w:tcPr>
          <w:p w14:paraId="0801AACE" w14:textId="77777777" w:rsidR="00933ECD" w:rsidRPr="005A00E2" w:rsidRDefault="00933ECD" w:rsidP="00933ECD">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sz w:val="24"/>
                <w:szCs w:val="24"/>
                <w:lang w:val="en-US" w:eastAsia="en-US"/>
              </w:rPr>
              <w:t>16</w:t>
            </w:r>
          </w:p>
        </w:tc>
        <w:tc>
          <w:tcPr>
            <w:tcW w:w="1275" w:type="dxa"/>
            <w:vMerge w:val="restart"/>
          </w:tcPr>
          <w:p w14:paraId="430258BC"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CRC-P-87</w:t>
            </w:r>
          </w:p>
        </w:tc>
        <w:tc>
          <w:tcPr>
            <w:tcW w:w="1305" w:type="dxa"/>
            <w:vMerge w:val="restart"/>
          </w:tcPr>
          <w:p w14:paraId="4C12EB1B"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Жен.</w:t>
            </w:r>
            <w:r w:rsidRPr="005A00E2">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Рус.</w:t>
            </w:r>
            <w:r w:rsidRPr="005A00E2">
              <w:rPr>
                <w:rFonts w:ascii="Times New Roman" w:eastAsia="Calibri" w:hAnsi="Times New Roman" w:cs="Times New Roman"/>
                <w:sz w:val="24"/>
                <w:szCs w:val="24"/>
                <w:lang w:eastAsia="en-US"/>
              </w:rPr>
              <w:t>/</w:t>
            </w:r>
            <w:proofErr w:type="gramEnd"/>
            <w:r w:rsidRPr="005A00E2">
              <w:rPr>
                <w:rFonts w:ascii="Times New Roman" w:eastAsia="Calibri" w:hAnsi="Times New Roman" w:cs="Times New Roman"/>
                <w:sz w:val="24"/>
                <w:szCs w:val="24"/>
                <w:lang w:eastAsia="en-US"/>
              </w:rPr>
              <w:t>49</w:t>
            </w:r>
          </w:p>
        </w:tc>
        <w:tc>
          <w:tcPr>
            <w:tcW w:w="1843" w:type="dxa"/>
            <w:vMerge w:val="restart"/>
          </w:tcPr>
          <w:p w14:paraId="0CD2373D"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r w:rsidRPr="00384852">
              <w:rPr>
                <w:rFonts w:ascii="Times New Roman" w:eastAsia="Calibri" w:hAnsi="Times New Roman" w:cs="Times New Roman"/>
                <w:sz w:val="24"/>
                <w:szCs w:val="24"/>
                <w:lang w:eastAsia="en-US"/>
              </w:rPr>
              <w:t>Рак прямой кишки</w:t>
            </w:r>
          </w:p>
        </w:tc>
        <w:tc>
          <w:tcPr>
            <w:tcW w:w="1530" w:type="dxa"/>
            <w:vMerge w:val="restart"/>
          </w:tcPr>
          <w:p w14:paraId="779DDD1F" w14:textId="77777777" w:rsidR="00933ECD" w:rsidRPr="00A9138C" w:rsidRDefault="00933ECD" w:rsidP="00933ECD">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Дядя (о): РОК</w:t>
            </w:r>
          </w:p>
        </w:tc>
        <w:tc>
          <w:tcPr>
            <w:tcW w:w="2268" w:type="dxa"/>
            <w:vMerge w:val="restart"/>
          </w:tcPr>
          <w:p w14:paraId="7E38F6C7" w14:textId="77777777" w:rsidR="00933ECD" w:rsidRPr="005A00E2" w:rsidRDefault="00933ECD" w:rsidP="00933ECD">
            <w:pPr>
              <w:spacing w:after="0" w:line="240" w:lineRule="auto"/>
              <w:rPr>
                <w:rFonts w:ascii="Times New Roman" w:eastAsia="Calibri" w:hAnsi="Times New Roman" w:cs="Times New Roman"/>
                <w:sz w:val="24"/>
                <w:szCs w:val="24"/>
                <w:lang w:val="en-US" w:eastAsia="en-US"/>
              </w:rPr>
            </w:pPr>
          </w:p>
        </w:tc>
        <w:tc>
          <w:tcPr>
            <w:tcW w:w="1276" w:type="dxa"/>
          </w:tcPr>
          <w:p w14:paraId="6A602EB2" w14:textId="77777777" w:rsidR="00933ECD" w:rsidRPr="005A00E2" w:rsidRDefault="00933ECD" w:rsidP="00933ECD">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color w:val="000000"/>
                <w:sz w:val="24"/>
                <w:szCs w:val="24"/>
                <w:lang w:eastAsia="en-US"/>
              </w:rPr>
              <w:t>CRC-R-70</w:t>
            </w:r>
          </w:p>
        </w:tc>
        <w:tc>
          <w:tcPr>
            <w:tcW w:w="1588" w:type="dxa"/>
          </w:tcPr>
          <w:p w14:paraId="06EC4CFE" w14:textId="77777777" w:rsidR="00933ECD" w:rsidRDefault="00933ECD" w:rsidP="00933ECD">
            <w:pPr>
              <w:spacing w:after="0" w:line="240" w:lineRule="auto"/>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Жен.</w:t>
            </w:r>
            <w:r w:rsidRPr="005A00E2">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Рус.</w:t>
            </w:r>
            <w:r w:rsidRPr="005A00E2">
              <w:rPr>
                <w:rFonts w:ascii="Times New Roman" w:eastAsia="Calibri" w:hAnsi="Times New Roman" w:cs="Times New Roman"/>
                <w:sz w:val="24"/>
                <w:szCs w:val="24"/>
                <w:lang w:eastAsia="en-US"/>
              </w:rPr>
              <w:t>/</w:t>
            </w:r>
            <w:proofErr w:type="gramEnd"/>
          </w:p>
          <w:p w14:paraId="32525616"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25</w:t>
            </w:r>
          </w:p>
        </w:tc>
        <w:tc>
          <w:tcPr>
            <w:tcW w:w="1417" w:type="dxa"/>
          </w:tcPr>
          <w:p w14:paraId="1BBD4B1B"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Дочь</w:t>
            </w:r>
            <w:r w:rsidRPr="005A00E2">
              <w:rPr>
                <w:rFonts w:ascii="Times New Roman" w:eastAsia="Calibri" w:hAnsi="Times New Roman" w:cs="Times New Roman"/>
                <w:sz w:val="24"/>
                <w:szCs w:val="24"/>
                <w:lang w:eastAsia="en-US"/>
              </w:rPr>
              <w:t xml:space="preserve"> /1</w:t>
            </w:r>
          </w:p>
        </w:tc>
        <w:tc>
          <w:tcPr>
            <w:tcW w:w="1843" w:type="dxa"/>
          </w:tcPr>
          <w:p w14:paraId="47F71EBA" w14:textId="77777777" w:rsidR="00933ECD" w:rsidRPr="005A00E2" w:rsidRDefault="00933ECD" w:rsidP="00933ECD">
            <w:pPr>
              <w:spacing w:after="0" w:line="240" w:lineRule="auto"/>
              <w:rPr>
                <w:rFonts w:ascii="Times New Roman" w:eastAsia="Calibri" w:hAnsi="Times New Roman" w:cs="Times New Roman"/>
                <w:color w:val="000000"/>
                <w:sz w:val="24"/>
                <w:szCs w:val="24"/>
                <w:lang w:eastAsia="en-US"/>
              </w:rPr>
            </w:pPr>
            <w:r w:rsidRPr="00D004F0">
              <w:rPr>
                <w:rFonts w:ascii="Times New Roman" w:eastAsia="Calibri" w:hAnsi="Times New Roman" w:cs="Times New Roman"/>
                <w:i/>
                <w:iCs/>
                <w:color w:val="000000"/>
                <w:sz w:val="24"/>
                <w:szCs w:val="24"/>
                <w:lang w:val="en-US" w:eastAsia="en-US"/>
              </w:rPr>
              <w:t>CHEK</w:t>
            </w:r>
            <w:r w:rsidRPr="00D004F0">
              <w:rPr>
                <w:rFonts w:ascii="Times New Roman" w:eastAsia="Calibri" w:hAnsi="Times New Roman" w:cs="Times New Roman"/>
                <w:i/>
                <w:iCs/>
                <w:color w:val="000000"/>
                <w:sz w:val="24"/>
                <w:szCs w:val="24"/>
                <w:lang w:eastAsia="en-US"/>
              </w:rPr>
              <w:t>2</w:t>
            </w:r>
            <w:r w:rsidRPr="005A00E2">
              <w:rPr>
                <w:rFonts w:ascii="Times New Roman" w:eastAsia="Calibri" w:hAnsi="Times New Roman" w:cs="Times New Roman"/>
                <w:color w:val="000000"/>
                <w:sz w:val="24"/>
                <w:szCs w:val="24"/>
                <w:lang w:eastAsia="en-US"/>
              </w:rPr>
              <w:t xml:space="preserve"> </w:t>
            </w:r>
            <w:r w:rsidRPr="005A00E2">
              <w:rPr>
                <w:rFonts w:ascii="Times New Roman" w:eastAsia="Calibri" w:hAnsi="Times New Roman" w:cs="Times New Roman"/>
                <w:color w:val="000000"/>
                <w:sz w:val="24"/>
                <w:szCs w:val="24"/>
                <w:lang w:val="en-US" w:eastAsia="en-US"/>
              </w:rPr>
              <w:t>c</w:t>
            </w:r>
            <w:r w:rsidRPr="005A00E2">
              <w:rPr>
                <w:rFonts w:ascii="Times New Roman" w:eastAsia="Calibri" w:hAnsi="Times New Roman" w:cs="Times New Roman"/>
                <w:color w:val="000000"/>
                <w:sz w:val="24"/>
                <w:szCs w:val="24"/>
                <w:lang w:eastAsia="en-US"/>
              </w:rPr>
              <w:t>.470</w:t>
            </w:r>
            <w:r w:rsidRPr="005A00E2">
              <w:rPr>
                <w:rFonts w:ascii="Times New Roman" w:eastAsia="Calibri" w:hAnsi="Times New Roman" w:cs="Times New Roman"/>
                <w:color w:val="000000"/>
                <w:sz w:val="24"/>
                <w:szCs w:val="24"/>
                <w:lang w:val="en-US" w:eastAsia="en-US"/>
              </w:rPr>
              <w:t>T</w:t>
            </w:r>
            <w:r w:rsidRPr="005A00E2">
              <w:rPr>
                <w:rFonts w:ascii="Times New Roman" w:eastAsia="Calibri" w:hAnsi="Times New Roman" w:cs="Times New Roman"/>
                <w:color w:val="000000"/>
                <w:sz w:val="24"/>
                <w:szCs w:val="24"/>
                <w:lang w:eastAsia="en-US"/>
              </w:rPr>
              <w:t>&gt;</w:t>
            </w:r>
            <w:r w:rsidRPr="005A00E2">
              <w:rPr>
                <w:rFonts w:ascii="Times New Roman" w:eastAsia="Calibri" w:hAnsi="Times New Roman" w:cs="Times New Roman"/>
                <w:color w:val="000000"/>
                <w:sz w:val="24"/>
                <w:szCs w:val="24"/>
                <w:lang w:val="en-US" w:eastAsia="en-US"/>
              </w:rPr>
              <w:t>C</w:t>
            </w:r>
          </w:p>
        </w:tc>
      </w:tr>
      <w:tr w:rsidR="00933ECD" w:rsidRPr="005A00E2" w14:paraId="5232D88B" w14:textId="77777777" w:rsidTr="00C942F1">
        <w:tc>
          <w:tcPr>
            <w:tcW w:w="568" w:type="dxa"/>
            <w:vMerge/>
          </w:tcPr>
          <w:p w14:paraId="5B0E33D9"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p>
        </w:tc>
        <w:tc>
          <w:tcPr>
            <w:tcW w:w="1275" w:type="dxa"/>
            <w:vMerge/>
          </w:tcPr>
          <w:p w14:paraId="4AE7E2F9"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p>
        </w:tc>
        <w:tc>
          <w:tcPr>
            <w:tcW w:w="1305" w:type="dxa"/>
            <w:vMerge/>
          </w:tcPr>
          <w:p w14:paraId="3CFB4DD0"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p>
        </w:tc>
        <w:tc>
          <w:tcPr>
            <w:tcW w:w="1843" w:type="dxa"/>
            <w:vMerge/>
          </w:tcPr>
          <w:p w14:paraId="0FE4F8DC"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p>
        </w:tc>
        <w:tc>
          <w:tcPr>
            <w:tcW w:w="1530" w:type="dxa"/>
            <w:vMerge/>
          </w:tcPr>
          <w:p w14:paraId="5E2BD0A9"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p>
        </w:tc>
        <w:tc>
          <w:tcPr>
            <w:tcW w:w="2268" w:type="dxa"/>
            <w:vMerge/>
          </w:tcPr>
          <w:p w14:paraId="51F0BAD6"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p>
        </w:tc>
        <w:tc>
          <w:tcPr>
            <w:tcW w:w="1276" w:type="dxa"/>
          </w:tcPr>
          <w:p w14:paraId="1B3C7C9C" w14:textId="77777777" w:rsidR="00933ECD" w:rsidRPr="005A00E2" w:rsidRDefault="00933ECD" w:rsidP="00933ECD">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color w:val="000000"/>
                <w:sz w:val="24"/>
                <w:szCs w:val="24"/>
                <w:lang w:val="en-US" w:eastAsia="en-US"/>
              </w:rPr>
              <w:t>CRC</w:t>
            </w:r>
            <w:r w:rsidRPr="005A00E2">
              <w:rPr>
                <w:rFonts w:ascii="Times New Roman" w:eastAsia="Calibri" w:hAnsi="Times New Roman" w:cs="Times New Roman"/>
                <w:color w:val="000000"/>
                <w:sz w:val="24"/>
                <w:szCs w:val="24"/>
                <w:lang w:eastAsia="en-US"/>
              </w:rPr>
              <w:t>-</w:t>
            </w:r>
            <w:r w:rsidRPr="005A00E2">
              <w:rPr>
                <w:rFonts w:ascii="Times New Roman" w:eastAsia="Calibri" w:hAnsi="Times New Roman" w:cs="Times New Roman"/>
                <w:color w:val="000000"/>
                <w:sz w:val="24"/>
                <w:szCs w:val="24"/>
                <w:lang w:val="en-US" w:eastAsia="en-US"/>
              </w:rPr>
              <w:t>R</w:t>
            </w:r>
            <w:r w:rsidRPr="005A00E2">
              <w:rPr>
                <w:rFonts w:ascii="Times New Roman" w:eastAsia="Calibri" w:hAnsi="Times New Roman" w:cs="Times New Roman"/>
                <w:color w:val="000000"/>
                <w:sz w:val="24"/>
                <w:szCs w:val="24"/>
                <w:lang w:eastAsia="en-US"/>
              </w:rPr>
              <w:t>-71</w:t>
            </w:r>
          </w:p>
        </w:tc>
        <w:tc>
          <w:tcPr>
            <w:tcW w:w="1588" w:type="dxa"/>
          </w:tcPr>
          <w:p w14:paraId="7A85307B"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val="en-US" w:eastAsia="en-US"/>
              </w:rPr>
              <w:t>M</w:t>
            </w:r>
            <w:proofErr w:type="gramStart"/>
            <w:r>
              <w:rPr>
                <w:rFonts w:ascii="Times New Roman" w:eastAsia="Calibri" w:hAnsi="Times New Roman" w:cs="Times New Roman"/>
                <w:sz w:val="24"/>
                <w:szCs w:val="24"/>
                <w:lang w:eastAsia="en-US"/>
              </w:rPr>
              <w:t>уж.</w:t>
            </w:r>
            <w:r w:rsidRPr="005A00E2">
              <w:rPr>
                <w:rFonts w:ascii="Times New Roman" w:eastAsia="Calibri" w:hAnsi="Times New Roman" w:cs="Times New Roman"/>
                <w:sz w:val="24"/>
                <w:szCs w:val="24"/>
                <w:lang w:val="en-US" w:eastAsia="en-US"/>
              </w:rPr>
              <w:t>/</w:t>
            </w:r>
            <w:r>
              <w:rPr>
                <w:rFonts w:ascii="Times New Roman" w:eastAsia="Calibri" w:hAnsi="Times New Roman" w:cs="Times New Roman"/>
                <w:sz w:val="24"/>
                <w:szCs w:val="24"/>
                <w:lang w:eastAsia="en-US"/>
              </w:rPr>
              <w:t>Рус.</w:t>
            </w:r>
            <w:r w:rsidRPr="005A00E2">
              <w:rPr>
                <w:rFonts w:ascii="Times New Roman" w:eastAsia="Calibri" w:hAnsi="Times New Roman" w:cs="Times New Roman"/>
                <w:sz w:val="24"/>
                <w:szCs w:val="24"/>
                <w:lang w:val="en-US" w:eastAsia="en-US"/>
              </w:rPr>
              <w:t>/</w:t>
            </w:r>
            <w:proofErr w:type="gramEnd"/>
            <w:r w:rsidRPr="005A00E2">
              <w:rPr>
                <w:rFonts w:ascii="Times New Roman" w:eastAsia="Calibri" w:hAnsi="Times New Roman" w:cs="Times New Roman"/>
                <w:sz w:val="24"/>
                <w:szCs w:val="24"/>
                <w:lang w:eastAsia="en-US"/>
              </w:rPr>
              <w:t>45</w:t>
            </w:r>
          </w:p>
        </w:tc>
        <w:tc>
          <w:tcPr>
            <w:tcW w:w="1417" w:type="dxa"/>
          </w:tcPr>
          <w:p w14:paraId="62A1C748"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Двоюродный брат</w:t>
            </w:r>
            <w:r w:rsidRPr="005A00E2">
              <w:rPr>
                <w:rFonts w:ascii="Times New Roman" w:eastAsia="Calibri" w:hAnsi="Times New Roman" w:cs="Times New Roman"/>
                <w:sz w:val="24"/>
                <w:szCs w:val="24"/>
                <w:lang w:eastAsia="en-US"/>
              </w:rPr>
              <w:t>/3</w:t>
            </w:r>
          </w:p>
        </w:tc>
        <w:tc>
          <w:tcPr>
            <w:tcW w:w="1843" w:type="dxa"/>
          </w:tcPr>
          <w:p w14:paraId="736704DF" w14:textId="77777777" w:rsidR="00933ECD" w:rsidRPr="005A00E2" w:rsidRDefault="00933ECD" w:rsidP="00933ECD">
            <w:pPr>
              <w:spacing w:after="0" w:line="240" w:lineRule="auto"/>
              <w:rPr>
                <w:rFonts w:ascii="Times New Roman" w:eastAsia="Calibri" w:hAnsi="Times New Roman" w:cs="Times New Roman"/>
                <w:color w:val="000000"/>
                <w:sz w:val="24"/>
                <w:szCs w:val="24"/>
                <w:lang w:eastAsia="en-US"/>
              </w:rPr>
            </w:pPr>
            <w:r w:rsidRPr="00D004F0">
              <w:rPr>
                <w:rFonts w:ascii="Times New Roman" w:eastAsia="Calibri" w:hAnsi="Times New Roman" w:cs="Times New Roman"/>
                <w:i/>
                <w:iCs/>
                <w:color w:val="000000"/>
                <w:sz w:val="24"/>
                <w:szCs w:val="24"/>
                <w:lang w:val="en-US" w:eastAsia="en-US"/>
              </w:rPr>
              <w:t>CHEK</w:t>
            </w:r>
            <w:r w:rsidRPr="00D004F0">
              <w:rPr>
                <w:rFonts w:ascii="Times New Roman" w:eastAsia="Calibri" w:hAnsi="Times New Roman" w:cs="Times New Roman"/>
                <w:i/>
                <w:iCs/>
                <w:color w:val="000000"/>
                <w:sz w:val="24"/>
                <w:szCs w:val="24"/>
                <w:lang w:eastAsia="en-US"/>
              </w:rPr>
              <w:t>2</w:t>
            </w:r>
            <w:r w:rsidRPr="005A00E2">
              <w:rPr>
                <w:rFonts w:ascii="Times New Roman" w:eastAsia="Calibri" w:hAnsi="Times New Roman" w:cs="Times New Roman"/>
                <w:color w:val="000000"/>
                <w:sz w:val="24"/>
                <w:szCs w:val="24"/>
                <w:lang w:eastAsia="en-US"/>
              </w:rPr>
              <w:t xml:space="preserve"> </w:t>
            </w:r>
            <w:r w:rsidRPr="005A00E2">
              <w:rPr>
                <w:rFonts w:ascii="Times New Roman" w:eastAsia="Calibri" w:hAnsi="Times New Roman" w:cs="Times New Roman"/>
                <w:color w:val="000000"/>
                <w:sz w:val="24"/>
                <w:szCs w:val="24"/>
                <w:lang w:val="en-US" w:eastAsia="en-US"/>
              </w:rPr>
              <w:t>c</w:t>
            </w:r>
            <w:r w:rsidRPr="005A00E2">
              <w:rPr>
                <w:rFonts w:ascii="Times New Roman" w:eastAsia="Calibri" w:hAnsi="Times New Roman" w:cs="Times New Roman"/>
                <w:color w:val="000000"/>
                <w:sz w:val="24"/>
                <w:szCs w:val="24"/>
                <w:lang w:eastAsia="en-US"/>
              </w:rPr>
              <w:t>.470</w:t>
            </w:r>
            <w:r w:rsidRPr="005A00E2">
              <w:rPr>
                <w:rFonts w:ascii="Times New Roman" w:eastAsia="Calibri" w:hAnsi="Times New Roman" w:cs="Times New Roman"/>
                <w:color w:val="000000"/>
                <w:sz w:val="24"/>
                <w:szCs w:val="24"/>
                <w:lang w:val="en-US" w:eastAsia="en-US"/>
              </w:rPr>
              <w:t>T</w:t>
            </w:r>
            <w:r w:rsidRPr="005A00E2">
              <w:rPr>
                <w:rFonts w:ascii="Times New Roman" w:eastAsia="Calibri" w:hAnsi="Times New Roman" w:cs="Times New Roman"/>
                <w:color w:val="000000"/>
                <w:sz w:val="24"/>
                <w:szCs w:val="24"/>
                <w:lang w:eastAsia="en-US"/>
              </w:rPr>
              <w:t>&gt;</w:t>
            </w:r>
            <w:r w:rsidRPr="005A00E2">
              <w:rPr>
                <w:rFonts w:ascii="Times New Roman" w:eastAsia="Calibri" w:hAnsi="Times New Roman" w:cs="Times New Roman"/>
                <w:color w:val="000000"/>
                <w:sz w:val="24"/>
                <w:szCs w:val="24"/>
                <w:lang w:val="en-US" w:eastAsia="en-US"/>
              </w:rPr>
              <w:t>C</w:t>
            </w:r>
          </w:p>
        </w:tc>
      </w:tr>
      <w:tr w:rsidR="00933ECD" w:rsidRPr="005A00E2" w14:paraId="74904F11" w14:textId="77777777" w:rsidTr="00C942F1">
        <w:tc>
          <w:tcPr>
            <w:tcW w:w="568" w:type="dxa"/>
            <w:vMerge/>
          </w:tcPr>
          <w:p w14:paraId="03AA3E51"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p>
        </w:tc>
        <w:tc>
          <w:tcPr>
            <w:tcW w:w="1275" w:type="dxa"/>
            <w:vMerge/>
          </w:tcPr>
          <w:p w14:paraId="35255988"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p>
        </w:tc>
        <w:tc>
          <w:tcPr>
            <w:tcW w:w="1305" w:type="dxa"/>
            <w:vMerge/>
          </w:tcPr>
          <w:p w14:paraId="74E88168"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p>
        </w:tc>
        <w:tc>
          <w:tcPr>
            <w:tcW w:w="1843" w:type="dxa"/>
            <w:vMerge/>
          </w:tcPr>
          <w:p w14:paraId="16B96C2B"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p>
        </w:tc>
        <w:tc>
          <w:tcPr>
            <w:tcW w:w="1530" w:type="dxa"/>
            <w:vMerge/>
          </w:tcPr>
          <w:p w14:paraId="62776AFC"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p>
        </w:tc>
        <w:tc>
          <w:tcPr>
            <w:tcW w:w="2268" w:type="dxa"/>
            <w:vMerge/>
          </w:tcPr>
          <w:p w14:paraId="1A503CAF"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p>
        </w:tc>
        <w:tc>
          <w:tcPr>
            <w:tcW w:w="1276" w:type="dxa"/>
          </w:tcPr>
          <w:p w14:paraId="1334D813" w14:textId="77777777" w:rsidR="00933ECD" w:rsidRPr="005A00E2" w:rsidRDefault="00933ECD" w:rsidP="00933ECD">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color w:val="000000"/>
                <w:sz w:val="24"/>
                <w:szCs w:val="24"/>
                <w:lang w:eastAsia="en-US"/>
              </w:rPr>
              <w:t>CRC-R-72</w:t>
            </w:r>
          </w:p>
        </w:tc>
        <w:tc>
          <w:tcPr>
            <w:tcW w:w="1588" w:type="dxa"/>
          </w:tcPr>
          <w:p w14:paraId="6D5203DA" w14:textId="77777777" w:rsidR="00933ECD" w:rsidRDefault="00933ECD" w:rsidP="00933ECD">
            <w:pPr>
              <w:spacing w:after="0" w:line="240" w:lineRule="auto"/>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Жен.</w:t>
            </w:r>
            <w:r w:rsidRPr="005A00E2">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Рус.</w:t>
            </w:r>
            <w:r w:rsidRPr="005A00E2">
              <w:rPr>
                <w:rFonts w:ascii="Times New Roman" w:eastAsia="Calibri" w:hAnsi="Times New Roman" w:cs="Times New Roman"/>
                <w:sz w:val="24"/>
                <w:szCs w:val="24"/>
                <w:lang w:eastAsia="en-US"/>
              </w:rPr>
              <w:t>/</w:t>
            </w:r>
            <w:proofErr w:type="gramEnd"/>
          </w:p>
          <w:p w14:paraId="7E6AAFD0"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42</w:t>
            </w:r>
          </w:p>
        </w:tc>
        <w:tc>
          <w:tcPr>
            <w:tcW w:w="1417" w:type="dxa"/>
          </w:tcPr>
          <w:p w14:paraId="5DE7B4DF"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Сестра</w:t>
            </w:r>
            <w:r w:rsidRPr="005A00E2">
              <w:rPr>
                <w:rFonts w:ascii="Times New Roman" w:eastAsia="Calibri" w:hAnsi="Times New Roman" w:cs="Times New Roman"/>
                <w:sz w:val="24"/>
                <w:szCs w:val="24"/>
                <w:lang w:eastAsia="en-US"/>
              </w:rPr>
              <w:t>/1</w:t>
            </w:r>
          </w:p>
        </w:tc>
        <w:tc>
          <w:tcPr>
            <w:tcW w:w="1843" w:type="dxa"/>
          </w:tcPr>
          <w:p w14:paraId="1D12C806" w14:textId="77777777" w:rsidR="00933ECD" w:rsidRPr="005A00E2" w:rsidRDefault="00933ECD" w:rsidP="00933ECD">
            <w:pPr>
              <w:spacing w:after="0" w:line="240" w:lineRule="auto"/>
              <w:rPr>
                <w:rFonts w:ascii="Times New Roman" w:eastAsia="Calibri" w:hAnsi="Times New Roman" w:cs="Times New Roman"/>
                <w:color w:val="000000"/>
                <w:sz w:val="24"/>
                <w:szCs w:val="24"/>
                <w:lang w:eastAsia="en-US"/>
              </w:rPr>
            </w:pPr>
          </w:p>
        </w:tc>
      </w:tr>
      <w:tr w:rsidR="00933ECD" w:rsidRPr="005A00E2" w14:paraId="20F81ACB" w14:textId="77777777" w:rsidTr="00081BB9">
        <w:tc>
          <w:tcPr>
            <w:tcW w:w="568" w:type="dxa"/>
            <w:vMerge/>
            <w:tcBorders>
              <w:bottom w:val="single" w:sz="4" w:space="0" w:color="auto"/>
            </w:tcBorders>
          </w:tcPr>
          <w:p w14:paraId="5F36248D"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p>
        </w:tc>
        <w:tc>
          <w:tcPr>
            <w:tcW w:w="1275" w:type="dxa"/>
            <w:vMerge/>
            <w:tcBorders>
              <w:bottom w:val="single" w:sz="4" w:space="0" w:color="auto"/>
            </w:tcBorders>
          </w:tcPr>
          <w:p w14:paraId="3B252C49"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p>
        </w:tc>
        <w:tc>
          <w:tcPr>
            <w:tcW w:w="1305" w:type="dxa"/>
            <w:vMerge/>
            <w:tcBorders>
              <w:bottom w:val="single" w:sz="4" w:space="0" w:color="auto"/>
            </w:tcBorders>
          </w:tcPr>
          <w:p w14:paraId="1C20B80D"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p>
        </w:tc>
        <w:tc>
          <w:tcPr>
            <w:tcW w:w="1843" w:type="dxa"/>
            <w:vMerge/>
            <w:tcBorders>
              <w:bottom w:val="single" w:sz="4" w:space="0" w:color="auto"/>
            </w:tcBorders>
          </w:tcPr>
          <w:p w14:paraId="2E4181CC"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p>
        </w:tc>
        <w:tc>
          <w:tcPr>
            <w:tcW w:w="1530" w:type="dxa"/>
            <w:vMerge/>
            <w:tcBorders>
              <w:bottom w:val="single" w:sz="4" w:space="0" w:color="auto"/>
            </w:tcBorders>
          </w:tcPr>
          <w:p w14:paraId="221D35FE"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p>
        </w:tc>
        <w:tc>
          <w:tcPr>
            <w:tcW w:w="2268" w:type="dxa"/>
            <w:vMerge/>
            <w:tcBorders>
              <w:bottom w:val="single" w:sz="4" w:space="0" w:color="auto"/>
            </w:tcBorders>
          </w:tcPr>
          <w:p w14:paraId="55AD24AB"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p>
        </w:tc>
        <w:tc>
          <w:tcPr>
            <w:tcW w:w="1276" w:type="dxa"/>
            <w:tcBorders>
              <w:bottom w:val="single" w:sz="4" w:space="0" w:color="auto"/>
            </w:tcBorders>
          </w:tcPr>
          <w:p w14:paraId="6E649454" w14:textId="77777777" w:rsidR="00933ECD" w:rsidRPr="005A00E2" w:rsidRDefault="00933ECD" w:rsidP="00933ECD">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color w:val="000000"/>
                <w:sz w:val="24"/>
                <w:szCs w:val="24"/>
                <w:lang w:eastAsia="en-US"/>
              </w:rPr>
              <w:t>CRC-R-73</w:t>
            </w:r>
          </w:p>
        </w:tc>
        <w:tc>
          <w:tcPr>
            <w:tcW w:w="1588" w:type="dxa"/>
            <w:tcBorders>
              <w:bottom w:val="single" w:sz="4" w:space="0" w:color="auto"/>
            </w:tcBorders>
          </w:tcPr>
          <w:p w14:paraId="239B3D0C"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val="en-US" w:eastAsia="en-US"/>
              </w:rPr>
              <w:t>M</w:t>
            </w:r>
            <w:proofErr w:type="gramStart"/>
            <w:r>
              <w:rPr>
                <w:rFonts w:ascii="Times New Roman" w:eastAsia="Calibri" w:hAnsi="Times New Roman" w:cs="Times New Roman"/>
                <w:sz w:val="24"/>
                <w:szCs w:val="24"/>
                <w:lang w:eastAsia="en-US"/>
              </w:rPr>
              <w:t>уж.</w:t>
            </w:r>
            <w:r w:rsidRPr="005A00E2">
              <w:rPr>
                <w:rFonts w:ascii="Times New Roman" w:eastAsia="Calibri" w:hAnsi="Times New Roman" w:cs="Times New Roman"/>
                <w:sz w:val="24"/>
                <w:szCs w:val="24"/>
                <w:lang w:val="en-US" w:eastAsia="en-US"/>
              </w:rPr>
              <w:t>/</w:t>
            </w:r>
            <w:r>
              <w:rPr>
                <w:rFonts w:ascii="Times New Roman" w:eastAsia="Calibri" w:hAnsi="Times New Roman" w:cs="Times New Roman"/>
                <w:sz w:val="24"/>
                <w:szCs w:val="24"/>
                <w:lang w:eastAsia="en-US"/>
              </w:rPr>
              <w:t>Рус.</w:t>
            </w:r>
            <w:r w:rsidRPr="005A00E2">
              <w:rPr>
                <w:rFonts w:ascii="Times New Roman" w:eastAsia="Calibri" w:hAnsi="Times New Roman" w:cs="Times New Roman"/>
                <w:sz w:val="24"/>
                <w:szCs w:val="24"/>
                <w:lang w:val="en-US" w:eastAsia="en-US"/>
              </w:rPr>
              <w:t>/</w:t>
            </w:r>
            <w:proofErr w:type="gramEnd"/>
            <w:r w:rsidRPr="005A00E2">
              <w:rPr>
                <w:rFonts w:ascii="Times New Roman" w:eastAsia="Calibri" w:hAnsi="Times New Roman" w:cs="Times New Roman"/>
                <w:sz w:val="24"/>
                <w:szCs w:val="24"/>
                <w:lang w:eastAsia="en-US"/>
              </w:rPr>
              <w:t>75</w:t>
            </w:r>
          </w:p>
        </w:tc>
        <w:tc>
          <w:tcPr>
            <w:tcW w:w="1417" w:type="dxa"/>
            <w:tcBorders>
              <w:bottom w:val="single" w:sz="4" w:space="0" w:color="auto"/>
            </w:tcBorders>
          </w:tcPr>
          <w:p w14:paraId="1581C9CE" w14:textId="77777777" w:rsidR="00933ECD" w:rsidRPr="005A00E2" w:rsidRDefault="00933ECD" w:rsidP="00933ECD">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Отец </w:t>
            </w:r>
            <w:r w:rsidRPr="005A00E2">
              <w:rPr>
                <w:rFonts w:ascii="Times New Roman" w:eastAsia="Calibri" w:hAnsi="Times New Roman" w:cs="Times New Roman"/>
                <w:sz w:val="24"/>
                <w:szCs w:val="24"/>
                <w:lang w:eastAsia="en-US"/>
              </w:rPr>
              <w:t>/1</w:t>
            </w:r>
          </w:p>
        </w:tc>
        <w:tc>
          <w:tcPr>
            <w:tcW w:w="1843" w:type="dxa"/>
            <w:tcBorders>
              <w:bottom w:val="single" w:sz="4" w:space="0" w:color="auto"/>
            </w:tcBorders>
          </w:tcPr>
          <w:p w14:paraId="2F27B283" w14:textId="77777777" w:rsidR="00933ECD" w:rsidRPr="005A00E2" w:rsidRDefault="00933ECD" w:rsidP="00933ECD">
            <w:pPr>
              <w:spacing w:after="0" w:line="240" w:lineRule="auto"/>
              <w:rPr>
                <w:rFonts w:ascii="Times New Roman" w:eastAsia="Calibri" w:hAnsi="Times New Roman" w:cs="Times New Roman"/>
                <w:color w:val="000000"/>
                <w:sz w:val="24"/>
                <w:szCs w:val="24"/>
                <w:lang w:eastAsia="en-US"/>
              </w:rPr>
            </w:pPr>
          </w:p>
        </w:tc>
      </w:tr>
      <w:tr w:rsidR="00081BB9" w:rsidRPr="005A00E2" w14:paraId="4514C7A3" w14:textId="77777777" w:rsidTr="00274F28">
        <w:trPr>
          <w:trHeight w:val="274"/>
        </w:trPr>
        <w:tc>
          <w:tcPr>
            <w:tcW w:w="568" w:type="dxa"/>
            <w:vMerge w:val="restart"/>
          </w:tcPr>
          <w:p w14:paraId="692890FF" w14:textId="77777777" w:rsidR="00081BB9" w:rsidRPr="005A00E2" w:rsidRDefault="00081BB9" w:rsidP="00933ECD">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sz w:val="24"/>
                <w:szCs w:val="24"/>
                <w:lang w:val="en-US" w:eastAsia="en-US"/>
              </w:rPr>
              <w:t>17</w:t>
            </w:r>
          </w:p>
        </w:tc>
        <w:tc>
          <w:tcPr>
            <w:tcW w:w="1275" w:type="dxa"/>
            <w:vMerge w:val="restart"/>
          </w:tcPr>
          <w:p w14:paraId="544F69C4" w14:textId="77777777" w:rsidR="00081BB9" w:rsidRPr="005A00E2" w:rsidRDefault="00081BB9" w:rsidP="00933ECD">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CRC-P-95</w:t>
            </w:r>
          </w:p>
        </w:tc>
        <w:tc>
          <w:tcPr>
            <w:tcW w:w="1305" w:type="dxa"/>
            <w:vMerge w:val="restart"/>
          </w:tcPr>
          <w:p w14:paraId="059969F6" w14:textId="77777777" w:rsidR="00081BB9" w:rsidRPr="005A00E2" w:rsidRDefault="00081BB9" w:rsidP="00933ECD">
            <w:pPr>
              <w:spacing w:after="0" w:line="240" w:lineRule="auto"/>
              <w:rPr>
                <w:rFonts w:ascii="Times New Roman" w:eastAsia="Calibri" w:hAnsi="Times New Roman" w:cs="Times New Roman"/>
                <w:sz w:val="24"/>
                <w:szCs w:val="24"/>
                <w:lang w:val="kk-KZ" w:eastAsia="en-US"/>
              </w:rPr>
            </w:pPr>
            <w:proofErr w:type="gramStart"/>
            <w:r>
              <w:rPr>
                <w:rFonts w:ascii="Times New Roman" w:eastAsia="Calibri" w:hAnsi="Times New Roman" w:cs="Times New Roman"/>
                <w:sz w:val="24"/>
                <w:szCs w:val="24"/>
                <w:lang w:eastAsia="en-US"/>
              </w:rPr>
              <w:t>Жен.</w:t>
            </w:r>
            <w:r w:rsidRPr="005A00E2">
              <w:rPr>
                <w:rFonts w:ascii="Times New Roman" w:eastAsia="Calibri" w:hAnsi="Times New Roman" w:cs="Times New Roman"/>
                <w:sz w:val="24"/>
                <w:szCs w:val="24"/>
                <w:lang w:eastAsia="en-US"/>
              </w:rPr>
              <w:t>/</w:t>
            </w:r>
            <w:proofErr w:type="spellStart"/>
            <w:proofErr w:type="gramEnd"/>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kk-KZ" w:eastAsia="en-US"/>
              </w:rPr>
              <w:t>/55</w:t>
            </w:r>
          </w:p>
        </w:tc>
        <w:tc>
          <w:tcPr>
            <w:tcW w:w="1843" w:type="dxa"/>
            <w:vMerge w:val="restart"/>
          </w:tcPr>
          <w:p w14:paraId="6982A91A" w14:textId="77777777" w:rsidR="00081BB9" w:rsidRPr="005A00E2" w:rsidRDefault="00081BB9" w:rsidP="00933ECD">
            <w:pPr>
              <w:spacing w:after="0" w:line="240" w:lineRule="auto"/>
              <w:rPr>
                <w:rFonts w:ascii="Times New Roman" w:eastAsia="Calibri" w:hAnsi="Times New Roman" w:cs="Times New Roman"/>
                <w:sz w:val="24"/>
                <w:szCs w:val="24"/>
                <w:lang w:eastAsia="en-US"/>
              </w:rPr>
            </w:pPr>
            <w:r w:rsidRPr="00384852">
              <w:rPr>
                <w:rFonts w:ascii="Times New Roman" w:eastAsia="Calibri" w:hAnsi="Times New Roman" w:cs="Times New Roman"/>
                <w:sz w:val="24"/>
                <w:szCs w:val="24"/>
                <w:lang w:eastAsia="en-US"/>
              </w:rPr>
              <w:t>Рак прямой кишки</w:t>
            </w:r>
          </w:p>
        </w:tc>
        <w:tc>
          <w:tcPr>
            <w:tcW w:w="1530" w:type="dxa"/>
            <w:vMerge w:val="restart"/>
          </w:tcPr>
          <w:p w14:paraId="549E4720" w14:textId="77777777" w:rsidR="00081BB9" w:rsidRPr="00C97E12" w:rsidRDefault="00081BB9" w:rsidP="00933ECD">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Отец: РЖ. Брат: рак щитовидной железы</w:t>
            </w:r>
          </w:p>
        </w:tc>
        <w:tc>
          <w:tcPr>
            <w:tcW w:w="2268" w:type="dxa"/>
            <w:vMerge w:val="restart"/>
          </w:tcPr>
          <w:p w14:paraId="571B7A0E" w14:textId="0793B8A3" w:rsidR="00081BB9" w:rsidRPr="005A00E2" w:rsidRDefault="00081BB9" w:rsidP="00933ECD">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i/>
                <w:iCs/>
                <w:sz w:val="24"/>
                <w:szCs w:val="24"/>
                <w:lang w:val="en-US" w:eastAsia="en-US"/>
              </w:rPr>
              <w:t>MSH6</w:t>
            </w:r>
            <w:r w:rsidRPr="005A00E2">
              <w:rPr>
                <w:rFonts w:ascii="Times New Roman" w:eastAsia="Calibri" w:hAnsi="Times New Roman" w:cs="Times New Roman"/>
                <w:sz w:val="24"/>
                <w:szCs w:val="24"/>
                <w:lang w:val="en-US" w:eastAsia="en-US"/>
              </w:rPr>
              <w:t xml:space="preserve"> c.4068_4071dupGATT / </w:t>
            </w:r>
          </w:p>
        </w:tc>
        <w:tc>
          <w:tcPr>
            <w:tcW w:w="1276" w:type="dxa"/>
            <w:tcBorders>
              <w:bottom w:val="single" w:sz="4" w:space="0" w:color="auto"/>
            </w:tcBorders>
          </w:tcPr>
          <w:p w14:paraId="54264659" w14:textId="77777777" w:rsidR="00081BB9" w:rsidRPr="005A00E2" w:rsidRDefault="00081BB9" w:rsidP="00933ECD">
            <w:pPr>
              <w:spacing w:after="0" w:line="240" w:lineRule="auto"/>
              <w:rPr>
                <w:rFonts w:ascii="Times New Roman" w:eastAsia="Calibri" w:hAnsi="Times New Roman" w:cs="Times New Roman"/>
                <w:color w:val="000000"/>
                <w:sz w:val="24"/>
                <w:szCs w:val="24"/>
                <w:lang w:val="en-US" w:eastAsia="en-US"/>
              </w:rPr>
            </w:pPr>
            <w:r w:rsidRPr="005A00E2">
              <w:rPr>
                <w:rFonts w:ascii="Times New Roman" w:eastAsia="Calibri" w:hAnsi="Times New Roman" w:cs="Times New Roman"/>
                <w:color w:val="000000"/>
                <w:sz w:val="24"/>
                <w:szCs w:val="24"/>
                <w:lang w:val="en-US" w:eastAsia="en-US"/>
              </w:rPr>
              <w:t>CRC-R-58</w:t>
            </w:r>
          </w:p>
        </w:tc>
        <w:tc>
          <w:tcPr>
            <w:tcW w:w="1588" w:type="dxa"/>
            <w:tcBorders>
              <w:bottom w:val="single" w:sz="4" w:space="0" w:color="auto"/>
            </w:tcBorders>
          </w:tcPr>
          <w:p w14:paraId="5B65A750" w14:textId="77777777" w:rsidR="00081BB9" w:rsidRDefault="00081BB9" w:rsidP="00933ECD">
            <w:pPr>
              <w:spacing w:after="0" w:line="240" w:lineRule="auto"/>
              <w:rPr>
                <w:rFonts w:ascii="Times New Roman" w:eastAsia="Calibri" w:hAnsi="Times New Roman" w:cs="Times New Roman"/>
                <w:sz w:val="24"/>
                <w:szCs w:val="24"/>
                <w:lang w:val="kk-KZ" w:eastAsia="en-US"/>
              </w:rPr>
            </w:pPr>
            <w:proofErr w:type="gramStart"/>
            <w:r>
              <w:rPr>
                <w:rFonts w:ascii="Times New Roman" w:eastAsia="Calibri" w:hAnsi="Times New Roman" w:cs="Times New Roman"/>
                <w:sz w:val="24"/>
                <w:szCs w:val="24"/>
                <w:lang w:eastAsia="en-US"/>
              </w:rPr>
              <w:t>Жен.</w:t>
            </w:r>
            <w:r w:rsidRPr="005A00E2">
              <w:rPr>
                <w:rFonts w:ascii="Times New Roman" w:eastAsia="Calibri" w:hAnsi="Times New Roman" w:cs="Times New Roman"/>
                <w:sz w:val="24"/>
                <w:szCs w:val="24"/>
                <w:lang w:eastAsia="en-US"/>
              </w:rPr>
              <w:t>/</w:t>
            </w:r>
            <w:proofErr w:type="spellStart"/>
            <w:proofErr w:type="gramEnd"/>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kk-KZ" w:eastAsia="en-US"/>
              </w:rPr>
              <w:t>/</w:t>
            </w:r>
          </w:p>
          <w:p w14:paraId="65D07FE0" w14:textId="77777777" w:rsidR="00081BB9" w:rsidRPr="005A00E2" w:rsidRDefault="00081BB9" w:rsidP="00933ECD">
            <w:pPr>
              <w:spacing w:after="0" w:line="240" w:lineRule="auto"/>
              <w:rPr>
                <w:rFonts w:ascii="Times New Roman" w:eastAsia="Calibri" w:hAnsi="Times New Roman" w:cs="Times New Roman"/>
                <w:sz w:val="24"/>
                <w:szCs w:val="24"/>
                <w:lang w:val="kk-KZ" w:eastAsia="en-US"/>
              </w:rPr>
            </w:pPr>
            <w:r w:rsidRPr="005A00E2">
              <w:rPr>
                <w:rFonts w:ascii="Times New Roman" w:eastAsia="Calibri" w:hAnsi="Times New Roman" w:cs="Times New Roman"/>
                <w:sz w:val="24"/>
                <w:szCs w:val="24"/>
                <w:lang w:eastAsia="en-US"/>
              </w:rPr>
              <w:t>17</w:t>
            </w:r>
          </w:p>
        </w:tc>
        <w:tc>
          <w:tcPr>
            <w:tcW w:w="1417" w:type="dxa"/>
            <w:tcBorders>
              <w:bottom w:val="single" w:sz="4" w:space="0" w:color="auto"/>
            </w:tcBorders>
          </w:tcPr>
          <w:p w14:paraId="0AC6B016" w14:textId="77777777" w:rsidR="00081BB9" w:rsidRPr="005A00E2" w:rsidRDefault="00081BB9" w:rsidP="00933ECD">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eastAsia="en-US"/>
              </w:rPr>
              <w:t>Племянница</w:t>
            </w:r>
            <w:r w:rsidRPr="005A00E2">
              <w:rPr>
                <w:rFonts w:ascii="Times New Roman" w:eastAsia="Calibri" w:hAnsi="Times New Roman" w:cs="Times New Roman"/>
                <w:sz w:val="24"/>
                <w:szCs w:val="24"/>
                <w:lang w:val="kk-KZ" w:eastAsia="en-US"/>
              </w:rPr>
              <w:t xml:space="preserve"> /3</w:t>
            </w:r>
          </w:p>
        </w:tc>
        <w:tc>
          <w:tcPr>
            <w:tcW w:w="1843" w:type="dxa"/>
            <w:tcBorders>
              <w:bottom w:val="single" w:sz="4" w:space="0" w:color="auto"/>
            </w:tcBorders>
          </w:tcPr>
          <w:p w14:paraId="035DEB33" w14:textId="77777777" w:rsidR="00081BB9" w:rsidRPr="005A00E2" w:rsidRDefault="00081BB9" w:rsidP="00933ECD">
            <w:pPr>
              <w:spacing w:after="0" w:line="240" w:lineRule="auto"/>
              <w:rPr>
                <w:rFonts w:ascii="Times New Roman" w:eastAsia="Calibri" w:hAnsi="Times New Roman" w:cs="Times New Roman"/>
                <w:color w:val="000000"/>
                <w:sz w:val="24"/>
                <w:szCs w:val="24"/>
                <w:highlight w:val="yellow"/>
                <w:lang w:eastAsia="en-US"/>
              </w:rPr>
            </w:pPr>
          </w:p>
        </w:tc>
      </w:tr>
      <w:tr w:rsidR="00081BB9" w:rsidRPr="005A00E2" w14:paraId="5F44B75D" w14:textId="77777777" w:rsidTr="00081BB9">
        <w:trPr>
          <w:trHeight w:val="1247"/>
        </w:trPr>
        <w:tc>
          <w:tcPr>
            <w:tcW w:w="568" w:type="dxa"/>
            <w:vMerge/>
            <w:tcBorders>
              <w:bottom w:val="nil"/>
            </w:tcBorders>
          </w:tcPr>
          <w:p w14:paraId="493B9653" w14:textId="77777777" w:rsidR="00081BB9" w:rsidRPr="005A00E2" w:rsidRDefault="00081BB9" w:rsidP="00933ECD">
            <w:pPr>
              <w:spacing w:after="0" w:line="240" w:lineRule="auto"/>
              <w:rPr>
                <w:rFonts w:ascii="Times New Roman" w:eastAsia="Calibri" w:hAnsi="Times New Roman" w:cs="Times New Roman"/>
                <w:sz w:val="24"/>
                <w:szCs w:val="24"/>
                <w:lang w:eastAsia="en-US"/>
              </w:rPr>
            </w:pPr>
          </w:p>
        </w:tc>
        <w:tc>
          <w:tcPr>
            <w:tcW w:w="1275" w:type="dxa"/>
            <w:vMerge/>
            <w:tcBorders>
              <w:bottom w:val="nil"/>
            </w:tcBorders>
          </w:tcPr>
          <w:p w14:paraId="0E02CD64" w14:textId="77777777" w:rsidR="00081BB9" w:rsidRPr="005A00E2" w:rsidRDefault="00081BB9" w:rsidP="00933ECD">
            <w:pPr>
              <w:spacing w:after="0" w:line="240" w:lineRule="auto"/>
              <w:rPr>
                <w:rFonts w:ascii="Times New Roman" w:eastAsia="Calibri" w:hAnsi="Times New Roman" w:cs="Times New Roman"/>
                <w:sz w:val="24"/>
                <w:szCs w:val="24"/>
                <w:lang w:eastAsia="en-US"/>
              </w:rPr>
            </w:pPr>
          </w:p>
        </w:tc>
        <w:tc>
          <w:tcPr>
            <w:tcW w:w="1305" w:type="dxa"/>
            <w:vMerge/>
            <w:tcBorders>
              <w:bottom w:val="nil"/>
            </w:tcBorders>
          </w:tcPr>
          <w:p w14:paraId="1C8E23A3" w14:textId="77777777" w:rsidR="00081BB9" w:rsidRPr="005A00E2" w:rsidRDefault="00081BB9" w:rsidP="00933ECD">
            <w:pPr>
              <w:spacing w:after="0" w:line="240" w:lineRule="auto"/>
              <w:rPr>
                <w:rFonts w:ascii="Times New Roman" w:eastAsia="Calibri" w:hAnsi="Times New Roman" w:cs="Times New Roman"/>
                <w:sz w:val="24"/>
                <w:szCs w:val="24"/>
                <w:lang w:val="kk-KZ" w:eastAsia="en-US"/>
              </w:rPr>
            </w:pPr>
          </w:p>
        </w:tc>
        <w:tc>
          <w:tcPr>
            <w:tcW w:w="1843" w:type="dxa"/>
            <w:vMerge/>
            <w:tcBorders>
              <w:bottom w:val="nil"/>
            </w:tcBorders>
          </w:tcPr>
          <w:p w14:paraId="13F9E16F" w14:textId="77777777" w:rsidR="00081BB9" w:rsidRPr="005A00E2" w:rsidRDefault="00081BB9" w:rsidP="00933ECD">
            <w:pPr>
              <w:spacing w:after="0" w:line="240" w:lineRule="auto"/>
              <w:rPr>
                <w:rFonts w:ascii="Times New Roman" w:eastAsia="Calibri" w:hAnsi="Times New Roman" w:cs="Times New Roman"/>
                <w:sz w:val="24"/>
                <w:szCs w:val="24"/>
                <w:lang w:eastAsia="en-US"/>
              </w:rPr>
            </w:pPr>
          </w:p>
        </w:tc>
        <w:tc>
          <w:tcPr>
            <w:tcW w:w="1530" w:type="dxa"/>
            <w:vMerge/>
            <w:tcBorders>
              <w:bottom w:val="nil"/>
            </w:tcBorders>
          </w:tcPr>
          <w:p w14:paraId="744A2228" w14:textId="77777777" w:rsidR="00081BB9" w:rsidRPr="005A00E2" w:rsidRDefault="00081BB9" w:rsidP="00933ECD">
            <w:pPr>
              <w:spacing w:after="0" w:line="240" w:lineRule="auto"/>
              <w:rPr>
                <w:rFonts w:ascii="Times New Roman" w:eastAsia="Calibri" w:hAnsi="Times New Roman" w:cs="Times New Roman"/>
                <w:sz w:val="24"/>
                <w:szCs w:val="24"/>
                <w:lang w:eastAsia="en-US"/>
              </w:rPr>
            </w:pPr>
          </w:p>
        </w:tc>
        <w:tc>
          <w:tcPr>
            <w:tcW w:w="2268" w:type="dxa"/>
            <w:vMerge/>
            <w:tcBorders>
              <w:bottom w:val="nil"/>
            </w:tcBorders>
          </w:tcPr>
          <w:p w14:paraId="5B0D59A2" w14:textId="77777777" w:rsidR="00081BB9" w:rsidRPr="005A00E2" w:rsidRDefault="00081BB9" w:rsidP="00933ECD">
            <w:pPr>
              <w:spacing w:after="0" w:line="240" w:lineRule="auto"/>
              <w:rPr>
                <w:rFonts w:ascii="Times New Roman" w:eastAsia="Calibri" w:hAnsi="Times New Roman" w:cs="Times New Roman"/>
                <w:sz w:val="24"/>
                <w:szCs w:val="24"/>
                <w:lang w:eastAsia="en-US"/>
              </w:rPr>
            </w:pPr>
          </w:p>
        </w:tc>
        <w:tc>
          <w:tcPr>
            <w:tcW w:w="1276" w:type="dxa"/>
            <w:tcBorders>
              <w:bottom w:val="nil"/>
            </w:tcBorders>
          </w:tcPr>
          <w:p w14:paraId="2A34747E" w14:textId="77777777" w:rsidR="00081BB9" w:rsidRPr="005A00E2" w:rsidRDefault="00081BB9" w:rsidP="00933ECD">
            <w:pPr>
              <w:spacing w:after="0" w:line="240" w:lineRule="auto"/>
              <w:rPr>
                <w:rFonts w:ascii="Times New Roman" w:eastAsia="Calibri" w:hAnsi="Times New Roman" w:cs="Times New Roman"/>
                <w:color w:val="000000"/>
                <w:sz w:val="24"/>
                <w:szCs w:val="24"/>
                <w:lang w:val="en-US" w:eastAsia="en-US"/>
              </w:rPr>
            </w:pPr>
            <w:r w:rsidRPr="005A00E2">
              <w:rPr>
                <w:rFonts w:ascii="Times New Roman" w:eastAsia="Calibri" w:hAnsi="Times New Roman" w:cs="Times New Roman"/>
                <w:color w:val="000000"/>
                <w:sz w:val="24"/>
                <w:szCs w:val="24"/>
                <w:lang w:val="en-US" w:eastAsia="en-US"/>
              </w:rPr>
              <w:t>CRC-R-59</w:t>
            </w:r>
          </w:p>
        </w:tc>
        <w:tc>
          <w:tcPr>
            <w:tcW w:w="1588" w:type="dxa"/>
            <w:tcBorders>
              <w:bottom w:val="nil"/>
            </w:tcBorders>
          </w:tcPr>
          <w:p w14:paraId="3965DB0B" w14:textId="77777777" w:rsidR="00081BB9" w:rsidRDefault="00081BB9" w:rsidP="00933ECD">
            <w:pPr>
              <w:spacing w:after="0" w:line="240" w:lineRule="auto"/>
              <w:rPr>
                <w:rFonts w:ascii="Times New Roman" w:eastAsia="Calibri" w:hAnsi="Times New Roman" w:cs="Times New Roman"/>
                <w:sz w:val="24"/>
                <w:szCs w:val="24"/>
                <w:lang w:val="kk-KZ" w:eastAsia="en-US"/>
              </w:rPr>
            </w:pPr>
            <w:proofErr w:type="gramStart"/>
            <w:r>
              <w:rPr>
                <w:rFonts w:ascii="Times New Roman" w:eastAsia="Calibri" w:hAnsi="Times New Roman" w:cs="Times New Roman"/>
                <w:sz w:val="24"/>
                <w:szCs w:val="24"/>
                <w:lang w:eastAsia="en-US"/>
              </w:rPr>
              <w:t>Жен.</w:t>
            </w:r>
            <w:r w:rsidRPr="005A00E2">
              <w:rPr>
                <w:rFonts w:ascii="Times New Roman" w:eastAsia="Calibri" w:hAnsi="Times New Roman" w:cs="Times New Roman"/>
                <w:sz w:val="24"/>
                <w:szCs w:val="24"/>
                <w:lang w:eastAsia="en-US"/>
              </w:rPr>
              <w:t>/</w:t>
            </w:r>
            <w:proofErr w:type="spellStart"/>
            <w:proofErr w:type="gramEnd"/>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kk-KZ" w:eastAsia="en-US"/>
              </w:rPr>
              <w:t>/</w:t>
            </w:r>
          </w:p>
          <w:p w14:paraId="13910399" w14:textId="77777777" w:rsidR="00081BB9" w:rsidRPr="005A00E2" w:rsidRDefault="00081BB9" w:rsidP="00933ECD">
            <w:pPr>
              <w:spacing w:after="0" w:line="240" w:lineRule="auto"/>
              <w:rPr>
                <w:rFonts w:ascii="Times New Roman" w:eastAsia="Calibri" w:hAnsi="Times New Roman" w:cs="Times New Roman"/>
                <w:sz w:val="24"/>
                <w:szCs w:val="24"/>
                <w:lang w:val="kk-KZ" w:eastAsia="en-US"/>
              </w:rPr>
            </w:pPr>
            <w:r w:rsidRPr="005A00E2">
              <w:rPr>
                <w:rFonts w:ascii="Times New Roman" w:eastAsia="Calibri" w:hAnsi="Times New Roman" w:cs="Times New Roman"/>
                <w:sz w:val="24"/>
                <w:szCs w:val="24"/>
                <w:lang w:val="kk-KZ" w:eastAsia="en-US"/>
              </w:rPr>
              <w:t>59</w:t>
            </w:r>
          </w:p>
        </w:tc>
        <w:tc>
          <w:tcPr>
            <w:tcW w:w="1417" w:type="dxa"/>
            <w:tcBorders>
              <w:bottom w:val="nil"/>
            </w:tcBorders>
          </w:tcPr>
          <w:p w14:paraId="3D43CCD0" w14:textId="77777777" w:rsidR="00081BB9" w:rsidRPr="005A00E2" w:rsidRDefault="00081BB9" w:rsidP="00933ECD">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Сестра</w:t>
            </w:r>
            <w:r w:rsidRPr="005A00E2">
              <w:rPr>
                <w:rFonts w:ascii="Times New Roman" w:eastAsia="Calibri" w:hAnsi="Times New Roman" w:cs="Times New Roman"/>
                <w:sz w:val="24"/>
                <w:szCs w:val="24"/>
                <w:lang w:eastAsia="en-US"/>
              </w:rPr>
              <w:t xml:space="preserve"> /1</w:t>
            </w:r>
          </w:p>
        </w:tc>
        <w:tc>
          <w:tcPr>
            <w:tcW w:w="1843" w:type="dxa"/>
            <w:tcBorders>
              <w:bottom w:val="nil"/>
            </w:tcBorders>
          </w:tcPr>
          <w:p w14:paraId="6D15254C" w14:textId="77777777" w:rsidR="00081BB9" w:rsidRPr="005A00E2" w:rsidRDefault="00081BB9" w:rsidP="00933ECD">
            <w:pPr>
              <w:spacing w:after="0" w:line="240" w:lineRule="auto"/>
              <w:rPr>
                <w:rFonts w:ascii="Times New Roman" w:eastAsia="Calibri" w:hAnsi="Times New Roman" w:cs="Times New Roman"/>
                <w:color w:val="000000"/>
                <w:sz w:val="24"/>
                <w:szCs w:val="24"/>
                <w:highlight w:val="yellow"/>
                <w:lang w:eastAsia="en-US"/>
              </w:rPr>
            </w:pPr>
          </w:p>
        </w:tc>
      </w:tr>
      <w:tr w:rsidR="00081BB9" w:rsidRPr="005A00E2" w14:paraId="0B3585EC" w14:textId="77777777" w:rsidTr="00081BB9">
        <w:tc>
          <w:tcPr>
            <w:tcW w:w="14913" w:type="dxa"/>
            <w:gridSpan w:val="10"/>
            <w:tcBorders>
              <w:top w:val="nil"/>
              <w:left w:val="nil"/>
              <w:bottom w:val="single" w:sz="4" w:space="0" w:color="auto"/>
              <w:right w:val="nil"/>
            </w:tcBorders>
          </w:tcPr>
          <w:p w14:paraId="29FA87B9" w14:textId="306E4580" w:rsidR="00081BB9" w:rsidRPr="005A00E2" w:rsidRDefault="00081BB9" w:rsidP="00933ECD">
            <w:pPr>
              <w:spacing w:after="0" w:line="240" w:lineRule="auto"/>
              <w:rPr>
                <w:rFonts w:ascii="Times New Roman" w:eastAsia="Calibri" w:hAnsi="Times New Roman" w:cs="Times New Roman"/>
                <w:color w:val="000000"/>
                <w:sz w:val="24"/>
                <w:szCs w:val="24"/>
                <w:lang w:eastAsia="en-US"/>
              </w:rPr>
            </w:pPr>
            <w:r w:rsidRPr="00544D8C">
              <w:rPr>
                <w:rFonts w:ascii="Times New Roman" w:eastAsia="Calibri" w:hAnsi="Times New Roman" w:cs="Times New Roman"/>
                <w:sz w:val="28"/>
                <w:szCs w:val="28"/>
                <w:lang w:eastAsia="en-US"/>
              </w:rPr>
              <w:lastRenderedPageBreak/>
              <w:t xml:space="preserve">Продолжение таблицы </w:t>
            </w:r>
            <w:r>
              <w:rPr>
                <w:rFonts w:ascii="Times New Roman" w:eastAsia="Calibri" w:hAnsi="Times New Roman" w:cs="Times New Roman"/>
                <w:sz w:val="28"/>
                <w:szCs w:val="28"/>
                <w:lang w:eastAsia="en-US"/>
              </w:rPr>
              <w:t>5</w:t>
            </w:r>
          </w:p>
        </w:tc>
      </w:tr>
      <w:tr w:rsidR="00081BB9" w:rsidRPr="005A00E2" w14:paraId="1A5288A1" w14:textId="77777777" w:rsidTr="00081BB9">
        <w:tc>
          <w:tcPr>
            <w:tcW w:w="568" w:type="dxa"/>
            <w:tcBorders>
              <w:top w:val="single" w:sz="4" w:space="0" w:color="auto"/>
              <w:bottom w:val="single" w:sz="4" w:space="0" w:color="auto"/>
            </w:tcBorders>
          </w:tcPr>
          <w:p w14:paraId="1CBC06ED" w14:textId="37497B47" w:rsidR="00081BB9" w:rsidRPr="00A9138C" w:rsidRDefault="00081BB9" w:rsidP="00081BB9">
            <w:pPr>
              <w:spacing w:after="0" w:line="240" w:lineRule="auto"/>
              <w:rPr>
                <w:rFonts w:ascii="Times New Roman" w:eastAsia="Calibri" w:hAnsi="Times New Roman" w:cs="Times New Roman"/>
                <w:sz w:val="24"/>
                <w:szCs w:val="24"/>
                <w:lang w:eastAsia="en-US"/>
              </w:rPr>
            </w:pPr>
            <w:r w:rsidRPr="00666E49">
              <w:rPr>
                <w:rFonts w:ascii="Times New Roman" w:eastAsia="Calibri" w:hAnsi="Times New Roman" w:cs="Times New Roman"/>
                <w:sz w:val="24"/>
                <w:szCs w:val="24"/>
                <w:lang w:eastAsia="en-US"/>
              </w:rPr>
              <w:t>1</w:t>
            </w:r>
          </w:p>
        </w:tc>
        <w:tc>
          <w:tcPr>
            <w:tcW w:w="1275" w:type="dxa"/>
            <w:tcBorders>
              <w:top w:val="single" w:sz="4" w:space="0" w:color="auto"/>
              <w:bottom w:val="single" w:sz="4" w:space="0" w:color="auto"/>
            </w:tcBorders>
          </w:tcPr>
          <w:p w14:paraId="746280D8" w14:textId="190B36D3" w:rsidR="00081BB9" w:rsidRPr="00A9138C" w:rsidRDefault="00081BB9" w:rsidP="00081BB9">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w:t>
            </w:r>
          </w:p>
        </w:tc>
        <w:tc>
          <w:tcPr>
            <w:tcW w:w="1305" w:type="dxa"/>
            <w:tcBorders>
              <w:top w:val="single" w:sz="4" w:space="0" w:color="auto"/>
              <w:bottom w:val="single" w:sz="4" w:space="0" w:color="auto"/>
            </w:tcBorders>
          </w:tcPr>
          <w:p w14:paraId="01F5DB01" w14:textId="5E4302EF" w:rsidR="00081BB9" w:rsidRPr="00A9138C" w:rsidRDefault="00081BB9" w:rsidP="00081BB9">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w:t>
            </w:r>
          </w:p>
        </w:tc>
        <w:tc>
          <w:tcPr>
            <w:tcW w:w="1843" w:type="dxa"/>
            <w:tcBorders>
              <w:top w:val="single" w:sz="4" w:space="0" w:color="auto"/>
              <w:bottom w:val="single" w:sz="4" w:space="0" w:color="auto"/>
            </w:tcBorders>
          </w:tcPr>
          <w:p w14:paraId="4FDF64A4" w14:textId="4BD47333" w:rsidR="00081BB9" w:rsidRPr="00A9138C" w:rsidRDefault="00081BB9" w:rsidP="00081BB9">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w:t>
            </w:r>
          </w:p>
        </w:tc>
        <w:tc>
          <w:tcPr>
            <w:tcW w:w="1530" w:type="dxa"/>
            <w:tcBorders>
              <w:top w:val="single" w:sz="4" w:space="0" w:color="auto"/>
              <w:bottom w:val="single" w:sz="4" w:space="0" w:color="auto"/>
            </w:tcBorders>
          </w:tcPr>
          <w:p w14:paraId="4824D906" w14:textId="30544657" w:rsidR="00081BB9" w:rsidRPr="00A9138C" w:rsidRDefault="00081BB9" w:rsidP="00081BB9">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w:t>
            </w:r>
          </w:p>
        </w:tc>
        <w:tc>
          <w:tcPr>
            <w:tcW w:w="2268" w:type="dxa"/>
            <w:tcBorders>
              <w:top w:val="single" w:sz="4" w:space="0" w:color="auto"/>
              <w:bottom w:val="single" w:sz="4" w:space="0" w:color="auto"/>
            </w:tcBorders>
          </w:tcPr>
          <w:p w14:paraId="48A685CF" w14:textId="2C1B5724" w:rsidR="00081BB9" w:rsidRPr="00A9138C" w:rsidRDefault="00081BB9" w:rsidP="00081BB9">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6</w:t>
            </w:r>
          </w:p>
        </w:tc>
        <w:tc>
          <w:tcPr>
            <w:tcW w:w="1276" w:type="dxa"/>
            <w:tcBorders>
              <w:top w:val="single" w:sz="4" w:space="0" w:color="auto"/>
              <w:bottom w:val="single" w:sz="4" w:space="0" w:color="auto"/>
            </w:tcBorders>
          </w:tcPr>
          <w:p w14:paraId="37682CBE" w14:textId="2FEACA42" w:rsidR="00081BB9" w:rsidRPr="005A00E2" w:rsidRDefault="00081BB9" w:rsidP="00081BB9">
            <w:pPr>
              <w:spacing w:after="0" w:line="240" w:lineRule="auto"/>
              <w:rPr>
                <w:rFonts w:ascii="Times New Roman" w:eastAsia="Calibri" w:hAnsi="Times New Roman" w:cs="Times New Roman"/>
                <w:color w:val="000000"/>
                <w:sz w:val="24"/>
                <w:szCs w:val="24"/>
                <w:lang w:val="en-US" w:eastAsia="en-US"/>
              </w:rPr>
            </w:pPr>
            <w:r>
              <w:rPr>
                <w:rFonts w:ascii="Times New Roman" w:eastAsia="Calibri" w:hAnsi="Times New Roman" w:cs="Times New Roman"/>
                <w:sz w:val="24"/>
                <w:szCs w:val="24"/>
                <w:lang w:eastAsia="en-US"/>
              </w:rPr>
              <w:t>7</w:t>
            </w:r>
          </w:p>
        </w:tc>
        <w:tc>
          <w:tcPr>
            <w:tcW w:w="1588" w:type="dxa"/>
            <w:tcBorders>
              <w:top w:val="single" w:sz="4" w:space="0" w:color="auto"/>
              <w:bottom w:val="single" w:sz="4" w:space="0" w:color="auto"/>
            </w:tcBorders>
          </w:tcPr>
          <w:p w14:paraId="328946FF" w14:textId="5D5E1912" w:rsidR="00081BB9" w:rsidRPr="005A00E2" w:rsidRDefault="00081BB9" w:rsidP="00081BB9">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8</w:t>
            </w:r>
          </w:p>
        </w:tc>
        <w:tc>
          <w:tcPr>
            <w:tcW w:w="1417" w:type="dxa"/>
            <w:tcBorders>
              <w:top w:val="single" w:sz="4" w:space="0" w:color="auto"/>
              <w:bottom w:val="single" w:sz="4" w:space="0" w:color="auto"/>
            </w:tcBorders>
          </w:tcPr>
          <w:p w14:paraId="57757389" w14:textId="7DF4B23C" w:rsidR="00081BB9" w:rsidRDefault="00081BB9" w:rsidP="00081BB9">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9</w:t>
            </w:r>
          </w:p>
        </w:tc>
        <w:tc>
          <w:tcPr>
            <w:tcW w:w="1843" w:type="dxa"/>
            <w:tcBorders>
              <w:top w:val="single" w:sz="4" w:space="0" w:color="auto"/>
              <w:bottom w:val="single" w:sz="4" w:space="0" w:color="auto"/>
            </w:tcBorders>
          </w:tcPr>
          <w:p w14:paraId="4FDE32E0" w14:textId="2F669AD0" w:rsidR="00081BB9" w:rsidRPr="005A00E2" w:rsidRDefault="00081BB9" w:rsidP="00081BB9">
            <w:pPr>
              <w:spacing w:after="0" w:line="240" w:lineRule="auto"/>
              <w:rPr>
                <w:rFonts w:ascii="Times New Roman" w:eastAsia="Calibri" w:hAnsi="Times New Roman" w:cs="Times New Roman"/>
                <w:color w:val="000000"/>
                <w:sz w:val="24"/>
                <w:szCs w:val="24"/>
                <w:lang w:eastAsia="en-US"/>
              </w:rPr>
            </w:pPr>
            <w:r>
              <w:rPr>
                <w:rFonts w:ascii="Times New Roman" w:eastAsia="Calibri" w:hAnsi="Times New Roman" w:cs="Times New Roman"/>
                <w:sz w:val="24"/>
                <w:szCs w:val="24"/>
                <w:lang w:eastAsia="en-US"/>
              </w:rPr>
              <w:t>10</w:t>
            </w:r>
          </w:p>
        </w:tc>
      </w:tr>
      <w:tr w:rsidR="00274F28" w:rsidRPr="00493AFC" w14:paraId="0B917162" w14:textId="77777777" w:rsidTr="00C942F1">
        <w:tc>
          <w:tcPr>
            <w:tcW w:w="568" w:type="dxa"/>
            <w:tcBorders>
              <w:bottom w:val="single" w:sz="4" w:space="0" w:color="auto"/>
            </w:tcBorders>
          </w:tcPr>
          <w:p w14:paraId="711B7C3F" w14:textId="77777777" w:rsidR="00274F28" w:rsidRPr="00A9138C" w:rsidRDefault="00274F28" w:rsidP="00933ECD">
            <w:pPr>
              <w:spacing w:after="0" w:line="240" w:lineRule="auto"/>
              <w:rPr>
                <w:rFonts w:ascii="Times New Roman" w:eastAsia="Calibri" w:hAnsi="Times New Roman" w:cs="Times New Roman"/>
                <w:sz w:val="24"/>
                <w:szCs w:val="24"/>
                <w:lang w:eastAsia="en-US"/>
              </w:rPr>
            </w:pPr>
          </w:p>
        </w:tc>
        <w:tc>
          <w:tcPr>
            <w:tcW w:w="1275" w:type="dxa"/>
            <w:tcBorders>
              <w:bottom w:val="single" w:sz="4" w:space="0" w:color="auto"/>
            </w:tcBorders>
          </w:tcPr>
          <w:p w14:paraId="467A7872" w14:textId="77777777" w:rsidR="00274F28" w:rsidRPr="00A9138C" w:rsidRDefault="00274F28" w:rsidP="00933ECD">
            <w:pPr>
              <w:spacing w:after="0" w:line="240" w:lineRule="auto"/>
              <w:rPr>
                <w:rFonts w:ascii="Times New Roman" w:eastAsia="Calibri" w:hAnsi="Times New Roman" w:cs="Times New Roman"/>
                <w:sz w:val="24"/>
                <w:szCs w:val="24"/>
                <w:lang w:eastAsia="en-US"/>
              </w:rPr>
            </w:pPr>
          </w:p>
        </w:tc>
        <w:tc>
          <w:tcPr>
            <w:tcW w:w="1305" w:type="dxa"/>
            <w:tcBorders>
              <w:bottom w:val="single" w:sz="4" w:space="0" w:color="auto"/>
            </w:tcBorders>
          </w:tcPr>
          <w:p w14:paraId="636B751E" w14:textId="77777777" w:rsidR="00274F28" w:rsidRPr="00A9138C" w:rsidRDefault="00274F28" w:rsidP="00933ECD">
            <w:pPr>
              <w:spacing w:after="0" w:line="240" w:lineRule="auto"/>
              <w:rPr>
                <w:rFonts w:ascii="Times New Roman" w:eastAsia="Calibri" w:hAnsi="Times New Roman" w:cs="Times New Roman"/>
                <w:sz w:val="24"/>
                <w:szCs w:val="24"/>
                <w:lang w:eastAsia="en-US"/>
              </w:rPr>
            </w:pPr>
          </w:p>
        </w:tc>
        <w:tc>
          <w:tcPr>
            <w:tcW w:w="1843" w:type="dxa"/>
            <w:tcBorders>
              <w:bottom w:val="single" w:sz="4" w:space="0" w:color="auto"/>
            </w:tcBorders>
          </w:tcPr>
          <w:p w14:paraId="2C78F995" w14:textId="77777777" w:rsidR="00274F28" w:rsidRPr="00A9138C" w:rsidRDefault="00274F28" w:rsidP="00933ECD">
            <w:pPr>
              <w:spacing w:after="0" w:line="240" w:lineRule="auto"/>
              <w:rPr>
                <w:rFonts w:ascii="Times New Roman" w:eastAsia="Calibri" w:hAnsi="Times New Roman" w:cs="Times New Roman"/>
                <w:sz w:val="24"/>
                <w:szCs w:val="24"/>
                <w:lang w:eastAsia="en-US"/>
              </w:rPr>
            </w:pPr>
          </w:p>
        </w:tc>
        <w:tc>
          <w:tcPr>
            <w:tcW w:w="1530" w:type="dxa"/>
            <w:tcBorders>
              <w:bottom w:val="single" w:sz="4" w:space="0" w:color="auto"/>
            </w:tcBorders>
          </w:tcPr>
          <w:p w14:paraId="380BA25F" w14:textId="77777777" w:rsidR="00274F28" w:rsidRPr="00A9138C" w:rsidRDefault="00274F28" w:rsidP="00933ECD">
            <w:pPr>
              <w:spacing w:after="0" w:line="240" w:lineRule="auto"/>
              <w:rPr>
                <w:rFonts w:ascii="Times New Roman" w:eastAsia="Calibri" w:hAnsi="Times New Roman" w:cs="Times New Roman"/>
                <w:sz w:val="24"/>
                <w:szCs w:val="24"/>
                <w:lang w:eastAsia="en-US"/>
              </w:rPr>
            </w:pPr>
          </w:p>
        </w:tc>
        <w:tc>
          <w:tcPr>
            <w:tcW w:w="2268" w:type="dxa"/>
            <w:tcBorders>
              <w:bottom w:val="single" w:sz="4" w:space="0" w:color="auto"/>
            </w:tcBorders>
          </w:tcPr>
          <w:p w14:paraId="3160D6CD" w14:textId="491EFD56" w:rsidR="00274F28" w:rsidRPr="00493AFC" w:rsidRDefault="00274F28" w:rsidP="00933ECD">
            <w:pPr>
              <w:spacing w:after="0" w:line="240" w:lineRule="auto"/>
              <w:rPr>
                <w:rFonts w:ascii="Times New Roman" w:eastAsia="Calibri" w:hAnsi="Times New Roman" w:cs="Times New Roman"/>
                <w:sz w:val="24"/>
                <w:szCs w:val="24"/>
                <w:lang w:val="en-US" w:eastAsia="en-US"/>
              </w:rPr>
            </w:pPr>
            <w:proofErr w:type="gramStart"/>
            <w:r w:rsidRPr="005A00E2">
              <w:rPr>
                <w:rFonts w:ascii="Times New Roman" w:eastAsia="Calibri" w:hAnsi="Times New Roman" w:cs="Times New Roman"/>
                <w:sz w:val="24"/>
                <w:szCs w:val="24"/>
                <w:lang w:val="en-US" w:eastAsia="en-US"/>
              </w:rPr>
              <w:t>p.Lys</w:t>
            </w:r>
            <w:proofErr w:type="gramEnd"/>
            <w:r w:rsidRPr="005A00E2">
              <w:rPr>
                <w:rFonts w:ascii="Times New Roman" w:eastAsia="Calibri" w:hAnsi="Times New Roman" w:cs="Times New Roman"/>
                <w:sz w:val="24"/>
                <w:szCs w:val="24"/>
                <w:lang w:val="en-US" w:eastAsia="en-US"/>
              </w:rPr>
              <w:t xml:space="preserve">1358delinsAspTer / </w:t>
            </w:r>
            <w:r>
              <w:rPr>
                <w:rFonts w:ascii="Times New Roman" w:eastAsia="Calibri" w:hAnsi="Times New Roman" w:cs="Times New Roman"/>
                <w:sz w:val="24"/>
                <w:szCs w:val="24"/>
                <w:lang w:eastAsia="en-US"/>
              </w:rPr>
              <w:t>сдвиг</w:t>
            </w:r>
            <w:r w:rsidRPr="00890446">
              <w:rPr>
                <w:rFonts w:ascii="Times New Roman" w:eastAsia="Calibri" w:hAnsi="Times New Roman" w:cs="Times New Roman"/>
                <w:sz w:val="24"/>
                <w:szCs w:val="24"/>
                <w:lang w:val="en-US" w:eastAsia="en-US"/>
              </w:rPr>
              <w:t xml:space="preserve"> </w:t>
            </w:r>
            <w:r>
              <w:rPr>
                <w:rFonts w:ascii="Times New Roman" w:eastAsia="Calibri" w:hAnsi="Times New Roman" w:cs="Times New Roman"/>
                <w:sz w:val="24"/>
                <w:szCs w:val="24"/>
                <w:lang w:eastAsia="en-US"/>
              </w:rPr>
              <w:t>рамки</w:t>
            </w:r>
          </w:p>
        </w:tc>
        <w:tc>
          <w:tcPr>
            <w:tcW w:w="1276" w:type="dxa"/>
            <w:tcBorders>
              <w:bottom w:val="single" w:sz="4" w:space="0" w:color="auto"/>
            </w:tcBorders>
          </w:tcPr>
          <w:p w14:paraId="6B1D4A77" w14:textId="77777777" w:rsidR="00274F28" w:rsidRPr="005A00E2" w:rsidRDefault="00274F28" w:rsidP="00933ECD">
            <w:pPr>
              <w:spacing w:after="0" w:line="240" w:lineRule="auto"/>
              <w:rPr>
                <w:rFonts w:ascii="Times New Roman" w:eastAsia="Calibri" w:hAnsi="Times New Roman" w:cs="Times New Roman"/>
                <w:color w:val="000000"/>
                <w:sz w:val="24"/>
                <w:szCs w:val="24"/>
                <w:lang w:val="en-US" w:eastAsia="en-US"/>
              </w:rPr>
            </w:pPr>
          </w:p>
        </w:tc>
        <w:tc>
          <w:tcPr>
            <w:tcW w:w="1588" w:type="dxa"/>
            <w:tcBorders>
              <w:bottom w:val="single" w:sz="4" w:space="0" w:color="auto"/>
            </w:tcBorders>
          </w:tcPr>
          <w:p w14:paraId="5DBEA8D2" w14:textId="77777777" w:rsidR="00274F28" w:rsidRPr="00493AFC" w:rsidRDefault="00274F28" w:rsidP="00933ECD">
            <w:pPr>
              <w:spacing w:after="0" w:line="240" w:lineRule="auto"/>
              <w:rPr>
                <w:rFonts w:ascii="Times New Roman" w:eastAsia="Calibri" w:hAnsi="Times New Roman" w:cs="Times New Roman"/>
                <w:sz w:val="24"/>
                <w:szCs w:val="24"/>
                <w:lang w:val="en-US" w:eastAsia="en-US"/>
              </w:rPr>
            </w:pPr>
          </w:p>
        </w:tc>
        <w:tc>
          <w:tcPr>
            <w:tcW w:w="1417" w:type="dxa"/>
            <w:tcBorders>
              <w:bottom w:val="single" w:sz="4" w:space="0" w:color="auto"/>
            </w:tcBorders>
          </w:tcPr>
          <w:p w14:paraId="765F6836" w14:textId="77777777" w:rsidR="00274F28" w:rsidRPr="00493AFC" w:rsidRDefault="00274F28" w:rsidP="00933ECD">
            <w:pPr>
              <w:spacing w:after="0" w:line="240" w:lineRule="auto"/>
              <w:rPr>
                <w:rFonts w:ascii="Times New Roman" w:eastAsia="Calibri" w:hAnsi="Times New Roman" w:cs="Times New Roman"/>
                <w:sz w:val="24"/>
                <w:szCs w:val="24"/>
                <w:lang w:val="en-US" w:eastAsia="en-US"/>
              </w:rPr>
            </w:pPr>
          </w:p>
        </w:tc>
        <w:tc>
          <w:tcPr>
            <w:tcW w:w="1843" w:type="dxa"/>
            <w:tcBorders>
              <w:bottom w:val="single" w:sz="4" w:space="0" w:color="auto"/>
            </w:tcBorders>
          </w:tcPr>
          <w:p w14:paraId="452DDD59" w14:textId="77777777" w:rsidR="00274F28" w:rsidRPr="00493AFC" w:rsidRDefault="00274F28" w:rsidP="00933ECD">
            <w:pPr>
              <w:spacing w:after="0" w:line="240" w:lineRule="auto"/>
              <w:rPr>
                <w:rFonts w:ascii="Times New Roman" w:eastAsia="Calibri" w:hAnsi="Times New Roman" w:cs="Times New Roman"/>
                <w:color w:val="000000"/>
                <w:sz w:val="24"/>
                <w:szCs w:val="24"/>
                <w:lang w:val="en-US" w:eastAsia="en-US"/>
              </w:rPr>
            </w:pPr>
          </w:p>
        </w:tc>
      </w:tr>
      <w:tr w:rsidR="008432A4" w:rsidRPr="005A00E2" w14:paraId="54E97746" w14:textId="77777777" w:rsidTr="00765011">
        <w:tc>
          <w:tcPr>
            <w:tcW w:w="568" w:type="dxa"/>
            <w:vMerge w:val="restart"/>
          </w:tcPr>
          <w:p w14:paraId="45C2A1B0" w14:textId="6C868699" w:rsidR="008432A4" w:rsidRPr="00A9138C" w:rsidRDefault="008432A4" w:rsidP="00274F28">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color w:val="000000"/>
                <w:sz w:val="24"/>
                <w:szCs w:val="24"/>
                <w:lang w:val="en-US" w:eastAsia="en-US"/>
              </w:rPr>
              <w:t>18</w:t>
            </w:r>
          </w:p>
        </w:tc>
        <w:tc>
          <w:tcPr>
            <w:tcW w:w="1275" w:type="dxa"/>
            <w:vMerge w:val="restart"/>
          </w:tcPr>
          <w:p w14:paraId="065089DA" w14:textId="77777777" w:rsidR="008432A4" w:rsidRPr="005A00E2" w:rsidRDefault="008432A4" w:rsidP="00274F28">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color w:val="000000"/>
                <w:sz w:val="24"/>
                <w:szCs w:val="24"/>
                <w:lang w:eastAsia="en-US"/>
              </w:rPr>
              <w:t>CRC-P-104</w:t>
            </w:r>
          </w:p>
          <w:p w14:paraId="56C1C769" w14:textId="77777777" w:rsidR="008432A4" w:rsidRPr="00A9138C" w:rsidRDefault="008432A4" w:rsidP="00274F28">
            <w:pPr>
              <w:spacing w:after="0" w:line="240" w:lineRule="auto"/>
              <w:rPr>
                <w:rFonts w:ascii="Times New Roman" w:eastAsia="Calibri" w:hAnsi="Times New Roman" w:cs="Times New Roman"/>
                <w:sz w:val="24"/>
                <w:szCs w:val="24"/>
                <w:lang w:eastAsia="en-US"/>
              </w:rPr>
            </w:pPr>
          </w:p>
        </w:tc>
        <w:tc>
          <w:tcPr>
            <w:tcW w:w="1305" w:type="dxa"/>
            <w:vMerge w:val="restart"/>
          </w:tcPr>
          <w:p w14:paraId="630BE541" w14:textId="5AC533A1" w:rsidR="008432A4" w:rsidRPr="00A9138C" w:rsidRDefault="008432A4" w:rsidP="00274F28">
            <w:pPr>
              <w:spacing w:after="0" w:line="240" w:lineRule="auto"/>
              <w:rPr>
                <w:rFonts w:ascii="Times New Roman" w:eastAsia="Calibri" w:hAnsi="Times New Roman" w:cs="Times New Roman"/>
                <w:sz w:val="24"/>
                <w:szCs w:val="24"/>
                <w:lang w:eastAsia="en-US"/>
              </w:rPr>
            </w:pPr>
            <w:proofErr w:type="spellStart"/>
            <w:r w:rsidRPr="005A00E2">
              <w:rPr>
                <w:rFonts w:ascii="Times New Roman" w:eastAsia="Calibri" w:hAnsi="Times New Roman" w:cs="Times New Roman"/>
                <w:sz w:val="24"/>
                <w:szCs w:val="24"/>
                <w:lang w:eastAsia="en-US"/>
              </w:rPr>
              <w:t>M</w:t>
            </w:r>
            <w:proofErr w:type="gramStart"/>
            <w:r>
              <w:rPr>
                <w:rFonts w:ascii="Times New Roman" w:eastAsia="Calibri" w:hAnsi="Times New Roman" w:cs="Times New Roman"/>
                <w:sz w:val="24"/>
                <w:szCs w:val="24"/>
                <w:lang w:eastAsia="en-US"/>
              </w:rPr>
              <w:t>уж</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Каз.</w:t>
            </w:r>
            <w:r w:rsidRPr="005A00E2">
              <w:rPr>
                <w:rFonts w:ascii="Times New Roman" w:eastAsia="Calibri" w:hAnsi="Times New Roman" w:cs="Times New Roman"/>
                <w:sz w:val="24"/>
                <w:szCs w:val="24"/>
                <w:lang w:eastAsia="en-US"/>
              </w:rPr>
              <w:t>/</w:t>
            </w:r>
            <w:proofErr w:type="gramEnd"/>
            <w:r w:rsidRPr="005A00E2">
              <w:rPr>
                <w:rFonts w:ascii="Times New Roman" w:eastAsia="Calibri" w:hAnsi="Times New Roman" w:cs="Times New Roman"/>
                <w:sz w:val="24"/>
                <w:szCs w:val="24"/>
                <w:lang w:eastAsia="en-US"/>
              </w:rPr>
              <w:t>39</w:t>
            </w:r>
          </w:p>
        </w:tc>
        <w:tc>
          <w:tcPr>
            <w:tcW w:w="1843" w:type="dxa"/>
            <w:vMerge w:val="restart"/>
          </w:tcPr>
          <w:p w14:paraId="5A66CDD9" w14:textId="5A5A939C" w:rsidR="008432A4" w:rsidRPr="00A9138C" w:rsidRDefault="008432A4" w:rsidP="00274F28">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Рак слепой кишки</w:t>
            </w:r>
          </w:p>
        </w:tc>
        <w:tc>
          <w:tcPr>
            <w:tcW w:w="1530" w:type="dxa"/>
            <w:vMerge w:val="restart"/>
          </w:tcPr>
          <w:p w14:paraId="34F3D281" w14:textId="5FDDA5A1" w:rsidR="008432A4" w:rsidRPr="00A9138C" w:rsidRDefault="008432A4" w:rsidP="00274F28">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Сестра: РМЖ</w:t>
            </w:r>
          </w:p>
        </w:tc>
        <w:tc>
          <w:tcPr>
            <w:tcW w:w="2268" w:type="dxa"/>
            <w:vMerge w:val="restart"/>
          </w:tcPr>
          <w:p w14:paraId="08DF5C15" w14:textId="77777777" w:rsidR="008432A4" w:rsidRPr="00A9138C" w:rsidRDefault="008432A4" w:rsidP="00274F28">
            <w:pPr>
              <w:spacing w:after="0" w:line="240" w:lineRule="auto"/>
              <w:rPr>
                <w:rFonts w:ascii="Times New Roman" w:eastAsia="Calibri" w:hAnsi="Times New Roman" w:cs="Times New Roman"/>
                <w:sz w:val="24"/>
                <w:szCs w:val="24"/>
                <w:lang w:eastAsia="en-US"/>
              </w:rPr>
            </w:pPr>
          </w:p>
        </w:tc>
        <w:tc>
          <w:tcPr>
            <w:tcW w:w="1276" w:type="dxa"/>
            <w:tcBorders>
              <w:bottom w:val="single" w:sz="4" w:space="0" w:color="auto"/>
            </w:tcBorders>
          </w:tcPr>
          <w:p w14:paraId="7BDC5476" w14:textId="778D6BEC" w:rsidR="008432A4" w:rsidRPr="005A00E2" w:rsidRDefault="008432A4" w:rsidP="00274F28">
            <w:pPr>
              <w:spacing w:after="0" w:line="240" w:lineRule="auto"/>
              <w:rPr>
                <w:rFonts w:ascii="Times New Roman" w:eastAsia="Calibri" w:hAnsi="Times New Roman" w:cs="Times New Roman"/>
                <w:color w:val="000000"/>
                <w:sz w:val="24"/>
                <w:szCs w:val="24"/>
                <w:lang w:val="en-US" w:eastAsia="en-US"/>
              </w:rPr>
            </w:pPr>
            <w:r w:rsidRPr="005A00E2">
              <w:rPr>
                <w:rFonts w:ascii="Times New Roman" w:eastAsia="Calibri" w:hAnsi="Times New Roman" w:cs="Times New Roman"/>
                <w:color w:val="000000"/>
                <w:sz w:val="24"/>
                <w:szCs w:val="24"/>
                <w:lang w:eastAsia="en-US"/>
              </w:rPr>
              <w:t>CRC-R-65</w:t>
            </w:r>
          </w:p>
        </w:tc>
        <w:tc>
          <w:tcPr>
            <w:tcW w:w="1588" w:type="dxa"/>
            <w:tcBorders>
              <w:bottom w:val="single" w:sz="4" w:space="0" w:color="auto"/>
            </w:tcBorders>
          </w:tcPr>
          <w:p w14:paraId="4EA133F8" w14:textId="077230CD" w:rsidR="008432A4" w:rsidRPr="005A00E2" w:rsidRDefault="008432A4" w:rsidP="00274F28">
            <w:pPr>
              <w:spacing w:after="0" w:line="240" w:lineRule="auto"/>
              <w:rPr>
                <w:rFonts w:ascii="Times New Roman" w:eastAsia="Calibri" w:hAnsi="Times New Roman" w:cs="Times New Roman"/>
                <w:sz w:val="24"/>
                <w:szCs w:val="24"/>
                <w:lang w:eastAsia="en-US"/>
              </w:rPr>
            </w:pPr>
            <w:proofErr w:type="spellStart"/>
            <w:r w:rsidRPr="005A00E2">
              <w:rPr>
                <w:rFonts w:ascii="Times New Roman" w:eastAsia="Calibri" w:hAnsi="Times New Roman" w:cs="Times New Roman"/>
                <w:sz w:val="24"/>
                <w:szCs w:val="24"/>
                <w:lang w:eastAsia="en-US"/>
              </w:rPr>
              <w:t>M</w:t>
            </w:r>
            <w:proofErr w:type="gramStart"/>
            <w:r>
              <w:rPr>
                <w:rFonts w:ascii="Times New Roman" w:eastAsia="Calibri" w:hAnsi="Times New Roman" w:cs="Times New Roman"/>
                <w:sz w:val="24"/>
                <w:szCs w:val="24"/>
                <w:lang w:eastAsia="en-US"/>
              </w:rPr>
              <w:t>уж</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Каз.</w:t>
            </w:r>
            <w:r w:rsidRPr="005A00E2">
              <w:rPr>
                <w:rFonts w:ascii="Times New Roman" w:eastAsia="Calibri" w:hAnsi="Times New Roman" w:cs="Times New Roman"/>
                <w:sz w:val="24"/>
                <w:szCs w:val="24"/>
                <w:lang w:eastAsia="en-US"/>
              </w:rPr>
              <w:t>/</w:t>
            </w:r>
            <w:proofErr w:type="gramEnd"/>
            <w:r w:rsidRPr="005A00E2">
              <w:rPr>
                <w:rFonts w:ascii="Times New Roman" w:eastAsia="Calibri" w:hAnsi="Times New Roman" w:cs="Times New Roman"/>
                <w:sz w:val="24"/>
                <w:szCs w:val="24"/>
                <w:lang w:eastAsia="en-US"/>
              </w:rPr>
              <w:t>31</w:t>
            </w:r>
          </w:p>
        </w:tc>
        <w:tc>
          <w:tcPr>
            <w:tcW w:w="1417" w:type="dxa"/>
            <w:tcBorders>
              <w:bottom w:val="single" w:sz="4" w:space="0" w:color="auto"/>
            </w:tcBorders>
          </w:tcPr>
          <w:p w14:paraId="195389BD" w14:textId="42C6E9E3" w:rsidR="008432A4" w:rsidRDefault="008432A4" w:rsidP="00274F28">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Двоюродный брат</w:t>
            </w:r>
            <w:r w:rsidRPr="005A00E2">
              <w:rPr>
                <w:rFonts w:ascii="Times New Roman" w:eastAsia="Calibri" w:hAnsi="Times New Roman" w:cs="Times New Roman"/>
                <w:sz w:val="24"/>
                <w:szCs w:val="24"/>
                <w:lang w:eastAsia="en-US"/>
              </w:rPr>
              <w:t xml:space="preserve"> /3</w:t>
            </w:r>
          </w:p>
        </w:tc>
        <w:tc>
          <w:tcPr>
            <w:tcW w:w="1843" w:type="dxa"/>
            <w:tcBorders>
              <w:bottom w:val="single" w:sz="4" w:space="0" w:color="auto"/>
            </w:tcBorders>
          </w:tcPr>
          <w:p w14:paraId="34D7C691" w14:textId="77777777" w:rsidR="008432A4" w:rsidRPr="005A00E2" w:rsidRDefault="008432A4" w:rsidP="00274F28">
            <w:pPr>
              <w:spacing w:after="0" w:line="240" w:lineRule="auto"/>
              <w:rPr>
                <w:rFonts w:ascii="Times New Roman" w:eastAsia="Calibri" w:hAnsi="Times New Roman" w:cs="Times New Roman"/>
                <w:color w:val="000000"/>
                <w:sz w:val="24"/>
                <w:szCs w:val="24"/>
                <w:lang w:eastAsia="en-US"/>
              </w:rPr>
            </w:pPr>
          </w:p>
        </w:tc>
      </w:tr>
      <w:tr w:rsidR="008432A4" w:rsidRPr="005A00E2" w14:paraId="545001C7" w14:textId="77777777" w:rsidTr="00287BE4">
        <w:tc>
          <w:tcPr>
            <w:tcW w:w="568" w:type="dxa"/>
            <w:vMerge/>
          </w:tcPr>
          <w:p w14:paraId="2B840BF0" w14:textId="77777777" w:rsidR="008432A4" w:rsidRPr="00A9138C" w:rsidRDefault="008432A4" w:rsidP="00274F28">
            <w:pPr>
              <w:spacing w:after="0" w:line="240" w:lineRule="auto"/>
              <w:rPr>
                <w:rFonts w:ascii="Times New Roman" w:eastAsia="Calibri" w:hAnsi="Times New Roman" w:cs="Times New Roman"/>
                <w:sz w:val="24"/>
                <w:szCs w:val="24"/>
                <w:lang w:eastAsia="en-US"/>
              </w:rPr>
            </w:pPr>
          </w:p>
        </w:tc>
        <w:tc>
          <w:tcPr>
            <w:tcW w:w="1275" w:type="dxa"/>
            <w:vMerge/>
          </w:tcPr>
          <w:p w14:paraId="03CAB761" w14:textId="77777777" w:rsidR="008432A4" w:rsidRPr="00A9138C" w:rsidRDefault="008432A4" w:rsidP="00274F28">
            <w:pPr>
              <w:spacing w:after="0" w:line="240" w:lineRule="auto"/>
              <w:rPr>
                <w:rFonts w:ascii="Times New Roman" w:eastAsia="Calibri" w:hAnsi="Times New Roman" w:cs="Times New Roman"/>
                <w:sz w:val="24"/>
                <w:szCs w:val="24"/>
                <w:lang w:eastAsia="en-US"/>
              </w:rPr>
            </w:pPr>
          </w:p>
        </w:tc>
        <w:tc>
          <w:tcPr>
            <w:tcW w:w="1305" w:type="dxa"/>
            <w:vMerge/>
          </w:tcPr>
          <w:p w14:paraId="12E9B8C4" w14:textId="77777777" w:rsidR="008432A4" w:rsidRPr="00A9138C" w:rsidRDefault="008432A4" w:rsidP="00274F28">
            <w:pPr>
              <w:spacing w:after="0" w:line="240" w:lineRule="auto"/>
              <w:rPr>
                <w:rFonts w:ascii="Times New Roman" w:eastAsia="Calibri" w:hAnsi="Times New Roman" w:cs="Times New Roman"/>
                <w:sz w:val="24"/>
                <w:szCs w:val="24"/>
                <w:lang w:eastAsia="en-US"/>
              </w:rPr>
            </w:pPr>
          </w:p>
        </w:tc>
        <w:tc>
          <w:tcPr>
            <w:tcW w:w="1843" w:type="dxa"/>
            <w:vMerge/>
          </w:tcPr>
          <w:p w14:paraId="2B61F758" w14:textId="77777777" w:rsidR="008432A4" w:rsidRPr="00A9138C" w:rsidRDefault="008432A4" w:rsidP="00274F28">
            <w:pPr>
              <w:spacing w:after="0" w:line="240" w:lineRule="auto"/>
              <w:rPr>
                <w:rFonts w:ascii="Times New Roman" w:eastAsia="Calibri" w:hAnsi="Times New Roman" w:cs="Times New Roman"/>
                <w:sz w:val="24"/>
                <w:szCs w:val="24"/>
                <w:lang w:eastAsia="en-US"/>
              </w:rPr>
            </w:pPr>
          </w:p>
        </w:tc>
        <w:tc>
          <w:tcPr>
            <w:tcW w:w="1530" w:type="dxa"/>
            <w:vMerge/>
          </w:tcPr>
          <w:p w14:paraId="685AB106" w14:textId="77777777" w:rsidR="008432A4" w:rsidRPr="00A9138C" w:rsidRDefault="008432A4" w:rsidP="00274F28">
            <w:pPr>
              <w:spacing w:after="0" w:line="240" w:lineRule="auto"/>
              <w:rPr>
                <w:rFonts w:ascii="Times New Roman" w:eastAsia="Calibri" w:hAnsi="Times New Roman" w:cs="Times New Roman"/>
                <w:sz w:val="24"/>
                <w:szCs w:val="24"/>
                <w:lang w:eastAsia="en-US"/>
              </w:rPr>
            </w:pPr>
          </w:p>
        </w:tc>
        <w:tc>
          <w:tcPr>
            <w:tcW w:w="2268" w:type="dxa"/>
            <w:vMerge/>
          </w:tcPr>
          <w:p w14:paraId="7A462D03" w14:textId="77777777" w:rsidR="008432A4" w:rsidRPr="00A9138C" w:rsidRDefault="008432A4" w:rsidP="00274F28">
            <w:pPr>
              <w:spacing w:after="0" w:line="240" w:lineRule="auto"/>
              <w:rPr>
                <w:rFonts w:ascii="Times New Roman" w:eastAsia="Calibri" w:hAnsi="Times New Roman" w:cs="Times New Roman"/>
                <w:sz w:val="24"/>
                <w:szCs w:val="24"/>
                <w:lang w:eastAsia="en-US"/>
              </w:rPr>
            </w:pPr>
          </w:p>
        </w:tc>
        <w:tc>
          <w:tcPr>
            <w:tcW w:w="1276" w:type="dxa"/>
            <w:tcBorders>
              <w:bottom w:val="single" w:sz="4" w:space="0" w:color="auto"/>
            </w:tcBorders>
          </w:tcPr>
          <w:p w14:paraId="7139B343" w14:textId="1D419147" w:rsidR="008432A4" w:rsidRPr="005A00E2" w:rsidRDefault="008432A4" w:rsidP="00274F28">
            <w:pPr>
              <w:spacing w:after="0" w:line="240" w:lineRule="auto"/>
              <w:rPr>
                <w:rFonts w:ascii="Times New Roman" w:eastAsia="Calibri" w:hAnsi="Times New Roman" w:cs="Times New Roman"/>
                <w:color w:val="000000"/>
                <w:sz w:val="24"/>
                <w:szCs w:val="24"/>
                <w:lang w:val="en-US" w:eastAsia="en-US"/>
              </w:rPr>
            </w:pPr>
            <w:r w:rsidRPr="005A00E2">
              <w:rPr>
                <w:rFonts w:ascii="Times New Roman" w:eastAsia="Calibri" w:hAnsi="Times New Roman" w:cs="Times New Roman"/>
                <w:color w:val="000000"/>
                <w:sz w:val="24"/>
                <w:szCs w:val="24"/>
                <w:lang w:val="en-US" w:eastAsia="en-US"/>
              </w:rPr>
              <w:t>CRC</w:t>
            </w:r>
            <w:r w:rsidRPr="005A00E2">
              <w:rPr>
                <w:rFonts w:ascii="Times New Roman" w:eastAsia="Calibri" w:hAnsi="Times New Roman" w:cs="Times New Roman"/>
                <w:color w:val="000000"/>
                <w:sz w:val="24"/>
                <w:szCs w:val="24"/>
                <w:lang w:eastAsia="en-US"/>
              </w:rPr>
              <w:t>-</w:t>
            </w:r>
            <w:r w:rsidRPr="005A00E2">
              <w:rPr>
                <w:rFonts w:ascii="Times New Roman" w:eastAsia="Calibri" w:hAnsi="Times New Roman" w:cs="Times New Roman"/>
                <w:color w:val="000000"/>
                <w:sz w:val="24"/>
                <w:szCs w:val="24"/>
                <w:lang w:val="en-US" w:eastAsia="en-US"/>
              </w:rPr>
              <w:t>R</w:t>
            </w:r>
            <w:r w:rsidRPr="005A00E2">
              <w:rPr>
                <w:rFonts w:ascii="Times New Roman" w:eastAsia="Calibri" w:hAnsi="Times New Roman" w:cs="Times New Roman"/>
                <w:color w:val="000000"/>
                <w:sz w:val="24"/>
                <w:szCs w:val="24"/>
                <w:lang w:eastAsia="en-US"/>
              </w:rPr>
              <w:t>-66</w:t>
            </w:r>
          </w:p>
        </w:tc>
        <w:tc>
          <w:tcPr>
            <w:tcW w:w="1588" w:type="dxa"/>
            <w:tcBorders>
              <w:bottom w:val="single" w:sz="4" w:space="0" w:color="auto"/>
            </w:tcBorders>
          </w:tcPr>
          <w:p w14:paraId="776F0936" w14:textId="77777777" w:rsidR="008432A4" w:rsidRDefault="008432A4" w:rsidP="00274F28">
            <w:pPr>
              <w:spacing w:after="0" w:line="240" w:lineRule="auto"/>
              <w:rPr>
                <w:rFonts w:ascii="Times New Roman" w:eastAsia="Calibri" w:hAnsi="Times New Roman" w:cs="Times New Roman"/>
                <w:sz w:val="24"/>
                <w:szCs w:val="24"/>
                <w:lang w:val="kk-KZ" w:eastAsia="en-US"/>
              </w:rPr>
            </w:pPr>
            <w:proofErr w:type="gramStart"/>
            <w:r>
              <w:rPr>
                <w:rFonts w:ascii="Times New Roman" w:eastAsia="Calibri" w:hAnsi="Times New Roman" w:cs="Times New Roman"/>
                <w:sz w:val="24"/>
                <w:szCs w:val="24"/>
                <w:lang w:eastAsia="en-US"/>
              </w:rPr>
              <w:t>Жен.</w:t>
            </w:r>
            <w:r w:rsidRPr="005A00E2">
              <w:rPr>
                <w:rFonts w:ascii="Times New Roman" w:eastAsia="Calibri" w:hAnsi="Times New Roman" w:cs="Times New Roman"/>
                <w:sz w:val="24"/>
                <w:szCs w:val="24"/>
                <w:lang w:eastAsia="en-US"/>
              </w:rPr>
              <w:t>/</w:t>
            </w:r>
            <w:proofErr w:type="spellStart"/>
            <w:proofErr w:type="gramEnd"/>
            <w:r w:rsidRPr="005A00E2">
              <w:rPr>
                <w:rFonts w:ascii="Times New Roman" w:eastAsia="Calibri" w:hAnsi="Times New Roman" w:cs="Times New Roman"/>
                <w:sz w:val="24"/>
                <w:szCs w:val="24"/>
                <w:lang w:eastAsia="en-US"/>
              </w:rPr>
              <w:t>Ka</w:t>
            </w:r>
            <w:r>
              <w:rPr>
                <w:rFonts w:ascii="Times New Roman" w:eastAsia="Calibri" w:hAnsi="Times New Roman" w:cs="Times New Roman"/>
                <w:sz w:val="24"/>
                <w:szCs w:val="24"/>
                <w:lang w:eastAsia="en-US"/>
              </w:rPr>
              <w:t>з</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val="kk-KZ" w:eastAsia="en-US"/>
              </w:rPr>
              <w:t>/</w:t>
            </w:r>
          </w:p>
          <w:p w14:paraId="4D9F1630" w14:textId="79C15433" w:rsidR="008432A4" w:rsidRPr="005A00E2" w:rsidRDefault="008432A4" w:rsidP="00274F28">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65</w:t>
            </w:r>
          </w:p>
        </w:tc>
        <w:tc>
          <w:tcPr>
            <w:tcW w:w="1417" w:type="dxa"/>
            <w:tcBorders>
              <w:bottom w:val="single" w:sz="4" w:space="0" w:color="auto"/>
            </w:tcBorders>
          </w:tcPr>
          <w:p w14:paraId="6B230B39" w14:textId="08C824D6" w:rsidR="008432A4" w:rsidRDefault="008432A4" w:rsidP="00274F28">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Мать</w:t>
            </w:r>
            <w:r w:rsidRPr="005A00E2">
              <w:rPr>
                <w:rFonts w:ascii="Times New Roman" w:eastAsia="Calibri" w:hAnsi="Times New Roman" w:cs="Times New Roman"/>
                <w:sz w:val="24"/>
                <w:szCs w:val="24"/>
                <w:lang w:eastAsia="en-US"/>
              </w:rPr>
              <w:t>/1</w:t>
            </w:r>
          </w:p>
        </w:tc>
        <w:tc>
          <w:tcPr>
            <w:tcW w:w="1843" w:type="dxa"/>
            <w:tcBorders>
              <w:bottom w:val="single" w:sz="4" w:space="0" w:color="auto"/>
            </w:tcBorders>
          </w:tcPr>
          <w:p w14:paraId="0139E669" w14:textId="77777777" w:rsidR="008432A4" w:rsidRPr="00A9138C" w:rsidRDefault="008432A4" w:rsidP="00274F28">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i/>
                <w:iCs/>
                <w:sz w:val="24"/>
                <w:szCs w:val="24"/>
                <w:lang w:val="en-US" w:eastAsia="en-US"/>
              </w:rPr>
              <w:t>CHEK</w:t>
            </w:r>
            <w:r w:rsidRPr="00A9138C">
              <w:rPr>
                <w:rFonts w:ascii="Times New Roman" w:eastAsia="Calibri" w:hAnsi="Times New Roman" w:cs="Times New Roman"/>
                <w:i/>
                <w:iCs/>
                <w:sz w:val="24"/>
                <w:szCs w:val="24"/>
                <w:lang w:eastAsia="en-US"/>
              </w:rPr>
              <w:t>2</w:t>
            </w:r>
            <w:r w:rsidRPr="00A9138C">
              <w:rPr>
                <w:rFonts w:ascii="Times New Roman" w:eastAsia="Calibri" w:hAnsi="Times New Roman" w:cs="Times New Roman"/>
                <w:sz w:val="24"/>
                <w:szCs w:val="24"/>
                <w:lang w:eastAsia="en-US"/>
              </w:rPr>
              <w:t xml:space="preserve"> </w:t>
            </w:r>
            <w:r w:rsidRPr="005A00E2">
              <w:rPr>
                <w:rFonts w:ascii="Times New Roman" w:eastAsia="Calibri" w:hAnsi="Times New Roman" w:cs="Times New Roman"/>
                <w:sz w:val="24"/>
                <w:szCs w:val="24"/>
                <w:lang w:val="en-US" w:eastAsia="en-US"/>
              </w:rPr>
              <w:t>c</w:t>
            </w:r>
            <w:r w:rsidRPr="00A9138C">
              <w:rPr>
                <w:rFonts w:ascii="Times New Roman" w:eastAsia="Calibri" w:hAnsi="Times New Roman" w:cs="Times New Roman"/>
                <w:sz w:val="24"/>
                <w:szCs w:val="24"/>
                <w:lang w:eastAsia="en-US"/>
              </w:rPr>
              <w:t>.1100</w:t>
            </w:r>
            <w:proofErr w:type="spellStart"/>
            <w:r w:rsidRPr="005A00E2">
              <w:rPr>
                <w:rFonts w:ascii="Times New Roman" w:eastAsia="Calibri" w:hAnsi="Times New Roman" w:cs="Times New Roman"/>
                <w:sz w:val="24"/>
                <w:szCs w:val="24"/>
                <w:lang w:val="en-US" w:eastAsia="en-US"/>
              </w:rPr>
              <w:t>delC</w:t>
            </w:r>
            <w:proofErr w:type="spellEnd"/>
            <w:r w:rsidRPr="00A9138C">
              <w:rPr>
                <w:rFonts w:ascii="Times New Roman" w:eastAsia="Calibri" w:hAnsi="Times New Roman" w:cs="Times New Roman"/>
                <w:sz w:val="24"/>
                <w:szCs w:val="24"/>
                <w:lang w:eastAsia="en-US"/>
              </w:rPr>
              <w:t>/</w:t>
            </w:r>
          </w:p>
          <w:p w14:paraId="3A72771A" w14:textId="2548F442" w:rsidR="008432A4" w:rsidRPr="005A00E2" w:rsidRDefault="008432A4" w:rsidP="00274F28">
            <w:pPr>
              <w:spacing w:after="0" w:line="240" w:lineRule="auto"/>
              <w:rPr>
                <w:rFonts w:ascii="Times New Roman" w:eastAsia="Calibri" w:hAnsi="Times New Roman" w:cs="Times New Roman"/>
                <w:color w:val="000000"/>
                <w:sz w:val="24"/>
                <w:szCs w:val="24"/>
                <w:lang w:eastAsia="en-US"/>
              </w:rPr>
            </w:pPr>
            <w:proofErr w:type="gramStart"/>
            <w:r w:rsidRPr="005A00E2">
              <w:rPr>
                <w:rFonts w:ascii="Times New Roman" w:eastAsia="Calibri" w:hAnsi="Times New Roman" w:cs="Times New Roman"/>
                <w:sz w:val="24"/>
                <w:szCs w:val="24"/>
                <w:lang w:val="en-US" w:eastAsia="en-US"/>
              </w:rPr>
              <w:t>p</w:t>
            </w:r>
            <w:r w:rsidRPr="00A9138C">
              <w:rPr>
                <w:rFonts w:ascii="Times New Roman" w:eastAsia="Calibri" w:hAnsi="Times New Roman" w:cs="Times New Roman"/>
                <w:sz w:val="24"/>
                <w:szCs w:val="24"/>
                <w:lang w:eastAsia="en-US"/>
              </w:rPr>
              <w:t>.</w:t>
            </w:r>
            <w:proofErr w:type="spellStart"/>
            <w:r w:rsidRPr="005A00E2">
              <w:rPr>
                <w:rFonts w:ascii="Times New Roman" w:eastAsia="Calibri" w:hAnsi="Times New Roman" w:cs="Times New Roman"/>
                <w:sz w:val="24"/>
                <w:szCs w:val="24"/>
                <w:lang w:val="en-US" w:eastAsia="en-US"/>
              </w:rPr>
              <w:t>Thr</w:t>
            </w:r>
            <w:proofErr w:type="spellEnd"/>
            <w:proofErr w:type="gramEnd"/>
            <w:r w:rsidRPr="00A9138C">
              <w:rPr>
                <w:rFonts w:ascii="Times New Roman" w:eastAsia="Calibri" w:hAnsi="Times New Roman" w:cs="Times New Roman"/>
                <w:sz w:val="24"/>
                <w:szCs w:val="24"/>
                <w:lang w:eastAsia="en-US"/>
              </w:rPr>
              <w:t>367</w:t>
            </w:r>
            <w:proofErr w:type="spellStart"/>
            <w:r w:rsidRPr="005A00E2">
              <w:rPr>
                <w:rFonts w:ascii="Times New Roman" w:eastAsia="Calibri" w:hAnsi="Times New Roman" w:cs="Times New Roman"/>
                <w:sz w:val="24"/>
                <w:szCs w:val="24"/>
                <w:lang w:val="en-US" w:eastAsia="en-US"/>
              </w:rPr>
              <w:t>MetfsTer</w:t>
            </w:r>
            <w:proofErr w:type="spellEnd"/>
            <w:r w:rsidRPr="00A9138C">
              <w:rPr>
                <w:rFonts w:ascii="Times New Roman" w:eastAsia="Calibri" w:hAnsi="Times New Roman" w:cs="Times New Roman"/>
                <w:sz w:val="24"/>
                <w:szCs w:val="24"/>
                <w:lang w:eastAsia="en-US"/>
              </w:rPr>
              <w:t xml:space="preserve">15 / </w:t>
            </w:r>
            <w:r>
              <w:rPr>
                <w:rFonts w:ascii="Times New Roman" w:eastAsia="Calibri" w:hAnsi="Times New Roman" w:cs="Times New Roman"/>
                <w:sz w:val="24"/>
                <w:szCs w:val="24"/>
                <w:lang w:eastAsia="en-US"/>
              </w:rPr>
              <w:t>сдвиг</w:t>
            </w:r>
            <w:r w:rsidRPr="00A9138C">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рамки</w:t>
            </w:r>
          </w:p>
        </w:tc>
      </w:tr>
      <w:tr w:rsidR="008432A4" w:rsidRPr="005A00E2" w14:paraId="352F4226" w14:textId="77777777" w:rsidTr="00C942F1">
        <w:tc>
          <w:tcPr>
            <w:tcW w:w="568" w:type="dxa"/>
            <w:vMerge/>
            <w:tcBorders>
              <w:bottom w:val="single" w:sz="4" w:space="0" w:color="auto"/>
            </w:tcBorders>
          </w:tcPr>
          <w:p w14:paraId="1B111781" w14:textId="77777777" w:rsidR="008432A4" w:rsidRPr="00A9138C" w:rsidRDefault="008432A4" w:rsidP="00274F28">
            <w:pPr>
              <w:spacing w:after="0" w:line="240" w:lineRule="auto"/>
              <w:rPr>
                <w:rFonts w:ascii="Times New Roman" w:eastAsia="Calibri" w:hAnsi="Times New Roman" w:cs="Times New Roman"/>
                <w:sz w:val="24"/>
                <w:szCs w:val="24"/>
                <w:lang w:eastAsia="en-US"/>
              </w:rPr>
            </w:pPr>
          </w:p>
        </w:tc>
        <w:tc>
          <w:tcPr>
            <w:tcW w:w="1275" w:type="dxa"/>
            <w:vMerge/>
            <w:tcBorders>
              <w:bottom w:val="single" w:sz="4" w:space="0" w:color="auto"/>
            </w:tcBorders>
          </w:tcPr>
          <w:p w14:paraId="79BF6210" w14:textId="77777777" w:rsidR="008432A4" w:rsidRPr="00A9138C" w:rsidRDefault="008432A4" w:rsidP="00274F28">
            <w:pPr>
              <w:spacing w:after="0" w:line="240" w:lineRule="auto"/>
              <w:rPr>
                <w:rFonts w:ascii="Times New Roman" w:eastAsia="Calibri" w:hAnsi="Times New Roman" w:cs="Times New Roman"/>
                <w:sz w:val="24"/>
                <w:szCs w:val="24"/>
                <w:lang w:eastAsia="en-US"/>
              </w:rPr>
            </w:pPr>
          </w:p>
        </w:tc>
        <w:tc>
          <w:tcPr>
            <w:tcW w:w="1305" w:type="dxa"/>
            <w:vMerge/>
            <w:tcBorders>
              <w:bottom w:val="single" w:sz="4" w:space="0" w:color="auto"/>
            </w:tcBorders>
          </w:tcPr>
          <w:p w14:paraId="3E21F47A" w14:textId="77777777" w:rsidR="008432A4" w:rsidRPr="00A9138C" w:rsidRDefault="008432A4" w:rsidP="00274F28">
            <w:pPr>
              <w:spacing w:after="0" w:line="240" w:lineRule="auto"/>
              <w:rPr>
                <w:rFonts w:ascii="Times New Roman" w:eastAsia="Calibri" w:hAnsi="Times New Roman" w:cs="Times New Roman"/>
                <w:sz w:val="24"/>
                <w:szCs w:val="24"/>
                <w:lang w:eastAsia="en-US"/>
              </w:rPr>
            </w:pPr>
          </w:p>
        </w:tc>
        <w:tc>
          <w:tcPr>
            <w:tcW w:w="1843" w:type="dxa"/>
            <w:vMerge/>
            <w:tcBorders>
              <w:bottom w:val="single" w:sz="4" w:space="0" w:color="auto"/>
            </w:tcBorders>
          </w:tcPr>
          <w:p w14:paraId="37ACBF1E" w14:textId="77777777" w:rsidR="008432A4" w:rsidRPr="00A9138C" w:rsidRDefault="008432A4" w:rsidP="00274F28">
            <w:pPr>
              <w:spacing w:after="0" w:line="240" w:lineRule="auto"/>
              <w:rPr>
                <w:rFonts w:ascii="Times New Roman" w:eastAsia="Calibri" w:hAnsi="Times New Roman" w:cs="Times New Roman"/>
                <w:sz w:val="24"/>
                <w:szCs w:val="24"/>
                <w:lang w:eastAsia="en-US"/>
              </w:rPr>
            </w:pPr>
          </w:p>
        </w:tc>
        <w:tc>
          <w:tcPr>
            <w:tcW w:w="1530" w:type="dxa"/>
            <w:vMerge/>
            <w:tcBorders>
              <w:bottom w:val="single" w:sz="4" w:space="0" w:color="auto"/>
            </w:tcBorders>
          </w:tcPr>
          <w:p w14:paraId="792CB0B8" w14:textId="77777777" w:rsidR="008432A4" w:rsidRPr="00A9138C" w:rsidRDefault="008432A4" w:rsidP="00274F28">
            <w:pPr>
              <w:spacing w:after="0" w:line="240" w:lineRule="auto"/>
              <w:rPr>
                <w:rFonts w:ascii="Times New Roman" w:eastAsia="Calibri" w:hAnsi="Times New Roman" w:cs="Times New Roman"/>
                <w:sz w:val="24"/>
                <w:szCs w:val="24"/>
                <w:lang w:eastAsia="en-US"/>
              </w:rPr>
            </w:pPr>
          </w:p>
        </w:tc>
        <w:tc>
          <w:tcPr>
            <w:tcW w:w="2268" w:type="dxa"/>
            <w:vMerge/>
            <w:tcBorders>
              <w:bottom w:val="single" w:sz="4" w:space="0" w:color="auto"/>
            </w:tcBorders>
          </w:tcPr>
          <w:p w14:paraId="42848658" w14:textId="77777777" w:rsidR="008432A4" w:rsidRPr="00A9138C" w:rsidRDefault="008432A4" w:rsidP="00274F28">
            <w:pPr>
              <w:spacing w:after="0" w:line="240" w:lineRule="auto"/>
              <w:rPr>
                <w:rFonts w:ascii="Times New Roman" w:eastAsia="Calibri" w:hAnsi="Times New Roman" w:cs="Times New Roman"/>
                <w:sz w:val="24"/>
                <w:szCs w:val="24"/>
                <w:lang w:eastAsia="en-US"/>
              </w:rPr>
            </w:pPr>
          </w:p>
        </w:tc>
        <w:tc>
          <w:tcPr>
            <w:tcW w:w="1276" w:type="dxa"/>
            <w:tcBorders>
              <w:bottom w:val="single" w:sz="4" w:space="0" w:color="auto"/>
            </w:tcBorders>
          </w:tcPr>
          <w:p w14:paraId="7122AF6A" w14:textId="7F892995" w:rsidR="008432A4" w:rsidRPr="005A00E2" w:rsidRDefault="008432A4" w:rsidP="00274F28">
            <w:pPr>
              <w:spacing w:after="0" w:line="240" w:lineRule="auto"/>
              <w:rPr>
                <w:rFonts w:ascii="Times New Roman" w:eastAsia="Calibri" w:hAnsi="Times New Roman" w:cs="Times New Roman"/>
                <w:color w:val="000000"/>
                <w:sz w:val="24"/>
                <w:szCs w:val="24"/>
                <w:lang w:val="en-US" w:eastAsia="en-US"/>
              </w:rPr>
            </w:pPr>
            <w:r w:rsidRPr="005A00E2">
              <w:rPr>
                <w:rFonts w:ascii="Times New Roman" w:eastAsia="Calibri" w:hAnsi="Times New Roman" w:cs="Times New Roman"/>
                <w:color w:val="000000"/>
                <w:sz w:val="24"/>
                <w:szCs w:val="24"/>
                <w:lang w:val="en-US" w:eastAsia="en-US"/>
              </w:rPr>
              <w:t>CRC</w:t>
            </w:r>
            <w:r w:rsidRPr="005A00E2">
              <w:rPr>
                <w:rFonts w:ascii="Times New Roman" w:eastAsia="Calibri" w:hAnsi="Times New Roman" w:cs="Times New Roman"/>
                <w:color w:val="000000"/>
                <w:sz w:val="24"/>
                <w:szCs w:val="24"/>
                <w:lang w:eastAsia="en-US"/>
              </w:rPr>
              <w:t>-</w:t>
            </w:r>
            <w:r w:rsidRPr="005A00E2">
              <w:rPr>
                <w:rFonts w:ascii="Times New Roman" w:eastAsia="Calibri" w:hAnsi="Times New Roman" w:cs="Times New Roman"/>
                <w:color w:val="000000"/>
                <w:sz w:val="24"/>
                <w:szCs w:val="24"/>
                <w:lang w:val="en-US" w:eastAsia="en-US"/>
              </w:rPr>
              <w:t>R</w:t>
            </w:r>
            <w:r w:rsidRPr="005A00E2">
              <w:rPr>
                <w:rFonts w:ascii="Times New Roman" w:eastAsia="Calibri" w:hAnsi="Times New Roman" w:cs="Times New Roman"/>
                <w:color w:val="000000"/>
                <w:sz w:val="24"/>
                <w:szCs w:val="24"/>
                <w:lang w:eastAsia="en-US"/>
              </w:rPr>
              <w:t>-68</w:t>
            </w:r>
          </w:p>
        </w:tc>
        <w:tc>
          <w:tcPr>
            <w:tcW w:w="1588" w:type="dxa"/>
            <w:tcBorders>
              <w:bottom w:val="single" w:sz="4" w:space="0" w:color="auto"/>
            </w:tcBorders>
          </w:tcPr>
          <w:p w14:paraId="5AB0605B" w14:textId="4C0D34FC" w:rsidR="008432A4" w:rsidRPr="005A00E2" w:rsidRDefault="008432A4" w:rsidP="00274F28">
            <w:pPr>
              <w:spacing w:after="0" w:line="240" w:lineRule="auto"/>
              <w:rPr>
                <w:rFonts w:ascii="Times New Roman" w:eastAsia="Calibri" w:hAnsi="Times New Roman" w:cs="Times New Roman"/>
                <w:sz w:val="24"/>
                <w:szCs w:val="24"/>
                <w:lang w:eastAsia="en-US"/>
              </w:rPr>
            </w:pPr>
            <w:proofErr w:type="spellStart"/>
            <w:r w:rsidRPr="005A00E2">
              <w:rPr>
                <w:rFonts w:ascii="Times New Roman" w:eastAsia="Calibri" w:hAnsi="Times New Roman" w:cs="Times New Roman"/>
                <w:sz w:val="24"/>
                <w:szCs w:val="24"/>
                <w:lang w:eastAsia="en-US"/>
              </w:rPr>
              <w:t>M</w:t>
            </w:r>
            <w:proofErr w:type="gramStart"/>
            <w:r>
              <w:rPr>
                <w:rFonts w:ascii="Times New Roman" w:eastAsia="Calibri" w:hAnsi="Times New Roman" w:cs="Times New Roman"/>
                <w:sz w:val="24"/>
                <w:szCs w:val="24"/>
                <w:lang w:eastAsia="en-US"/>
              </w:rPr>
              <w:t>уж</w:t>
            </w:r>
            <w:proofErr w:type="spellEnd"/>
            <w:r>
              <w:rPr>
                <w:rFonts w:ascii="Times New Roman" w:eastAsia="Calibri" w:hAnsi="Times New Roman" w:cs="Times New Roman"/>
                <w:sz w:val="24"/>
                <w:szCs w:val="24"/>
                <w:lang w:eastAsia="en-US"/>
              </w:rPr>
              <w:t>.</w:t>
            </w:r>
            <w:r w:rsidRPr="005A00E2">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Каз.</w:t>
            </w:r>
            <w:r w:rsidRPr="005A00E2">
              <w:rPr>
                <w:rFonts w:ascii="Times New Roman" w:eastAsia="Calibri" w:hAnsi="Times New Roman" w:cs="Times New Roman"/>
                <w:sz w:val="24"/>
                <w:szCs w:val="24"/>
                <w:lang w:eastAsia="en-US"/>
              </w:rPr>
              <w:t>/</w:t>
            </w:r>
            <w:proofErr w:type="gramEnd"/>
            <w:r w:rsidRPr="005A00E2">
              <w:rPr>
                <w:rFonts w:ascii="Times New Roman" w:eastAsia="Calibri" w:hAnsi="Times New Roman" w:cs="Times New Roman"/>
                <w:sz w:val="24"/>
                <w:szCs w:val="24"/>
                <w:lang w:eastAsia="en-US"/>
              </w:rPr>
              <w:t>3</w:t>
            </w:r>
          </w:p>
        </w:tc>
        <w:tc>
          <w:tcPr>
            <w:tcW w:w="1417" w:type="dxa"/>
            <w:tcBorders>
              <w:bottom w:val="single" w:sz="4" w:space="0" w:color="auto"/>
            </w:tcBorders>
          </w:tcPr>
          <w:p w14:paraId="3B6D5DCC" w14:textId="31B696AB" w:rsidR="008432A4" w:rsidRDefault="008432A4" w:rsidP="00274F28">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Сын</w:t>
            </w:r>
            <w:r w:rsidRPr="005A00E2">
              <w:rPr>
                <w:rFonts w:ascii="Times New Roman" w:eastAsia="Calibri" w:hAnsi="Times New Roman" w:cs="Times New Roman"/>
                <w:sz w:val="24"/>
                <w:szCs w:val="24"/>
                <w:lang w:eastAsia="en-US"/>
              </w:rPr>
              <w:t xml:space="preserve"> /1</w:t>
            </w:r>
          </w:p>
        </w:tc>
        <w:tc>
          <w:tcPr>
            <w:tcW w:w="1843" w:type="dxa"/>
            <w:tcBorders>
              <w:bottom w:val="single" w:sz="4" w:space="0" w:color="auto"/>
            </w:tcBorders>
          </w:tcPr>
          <w:p w14:paraId="6DB433AC" w14:textId="77777777" w:rsidR="008432A4" w:rsidRPr="005A00E2" w:rsidRDefault="008432A4" w:rsidP="00274F28">
            <w:pPr>
              <w:spacing w:after="0" w:line="240" w:lineRule="auto"/>
              <w:rPr>
                <w:rFonts w:ascii="Times New Roman" w:eastAsia="Calibri" w:hAnsi="Times New Roman" w:cs="Times New Roman"/>
                <w:color w:val="000000"/>
                <w:sz w:val="24"/>
                <w:szCs w:val="24"/>
                <w:lang w:eastAsia="en-US"/>
              </w:rPr>
            </w:pPr>
          </w:p>
        </w:tc>
      </w:tr>
      <w:tr w:rsidR="00274F28" w:rsidRPr="00B85B04" w14:paraId="1B39A8F9" w14:textId="77777777" w:rsidTr="00C942F1">
        <w:trPr>
          <w:trHeight w:val="558"/>
        </w:trPr>
        <w:tc>
          <w:tcPr>
            <w:tcW w:w="568" w:type="dxa"/>
            <w:vMerge w:val="restart"/>
          </w:tcPr>
          <w:p w14:paraId="10169DD9" w14:textId="77777777" w:rsidR="00274F28" w:rsidRPr="005A00E2" w:rsidRDefault="00274F28" w:rsidP="00274F28">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sz w:val="24"/>
                <w:szCs w:val="24"/>
                <w:lang w:val="en-US" w:eastAsia="en-US"/>
              </w:rPr>
              <w:t>19</w:t>
            </w:r>
          </w:p>
        </w:tc>
        <w:tc>
          <w:tcPr>
            <w:tcW w:w="1275" w:type="dxa"/>
            <w:vMerge w:val="restart"/>
          </w:tcPr>
          <w:p w14:paraId="4EB24534" w14:textId="77777777" w:rsidR="00274F28" w:rsidRPr="005A00E2" w:rsidRDefault="00274F28" w:rsidP="00274F28">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eastAsia="en-US"/>
              </w:rPr>
              <w:t>CRC-P115</w:t>
            </w:r>
          </w:p>
        </w:tc>
        <w:tc>
          <w:tcPr>
            <w:tcW w:w="1305" w:type="dxa"/>
            <w:vMerge w:val="restart"/>
          </w:tcPr>
          <w:p w14:paraId="2815BEA6" w14:textId="77777777" w:rsidR="00274F28" w:rsidRPr="005A00E2" w:rsidRDefault="00274F28" w:rsidP="00274F28">
            <w:pPr>
              <w:spacing w:after="0" w:line="240" w:lineRule="auto"/>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Жен.</w:t>
            </w:r>
            <w:r w:rsidRPr="005A00E2">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Рус.</w:t>
            </w:r>
            <w:r w:rsidRPr="005A00E2">
              <w:rPr>
                <w:rFonts w:ascii="Times New Roman" w:eastAsia="Calibri" w:hAnsi="Times New Roman" w:cs="Times New Roman"/>
                <w:sz w:val="24"/>
                <w:szCs w:val="24"/>
                <w:lang w:eastAsia="en-US"/>
              </w:rPr>
              <w:t>/</w:t>
            </w:r>
            <w:proofErr w:type="gramEnd"/>
            <w:r w:rsidRPr="005A00E2">
              <w:rPr>
                <w:rFonts w:ascii="Times New Roman" w:eastAsia="Calibri" w:hAnsi="Times New Roman" w:cs="Times New Roman"/>
                <w:sz w:val="24"/>
                <w:szCs w:val="24"/>
                <w:lang w:eastAsia="en-US"/>
              </w:rPr>
              <w:t>40</w:t>
            </w:r>
          </w:p>
        </w:tc>
        <w:tc>
          <w:tcPr>
            <w:tcW w:w="1843" w:type="dxa"/>
            <w:vMerge w:val="restart"/>
          </w:tcPr>
          <w:p w14:paraId="653FA937" w14:textId="77777777" w:rsidR="00274F28" w:rsidRPr="00B538F8" w:rsidRDefault="00274F28" w:rsidP="00274F28">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ПММР</w:t>
            </w:r>
            <w:r w:rsidRPr="00B538F8">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рак</w:t>
            </w:r>
            <w:r w:rsidRPr="00B538F8">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молочной</w:t>
            </w:r>
            <w:r w:rsidRPr="00B538F8">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железы</w:t>
            </w:r>
            <w:r w:rsidRPr="00B538F8">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рак</w:t>
            </w:r>
            <w:r w:rsidRPr="00B538F8">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прямой</w:t>
            </w:r>
            <w:r w:rsidRPr="00B538F8">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кишки</w:t>
            </w:r>
            <w:r w:rsidRPr="00B538F8">
              <w:rPr>
                <w:rFonts w:ascii="Times New Roman" w:eastAsia="Calibri" w:hAnsi="Times New Roman" w:cs="Times New Roman"/>
                <w:sz w:val="24"/>
                <w:szCs w:val="24"/>
                <w:lang w:eastAsia="en-US"/>
              </w:rPr>
              <w:t xml:space="preserve"> (1), </w:t>
            </w:r>
            <w:r>
              <w:rPr>
                <w:rFonts w:ascii="Times New Roman" w:eastAsia="Calibri" w:hAnsi="Times New Roman" w:cs="Times New Roman"/>
                <w:sz w:val="24"/>
                <w:szCs w:val="24"/>
                <w:lang w:eastAsia="en-US"/>
              </w:rPr>
              <w:t>рак</w:t>
            </w:r>
            <w:r w:rsidRPr="00B538F8">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прямой</w:t>
            </w:r>
            <w:r w:rsidRPr="00B538F8">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кишки</w:t>
            </w:r>
            <w:r w:rsidRPr="00B538F8">
              <w:rPr>
                <w:rFonts w:ascii="Times New Roman" w:eastAsia="Calibri" w:hAnsi="Times New Roman" w:cs="Times New Roman"/>
                <w:sz w:val="24"/>
                <w:szCs w:val="24"/>
                <w:lang w:eastAsia="en-US"/>
              </w:rPr>
              <w:t xml:space="preserve"> (2)</w:t>
            </w:r>
          </w:p>
        </w:tc>
        <w:tc>
          <w:tcPr>
            <w:tcW w:w="1530" w:type="dxa"/>
            <w:vMerge w:val="restart"/>
          </w:tcPr>
          <w:p w14:paraId="564B84B0" w14:textId="77777777" w:rsidR="00274F28" w:rsidRPr="00C97E12" w:rsidRDefault="00274F28" w:rsidP="00274F28">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Прабабушка</w:t>
            </w:r>
            <w:r w:rsidRPr="00C97E12">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о</w:t>
            </w:r>
            <w:r w:rsidRPr="00C97E12">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РЭ</w:t>
            </w:r>
            <w:r w:rsidRPr="00C97E12">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Тетя (о): РПК</w:t>
            </w:r>
          </w:p>
        </w:tc>
        <w:tc>
          <w:tcPr>
            <w:tcW w:w="2268" w:type="dxa"/>
            <w:vMerge w:val="restart"/>
          </w:tcPr>
          <w:p w14:paraId="2A2E2862" w14:textId="77777777" w:rsidR="00274F28" w:rsidRPr="00B538F8" w:rsidRDefault="00274F28" w:rsidP="00274F28">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i/>
                <w:iCs/>
                <w:sz w:val="24"/>
                <w:szCs w:val="24"/>
                <w:lang w:val="en-US" w:eastAsia="en-US"/>
              </w:rPr>
              <w:t>NSD</w:t>
            </w:r>
            <w:r w:rsidRPr="00B538F8">
              <w:rPr>
                <w:rFonts w:ascii="Times New Roman" w:eastAsia="Calibri" w:hAnsi="Times New Roman" w:cs="Times New Roman"/>
                <w:i/>
                <w:iCs/>
                <w:sz w:val="24"/>
                <w:szCs w:val="24"/>
                <w:lang w:eastAsia="en-US"/>
              </w:rPr>
              <w:t>1</w:t>
            </w:r>
            <w:r w:rsidRPr="005A00E2">
              <w:rPr>
                <w:rFonts w:ascii="Times New Roman" w:eastAsia="Calibri" w:hAnsi="Times New Roman" w:cs="Times New Roman"/>
                <w:sz w:val="24"/>
                <w:szCs w:val="24"/>
                <w:lang w:val="kk-KZ" w:eastAsia="en-US"/>
              </w:rPr>
              <w:t xml:space="preserve"> </w:t>
            </w:r>
            <w:r w:rsidRPr="005A00E2">
              <w:rPr>
                <w:rFonts w:ascii="Times New Roman" w:eastAsia="Calibri" w:hAnsi="Times New Roman" w:cs="Times New Roman"/>
                <w:sz w:val="24"/>
                <w:szCs w:val="24"/>
                <w:lang w:val="en-US" w:eastAsia="en-US"/>
              </w:rPr>
              <w:t>c</w:t>
            </w:r>
            <w:r w:rsidRPr="00B538F8">
              <w:rPr>
                <w:rFonts w:ascii="Times New Roman" w:eastAsia="Calibri" w:hAnsi="Times New Roman" w:cs="Times New Roman"/>
                <w:sz w:val="24"/>
                <w:szCs w:val="24"/>
                <w:lang w:eastAsia="en-US"/>
              </w:rPr>
              <w:t>.5622+2</w:t>
            </w:r>
            <w:r w:rsidRPr="005A00E2">
              <w:rPr>
                <w:rFonts w:ascii="Times New Roman" w:eastAsia="Calibri" w:hAnsi="Times New Roman" w:cs="Times New Roman"/>
                <w:sz w:val="24"/>
                <w:szCs w:val="24"/>
                <w:lang w:val="en-US" w:eastAsia="en-US"/>
              </w:rPr>
              <w:t>T</w:t>
            </w:r>
            <w:r w:rsidRPr="00B538F8">
              <w:rPr>
                <w:rFonts w:ascii="Times New Roman" w:eastAsia="Calibri" w:hAnsi="Times New Roman" w:cs="Times New Roman"/>
                <w:sz w:val="24"/>
                <w:szCs w:val="24"/>
                <w:lang w:eastAsia="en-US"/>
              </w:rPr>
              <w:t>&gt;</w:t>
            </w:r>
            <w:r w:rsidRPr="005A00E2">
              <w:rPr>
                <w:rFonts w:ascii="Times New Roman" w:eastAsia="Calibri" w:hAnsi="Times New Roman" w:cs="Times New Roman"/>
                <w:sz w:val="24"/>
                <w:szCs w:val="24"/>
                <w:lang w:val="en-US" w:eastAsia="en-US"/>
              </w:rPr>
              <w:t>G</w:t>
            </w:r>
            <w:r w:rsidRPr="005A00E2">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eastAsia="en-US"/>
              </w:rPr>
              <w:t>донорный сайт сплайсинга</w:t>
            </w:r>
          </w:p>
        </w:tc>
        <w:tc>
          <w:tcPr>
            <w:tcW w:w="1276" w:type="dxa"/>
          </w:tcPr>
          <w:p w14:paraId="47D00647" w14:textId="77777777" w:rsidR="00274F28" w:rsidRPr="005A00E2" w:rsidRDefault="00274F28" w:rsidP="00274F28">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color w:val="000000"/>
                <w:sz w:val="24"/>
                <w:szCs w:val="24"/>
                <w:lang w:val="en-US" w:eastAsia="en-US"/>
              </w:rPr>
              <w:t>CRC</w:t>
            </w:r>
            <w:r w:rsidRPr="005A00E2">
              <w:rPr>
                <w:rFonts w:ascii="Times New Roman" w:eastAsia="Calibri" w:hAnsi="Times New Roman" w:cs="Times New Roman"/>
                <w:color w:val="000000"/>
                <w:sz w:val="24"/>
                <w:szCs w:val="24"/>
                <w:lang w:eastAsia="en-US"/>
              </w:rPr>
              <w:t>-</w:t>
            </w:r>
            <w:r w:rsidRPr="005A00E2">
              <w:rPr>
                <w:rFonts w:ascii="Times New Roman" w:eastAsia="Calibri" w:hAnsi="Times New Roman" w:cs="Times New Roman"/>
                <w:color w:val="000000"/>
                <w:sz w:val="24"/>
                <w:szCs w:val="24"/>
                <w:lang w:val="en-US" w:eastAsia="en-US"/>
              </w:rPr>
              <w:t>R</w:t>
            </w:r>
            <w:r w:rsidRPr="005A00E2">
              <w:rPr>
                <w:rFonts w:ascii="Times New Roman" w:eastAsia="Calibri" w:hAnsi="Times New Roman" w:cs="Times New Roman"/>
                <w:color w:val="000000"/>
                <w:sz w:val="24"/>
                <w:szCs w:val="24"/>
                <w:lang w:eastAsia="en-US"/>
              </w:rPr>
              <w:t>-107</w:t>
            </w:r>
          </w:p>
        </w:tc>
        <w:tc>
          <w:tcPr>
            <w:tcW w:w="1588" w:type="dxa"/>
          </w:tcPr>
          <w:p w14:paraId="128DA0FF" w14:textId="77777777" w:rsidR="00274F28" w:rsidRPr="005A00E2" w:rsidRDefault="00274F28" w:rsidP="00274F28">
            <w:pPr>
              <w:spacing w:after="0" w:line="240" w:lineRule="auto"/>
              <w:rPr>
                <w:rFonts w:ascii="Times New Roman" w:eastAsia="Calibri" w:hAnsi="Times New Roman" w:cs="Times New Roman"/>
                <w:sz w:val="24"/>
                <w:szCs w:val="24"/>
                <w:lang w:eastAsia="en-US"/>
              </w:rPr>
            </w:pPr>
            <w:r w:rsidRPr="005A00E2">
              <w:rPr>
                <w:rFonts w:ascii="Times New Roman" w:eastAsia="Calibri" w:hAnsi="Times New Roman" w:cs="Times New Roman"/>
                <w:sz w:val="24"/>
                <w:szCs w:val="24"/>
                <w:lang w:val="en-US" w:eastAsia="en-US"/>
              </w:rPr>
              <w:t>M</w:t>
            </w:r>
            <w:proofErr w:type="gramStart"/>
            <w:r>
              <w:rPr>
                <w:rFonts w:ascii="Times New Roman" w:eastAsia="Calibri" w:hAnsi="Times New Roman" w:cs="Times New Roman"/>
                <w:sz w:val="24"/>
                <w:szCs w:val="24"/>
                <w:lang w:eastAsia="en-US"/>
              </w:rPr>
              <w:t>уж.</w:t>
            </w:r>
            <w:r w:rsidRPr="005A00E2">
              <w:rPr>
                <w:rFonts w:ascii="Times New Roman" w:eastAsia="Calibri" w:hAnsi="Times New Roman" w:cs="Times New Roman"/>
                <w:sz w:val="24"/>
                <w:szCs w:val="24"/>
                <w:lang w:val="en-US" w:eastAsia="en-US"/>
              </w:rPr>
              <w:t>/</w:t>
            </w:r>
            <w:r>
              <w:rPr>
                <w:rFonts w:ascii="Times New Roman" w:eastAsia="Calibri" w:hAnsi="Times New Roman" w:cs="Times New Roman"/>
                <w:sz w:val="24"/>
                <w:szCs w:val="24"/>
                <w:lang w:eastAsia="en-US"/>
              </w:rPr>
              <w:t>Рус.</w:t>
            </w:r>
            <w:r w:rsidRPr="005A00E2">
              <w:rPr>
                <w:rFonts w:ascii="Times New Roman" w:eastAsia="Calibri" w:hAnsi="Times New Roman" w:cs="Times New Roman"/>
                <w:sz w:val="24"/>
                <w:szCs w:val="24"/>
                <w:lang w:val="en-US" w:eastAsia="en-US"/>
              </w:rPr>
              <w:t>/</w:t>
            </w:r>
            <w:proofErr w:type="gramEnd"/>
            <w:r w:rsidRPr="005A00E2">
              <w:rPr>
                <w:rFonts w:ascii="Times New Roman" w:eastAsia="Calibri" w:hAnsi="Times New Roman" w:cs="Times New Roman"/>
                <w:sz w:val="24"/>
                <w:szCs w:val="24"/>
                <w:lang w:eastAsia="en-US"/>
              </w:rPr>
              <w:t>14</w:t>
            </w:r>
          </w:p>
        </w:tc>
        <w:tc>
          <w:tcPr>
            <w:tcW w:w="1417" w:type="dxa"/>
          </w:tcPr>
          <w:p w14:paraId="5E6609E3" w14:textId="77777777" w:rsidR="00274F28" w:rsidRPr="005A00E2" w:rsidRDefault="00274F28" w:rsidP="00274F28">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Сын</w:t>
            </w:r>
            <w:r w:rsidRPr="005A00E2">
              <w:rPr>
                <w:rFonts w:ascii="Times New Roman" w:eastAsia="Calibri" w:hAnsi="Times New Roman" w:cs="Times New Roman"/>
                <w:sz w:val="24"/>
                <w:szCs w:val="24"/>
                <w:lang w:eastAsia="en-US"/>
              </w:rPr>
              <w:t xml:space="preserve"> /1</w:t>
            </w:r>
          </w:p>
        </w:tc>
        <w:tc>
          <w:tcPr>
            <w:tcW w:w="1843" w:type="dxa"/>
          </w:tcPr>
          <w:p w14:paraId="0B962C99" w14:textId="77777777" w:rsidR="00274F28" w:rsidRPr="005A00E2" w:rsidRDefault="00274F28" w:rsidP="00274F28">
            <w:pPr>
              <w:spacing w:after="0" w:line="240" w:lineRule="auto"/>
              <w:rPr>
                <w:rFonts w:ascii="Times New Roman" w:eastAsia="Calibri" w:hAnsi="Times New Roman" w:cs="Times New Roman"/>
                <w:color w:val="000000"/>
                <w:sz w:val="24"/>
                <w:szCs w:val="24"/>
                <w:lang w:val="en-US" w:eastAsia="en-US"/>
              </w:rPr>
            </w:pPr>
            <w:r w:rsidRPr="005A00E2">
              <w:rPr>
                <w:rFonts w:ascii="Times New Roman" w:eastAsia="Calibri" w:hAnsi="Times New Roman" w:cs="Times New Roman"/>
                <w:i/>
                <w:iCs/>
                <w:color w:val="000000"/>
                <w:sz w:val="24"/>
                <w:szCs w:val="24"/>
                <w:lang w:val="en-US" w:eastAsia="en-US"/>
              </w:rPr>
              <w:t>MUTYH</w:t>
            </w:r>
            <w:r w:rsidRPr="005A00E2">
              <w:rPr>
                <w:rFonts w:ascii="Times New Roman" w:eastAsia="Calibri" w:hAnsi="Times New Roman" w:cs="Times New Roman"/>
                <w:color w:val="000000"/>
                <w:sz w:val="24"/>
                <w:szCs w:val="24"/>
                <w:lang w:val="kk-KZ" w:eastAsia="en-US"/>
              </w:rPr>
              <w:t xml:space="preserve"> </w:t>
            </w:r>
            <w:r w:rsidRPr="005A00E2">
              <w:rPr>
                <w:rFonts w:ascii="Times New Roman" w:eastAsia="Calibri" w:hAnsi="Times New Roman" w:cs="Times New Roman"/>
                <w:color w:val="000000"/>
                <w:sz w:val="24"/>
                <w:szCs w:val="24"/>
                <w:lang w:val="en-US" w:eastAsia="en-US"/>
              </w:rPr>
              <w:t>c.650G&gt;A (</w:t>
            </w:r>
            <w:proofErr w:type="gramStart"/>
            <w:r w:rsidRPr="005A00E2">
              <w:rPr>
                <w:rFonts w:ascii="Times New Roman" w:eastAsia="Calibri" w:hAnsi="Times New Roman" w:cs="Times New Roman"/>
                <w:color w:val="000000"/>
                <w:sz w:val="24"/>
                <w:szCs w:val="24"/>
                <w:lang w:val="en-US" w:eastAsia="en-US"/>
              </w:rPr>
              <w:t>p.Arg</w:t>
            </w:r>
            <w:proofErr w:type="gramEnd"/>
            <w:r w:rsidRPr="005A00E2">
              <w:rPr>
                <w:rFonts w:ascii="Times New Roman" w:eastAsia="Calibri" w:hAnsi="Times New Roman" w:cs="Times New Roman"/>
                <w:color w:val="000000"/>
                <w:sz w:val="24"/>
                <w:szCs w:val="24"/>
                <w:lang w:val="en-US" w:eastAsia="en-US"/>
              </w:rPr>
              <w:t xml:space="preserve">217His) </w:t>
            </w:r>
            <w:r>
              <w:rPr>
                <w:rFonts w:ascii="Times New Roman" w:eastAsia="Calibri" w:hAnsi="Times New Roman" w:cs="Times New Roman"/>
                <w:color w:val="000000"/>
                <w:sz w:val="24"/>
                <w:szCs w:val="24"/>
                <w:lang w:eastAsia="en-US"/>
              </w:rPr>
              <w:t>миссенс</w:t>
            </w:r>
            <w:r w:rsidRPr="005A00E2">
              <w:rPr>
                <w:rFonts w:ascii="Times New Roman" w:eastAsia="Calibri" w:hAnsi="Times New Roman" w:cs="Times New Roman"/>
                <w:color w:val="000000"/>
                <w:sz w:val="24"/>
                <w:szCs w:val="24"/>
                <w:lang w:val="en-US" w:eastAsia="en-US"/>
              </w:rPr>
              <w:t xml:space="preserve"> </w:t>
            </w:r>
          </w:p>
        </w:tc>
      </w:tr>
      <w:tr w:rsidR="00274F28" w:rsidRPr="00B85B04" w14:paraId="77B0F4F6" w14:textId="77777777" w:rsidTr="00C942F1">
        <w:tc>
          <w:tcPr>
            <w:tcW w:w="568" w:type="dxa"/>
            <w:vMerge/>
            <w:tcBorders>
              <w:bottom w:val="single" w:sz="4" w:space="0" w:color="auto"/>
            </w:tcBorders>
          </w:tcPr>
          <w:p w14:paraId="0E142590" w14:textId="77777777" w:rsidR="00274F28" w:rsidRPr="005A00E2" w:rsidRDefault="00274F28" w:rsidP="00274F28">
            <w:pPr>
              <w:spacing w:after="0" w:line="240" w:lineRule="auto"/>
              <w:rPr>
                <w:rFonts w:ascii="Times New Roman" w:eastAsia="Calibri" w:hAnsi="Times New Roman" w:cs="Times New Roman"/>
                <w:sz w:val="24"/>
                <w:szCs w:val="24"/>
                <w:lang w:val="en-US" w:eastAsia="en-US"/>
              </w:rPr>
            </w:pPr>
          </w:p>
        </w:tc>
        <w:tc>
          <w:tcPr>
            <w:tcW w:w="1275" w:type="dxa"/>
            <w:vMerge/>
            <w:tcBorders>
              <w:bottom w:val="single" w:sz="4" w:space="0" w:color="auto"/>
            </w:tcBorders>
          </w:tcPr>
          <w:p w14:paraId="35F1B544" w14:textId="77777777" w:rsidR="00274F28" w:rsidRPr="005A00E2" w:rsidRDefault="00274F28" w:rsidP="00274F28">
            <w:pPr>
              <w:spacing w:after="0" w:line="240" w:lineRule="auto"/>
              <w:rPr>
                <w:rFonts w:ascii="Times New Roman" w:eastAsia="Calibri" w:hAnsi="Times New Roman" w:cs="Times New Roman"/>
                <w:sz w:val="24"/>
                <w:szCs w:val="24"/>
                <w:lang w:val="en-US" w:eastAsia="en-US"/>
              </w:rPr>
            </w:pPr>
          </w:p>
        </w:tc>
        <w:tc>
          <w:tcPr>
            <w:tcW w:w="1305" w:type="dxa"/>
            <w:vMerge/>
            <w:tcBorders>
              <w:bottom w:val="single" w:sz="4" w:space="0" w:color="auto"/>
            </w:tcBorders>
          </w:tcPr>
          <w:p w14:paraId="14C3D523" w14:textId="77777777" w:rsidR="00274F28" w:rsidRPr="005A00E2" w:rsidRDefault="00274F28" w:rsidP="00274F28">
            <w:pPr>
              <w:spacing w:after="0" w:line="240" w:lineRule="auto"/>
              <w:rPr>
                <w:rFonts w:ascii="Times New Roman" w:eastAsia="Calibri" w:hAnsi="Times New Roman" w:cs="Times New Roman"/>
                <w:sz w:val="24"/>
                <w:szCs w:val="24"/>
                <w:lang w:val="en-US" w:eastAsia="en-US"/>
              </w:rPr>
            </w:pPr>
          </w:p>
        </w:tc>
        <w:tc>
          <w:tcPr>
            <w:tcW w:w="1843" w:type="dxa"/>
            <w:vMerge/>
            <w:tcBorders>
              <w:bottom w:val="single" w:sz="4" w:space="0" w:color="auto"/>
            </w:tcBorders>
          </w:tcPr>
          <w:p w14:paraId="37D4549D" w14:textId="77777777" w:rsidR="00274F28" w:rsidRPr="005A00E2" w:rsidRDefault="00274F28" w:rsidP="00274F28">
            <w:pPr>
              <w:spacing w:after="0" w:line="240" w:lineRule="auto"/>
              <w:rPr>
                <w:rFonts w:ascii="Times New Roman" w:eastAsia="Calibri" w:hAnsi="Times New Roman" w:cs="Times New Roman"/>
                <w:sz w:val="24"/>
                <w:szCs w:val="24"/>
                <w:lang w:val="en-US" w:eastAsia="en-US"/>
              </w:rPr>
            </w:pPr>
          </w:p>
        </w:tc>
        <w:tc>
          <w:tcPr>
            <w:tcW w:w="1530" w:type="dxa"/>
            <w:vMerge/>
            <w:tcBorders>
              <w:bottom w:val="single" w:sz="4" w:space="0" w:color="auto"/>
            </w:tcBorders>
          </w:tcPr>
          <w:p w14:paraId="67BEEE03" w14:textId="77777777" w:rsidR="00274F28" w:rsidRPr="005A00E2" w:rsidRDefault="00274F28" w:rsidP="00274F28">
            <w:pPr>
              <w:spacing w:after="0" w:line="240" w:lineRule="auto"/>
              <w:rPr>
                <w:rFonts w:ascii="Times New Roman" w:eastAsia="Calibri" w:hAnsi="Times New Roman" w:cs="Times New Roman"/>
                <w:sz w:val="24"/>
                <w:szCs w:val="24"/>
                <w:lang w:val="en-US" w:eastAsia="en-US"/>
              </w:rPr>
            </w:pPr>
          </w:p>
        </w:tc>
        <w:tc>
          <w:tcPr>
            <w:tcW w:w="2268" w:type="dxa"/>
            <w:vMerge/>
            <w:tcBorders>
              <w:bottom w:val="single" w:sz="4" w:space="0" w:color="auto"/>
            </w:tcBorders>
          </w:tcPr>
          <w:p w14:paraId="22BDE745" w14:textId="77777777" w:rsidR="00274F28" w:rsidRPr="005A00E2" w:rsidRDefault="00274F28" w:rsidP="00274F28">
            <w:pPr>
              <w:spacing w:after="0" w:line="240" w:lineRule="auto"/>
              <w:rPr>
                <w:rFonts w:ascii="Times New Roman" w:eastAsia="Calibri" w:hAnsi="Times New Roman" w:cs="Times New Roman"/>
                <w:sz w:val="24"/>
                <w:szCs w:val="24"/>
                <w:lang w:val="en-US" w:eastAsia="en-US"/>
              </w:rPr>
            </w:pPr>
          </w:p>
        </w:tc>
        <w:tc>
          <w:tcPr>
            <w:tcW w:w="1276" w:type="dxa"/>
            <w:tcBorders>
              <w:bottom w:val="single" w:sz="4" w:space="0" w:color="auto"/>
            </w:tcBorders>
          </w:tcPr>
          <w:p w14:paraId="6A5E1768" w14:textId="77777777" w:rsidR="00274F28" w:rsidRPr="005A00E2" w:rsidRDefault="00274F28" w:rsidP="00274F28">
            <w:pPr>
              <w:spacing w:after="0" w:line="240" w:lineRule="auto"/>
              <w:rPr>
                <w:rFonts w:ascii="Times New Roman" w:eastAsia="Calibri" w:hAnsi="Times New Roman" w:cs="Times New Roman"/>
                <w:color w:val="000000"/>
                <w:sz w:val="24"/>
                <w:szCs w:val="24"/>
                <w:lang w:eastAsia="en-US"/>
              </w:rPr>
            </w:pPr>
            <w:r w:rsidRPr="005A00E2">
              <w:rPr>
                <w:rFonts w:ascii="Times New Roman" w:eastAsia="Calibri" w:hAnsi="Times New Roman" w:cs="Times New Roman"/>
                <w:color w:val="000000"/>
                <w:sz w:val="24"/>
                <w:szCs w:val="24"/>
                <w:lang w:val="en-US" w:eastAsia="en-US"/>
              </w:rPr>
              <w:t>CRC</w:t>
            </w:r>
            <w:r w:rsidRPr="005A00E2">
              <w:rPr>
                <w:rFonts w:ascii="Times New Roman" w:eastAsia="Calibri" w:hAnsi="Times New Roman" w:cs="Times New Roman"/>
                <w:color w:val="000000"/>
                <w:sz w:val="24"/>
                <w:szCs w:val="24"/>
                <w:lang w:eastAsia="en-US"/>
              </w:rPr>
              <w:t>-</w:t>
            </w:r>
            <w:r w:rsidRPr="005A00E2">
              <w:rPr>
                <w:rFonts w:ascii="Times New Roman" w:eastAsia="Calibri" w:hAnsi="Times New Roman" w:cs="Times New Roman"/>
                <w:color w:val="000000"/>
                <w:sz w:val="24"/>
                <w:szCs w:val="24"/>
                <w:lang w:val="en-US" w:eastAsia="en-US"/>
              </w:rPr>
              <w:t>R</w:t>
            </w:r>
            <w:r w:rsidRPr="005A00E2">
              <w:rPr>
                <w:rFonts w:ascii="Times New Roman" w:eastAsia="Calibri" w:hAnsi="Times New Roman" w:cs="Times New Roman"/>
                <w:color w:val="000000"/>
                <w:sz w:val="24"/>
                <w:szCs w:val="24"/>
                <w:lang w:eastAsia="en-US"/>
              </w:rPr>
              <w:t>-108</w:t>
            </w:r>
          </w:p>
        </w:tc>
        <w:tc>
          <w:tcPr>
            <w:tcW w:w="1588" w:type="dxa"/>
            <w:tcBorders>
              <w:bottom w:val="single" w:sz="4" w:space="0" w:color="auto"/>
            </w:tcBorders>
          </w:tcPr>
          <w:p w14:paraId="36B4ECB7" w14:textId="77777777" w:rsidR="00274F28" w:rsidRPr="005A00E2" w:rsidRDefault="00274F28" w:rsidP="00274F28">
            <w:pPr>
              <w:spacing w:after="0" w:line="240" w:lineRule="auto"/>
              <w:rPr>
                <w:rFonts w:ascii="Times New Roman" w:eastAsia="Calibri" w:hAnsi="Times New Roman" w:cs="Times New Roman"/>
                <w:sz w:val="24"/>
                <w:szCs w:val="24"/>
                <w:lang w:val="en-US" w:eastAsia="en-US"/>
              </w:rPr>
            </w:pPr>
            <w:r w:rsidRPr="005A00E2">
              <w:rPr>
                <w:rFonts w:ascii="Times New Roman" w:eastAsia="Calibri" w:hAnsi="Times New Roman" w:cs="Times New Roman"/>
                <w:sz w:val="24"/>
                <w:szCs w:val="24"/>
                <w:lang w:val="en-US" w:eastAsia="en-US"/>
              </w:rPr>
              <w:t>M</w:t>
            </w:r>
            <w:proofErr w:type="gramStart"/>
            <w:r>
              <w:rPr>
                <w:rFonts w:ascii="Times New Roman" w:eastAsia="Calibri" w:hAnsi="Times New Roman" w:cs="Times New Roman"/>
                <w:sz w:val="24"/>
                <w:szCs w:val="24"/>
                <w:lang w:eastAsia="en-US"/>
              </w:rPr>
              <w:t>уж.</w:t>
            </w:r>
            <w:r w:rsidRPr="005A00E2">
              <w:rPr>
                <w:rFonts w:ascii="Times New Roman" w:eastAsia="Calibri" w:hAnsi="Times New Roman" w:cs="Times New Roman"/>
                <w:sz w:val="24"/>
                <w:szCs w:val="24"/>
                <w:lang w:val="en-US" w:eastAsia="en-US"/>
              </w:rPr>
              <w:t>/</w:t>
            </w:r>
            <w:r>
              <w:rPr>
                <w:rFonts w:ascii="Times New Roman" w:eastAsia="Calibri" w:hAnsi="Times New Roman" w:cs="Times New Roman"/>
                <w:sz w:val="24"/>
                <w:szCs w:val="24"/>
                <w:lang w:eastAsia="en-US"/>
              </w:rPr>
              <w:t>Рус.</w:t>
            </w:r>
            <w:r w:rsidRPr="005A00E2">
              <w:rPr>
                <w:rFonts w:ascii="Times New Roman" w:eastAsia="Calibri" w:hAnsi="Times New Roman" w:cs="Times New Roman"/>
                <w:sz w:val="24"/>
                <w:szCs w:val="24"/>
                <w:lang w:val="en-US" w:eastAsia="en-US"/>
              </w:rPr>
              <w:t>/</w:t>
            </w:r>
            <w:proofErr w:type="gramEnd"/>
            <w:r w:rsidRPr="005A00E2">
              <w:rPr>
                <w:rFonts w:ascii="Times New Roman" w:eastAsia="Calibri" w:hAnsi="Times New Roman" w:cs="Times New Roman"/>
                <w:sz w:val="24"/>
                <w:szCs w:val="24"/>
                <w:lang w:eastAsia="en-US"/>
              </w:rPr>
              <w:t>1</w:t>
            </w:r>
            <w:r w:rsidRPr="005A00E2">
              <w:rPr>
                <w:rFonts w:ascii="Times New Roman" w:eastAsia="Calibri" w:hAnsi="Times New Roman" w:cs="Times New Roman"/>
                <w:sz w:val="24"/>
                <w:szCs w:val="24"/>
                <w:lang w:val="en-US" w:eastAsia="en-US"/>
              </w:rPr>
              <w:t>0</w:t>
            </w:r>
          </w:p>
        </w:tc>
        <w:tc>
          <w:tcPr>
            <w:tcW w:w="1417" w:type="dxa"/>
            <w:tcBorders>
              <w:bottom w:val="single" w:sz="4" w:space="0" w:color="auto"/>
            </w:tcBorders>
          </w:tcPr>
          <w:p w14:paraId="55E9EC97" w14:textId="77777777" w:rsidR="00274F28" w:rsidRPr="005A00E2" w:rsidRDefault="00274F28" w:rsidP="00274F28">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Сын</w:t>
            </w:r>
            <w:r w:rsidRPr="005A00E2">
              <w:rPr>
                <w:rFonts w:ascii="Times New Roman" w:eastAsia="Calibri" w:hAnsi="Times New Roman" w:cs="Times New Roman"/>
                <w:sz w:val="24"/>
                <w:szCs w:val="24"/>
                <w:lang w:eastAsia="en-US"/>
              </w:rPr>
              <w:t xml:space="preserve"> /1</w:t>
            </w:r>
          </w:p>
        </w:tc>
        <w:tc>
          <w:tcPr>
            <w:tcW w:w="1843" w:type="dxa"/>
            <w:tcBorders>
              <w:bottom w:val="single" w:sz="4" w:space="0" w:color="auto"/>
            </w:tcBorders>
          </w:tcPr>
          <w:p w14:paraId="0A263AF8" w14:textId="77777777" w:rsidR="00274F28" w:rsidRPr="00B538F8" w:rsidRDefault="00274F28" w:rsidP="00274F28">
            <w:pPr>
              <w:spacing w:after="0" w:line="240" w:lineRule="auto"/>
              <w:rPr>
                <w:rFonts w:ascii="Times New Roman" w:eastAsia="Calibri" w:hAnsi="Times New Roman" w:cs="Times New Roman"/>
                <w:color w:val="000000"/>
                <w:sz w:val="24"/>
                <w:szCs w:val="24"/>
                <w:lang w:val="en-US" w:eastAsia="en-US"/>
              </w:rPr>
            </w:pPr>
            <w:r w:rsidRPr="005A00E2">
              <w:rPr>
                <w:rFonts w:ascii="Times New Roman" w:eastAsia="Calibri" w:hAnsi="Times New Roman" w:cs="Times New Roman"/>
                <w:i/>
                <w:iCs/>
                <w:color w:val="000000"/>
                <w:sz w:val="24"/>
                <w:szCs w:val="24"/>
                <w:lang w:val="en-US" w:eastAsia="en-US"/>
              </w:rPr>
              <w:t>MUTYH</w:t>
            </w:r>
            <w:r w:rsidRPr="005A00E2">
              <w:rPr>
                <w:rFonts w:ascii="Times New Roman" w:eastAsia="Calibri" w:hAnsi="Times New Roman" w:cs="Times New Roman"/>
                <w:color w:val="000000"/>
                <w:sz w:val="24"/>
                <w:szCs w:val="24"/>
                <w:lang w:val="en-US" w:eastAsia="en-US"/>
              </w:rPr>
              <w:t>:</w:t>
            </w:r>
            <w:r w:rsidRPr="005A00E2">
              <w:rPr>
                <w:rFonts w:ascii="Times New Roman" w:eastAsia="Calibri" w:hAnsi="Times New Roman" w:cs="Times New Roman"/>
                <w:color w:val="000000"/>
                <w:sz w:val="24"/>
                <w:szCs w:val="24"/>
                <w:lang w:val="kk-KZ" w:eastAsia="en-US"/>
              </w:rPr>
              <w:t xml:space="preserve"> </w:t>
            </w:r>
            <w:r w:rsidRPr="005A00E2">
              <w:rPr>
                <w:rFonts w:ascii="Times New Roman" w:eastAsia="Calibri" w:hAnsi="Times New Roman" w:cs="Times New Roman"/>
                <w:color w:val="000000"/>
                <w:sz w:val="24"/>
                <w:szCs w:val="24"/>
                <w:lang w:val="en-US" w:eastAsia="en-US"/>
              </w:rPr>
              <w:t>c.650G&gt;A (</w:t>
            </w:r>
            <w:proofErr w:type="gramStart"/>
            <w:r w:rsidRPr="005A00E2">
              <w:rPr>
                <w:rFonts w:ascii="Times New Roman" w:eastAsia="Calibri" w:hAnsi="Times New Roman" w:cs="Times New Roman"/>
                <w:color w:val="000000"/>
                <w:sz w:val="24"/>
                <w:szCs w:val="24"/>
                <w:lang w:val="en-US" w:eastAsia="en-US"/>
              </w:rPr>
              <w:t>p.Arg</w:t>
            </w:r>
            <w:proofErr w:type="gramEnd"/>
            <w:r w:rsidRPr="005A00E2">
              <w:rPr>
                <w:rFonts w:ascii="Times New Roman" w:eastAsia="Calibri" w:hAnsi="Times New Roman" w:cs="Times New Roman"/>
                <w:color w:val="000000"/>
                <w:sz w:val="24"/>
                <w:szCs w:val="24"/>
                <w:lang w:val="en-US" w:eastAsia="en-US"/>
              </w:rPr>
              <w:t xml:space="preserve">217His) </w:t>
            </w:r>
            <w:r>
              <w:rPr>
                <w:rFonts w:ascii="Times New Roman" w:eastAsia="Calibri" w:hAnsi="Times New Roman" w:cs="Times New Roman"/>
                <w:color w:val="000000"/>
                <w:sz w:val="24"/>
                <w:szCs w:val="24"/>
                <w:lang w:eastAsia="en-US"/>
              </w:rPr>
              <w:t>миссенс</w:t>
            </w:r>
          </w:p>
        </w:tc>
      </w:tr>
      <w:tr w:rsidR="00274F28" w:rsidRPr="00890446" w14:paraId="2D35093E" w14:textId="77777777" w:rsidTr="00E0154E">
        <w:tc>
          <w:tcPr>
            <w:tcW w:w="14913" w:type="dxa"/>
            <w:gridSpan w:val="10"/>
            <w:tcBorders>
              <w:top w:val="single" w:sz="4" w:space="0" w:color="auto"/>
              <w:left w:val="nil"/>
              <w:bottom w:val="nil"/>
              <w:right w:val="nil"/>
            </w:tcBorders>
          </w:tcPr>
          <w:p w14:paraId="5AB27C66" w14:textId="01BA19E4" w:rsidR="00274F28" w:rsidRPr="00C97E12" w:rsidRDefault="00274F28" w:rsidP="00274F28">
            <w:pPr>
              <w:spacing w:after="0" w:line="240" w:lineRule="auto"/>
              <w:ind w:firstLine="709"/>
              <w:jc w:val="both"/>
              <w:rPr>
                <w:rFonts w:ascii="Times New Roman" w:hAnsi="Times New Roman" w:cs="Times New Roman"/>
                <w:sz w:val="24"/>
                <w:szCs w:val="24"/>
                <w:lang w:val="en-US"/>
              </w:rPr>
            </w:pPr>
          </w:p>
          <w:p w14:paraId="0C5B38CA" w14:textId="77777777" w:rsidR="00274F28" w:rsidRDefault="00274F28" w:rsidP="00274F28">
            <w:pPr>
              <w:spacing w:after="0" w:line="240" w:lineRule="auto"/>
              <w:ind w:firstLine="709"/>
              <w:jc w:val="both"/>
              <w:rPr>
                <w:rFonts w:ascii="Times New Roman" w:eastAsia="Calibri" w:hAnsi="Times New Roman" w:cs="Times New Roman"/>
                <w:sz w:val="24"/>
                <w:szCs w:val="24"/>
                <w:lang w:eastAsia="en-US"/>
              </w:rPr>
            </w:pPr>
            <w:r w:rsidRPr="002757BD">
              <w:rPr>
                <w:rFonts w:ascii="Times New Roman" w:hAnsi="Times New Roman" w:cs="Times New Roman"/>
                <w:sz w:val="24"/>
                <w:szCs w:val="24"/>
              </w:rPr>
              <w:t>Примечания:</w:t>
            </w:r>
            <w:r>
              <w:rPr>
                <w:rFonts w:ascii="Times New Roman" w:hAnsi="Times New Roman" w:cs="Times New Roman"/>
                <w:sz w:val="24"/>
                <w:szCs w:val="24"/>
              </w:rPr>
              <w:t xml:space="preserve"> Муж. – мужчина, Жен. – женщина, Рус. – русский/русская, Каз. – казах/казашка, </w:t>
            </w:r>
            <w:proofErr w:type="spellStart"/>
            <w:r>
              <w:rPr>
                <w:rFonts w:ascii="Times New Roman" w:hAnsi="Times New Roman" w:cs="Times New Roman"/>
                <w:sz w:val="24"/>
                <w:szCs w:val="24"/>
              </w:rPr>
              <w:t>Уйг</w:t>
            </w:r>
            <w:proofErr w:type="spellEnd"/>
            <w:r>
              <w:rPr>
                <w:rFonts w:ascii="Times New Roman" w:hAnsi="Times New Roman" w:cs="Times New Roman"/>
                <w:sz w:val="24"/>
                <w:szCs w:val="24"/>
              </w:rPr>
              <w:t xml:space="preserve">. – уйгур/уйгурка, Укр. – украинец/украинка, Бел. – белорус/белоруска, (о) – отцовский/отцовская, </w:t>
            </w:r>
            <w:r>
              <w:rPr>
                <w:rFonts w:ascii="Times New Roman" w:eastAsia="Calibri" w:hAnsi="Times New Roman" w:cs="Times New Roman"/>
                <w:sz w:val="24"/>
                <w:szCs w:val="24"/>
                <w:lang w:eastAsia="en-US"/>
              </w:rPr>
              <w:t>РМЖ – рак молочной железы, РЯ – рак яичника, РЭ – рак эндометрия, РПК – рак прямой кишки, рак ДПК – рак двенадцатиперстной кишки, РЖ – рак желудка.</w:t>
            </w:r>
          </w:p>
          <w:p w14:paraId="229E47CB" w14:textId="77777777" w:rsidR="00274F28" w:rsidRPr="00C97E12" w:rsidRDefault="00274F28" w:rsidP="00274F28">
            <w:pPr>
              <w:tabs>
                <w:tab w:val="left" w:pos="709"/>
                <w:tab w:val="left" w:pos="851"/>
                <w:tab w:val="left" w:pos="993"/>
              </w:tabs>
              <w:spacing w:after="0" w:line="240" w:lineRule="auto"/>
              <w:ind w:firstLine="709"/>
              <w:jc w:val="both"/>
              <w:rPr>
                <w:rFonts w:ascii="Times New Roman" w:eastAsia="Calibri" w:hAnsi="Times New Roman" w:cs="Times New Roman"/>
                <w:i/>
                <w:iCs/>
                <w:color w:val="000000"/>
                <w:sz w:val="24"/>
                <w:szCs w:val="24"/>
                <w:lang w:eastAsia="en-US"/>
              </w:rPr>
            </w:pPr>
            <w:r w:rsidRPr="00B10359">
              <w:rPr>
                <w:rFonts w:ascii="Times New Roman" w:hAnsi="Times New Roman" w:cs="Times New Roman"/>
                <w:sz w:val="24"/>
                <w:szCs w:val="24"/>
              </w:rPr>
              <w:t>*В анализе использовались следующие транскрипты</w:t>
            </w:r>
            <w:r>
              <w:rPr>
                <w:rFonts w:ascii="Times New Roman" w:hAnsi="Times New Roman" w:cs="Times New Roman"/>
                <w:sz w:val="24"/>
                <w:szCs w:val="24"/>
              </w:rPr>
              <w:t>:</w:t>
            </w:r>
            <w:r w:rsidRPr="00B51B83">
              <w:rPr>
                <w:rFonts w:ascii="Times New Roman" w:hAnsi="Times New Roman" w:cs="Times New Roman"/>
                <w:i/>
                <w:sz w:val="24"/>
                <w:szCs w:val="24"/>
              </w:rPr>
              <w:t xml:space="preserve"> </w:t>
            </w:r>
            <w:r w:rsidRPr="00457B7B">
              <w:rPr>
                <w:rFonts w:ascii="Times New Roman" w:hAnsi="Times New Roman" w:cs="Times New Roman"/>
                <w:i/>
                <w:sz w:val="24"/>
                <w:szCs w:val="24"/>
                <w:lang w:val="en-US"/>
              </w:rPr>
              <w:t>APC</w:t>
            </w:r>
            <w:r w:rsidRPr="00B51B83">
              <w:rPr>
                <w:rFonts w:ascii="Times New Roman" w:hAnsi="Times New Roman" w:cs="Times New Roman"/>
                <w:sz w:val="24"/>
                <w:szCs w:val="24"/>
              </w:rPr>
              <w:t xml:space="preserve"> </w:t>
            </w:r>
            <w:r w:rsidRPr="00457B7B">
              <w:rPr>
                <w:rFonts w:ascii="Times New Roman" w:hAnsi="Times New Roman" w:cs="Times New Roman"/>
                <w:sz w:val="24"/>
                <w:szCs w:val="24"/>
                <w:lang w:val="en-US"/>
              </w:rPr>
              <w:t>NM</w:t>
            </w:r>
            <w:r w:rsidRPr="00B51B83">
              <w:rPr>
                <w:rFonts w:ascii="Times New Roman" w:hAnsi="Times New Roman" w:cs="Times New Roman"/>
                <w:sz w:val="24"/>
                <w:szCs w:val="24"/>
              </w:rPr>
              <w:t xml:space="preserve">_000038.5; </w:t>
            </w:r>
            <w:r w:rsidRPr="00457B7B">
              <w:rPr>
                <w:rFonts w:ascii="Times New Roman" w:hAnsi="Times New Roman" w:cs="Times New Roman"/>
                <w:i/>
                <w:sz w:val="24"/>
                <w:szCs w:val="24"/>
                <w:lang w:val="en-US"/>
              </w:rPr>
              <w:t>BRCA</w:t>
            </w:r>
            <w:r w:rsidRPr="00B51B83">
              <w:rPr>
                <w:rFonts w:ascii="Times New Roman" w:hAnsi="Times New Roman" w:cs="Times New Roman"/>
                <w:i/>
                <w:sz w:val="24"/>
                <w:szCs w:val="24"/>
              </w:rPr>
              <w:t>1</w:t>
            </w:r>
            <w:r w:rsidRPr="00B51B83">
              <w:rPr>
                <w:rFonts w:ascii="Times New Roman" w:hAnsi="Times New Roman" w:cs="Times New Roman"/>
                <w:sz w:val="24"/>
                <w:szCs w:val="24"/>
              </w:rPr>
              <w:t xml:space="preserve"> </w:t>
            </w:r>
            <w:r w:rsidRPr="00457B7B">
              <w:rPr>
                <w:rFonts w:ascii="Times New Roman" w:hAnsi="Times New Roman" w:cs="Times New Roman"/>
                <w:sz w:val="24"/>
                <w:szCs w:val="24"/>
                <w:lang w:val="en-US"/>
              </w:rPr>
              <w:t>NM</w:t>
            </w:r>
            <w:r w:rsidRPr="00B51B83">
              <w:rPr>
                <w:rFonts w:ascii="Times New Roman" w:hAnsi="Times New Roman" w:cs="Times New Roman"/>
                <w:sz w:val="24"/>
                <w:szCs w:val="24"/>
              </w:rPr>
              <w:t xml:space="preserve">_007294.4; </w:t>
            </w:r>
            <w:r w:rsidRPr="00457B7B">
              <w:rPr>
                <w:rFonts w:ascii="Times New Roman" w:hAnsi="Times New Roman" w:cs="Times New Roman"/>
                <w:i/>
                <w:sz w:val="24"/>
                <w:szCs w:val="24"/>
                <w:lang w:val="en-US"/>
              </w:rPr>
              <w:t>CHEK</w:t>
            </w:r>
            <w:r w:rsidRPr="00B51B83">
              <w:rPr>
                <w:rFonts w:ascii="Times New Roman" w:hAnsi="Times New Roman" w:cs="Times New Roman"/>
                <w:i/>
                <w:sz w:val="24"/>
                <w:szCs w:val="24"/>
              </w:rPr>
              <w:t>2</w:t>
            </w:r>
            <w:r w:rsidRPr="00B51B83">
              <w:rPr>
                <w:rFonts w:ascii="Times New Roman" w:hAnsi="Times New Roman" w:cs="Times New Roman"/>
                <w:sz w:val="24"/>
                <w:szCs w:val="24"/>
              </w:rPr>
              <w:t xml:space="preserve"> </w:t>
            </w:r>
            <w:r w:rsidRPr="00457B7B">
              <w:rPr>
                <w:rFonts w:ascii="Times New Roman" w:hAnsi="Times New Roman" w:cs="Times New Roman"/>
                <w:sz w:val="24"/>
                <w:szCs w:val="24"/>
                <w:lang w:val="en-US"/>
              </w:rPr>
              <w:t>NM</w:t>
            </w:r>
            <w:r w:rsidRPr="00B51B83">
              <w:rPr>
                <w:rFonts w:ascii="Times New Roman" w:hAnsi="Times New Roman" w:cs="Times New Roman"/>
                <w:sz w:val="24"/>
                <w:szCs w:val="24"/>
              </w:rPr>
              <w:t xml:space="preserve">_007194.4; </w:t>
            </w:r>
            <w:r w:rsidRPr="00457B7B">
              <w:rPr>
                <w:rFonts w:ascii="Times New Roman" w:hAnsi="Times New Roman" w:cs="Times New Roman"/>
                <w:i/>
                <w:iCs/>
                <w:sz w:val="24"/>
                <w:szCs w:val="24"/>
                <w:lang w:val="en-US"/>
              </w:rPr>
              <w:t>EPCAM</w:t>
            </w:r>
            <w:r w:rsidRPr="00B51B83">
              <w:rPr>
                <w:rFonts w:ascii="Times New Roman" w:hAnsi="Times New Roman" w:cs="Times New Roman"/>
                <w:i/>
                <w:iCs/>
                <w:sz w:val="24"/>
                <w:szCs w:val="24"/>
              </w:rPr>
              <w:t xml:space="preserve"> </w:t>
            </w:r>
            <w:r w:rsidRPr="00457B7B">
              <w:rPr>
                <w:rFonts w:ascii="Times New Roman" w:hAnsi="Times New Roman" w:cs="Times New Roman"/>
                <w:sz w:val="24"/>
                <w:szCs w:val="24"/>
                <w:lang w:val="en-US"/>
              </w:rPr>
              <w:t>NM</w:t>
            </w:r>
            <w:r w:rsidRPr="00B51B83">
              <w:rPr>
                <w:rFonts w:ascii="Times New Roman" w:hAnsi="Times New Roman" w:cs="Times New Roman"/>
                <w:sz w:val="24"/>
                <w:szCs w:val="24"/>
              </w:rPr>
              <w:t xml:space="preserve">_002354.3; </w:t>
            </w:r>
            <w:r w:rsidRPr="00457B7B">
              <w:rPr>
                <w:rFonts w:ascii="Times New Roman" w:hAnsi="Times New Roman" w:cs="Times New Roman"/>
                <w:i/>
                <w:sz w:val="24"/>
                <w:szCs w:val="24"/>
                <w:lang w:val="en-US"/>
              </w:rPr>
              <w:t>MLH</w:t>
            </w:r>
            <w:r w:rsidRPr="00B51B83">
              <w:rPr>
                <w:rFonts w:ascii="Times New Roman" w:hAnsi="Times New Roman" w:cs="Times New Roman"/>
                <w:i/>
                <w:sz w:val="24"/>
                <w:szCs w:val="24"/>
              </w:rPr>
              <w:t>1</w:t>
            </w:r>
            <w:r w:rsidRPr="00B51B83">
              <w:rPr>
                <w:rFonts w:ascii="Times New Roman" w:hAnsi="Times New Roman" w:cs="Times New Roman"/>
                <w:sz w:val="24"/>
                <w:szCs w:val="24"/>
              </w:rPr>
              <w:t xml:space="preserve"> </w:t>
            </w:r>
            <w:r w:rsidRPr="00457B7B">
              <w:rPr>
                <w:rFonts w:ascii="Times New Roman" w:hAnsi="Times New Roman" w:cs="Times New Roman"/>
                <w:sz w:val="24"/>
                <w:szCs w:val="24"/>
                <w:lang w:val="en-US"/>
              </w:rPr>
              <w:t>NM</w:t>
            </w:r>
            <w:r w:rsidRPr="00B51B83">
              <w:rPr>
                <w:rFonts w:ascii="Times New Roman" w:hAnsi="Times New Roman" w:cs="Times New Roman"/>
                <w:sz w:val="24"/>
                <w:szCs w:val="24"/>
              </w:rPr>
              <w:t xml:space="preserve">_000249.4; </w:t>
            </w:r>
            <w:r w:rsidRPr="00457B7B">
              <w:rPr>
                <w:rFonts w:ascii="Times New Roman" w:hAnsi="Times New Roman" w:cs="Times New Roman"/>
                <w:i/>
                <w:sz w:val="24"/>
                <w:szCs w:val="24"/>
                <w:lang w:val="en-US"/>
              </w:rPr>
              <w:t>MSH</w:t>
            </w:r>
            <w:r w:rsidRPr="00B51B83">
              <w:rPr>
                <w:rFonts w:ascii="Times New Roman" w:hAnsi="Times New Roman" w:cs="Times New Roman"/>
                <w:i/>
                <w:sz w:val="24"/>
                <w:szCs w:val="24"/>
              </w:rPr>
              <w:t>2</w:t>
            </w:r>
            <w:r w:rsidRPr="00B51B83">
              <w:rPr>
                <w:rFonts w:ascii="Times New Roman" w:hAnsi="Times New Roman" w:cs="Times New Roman"/>
                <w:sz w:val="24"/>
                <w:szCs w:val="24"/>
              </w:rPr>
              <w:t xml:space="preserve"> </w:t>
            </w:r>
            <w:r w:rsidRPr="00457B7B">
              <w:rPr>
                <w:rFonts w:ascii="Times New Roman" w:hAnsi="Times New Roman" w:cs="Times New Roman"/>
                <w:sz w:val="24"/>
                <w:szCs w:val="24"/>
                <w:lang w:val="en-US"/>
              </w:rPr>
              <w:t>NM</w:t>
            </w:r>
            <w:r w:rsidRPr="00B51B83">
              <w:rPr>
                <w:rFonts w:ascii="Times New Roman" w:hAnsi="Times New Roman" w:cs="Times New Roman"/>
                <w:sz w:val="24"/>
                <w:szCs w:val="24"/>
              </w:rPr>
              <w:t xml:space="preserve">_000251.3; </w:t>
            </w:r>
            <w:r w:rsidRPr="00457B7B">
              <w:rPr>
                <w:rFonts w:ascii="Times New Roman" w:hAnsi="Times New Roman" w:cs="Times New Roman"/>
                <w:i/>
                <w:iCs/>
                <w:sz w:val="24"/>
                <w:szCs w:val="24"/>
                <w:lang w:val="en-US"/>
              </w:rPr>
              <w:t>MSH</w:t>
            </w:r>
            <w:r w:rsidRPr="00B51B83">
              <w:rPr>
                <w:rFonts w:ascii="Times New Roman" w:hAnsi="Times New Roman" w:cs="Times New Roman"/>
                <w:i/>
                <w:iCs/>
                <w:sz w:val="24"/>
                <w:szCs w:val="24"/>
              </w:rPr>
              <w:t>6</w:t>
            </w:r>
            <w:r w:rsidRPr="00B51B83">
              <w:rPr>
                <w:rFonts w:ascii="Times New Roman" w:hAnsi="Times New Roman" w:cs="Times New Roman"/>
                <w:sz w:val="24"/>
                <w:szCs w:val="24"/>
              </w:rPr>
              <w:t xml:space="preserve"> </w:t>
            </w:r>
            <w:r w:rsidRPr="00457B7B">
              <w:rPr>
                <w:rFonts w:ascii="Times New Roman" w:hAnsi="Times New Roman" w:cs="Times New Roman"/>
                <w:sz w:val="24"/>
                <w:szCs w:val="24"/>
                <w:lang w:val="en-US"/>
              </w:rPr>
              <w:t>NM</w:t>
            </w:r>
            <w:r w:rsidRPr="00B51B83">
              <w:rPr>
                <w:rFonts w:ascii="Times New Roman" w:hAnsi="Times New Roman" w:cs="Times New Roman"/>
                <w:sz w:val="24"/>
                <w:szCs w:val="24"/>
              </w:rPr>
              <w:t xml:space="preserve">_000179.3; </w:t>
            </w:r>
            <w:r w:rsidRPr="00457B7B">
              <w:rPr>
                <w:rFonts w:ascii="Times New Roman" w:hAnsi="Times New Roman" w:cs="Times New Roman"/>
                <w:i/>
                <w:iCs/>
                <w:sz w:val="24"/>
                <w:szCs w:val="24"/>
                <w:lang w:val="en-US"/>
              </w:rPr>
              <w:t>MUTYH</w:t>
            </w:r>
            <w:r w:rsidRPr="00B51B83">
              <w:rPr>
                <w:rFonts w:ascii="Times New Roman" w:hAnsi="Times New Roman" w:cs="Times New Roman"/>
                <w:sz w:val="24"/>
                <w:szCs w:val="24"/>
              </w:rPr>
              <w:t xml:space="preserve"> </w:t>
            </w:r>
            <w:r w:rsidRPr="00457B7B">
              <w:rPr>
                <w:rFonts w:ascii="Times New Roman" w:hAnsi="Times New Roman" w:cs="Times New Roman"/>
                <w:sz w:val="24"/>
                <w:szCs w:val="24"/>
                <w:lang w:val="en-US"/>
              </w:rPr>
              <w:t>NM</w:t>
            </w:r>
            <w:r w:rsidRPr="00B51B83">
              <w:rPr>
                <w:rFonts w:ascii="Times New Roman" w:hAnsi="Times New Roman" w:cs="Times New Roman"/>
                <w:sz w:val="24"/>
                <w:szCs w:val="24"/>
              </w:rPr>
              <w:t xml:space="preserve">_001048174.2; </w:t>
            </w:r>
            <w:r w:rsidRPr="00457B7B">
              <w:rPr>
                <w:rFonts w:ascii="Times New Roman" w:hAnsi="Times New Roman" w:cs="Times New Roman"/>
                <w:i/>
                <w:iCs/>
                <w:sz w:val="24"/>
                <w:szCs w:val="24"/>
                <w:lang w:val="en-US"/>
              </w:rPr>
              <w:t>NSD</w:t>
            </w:r>
            <w:r w:rsidRPr="00B51B83">
              <w:rPr>
                <w:rFonts w:ascii="Times New Roman" w:hAnsi="Times New Roman" w:cs="Times New Roman"/>
                <w:i/>
                <w:iCs/>
                <w:sz w:val="24"/>
                <w:szCs w:val="24"/>
              </w:rPr>
              <w:t>1</w:t>
            </w:r>
            <w:r w:rsidRPr="00B51B83">
              <w:rPr>
                <w:rFonts w:ascii="Times New Roman" w:hAnsi="Times New Roman" w:cs="Times New Roman"/>
                <w:sz w:val="24"/>
                <w:szCs w:val="24"/>
              </w:rPr>
              <w:t xml:space="preserve"> </w:t>
            </w:r>
            <w:r w:rsidRPr="00457B7B">
              <w:rPr>
                <w:rFonts w:ascii="Times New Roman" w:hAnsi="Times New Roman" w:cs="Times New Roman"/>
                <w:sz w:val="24"/>
                <w:szCs w:val="24"/>
                <w:lang w:val="en-US"/>
              </w:rPr>
              <w:t>NM</w:t>
            </w:r>
            <w:r w:rsidRPr="00B51B83">
              <w:rPr>
                <w:rFonts w:ascii="Times New Roman" w:hAnsi="Times New Roman" w:cs="Times New Roman"/>
                <w:sz w:val="24"/>
                <w:szCs w:val="24"/>
              </w:rPr>
              <w:t xml:space="preserve">_022455.4; </w:t>
            </w:r>
            <w:r w:rsidRPr="00457B7B">
              <w:rPr>
                <w:rFonts w:ascii="Times New Roman" w:hAnsi="Times New Roman" w:cs="Times New Roman"/>
                <w:i/>
                <w:iCs/>
                <w:sz w:val="24"/>
                <w:szCs w:val="24"/>
                <w:lang w:val="en-US"/>
              </w:rPr>
              <w:t>PMS</w:t>
            </w:r>
            <w:r w:rsidRPr="00B51B83">
              <w:rPr>
                <w:rFonts w:ascii="Times New Roman" w:hAnsi="Times New Roman" w:cs="Times New Roman"/>
                <w:i/>
                <w:iCs/>
                <w:sz w:val="24"/>
                <w:szCs w:val="24"/>
              </w:rPr>
              <w:t>1</w:t>
            </w:r>
            <w:r w:rsidRPr="00B51B83">
              <w:rPr>
                <w:rFonts w:ascii="Times New Roman" w:hAnsi="Times New Roman" w:cs="Times New Roman"/>
                <w:sz w:val="24"/>
                <w:szCs w:val="24"/>
              </w:rPr>
              <w:t xml:space="preserve"> </w:t>
            </w:r>
            <w:r w:rsidRPr="00457B7B">
              <w:rPr>
                <w:rFonts w:ascii="Times New Roman" w:hAnsi="Times New Roman" w:cs="Times New Roman"/>
                <w:sz w:val="24"/>
                <w:szCs w:val="24"/>
                <w:lang w:val="en-US"/>
              </w:rPr>
              <w:t>NM</w:t>
            </w:r>
            <w:r w:rsidRPr="00B51B83">
              <w:rPr>
                <w:rFonts w:ascii="Times New Roman" w:hAnsi="Times New Roman" w:cs="Times New Roman"/>
                <w:sz w:val="24"/>
                <w:szCs w:val="24"/>
              </w:rPr>
              <w:t xml:space="preserve">_000534.5; </w:t>
            </w:r>
            <w:r w:rsidRPr="00457B7B">
              <w:rPr>
                <w:rFonts w:ascii="Times New Roman" w:hAnsi="Times New Roman" w:cs="Times New Roman"/>
                <w:i/>
                <w:sz w:val="24"/>
                <w:szCs w:val="24"/>
                <w:lang w:val="en-US"/>
              </w:rPr>
              <w:t>SMAD</w:t>
            </w:r>
            <w:r w:rsidRPr="00B51B83">
              <w:rPr>
                <w:rFonts w:ascii="Times New Roman" w:hAnsi="Times New Roman" w:cs="Times New Roman"/>
                <w:i/>
                <w:sz w:val="24"/>
                <w:szCs w:val="24"/>
              </w:rPr>
              <w:t>4</w:t>
            </w:r>
            <w:r w:rsidRPr="00B51B83">
              <w:rPr>
                <w:rFonts w:ascii="Times New Roman" w:hAnsi="Times New Roman" w:cs="Times New Roman"/>
                <w:sz w:val="24"/>
                <w:szCs w:val="24"/>
              </w:rPr>
              <w:t xml:space="preserve"> </w:t>
            </w:r>
            <w:r w:rsidRPr="00457B7B">
              <w:rPr>
                <w:rFonts w:ascii="Times New Roman" w:hAnsi="Times New Roman" w:cs="Times New Roman"/>
                <w:sz w:val="24"/>
                <w:szCs w:val="24"/>
                <w:lang w:val="en-US"/>
              </w:rPr>
              <w:t>NM</w:t>
            </w:r>
            <w:r w:rsidRPr="00B51B83">
              <w:rPr>
                <w:rFonts w:ascii="Times New Roman" w:hAnsi="Times New Roman" w:cs="Times New Roman"/>
                <w:sz w:val="24"/>
                <w:szCs w:val="24"/>
              </w:rPr>
              <w:t xml:space="preserve">_005359.6; </w:t>
            </w:r>
            <w:r w:rsidRPr="00457B7B">
              <w:rPr>
                <w:rFonts w:ascii="Times New Roman" w:hAnsi="Times New Roman" w:cs="Times New Roman"/>
                <w:i/>
                <w:sz w:val="24"/>
                <w:szCs w:val="24"/>
                <w:lang w:val="en-US"/>
              </w:rPr>
              <w:t>TP</w:t>
            </w:r>
            <w:r w:rsidRPr="00B51B83">
              <w:rPr>
                <w:rFonts w:ascii="Times New Roman" w:hAnsi="Times New Roman" w:cs="Times New Roman"/>
                <w:i/>
                <w:sz w:val="24"/>
                <w:szCs w:val="24"/>
              </w:rPr>
              <w:t>53</w:t>
            </w:r>
            <w:r w:rsidRPr="00B51B83">
              <w:rPr>
                <w:rFonts w:ascii="Times New Roman" w:hAnsi="Times New Roman" w:cs="Times New Roman"/>
                <w:sz w:val="24"/>
                <w:szCs w:val="24"/>
              </w:rPr>
              <w:t xml:space="preserve"> </w:t>
            </w:r>
            <w:r w:rsidRPr="00457B7B">
              <w:rPr>
                <w:rFonts w:ascii="Times New Roman" w:hAnsi="Times New Roman" w:cs="Times New Roman"/>
                <w:sz w:val="24"/>
                <w:szCs w:val="24"/>
                <w:lang w:val="en-US"/>
              </w:rPr>
              <w:t>NM</w:t>
            </w:r>
            <w:r w:rsidRPr="00B51B83">
              <w:rPr>
                <w:rFonts w:ascii="Times New Roman" w:hAnsi="Times New Roman" w:cs="Times New Roman"/>
                <w:sz w:val="24"/>
                <w:szCs w:val="24"/>
              </w:rPr>
              <w:t xml:space="preserve">_000546.6; </w:t>
            </w:r>
            <w:r w:rsidRPr="00457B7B">
              <w:rPr>
                <w:rFonts w:ascii="Times New Roman" w:hAnsi="Times New Roman" w:cs="Times New Roman"/>
                <w:i/>
                <w:iCs/>
                <w:sz w:val="24"/>
                <w:szCs w:val="24"/>
                <w:lang w:val="en-US"/>
              </w:rPr>
              <w:t>WRN</w:t>
            </w:r>
            <w:r w:rsidRPr="00B51B83">
              <w:rPr>
                <w:rFonts w:ascii="Times New Roman" w:hAnsi="Times New Roman" w:cs="Times New Roman"/>
                <w:sz w:val="24"/>
                <w:szCs w:val="24"/>
              </w:rPr>
              <w:t xml:space="preserve"> </w:t>
            </w:r>
            <w:r w:rsidRPr="00457B7B">
              <w:rPr>
                <w:rFonts w:ascii="Times New Roman" w:hAnsi="Times New Roman" w:cs="Times New Roman"/>
                <w:sz w:val="24"/>
                <w:szCs w:val="24"/>
                <w:lang w:val="en-US"/>
              </w:rPr>
              <w:t>NM</w:t>
            </w:r>
            <w:r w:rsidRPr="00B51B83">
              <w:rPr>
                <w:rFonts w:ascii="Times New Roman" w:hAnsi="Times New Roman" w:cs="Times New Roman"/>
                <w:sz w:val="24"/>
                <w:szCs w:val="24"/>
              </w:rPr>
              <w:t>_000553.6.</w:t>
            </w:r>
          </w:p>
        </w:tc>
      </w:tr>
    </w:tbl>
    <w:p w14:paraId="66B068D6" w14:textId="77777777" w:rsidR="005D25E1" w:rsidRPr="00531083" w:rsidRDefault="005D25E1" w:rsidP="005D25E1">
      <w:pPr>
        <w:spacing w:after="0" w:line="240" w:lineRule="auto"/>
        <w:jc w:val="both"/>
        <w:rPr>
          <w:rFonts w:ascii="Times New Roman" w:hAnsi="Times New Roman" w:cs="Times New Roman"/>
          <w:sz w:val="28"/>
          <w:szCs w:val="28"/>
        </w:rPr>
        <w:sectPr w:rsidR="005D25E1" w:rsidRPr="00531083" w:rsidSect="004C259C">
          <w:endnotePr>
            <w:numFmt w:val="decimal"/>
          </w:endnotePr>
          <w:pgSz w:w="16838" w:h="11906" w:orient="landscape"/>
          <w:pgMar w:top="1701" w:right="1134" w:bottom="567" w:left="1134" w:header="709" w:footer="709" w:gutter="0"/>
          <w:cols w:space="708"/>
          <w:docGrid w:linePitch="360"/>
        </w:sectPr>
      </w:pPr>
    </w:p>
    <w:p w14:paraId="18B2C75D" w14:textId="1D2DE587" w:rsidR="005D25E1" w:rsidRPr="00F359F1" w:rsidRDefault="005D25E1" w:rsidP="00F359F1">
      <w:pPr>
        <w:pStyle w:val="a7"/>
        <w:numPr>
          <w:ilvl w:val="1"/>
          <w:numId w:val="7"/>
        </w:numPr>
        <w:spacing w:after="0" w:line="240" w:lineRule="auto"/>
        <w:jc w:val="both"/>
        <w:rPr>
          <w:rFonts w:ascii="Times New Roman" w:hAnsi="Times New Roman" w:cs="Times New Roman"/>
          <w:b/>
          <w:sz w:val="28"/>
          <w:szCs w:val="28"/>
        </w:rPr>
      </w:pPr>
      <w:r w:rsidRPr="00F359F1">
        <w:rPr>
          <w:rFonts w:ascii="Times New Roman" w:hAnsi="Times New Roman" w:cs="Times New Roman"/>
          <w:b/>
          <w:sz w:val="28"/>
          <w:szCs w:val="28"/>
        </w:rPr>
        <w:lastRenderedPageBreak/>
        <w:t>Результаты колоноскопии родственников пациентов</w:t>
      </w:r>
    </w:p>
    <w:p w14:paraId="2E2D5BF7" w14:textId="77777777" w:rsidR="00F359F1" w:rsidRPr="00F359F1" w:rsidRDefault="00F359F1" w:rsidP="00F359F1">
      <w:pPr>
        <w:pStyle w:val="a7"/>
        <w:spacing w:after="0" w:line="240" w:lineRule="auto"/>
        <w:ind w:left="1417"/>
        <w:jc w:val="both"/>
        <w:rPr>
          <w:rFonts w:ascii="Times New Roman" w:hAnsi="Times New Roman" w:cs="Times New Roman"/>
          <w:sz w:val="28"/>
          <w:szCs w:val="28"/>
        </w:rPr>
      </w:pPr>
    </w:p>
    <w:p w14:paraId="1D970AA9" w14:textId="77777777" w:rsidR="005D25E1"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Родственникам пациентов, у которых были выявлены патогенные мутации, была проведена диагностическая колоноскопия с целью оценки состояния толстой кишки и обнаружения в ней патологических изменений. У 4 условно здоровых родственников, не достигших 18 лет, обследование было отложено. Из 17 условно здоровых родственников у 8 носителей патогенных генетических вариантов не были обнаружены патологические изменения в толстой кишке. </w:t>
      </w:r>
    </w:p>
    <w:p w14:paraId="4680C0FF" w14:textId="596AE90B" w:rsidR="005D25E1"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9 (42.8%) условно здоровых родственников-носителей патогенных генетических вариантов (в генах </w:t>
      </w:r>
      <w:r w:rsidRPr="000B7640">
        <w:rPr>
          <w:rFonts w:ascii="Times New Roman" w:hAnsi="Times New Roman" w:cs="Times New Roman"/>
          <w:i/>
          <w:iCs/>
          <w:sz w:val="28"/>
          <w:szCs w:val="28"/>
          <w:lang w:val="en-US"/>
        </w:rPr>
        <w:t>APC</w:t>
      </w:r>
      <w:r w:rsidRPr="000B7640">
        <w:rPr>
          <w:rFonts w:ascii="Times New Roman" w:hAnsi="Times New Roman" w:cs="Times New Roman"/>
          <w:i/>
          <w:iCs/>
          <w:sz w:val="28"/>
          <w:szCs w:val="28"/>
        </w:rPr>
        <w:t xml:space="preserve">, </w:t>
      </w:r>
      <w:r w:rsidRPr="000B7640">
        <w:rPr>
          <w:rFonts w:ascii="Times New Roman" w:hAnsi="Times New Roman" w:cs="Times New Roman"/>
          <w:i/>
          <w:iCs/>
          <w:sz w:val="28"/>
          <w:szCs w:val="28"/>
          <w:lang w:val="en-US"/>
        </w:rPr>
        <w:t>MLH</w:t>
      </w:r>
      <w:r w:rsidRPr="000B7640">
        <w:rPr>
          <w:rFonts w:ascii="Times New Roman" w:hAnsi="Times New Roman" w:cs="Times New Roman"/>
          <w:i/>
          <w:iCs/>
          <w:sz w:val="28"/>
          <w:szCs w:val="28"/>
        </w:rPr>
        <w:t xml:space="preserve">1, </w:t>
      </w:r>
      <w:r w:rsidRPr="000B7640">
        <w:rPr>
          <w:rFonts w:ascii="Times New Roman" w:hAnsi="Times New Roman" w:cs="Times New Roman"/>
          <w:i/>
          <w:iCs/>
          <w:sz w:val="28"/>
          <w:szCs w:val="28"/>
          <w:lang w:val="en-US"/>
        </w:rPr>
        <w:t>MSH</w:t>
      </w:r>
      <w:r w:rsidRPr="000B7640">
        <w:rPr>
          <w:rFonts w:ascii="Times New Roman" w:hAnsi="Times New Roman" w:cs="Times New Roman"/>
          <w:i/>
          <w:iCs/>
          <w:sz w:val="28"/>
          <w:szCs w:val="28"/>
        </w:rPr>
        <w:t xml:space="preserve">6, </w:t>
      </w:r>
      <w:r w:rsidRPr="000B7640">
        <w:rPr>
          <w:rFonts w:ascii="Times New Roman" w:hAnsi="Times New Roman" w:cs="Times New Roman"/>
          <w:i/>
          <w:iCs/>
          <w:sz w:val="28"/>
          <w:szCs w:val="28"/>
          <w:lang w:val="en-US"/>
        </w:rPr>
        <w:t>PMS</w:t>
      </w:r>
      <w:r w:rsidRPr="000B7640">
        <w:rPr>
          <w:rFonts w:ascii="Times New Roman" w:hAnsi="Times New Roman" w:cs="Times New Roman"/>
          <w:i/>
          <w:iCs/>
          <w:sz w:val="28"/>
          <w:szCs w:val="28"/>
        </w:rPr>
        <w:t xml:space="preserve">1, </w:t>
      </w:r>
      <w:r w:rsidRPr="000B7640">
        <w:rPr>
          <w:rFonts w:ascii="Times New Roman" w:hAnsi="Times New Roman" w:cs="Times New Roman"/>
          <w:i/>
          <w:iCs/>
          <w:sz w:val="28"/>
          <w:szCs w:val="28"/>
          <w:lang w:val="en-US"/>
        </w:rPr>
        <w:t>CHEK</w:t>
      </w:r>
      <w:r w:rsidRPr="000B7640">
        <w:rPr>
          <w:rFonts w:ascii="Times New Roman" w:hAnsi="Times New Roman" w:cs="Times New Roman"/>
          <w:i/>
          <w:iCs/>
          <w:sz w:val="28"/>
          <w:szCs w:val="28"/>
        </w:rPr>
        <w:t xml:space="preserve">2, </w:t>
      </w:r>
      <w:r w:rsidRPr="000B7640">
        <w:rPr>
          <w:rFonts w:ascii="Times New Roman" w:hAnsi="Times New Roman" w:cs="Times New Roman"/>
          <w:i/>
          <w:iCs/>
          <w:sz w:val="28"/>
          <w:szCs w:val="28"/>
          <w:lang w:val="en-US"/>
        </w:rPr>
        <w:t>WRN</w:t>
      </w:r>
      <w:r>
        <w:rPr>
          <w:rFonts w:ascii="Times New Roman" w:hAnsi="Times New Roman" w:cs="Times New Roman"/>
          <w:sz w:val="28"/>
          <w:szCs w:val="28"/>
        </w:rPr>
        <w:t xml:space="preserve">) были обнаружены </w:t>
      </w:r>
      <w:bookmarkStart w:id="25" w:name="_Hlk226736250"/>
      <w:r>
        <w:rPr>
          <w:rFonts w:ascii="Times New Roman" w:hAnsi="Times New Roman" w:cs="Times New Roman"/>
          <w:sz w:val="28"/>
          <w:szCs w:val="28"/>
        </w:rPr>
        <w:t>различные патологические изменения в толстой кишке</w:t>
      </w:r>
      <w:r w:rsidR="00565E58">
        <w:rPr>
          <w:rFonts w:ascii="Times New Roman" w:hAnsi="Times New Roman" w:cs="Times New Roman"/>
          <w:sz w:val="28"/>
          <w:szCs w:val="28"/>
        </w:rPr>
        <w:t>. У 33.3</w:t>
      </w:r>
      <w:proofErr w:type="gramStart"/>
      <w:r w:rsidR="00565E58">
        <w:rPr>
          <w:rFonts w:ascii="Times New Roman" w:hAnsi="Times New Roman" w:cs="Times New Roman"/>
          <w:sz w:val="28"/>
          <w:szCs w:val="28"/>
        </w:rPr>
        <w:t xml:space="preserve">% </w:t>
      </w:r>
      <w:r>
        <w:rPr>
          <w:rFonts w:ascii="Times New Roman" w:hAnsi="Times New Roman" w:cs="Times New Roman"/>
          <w:sz w:val="28"/>
          <w:szCs w:val="28"/>
        </w:rPr>
        <w:t xml:space="preserve"> </w:t>
      </w:r>
      <w:r w:rsidR="00565E58">
        <w:rPr>
          <w:rFonts w:ascii="Times New Roman" w:hAnsi="Times New Roman" w:cs="Times New Roman"/>
          <w:sz w:val="28"/>
          <w:szCs w:val="28"/>
        </w:rPr>
        <w:t>родственников</w:t>
      </w:r>
      <w:proofErr w:type="gramEnd"/>
      <w:r w:rsidR="00565E58">
        <w:rPr>
          <w:rFonts w:ascii="Times New Roman" w:hAnsi="Times New Roman" w:cs="Times New Roman"/>
          <w:sz w:val="28"/>
          <w:szCs w:val="28"/>
        </w:rPr>
        <w:t>-носителей патогенных генетических вариантов обнаружены</w:t>
      </w:r>
      <w:r>
        <w:rPr>
          <w:rFonts w:ascii="Times New Roman" w:hAnsi="Times New Roman" w:cs="Times New Roman"/>
          <w:sz w:val="28"/>
          <w:szCs w:val="28"/>
        </w:rPr>
        <w:t xml:space="preserve"> единичные и множественные полипы с разной степенью дисплазии эпителия</w:t>
      </w:r>
      <w:r w:rsidR="00565E58">
        <w:rPr>
          <w:rFonts w:ascii="Times New Roman" w:hAnsi="Times New Roman" w:cs="Times New Roman"/>
          <w:sz w:val="28"/>
          <w:szCs w:val="28"/>
        </w:rPr>
        <w:t xml:space="preserve">. </w:t>
      </w:r>
      <w:r>
        <w:rPr>
          <w:rFonts w:ascii="Times New Roman" w:hAnsi="Times New Roman" w:cs="Times New Roman"/>
          <w:sz w:val="28"/>
          <w:szCs w:val="28"/>
        </w:rPr>
        <w:t xml:space="preserve"> У 2 родственников-носителей патогенных мутаций (9.5%) были обнаружены ранние формы рака толстой кишки </w:t>
      </w:r>
      <w:r w:rsidR="00565E58">
        <w:rPr>
          <w:rFonts w:ascii="Times New Roman" w:hAnsi="Times New Roman" w:cs="Times New Roman"/>
          <w:sz w:val="28"/>
          <w:szCs w:val="28"/>
        </w:rPr>
        <w:t>(табл</w:t>
      </w:r>
      <w:r w:rsidR="003B635B">
        <w:rPr>
          <w:rFonts w:ascii="Times New Roman" w:hAnsi="Times New Roman" w:cs="Times New Roman"/>
          <w:sz w:val="28"/>
          <w:szCs w:val="28"/>
        </w:rPr>
        <w:t>.</w:t>
      </w:r>
      <w:r w:rsidR="00565E58">
        <w:rPr>
          <w:rFonts w:ascii="Times New Roman" w:hAnsi="Times New Roman" w:cs="Times New Roman"/>
          <w:sz w:val="28"/>
          <w:szCs w:val="28"/>
        </w:rPr>
        <w:t xml:space="preserve"> 6</w:t>
      </w:r>
      <w:r w:rsidR="003B635B">
        <w:rPr>
          <w:rFonts w:ascii="Times New Roman" w:hAnsi="Times New Roman" w:cs="Times New Roman"/>
          <w:sz w:val="28"/>
          <w:szCs w:val="28"/>
        </w:rPr>
        <w:t>, рис. 2</w:t>
      </w:r>
      <w:r w:rsidR="0081215C">
        <w:rPr>
          <w:rFonts w:ascii="Times New Roman" w:hAnsi="Times New Roman" w:cs="Times New Roman"/>
          <w:sz w:val="28"/>
          <w:szCs w:val="28"/>
        </w:rPr>
        <w:t>4</w:t>
      </w:r>
      <w:r w:rsidR="00565E58">
        <w:rPr>
          <w:rFonts w:ascii="Times New Roman" w:hAnsi="Times New Roman" w:cs="Times New Roman"/>
          <w:sz w:val="28"/>
          <w:szCs w:val="28"/>
        </w:rPr>
        <w:t>).</w:t>
      </w:r>
    </w:p>
    <w:p w14:paraId="3CCC4B55" w14:textId="77777777" w:rsidR="005D1884" w:rsidRDefault="005D1884" w:rsidP="005D25E1">
      <w:pPr>
        <w:spacing w:after="0" w:line="240" w:lineRule="auto"/>
        <w:ind w:firstLine="709"/>
        <w:jc w:val="both"/>
        <w:rPr>
          <w:rFonts w:ascii="Times New Roman" w:hAnsi="Times New Roman" w:cs="Times New Roman"/>
          <w:sz w:val="28"/>
          <w:szCs w:val="28"/>
        </w:rPr>
      </w:pPr>
    </w:p>
    <w:p w14:paraId="035BAEF3" w14:textId="527FCBA4" w:rsidR="003B635B" w:rsidRDefault="003B635B" w:rsidP="005D1884">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00C4C93" wp14:editId="54A0E1AC">
            <wp:extent cx="4511040" cy="2737759"/>
            <wp:effectExtent l="0" t="0" r="3810" b="5715"/>
            <wp:docPr id="1578164117"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13588" cy="2739305"/>
                    </a:xfrm>
                    <a:prstGeom prst="rect">
                      <a:avLst/>
                    </a:prstGeom>
                    <a:noFill/>
                  </pic:spPr>
                </pic:pic>
              </a:graphicData>
            </a:graphic>
          </wp:inline>
        </w:drawing>
      </w:r>
    </w:p>
    <w:p w14:paraId="4C8C6372" w14:textId="0FB9DD7F" w:rsidR="003B635B" w:rsidRPr="003B635B" w:rsidRDefault="003B635B" w:rsidP="003B635B">
      <w:pPr>
        <w:spacing w:after="0" w:line="240" w:lineRule="auto"/>
        <w:jc w:val="center"/>
        <w:rPr>
          <w:rFonts w:ascii="Times New Roman" w:hAnsi="Times New Roman" w:cs="Times New Roman"/>
          <w:bCs/>
          <w:sz w:val="28"/>
          <w:szCs w:val="28"/>
        </w:rPr>
      </w:pPr>
      <w:r w:rsidRPr="003B635B">
        <w:rPr>
          <w:rFonts w:ascii="Times New Roman" w:hAnsi="Times New Roman" w:cs="Times New Roman"/>
          <w:bCs/>
          <w:sz w:val="28"/>
          <w:szCs w:val="28"/>
        </w:rPr>
        <w:t>Рисунок 2</w:t>
      </w:r>
      <w:r w:rsidR="0081215C">
        <w:rPr>
          <w:rFonts w:ascii="Times New Roman" w:hAnsi="Times New Roman" w:cs="Times New Roman"/>
          <w:bCs/>
          <w:sz w:val="28"/>
          <w:szCs w:val="28"/>
        </w:rPr>
        <w:t>4</w:t>
      </w:r>
      <w:r w:rsidRPr="003B635B">
        <w:rPr>
          <w:rFonts w:ascii="Times New Roman" w:hAnsi="Times New Roman" w:cs="Times New Roman"/>
          <w:bCs/>
          <w:sz w:val="28"/>
          <w:szCs w:val="28"/>
        </w:rPr>
        <w:t xml:space="preserve"> – Результаты колоноскопии родственников пациентов</w:t>
      </w:r>
    </w:p>
    <w:p w14:paraId="40CFFA09" w14:textId="77777777" w:rsidR="003B635B" w:rsidRPr="00F359F1" w:rsidRDefault="003B635B" w:rsidP="003B635B">
      <w:pPr>
        <w:pStyle w:val="a7"/>
        <w:spacing w:after="0" w:line="240" w:lineRule="auto"/>
        <w:ind w:left="1417"/>
        <w:jc w:val="both"/>
        <w:rPr>
          <w:rFonts w:ascii="Times New Roman" w:hAnsi="Times New Roman" w:cs="Times New Roman"/>
          <w:sz w:val="28"/>
          <w:szCs w:val="28"/>
        </w:rPr>
      </w:pPr>
    </w:p>
    <w:p w14:paraId="5478DB0A" w14:textId="499D5DB9" w:rsidR="005D25E1" w:rsidRPr="00210F5B" w:rsidRDefault="005D25E1" w:rsidP="005D25E1">
      <w:pPr>
        <w:spacing w:after="0" w:line="240" w:lineRule="auto"/>
        <w:ind w:firstLine="709"/>
        <w:jc w:val="both"/>
        <w:rPr>
          <w:rFonts w:ascii="Times New Roman" w:eastAsia="Calibri" w:hAnsi="Times New Roman" w:cs="Times New Roman"/>
          <w:color w:val="000000"/>
          <w:kern w:val="24"/>
          <w:sz w:val="28"/>
          <w:szCs w:val="28"/>
        </w:rPr>
      </w:pPr>
      <w:bookmarkStart w:id="26" w:name="_Hlk224470546"/>
      <w:bookmarkEnd w:id="25"/>
      <w:r>
        <w:rPr>
          <w:rFonts w:ascii="Times New Roman" w:hAnsi="Times New Roman" w:cs="Times New Roman"/>
          <w:sz w:val="28"/>
          <w:szCs w:val="28"/>
        </w:rPr>
        <w:t xml:space="preserve">У женщины 45 лет с патогенным вариантом в гене </w:t>
      </w:r>
      <w:r w:rsidRPr="00701AD5">
        <w:rPr>
          <w:rFonts w:ascii="Times New Roman" w:eastAsia="Calibri" w:hAnsi="Times New Roman" w:cs="Times New Roman"/>
          <w:i/>
          <w:iCs/>
          <w:color w:val="000000"/>
          <w:kern w:val="24"/>
          <w:sz w:val="28"/>
          <w:szCs w:val="28"/>
          <w:lang w:val="en-US"/>
        </w:rPr>
        <w:t>PMS</w:t>
      </w:r>
      <w:r w:rsidRPr="00701AD5">
        <w:rPr>
          <w:rFonts w:ascii="Times New Roman" w:eastAsia="Calibri" w:hAnsi="Times New Roman" w:cs="Times New Roman"/>
          <w:i/>
          <w:iCs/>
          <w:color w:val="000000"/>
          <w:kern w:val="24"/>
          <w:sz w:val="28"/>
          <w:szCs w:val="28"/>
        </w:rPr>
        <w:t xml:space="preserve">1 </w:t>
      </w:r>
      <w:r w:rsidRPr="00701AD5">
        <w:rPr>
          <w:rFonts w:ascii="Times New Roman" w:eastAsia="Calibri" w:hAnsi="Times New Roman" w:cs="Times New Roman"/>
          <w:color w:val="000000"/>
          <w:kern w:val="24"/>
          <w:sz w:val="28"/>
          <w:szCs w:val="28"/>
        </w:rPr>
        <w:t>c.1258</w:t>
      </w:r>
      <w:proofErr w:type="spellStart"/>
      <w:r w:rsidRPr="00701AD5">
        <w:rPr>
          <w:rFonts w:ascii="Times New Roman" w:eastAsia="Calibri" w:hAnsi="Times New Roman" w:cs="Times New Roman"/>
          <w:color w:val="000000"/>
          <w:kern w:val="24"/>
          <w:sz w:val="28"/>
          <w:szCs w:val="28"/>
          <w:lang w:val="en-US"/>
        </w:rPr>
        <w:t>delC</w:t>
      </w:r>
      <w:proofErr w:type="spellEnd"/>
      <w:r>
        <w:rPr>
          <w:rFonts w:ascii="Times New Roman" w:eastAsia="Calibri" w:hAnsi="Times New Roman" w:cs="Times New Roman"/>
          <w:color w:val="000000"/>
          <w:kern w:val="24"/>
          <w:sz w:val="28"/>
          <w:szCs w:val="28"/>
        </w:rPr>
        <w:t xml:space="preserve"> (сдвиг рамки считывания,</w:t>
      </w:r>
      <w:r w:rsidRPr="00520AE6">
        <w:rPr>
          <w:rFonts w:eastAsia="Calibri"/>
          <w:color w:val="C00000"/>
          <w:kern w:val="24"/>
        </w:rPr>
        <w:t xml:space="preserve"> </w:t>
      </w:r>
      <w:r w:rsidRPr="00865D49">
        <w:rPr>
          <w:rFonts w:ascii="Times New Roman" w:eastAsia="Calibri" w:hAnsi="Times New Roman" w:cs="Times New Roman"/>
          <w:kern w:val="24"/>
          <w:sz w:val="28"/>
          <w:szCs w:val="28"/>
        </w:rPr>
        <w:t>новая</w:t>
      </w:r>
      <w:r>
        <w:rPr>
          <w:rFonts w:ascii="Times New Roman" w:eastAsia="Calibri" w:hAnsi="Times New Roman" w:cs="Times New Roman"/>
          <w:color w:val="000000"/>
          <w:kern w:val="24"/>
          <w:sz w:val="28"/>
          <w:szCs w:val="28"/>
        </w:rPr>
        <w:t xml:space="preserve">) (у сестры – </w:t>
      </w:r>
      <w:r w:rsidR="00565E58">
        <w:rPr>
          <w:rFonts w:ascii="Times New Roman" w:eastAsia="Calibri" w:hAnsi="Times New Roman" w:cs="Times New Roman"/>
          <w:color w:val="000000"/>
          <w:kern w:val="24"/>
          <w:sz w:val="28"/>
          <w:szCs w:val="28"/>
        </w:rPr>
        <w:t>РПК</w:t>
      </w:r>
      <w:r>
        <w:rPr>
          <w:rFonts w:ascii="Times New Roman" w:eastAsia="Calibri" w:hAnsi="Times New Roman" w:cs="Times New Roman"/>
          <w:color w:val="000000"/>
          <w:kern w:val="24"/>
          <w:sz w:val="28"/>
          <w:szCs w:val="28"/>
        </w:rPr>
        <w:t xml:space="preserve">) при колоноскопии </w:t>
      </w:r>
      <w:r w:rsidRPr="00210F5B">
        <w:rPr>
          <w:rFonts w:ascii="Times New Roman" w:eastAsia="Calibri" w:hAnsi="Times New Roman" w:cs="Times New Roman"/>
          <w:color w:val="000000"/>
          <w:kern w:val="24"/>
          <w:sz w:val="28"/>
          <w:szCs w:val="28"/>
        </w:rPr>
        <w:t xml:space="preserve">обнаружено </w:t>
      </w:r>
      <w:r w:rsidRPr="00210F5B">
        <w:rPr>
          <w:rFonts w:ascii="Times New Roman" w:eastAsia="Calibri" w:hAnsi="Times New Roman" w:cs="Times New Roman"/>
          <w:color w:val="000000" w:themeColor="text1"/>
          <w:kern w:val="24"/>
          <w:sz w:val="28"/>
          <w:szCs w:val="28"/>
        </w:rPr>
        <w:t>полиповидное образование сигмовидной кишки с инфильтрацией окружающих тканей, гистологически –</w:t>
      </w:r>
      <w:r w:rsidRPr="00210F5B">
        <w:rPr>
          <w:rFonts w:eastAsia="Calibri"/>
          <w:color w:val="000000" w:themeColor="text1"/>
          <w:kern w:val="24"/>
        </w:rPr>
        <w:t xml:space="preserve"> </w:t>
      </w:r>
      <w:r w:rsidRPr="00210F5B">
        <w:rPr>
          <w:rFonts w:ascii="Times New Roman" w:eastAsia="Calibri" w:hAnsi="Times New Roman" w:cs="Times New Roman"/>
          <w:color w:val="000000"/>
          <w:kern w:val="24"/>
          <w:sz w:val="28"/>
          <w:szCs w:val="28"/>
        </w:rPr>
        <w:t xml:space="preserve">карцинома </w:t>
      </w:r>
      <w:r w:rsidRPr="00210F5B">
        <w:rPr>
          <w:rFonts w:ascii="Times New Roman" w:eastAsia="Calibri" w:hAnsi="Times New Roman" w:cs="Times New Roman"/>
          <w:color w:val="000000"/>
          <w:kern w:val="24"/>
          <w:sz w:val="28"/>
          <w:szCs w:val="28"/>
          <w:lang w:val="en-US"/>
        </w:rPr>
        <w:t>in</w:t>
      </w:r>
      <w:r w:rsidRPr="00210F5B">
        <w:rPr>
          <w:rFonts w:ascii="Times New Roman" w:eastAsia="Calibri" w:hAnsi="Times New Roman" w:cs="Times New Roman"/>
          <w:color w:val="000000"/>
          <w:kern w:val="24"/>
          <w:sz w:val="28"/>
          <w:szCs w:val="28"/>
        </w:rPr>
        <w:t xml:space="preserve"> </w:t>
      </w:r>
      <w:r w:rsidRPr="00210F5B">
        <w:rPr>
          <w:rFonts w:ascii="Times New Roman" w:eastAsia="Calibri" w:hAnsi="Times New Roman" w:cs="Times New Roman"/>
          <w:color w:val="000000"/>
          <w:kern w:val="24"/>
          <w:sz w:val="28"/>
          <w:szCs w:val="28"/>
          <w:lang w:val="en-US"/>
        </w:rPr>
        <w:t>situ</w:t>
      </w:r>
      <w:r w:rsidRPr="00210F5B">
        <w:rPr>
          <w:rFonts w:ascii="Times New Roman" w:eastAsia="Calibri" w:hAnsi="Times New Roman" w:cs="Times New Roman"/>
          <w:color w:val="000000"/>
          <w:kern w:val="24"/>
          <w:sz w:val="28"/>
          <w:szCs w:val="28"/>
        </w:rPr>
        <w:t xml:space="preserve"> сигмовидной кишки.  </w:t>
      </w:r>
    </w:p>
    <w:p w14:paraId="3B77F7C2" w14:textId="6C0FDE55" w:rsidR="005D25E1" w:rsidRDefault="005D25E1" w:rsidP="005D25E1">
      <w:pPr>
        <w:spacing w:after="0" w:line="240" w:lineRule="auto"/>
        <w:ind w:firstLine="709"/>
        <w:jc w:val="both"/>
        <w:rPr>
          <w:rFonts w:ascii="Times New Roman" w:eastAsia="Calibri" w:hAnsi="Times New Roman" w:cs="Times New Roman"/>
          <w:color w:val="000000"/>
          <w:kern w:val="24"/>
          <w:sz w:val="28"/>
          <w:szCs w:val="28"/>
        </w:rPr>
      </w:pPr>
      <w:r w:rsidRPr="00210F5B">
        <w:rPr>
          <w:rFonts w:ascii="Times New Roman" w:hAnsi="Times New Roman" w:cs="Times New Roman"/>
          <w:sz w:val="28"/>
          <w:szCs w:val="28"/>
        </w:rPr>
        <w:t xml:space="preserve">У мужчины 45 лет с патогенным вариантом в гене </w:t>
      </w:r>
      <w:r w:rsidRPr="00210F5B">
        <w:rPr>
          <w:rFonts w:ascii="Times New Roman" w:eastAsia="Calibri" w:hAnsi="Times New Roman" w:cs="Times New Roman"/>
          <w:i/>
          <w:iCs/>
          <w:color w:val="000000"/>
          <w:kern w:val="24"/>
          <w:sz w:val="28"/>
          <w:szCs w:val="28"/>
          <w:lang w:val="en-US"/>
        </w:rPr>
        <w:t>CHEK</w:t>
      </w:r>
      <w:r w:rsidRPr="00210F5B">
        <w:rPr>
          <w:rFonts w:ascii="Times New Roman" w:eastAsia="Calibri" w:hAnsi="Times New Roman" w:cs="Times New Roman"/>
          <w:i/>
          <w:iCs/>
          <w:color w:val="000000"/>
          <w:kern w:val="24"/>
          <w:sz w:val="28"/>
          <w:szCs w:val="28"/>
        </w:rPr>
        <w:t>2</w:t>
      </w:r>
      <w:r w:rsidRPr="00210F5B">
        <w:rPr>
          <w:rFonts w:ascii="Times New Roman" w:eastAsia="Calibri" w:hAnsi="Times New Roman" w:cs="Times New Roman"/>
          <w:color w:val="000000"/>
          <w:kern w:val="24"/>
          <w:sz w:val="28"/>
          <w:szCs w:val="28"/>
        </w:rPr>
        <w:t xml:space="preserve"> c.470T&gt;</w:t>
      </w:r>
      <w:r w:rsidRPr="00210F5B">
        <w:rPr>
          <w:rFonts w:ascii="Times New Roman" w:eastAsia="Calibri" w:hAnsi="Times New Roman" w:cs="Times New Roman"/>
          <w:color w:val="000000"/>
          <w:kern w:val="24"/>
          <w:sz w:val="28"/>
          <w:szCs w:val="28"/>
          <w:lang w:val="en-US"/>
        </w:rPr>
        <w:t>C</w:t>
      </w:r>
      <w:r w:rsidRPr="00210F5B">
        <w:rPr>
          <w:rFonts w:ascii="Times New Roman" w:eastAsia="Calibri" w:hAnsi="Times New Roman" w:cs="Times New Roman"/>
          <w:color w:val="000000"/>
          <w:kern w:val="24"/>
          <w:sz w:val="28"/>
          <w:szCs w:val="28"/>
        </w:rPr>
        <w:t xml:space="preserve"> (миссенс) (у двоюродного брата – </w:t>
      </w:r>
      <w:r w:rsidR="00DC5498">
        <w:rPr>
          <w:rFonts w:ascii="Times New Roman" w:eastAsia="Calibri" w:hAnsi="Times New Roman" w:cs="Times New Roman"/>
          <w:color w:val="000000"/>
          <w:kern w:val="24"/>
          <w:sz w:val="28"/>
          <w:szCs w:val="28"/>
        </w:rPr>
        <w:t>РПК</w:t>
      </w:r>
      <w:r w:rsidRPr="00210F5B">
        <w:rPr>
          <w:rFonts w:ascii="Times New Roman" w:eastAsia="Calibri" w:hAnsi="Times New Roman" w:cs="Times New Roman"/>
          <w:color w:val="000000"/>
          <w:kern w:val="24"/>
          <w:sz w:val="28"/>
          <w:szCs w:val="28"/>
        </w:rPr>
        <w:t xml:space="preserve">) при колоноскопии обнаружено </w:t>
      </w:r>
      <w:r w:rsidRPr="00210F5B">
        <w:rPr>
          <w:rFonts w:ascii="Times New Roman" w:eastAsia="Calibri" w:hAnsi="Times New Roman" w:cs="Times New Roman"/>
          <w:color w:val="000000" w:themeColor="text1"/>
          <w:kern w:val="24"/>
          <w:sz w:val="28"/>
          <w:szCs w:val="28"/>
        </w:rPr>
        <w:t xml:space="preserve">язвенно-инфильтративное образование сигмовидной кишки, гистологически – </w:t>
      </w:r>
      <w:r w:rsidRPr="00210F5B">
        <w:rPr>
          <w:rFonts w:ascii="Times New Roman" w:eastAsia="Calibri" w:hAnsi="Times New Roman" w:cs="Times New Roman"/>
          <w:color w:val="000000"/>
          <w:kern w:val="24"/>
          <w:sz w:val="28"/>
          <w:szCs w:val="28"/>
        </w:rPr>
        <w:t xml:space="preserve">карцинома </w:t>
      </w:r>
      <w:r w:rsidRPr="00210F5B">
        <w:rPr>
          <w:rFonts w:ascii="Times New Roman" w:eastAsia="Calibri" w:hAnsi="Times New Roman" w:cs="Times New Roman"/>
          <w:color w:val="000000"/>
          <w:kern w:val="24"/>
          <w:sz w:val="28"/>
          <w:szCs w:val="28"/>
          <w:lang w:val="en-US"/>
        </w:rPr>
        <w:t>in</w:t>
      </w:r>
      <w:r w:rsidRPr="00210F5B">
        <w:rPr>
          <w:rFonts w:ascii="Times New Roman" w:eastAsia="Calibri" w:hAnsi="Times New Roman" w:cs="Times New Roman"/>
          <w:color w:val="000000"/>
          <w:kern w:val="24"/>
          <w:sz w:val="28"/>
          <w:szCs w:val="28"/>
        </w:rPr>
        <w:t xml:space="preserve"> </w:t>
      </w:r>
      <w:r w:rsidRPr="00210F5B">
        <w:rPr>
          <w:rFonts w:ascii="Times New Roman" w:eastAsia="Calibri" w:hAnsi="Times New Roman" w:cs="Times New Roman"/>
          <w:color w:val="000000"/>
          <w:kern w:val="24"/>
          <w:sz w:val="28"/>
          <w:szCs w:val="28"/>
          <w:lang w:val="en-US"/>
        </w:rPr>
        <w:t>situ</w:t>
      </w:r>
      <w:r w:rsidRPr="00210F5B">
        <w:rPr>
          <w:rFonts w:ascii="Times New Roman" w:eastAsia="Calibri" w:hAnsi="Times New Roman" w:cs="Times New Roman"/>
          <w:color w:val="000000"/>
          <w:kern w:val="24"/>
          <w:sz w:val="28"/>
          <w:szCs w:val="28"/>
        </w:rPr>
        <w:t xml:space="preserve"> сигмовидной кишки.</w:t>
      </w:r>
      <w:r>
        <w:rPr>
          <w:rFonts w:ascii="Times New Roman" w:eastAsia="Calibri" w:hAnsi="Times New Roman" w:cs="Times New Roman"/>
          <w:color w:val="000000"/>
          <w:kern w:val="24"/>
          <w:sz w:val="28"/>
          <w:szCs w:val="28"/>
        </w:rPr>
        <w:t xml:space="preserve"> </w:t>
      </w:r>
    </w:p>
    <w:bookmarkEnd w:id="26"/>
    <w:p w14:paraId="0468A140" w14:textId="77777777" w:rsidR="005D25E1" w:rsidRDefault="005D25E1" w:rsidP="005D25E1">
      <w:pPr>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color w:val="000000"/>
          <w:kern w:val="24"/>
          <w:sz w:val="28"/>
          <w:szCs w:val="28"/>
        </w:rPr>
        <w:t xml:space="preserve">У других обследованных родственников выявлены одиночные и множественные полипы с различной </w:t>
      </w:r>
      <w:r>
        <w:rPr>
          <w:rFonts w:ascii="Times New Roman" w:hAnsi="Times New Roman" w:cs="Times New Roman"/>
          <w:sz w:val="28"/>
          <w:szCs w:val="28"/>
        </w:rPr>
        <w:t xml:space="preserve">степенью дисплазии эпителия. </w:t>
      </w:r>
    </w:p>
    <w:p w14:paraId="3CFECA93" w14:textId="77777777" w:rsidR="005D25E1" w:rsidRDefault="005D25E1" w:rsidP="005D25E1">
      <w:pPr>
        <w:spacing w:after="0" w:line="240" w:lineRule="auto"/>
        <w:ind w:firstLine="709"/>
        <w:jc w:val="both"/>
        <w:rPr>
          <w:rFonts w:ascii="Times New Roman" w:eastAsia="Calibri" w:hAnsi="Times New Roman" w:cs="Times New Roman"/>
          <w:color w:val="000000"/>
          <w:kern w:val="24"/>
          <w:sz w:val="28"/>
          <w:szCs w:val="28"/>
        </w:rPr>
      </w:pPr>
      <w:r>
        <w:rPr>
          <w:rFonts w:ascii="Times New Roman" w:hAnsi="Times New Roman" w:cs="Times New Roman"/>
          <w:sz w:val="28"/>
          <w:szCs w:val="28"/>
        </w:rPr>
        <w:t xml:space="preserve">У мужчины 32 лет с патогенным вариантом в гене </w:t>
      </w:r>
      <w:r w:rsidRPr="00A808EF">
        <w:rPr>
          <w:rFonts w:ascii="Times New Roman" w:hAnsi="Times New Roman" w:cs="Times New Roman"/>
          <w:i/>
          <w:iCs/>
          <w:sz w:val="28"/>
          <w:szCs w:val="28"/>
        </w:rPr>
        <w:t>APC</w:t>
      </w:r>
      <w:r w:rsidRPr="00BB5DE6">
        <w:rPr>
          <w:rFonts w:ascii="Times New Roman" w:eastAsia="Calibri" w:hAnsi="Times New Roman" w:cs="Times New Roman"/>
          <w:color w:val="000000"/>
          <w:kern w:val="24"/>
          <w:sz w:val="28"/>
          <w:szCs w:val="28"/>
        </w:rPr>
        <w:t xml:space="preserve"> </w:t>
      </w:r>
      <w:proofErr w:type="gramStart"/>
      <w:r w:rsidRPr="00A808EF">
        <w:rPr>
          <w:rFonts w:ascii="Times New Roman" w:eastAsia="Calibri" w:hAnsi="Times New Roman" w:cs="Times New Roman"/>
          <w:color w:val="000000"/>
          <w:kern w:val="24"/>
          <w:sz w:val="28"/>
          <w:szCs w:val="28"/>
        </w:rPr>
        <w:t>c.3405T&gt;</w:t>
      </w:r>
      <w:r w:rsidRPr="00AF38EF">
        <w:rPr>
          <w:rFonts w:ascii="Times New Roman" w:eastAsia="Calibri" w:hAnsi="Times New Roman" w:cs="Times New Roman"/>
          <w:color w:val="000000"/>
          <w:kern w:val="24"/>
          <w:sz w:val="28"/>
          <w:szCs w:val="28"/>
          <w:lang w:val="en-US"/>
        </w:rPr>
        <w:t>G</w:t>
      </w:r>
      <w:proofErr w:type="gramEnd"/>
      <w:r>
        <w:rPr>
          <w:rFonts w:ascii="Times New Roman" w:eastAsia="Calibri" w:hAnsi="Times New Roman" w:cs="Times New Roman"/>
          <w:color w:val="000000"/>
          <w:kern w:val="24"/>
          <w:sz w:val="28"/>
          <w:szCs w:val="28"/>
        </w:rPr>
        <w:t xml:space="preserve"> (нонсенс) (у отца – рак </w:t>
      </w:r>
      <w:proofErr w:type="spellStart"/>
      <w:r>
        <w:rPr>
          <w:rFonts w:ascii="Times New Roman" w:eastAsia="Calibri" w:hAnsi="Times New Roman" w:cs="Times New Roman"/>
          <w:color w:val="000000"/>
          <w:kern w:val="24"/>
          <w:sz w:val="28"/>
          <w:szCs w:val="28"/>
        </w:rPr>
        <w:t>ректосигмоидного</w:t>
      </w:r>
      <w:proofErr w:type="spellEnd"/>
      <w:r>
        <w:rPr>
          <w:rFonts w:ascii="Times New Roman" w:eastAsia="Calibri" w:hAnsi="Times New Roman" w:cs="Times New Roman"/>
          <w:color w:val="000000"/>
          <w:kern w:val="24"/>
          <w:sz w:val="28"/>
          <w:szCs w:val="28"/>
        </w:rPr>
        <w:t xml:space="preserve"> отдела) были обнаружена </w:t>
      </w:r>
      <w:r>
        <w:rPr>
          <w:rFonts w:ascii="Times New Roman" w:eastAsia="Calibri" w:hAnsi="Times New Roman" w:cs="Times New Roman"/>
          <w:color w:val="000000"/>
          <w:kern w:val="24"/>
          <w:sz w:val="28"/>
          <w:szCs w:val="28"/>
        </w:rPr>
        <w:lastRenderedPageBreak/>
        <w:t xml:space="preserve">множественные полипы в левой половине ободочной кишки (тубулярные аденомы с дисплазией эпителия </w:t>
      </w:r>
      <w:r>
        <w:rPr>
          <w:rFonts w:ascii="Times New Roman" w:eastAsia="Calibri" w:hAnsi="Times New Roman" w:cs="Times New Roman"/>
          <w:color w:val="000000"/>
          <w:kern w:val="24"/>
          <w:sz w:val="28"/>
          <w:szCs w:val="28"/>
          <w:lang w:val="en-US"/>
        </w:rPr>
        <w:t>low</w:t>
      </w:r>
      <w:r>
        <w:rPr>
          <w:rFonts w:ascii="Times New Roman" w:eastAsia="Calibri" w:hAnsi="Times New Roman" w:cs="Times New Roman"/>
          <w:color w:val="000000"/>
          <w:kern w:val="24"/>
          <w:sz w:val="28"/>
          <w:szCs w:val="28"/>
        </w:rPr>
        <w:t>/</w:t>
      </w:r>
      <w:r>
        <w:rPr>
          <w:rFonts w:ascii="Times New Roman" w:eastAsia="Calibri" w:hAnsi="Times New Roman" w:cs="Times New Roman"/>
          <w:color w:val="000000"/>
          <w:kern w:val="24"/>
          <w:sz w:val="28"/>
          <w:szCs w:val="28"/>
          <w:lang w:val="en-US"/>
        </w:rPr>
        <w:t>high</w:t>
      </w:r>
      <w:r w:rsidRPr="00AF38EF">
        <w:rPr>
          <w:rFonts w:ascii="Times New Roman" w:eastAsia="Calibri" w:hAnsi="Times New Roman" w:cs="Times New Roman"/>
          <w:color w:val="000000"/>
          <w:kern w:val="24"/>
          <w:sz w:val="28"/>
          <w:szCs w:val="28"/>
        </w:rPr>
        <w:t xml:space="preserve"> </w:t>
      </w:r>
      <w:r>
        <w:rPr>
          <w:rFonts w:ascii="Times New Roman" w:eastAsia="Calibri" w:hAnsi="Times New Roman" w:cs="Times New Roman"/>
          <w:color w:val="000000"/>
          <w:kern w:val="24"/>
          <w:sz w:val="28"/>
          <w:szCs w:val="28"/>
          <w:lang w:val="en-US"/>
        </w:rPr>
        <w:t>grade</w:t>
      </w:r>
      <w:r>
        <w:rPr>
          <w:rFonts w:ascii="Times New Roman" w:eastAsia="Calibri" w:hAnsi="Times New Roman" w:cs="Times New Roman"/>
          <w:color w:val="000000"/>
          <w:kern w:val="24"/>
          <w:sz w:val="28"/>
          <w:szCs w:val="28"/>
        </w:rPr>
        <w:t xml:space="preserve">). </w:t>
      </w:r>
    </w:p>
    <w:p w14:paraId="15AE3755" w14:textId="77777777" w:rsidR="005D25E1" w:rsidRDefault="005D25E1" w:rsidP="005D25E1">
      <w:pPr>
        <w:spacing w:after="0" w:line="240" w:lineRule="auto"/>
        <w:ind w:firstLine="709"/>
        <w:jc w:val="both"/>
        <w:rPr>
          <w:rFonts w:ascii="Times New Roman" w:eastAsia="Calibri" w:hAnsi="Times New Roman" w:cs="Times New Roman"/>
          <w:color w:val="000000"/>
          <w:kern w:val="24"/>
          <w:sz w:val="28"/>
          <w:szCs w:val="28"/>
        </w:rPr>
      </w:pPr>
      <w:r>
        <w:rPr>
          <w:rFonts w:ascii="Times New Roman" w:hAnsi="Times New Roman" w:cs="Times New Roman"/>
          <w:sz w:val="28"/>
          <w:szCs w:val="28"/>
        </w:rPr>
        <w:t xml:space="preserve">У женщины 48 лет с патогенным вариантом в гене </w:t>
      </w:r>
      <w:r w:rsidRPr="00F24740">
        <w:rPr>
          <w:rFonts w:ascii="Times New Roman" w:eastAsia="Calibri" w:hAnsi="Times New Roman" w:cs="Times New Roman"/>
          <w:i/>
          <w:iCs/>
          <w:color w:val="000000" w:themeColor="text1"/>
          <w:kern w:val="24"/>
          <w:sz w:val="28"/>
          <w:szCs w:val="28"/>
          <w:lang w:val="en-US"/>
        </w:rPr>
        <w:t>MLH</w:t>
      </w:r>
      <w:r w:rsidRPr="00F24740">
        <w:rPr>
          <w:rFonts w:ascii="Times New Roman" w:eastAsia="Calibri" w:hAnsi="Times New Roman" w:cs="Times New Roman"/>
          <w:i/>
          <w:iCs/>
          <w:color w:val="000000" w:themeColor="text1"/>
          <w:kern w:val="24"/>
          <w:sz w:val="28"/>
          <w:szCs w:val="28"/>
        </w:rPr>
        <w:t>1</w:t>
      </w:r>
      <w:r w:rsidRPr="00F24740">
        <w:rPr>
          <w:rFonts w:ascii="Times New Roman" w:eastAsia="Calibri" w:hAnsi="Times New Roman" w:cs="Times New Roman"/>
          <w:color w:val="000000" w:themeColor="text1"/>
          <w:kern w:val="24"/>
          <w:sz w:val="28"/>
          <w:szCs w:val="28"/>
        </w:rPr>
        <w:t xml:space="preserve"> </w:t>
      </w:r>
      <w:r w:rsidRPr="00F24740">
        <w:rPr>
          <w:rFonts w:ascii="Times New Roman" w:eastAsia="Calibri" w:hAnsi="Times New Roman" w:cs="Times New Roman"/>
          <w:color w:val="000000" w:themeColor="text1"/>
          <w:kern w:val="24"/>
          <w:sz w:val="28"/>
          <w:szCs w:val="28"/>
          <w:lang w:val="en-US"/>
        </w:rPr>
        <w:t>c</w:t>
      </w:r>
      <w:r w:rsidRPr="00F24740">
        <w:rPr>
          <w:rFonts w:ascii="Times New Roman" w:eastAsia="Calibri" w:hAnsi="Times New Roman" w:cs="Times New Roman"/>
          <w:color w:val="000000" w:themeColor="text1"/>
          <w:kern w:val="24"/>
          <w:sz w:val="28"/>
          <w:szCs w:val="28"/>
        </w:rPr>
        <w:t>.1291_1292</w:t>
      </w:r>
      <w:proofErr w:type="spellStart"/>
      <w:r w:rsidRPr="00F24740">
        <w:rPr>
          <w:rFonts w:ascii="Times New Roman" w:eastAsia="Calibri" w:hAnsi="Times New Roman" w:cs="Times New Roman"/>
          <w:color w:val="000000" w:themeColor="text1"/>
          <w:kern w:val="24"/>
          <w:sz w:val="28"/>
          <w:szCs w:val="28"/>
          <w:lang w:val="en-US"/>
        </w:rPr>
        <w:t>delAT</w:t>
      </w:r>
      <w:proofErr w:type="spellEnd"/>
      <w:r w:rsidRPr="00F24740">
        <w:rPr>
          <w:rFonts w:ascii="Times New Roman" w:eastAsia="Calibri" w:hAnsi="Times New Roman" w:cs="Times New Roman"/>
          <w:color w:val="000000" w:themeColor="text1"/>
          <w:kern w:val="24"/>
          <w:sz w:val="28"/>
          <w:szCs w:val="28"/>
        </w:rPr>
        <w:t xml:space="preserve"> (сайт сплайсинга</w:t>
      </w:r>
      <w:r>
        <w:rPr>
          <w:rFonts w:ascii="Times New Roman" w:eastAsia="Calibri" w:hAnsi="Times New Roman" w:cs="Times New Roman"/>
          <w:color w:val="000000" w:themeColor="text1"/>
          <w:kern w:val="24"/>
          <w:sz w:val="28"/>
          <w:szCs w:val="28"/>
        </w:rPr>
        <w:t>,</w:t>
      </w:r>
      <w:r w:rsidRPr="00F24740">
        <w:rPr>
          <w:rFonts w:ascii="Times New Roman" w:eastAsia="Calibri" w:hAnsi="Times New Roman" w:cs="Times New Roman"/>
          <w:color w:val="000000" w:themeColor="text1"/>
          <w:kern w:val="24"/>
          <w:sz w:val="28"/>
          <w:szCs w:val="28"/>
        </w:rPr>
        <w:t xml:space="preserve"> </w:t>
      </w:r>
      <w:r w:rsidRPr="00865D49">
        <w:rPr>
          <w:rFonts w:ascii="Times New Roman" w:eastAsia="Calibri" w:hAnsi="Times New Roman" w:cs="Times New Roman"/>
          <w:kern w:val="24"/>
          <w:sz w:val="28"/>
          <w:szCs w:val="28"/>
        </w:rPr>
        <w:t>новая</w:t>
      </w:r>
      <w:r>
        <w:rPr>
          <w:rFonts w:ascii="Times New Roman" w:eastAsia="Calibri" w:hAnsi="Times New Roman" w:cs="Times New Roman"/>
          <w:color w:val="000000" w:themeColor="text1"/>
          <w:kern w:val="24"/>
          <w:sz w:val="28"/>
          <w:szCs w:val="28"/>
        </w:rPr>
        <w:t>)</w:t>
      </w:r>
      <w:r w:rsidRPr="00F24740">
        <w:rPr>
          <w:rFonts w:ascii="Times New Roman" w:eastAsia="Calibri" w:hAnsi="Times New Roman" w:cs="Times New Roman"/>
          <w:color w:val="000000" w:themeColor="text1"/>
          <w:kern w:val="24"/>
          <w:sz w:val="28"/>
          <w:szCs w:val="28"/>
        </w:rPr>
        <w:t xml:space="preserve"> </w:t>
      </w:r>
      <w:r>
        <w:rPr>
          <w:rFonts w:ascii="Times New Roman" w:eastAsia="Calibri" w:hAnsi="Times New Roman" w:cs="Times New Roman"/>
          <w:color w:val="000000" w:themeColor="text1"/>
          <w:kern w:val="24"/>
          <w:sz w:val="28"/>
          <w:szCs w:val="28"/>
        </w:rPr>
        <w:t xml:space="preserve">(у сестры – рак поперечно-ободочной кишки) был обнаружен </w:t>
      </w:r>
      <w:proofErr w:type="spellStart"/>
      <w:r>
        <w:rPr>
          <w:rFonts w:ascii="Times New Roman" w:eastAsia="Calibri" w:hAnsi="Times New Roman" w:cs="Times New Roman"/>
          <w:color w:val="000000" w:themeColor="text1"/>
          <w:kern w:val="24"/>
          <w:sz w:val="28"/>
          <w:szCs w:val="28"/>
        </w:rPr>
        <w:t>с</w:t>
      </w:r>
      <w:r w:rsidRPr="00F24740">
        <w:rPr>
          <w:rFonts w:ascii="Times New Roman" w:eastAsia="Calibri" w:hAnsi="Times New Roman" w:cs="Times New Roman"/>
          <w:color w:val="000000" w:themeColor="text1"/>
          <w:kern w:val="24"/>
          <w:sz w:val="28"/>
          <w:szCs w:val="28"/>
        </w:rPr>
        <w:t>олитарный</w:t>
      </w:r>
      <w:proofErr w:type="spellEnd"/>
      <w:r w:rsidRPr="00F24740">
        <w:rPr>
          <w:rFonts w:ascii="Times New Roman" w:eastAsia="Calibri" w:hAnsi="Times New Roman" w:cs="Times New Roman"/>
          <w:color w:val="000000" w:themeColor="text1"/>
          <w:kern w:val="24"/>
          <w:sz w:val="28"/>
          <w:szCs w:val="28"/>
        </w:rPr>
        <w:t xml:space="preserve"> полип поперечно-ободочной кишки</w:t>
      </w:r>
      <w:r>
        <w:rPr>
          <w:rFonts w:ascii="Times New Roman" w:eastAsia="Calibri" w:hAnsi="Times New Roman" w:cs="Times New Roman"/>
          <w:color w:val="000000" w:themeColor="text1"/>
          <w:kern w:val="24"/>
          <w:sz w:val="28"/>
          <w:szCs w:val="28"/>
        </w:rPr>
        <w:t xml:space="preserve">, гистологически – гиперпластический полип. У дочери этой же пациентки, 27 лет, был выявлен идентичный ПВ </w:t>
      </w:r>
      <w:r w:rsidRPr="0074214F">
        <w:rPr>
          <w:rFonts w:ascii="Times New Roman" w:eastAsia="Calibri" w:hAnsi="Times New Roman" w:cs="Times New Roman"/>
          <w:color w:val="000000" w:themeColor="text1"/>
          <w:kern w:val="24"/>
          <w:sz w:val="28"/>
          <w:szCs w:val="28"/>
        </w:rPr>
        <w:t xml:space="preserve">в гене </w:t>
      </w:r>
      <w:r w:rsidRPr="0074214F">
        <w:rPr>
          <w:rFonts w:ascii="Times New Roman" w:eastAsia="Calibri" w:hAnsi="Times New Roman" w:cs="Times New Roman"/>
          <w:i/>
          <w:iCs/>
          <w:color w:val="000000" w:themeColor="text1"/>
          <w:kern w:val="24"/>
          <w:sz w:val="28"/>
          <w:szCs w:val="28"/>
          <w:lang w:val="en-US"/>
        </w:rPr>
        <w:t>MLH</w:t>
      </w:r>
      <w:r w:rsidRPr="0074214F">
        <w:rPr>
          <w:rFonts w:ascii="Times New Roman" w:eastAsia="Calibri" w:hAnsi="Times New Roman" w:cs="Times New Roman"/>
          <w:i/>
          <w:iCs/>
          <w:color w:val="000000" w:themeColor="text1"/>
          <w:kern w:val="24"/>
          <w:sz w:val="28"/>
          <w:szCs w:val="28"/>
        </w:rPr>
        <w:t xml:space="preserve">1, </w:t>
      </w:r>
      <w:r w:rsidRPr="0074214F">
        <w:rPr>
          <w:rFonts w:ascii="Times New Roman" w:eastAsia="Calibri" w:hAnsi="Times New Roman" w:cs="Times New Roman"/>
          <w:color w:val="000000" w:themeColor="text1"/>
          <w:kern w:val="24"/>
          <w:sz w:val="28"/>
          <w:szCs w:val="28"/>
        </w:rPr>
        <w:t>при колоноскопии</w:t>
      </w:r>
      <w:r w:rsidRPr="0074214F">
        <w:rPr>
          <w:rFonts w:ascii="Times New Roman" w:eastAsia="Calibri" w:hAnsi="Times New Roman" w:cs="Times New Roman"/>
          <w:i/>
          <w:iCs/>
          <w:color w:val="000000" w:themeColor="text1"/>
          <w:kern w:val="24"/>
          <w:sz w:val="28"/>
          <w:szCs w:val="28"/>
        </w:rPr>
        <w:t xml:space="preserve"> </w:t>
      </w:r>
      <w:r w:rsidRPr="00BB5DE6">
        <w:rPr>
          <w:rFonts w:ascii="Times New Roman" w:eastAsia="Calibri" w:hAnsi="Times New Roman" w:cs="Times New Roman"/>
          <w:color w:val="000000" w:themeColor="text1"/>
          <w:kern w:val="24"/>
          <w:sz w:val="28"/>
          <w:szCs w:val="28"/>
        </w:rPr>
        <w:t xml:space="preserve">– </w:t>
      </w:r>
      <w:proofErr w:type="spellStart"/>
      <w:r w:rsidRPr="00BB5DE6">
        <w:rPr>
          <w:rFonts w:ascii="Times New Roman" w:eastAsia="Calibri" w:hAnsi="Times New Roman" w:cs="Times New Roman"/>
          <w:color w:val="000000" w:themeColor="text1"/>
          <w:kern w:val="24"/>
          <w:sz w:val="28"/>
          <w:szCs w:val="28"/>
        </w:rPr>
        <w:t>солитарный</w:t>
      </w:r>
      <w:proofErr w:type="spellEnd"/>
      <w:r w:rsidRPr="0074214F">
        <w:rPr>
          <w:rFonts w:ascii="Times New Roman" w:eastAsia="Calibri" w:hAnsi="Times New Roman" w:cs="Times New Roman"/>
          <w:color w:val="000000" w:themeColor="text1"/>
          <w:kern w:val="24"/>
          <w:sz w:val="28"/>
          <w:szCs w:val="28"/>
        </w:rPr>
        <w:t xml:space="preserve"> полип </w:t>
      </w:r>
      <w:proofErr w:type="spellStart"/>
      <w:r w:rsidRPr="0074214F">
        <w:rPr>
          <w:rFonts w:ascii="Times New Roman" w:eastAsia="Calibri" w:hAnsi="Times New Roman" w:cs="Times New Roman"/>
          <w:color w:val="000000" w:themeColor="text1"/>
          <w:kern w:val="24"/>
          <w:sz w:val="28"/>
          <w:szCs w:val="28"/>
        </w:rPr>
        <w:t>ректосигмоидного</w:t>
      </w:r>
      <w:proofErr w:type="spellEnd"/>
      <w:r w:rsidRPr="0074214F">
        <w:rPr>
          <w:rFonts w:ascii="Times New Roman" w:eastAsia="Calibri" w:hAnsi="Times New Roman" w:cs="Times New Roman"/>
          <w:color w:val="000000" w:themeColor="text1"/>
          <w:kern w:val="24"/>
          <w:sz w:val="28"/>
          <w:szCs w:val="28"/>
        </w:rPr>
        <w:t xml:space="preserve"> отдела, гистологически </w:t>
      </w:r>
      <w:r>
        <w:rPr>
          <w:rFonts w:ascii="Times New Roman" w:eastAsia="Calibri" w:hAnsi="Times New Roman" w:cs="Times New Roman"/>
          <w:color w:val="000000" w:themeColor="text1"/>
          <w:kern w:val="24"/>
          <w:sz w:val="28"/>
          <w:szCs w:val="28"/>
        </w:rPr>
        <w:t>–</w:t>
      </w:r>
      <w:r w:rsidRPr="0074214F">
        <w:rPr>
          <w:rFonts w:ascii="Times New Roman" w:eastAsia="Calibri" w:hAnsi="Times New Roman" w:cs="Times New Roman"/>
          <w:color w:val="000000" w:themeColor="text1"/>
          <w:kern w:val="24"/>
          <w:sz w:val="28"/>
          <w:szCs w:val="28"/>
        </w:rPr>
        <w:t xml:space="preserve"> </w:t>
      </w:r>
      <w:r w:rsidRPr="0074214F">
        <w:rPr>
          <w:rFonts w:ascii="Times New Roman" w:hAnsi="Times New Roman" w:cs="Times New Roman"/>
          <w:sz w:val="28"/>
          <w:szCs w:val="28"/>
        </w:rPr>
        <w:t xml:space="preserve">тубулярная аденома с дисплазией эпителия </w:t>
      </w:r>
      <w:proofErr w:type="spellStart"/>
      <w:r w:rsidRPr="0074214F">
        <w:rPr>
          <w:rFonts w:ascii="Times New Roman" w:hAnsi="Times New Roman" w:cs="Times New Roman"/>
          <w:sz w:val="28"/>
          <w:szCs w:val="28"/>
        </w:rPr>
        <w:t>high</w:t>
      </w:r>
      <w:proofErr w:type="spellEnd"/>
      <w:r w:rsidRPr="0074214F">
        <w:rPr>
          <w:rFonts w:ascii="Times New Roman" w:hAnsi="Times New Roman" w:cs="Times New Roman"/>
          <w:sz w:val="28"/>
          <w:szCs w:val="28"/>
        </w:rPr>
        <w:t xml:space="preserve"> </w:t>
      </w:r>
      <w:r w:rsidRPr="0074214F">
        <w:rPr>
          <w:rFonts w:ascii="Times New Roman" w:hAnsi="Times New Roman" w:cs="Times New Roman"/>
          <w:sz w:val="28"/>
          <w:szCs w:val="28"/>
          <w:lang w:val="en-US"/>
        </w:rPr>
        <w:t>grade</w:t>
      </w:r>
      <w:r w:rsidRPr="0074214F">
        <w:rPr>
          <w:rFonts w:ascii="Times New Roman" w:hAnsi="Times New Roman" w:cs="Times New Roman"/>
          <w:sz w:val="28"/>
          <w:szCs w:val="28"/>
        </w:rPr>
        <w:t>.</w:t>
      </w:r>
      <w:r>
        <w:rPr>
          <w:rFonts w:ascii="Times New Roman" w:hAnsi="Times New Roman" w:cs="Times New Roman"/>
          <w:sz w:val="28"/>
          <w:szCs w:val="28"/>
        </w:rPr>
        <w:t xml:space="preserve"> </w:t>
      </w:r>
    </w:p>
    <w:p w14:paraId="578D67C2" w14:textId="77777777" w:rsidR="005D25E1" w:rsidRDefault="005D25E1" w:rsidP="005D25E1">
      <w:pPr>
        <w:spacing w:after="0" w:line="240" w:lineRule="auto"/>
        <w:ind w:firstLine="709"/>
        <w:jc w:val="both"/>
        <w:rPr>
          <w:rFonts w:ascii="Times New Roman" w:eastAsia="Calibri" w:hAnsi="Times New Roman" w:cs="Times New Roman"/>
          <w:color w:val="000000"/>
          <w:kern w:val="24"/>
          <w:sz w:val="28"/>
          <w:szCs w:val="28"/>
        </w:rPr>
      </w:pPr>
      <w:r>
        <w:rPr>
          <w:rFonts w:ascii="Times New Roman" w:eastAsia="Calibri" w:hAnsi="Times New Roman" w:cs="Times New Roman"/>
          <w:color w:val="000000"/>
          <w:kern w:val="24"/>
          <w:sz w:val="28"/>
          <w:szCs w:val="28"/>
        </w:rPr>
        <w:t xml:space="preserve">У женщины 22 лет с патогенным вариантом в гене </w:t>
      </w:r>
      <w:r w:rsidRPr="00E45E34">
        <w:rPr>
          <w:rFonts w:ascii="Times New Roman" w:eastAsia="Calibri" w:hAnsi="Times New Roman" w:cs="Times New Roman"/>
          <w:i/>
          <w:iCs/>
          <w:color w:val="000000"/>
          <w:kern w:val="24"/>
          <w:sz w:val="28"/>
          <w:szCs w:val="28"/>
          <w:lang w:val="en-US"/>
        </w:rPr>
        <w:t>MSH</w:t>
      </w:r>
      <w:r w:rsidRPr="00E45E34">
        <w:rPr>
          <w:rFonts w:ascii="Times New Roman" w:eastAsia="Calibri" w:hAnsi="Times New Roman" w:cs="Times New Roman"/>
          <w:i/>
          <w:iCs/>
          <w:color w:val="000000"/>
          <w:kern w:val="24"/>
          <w:sz w:val="28"/>
          <w:szCs w:val="28"/>
        </w:rPr>
        <w:t xml:space="preserve">6 </w:t>
      </w:r>
      <w:r w:rsidRPr="00E45E34">
        <w:rPr>
          <w:rFonts w:ascii="Times New Roman" w:eastAsia="Calibri" w:hAnsi="Times New Roman" w:cs="Times New Roman"/>
          <w:color w:val="000000"/>
          <w:kern w:val="24"/>
          <w:sz w:val="28"/>
          <w:szCs w:val="28"/>
          <w:lang w:val="en-US"/>
        </w:rPr>
        <w:t>c</w:t>
      </w:r>
      <w:r w:rsidRPr="00E45E34">
        <w:rPr>
          <w:rFonts w:ascii="Times New Roman" w:eastAsia="Calibri" w:hAnsi="Times New Roman" w:cs="Times New Roman"/>
          <w:color w:val="000000"/>
          <w:kern w:val="24"/>
          <w:sz w:val="28"/>
          <w:szCs w:val="28"/>
        </w:rPr>
        <w:t>.4068_4071</w:t>
      </w:r>
      <w:proofErr w:type="spellStart"/>
      <w:r w:rsidRPr="00E45E34">
        <w:rPr>
          <w:rFonts w:ascii="Times New Roman" w:eastAsia="Calibri" w:hAnsi="Times New Roman" w:cs="Times New Roman"/>
          <w:color w:val="000000"/>
          <w:kern w:val="24"/>
          <w:sz w:val="28"/>
          <w:szCs w:val="28"/>
          <w:lang w:val="en-US"/>
        </w:rPr>
        <w:t>dupGATT</w:t>
      </w:r>
      <w:proofErr w:type="spellEnd"/>
      <w:r>
        <w:rPr>
          <w:rFonts w:ascii="Times New Roman" w:eastAsia="Calibri" w:hAnsi="Times New Roman" w:cs="Times New Roman"/>
          <w:color w:val="000000"/>
          <w:kern w:val="24"/>
          <w:sz w:val="28"/>
          <w:szCs w:val="28"/>
        </w:rPr>
        <w:t xml:space="preserve"> (сдвиг рамки считывания) (у двоюродного брата 25 лет – рак сигмовидной кишки) при колоноскопии обнаружен </w:t>
      </w:r>
      <w:proofErr w:type="spellStart"/>
      <w:r>
        <w:rPr>
          <w:rFonts w:ascii="Times New Roman" w:eastAsia="Calibri" w:hAnsi="Times New Roman" w:cs="Times New Roman"/>
          <w:color w:val="000000"/>
          <w:kern w:val="24"/>
          <w:sz w:val="28"/>
          <w:szCs w:val="28"/>
        </w:rPr>
        <w:t>солитарный</w:t>
      </w:r>
      <w:proofErr w:type="spellEnd"/>
      <w:r>
        <w:rPr>
          <w:rFonts w:ascii="Times New Roman" w:eastAsia="Calibri" w:hAnsi="Times New Roman" w:cs="Times New Roman"/>
          <w:color w:val="000000"/>
          <w:kern w:val="24"/>
          <w:sz w:val="28"/>
          <w:szCs w:val="28"/>
        </w:rPr>
        <w:t xml:space="preserve"> полип в нисходящем отделе ободочной кишки, гистологически – тубулярная аденома с дисплазией эпителия </w:t>
      </w:r>
      <w:r>
        <w:rPr>
          <w:rFonts w:ascii="Times New Roman" w:eastAsia="Calibri" w:hAnsi="Times New Roman" w:cs="Times New Roman"/>
          <w:color w:val="000000"/>
          <w:kern w:val="24"/>
          <w:sz w:val="28"/>
          <w:szCs w:val="28"/>
          <w:lang w:val="en-US"/>
        </w:rPr>
        <w:t>low</w:t>
      </w:r>
      <w:r w:rsidRPr="00AF38EF">
        <w:rPr>
          <w:rFonts w:ascii="Times New Roman" w:eastAsia="Calibri" w:hAnsi="Times New Roman" w:cs="Times New Roman"/>
          <w:color w:val="000000"/>
          <w:kern w:val="24"/>
          <w:sz w:val="28"/>
          <w:szCs w:val="28"/>
        </w:rPr>
        <w:t xml:space="preserve"> </w:t>
      </w:r>
      <w:r>
        <w:rPr>
          <w:rFonts w:ascii="Times New Roman" w:eastAsia="Calibri" w:hAnsi="Times New Roman" w:cs="Times New Roman"/>
          <w:color w:val="000000"/>
          <w:kern w:val="24"/>
          <w:sz w:val="28"/>
          <w:szCs w:val="28"/>
          <w:lang w:val="en-US"/>
        </w:rPr>
        <w:t>grade</w:t>
      </w:r>
      <w:r>
        <w:rPr>
          <w:rFonts w:ascii="Times New Roman" w:eastAsia="Calibri" w:hAnsi="Times New Roman" w:cs="Times New Roman"/>
          <w:color w:val="000000"/>
          <w:kern w:val="24"/>
          <w:sz w:val="28"/>
          <w:szCs w:val="28"/>
        </w:rPr>
        <w:t xml:space="preserve">. </w:t>
      </w:r>
    </w:p>
    <w:p w14:paraId="66D259F0" w14:textId="77777777" w:rsidR="005D25E1" w:rsidRDefault="005D25E1" w:rsidP="005D25E1">
      <w:pPr>
        <w:spacing w:after="0" w:line="240" w:lineRule="auto"/>
        <w:ind w:firstLine="709"/>
        <w:jc w:val="both"/>
        <w:rPr>
          <w:rFonts w:ascii="Times New Roman" w:eastAsia="Calibri" w:hAnsi="Times New Roman" w:cs="Times New Roman"/>
          <w:color w:val="000000"/>
          <w:kern w:val="24"/>
          <w:sz w:val="28"/>
          <w:szCs w:val="28"/>
        </w:rPr>
      </w:pPr>
      <w:r w:rsidRPr="000B5A85">
        <w:rPr>
          <w:rFonts w:ascii="Times New Roman" w:eastAsia="Calibri" w:hAnsi="Times New Roman" w:cs="Times New Roman"/>
          <w:color w:val="000000"/>
          <w:kern w:val="24"/>
          <w:sz w:val="28"/>
          <w:szCs w:val="28"/>
        </w:rPr>
        <w:t xml:space="preserve">У мужчины 43 лет, носителя патогенной мутации в гене </w:t>
      </w:r>
      <w:proofErr w:type="gramStart"/>
      <w:r w:rsidRPr="000B5A85">
        <w:rPr>
          <w:rFonts w:ascii="Times New Roman" w:eastAsia="Calibri" w:hAnsi="Times New Roman" w:cs="Times New Roman"/>
          <w:i/>
          <w:iCs/>
          <w:color w:val="000000"/>
          <w:kern w:val="24"/>
          <w:sz w:val="28"/>
          <w:szCs w:val="28"/>
          <w:lang w:val="en-US"/>
        </w:rPr>
        <w:t>WRN</w:t>
      </w:r>
      <w:r w:rsidRPr="000B5A85">
        <w:rPr>
          <w:rFonts w:ascii="Times New Roman" w:eastAsia="Calibri" w:hAnsi="Times New Roman" w:cs="Times New Roman"/>
          <w:color w:val="000000"/>
          <w:kern w:val="24"/>
          <w:sz w:val="28"/>
          <w:szCs w:val="28"/>
        </w:rPr>
        <w:t xml:space="preserve">  </w:t>
      </w:r>
      <w:r w:rsidRPr="000B5A85">
        <w:rPr>
          <w:rFonts w:ascii="Times New Roman" w:eastAsia="Calibri" w:hAnsi="Times New Roman" w:cs="Times New Roman"/>
          <w:color w:val="000000"/>
          <w:kern w:val="24"/>
          <w:sz w:val="28"/>
          <w:szCs w:val="28"/>
          <w:lang w:val="en-US"/>
        </w:rPr>
        <w:t>c</w:t>
      </w:r>
      <w:r w:rsidRPr="000B5A85">
        <w:rPr>
          <w:rFonts w:ascii="Times New Roman" w:eastAsia="Calibri" w:hAnsi="Times New Roman" w:cs="Times New Roman"/>
          <w:color w:val="000000"/>
          <w:kern w:val="24"/>
          <w:sz w:val="28"/>
          <w:szCs w:val="28"/>
        </w:rPr>
        <w:t>.</w:t>
      </w:r>
      <w:proofErr w:type="gramEnd"/>
      <w:r w:rsidRPr="000B5A85">
        <w:rPr>
          <w:rFonts w:ascii="Times New Roman" w:eastAsia="Calibri" w:hAnsi="Times New Roman" w:cs="Times New Roman"/>
          <w:color w:val="000000"/>
          <w:kern w:val="24"/>
          <w:sz w:val="28"/>
          <w:szCs w:val="28"/>
        </w:rPr>
        <w:t>3233+1</w:t>
      </w:r>
      <w:r w:rsidRPr="000B5A85">
        <w:rPr>
          <w:rFonts w:ascii="Times New Roman" w:eastAsia="Calibri" w:hAnsi="Times New Roman" w:cs="Times New Roman"/>
          <w:color w:val="000000"/>
          <w:kern w:val="24"/>
          <w:sz w:val="28"/>
          <w:szCs w:val="28"/>
          <w:lang w:val="en-US"/>
        </w:rPr>
        <w:t>G</w:t>
      </w:r>
      <w:r w:rsidRPr="000B5A85">
        <w:rPr>
          <w:rFonts w:ascii="Times New Roman" w:eastAsia="Calibri" w:hAnsi="Times New Roman" w:cs="Times New Roman"/>
          <w:color w:val="000000"/>
          <w:kern w:val="24"/>
          <w:sz w:val="28"/>
          <w:szCs w:val="28"/>
        </w:rPr>
        <w:t>&gt;</w:t>
      </w:r>
      <w:r w:rsidRPr="000B5A85">
        <w:rPr>
          <w:rFonts w:ascii="Times New Roman" w:eastAsia="Calibri" w:hAnsi="Times New Roman" w:cs="Times New Roman"/>
          <w:color w:val="000000"/>
          <w:kern w:val="24"/>
          <w:sz w:val="28"/>
          <w:szCs w:val="28"/>
          <w:lang w:val="en-US"/>
        </w:rPr>
        <w:t>C</w:t>
      </w:r>
      <w:r w:rsidRPr="000B5A85">
        <w:rPr>
          <w:rFonts w:ascii="Times New Roman" w:eastAsia="Calibri" w:hAnsi="Times New Roman" w:cs="Times New Roman"/>
          <w:color w:val="000000"/>
          <w:kern w:val="24"/>
          <w:sz w:val="28"/>
          <w:szCs w:val="28"/>
        </w:rPr>
        <w:t xml:space="preserve"> (в сайте сплайсинга) (у матери – первично-множественный синхронный рак: рак </w:t>
      </w:r>
      <w:proofErr w:type="spellStart"/>
      <w:r w:rsidRPr="000B5A85">
        <w:rPr>
          <w:rFonts w:ascii="Times New Roman" w:eastAsia="Calibri" w:hAnsi="Times New Roman" w:cs="Times New Roman"/>
          <w:color w:val="000000"/>
          <w:kern w:val="24"/>
          <w:sz w:val="28"/>
          <w:szCs w:val="28"/>
        </w:rPr>
        <w:t>ректосигмоидного</w:t>
      </w:r>
      <w:proofErr w:type="spellEnd"/>
      <w:r w:rsidRPr="000B5A85">
        <w:rPr>
          <w:rFonts w:ascii="Times New Roman" w:eastAsia="Calibri" w:hAnsi="Times New Roman" w:cs="Times New Roman"/>
          <w:color w:val="000000"/>
          <w:kern w:val="24"/>
          <w:sz w:val="28"/>
          <w:szCs w:val="28"/>
        </w:rPr>
        <w:t xml:space="preserve"> отдела, рак почки) при колоноскопии обнаружены </w:t>
      </w:r>
      <w:r w:rsidRPr="000B5A85">
        <w:rPr>
          <w:rFonts w:ascii="Times New Roman" w:eastAsia="Calibri" w:hAnsi="Times New Roman" w:cs="Times New Roman"/>
          <w:color w:val="000000" w:themeColor="text1"/>
          <w:kern w:val="24"/>
          <w:sz w:val="28"/>
          <w:szCs w:val="28"/>
        </w:rPr>
        <w:t>множественные полипы нисходящего отдела ободочной кишки, гистологически – гиперпластические полипы с дисплазией</w:t>
      </w:r>
      <w:r w:rsidRPr="000B5A85">
        <w:rPr>
          <w:rFonts w:ascii="Times New Roman" w:eastAsia="Calibri" w:hAnsi="Times New Roman" w:cs="Times New Roman"/>
          <w:color w:val="000000"/>
          <w:kern w:val="24"/>
          <w:sz w:val="28"/>
          <w:szCs w:val="28"/>
        </w:rPr>
        <w:t xml:space="preserve"> эпителия </w:t>
      </w:r>
      <w:r w:rsidRPr="000B5A85">
        <w:rPr>
          <w:rFonts w:ascii="Times New Roman" w:eastAsia="Calibri" w:hAnsi="Times New Roman" w:cs="Times New Roman"/>
          <w:color w:val="000000"/>
          <w:kern w:val="24"/>
          <w:sz w:val="28"/>
          <w:szCs w:val="28"/>
          <w:lang w:val="en-US"/>
        </w:rPr>
        <w:t>low</w:t>
      </w:r>
      <w:r w:rsidRPr="000B5A85">
        <w:rPr>
          <w:rFonts w:ascii="Times New Roman" w:eastAsia="Calibri" w:hAnsi="Times New Roman" w:cs="Times New Roman"/>
          <w:color w:val="000000"/>
          <w:kern w:val="24"/>
          <w:sz w:val="28"/>
          <w:szCs w:val="28"/>
        </w:rPr>
        <w:t xml:space="preserve"> </w:t>
      </w:r>
      <w:r w:rsidRPr="000B5A85">
        <w:rPr>
          <w:rFonts w:ascii="Times New Roman" w:eastAsia="Calibri" w:hAnsi="Times New Roman" w:cs="Times New Roman"/>
          <w:color w:val="000000"/>
          <w:kern w:val="24"/>
          <w:sz w:val="28"/>
          <w:szCs w:val="28"/>
          <w:lang w:val="en-US"/>
        </w:rPr>
        <w:t>grade</w:t>
      </w:r>
      <w:r w:rsidRPr="000B5A85">
        <w:rPr>
          <w:rFonts w:ascii="Times New Roman" w:eastAsia="Calibri" w:hAnsi="Times New Roman" w:cs="Times New Roman"/>
          <w:color w:val="000000"/>
          <w:kern w:val="24"/>
          <w:sz w:val="28"/>
          <w:szCs w:val="28"/>
        </w:rPr>
        <w:t>.</w:t>
      </w:r>
    </w:p>
    <w:p w14:paraId="2ED12B93" w14:textId="77777777" w:rsidR="005D25E1" w:rsidRDefault="005D25E1" w:rsidP="005D25E1">
      <w:pPr>
        <w:spacing w:after="0" w:line="240" w:lineRule="auto"/>
        <w:ind w:firstLine="709"/>
        <w:jc w:val="both"/>
        <w:rPr>
          <w:rFonts w:ascii="Times New Roman" w:hAnsi="Times New Roman" w:cs="Times New Roman"/>
          <w:sz w:val="28"/>
          <w:szCs w:val="28"/>
        </w:rPr>
      </w:pPr>
      <w:r w:rsidRPr="000B5A85">
        <w:rPr>
          <w:rFonts w:ascii="Times New Roman" w:eastAsia="Calibri" w:hAnsi="Times New Roman" w:cs="Times New Roman"/>
          <w:color w:val="000000"/>
          <w:kern w:val="24"/>
          <w:sz w:val="28"/>
          <w:szCs w:val="28"/>
        </w:rPr>
        <w:t>У мужчины 4</w:t>
      </w:r>
      <w:r>
        <w:rPr>
          <w:rFonts w:ascii="Times New Roman" w:eastAsia="Calibri" w:hAnsi="Times New Roman" w:cs="Times New Roman"/>
          <w:color w:val="000000"/>
          <w:kern w:val="24"/>
          <w:sz w:val="28"/>
          <w:szCs w:val="28"/>
        </w:rPr>
        <w:t>4</w:t>
      </w:r>
      <w:r w:rsidRPr="000B5A85">
        <w:rPr>
          <w:rFonts w:ascii="Times New Roman" w:eastAsia="Calibri" w:hAnsi="Times New Roman" w:cs="Times New Roman"/>
          <w:color w:val="000000"/>
          <w:kern w:val="24"/>
          <w:sz w:val="28"/>
          <w:szCs w:val="28"/>
        </w:rPr>
        <w:t xml:space="preserve"> лет, носителя патогенной мутации в гене</w:t>
      </w:r>
      <w:r w:rsidRPr="00123597">
        <w:rPr>
          <w:rFonts w:eastAsia="Calibri"/>
          <w:i/>
          <w:iCs/>
          <w:color w:val="000000" w:themeColor="text1"/>
          <w:kern w:val="24"/>
        </w:rPr>
        <w:t xml:space="preserve"> </w:t>
      </w:r>
      <w:r w:rsidRPr="00123597">
        <w:rPr>
          <w:rFonts w:ascii="Times New Roman" w:eastAsia="Calibri" w:hAnsi="Times New Roman" w:cs="Times New Roman"/>
          <w:i/>
          <w:iCs/>
          <w:color w:val="000000" w:themeColor="text1"/>
          <w:kern w:val="24"/>
          <w:sz w:val="28"/>
          <w:szCs w:val="28"/>
          <w:lang w:val="en-US"/>
        </w:rPr>
        <w:t>APC</w:t>
      </w:r>
      <w:r w:rsidRPr="00123597">
        <w:rPr>
          <w:rFonts w:ascii="Times New Roman" w:eastAsia="Calibri" w:hAnsi="Times New Roman" w:cs="Times New Roman"/>
          <w:i/>
          <w:iCs/>
          <w:color w:val="000000" w:themeColor="text1"/>
          <w:kern w:val="24"/>
          <w:sz w:val="28"/>
          <w:szCs w:val="28"/>
        </w:rPr>
        <w:t xml:space="preserve"> </w:t>
      </w:r>
      <w:r w:rsidRPr="00123597">
        <w:rPr>
          <w:rFonts w:ascii="Times New Roman" w:eastAsia="Calibri" w:hAnsi="Times New Roman" w:cs="Times New Roman"/>
          <w:color w:val="000000" w:themeColor="text1"/>
          <w:kern w:val="24"/>
          <w:sz w:val="28"/>
          <w:szCs w:val="28"/>
          <w:lang w:val="en-US"/>
        </w:rPr>
        <w:t>c</w:t>
      </w:r>
      <w:r w:rsidRPr="00123597">
        <w:rPr>
          <w:rFonts w:ascii="Times New Roman" w:eastAsia="Calibri" w:hAnsi="Times New Roman" w:cs="Times New Roman"/>
          <w:color w:val="000000" w:themeColor="text1"/>
          <w:kern w:val="24"/>
          <w:sz w:val="28"/>
          <w:szCs w:val="28"/>
        </w:rPr>
        <w:t>.147_150</w:t>
      </w:r>
      <w:proofErr w:type="spellStart"/>
      <w:r w:rsidRPr="00123597">
        <w:rPr>
          <w:rFonts w:ascii="Times New Roman" w:eastAsia="Calibri" w:hAnsi="Times New Roman" w:cs="Times New Roman"/>
          <w:color w:val="000000" w:themeColor="text1"/>
          <w:kern w:val="24"/>
          <w:sz w:val="28"/>
          <w:szCs w:val="28"/>
          <w:lang w:val="en-US"/>
        </w:rPr>
        <w:t>delACAA</w:t>
      </w:r>
      <w:proofErr w:type="spellEnd"/>
      <w:r w:rsidRPr="00123597">
        <w:rPr>
          <w:rFonts w:ascii="Times New Roman" w:eastAsia="Calibri" w:hAnsi="Times New Roman" w:cs="Times New Roman"/>
          <w:color w:val="000000" w:themeColor="text1"/>
          <w:kern w:val="24"/>
          <w:sz w:val="28"/>
          <w:szCs w:val="28"/>
        </w:rPr>
        <w:t xml:space="preserve"> (сдвиг рамки) (у отца – рак сигмовидной кишки) при колоноскопии выявлены </w:t>
      </w:r>
      <w:r w:rsidRPr="00123597">
        <w:rPr>
          <w:rFonts w:ascii="Times New Roman" w:hAnsi="Times New Roman" w:cs="Times New Roman"/>
          <w:sz w:val="28"/>
          <w:szCs w:val="28"/>
        </w:rPr>
        <w:t xml:space="preserve">множественные </w:t>
      </w:r>
      <w:proofErr w:type="spellStart"/>
      <w:r w:rsidRPr="00123597">
        <w:rPr>
          <w:rFonts w:ascii="Times New Roman" w:hAnsi="Times New Roman" w:cs="Times New Roman"/>
          <w:sz w:val="28"/>
          <w:szCs w:val="28"/>
        </w:rPr>
        <w:t>аденоматозные</w:t>
      </w:r>
      <w:proofErr w:type="spellEnd"/>
      <w:r w:rsidRPr="00123597">
        <w:rPr>
          <w:rFonts w:ascii="Times New Roman" w:hAnsi="Times New Roman" w:cs="Times New Roman"/>
          <w:sz w:val="28"/>
          <w:szCs w:val="28"/>
        </w:rPr>
        <w:t xml:space="preserve"> полипы толстой кишки с дисплазией эпителия </w:t>
      </w:r>
      <w:r w:rsidRPr="00123597">
        <w:rPr>
          <w:rFonts w:ascii="Times New Roman" w:hAnsi="Times New Roman" w:cs="Times New Roman"/>
          <w:sz w:val="28"/>
          <w:szCs w:val="28"/>
          <w:lang w:val="en-US"/>
        </w:rPr>
        <w:t>high</w:t>
      </w:r>
      <w:r w:rsidRPr="00123597">
        <w:rPr>
          <w:rFonts w:ascii="Times New Roman" w:hAnsi="Times New Roman" w:cs="Times New Roman"/>
          <w:sz w:val="28"/>
          <w:szCs w:val="28"/>
        </w:rPr>
        <w:t xml:space="preserve"> </w:t>
      </w:r>
      <w:r w:rsidRPr="00123597">
        <w:rPr>
          <w:rFonts w:ascii="Times New Roman" w:hAnsi="Times New Roman" w:cs="Times New Roman"/>
          <w:sz w:val="28"/>
          <w:szCs w:val="28"/>
          <w:lang w:val="en-US"/>
        </w:rPr>
        <w:t>grade</w:t>
      </w:r>
      <w:r w:rsidRPr="00123597">
        <w:rPr>
          <w:rFonts w:ascii="Times New Roman" w:hAnsi="Times New Roman" w:cs="Times New Roman"/>
          <w:sz w:val="28"/>
          <w:szCs w:val="28"/>
        </w:rPr>
        <w:t>.</w:t>
      </w:r>
    </w:p>
    <w:p w14:paraId="298162A5" w14:textId="29F6A6F7" w:rsidR="005D25E1" w:rsidRDefault="005D25E1" w:rsidP="005D25E1">
      <w:pPr>
        <w:spacing w:after="0" w:line="240" w:lineRule="auto"/>
        <w:ind w:firstLine="709"/>
        <w:jc w:val="both"/>
        <w:rPr>
          <w:rFonts w:ascii="Times New Roman" w:hAnsi="Times New Roman" w:cs="Times New Roman"/>
          <w:i/>
          <w:iCs/>
          <w:sz w:val="28"/>
          <w:szCs w:val="28"/>
        </w:rPr>
      </w:pPr>
      <w:r w:rsidRPr="005B0130">
        <w:rPr>
          <w:rFonts w:ascii="Times New Roman" w:hAnsi="Times New Roman" w:cs="Times New Roman"/>
          <w:sz w:val="28"/>
          <w:szCs w:val="28"/>
        </w:rPr>
        <w:t>У</w:t>
      </w:r>
      <w:r>
        <w:rPr>
          <w:rFonts w:ascii="Times New Roman" w:hAnsi="Times New Roman" w:cs="Times New Roman"/>
          <w:sz w:val="28"/>
          <w:szCs w:val="28"/>
        </w:rPr>
        <w:t xml:space="preserve"> женщины 65 лет, матери </w:t>
      </w:r>
      <w:r w:rsidRPr="005B0130">
        <w:rPr>
          <w:rFonts w:ascii="Times New Roman" w:hAnsi="Times New Roman" w:cs="Times New Roman"/>
          <w:sz w:val="28"/>
          <w:szCs w:val="28"/>
        </w:rPr>
        <w:t xml:space="preserve">пациента </w:t>
      </w:r>
      <w:r>
        <w:rPr>
          <w:rFonts w:ascii="Times New Roman" w:hAnsi="Times New Roman" w:cs="Times New Roman"/>
          <w:sz w:val="28"/>
          <w:szCs w:val="28"/>
        </w:rPr>
        <w:t xml:space="preserve">с </w:t>
      </w:r>
      <w:r w:rsidRPr="005B0130">
        <w:rPr>
          <w:rFonts w:ascii="Times New Roman" w:hAnsi="Times New Roman" w:cs="Times New Roman"/>
          <w:sz w:val="28"/>
          <w:szCs w:val="28"/>
        </w:rPr>
        <w:t>рак</w:t>
      </w:r>
      <w:r>
        <w:rPr>
          <w:rFonts w:ascii="Times New Roman" w:hAnsi="Times New Roman" w:cs="Times New Roman"/>
          <w:sz w:val="28"/>
          <w:szCs w:val="28"/>
        </w:rPr>
        <w:t>ом</w:t>
      </w:r>
      <w:r w:rsidRPr="005B0130">
        <w:rPr>
          <w:rFonts w:ascii="Times New Roman" w:hAnsi="Times New Roman" w:cs="Times New Roman"/>
          <w:sz w:val="28"/>
          <w:szCs w:val="28"/>
        </w:rPr>
        <w:t xml:space="preserve"> прямой кишки (39 лет) с отягощённым семейным анамнезом </w:t>
      </w:r>
      <w:r>
        <w:rPr>
          <w:rFonts w:ascii="Times New Roman" w:hAnsi="Times New Roman" w:cs="Times New Roman"/>
          <w:sz w:val="28"/>
          <w:szCs w:val="28"/>
        </w:rPr>
        <w:t>(</w:t>
      </w:r>
      <w:r w:rsidRPr="002773B8">
        <w:rPr>
          <w:rFonts w:ascii="Times New Roman" w:hAnsi="Times New Roman" w:cs="Times New Roman"/>
          <w:sz w:val="28"/>
          <w:szCs w:val="28"/>
        </w:rPr>
        <w:t xml:space="preserve">у сестры </w:t>
      </w:r>
      <w:r>
        <w:rPr>
          <w:rFonts w:ascii="Times New Roman" w:hAnsi="Times New Roman" w:cs="Times New Roman"/>
          <w:sz w:val="28"/>
          <w:szCs w:val="28"/>
        </w:rPr>
        <w:t>–</w:t>
      </w:r>
      <w:r w:rsidRPr="002773B8">
        <w:rPr>
          <w:rFonts w:ascii="Times New Roman" w:hAnsi="Times New Roman" w:cs="Times New Roman"/>
          <w:sz w:val="28"/>
          <w:szCs w:val="28"/>
        </w:rPr>
        <w:t xml:space="preserve"> </w:t>
      </w:r>
      <w:r w:rsidR="00DC5498">
        <w:rPr>
          <w:rFonts w:ascii="Times New Roman" w:hAnsi="Times New Roman" w:cs="Times New Roman"/>
          <w:sz w:val="28"/>
          <w:szCs w:val="28"/>
        </w:rPr>
        <w:t>РМЖ</w:t>
      </w:r>
      <w:r>
        <w:rPr>
          <w:rFonts w:ascii="Times New Roman" w:hAnsi="Times New Roman" w:cs="Times New Roman"/>
          <w:sz w:val="28"/>
          <w:szCs w:val="28"/>
        </w:rPr>
        <w:t xml:space="preserve">) у которого </w:t>
      </w:r>
      <w:r w:rsidRPr="005B0130">
        <w:rPr>
          <w:rFonts w:ascii="Times New Roman" w:hAnsi="Times New Roman" w:cs="Times New Roman"/>
          <w:sz w:val="28"/>
          <w:szCs w:val="28"/>
        </w:rPr>
        <w:t>не были обнаружены</w:t>
      </w:r>
      <w:r>
        <w:rPr>
          <w:rFonts w:ascii="Times New Roman" w:hAnsi="Times New Roman" w:cs="Times New Roman"/>
          <w:sz w:val="28"/>
          <w:szCs w:val="28"/>
        </w:rPr>
        <w:t xml:space="preserve"> ПВ, </w:t>
      </w:r>
      <w:r w:rsidRPr="005B0130">
        <w:rPr>
          <w:rFonts w:ascii="Times New Roman" w:hAnsi="Times New Roman" w:cs="Times New Roman"/>
          <w:sz w:val="28"/>
          <w:szCs w:val="28"/>
        </w:rPr>
        <w:t xml:space="preserve">был обнаружен патогенный вариант c.1229delC в гене </w:t>
      </w:r>
      <w:r w:rsidRPr="002D23E8">
        <w:rPr>
          <w:rFonts w:ascii="Times New Roman" w:hAnsi="Times New Roman" w:cs="Times New Roman"/>
          <w:i/>
          <w:iCs/>
          <w:sz w:val="28"/>
          <w:szCs w:val="28"/>
        </w:rPr>
        <w:t>CHEK2.</w:t>
      </w:r>
      <w:r>
        <w:rPr>
          <w:rFonts w:ascii="Times New Roman" w:hAnsi="Times New Roman" w:cs="Times New Roman"/>
          <w:i/>
          <w:iCs/>
          <w:sz w:val="28"/>
          <w:szCs w:val="28"/>
        </w:rPr>
        <w:t xml:space="preserve"> </w:t>
      </w:r>
    </w:p>
    <w:p w14:paraId="395D3AED" w14:textId="576E1AD8" w:rsidR="001D0711" w:rsidRDefault="001D0711" w:rsidP="005D25E1">
      <w:pPr>
        <w:spacing w:after="0" w:line="240" w:lineRule="auto"/>
        <w:ind w:firstLine="709"/>
        <w:jc w:val="both"/>
        <w:rPr>
          <w:rFonts w:ascii="Times New Roman" w:hAnsi="Times New Roman" w:cs="Times New Roman"/>
          <w:sz w:val="28"/>
          <w:szCs w:val="28"/>
        </w:rPr>
      </w:pPr>
      <w:bookmarkStart w:id="27" w:name="_Hlk232333705"/>
      <w:r>
        <w:rPr>
          <w:rFonts w:ascii="Times New Roman" w:hAnsi="Times New Roman" w:cs="Times New Roman"/>
          <w:sz w:val="28"/>
          <w:szCs w:val="28"/>
        </w:rPr>
        <w:t xml:space="preserve">Была отмечена связь частоты патологических изменений с группой генов, в которых обнаружены патогенные генетические варианты: патологические изменения наиболее часто встречались у носителей </w:t>
      </w:r>
      <w:r w:rsidR="00CE3A18">
        <w:rPr>
          <w:rFonts w:ascii="Times New Roman" w:hAnsi="Times New Roman" w:cs="Times New Roman"/>
          <w:sz w:val="28"/>
          <w:szCs w:val="28"/>
        </w:rPr>
        <w:t>патогенных</w:t>
      </w:r>
      <w:r>
        <w:rPr>
          <w:rFonts w:ascii="Times New Roman" w:hAnsi="Times New Roman" w:cs="Times New Roman"/>
          <w:sz w:val="28"/>
          <w:szCs w:val="28"/>
        </w:rPr>
        <w:t xml:space="preserve"> мутаций в генах, ассоциированных с полипозами </w:t>
      </w:r>
      <w:bookmarkEnd w:id="27"/>
      <w:r w:rsidR="00A5013F">
        <w:rPr>
          <w:rFonts w:ascii="Times New Roman" w:hAnsi="Times New Roman" w:cs="Times New Roman"/>
          <w:sz w:val="28"/>
          <w:szCs w:val="28"/>
        </w:rPr>
        <w:t>(</w:t>
      </w:r>
      <w:r>
        <w:rPr>
          <w:rFonts w:ascii="Times New Roman" w:hAnsi="Times New Roman" w:cs="Times New Roman"/>
          <w:sz w:val="28"/>
          <w:szCs w:val="28"/>
        </w:rPr>
        <w:t>рис. 2</w:t>
      </w:r>
      <w:r w:rsidR="0081215C">
        <w:rPr>
          <w:rFonts w:ascii="Times New Roman" w:hAnsi="Times New Roman" w:cs="Times New Roman"/>
          <w:sz w:val="28"/>
          <w:szCs w:val="28"/>
        </w:rPr>
        <w:t>5</w:t>
      </w:r>
      <w:r w:rsidR="00A5013F">
        <w:rPr>
          <w:rFonts w:ascii="Times New Roman" w:hAnsi="Times New Roman" w:cs="Times New Roman"/>
          <w:sz w:val="28"/>
          <w:szCs w:val="28"/>
        </w:rPr>
        <w:t>)</w:t>
      </w:r>
      <w:r>
        <w:rPr>
          <w:rFonts w:ascii="Times New Roman" w:hAnsi="Times New Roman" w:cs="Times New Roman"/>
          <w:sz w:val="28"/>
          <w:szCs w:val="28"/>
        </w:rPr>
        <w:t>.</w:t>
      </w:r>
    </w:p>
    <w:p w14:paraId="63B22F47" w14:textId="2BE633C8" w:rsidR="005D25E1" w:rsidRPr="00123597"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14:paraId="73F303DD" w14:textId="09DDADF0" w:rsidR="005D25E1" w:rsidRPr="00531083" w:rsidRDefault="00A5013F" w:rsidP="001D0711">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2566845" wp14:editId="024044B0">
            <wp:extent cx="4351020" cy="2360032"/>
            <wp:effectExtent l="0" t="0" r="0" b="2540"/>
            <wp:docPr id="108837574"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55805" cy="2362627"/>
                    </a:xfrm>
                    <a:prstGeom prst="rect">
                      <a:avLst/>
                    </a:prstGeom>
                    <a:noFill/>
                  </pic:spPr>
                </pic:pic>
              </a:graphicData>
            </a:graphic>
          </wp:inline>
        </w:drawing>
      </w:r>
    </w:p>
    <w:p w14:paraId="0184432B" w14:textId="27643EB9" w:rsidR="005D25E1" w:rsidRPr="00531083" w:rsidRDefault="001D0711" w:rsidP="001D0711">
      <w:pPr>
        <w:spacing w:after="0" w:line="240" w:lineRule="auto"/>
        <w:ind w:firstLine="709"/>
        <w:jc w:val="center"/>
        <w:rPr>
          <w:rFonts w:ascii="Times New Roman" w:hAnsi="Times New Roman" w:cs="Times New Roman"/>
          <w:sz w:val="28"/>
          <w:szCs w:val="28"/>
        </w:rPr>
      </w:pPr>
      <w:r w:rsidRPr="003B635B">
        <w:rPr>
          <w:rFonts w:ascii="Times New Roman" w:hAnsi="Times New Roman" w:cs="Times New Roman"/>
          <w:bCs/>
          <w:sz w:val="28"/>
          <w:szCs w:val="28"/>
        </w:rPr>
        <w:t>Рисунок 2</w:t>
      </w:r>
      <w:r w:rsidR="0081215C">
        <w:rPr>
          <w:rFonts w:ascii="Times New Roman" w:hAnsi="Times New Roman" w:cs="Times New Roman"/>
          <w:bCs/>
          <w:sz w:val="28"/>
          <w:szCs w:val="28"/>
        </w:rPr>
        <w:t>5</w:t>
      </w:r>
      <w:r w:rsidRPr="003B635B">
        <w:rPr>
          <w:rFonts w:ascii="Times New Roman" w:hAnsi="Times New Roman" w:cs="Times New Roman"/>
          <w:bCs/>
          <w:sz w:val="28"/>
          <w:szCs w:val="28"/>
        </w:rPr>
        <w:t xml:space="preserve"> – </w:t>
      </w:r>
      <w:r>
        <w:rPr>
          <w:rFonts w:ascii="Times New Roman" w:hAnsi="Times New Roman" w:cs="Times New Roman"/>
          <w:sz w:val="28"/>
          <w:szCs w:val="28"/>
        </w:rPr>
        <w:t>Связь частоты патологических изменений с группой генов, в которых обнаружены патогенные генетические варианты</w:t>
      </w:r>
    </w:p>
    <w:p w14:paraId="4A1168D7" w14:textId="77777777" w:rsidR="005D25E1" w:rsidRDefault="005D25E1" w:rsidP="005D25E1">
      <w:pPr>
        <w:spacing w:after="0" w:line="240" w:lineRule="auto"/>
        <w:ind w:left="709"/>
        <w:jc w:val="both"/>
        <w:rPr>
          <w:rFonts w:ascii="Times New Roman" w:hAnsi="Times New Roman" w:cs="Times New Roman"/>
          <w:sz w:val="28"/>
          <w:szCs w:val="28"/>
        </w:rPr>
        <w:sectPr w:rsidR="005D25E1" w:rsidSect="005D25E1">
          <w:endnotePr>
            <w:numFmt w:val="decimal"/>
          </w:endnotePr>
          <w:pgSz w:w="11906" w:h="16838"/>
          <w:pgMar w:top="1134" w:right="567" w:bottom="1134" w:left="1701" w:header="709" w:footer="709" w:gutter="0"/>
          <w:cols w:space="708"/>
          <w:docGrid w:linePitch="360"/>
        </w:sectPr>
      </w:pPr>
    </w:p>
    <w:p w14:paraId="18EFDDFF" w14:textId="48A04D93" w:rsidR="005D25E1" w:rsidRDefault="005D25E1" w:rsidP="005D25E1">
      <w:pPr>
        <w:spacing w:after="0" w:line="240" w:lineRule="auto"/>
        <w:ind w:left="709"/>
        <w:jc w:val="both"/>
        <w:rPr>
          <w:rFonts w:ascii="Times New Roman" w:hAnsi="Times New Roman" w:cs="Times New Roman"/>
          <w:sz w:val="28"/>
          <w:szCs w:val="28"/>
        </w:rPr>
      </w:pPr>
      <w:r w:rsidRPr="005A00E2">
        <w:rPr>
          <w:rFonts w:ascii="Times New Roman" w:hAnsi="Times New Roman" w:cs="Times New Roman"/>
          <w:sz w:val="28"/>
          <w:szCs w:val="28"/>
        </w:rPr>
        <w:lastRenderedPageBreak/>
        <w:t xml:space="preserve">Таблица </w:t>
      </w:r>
      <w:r w:rsidR="00DC5498">
        <w:rPr>
          <w:rFonts w:ascii="Times New Roman" w:hAnsi="Times New Roman" w:cs="Times New Roman"/>
          <w:sz w:val="28"/>
          <w:szCs w:val="28"/>
        </w:rPr>
        <w:t>6</w:t>
      </w:r>
      <w:r>
        <w:rPr>
          <w:rFonts w:ascii="Times New Roman" w:hAnsi="Times New Roman" w:cs="Times New Roman"/>
          <w:sz w:val="28"/>
          <w:szCs w:val="28"/>
        </w:rPr>
        <w:t xml:space="preserve"> – Результаты колоноскопии условно здоровых </w:t>
      </w:r>
      <w:r w:rsidRPr="005A00E2">
        <w:rPr>
          <w:rFonts w:ascii="Times New Roman" w:hAnsi="Times New Roman" w:cs="Times New Roman"/>
          <w:sz w:val="28"/>
          <w:szCs w:val="28"/>
        </w:rPr>
        <w:t>родственник</w:t>
      </w:r>
      <w:r>
        <w:rPr>
          <w:rFonts w:ascii="Times New Roman" w:hAnsi="Times New Roman" w:cs="Times New Roman"/>
          <w:sz w:val="28"/>
          <w:szCs w:val="28"/>
        </w:rPr>
        <w:t>ов</w:t>
      </w:r>
      <w:r w:rsidRPr="005A00E2">
        <w:rPr>
          <w:rFonts w:ascii="Times New Roman" w:hAnsi="Times New Roman" w:cs="Times New Roman"/>
          <w:sz w:val="28"/>
          <w:szCs w:val="28"/>
        </w:rPr>
        <w:t xml:space="preserve">, </w:t>
      </w:r>
      <w:r>
        <w:rPr>
          <w:rFonts w:ascii="Times New Roman" w:hAnsi="Times New Roman" w:cs="Times New Roman"/>
          <w:sz w:val="28"/>
          <w:szCs w:val="28"/>
        </w:rPr>
        <w:t xml:space="preserve">у которых обнаружены </w:t>
      </w:r>
      <w:r w:rsidRPr="005A00E2">
        <w:rPr>
          <w:rFonts w:ascii="Times New Roman" w:hAnsi="Times New Roman" w:cs="Times New Roman"/>
          <w:sz w:val="28"/>
          <w:szCs w:val="28"/>
        </w:rPr>
        <w:t>патогенные мутации</w:t>
      </w:r>
    </w:p>
    <w:tbl>
      <w:tblPr>
        <w:tblStyle w:val="afe"/>
        <w:tblW w:w="14786" w:type="dxa"/>
        <w:tblLayout w:type="fixed"/>
        <w:tblLook w:val="04A0" w:firstRow="1" w:lastRow="0" w:firstColumn="1" w:lastColumn="0" w:noHBand="0" w:noVBand="1"/>
      </w:tblPr>
      <w:tblGrid>
        <w:gridCol w:w="534"/>
        <w:gridCol w:w="2126"/>
        <w:gridCol w:w="1701"/>
        <w:gridCol w:w="1134"/>
        <w:gridCol w:w="1397"/>
        <w:gridCol w:w="2147"/>
        <w:gridCol w:w="2126"/>
        <w:gridCol w:w="1984"/>
        <w:gridCol w:w="1637"/>
      </w:tblGrid>
      <w:tr w:rsidR="005D25E1" w:rsidRPr="004B2A58" w14:paraId="58FC95DD" w14:textId="77777777" w:rsidTr="00151E72">
        <w:tc>
          <w:tcPr>
            <w:tcW w:w="534" w:type="dxa"/>
            <w:vAlign w:val="center"/>
          </w:tcPr>
          <w:p w14:paraId="182E7831" w14:textId="77777777" w:rsidR="005D25E1" w:rsidRPr="00CA261F" w:rsidRDefault="005D25E1" w:rsidP="00DD0244">
            <w:pPr>
              <w:spacing w:after="0" w:line="240" w:lineRule="auto"/>
              <w:rPr>
                <w:rFonts w:ascii="Times New Roman" w:hAnsi="Times New Roman" w:cs="Times New Roman"/>
                <w:sz w:val="24"/>
                <w:szCs w:val="24"/>
              </w:rPr>
            </w:pPr>
          </w:p>
        </w:tc>
        <w:tc>
          <w:tcPr>
            <w:tcW w:w="2126" w:type="dxa"/>
            <w:vAlign w:val="center"/>
          </w:tcPr>
          <w:p w14:paraId="49C5C18C" w14:textId="77777777" w:rsidR="005D25E1" w:rsidRPr="00CA261F" w:rsidRDefault="005D25E1" w:rsidP="00DD0244">
            <w:pPr>
              <w:pStyle w:val="afb"/>
              <w:spacing w:before="0" w:beforeAutospacing="0" w:after="0" w:afterAutospacing="0"/>
            </w:pPr>
            <w:r w:rsidRPr="00CA261F">
              <w:rPr>
                <w:rFonts w:eastAsia="Calibri"/>
                <w:bCs/>
                <w:color w:val="000000" w:themeColor="text1"/>
                <w:kern w:val="24"/>
              </w:rPr>
              <w:t>Диагноз пациента</w:t>
            </w:r>
          </w:p>
        </w:tc>
        <w:tc>
          <w:tcPr>
            <w:tcW w:w="1701" w:type="dxa"/>
            <w:vAlign w:val="center"/>
          </w:tcPr>
          <w:p w14:paraId="429EF838" w14:textId="77777777" w:rsidR="005D25E1" w:rsidRPr="00CA261F" w:rsidRDefault="005D25E1" w:rsidP="00DD0244">
            <w:pPr>
              <w:pStyle w:val="afb"/>
              <w:spacing w:before="0" w:beforeAutospacing="0" w:after="0" w:afterAutospacing="0"/>
            </w:pPr>
            <w:r w:rsidRPr="00CA261F">
              <w:rPr>
                <w:rFonts w:eastAsia="Calibri"/>
                <w:bCs/>
                <w:color w:val="000000" w:themeColor="text1"/>
                <w:kern w:val="24"/>
              </w:rPr>
              <w:t>Код родственника</w:t>
            </w:r>
          </w:p>
        </w:tc>
        <w:tc>
          <w:tcPr>
            <w:tcW w:w="1134" w:type="dxa"/>
            <w:vAlign w:val="center"/>
          </w:tcPr>
          <w:p w14:paraId="67A54672" w14:textId="77777777" w:rsidR="005D25E1" w:rsidRPr="00CA261F" w:rsidRDefault="005D25E1" w:rsidP="00DD0244">
            <w:pPr>
              <w:pStyle w:val="afb"/>
              <w:spacing w:before="0" w:beforeAutospacing="0" w:after="0" w:afterAutospacing="0"/>
            </w:pPr>
            <w:r w:rsidRPr="00CA261F">
              <w:rPr>
                <w:rFonts w:eastAsia="Calibri"/>
                <w:bCs/>
                <w:color w:val="000000" w:themeColor="text1"/>
                <w:kern w:val="24"/>
              </w:rPr>
              <w:t>Возраст</w:t>
            </w:r>
          </w:p>
          <w:p w14:paraId="4A8C75E7" w14:textId="77777777" w:rsidR="005D25E1" w:rsidRPr="00CA261F" w:rsidRDefault="005D25E1" w:rsidP="00DD0244">
            <w:pPr>
              <w:pStyle w:val="afb"/>
              <w:spacing w:before="0" w:beforeAutospacing="0" w:after="0" w:afterAutospacing="0"/>
            </w:pPr>
            <w:r w:rsidRPr="00CA261F">
              <w:rPr>
                <w:rFonts w:eastAsia="Calibri"/>
                <w:bCs/>
                <w:color w:val="000000" w:themeColor="text1"/>
                <w:kern w:val="24"/>
              </w:rPr>
              <w:t> </w:t>
            </w:r>
          </w:p>
        </w:tc>
        <w:tc>
          <w:tcPr>
            <w:tcW w:w="1397" w:type="dxa"/>
            <w:vAlign w:val="center"/>
          </w:tcPr>
          <w:p w14:paraId="09940DBE" w14:textId="77777777" w:rsidR="005D25E1" w:rsidRPr="00CA261F" w:rsidRDefault="005D25E1" w:rsidP="00DD0244">
            <w:pPr>
              <w:pStyle w:val="afb"/>
              <w:spacing w:before="0" w:beforeAutospacing="0" w:after="0" w:afterAutospacing="0"/>
            </w:pPr>
            <w:r w:rsidRPr="00CA261F">
              <w:rPr>
                <w:rFonts w:eastAsia="Calibri"/>
                <w:bCs/>
                <w:color w:val="000000" w:themeColor="text1"/>
                <w:kern w:val="24"/>
              </w:rPr>
              <w:t>Кем приходится пациенту</w:t>
            </w:r>
          </w:p>
        </w:tc>
        <w:tc>
          <w:tcPr>
            <w:tcW w:w="2147" w:type="dxa"/>
            <w:vAlign w:val="center"/>
          </w:tcPr>
          <w:p w14:paraId="196BE895" w14:textId="734DEBAE" w:rsidR="005D25E1" w:rsidRPr="00CA261F" w:rsidRDefault="005D25E1" w:rsidP="00DD0244">
            <w:pPr>
              <w:pStyle w:val="afb"/>
              <w:spacing w:before="0" w:beforeAutospacing="0" w:after="0" w:afterAutospacing="0"/>
            </w:pPr>
            <w:r w:rsidRPr="00CA261F">
              <w:rPr>
                <w:rFonts w:eastAsia="Calibri"/>
                <w:bCs/>
                <w:color w:val="000000" w:themeColor="text1"/>
                <w:kern w:val="24"/>
              </w:rPr>
              <w:t>Патогенный вариант:</w:t>
            </w:r>
            <w:r w:rsidR="00DC5498" w:rsidRPr="00CA261F">
              <w:t xml:space="preserve"> </w:t>
            </w:r>
            <w:r w:rsidRPr="00CA261F">
              <w:rPr>
                <w:rFonts w:eastAsia="Calibri"/>
                <w:bCs/>
                <w:color w:val="000000" w:themeColor="text1"/>
                <w:kern w:val="24"/>
              </w:rPr>
              <w:t>Ген/</w:t>
            </w:r>
            <w:r w:rsidRPr="00CA261F">
              <w:rPr>
                <w:rFonts w:eastAsia="Calibri"/>
                <w:bCs/>
                <w:color w:val="000000" w:themeColor="text1"/>
                <w:kern w:val="24"/>
                <w:lang w:val="en-US"/>
              </w:rPr>
              <w:t>HGVS</w:t>
            </w:r>
            <w:r w:rsidRPr="00CA261F">
              <w:rPr>
                <w:rFonts w:eastAsia="Calibri"/>
                <w:bCs/>
                <w:color w:val="000000" w:themeColor="text1"/>
                <w:kern w:val="24"/>
              </w:rPr>
              <w:t>/</w:t>
            </w:r>
          </w:p>
          <w:p w14:paraId="5BC6602A" w14:textId="77777777" w:rsidR="005D25E1" w:rsidRPr="00CA261F" w:rsidRDefault="005D25E1" w:rsidP="00DD0244">
            <w:pPr>
              <w:pStyle w:val="afb"/>
              <w:spacing w:before="0" w:beforeAutospacing="0" w:after="0" w:afterAutospacing="0"/>
            </w:pPr>
            <w:r w:rsidRPr="00CA261F">
              <w:rPr>
                <w:rFonts w:eastAsia="Calibri"/>
                <w:bCs/>
                <w:color w:val="000000" w:themeColor="text1"/>
                <w:kern w:val="24"/>
              </w:rPr>
              <w:t>Молекулярный эффект</w:t>
            </w:r>
          </w:p>
        </w:tc>
        <w:tc>
          <w:tcPr>
            <w:tcW w:w="2126" w:type="dxa"/>
            <w:vAlign w:val="center"/>
          </w:tcPr>
          <w:p w14:paraId="64640266" w14:textId="77777777" w:rsidR="005D25E1" w:rsidRPr="00CA261F" w:rsidRDefault="005D25E1" w:rsidP="00DD0244">
            <w:pPr>
              <w:pStyle w:val="afb"/>
              <w:spacing w:before="0" w:beforeAutospacing="0" w:after="0" w:afterAutospacing="0"/>
            </w:pPr>
            <w:r w:rsidRPr="00CA261F">
              <w:rPr>
                <w:rFonts w:eastAsia="Calibri"/>
                <w:bCs/>
                <w:color w:val="000000" w:themeColor="text1"/>
                <w:kern w:val="24"/>
              </w:rPr>
              <w:t>Результат колоноскопии</w:t>
            </w:r>
          </w:p>
        </w:tc>
        <w:tc>
          <w:tcPr>
            <w:tcW w:w="1984" w:type="dxa"/>
            <w:vAlign w:val="center"/>
          </w:tcPr>
          <w:p w14:paraId="6BBCE668" w14:textId="77777777" w:rsidR="005D25E1" w:rsidRPr="00CA261F" w:rsidRDefault="005D25E1" w:rsidP="00DD0244">
            <w:pPr>
              <w:pStyle w:val="afb"/>
              <w:spacing w:before="0" w:beforeAutospacing="0" w:after="0" w:afterAutospacing="0"/>
            </w:pPr>
            <w:r w:rsidRPr="00CA261F">
              <w:rPr>
                <w:rFonts w:eastAsia="Calibri"/>
                <w:bCs/>
                <w:color w:val="000000" w:themeColor="text1"/>
                <w:kern w:val="24"/>
              </w:rPr>
              <w:t>Гистологическое заключение</w:t>
            </w:r>
          </w:p>
        </w:tc>
        <w:tc>
          <w:tcPr>
            <w:tcW w:w="1637" w:type="dxa"/>
            <w:vAlign w:val="center"/>
          </w:tcPr>
          <w:p w14:paraId="48E01E70" w14:textId="77777777" w:rsidR="005D25E1" w:rsidRPr="00CA261F" w:rsidRDefault="005D25E1" w:rsidP="00DD0244">
            <w:pPr>
              <w:spacing w:after="0" w:line="240" w:lineRule="auto"/>
              <w:rPr>
                <w:rFonts w:ascii="Times New Roman" w:hAnsi="Times New Roman" w:cs="Times New Roman"/>
                <w:sz w:val="24"/>
                <w:szCs w:val="24"/>
              </w:rPr>
            </w:pPr>
            <w:r w:rsidRPr="00CA261F">
              <w:rPr>
                <w:rFonts w:ascii="Times New Roman" w:hAnsi="Times New Roman" w:cs="Times New Roman"/>
                <w:sz w:val="24"/>
                <w:szCs w:val="24"/>
              </w:rPr>
              <w:t xml:space="preserve">Тактика </w:t>
            </w:r>
          </w:p>
        </w:tc>
      </w:tr>
      <w:tr w:rsidR="00151E72" w:rsidRPr="004B2A58" w14:paraId="36CFB10C" w14:textId="77777777" w:rsidTr="00151E72">
        <w:tc>
          <w:tcPr>
            <w:tcW w:w="534" w:type="dxa"/>
            <w:vAlign w:val="center"/>
          </w:tcPr>
          <w:p w14:paraId="3A7BE53D" w14:textId="58C7ED0E" w:rsidR="00151E72" w:rsidRPr="00CA261F" w:rsidRDefault="00151E72" w:rsidP="00DD0244">
            <w:pPr>
              <w:spacing w:after="0" w:line="240" w:lineRule="auto"/>
              <w:rPr>
                <w:rFonts w:ascii="Times New Roman" w:hAnsi="Times New Roman" w:cs="Times New Roman"/>
                <w:sz w:val="24"/>
                <w:szCs w:val="24"/>
              </w:rPr>
            </w:pPr>
            <w:r w:rsidRPr="00CA261F">
              <w:rPr>
                <w:rFonts w:ascii="Times New Roman" w:hAnsi="Times New Roman" w:cs="Times New Roman"/>
                <w:sz w:val="24"/>
                <w:szCs w:val="24"/>
              </w:rPr>
              <w:t>1</w:t>
            </w:r>
          </w:p>
        </w:tc>
        <w:tc>
          <w:tcPr>
            <w:tcW w:w="2126" w:type="dxa"/>
            <w:vAlign w:val="center"/>
          </w:tcPr>
          <w:p w14:paraId="3E1636CB" w14:textId="08DE07CF" w:rsidR="00151E72" w:rsidRPr="00CA261F" w:rsidRDefault="00151E72" w:rsidP="00DD0244">
            <w:pPr>
              <w:pStyle w:val="afb"/>
              <w:spacing w:before="0" w:beforeAutospacing="0" w:after="0" w:afterAutospacing="0"/>
              <w:rPr>
                <w:rFonts w:eastAsia="Calibri"/>
                <w:bCs/>
                <w:color w:val="000000" w:themeColor="text1"/>
                <w:kern w:val="24"/>
              </w:rPr>
            </w:pPr>
            <w:r w:rsidRPr="00CA261F">
              <w:rPr>
                <w:rFonts w:eastAsia="Calibri"/>
                <w:bCs/>
                <w:color w:val="000000" w:themeColor="text1"/>
                <w:kern w:val="24"/>
              </w:rPr>
              <w:t>2</w:t>
            </w:r>
          </w:p>
        </w:tc>
        <w:tc>
          <w:tcPr>
            <w:tcW w:w="1701" w:type="dxa"/>
            <w:vAlign w:val="center"/>
          </w:tcPr>
          <w:p w14:paraId="7540D738" w14:textId="48DE3BE2" w:rsidR="00151E72" w:rsidRPr="00CA261F" w:rsidRDefault="00151E72" w:rsidP="00DD0244">
            <w:pPr>
              <w:pStyle w:val="afb"/>
              <w:spacing w:before="0" w:beforeAutospacing="0" w:after="0" w:afterAutospacing="0"/>
              <w:rPr>
                <w:rFonts w:eastAsia="Calibri"/>
                <w:bCs/>
                <w:color w:val="000000" w:themeColor="text1"/>
                <w:kern w:val="24"/>
              </w:rPr>
            </w:pPr>
            <w:r w:rsidRPr="00CA261F">
              <w:rPr>
                <w:rFonts w:eastAsia="Calibri"/>
                <w:bCs/>
                <w:color w:val="000000" w:themeColor="text1"/>
                <w:kern w:val="24"/>
              </w:rPr>
              <w:t>3</w:t>
            </w:r>
          </w:p>
        </w:tc>
        <w:tc>
          <w:tcPr>
            <w:tcW w:w="1134" w:type="dxa"/>
            <w:vAlign w:val="center"/>
          </w:tcPr>
          <w:p w14:paraId="538D7880" w14:textId="10AC22F9" w:rsidR="00151E72" w:rsidRPr="00CA261F" w:rsidRDefault="00151E72" w:rsidP="00DD0244">
            <w:pPr>
              <w:pStyle w:val="afb"/>
              <w:spacing w:before="0" w:beforeAutospacing="0" w:after="0" w:afterAutospacing="0"/>
              <w:rPr>
                <w:rFonts w:eastAsia="Calibri"/>
                <w:bCs/>
                <w:color w:val="000000" w:themeColor="text1"/>
                <w:kern w:val="24"/>
              </w:rPr>
            </w:pPr>
            <w:r w:rsidRPr="00CA261F">
              <w:rPr>
                <w:rFonts w:eastAsia="Calibri"/>
                <w:bCs/>
                <w:color w:val="000000" w:themeColor="text1"/>
                <w:kern w:val="24"/>
              </w:rPr>
              <w:t>4</w:t>
            </w:r>
          </w:p>
        </w:tc>
        <w:tc>
          <w:tcPr>
            <w:tcW w:w="1397" w:type="dxa"/>
            <w:vAlign w:val="center"/>
          </w:tcPr>
          <w:p w14:paraId="7554BBC3" w14:textId="36C66414" w:rsidR="00151E72" w:rsidRPr="00CA261F" w:rsidRDefault="00151E72" w:rsidP="00DD0244">
            <w:pPr>
              <w:pStyle w:val="afb"/>
              <w:spacing w:before="0" w:beforeAutospacing="0" w:after="0" w:afterAutospacing="0"/>
              <w:rPr>
                <w:rFonts w:eastAsia="Calibri"/>
                <w:bCs/>
                <w:color w:val="000000" w:themeColor="text1"/>
                <w:kern w:val="24"/>
              </w:rPr>
            </w:pPr>
            <w:r w:rsidRPr="00CA261F">
              <w:rPr>
                <w:rFonts w:eastAsia="Calibri"/>
                <w:bCs/>
                <w:color w:val="000000" w:themeColor="text1"/>
                <w:kern w:val="24"/>
              </w:rPr>
              <w:t>5</w:t>
            </w:r>
          </w:p>
        </w:tc>
        <w:tc>
          <w:tcPr>
            <w:tcW w:w="2147" w:type="dxa"/>
            <w:vAlign w:val="center"/>
          </w:tcPr>
          <w:p w14:paraId="4EB40BF2" w14:textId="73FA20E3" w:rsidR="00151E72" w:rsidRPr="00CA261F" w:rsidRDefault="00151E72" w:rsidP="00DD0244">
            <w:pPr>
              <w:pStyle w:val="afb"/>
              <w:spacing w:before="0" w:beforeAutospacing="0" w:after="0" w:afterAutospacing="0"/>
              <w:rPr>
                <w:rFonts w:eastAsia="Calibri"/>
                <w:bCs/>
                <w:color w:val="000000" w:themeColor="text1"/>
                <w:kern w:val="24"/>
              </w:rPr>
            </w:pPr>
            <w:r w:rsidRPr="00CA261F">
              <w:rPr>
                <w:rFonts w:eastAsia="Calibri"/>
                <w:bCs/>
                <w:color w:val="000000" w:themeColor="text1"/>
                <w:kern w:val="24"/>
              </w:rPr>
              <w:t>6</w:t>
            </w:r>
          </w:p>
        </w:tc>
        <w:tc>
          <w:tcPr>
            <w:tcW w:w="2126" w:type="dxa"/>
            <w:vAlign w:val="center"/>
          </w:tcPr>
          <w:p w14:paraId="6C3B102A" w14:textId="5DCCAB8F" w:rsidR="00151E72" w:rsidRPr="00CA261F" w:rsidRDefault="00151E72" w:rsidP="00DD0244">
            <w:pPr>
              <w:pStyle w:val="afb"/>
              <w:spacing w:before="0" w:beforeAutospacing="0" w:after="0" w:afterAutospacing="0"/>
              <w:rPr>
                <w:rFonts w:eastAsia="Calibri"/>
                <w:bCs/>
                <w:color w:val="000000" w:themeColor="text1"/>
                <w:kern w:val="24"/>
              </w:rPr>
            </w:pPr>
            <w:r w:rsidRPr="00CA261F">
              <w:rPr>
                <w:rFonts w:eastAsia="Calibri"/>
                <w:bCs/>
                <w:color w:val="000000" w:themeColor="text1"/>
                <w:kern w:val="24"/>
              </w:rPr>
              <w:t>7</w:t>
            </w:r>
          </w:p>
        </w:tc>
        <w:tc>
          <w:tcPr>
            <w:tcW w:w="1984" w:type="dxa"/>
            <w:vAlign w:val="center"/>
          </w:tcPr>
          <w:p w14:paraId="30E7FF83" w14:textId="0FDE79F9" w:rsidR="00151E72" w:rsidRPr="00CA261F" w:rsidRDefault="00151E72" w:rsidP="00DD0244">
            <w:pPr>
              <w:pStyle w:val="afb"/>
              <w:spacing w:before="0" w:beforeAutospacing="0" w:after="0" w:afterAutospacing="0"/>
              <w:rPr>
                <w:rFonts w:eastAsia="Calibri"/>
                <w:bCs/>
                <w:color w:val="000000" w:themeColor="text1"/>
                <w:kern w:val="24"/>
              </w:rPr>
            </w:pPr>
            <w:r w:rsidRPr="00CA261F">
              <w:rPr>
                <w:rFonts w:eastAsia="Calibri"/>
                <w:bCs/>
                <w:color w:val="000000" w:themeColor="text1"/>
                <w:kern w:val="24"/>
              </w:rPr>
              <w:t>8</w:t>
            </w:r>
          </w:p>
        </w:tc>
        <w:tc>
          <w:tcPr>
            <w:tcW w:w="1637" w:type="dxa"/>
            <w:vAlign w:val="center"/>
          </w:tcPr>
          <w:p w14:paraId="4F421FED" w14:textId="64FA03F2" w:rsidR="00151E72" w:rsidRPr="00CA261F" w:rsidRDefault="00151E72" w:rsidP="00DD0244">
            <w:pPr>
              <w:spacing w:after="0" w:line="240" w:lineRule="auto"/>
              <w:rPr>
                <w:rFonts w:ascii="Times New Roman" w:hAnsi="Times New Roman" w:cs="Times New Roman"/>
                <w:sz w:val="24"/>
                <w:szCs w:val="24"/>
              </w:rPr>
            </w:pPr>
            <w:r w:rsidRPr="00CA261F">
              <w:rPr>
                <w:rFonts w:ascii="Times New Roman" w:hAnsi="Times New Roman" w:cs="Times New Roman"/>
                <w:sz w:val="24"/>
                <w:szCs w:val="24"/>
              </w:rPr>
              <w:t>9</w:t>
            </w:r>
          </w:p>
        </w:tc>
      </w:tr>
      <w:tr w:rsidR="005D25E1" w:rsidRPr="004B2A58" w14:paraId="7C4A16C7" w14:textId="77777777" w:rsidTr="00151E72">
        <w:tc>
          <w:tcPr>
            <w:tcW w:w="534" w:type="dxa"/>
            <w:vAlign w:val="center"/>
          </w:tcPr>
          <w:p w14:paraId="6D0E1DB1" w14:textId="77777777" w:rsidR="005D25E1" w:rsidRPr="00CA261F" w:rsidRDefault="005D25E1" w:rsidP="00DD0244">
            <w:pPr>
              <w:spacing w:after="0" w:line="240" w:lineRule="auto"/>
              <w:rPr>
                <w:rFonts w:ascii="Times New Roman" w:hAnsi="Times New Roman" w:cs="Times New Roman"/>
                <w:sz w:val="24"/>
                <w:szCs w:val="24"/>
              </w:rPr>
            </w:pPr>
            <w:r w:rsidRPr="00CA261F">
              <w:rPr>
                <w:rFonts w:ascii="Times New Roman" w:hAnsi="Times New Roman" w:cs="Times New Roman"/>
                <w:sz w:val="24"/>
                <w:szCs w:val="24"/>
              </w:rPr>
              <w:t>1</w:t>
            </w:r>
          </w:p>
        </w:tc>
        <w:tc>
          <w:tcPr>
            <w:tcW w:w="2126" w:type="dxa"/>
            <w:vAlign w:val="center"/>
          </w:tcPr>
          <w:p w14:paraId="51960A68" w14:textId="77777777" w:rsidR="005D25E1" w:rsidRPr="00CA261F" w:rsidRDefault="005D25E1" w:rsidP="00DD0244">
            <w:pPr>
              <w:pStyle w:val="afb"/>
              <w:spacing w:before="0" w:beforeAutospacing="0" w:after="0" w:afterAutospacing="0"/>
            </w:pPr>
            <w:r w:rsidRPr="00CA261F">
              <w:rPr>
                <w:rFonts w:eastAsia="Calibri"/>
                <w:color w:val="000000" w:themeColor="text1"/>
                <w:kern w:val="24"/>
              </w:rPr>
              <w:t>Рак сигмовидной кишки/39</w:t>
            </w:r>
          </w:p>
        </w:tc>
        <w:tc>
          <w:tcPr>
            <w:tcW w:w="1701" w:type="dxa"/>
            <w:vAlign w:val="center"/>
          </w:tcPr>
          <w:p w14:paraId="041A2268" w14:textId="77777777" w:rsidR="005D25E1" w:rsidRPr="00CA261F" w:rsidRDefault="005D25E1" w:rsidP="00DD0244">
            <w:pPr>
              <w:pStyle w:val="afb"/>
              <w:spacing w:before="0" w:beforeAutospacing="0" w:after="0" w:afterAutospacing="0"/>
            </w:pPr>
            <w:r w:rsidRPr="00CA261F">
              <w:rPr>
                <w:rFonts w:eastAsia="Calibri"/>
                <w:color w:val="000000" w:themeColor="text1"/>
                <w:kern w:val="24"/>
              </w:rPr>
              <w:t>CRC-R-01</w:t>
            </w:r>
          </w:p>
        </w:tc>
        <w:tc>
          <w:tcPr>
            <w:tcW w:w="1134" w:type="dxa"/>
            <w:vAlign w:val="center"/>
          </w:tcPr>
          <w:p w14:paraId="79A6B576" w14:textId="77777777" w:rsidR="005D25E1" w:rsidRPr="00CA261F" w:rsidRDefault="005D25E1" w:rsidP="00DD0244">
            <w:pPr>
              <w:pStyle w:val="afb"/>
              <w:spacing w:before="0" w:beforeAutospacing="0" w:after="0" w:afterAutospacing="0"/>
            </w:pPr>
            <w:r w:rsidRPr="00CA261F">
              <w:rPr>
                <w:rFonts w:eastAsia="Calibri"/>
                <w:color w:val="000000" w:themeColor="text1"/>
                <w:kern w:val="24"/>
              </w:rPr>
              <w:t xml:space="preserve">61 </w:t>
            </w:r>
          </w:p>
        </w:tc>
        <w:tc>
          <w:tcPr>
            <w:tcW w:w="1397" w:type="dxa"/>
            <w:vAlign w:val="center"/>
          </w:tcPr>
          <w:p w14:paraId="0B8C6D3A" w14:textId="77777777" w:rsidR="005D25E1" w:rsidRPr="00CA261F" w:rsidRDefault="005D25E1" w:rsidP="00DD0244">
            <w:pPr>
              <w:pStyle w:val="afb"/>
              <w:spacing w:before="0" w:beforeAutospacing="0" w:after="0" w:afterAutospacing="0"/>
            </w:pPr>
            <w:r w:rsidRPr="00CA261F">
              <w:rPr>
                <w:rFonts w:eastAsia="Calibri"/>
                <w:color w:val="000000" w:themeColor="text1"/>
                <w:kern w:val="24"/>
              </w:rPr>
              <w:t>Мать/1</w:t>
            </w:r>
          </w:p>
        </w:tc>
        <w:tc>
          <w:tcPr>
            <w:tcW w:w="2147" w:type="dxa"/>
            <w:vAlign w:val="center"/>
          </w:tcPr>
          <w:p w14:paraId="2546F934" w14:textId="77777777" w:rsidR="005D25E1" w:rsidRPr="00CA261F" w:rsidRDefault="005D25E1" w:rsidP="00DD0244">
            <w:pPr>
              <w:pStyle w:val="afb"/>
              <w:spacing w:before="0" w:beforeAutospacing="0" w:after="0" w:afterAutospacing="0"/>
            </w:pPr>
            <w:r w:rsidRPr="00CA261F">
              <w:rPr>
                <w:rFonts w:eastAsia="Calibri"/>
                <w:i/>
                <w:iCs/>
                <w:color w:val="000000" w:themeColor="text1"/>
                <w:kern w:val="24"/>
                <w:lang w:val="en-US"/>
              </w:rPr>
              <w:t>CHEK</w:t>
            </w:r>
            <w:proofErr w:type="gramStart"/>
            <w:r w:rsidRPr="00CA261F">
              <w:rPr>
                <w:rFonts w:eastAsia="Calibri"/>
                <w:i/>
                <w:iCs/>
                <w:color w:val="000000" w:themeColor="text1"/>
                <w:kern w:val="24"/>
              </w:rPr>
              <w:t xml:space="preserve">2  </w:t>
            </w:r>
            <w:r w:rsidRPr="00CA261F">
              <w:rPr>
                <w:rFonts w:eastAsia="Calibri"/>
                <w:color w:val="000000" w:themeColor="text1"/>
                <w:kern w:val="24"/>
                <w:lang w:val="en-US"/>
              </w:rPr>
              <w:t>c</w:t>
            </w:r>
            <w:r w:rsidRPr="00CA261F">
              <w:rPr>
                <w:rFonts w:eastAsia="Calibri"/>
                <w:color w:val="000000" w:themeColor="text1"/>
                <w:kern w:val="24"/>
              </w:rPr>
              <w:t>.</w:t>
            </w:r>
            <w:proofErr w:type="gramEnd"/>
            <w:r w:rsidRPr="00CA261F">
              <w:rPr>
                <w:rFonts w:eastAsia="Calibri"/>
                <w:color w:val="000000" w:themeColor="text1"/>
                <w:kern w:val="24"/>
              </w:rPr>
              <w:t>1100</w:t>
            </w:r>
            <w:proofErr w:type="spellStart"/>
            <w:r w:rsidRPr="00CA261F">
              <w:rPr>
                <w:rFonts w:eastAsia="Calibri"/>
                <w:color w:val="000000" w:themeColor="text1"/>
                <w:kern w:val="24"/>
                <w:lang w:val="en-US"/>
              </w:rPr>
              <w:t>delC</w:t>
            </w:r>
            <w:proofErr w:type="spellEnd"/>
          </w:p>
          <w:p w14:paraId="2ED2FD09" w14:textId="77777777" w:rsidR="005D25E1" w:rsidRPr="00CA261F" w:rsidRDefault="005D25E1" w:rsidP="00DD0244">
            <w:pPr>
              <w:pStyle w:val="afb"/>
              <w:spacing w:before="0" w:beforeAutospacing="0" w:after="0" w:afterAutospacing="0"/>
            </w:pPr>
            <w:r w:rsidRPr="00CA261F">
              <w:rPr>
                <w:rFonts w:eastAsia="Calibri"/>
                <w:color w:val="000000" w:themeColor="text1"/>
                <w:kern w:val="24"/>
              </w:rPr>
              <w:t xml:space="preserve"> сдвиг рамки </w:t>
            </w:r>
          </w:p>
        </w:tc>
        <w:tc>
          <w:tcPr>
            <w:tcW w:w="2126" w:type="dxa"/>
            <w:vAlign w:val="center"/>
          </w:tcPr>
          <w:p w14:paraId="6F41FE22" w14:textId="77777777" w:rsidR="005D25E1" w:rsidRPr="00CA261F" w:rsidRDefault="005D25E1" w:rsidP="00DD0244">
            <w:pPr>
              <w:pStyle w:val="afb"/>
              <w:spacing w:before="0" w:beforeAutospacing="0" w:after="0" w:afterAutospacing="0"/>
            </w:pPr>
            <w:r w:rsidRPr="00CA261F">
              <w:rPr>
                <w:rFonts w:eastAsia="Calibri"/>
                <w:color w:val="000000" w:themeColor="text1"/>
                <w:kern w:val="24"/>
              </w:rPr>
              <w:t xml:space="preserve">Без патологии </w:t>
            </w:r>
          </w:p>
        </w:tc>
        <w:tc>
          <w:tcPr>
            <w:tcW w:w="1984" w:type="dxa"/>
            <w:vAlign w:val="center"/>
          </w:tcPr>
          <w:p w14:paraId="51BF6393" w14:textId="77777777" w:rsidR="005D25E1" w:rsidRPr="00CA261F" w:rsidRDefault="005D25E1" w:rsidP="00DD0244">
            <w:pPr>
              <w:pStyle w:val="afb"/>
              <w:spacing w:before="0" w:beforeAutospacing="0" w:after="0" w:afterAutospacing="0"/>
            </w:pPr>
          </w:p>
        </w:tc>
        <w:tc>
          <w:tcPr>
            <w:tcW w:w="1637" w:type="dxa"/>
            <w:vAlign w:val="center"/>
          </w:tcPr>
          <w:p w14:paraId="365BD6BE" w14:textId="77777777" w:rsidR="005D25E1" w:rsidRPr="00CA261F" w:rsidRDefault="005D25E1" w:rsidP="00DD0244">
            <w:pPr>
              <w:spacing w:after="0" w:line="240" w:lineRule="auto"/>
              <w:rPr>
                <w:rFonts w:ascii="Times New Roman" w:hAnsi="Times New Roman" w:cs="Times New Roman"/>
                <w:sz w:val="24"/>
                <w:szCs w:val="24"/>
              </w:rPr>
            </w:pPr>
            <w:r w:rsidRPr="00CA261F">
              <w:rPr>
                <w:rFonts w:ascii="Times New Roman" w:eastAsia="Calibri" w:hAnsi="Times New Roman" w:cs="Times New Roman"/>
                <w:color w:val="000000" w:themeColor="text1"/>
                <w:kern w:val="24"/>
                <w:sz w:val="24"/>
                <w:szCs w:val="24"/>
              </w:rPr>
              <w:t xml:space="preserve">Наблюдение </w:t>
            </w:r>
          </w:p>
        </w:tc>
      </w:tr>
      <w:tr w:rsidR="005D25E1" w:rsidRPr="004B2A58" w14:paraId="68477ED4" w14:textId="77777777" w:rsidTr="00151E72">
        <w:tc>
          <w:tcPr>
            <w:tcW w:w="534" w:type="dxa"/>
            <w:vAlign w:val="center"/>
          </w:tcPr>
          <w:p w14:paraId="4158D5BE" w14:textId="77777777" w:rsidR="005D25E1" w:rsidRPr="00CA261F" w:rsidRDefault="005D25E1" w:rsidP="00DD0244">
            <w:pPr>
              <w:spacing w:after="0" w:line="240" w:lineRule="auto"/>
              <w:rPr>
                <w:rFonts w:ascii="Times New Roman" w:hAnsi="Times New Roman" w:cs="Times New Roman"/>
                <w:sz w:val="24"/>
                <w:szCs w:val="24"/>
              </w:rPr>
            </w:pPr>
            <w:r w:rsidRPr="00CA261F">
              <w:rPr>
                <w:rFonts w:ascii="Times New Roman" w:hAnsi="Times New Roman" w:cs="Times New Roman"/>
                <w:sz w:val="24"/>
                <w:szCs w:val="24"/>
              </w:rPr>
              <w:t>2</w:t>
            </w:r>
          </w:p>
        </w:tc>
        <w:tc>
          <w:tcPr>
            <w:tcW w:w="2126" w:type="dxa"/>
            <w:vAlign w:val="center"/>
          </w:tcPr>
          <w:p w14:paraId="080CA0D6" w14:textId="77777777" w:rsidR="005D25E1" w:rsidRPr="00CA261F" w:rsidRDefault="005D25E1" w:rsidP="00DD0244">
            <w:pPr>
              <w:pStyle w:val="afb"/>
              <w:spacing w:before="0" w:beforeAutospacing="0" w:after="0" w:afterAutospacing="0"/>
            </w:pPr>
            <w:r w:rsidRPr="00CA261F">
              <w:rPr>
                <w:rFonts w:eastAsia="Calibri"/>
                <w:color w:val="000000" w:themeColor="text1"/>
                <w:kern w:val="24"/>
              </w:rPr>
              <w:t>Рак прямой кишки/41</w:t>
            </w:r>
          </w:p>
        </w:tc>
        <w:tc>
          <w:tcPr>
            <w:tcW w:w="1701" w:type="dxa"/>
            <w:vAlign w:val="center"/>
          </w:tcPr>
          <w:p w14:paraId="6782D7CE" w14:textId="77777777" w:rsidR="005D25E1" w:rsidRPr="00CA261F" w:rsidRDefault="005D25E1" w:rsidP="00DD0244">
            <w:pPr>
              <w:pStyle w:val="afb"/>
              <w:spacing w:before="0" w:beforeAutospacing="0" w:after="0" w:afterAutospacing="0"/>
            </w:pPr>
            <w:r w:rsidRPr="00CA261F">
              <w:rPr>
                <w:rFonts w:eastAsia="Calibri"/>
                <w:color w:val="000000" w:themeColor="text1"/>
                <w:kern w:val="24"/>
                <w:lang w:val="en-US"/>
              </w:rPr>
              <w:t>CRC-R-02</w:t>
            </w:r>
          </w:p>
        </w:tc>
        <w:tc>
          <w:tcPr>
            <w:tcW w:w="1134" w:type="dxa"/>
            <w:vAlign w:val="center"/>
          </w:tcPr>
          <w:p w14:paraId="219DDE2B" w14:textId="77777777" w:rsidR="005D25E1" w:rsidRPr="00CA261F" w:rsidRDefault="005D25E1" w:rsidP="00DD0244">
            <w:pPr>
              <w:pStyle w:val="afb"/>
              <w:spacing w:before="0" w:beforeAutospacing="0" w:after="0" w:afterAutospacing="0"/>
            </w:pPr>
            <w:r w:rsidRPr="00CA261F">
              <w:rPr>
                <w:rFonts w:eastAsia="Calibri"/>
                <w:color w:val="000000" w:themeColor="text1"/>
                <w:kern w:val="24"/>
              </w:rPr>
              <w:t>45</w:t>
            </w:r>
          </w:p>
        </w:tc>
        <w:tc>
          <w:tcPr>
            <w:tcW w:w="1397" w:type="dxa"/>
            <w:vAlign w:val="center"/>
          </w:tcPr>
          <w:p w14:paraId="4060D36A" w14:textId="77777777" w:rsidR="005D25E1" w:rsidRPr="00CA261F" w:rsidRDefault="005D25E1" w:rsidP="00DD0244">
            <w:pPr>
              <w:pStyle w:val="afb"/>
              <w:spacing w:before="0" w:beforeAutospacing="0" w:after="0" w:afterAutospacing="0"/>
            </w:pPr>
            <w:r w:rsidRPr="00CA261F">
              <w:rPr>
                <w:rFonts w:eastAsia="Calibri"/>
                <w:color w:val="000000" w:themeColor="text1"/>
                <w:kern w:val="24"/>
              </w:rPr>
              <w:t>Сестра/1</w:t>
            </w:r>
          </w:p>
        </w:tc>
        <w:tc>
          <w:tcPr>
            <w:tcW w:w="2147" w:type="dxa"/>
            <w:vAlign w:val="center"/>
          </w:tcPr>
          <w:p w14:paraId="5D9B6166" w14:textId="77777777" w:rsidR="005D25E1" w:rsidRPr="00CA261F" w:rsidRDefault="005D25E1" w:rsidP="00DD0244">
            <w:pPr>
              <w:pStyle w:val="afb"/>
              <w:spacing w:before="0" w:beforeAutospacing="0" w:after="0" w:afterAutospacing="0"/>
            </w:pPr>
            <w:r w:rsidRPr="00CA261F">
              <w:rPr>
                <w:rFonts w:eastAsia="Calibri"/>
                <w:i/>
                <w:iCs/>
                <w:color w:val="000000" w:themeColor="text1"/>
                <w:kern w:val="24"/>
                <w:lang w:val="en-US"/>
              </w:rPr>
              <w:t>PMS</w:t>
            </w:r>
            <w:proofErr w:type="gramStart"/>
            <w:r w:rsidRPr="00CA261F">
              <w:rPr>
                <w:rFonts w:eastAsia="Calibri"/>
                <w:i/>
                <w:iCs/>
                <w:color w:val="000000" w:themeColor="text1"/>
                <w:kern w:val="24"/>
              </w:rPr>
              <w:t xml:space="preserve">1 </w:t>
            </w:r>
            <w:r w:rsidRPr="00CA261F">
              <w:rPr>
                <w:rFonts w:eastAsia="Calibri"/>
                <w:color w:val="000000" w:themeColor="text1"/>
                <w:kern w:val="24"/>
              </w:rPr>
              <w:t xml:space="preserve"> </w:t>
            </w:r>
            <w:r w:rsidRPr="00CA261F">
              <w:rPr>
                <w:rFonts w:eastAsia="Calibri"/>
                <w:color w:val="000000" w:themeColor="text1"/>
                <w:kern w:val="24"/>
                <w:lang w:val="en-US"/>
              </w:rPr>
              <w:t>c</w:t>
            </w:r>
            <w:r w:rsidRPr="00CA261F">
              <w:rPr>
                <w:rFonts w:eastAsia="Calibri"/>
                <w:color w:val="000000" w:themeColor="text1"/>
                <w:kern w:val="24"/>
              </w:rPr>
              <w:t>.</w:t>
            </w:r>
            <w:proofErr w:type="gramEnd"/>
            <w:r w:rsidRPr="00CA261F">
              <w:rPr>
                <w:rFonts w:eastAsia="Calibri"/>
                <w:color w:val="000000" w:themeColor="text1"/>
                <w:kern w:val="24"/>
              </w:rPr>
              <w:t>1258</w:t>
            </w:r>
            <w:proofErr w:type="spellStart"/>
            <w:r w:rsidRPr="00CA261F">
              <w:rPr>
                <w:rFonts w:eastAsia="Calibri"/>
                <w:color w:val="000000" w:themeColor="text1"/>
                <w:kern w:val="24"/>
                <w:lang w:val="en-US"/>
              </w:rPr>
              <w:t>delC</w:t>
            </w:r>
            <w:proofErr w:type="spellEnd"/>
          </w:p>
          <w:p w14:paraId="2CF4625E" w14:textId="77777777" w:rsidR="005D25E1" w:rsidRPr="00CA261F" w:rsidRDefault="005D25E1" w:rsidP="00DD0244">
            <w:pPr>
              <w:pStyle w:val="afb"/>
              <w:spacing w:before="0" w:beforeAutospacing="0" w:after="0" w:afterAutospacing="0"/>
            </w:pPr>
            <w:r w:rsidRPr="00CA261F">
              <w:rPr>
                <w:rFonts w:eastAsia="Calibri"/>
                <w:color w:val="000000" w:themeColor="text1"/>
                <w:kern w:val="24"/>
              </w:rPr>
              <w:t xml:space="preserve">сдвиг рамки </w:t>
            </w:r>
            <w:r w:rsidRPr="00B85B04">
              <w:rPr>
                <w:rFonts w:eastAsia="Calibri"/>
                <w:kern w:val="24"/>
              </w:rPr>
              <w:t>новая</w:t>
            </w:r>
          </w:p>
        </w:tc>
        <w:tc>
          <w:tcPr>
            <w:tcW w:w="2126" w:type="dxa"/>
            <w:vAlign w:val="center"/>
          </w:tcPr>
          <w:p w14:paraId="366E8199" w14:textId="4D46C544" w:rsidR="005D25E1" w:rsidRPr="00CA261F" w:rsidRDefault="005D25E1" w:rsidP="00DD0244">
            <w:pPr>
              <w:pStyle w:val="afb"/>
              <w:spacing w:before="0" w:beforeAutospacing="0" w:after="0" w:afterAutospacing="0"/>
            </w:pPr>
            <w:r w:rsidRPr="00CA261F">
              <w:rPr>
                <w:rFonts w:eastAsia="Calibri"/>
                <w:color w:val="000000" w:themeColor="text1"/>
                <w:kern w:val="24"/>
              </w:rPr>
              <w:t xml:space="preserve">Полиповидное образование сигмовидной кишки с инфильтрацией </w:t>
            </w:r>
          </w:p>
        </w:tc>
        <w:tc>
          <w:tcPr>
            <w:tcW w:w="1984" w:type="dxa"/>
            <w:vAlign w:val="center"/>
          </w:tcPr>
          <w:p w14:paraId="486E8F11" w14:textId="77777777" w:rsidR="005D25E1" w:rsidRPr="00CA261F" w:rsidRDefault="005D25E1" w:rsidP="00DD0244">
            <w:pPr>
              <w:pStyle w:val="afb"/>
              <w:spacing w:before="0" w:beforeAutospacing="0" w:after="0" w:afterAutospacing="0"/>
            </w:pPr>
            <w:bookmarkStart w:id="28" w:name="_Hlk230631676"/>
            <w:r w:rsidRPr="00CA261F">
              <w:rPr>
                <w:rFonts w:eastAsia="Calibri"/>
                <w:color w:val="000000" w:themeColor="text1"/>
                <w:kern w:val="24"/>
                <w:lang w:val="en-US"/>
              </w:rPr>
              <w:t xml:space="preserve">Ca in situ  </w:t>
            </w:r>
            <w:bookmarkEnd w:id="28"/>
          </w:p>
        </w:tc>
        <w:tc>
          <w:tcPr>
            <w:tcW w:w="1637" w:type="dxa"/>
            <w:vAlign w:val="center"/>
          </w:tcPr>
          <w:p w14:paraId="547359C3" w14:textId="77777777" w:rsidR="005D25E1" w:rsidRPr="00CA261F" w:rsidRDefault="005D25E1" w:rsidP="00DD0244">
            <w:pPr>
              <w:spacing w:after="0" w:line="240" w:lineRule="auto"/>
              <w:rPr>
                <w:rFonts w:ascii="Times New Roman" w:hAnsi="Times New Roman" w:cs="Times New Roman"/>
                <w:sz w:val="24"/>
                <w:szCs w:val="24"/>
              </w:rPr>
            </w:pPr>
            <w:r w:rsidRPr="00CA261F">
              <w:rPr>
                <w:rFonts w:ascii="Times New Roman" w:eastAsia="Calibri" w:hAnsi="Times New Roman" w:cs="Times New Roman"/>
                <w:color w:val="000000" w:themeColor="text1"/>
                <w:kern w:val="24"/>
                <w:sz w:val="24"/>
                <w:szCs w:val="24"/>
              </w:rPr>
              <w:t>Резекция сигмовидной кишки</w:t>
            </w:r>
          </w:p>
        </w:tc>
      </w:tr>
      <w:tr w:rsidR="005D25E1" w:rsidRPr="004B2A58" w14:paraId="760977DA" w14:textId="77777777" w:rsidTr="00151E72">
        <w:tc>
          <w:tcPr>
            <w:tcW w:w="534" w:type="dxa"/>
            <w:vAlign w:val="center"/>
          </w:tcPr>
          <w:p w14:paraId="19D987EC" w14:textId="77777777" w:rsidR="005D25E1" w:rsidRPr="00CA261F" w:rsidRDefault="005D25E1" w:rsidP="00DD0244">
            <w:pPr>
              <w:spacing w:after="0" w:line="240" w:lineRule="auto"/>
              <w:rPr>
                <w:rFonts w:ascii="Times New Roman" w:hAnsi="Times New Roman" w:cs="Times New Roman"/>
                <w:sz w:val="24"/>
                <w:szCs w:val="24"/>
              </w:rPr>
            </w:pPr>
            <w:r w:rsidRPr="00CA261F">
              <w:rPr>
                <w:rFonts w:ascii="Times New Roman" w:hAnsi="Times New Roman" w:cs="Times New Roman"/>
                <w:sz w:val="24"/>
                <w:szCs w:val="24"/>
              </w:rPr>
              <w:t>3</w:t>
            </w:r>
          </w:p>
        </w:tc>
        <w:tc>
          <w:tcPr>
            <w:tcW w:w="2126" w:type="dxa"/>
            <w:vAlign w:val="center"/>
          </w:tcPr>
          <w:p w14:paraId="49403AB5" w14:textId="77777777" w:rsidR="005D25E1" w:rsidRPr="00CA261F" w:rsidRDefault="005D25E1" w:rsidP="00DD0244">
            <w:pPr>
              <w:pStyle w:val="afb"/>
              <w:spacing w:before="0" w:beforeAutospacing="0" w:after="0" w:afterAutospacing="0"/>
            </w:pPr>
            <w:r w:rsidRPr="00CA261F">
              <w:rPr>
                <w:rFonts w:eastAsia="Calibri"/>
                <w:color w:val="000000"/>
                <w:kern w:val="24"/>
              </w:rPr>
              <w:t xml:space="preserve">Рак </w:t>
            </w:r>
            <w:proofErr w:type="spellStart"/>
            <w:r w:rsidRPr="00CA261F">
              <w:rPr>
                <w:rFonts w:eastAsia="Calibri"/>
                <w:color w:val="000000"/>
                <w:kern w:val="24"/>
              </w:rPr>
              <w:t>ректосигмоидного</w:t>
            </w:r>
            <w:proofErr w:type="spellEnd"/>
            <w:r w:rsidRPr="00CA261F">
              <w:rPr>
                <w:rFonts w:eastAsia="Calibri"/>
                <w:color w:val="000000"/>
                <w:kern w:val="24"/>
              </w:rPr>
              <w:t xml:space="preserve"> отдела/58</w:t>
            </w:r>
          </w:p>
        </w:tc>
        <w:tc>
          <w:tcPr>
            <w:tcW w:w="1701" w:type="dxa"/>
            <w:vAlign w:val="center"/>
          </w:tcPr>
          <w:p w14:paraId="401900A7" w14:textId="77777777" w:rsidR="005D25E1" w:rsidRPr="00CA261F" w:rsidRDefault="005D25E1" w:rsidP="00DD0244">
            <w:pPr>
              <w:pStyle w:val="afb"/>
              <w:spacing w:before="0" w:beforeAutospacing="0" w:after="0" w:afterAutospacing="0"/>
            </w:pPr>
            <w:r w:rsidRPr="00CA261F">
              <w:rPr>
                <w:rFonts w:eastAsia="Calibri"/>
                <w:color w:val="000000"/>
                <w:kern w:val="24"/>
              </w:rPr>
              <w:t>CRC-R-06</w:t>
            </w:r>
          </w:p>
          <w:p w14:paraId="1A3AEAC6" w14:textId="77777777" w:rsidR="005D25E1" w:rsidRPr="00CA261F" w:rsidRDefault="005D25E1" w:rsidP="00DD0244">
            <w:pPr>
              <w:pStyle w:val="afb"/>
              <w:spacing w:before="0" w:beforeAutospacing="0" w:after="0" w:afterAutospacing="0"/>
            </w:pPr>
            <w:r w:rsidRPr="00CA261F">
              <w:rPr>
                <w:rFonts w:eastAsia="Calibri"/>
                <w:color w:val="000000" w:themeColor="text1"/>
                <w:kern w:val="24"/>
                <w:lang w:val="en-US"/>
              </w:rPr>
              <w:t> </w:t>
            </w:r>
          </w:p>
        </w:tc>
        <w:tc>
          <w:tcPr>
            <w:tcW w:w="1134" w:type="dxa"/>
            <w:vAlign w:val="center"/>
          </w:tcPr>
          <w:p w14:paraId="614D7B2E" w14:textId="77777777" w:rsidR="005D25E1" w:rsidRPr="00CA261F" w:rsidRDefault="005D25E1" w:rsidP="00DD0244">
            <w:pPr>
              <w:pStyle w:val="afb"/>
              <w:spacing w:before="0" w:beforeAutospacing="0" w:after="0" w:afterAutospacing="0"/>
            </w:pPr>
            <w:r w:rsidRPr="00CA261F">
              <w:rPr>
                <w:rFonts w:eastAsia="Calibri"/>
                <w:color w:val="000000" w:themeColor="text1"/>
                <w:kern w:val="24"/>
              </w:rPr>
              <w:t>32</w:t>
            </w:r>
          </w:p>
        </w:tc>
        <w:tc>
          <w:tcPr>
            <w:tcW w:w="1397" w:type="dxa"/>
            <w:vAlign w:val="center"/>
          </w:tcPr>
          <w:p w14:paraId="747B77F6" w14:textId="77777777" w:rsidR="005D25E1" w:rsidRPr="00CA261F" w:rsidRDefault="005D25E1" w:rsidP="00DD0244">
            <w:pPr>
              <w:pStyle w:val="afb"/>
              <w:spacing w:before="0" w:beforeAutospacing="0" w:after="0" w:afterAutospacing="0"/>
            </w:pPr>
            <w:r w:rsidRPr="00CA261F">
              <w:rPr>
                <w:rFonts w:eastAsia="Calibri"/>
                <w:color w:val="000000" w:themeColor="text1"/>
                <w:kern w:val="24"/>
              </w:rPr>
              <w:t>Сын/1</w:t>
            </w:r>
          </w:p>
        </w:tc>
        <w:tc>
          <w:tcPr>
            <w:tcW w:w="2147" w:type="dxa"/>
            <w:vAlign w:val="center"/>
          </w:tcPr>
          <w:p w14:paraId="3FB619EB" w14:textId="77777777" w:rsidR="005D25E1" w:rsidRPr="00CA261F" w:rsidRDefault="005D25E1" w:rsidP="00DD0244">
            <w:pPr>
              <w:pStyle w:val="afb"/>
              <w:spacing w:before="0" w:beforeAutospacing="0" w:after="0" w:afterAutospacing="0"/>
            </w:pPr>
            <w:proofErr w:type="gramStart"/>
            <w:r w:rsidRPr="00CA261F">
              <w:rPr>
                <w:rFonts w:eastAsia="Calibri"/>
                <w:i/>
                <w:iCs/>
                <w:color w:val="000000" w:themeColor="text1"/>
                <w:kern w:val="24"/>
                <w:lang w:val="en-US"/>
              </w:rPr>
              <w:t>APC</w:t>
            </w:r>
            <w:r w:rsidRPr="00CA261F">
              <w:rPr>
                <w:rFonts w:eastAsia="Calibri"/>
                <w:i/>
                <w:iCs/>
                <w:color w:val="000000" w:themeColor="text1"/>
                <w:kern w:val="24"/>
              </w:rPr>
              <w:t xml:space="preserve">  </w:t>
            </w:r>
            <w:r w:rsidRPr="00CA261F">
              <w:rPr>
                <w:rFonts w:eastAsia="Calibri"/>
                <w:color w:val="000000" w:themeColor="text1"/>
                <w:kern w:val="24"/>
                <w:lang w:val="en-US"/>
              </w:rPr>
              <w:t>c</w:t>
            </w:r>
            <w:r w:rsidRPr="00CA261F">
              <w:rPr>
                <w:rFonts w:eastAsia="Calibri"/>
                <w:color w:val="000000" w:themeColor="text1"/>
                <w:kern w:val="24"/>
              </w:rPr>
              <w:t>.3405</w:t>
            </w:r>
            <w:r w:rsidRPr="00CA261F">
              <w:rPr>
                <w:rFonts w:eastAsia="Calibri"/>
                <w:color w:val="000000" w:themeColor="text1"/>
                <w:kern w:val="24"/>
                <w:lang w:val="en-US"/>
              </w:rPr>
              <w:t>T</w:t>
            </w:r>
            <w:proofErr w:type="gramEnd"/>
            <w:r w:rsidRPr="00CA261F">
              <w:rPr>
                <w:rFonts w:eastAsia="Calibri"/>
                <w:color w:val="000000" w:themeColor="text1"/>
                <w:kern w:val="24"/>
              </w:rPr>
              <w:t>&gt;</w:t>
            </w:r>
            <w:r w:rsidRPr="00CA261F">
              <w:rPr>
                <w:rFonts w:eastAsia="Calibri"/>
                <w:color w:val="000000" w:themeColor="text1"/>
                <w:kern w:val="24"/>
                <w:lang w:val="en-US"/>
              </w:rPr>
              <w:t>G</w:t>
            </w:r>
          </w:p>
          <w:p w14:paraId="480D2875" w14:textId="77777777" w:rsidR="005D25E1" w:rsidRPr="00CA261F" w:rsidRDefault="005D25E1" w:rsidP="00DD0244">
            <w:pPr>
              <w:pStyle w:val="afb"/>
              <w:spacing w:before="0" w:beforeAutospacing="0" w:after="0" w:afterAutospacing="0"/>
            </w:pPr>
            <w:r w:rsidRPr="00CA261F">
              <w:rPr>
                <w:rFonts w:eastAsia="Calibri"/>
                <w:color w:val="000000" w:themeColor="text1"/>
                <w:kern w:val="24"/>
              </w:rPr>
              <w:t>нонсенс</w:t>
            </w:r>
          </w:p>
        </w:tc>
        <w:tc>
          <w:tcPr>
            <w:tcW w:w="2126" w:type="dxa"/>
            <w:vAlign w:val="center"/>
          </w:tcPr>
          <w:p w14:paraId="3BD5F369" w14:textId="77777777" w:rsidR="005D25E1" w:rsidRPr="00CA261F" w:rsidRDefault="005D25E1" w:rsidP="00DD0244">
            <w:pPr>
              <w:pStyle w:val="afb"/>
              <w:spacing w:before="0" w:beforeAutospacing="0" w:after="0" w:afterAutospacing="0"/>
            </w:pPr>
            <w:bookmarkStart w:id="29" w:name="_Hlk230631728"/>
            <w:r w:rsidRPr="00CA261F">
              <w:rPr>
                <w:rFonts w:eastAsia="Calibri"/>
                <w:color w:val="000000" w:themeColor="text1"/>
                <w:kern w:val="24"/>
              </w:rPr>
              <w:t>Полипоз нисходящего отдела ободочной кишки</w:t>
            </w:r>
            <w:bookmarkEnd w:id="29"/>
          </w:p>
        </w:tc>
        <w:tc>
          <w:tcPr>
            <w:tcW w:w="1984" w:type="dxa"/>
            <w:vAlign w:val="center"/>
          </w:tcPr>
          <w:p w14:paraId="19E7D3FF" w14:textId="77777777" w:rsidR="005D25E1" w:rsidRPr="00CA261F" w:rsidRDefault="005D25E1" w:rsidP="00DD0244">
            <w:pPr>
              <w:pStyle w:val="afb"/>
              <w:spacing w:before="0" w:beforeAutospacing="0" w:after="0" w:afterAutospacing="0"/>
            </w:pPr>
            <w:r w:rsidRPr="00CA261F">
              <w:t xml:space="preserve">Тубулярные аденомы с дисплазией эпителия </w:t>
            </w:r>
            <w:r w:rsidRPr="00CA261F">
              <w:rPr>
                <w:lang w:val="en-US"/>
              </w:rPr>
              <w:t>low</w:t>
            </w:r>
            <w:r w:rsidRPr="00CA261F">
              <w:t xml:space="preserve">/ </w:t>
            </w:r>
            <w:r w:rsidRPr="00CA261F">
              <w:rPr>
                <w:lang w:val="en-US"/>
              </w:rPr>
              <w:t>high</w:t>
            </w:r>
            <w:r w:rsidRPr="00CA261F">
              <w:t xml:space="preserve"> </w:t>
            </w:r>
            <w:r w:rsidRPr="00CA261F">
              <w:rPr>
                <w:lang w:val="en-US"/>
              </w:rPr>
              <w:t>grade</w:t>
            </w:r>
          </w:p>
        </w:tc>
        <w:tc>
          <w:tcPr>
            <w:tcW w:w="1637" w:type="dxa"/>
            <w:vAlign w:val="center"/>
          </w:tcPr>
          <w:p w14:paraId="6DBC90BC" w14:textId="77777777" w:rsidR="005D25E1" w:rsidRPr="00CA261F" w:rsidRDefault="005D25E1" w:rsidP="00DD0244">
            <w:pPr>
              <w:spacing w:after="0" w:line="240" w:lineRule="auto"/>
              <w:rPr>
                <w:rFonts w:ascii="Times New Roman" w:hAnsi="Times New Roman" w:cs="Times New Roman"/>
                <w:sz w:val="24"/>
                <w:szCs w:val="24"/>
              </w:rPr>
            </w:pPr>
            <w:proofErr w:type="spellStart"/>
            <w:r w:rsidRPr="00CA261F">
              <w:rPr>
                <w:rFonts w:ascii="Times New Roman" w:eastAsia="Calibri" w:hAnsi="Times New Roman" w:cs="Times New Roman"/>
                <w:color w:val="000000" w:themeColor="text1"/>
                <w:kern w:val="24"/>
                <w:sz w:val="24"/>
                <w:szCs w:val="24"/>
              </w:rPr>
              <w:t>Гемиколэктомия</w:t>
            </w:r>
            <w:proofErr w:type="spellEnd"/>
            <w:r w:rsidRPr="00CA261F">
              <w:rPr>
                <w:rFonts w:ascii="Times New Roman" w:eastAsia="Calibri" w:hAnsi="Times New Roman" w:cs="Times New Roman"/>
                <w:color w:val="000000" w:themeColor="text1"/>
                <w:kern w:val="24"/>
                <w:sz w:val="24"/>
                <w:szCs w:val="24"/>
              </w:rPr>
              <w:t xml:space="preserve"> </w:t>
            </w:r>
          </w:p>
        </w:tc>
      </w:tr>
      <w:tr w:rsidR="00812C07" w:rsidRPr="004B2A58" w14:paraId="0FF49631" w14:textId="77777777" w:rsidTr="001D0FDF">
        <w:tc>
          <w:tcPr>
            <w:tcW w:w="534" w:type="dxa"/>
            <w:tcBorders>
              <w:bottom w:val="single" w:sz="4" w:space="0" w:color="auto"/>
            </w:tcBorders>
            <w:vAlign w:val="center"/>
          </w:tcPr>
          <w:p w14:paraId="51076463" w14:textId="74A5174D" w:rsidR="00812C07" w:rsidRPr="00CA261F" w:rsidRDefault="00812C07" w:rsidP="00CA261F">
            <w:pPr>
              <w:spacing w:after="0" w:line="240" w:lineRule="auto"/>
              <w:rPr>
                <w:rFonts w:ascii="Times New Roman" w:hAnsi="Times New Roman" w:cs="Times New Roman"/>
                <w:sz w:val="24"/>
                <w:szCs w:val="24"/>
              </w:rPr>
            </w:pPr>
            <w:r w:rsidRPr="00CA261F">
              <w:rPr>
                <w:rFonts w:ascii="Times New Roman" w:hAnsi="Times New Roman" w:cs="Times New Roman"/>
                <w:sz w:val="24"/>
                <w:szCs w:val="24"/>
              </w:rPr>
              <w:t>4</w:t>
            </w:r>
          </w:p>
        </w:tc>
        <w:tc>
          <w:tcPr>
            <w:tcW w:w="2126" w:type="dxa"/>
            <w:vMerge w:val="restart"/>
            <w:vAlign w:val="center"/>
          </w:tcPr>
          <w:p w14:paraId="78957967" w14:textId="77777777" w:rsidR="00812C07" w:rsidRPr="00CA261F" w:rsidRDefault="00812C07" w:rsidP="00CA261F">
            <w:pPr>
              <w:spacing w:after="0" w:line="240" w:lineRule="auto"/>
              <w:rPr>
                <w:rFonts w:ascii="Times New Roman" w:hAnsi="Times New Roman" w:cs="Times New Roman"/>
                <w:sz w:val="24"/>
                <w:szCs w:val="24"/>
              </w:rPr>
            </w:pPr>
            <w:r w:rsidRPr="00CA261F">
              <w:rPr>
                <w:rFonts w:ascii="Times New Roman" w:hAnsi="Times New Roman" w:cs="Times New Roman"/>
                <w:sz w:val="24"/>
                <w:szCs w:val="24"/>
              </w:rPr>
              <w:t>Рак поперечно-ободочной кишки/46</w:t>
            </w:r>
          </w:p>
          <w:p w14:paraId="23A30F32" w14:textId="77777777" w:rsidR="00812C07" w:rsidRPr="00CA261F" w:rsidRDefault="00812C07" w:rsidP="00CA261F">
            <w:pPr>
              <w:pStyle w:val="afb"/>
              <w:spacing w:before="0" w:beforeAutospacing="0" w:after="0" w:afterAutospacing="0"/>
              <w:rPr>
                <w:rFonts w:eastAsia="Calibri"/>
                <w:color w:val="000000"/>
                <w:kern w:val="24"/>
              </w:rPr>
            </w:pPr>
          </w:p>
        </w:tc>
        <w:tc>
          <w:tcPr>
            <w:tcW w:w="1701" w:type="dxa"/>
            <w:tcBorders>
              <w:bottom w:val="single" w:sz="4" w:space="0" w:color="auto"/>
            </w:tcBorders>
            <w:vAlign w:val="center"/>
          </w:tcPr>
          <w:p w14:paraId="03FDA360" w14:textId="77777777" w:rsidR="00812C07" w:rsidRPr="00CA261F" w:rsidRDefault="00812C07" w:rsidP="00CA261F">
            <w:pPr>
              <w:pStyle w:val="afb"/>
              <w:spacing w:before="0" w:beforeAutospacing="0" w:after="0" w:afterAutospacing="0"/>
            </w:pPr>
            <w:r w:rsidRPr="00CA261F">
              <w:rPr>
                <w:rFonts w:eastAsia="Calibri"/>
                <w:color w:val="000000"/>
                <w:kern w:val="24"/>
              </w:rPr>
              <w:t>CRC-R-10</w:t>
            </w:r>
          </w:p>
          <w:p w14:paraId="418AB3DA" w14:textId="3471421D" w:rsidR="00812C07" w:rsidRPr="00CA261F" w:rsidRDefault="00812C07" w:rsidP="00CA261F">
            <w:pPr>
              <w:pStyle w:val="afb"/>
              <w:spacing w:before="0" w:beforeAutospacing="0" w:after="0" w:afterAutospacing="0"/>
              <w:rPr>
                <w:rFonts w:eastAsia="Calibri"/>
                <w:color w:val="000000"/>
                <w:kern w:val="24"/>
              </w:rPr>
            </w:pPr>
            <w:r w:rsidRPr="00CA261F">
              <w:rPr>
                <w:rFonts w:eastAsia="Calibri"/>
                <w:color w:val="000000" w:themeColor="text1"/>
                <w:kern w:val="24"/>
              </w:rPr>
              <w:t> </w:t>
            </w:r>
          </w:p>
        </w:tc>
        <w:tc>
          <w:tcPr>
            <w:tcW w:w="1134" w:type="dxa"/>
            <w:tcBorders>
              <w:bottom w:val="single" w:sz="4" w:space="0" w:color="auto"/>
            </w:tcBorders>
            <w:vAlign w:val="center"/>
          </w:tcPr>
          <w:p w14:paraId="01227F00" w14:textId="78021AC3" w:rsidR="00812C07" w:rsidRPr="00CA261F" w:rsidRDefault="00812C07" w:rsidP="00CA261F">
            <w:pPr>
              <w:pStyle w:val="afb"/>
              <w:spacing w:before="0" w:beforeAutospacing="0" w:after="0" w:afterAutospacing="0"/>
              <w:rPr>
                <w:rFonts w:eastAsia="Calibri"/>
                <w:color w:val="000000" w:themeColor="text1"/>
                <w:kern w:val="24"/>
              </w:rPr>
            </w:pPr>
            <w:r w:rsidRPr="00CA261F">
              <w:rPr>
                <w:rFonts w:eastAsia="Calibri"/>
                <w:color w:val="000000" w:themeColor="text1"/>
                <w:kern w:val="24"/>
              </w:rPr>
              <w:t>48</w:t>
            </w:r>
          </w:p>
        </w:tc>
        <w:tc>
          <w:tcPr>
            <w:tcW w:w="1397" w:type="dxa"/>
            <w:tcBorders>
              <w:bottom w:val="single" w:sz="4" w:space="0" w:color="auto"/>
            </w:tcBorders>
            <w:vAlign w:val="center"/>
          </w:tcPr>
          <w:p w14:paraId="236EDD72" w14:textId="03C9AEF1" w:rsidR="00812C07" w:rsidRPr="00CA261F" w:rsidRDefault="00812C07" w:rsidP="00CA261F">
            <w:pPr>
              <w:pStyle w:val="afb"/>
              <w:spacing w:before="0" w:beforeAutospacing="0" w:after="0" w:afterAutospacing="0"/>
              <w:rPr>
                <w:rFonts w:eastAsia="Calibri"/>
                <w:color w:val="000000" w:themeColor="text1"/>
                <w:kern w:val="24"/>
              </w:rPr>
            </w:pPr>
            <w:r w:rsidRPr="00CA261F">
              <w:rPr>
                <w:rFonts w:eastAsia="Calibri"/>
                <w:color w:val="000000" w:themeColor="text1"/>
                <w:kern w:val="24"/>
              </w:rPr>
              <w:t>Сестра/1</w:t>
            </w:r>
          </w:p>
        </w:tc>
        <w:tc>
          <w:tcPr>
            <w:tcW w:w="2147" w:type="dxa"/>
            <w:tcBorders>
              <w:bottom w:val="single" w:sz="4" w:space="0" w:color="auto"/>
            </w:tcBorders>
            <w:vAlign w:val="center"/>
          </w:tcPr>
          <w:p w14:paraId="6F322BF7" w14:textId="6B491004" w:rsidR="00812C07" w:rsidRPr="00CA261F" w:rsidRDefault="00812C07" w:rsidP="00CA261F">
            <w:pPr>
              <w:pStyle w:val="afb"/>
              <w:spacing w:before="0" w:beforeAutospacing="0" w:after="0" w:afterAutospacing="0"/>
              <w:rPr>
                <w:rFonts w:eastAsia="Calibri"/>
                <w:i/>
                <w:iCs/>
                <w:color w:val="000000" w:themeColor="text1"/>
                <w:kern w:val="24"/>
              </w:rPr>
            </w:pPr>
            <w:r w:rsidRPr="00CA261F">
              <w:rPr>
                <w:rFonts w:eastAsia="Calibri"/>
                <w:i/>
                <w:iCs/>
                <w:color w:val="000000" w:themeColor="text1"/>
                <w:kern w:val="24"/>
                <w:lang w:val="en-US"/>
              </w:rPr>
              <w:t>MLH</w:t>
            </w:r>
            <w:r w:rsidRPr="00CA261F">
              <w:rPr>
                <w:rFonts w:eastAsia="Calibri"/>
                <w:i/>
                <w:iCs/>
                <w:color w:val="000000" w:themeColor="text1"/>
                <w:kern w:val="24"/>
              </w:rPr>
              <w:t>1</w:t>
            </w:r>
            <w:r w:rsidRPr="00CA261F">
              <w:rPr>
                <w:rFonts w:eastAsia="Calibri"/>
                <w:color w:val="000000" w:themeColor="text1"/>
                <w:kern w:val="24"/>
              </w:rPr>
              <w:t xml:space="preserve"> </w:t>
            </w:r>
            <w:r w:rsidRPr="00CA261F">
              <w:rPr>
                <w:rFonts w:eastAsia="Calibri"/>
                <w:color w:val="000000" w:themeColor="text1"/>
                <w:kern w:val="24"/>
                <w:lang w:val="en-US"/>
              </w:rPr>
              <w:t>c</w:t>
            </w:r>
            <w:r w:rsidRPr="00CA261F">
              <w:rPr>
                <w:rFonts w:eastAsia="Calibri"/>
                <w:color w:val="000000" w:themeColor="text1"/>
                <w:kern w:val="24"/>
              </w:rPr>
              <w:t>.1291_1292</w:t>
            </w:r>
            <w:proofErr w:type="spellStart"/>
            <w:r w:rsidRPr="00CA261F">
              <w:rPr>
                <w:rFonts w:eastAsia="Calibri"/>
                <w:color w:val="000000" w:themeColor="text1"/>
                <w:kern w:val="24"/>
                <w:lang w:val="en-US"/>
              </w:rPr>
              <w:t>delAT</w:t>
            </w:r>
            <w:proofErr w:type="spellEnd"/>
            <w:r w:rsidRPr="00CA261F">
              <w:rPr>
                <w:rFonts w:eastAsia="Calibri"/>
                <w:color w:val="000000" w:themeColor="text1"/>
                <w:kern w:val="24"/>
              </w:rPr>
              <w:t xml:space="preserve"> сайт сплайсинга </w:t>
            </w:r>
            <w:r w:rsidRPr="00B85B04">
              <w:rPr>
                <w:rFonts w:eastAsia="Calibri"/>
                <w:kern w:val="24"/>
              </w:rPr>
              <w:t>новая</w:t>
            </w:r>
          </w:p>
        </w:tc>
        <w:tc>
          <w:tcPr>
            <w:tcW w:w="2126" w:type="dxa"/>
            <w:tcBorders>
              <w:bottom w:val="single" w:sz="4" w:space="0" w:color="auto"/>
            </w:tcBorders>
            <w:vAlign w:val="center"/>
          </w:tcPr>
          <w:p w14:paraId="72CD87FE" w14:textId="6CF859B1" w:rsidR="00812C07" w:rsidRPr="00CA261F" w:rsidRDefault="00812C07" w:rsidP="00CA261F">
            <w:pPr>
              <w:pStyle w:val="afb"/>
              <w:spacing w:before="0" w:beforeAutospacing="0" w:after="0" w:afterAutospacing="0"/>
              <w:rPr>
                <w:rFonts w:eastAsia="Calibri"/>
                <w:color w:val="000000" w:themeColor="text1"/>
                <w:kern w:val="24"/>
              </w:rPr>
            </w:pPr>
            <w:proofErr w:type="spellStart"/>
            <w:r w:rsidRPr="00CA261F">
              <w:rPr>
                <w:rFonts w:eastAsia="Calibri"/>
                <w:color w:val="000000" w:themeColor="text1"/>
                <w:kern w:val="24"/>
              </w:rPr>
              <w:t>Солитарный</w:t>
            </w:r>
            <w:proofErr w:type="spellEnd"/>
            <w:r w:rsidRPr="00CA261F">
              <w:rPr>
                <w:rFonts w:eastAsia="Calibri"/>
                <w:color w:val="000000" w:themeColor="text1"/>
                <w:kern w:val="24"/>
              </w:rPr>
              <w:t xml:space="preserve"> полип поперечно-ободочной кишки</w:t>
            </w:r>
          </w:p>
        </w:tc>
        <w:tc>
          <w:tcPr>
            <w:tcW w:w="1984" w:type="dxa"/>
            <w:tcBorders>
              <w:bottom w:val="single" w:sz="4" w:space="0" w:color="auto"/>
            </w:tcBorders>
            <w:vAlign w:val="center"/>
          </w:tcPr>
          <w:p w14:paraId="51E71B07" w14:textId="0E95DF67" w:rsidR="00812C07" w:rsidRPr="00CA261F" w:rsidRDefault="00812C07" w:rsidP="00CA261F">
            <w:pPr>
              <w:pStyle w:val="afb"/>
              <w:spacing w:before="0" w:beforeAutospacing="0" w:after="0" w:afterAutospacing="0"/>
            </w:pPr>
            <w:r w:rsidRPr="00CA261F">
              <w:t>Гиперпластический полип</w:t>
            </w:r>
          </w:p>
        </w:tc>
        <w:tc>
          <w:tcPr>
            <w:tcW w:w="1637" w:type="dxa"/>
            <w:tcBorders>
              <w:bottom w:val="single" w:sz="4" w:space="0" w:color="auto"/>
            </w:tcBorders>
            <w:vAlign w:val="center"/>
          </w:tcPr>
          <w:p w14:paraId="26A82EE3" w14:textId="77777777" w:rsidR="00812C07" w:rsidRPr="00CA261F" w:rsidRDefault="00812C07" w:rsidP="00CA261F">
            <w:pPr>
              <w:spacing w:after="0" w:line="240" w:lineRule="auto"/>
              <w:rPr>
                <w:rFonts w:ascii="Times New Roman" w:hAnsi="Times New Roman" w:cs="Times New Roman"/>
                <w:sz w:val="24"/>
                <w:szCs w:val="24"/>
              </w:rPr>
            </w:pPr>
            <w:r w:rsidRPr="00CA261F">
              <w:rPr>
                <w:rFonts w:ascii="Times New Roman" w:hAnsi="Times New Roman" w:cs="Times New Roman"/>
                <w:sz w:val="24"/>
                <w:szCs w:val="24"/>
              </w:rPr>
              <w:t xml:space="preserve">Эндоскопическая  </w:t>
            </w:r>
          </w:p>
          <w:p w14:paraId="1D1B8459" w14:textId="77777777" w:rsidR="00812C07" w:rsidRPr="00CA261F" w:rsidRDefault="00812C07" w:rsidP="00CA261F">
            <w:pPr>
              <w:spacing w:after="0" w:line="240" w:lineRule="auto"/>
              <w:rPr>
                <w:rFonts w:ascii="Times New Roman" w:hAnsi="Times New Roman" w:cs="Times New Roman"/>
                <w:sz w:val="24"/>
                <w:szCs w:val="24"/>
              </w:rPr>
            </w:pPr>
            <w:proofErr w:type="spellStart"/>
            <w:r w:rsidRPr="00CA261F">
              <w:rPr>
                <w:rFonts w:ascii="Times New Roman" w:hAnsi="Times New Roman" w:cs="Times New Roman"/>
                <w:sz w:val="24"/>
                <w:szCs w:val="24"/>
              </w:rPr>
              <w:t>субмукозная</w:t>
            </w:r>
            <w:proofErr w:type="spellEnd"/>
            <w:r w:rsidRPr="00CA261F">
              <w:rPr>
                <w:rFonts w:ascii="Times New Roman" w:hAnsi="Times New Roman" w:cs="Times New Roman"/>
                <w:sz w:val="24"/>
                <w:szCs w:val="24"/>
              </w:rPr>
              <w:t xml:space="preserve"> резекция</w:t>
            </w:r>
          </w:p>
          <w:p w14:paraId="2A04A9D8" w14:textId="77777777" w:rsidR="00812C07" w:rsidRPr="00CA261F" w:rsidRDefault="00812C07" w:rsidP="00CA261F">
            <w:pPr>
              <w:spacing w:after="0" w:line="240" w:lineRule="auto"/>
              <w:rPr>
                <w:rFonts w:ascii="Times New Roman" w:eastAsia="Calibri" w:hAnsi="Times New Roman" w:cs="Times New Roman"/>
                <w:color w:val="000000" w:themeColor="text1"/>
                <w:kern w:val="24"/>
                <w:sz w:val="24"/>
                <w:szCs w:val="24"/>
              </w:rPr>
            </w:pPr>
          </w:p>
        </w:tc>
      </w:tr>
      <w:tr w:rsidR="00812C07" w:rsidRPr="004B2A58" w14:paraId="383F6F7E" w14:textId="77777777" w:rsidTr="00446BE1">
        <w:trPr>
          <w:trHeight w:val="1390"/>
        </w:trPr>
        <w:tc>
          <w:tcPr>
            <w:tcW w:w="534" w:type="dxa"/>
            <w:tcBorders>
              <w:bottom w:val="nil"/>
            </w:tcBorders>
            <w:vAlign w:val="center"/>
          </w:tcPr>
          <w:p w14:paraId="5558FB47" w14:textId="7C7BDFB4" w:rsidR="00812C07" w:rsidRPr="00CA261F" w:rsidRDefault="00812C07" w:rsidP="00CA261F">
            <w:pPr>
              <w:spacing w:after="0" w:line="240" w:lineRule="auto"/>
              <w:rPr>
                <w:rFonts w:ascii="Times New Roman" w:hAnsi="Times New Roman" w:cs="Times New Roman"/>
                <w:sz w:val="24"/>
                <w:szCs w:val="24"/>
              </w:rPr>
            </w:pPr>
            <w:r w:rsidRPr="00CA261F">
              <w:rPr>
                <w:rFonts w:ascii="Times New Roman" w:hAnsi="Times New Roman" w:cs="Times New Roman"/>
                <w:sz w:val="24"/>
                <w:szCs w:val="24"/>
              </w:rPr>
              <w:t>5</w:t>
            </w:r>
          </w:p>
        </w:tc>
        <w:tc>
          <w:tcPr>
            <w:tcW w:w="2126" w:type="dxa"/>
            <w:vMerge/>
            <w:tcBorders>
              <w:bottom w:val="nil"/>
            </w:tcBorders>
            <w:vAlign w:val="center"/>
          </w:tcPr>
          <w:p w14:paraId="51ACC429" w14:textId="77777777" w:rsidR="00812C07" w:rsidRPr="00CA261F" w:rsidRDefault="00812C07" w:rsidP="00CA261F">
            <w:pPr>
              <w:pStyle w:val="afb"/>
              <w:spacing w:before="0" w:beforeAutospacing="0" w:after="0" w:afterAutospacing="0"/>
              <w:rPr>
                <w:rFonts w:eastAsia="Calibri"/>
                <w:color w:val="000000"/>
                <w:kern w:val="24"/>
              </w:rPr>
            </w:pPr>
          </w:p>
        </w:tc>
        <w:tc>
          <w:tcPr>
            <w:tcW w:w="1701" w:type="dxa"/>
            <w:tcBorders>
              <w:bottom w:val="nil"/>
            </w:tcBorders>
            <w:vAlign w:val="center"/>
          </w:tcPr>
          <w:p w14:paraId="6BEE2BEA" w14:textId="543B8DE4" w:rsidR="00812C07" w:rsidRPr="00CA261F" w:rsidRDefault="00812C07" w:rsidP="00CA261F">
            <w:pPr>
              <w:pStyle w:val="afb"/>
              <w:spacing w:before="0" w:beforeAutospacing="0" w:after="0" w:afterAutospacing="0"/>
              <w:rPr>
                <w:rFonts w:eastAsia="Calibri"/>
                <w:color w:val="000000"/>
                <w:kern w:val="24"/>
              </w:rPr>
            </w:pPr>
            <w:r w:rsidRPr="00CA261F">
              <w:rPr>
                <w:rFonts w:eastAsia="Calibri"/>
                <w:color w:val="000000"/>
                <w:kern w:val="24"/>
              </w:rPr>
              <w:t>CRC-R-11</w:t>
            </w:r>
          </w:p>
        </w:tc>
        <w:tc>
          <w:tcPr>
            <w:tcW w:w="1134" w:type="dxa"/>
            <w:tcBorders>
              <w:bottom w:val="nil"/>
            </w:tcBorders>
            <w:vAlign w:val="center"/>
          </w:tcPr>
          <w:p w14:paraId="2B1793BD" w14:textId="0BBF397A" w:rsidR="00812C07" w:rsidRPr="00CA261F" w:rsidRDefault="00812C07" w:rsidP="00CA261F">
            <w:pPr>
              <w:pStyle w:val="afb"/>
              <w:spacing w:before="0" w:beforeAutospacing="0" w:after="0" w:afterAutospacing="0"/>
              <w:rPr>
                <w:rFonts w:eastAsia="Calibri"/>
                <w:color w:val="000000" w:themeColor="text1"/>
                <w:kern w:val="24"/>
              </w:rPr>
            </w:pPr>
            <w:r w:rsidRPr="00CA261F">
              <w:rPr>
                <w:rFonts w:eastAsia="Calibri"/>
                <w:color w:val="000000" w:themeColor="text1"/>
                <w:kern w:val="24"/>
              </w:rPr>
              <w:t>18</w:t>
            </w:r>
          </w:p>
        </w:tc>
        <w:tc>
          <w:tcPr>
            <w:tcW w:w="1397" w:type="dxa"/>
            <w:tcBorders>
              <w:bottom w:val="nil"/>
            </w:tcBorders>
            <w:vAlign w:val="center"/>
          </w:tcPr>
          <w:p w14:paraId="428B8A82" w14:textId="420CA209" w:rsidR="00812C07" w:rsidRPr="00CA261F" w:rsidRDefault="00812C07" w:rsidP="00CA261F">
            <w:pPr>
              <w:pStyle w:val="afb"/>
              <w:spacing w:before="0" w:beforeAutospacing="0" w:after="0" w:afterAutospacing="0"/>
              <w:rPr>
                <w:rFonts w:eastAsia="Calibri"/>
                <w:color w:val="000000" w:themeColor="text1"/>
                <w:kern w:val="24"/>
              </w:rPr>
            </w:pPr>
            <w:r w:rsidRPr="00CA261F">
              <w:rPr>
                <w:rFonts w:eastAsia="Calibri"/>
                <w:color w:val="000000" w:themeColor="text1"/>
                <w:kern w:val="24"/>
              </w:rPr>
              <w:t>Сын/1</w:t>
            </w:r>
          </w:p>
        </w:tc>
        <w:tc>
          <w:tcPr>
            <w:tcW w:w="2147" w:type="dxa"/>
            <w:tcBorders>
              <w:bottom w:val="nil"/>
            </w:tcBorders>
            <w:vAlign w:val="center"/>
          </w:tcPr>
          <w:p w14:paraId="7E4D76B0" w14:textId="79B10D41" w:rsidR="00812C07" w:rsidRPr="00CA261F" w:rsidRDefault="00812C07" w:rsidP="00CA261F">
            <w:pPr>
              <w:pStyle w:val="afb"/>
              <w:spacing w:before="0" w:beforeAutospacing="0" w:after="0" w:afterAutospacing="0"/>
              <w:rPr>
                <w:rFonts w:eastAsia="Calibri"/>
                <w:i/>
                <w:iCs/>
                <w:color w:val="000000" w:themeColor="text1"/>
                <w:kern w:val="24"/>
              </w:rPr>
            </w:pPr>
            <w:r w:rsidRPr="00CA261F">
              <w:rPr>
                <w:rFonts w:eastAsia="Calibri"/>
                <w:i/>
                <w:iCs/>
                <w:color w:val="000000" w:themeColor="text1"/>
                <w:kern w:val="24"/>
                <w:lang w:val="en-US"/>
              </w:rPr>
              <w:t>MLH</w:t>
            </w:r>
            <w:r w:rsidRPr="00CA261F">
              <w:rPr>
                <w:rFonts w:eastAsia="Calibri"/>
                <w:i/>
                <w:iCs/>
                <w:color w:val="000000" w:themeColor="text1"/>
                <w:kern w:val="24"/>
              </w:rPr>
              <w:t xml:space="preserve">1 </w:t>
            </w:r>
            <w:r w:rsidRPr="00CA261F">
              <w:rPr>
                <w:rFonts w:eastAsia="Calibri"/>
                <w:color w:val="000000" w:themeColor="text1"/>
                <w:kern w:val="24"/>
                <w:lang w:val="en-US"/>
              </w:rPr>
              <w:t>c</w:t>
            </w:r>
            <w:r w:rsidRPr="00CA261F">
              <w:rPr>
                <w:rFonts w:eastAsia="Calibri"/>
                <w:color w:val="000000" w:themeColor="text1"/>
                <w:kern w:val="24"/>
              </w:rPr>
              <w:t>.1291_1292</w:t>
            </w:r>
            <w:proofErr w:type="spellStart"/>
            <w:r w:rsidRPr="00CA261F">
              <w:rPr>
                <w:rFonts w:eastAsia="Calibri"/>
                <w:color w:val="000000" w:themeColor="text1"/>
                <w:kern w:val="24"/>
                <w:lang w:val="en-US"/>
              </w:rPr>
              <w:t>delAT</w:t>
            </w:r>
            <w:proofErr w:type="spellEnd"/>
            <w:r w:rsidRPr="00CA261F">
              <w:rPr>
                <w:rFonts w:eastAsia="Calibri"/>
                <w:color w:val="000000" w:themeColor="text1"/>
                <w:kern w:val="24"/>
              </w:rPr>
              <w:t xml:space="preserve"> сайт сплайсинга </w:t>
            </w:r>
            <w:r w:rsidRPr="00B85B04">
              <w:rPr>
                <w:rFonts w:eastAsia="Calibri"/>
                <w:kern w:val="24"/>
              </w:rPr>
              <w:t>новая</w:t>
            </w:r>
          </w:p>
        </w:tc>
        <w:tc>
          <w:tcPr>
            <w:tcW w:w="2126" w:type="dxa"/>
            <w:tcBorders>
              <w:bottom w:val="nil"/>
            </w:tcBorders>
            <w:vAlign w:val="center"/>
          </w:tcPr>
          <w:p w14:paraId="7CCF397E" w14:textId="18567C96" w:rsidR="00812C07" w:rsidRPr="00CA261F" w:rsidRDefault="00812C07" w:rsidP="00CA261F">
            <w:pPr>
              <w:pStyle w:val="afb"/>
              <w:spacing w:before="0" w:beforeAutospacing="0" w:after="0" w:afterAutospacing="0"/>
              <w:rPr>
                <w:rFonts w:eastAsia="Calibri"/>
                <w:color w:val="000000" w:themeColor="text1"/>
                <w:kern w:val="24"/>
              </w:rPr>
            </w:pPr>
            <w:r w:rsidRPr="00CA261F">
              <w:rPr>
                <w:rFonts w:eastAsia="Calibri"/>
                <w:color w:val="000000" w:themeColor="text1"/>
                <w:kern w:val="24"/>
              </w:rPr>
              <w:t xml:space="preserve">Без патологии </w:t>
            </w:r>
          </w:p>
        </w:tc>
        <w:tc>
          <w:tcPr>
            <w:tcW w:w="1984" w:type="dxa"/>
            <w:tcBorders>
              <w:bottom w:val="nil"/>
            </w:tcBorders>
            <w:vAlign w:val="center"/>
          </w:tcPr>
          <w:p w14:paraId="34DD84D8" w14:textId="77777777" w:rsidR="00812C07" w:rsidRPr="00CA261F" w:rsidRDefault="00812C07" w:rsidP="00CA261F">
            <w:pPr>
              <w:pStyle w:val="afb"/>
              <w:spacing w:before="0" w:beforeAutospacing="0" w:after="0" w:afterAutospacing="0"/>
            </w:pPr>
          </w:p>
        </w:tc>
        <w:tc>
          <w:tcPr>
            <w:tcW w:w="1637" w:type="dxa"/>
            <w:tcBorders>
              <w:bottom w:val="nil"/>
            </w:tcBorders>
            <w:vAlign w:val="center"/>
          </w:tcPr>
          <w:p w14:paraId="313E25DD" w14:textId="48F657A4" w:rsidR="00812C07" w:rsidRPr="00CA261F" w:rsidRDefault="00812C07" w:rsidP="00CA261F">
            <w:pPr>
              <w:spacing w:after="0" w:line="240" w:lineRule="auto"/>
              <w:rPr>
                <w:rFonts w:ascii="Times New Roman" w:eastAsia="Calibri" w:hAnsi="Times New Roman" w:cs="Times New Roman"/>
                <w:color w:val="000000" w:themeColor="text1"/>
                <w:kern w:val="24"/>
                <w:sz w:val="24"/>
                <w:szCs w:val="24"/>
              </w:rPr>
            </w:pPr>
            <w:r w:rsidRPr="00CA261F">
              <w:rPr>
                <w:rFonts w:ascii="Times New Roman" w:eastAsia="Calibri" w:hAnsi="Times New Roman" w:cs="Times New Roman"/>
                <w:color w:val="000000" w:themeColor="text1"/>
                <w:kern w:val="24"/>
                <w:sz w:val="24"/>
                <w:szCs w:val="24"/>
              </w:rPr>
              <w:t xml:space="preserve">Наблюдение  </w:t>
            </w:r>
          </w:p>
        </w:tc>
      </w:tr>
      <w:tr w:rsidR="00446BE1" w:rsidRPr="004B2A58" w14:paraId="21B4E48C" w14:textId="77777777" w:rsidTr="00446BE1">
        <w:tc>
          <w:tcPr>
            <w:tcW w:w="14786" w:type="dxa"/>
            <w:gridSpan w:val="9"/>
            <w:tcBorders>
              <w:top w:val="nil"/>
              <w:left w:val="nil"/>
              <w:bottom w:val="single" w:sz="4" w:space="0" w:color="auto"/>
              <w:right w:val="nil"/>
            </w:tcBorders>
            <w:vAlign w:val="center"/>
          </w:tcPr>
          <w:p w14:paraId="169D0AD2" w14:textId="3A298EAF" w:rsidR="00446BE1" w:rsidRPr="004B2A58" w:rsidRDefault="00446BE1" w:rsidP="00DD0244">
            <w:pPr>
              <w:spacing w:after="0" w:line="240" w:lineRule="auto"/>
              <w:rPr>
                <w:rFonts w:ascii="Times New Roman" w:eastAsia="Calibri" w:hAnsi="Times New Roman" w:cs="Times New Roman"/>
                <w:color w:val="000000" w:themeColor="text1"/>
                <w:kern w:val="24"/>
                <w:sz w:val="24"/>
                <w:szCs w:val="24"/>
              </w:rPr>
            </w:pPr>
            <w:r w:rsidRPr="00544D8C">
              <w:rPr>
                <w:rFonts w:ascii="Times New Roman" w:eastAsia="Calibri" w:hAnsi="Times New Roman" w:cs="Times New Roman"/>
                <w:sz w:val="28"/>
                <w:szCs w:val="28"/>
                <w:lang w:eastAsia="en-US"/>
              </w:rPr>
              <w:lastRenderedPageBreak/>
              <w:t xml:space="preserve">Продолжение таблицы </w:t>
            </w:r>
            <w:r>
              <w:rPr>
                <w:rFonts w:ascii="Times New Roman" w:eastAsia="Calibri" w:hAnsi="Times New Roman" w:cs="Times New Roman"/>
                <w:sz w:val="28"/>
                <w:szCs w:val="28"/>
                <w:lang w:eastAsia="en-US"/>
              </w:rPr>
              <w:t>5</w:t>
            </w:r>
          </w:p>
        </w:tc>
      </w:tr>
      <w:tr w:rsidR="00446BE1" w:rsidRPr="004B2A58" w14:paraId="393A8856" w14:textId="77777777" w:rsidTr="00446BE1">
        <w:tc>
          <w:tcPr>
            <w:tcW w:w="534" w:type="dxa"/>
            <w:tcBorders>
              <w:top w:val="single" w:sz="4" w:space="0" w:color="auto"/>
            </w:tcBorders>
            <w:vAlign w:val="center"/>
          </w:tcPr>
          <w:p w14:paraId="200F8457" w14:textId="6E15D409" w:rsidR="00446BE1" w:rsidRDefault="00446BE1" w:rsidP="00446BE1">
            <w:pPr>
              <w:spacing w:after="0" w:line="240" w:lineRule="auto"/>
              <w:rPr>
                <w:rFonts w:ascii="Times New Roman" w:hAnsi="Times New Roman" w:cs="Times New Roman"/>
                <w:sz w:val="24"/>
                <w:szCs w:val="24"/>
              </w:rPr>
            </w:pPr>
            <w:r w:rsidRPr="00CA261F">
              <w:rPr>
                <w:rFonts w:ascii="Times New Roman" w:hAnsi="Times New Roman" w:cs="Times New Roman"/>
                <w:sz w:val="24"/>
                <w:szCs w:val="24"/>
              </w:rPr>
              <w:t>1</w:t>
            </w:r>
          </w:p>
        </w:tc>
        <w:tc>
          <w:tcPr>
            <w:tcW w:w="2126" w:type="dxa"/>
            <w:tcBorders>
              <w:top w:val="single" w:sz="4" w:space="0" w:color="auto"/>
            </w:tcBorders>
            <w:vAlign w:val="center"/>
          </w:tcPr>
          <w:p w14:paraId="0E54B2BC" w14:textId="56745CCC" w:rsidR="00446BE1" w:rsidRPr="004B2A58" w:rsidRDefault="00446BE1" w:rsidP="00446BE1">
            <w:pPr>
              <w:pStyle w:val="afb"/>
              <w:spacing w:before="0" w:beforeAutospacing="0" w:after="0" w:afterAutospacing="0"/>
              <w:rPr>
                <w:rFonts w:eastAsia="Calibri"/>
                <w:color w:val="000000"/>
                <w:kern w:val="24"/>
              </w:rPr>
            </w:pPr>
            <w:r w:rsidRPr="00CA261F">
              <w:rPr>
                <w:rFonts w:eastAsia="Calibri"/>
                <w:bCs/>
                <w:color w:val="000000" w:themeColor="text1"/>
                <w:kern w:val="24"/>
              </w:rPr>
              <w:t>2</w:t>
            </w:r>
          </w:p>
        </w:tc>
        <w:tc>
          <w:tcPr>
            <w:tcW w:w="1701" w:type="dxa"/>
            <w:tcBorders>
              <w:top w:val="single" w:sz="4" w:space="0" w:color="auto"/>
            </w:tcBorders>
            <w:vAlign w:val="center"/>
          </w:tcPr>
          <w:p w14:paraId="62598174" w14:textId="4918DDF1" w:rsidR="00446BE1" w:rsidRPr="004B2A58" w:rsidRDefault="00446BE1" w:rsidP="00446BE1">
            <w:pPr>
              <w:pStyle w:val="afb"/>
              <w:spacing w:before="0" w:beforeAutospacing="0" w:after="0" w:afterAutospacing="0"/>
              <w:rPr>
                <w:rFonts w:eastAsia="Calibri"/>
                <w:color w:val="000000"/>
                <w:kern w:val="24"/>
              </w:rPr>
            </w:pPr>
            <w:r w:rsidRPr="00CA261F">
              <w:rPr>
                <w:rFonts w:eastAsia="Calibri"/>
                <w:bCs/>
                <w:color w:val="000000" w:themeColor="text1"/>
                <w:kern w:val="24"/>
              </w:rPr>
              <w:t>3</w:t>
            </w:r>
          </w:p>
        </w:tc>
        <w:tc>
          <w:tcPr>
            <w:tcW w:w="1134" w:type="dxa"/>
            <w:tcBorders>
              <w:top w:val="single" w:sz="4" w:space="0" w:color="auto"/>
            </w:tcBorders>
            <w:vAlign w:val="center"/>
          </w:tcPr>
          <w:p w14:paraId="1EC830F6" w14:textId="5A074C9A" w:rsidR="00446BE1" w:rsidRPr="004B2A58" w:rsidRDefault="00446BE1" w:rsidP="00446BE1">
            <w:pPr>
              <w:pStyle w:val="afb"/>
              <w:spacing w:before="0" w:beforeAutospacing="0" w:after="0" w:afterAutospacing="0"/>
              <w:rPr>
                <w:rFonts w:eastAsia="Calibri"/>
                <w:color w:val="000000" w:themeColor="text1"/>
                <w:kern w:val="24"/>
              </w:rPr>
            </w:pPr>
            <w:r w:rsidRPr="00CA261F">
              <w:rPr>
                <w:rFonts w:eastAsia="Calibri"/>
                <w:bCs/>
                <w:color w:val="000000" w:themeColor="text1"/>
                <w:kern w:val="24"/>
              </w:rPr>
              <w:t>4</w:t>
            </w:r>
          </w:p>
        </w:tc>
        <w:tc>
          <w:tcPr>
            <w:tcW w:w="1397" w:type="dxa"/>
            <w:tcBorders>
              <w:top w:val="single" w:sz="4" w:space="0" w:color="auto"/>
            </w:tcBorders>
            <w:vAlign w:val="center"/>
          </w:tcPr>
          <w:p w14:paraId="010AFD7A" w14:textId="651298EB" w:rsidR="00446BE1" w:rsidRPr="004B2A58" w:rsidRDefault="00446BE1" w:rsidP="00446BE1">
            <w:pPr>
              <w:pStyle w:val="afb"/>
              <w:spacing w:before="0" w:beforeAutospacing="0" w:after="0" w:afterAutospacing="0"/>
              <w:rPr>
                <w:rFonts w:eastAsia="Calibri"/>
                <w:color w:val="000000" w:themeColor="text1"/>
                <w:kern w:val="24"/>
              </w:rPr>
            </w:pPr>
            <w:r w:rsidRPr="00CA261F">
              <w:rPr>
                <w:rFonts w:eastAsia="Calibri"/>
                <w:bCs/>
                <w:color w:val="000000" w:themeColor="text1"/>
                <w:kern w:val="24"/>
              </w:rPr>
              <w:t>5</w:t>
            </w:r>
          </w:p>
        </w:tc>
        <w:tc>
          <w:tcPr>
            <w:tcW w:w="2147" w:type="dxa"/>
            <w:tcBorders>
              <w:top w:val="single" w:sz="4" w:space="0" w:color="auto"/>
            </w:tcBorders>
            <w:vAlign w:val="center"/>
          </w:tcPr>
          <w:p w14:paraId="1DAAD5F6" w14:textId="15815B92" w:rsidR="00446BE1" w:rsidRPr="004B2A58" w:rsidRDefault="00446BE1" w:rsidP="00446BE1">
            <w:pPr>
              <w:pStyle w:val="afb"/>
              <w:spacing w:before="0" w:beforeAutospacing="0" w:after="0" w:afterAutospacing="0"/>
              <w:rPr>
                <w:rFonts w:eastAsia="Calibri"/>
                <w:i/>
                <w:iCs/>
                <w:color w:val="000000" w:themeColor="text1"/>
                <w:kern w:val="24"/>
                <w:lang w:val="en-US"/>
              </w:rPr>
            </w:pPr>
            <w:r w:rsidRPr="00CA261F">
              <w:rPr>
                <w:rFonts w:eastAsia="Calibri"/>
                <w:bCs/>
                <w:color w:val="000000" w:themeColor="text1"/>
                <w:kern w:val="24"/>
              </w:rPr>
              <w:t>6</w:t>
            </w:r>
          </w:p>
        </w:tc>
        <w:tc>
          <w:tcPr>
            <w:tcW w:w="2126" w:type="dxa"/>
            <w:tcBorders>
              <w:top w:val="single" w:sz="4" w:space="0" w:color="auto"/>
            </w:tcBorders>
            <w:vAlign w:val="center"/>
          </w:tcPr>
          <w:p w14:paraId="3DDF1164" w14:textId="1EA2AE9B" w:rsidR="00446BE1" w:rsidRPr="004B2A58" w:rsidRDefault="00446BE1" w:rsidP="00446BE1">
            <w:pPr>
              <w:pStyle w:val="afb"/>
              <w:spacing w:before="0" w:beforeAutospacing="0" w:after="0" w:afterAutospacing="0"/>
              <w:rPr>
                <w:rFonts w:eastAsia="Calibri"/>
                <w:color w:val="000000" w:themeColor="text1"/>
                <w:kern w:val="24"/>
              </w:rPr>
            </w:pPr>
            <w:r w:rsidRPr="00CA261F">
              <w:rPr>
                <w:rFonts w:eastAsia="Calibri"/>
                <w:bCs/>
                <w:color w:val="000000" w:themeColor="text1"/>
                <w:kern w:val="24"/>
              </w:rPr>
              <w:t>7</w:t>
            </w:r>
          </w:p>
        </w:tc>
        <w:tc>
          <w:tcPr>
            <w:tcW w:w="1984" w:type="dxa"/>
            <w:tcBorders>
              <w:top w:val="single" w:sz="4" w:space="0" w:color="auto"/>
            </w:tcBorders>
            <w:vAlign w:val="center"/>
          </w:tcPr>
          <w:p w14:paraId="31AAF232" w14:textId="62113D7C" w:rsidR="00446BE1" w:rsidRPr="004B2A58" w:rsidRDefault="00446BE1" w:rsidP="00446BE1">
            <w:pPr>
              <w:pStyle w:val="afb"/>
              <w:spacing w:before="0" w:beforeAutospacing="0" w:after="0" w:afterAutospacing="0"/>
            </w:pPr>
            <w:r w:rsidRPr="00CA261F">
              <w:rPr>
                <w:rFonts w:eastAsia="Calibri"/>
                <w:bCs/>
                <w:color w:val="000000" w:themeColor="text1"/>
                <w:kern w:val="24"/>
              </w:rPr>
              <w:t>8</w:t>
            </w:r>
          </w:p>
        </w:tc>
        <w:tc>
          <w:tcPr>
            <w:tcW w:w="1637" w:type="dxa"/>
            <w:tcBorders>
              <w:top w:val="single" w:sz="4" w:space="0" w:color="auto"/>
            </w:tcBorders>
            <w:vAlign w:val="center"/>
          </w:tcPr>
          <w:p w14:paraId="061A47A0" w14:textId="4A709B55" w:rsidR="00446BE1" w:rsidRPr="004B2A58" w:rsidRDefault="00446BE1" w:rsidP="00446BE1">
            <w:pPr>
              <w:spacing w:after="0" w:line="240" w:lineRule="auto"/>
              <w:rPr>
                <w:rFonts w:ascii="Times New Roman" w:eastAsia="Calibri" w:hAnsi="Times New Roman" w:cs="Times New Roman"/>
                <w:color w:val="000000" w:themeColor="text1"/>
                <w:kern w:val="24"/>
                <w:sz w:val="24"/>
                <w:szCs w:val="24"/>
              </w:rPr>
            </w:pPr>
            <w:r w:rsidRPr="00CA261F">
              <w:rPr>
                <w:rFonts w:ascii="Times New Roman" w:hAnsi="Times New Roman" w:cs="Times New Roman"/>
                <w:sz w:val="24"/>
                <w:szCs w:val="24"/>
              </w:rPr>
              <w:t>9</w:t>
            </w:r>
          </w:p>
        </w:tc>
      </w:tr>
      <w:tr w:rsidR="00812C07" w:rsidRPr="004B2A58" w14:paraId="10508352" w14:textId="77777777" w:rsidTr="00151E72">
        <w:tc>
          <w:tcPr>
            <w:tcW w:w="534" w:type="dxa"/>
            <w:vAlign w:val="center"/>
          </w:tcPr>
          <w:p w14:paraId="6096C0F4" w14:textId="37943C0B" w:rsidR="00812C07" w:rsidRDefault="00812C07" w:rsidP="00812C07">
            <w:pPr>
              <w:spacing w:after="0" w:line="240" w:lineRule="auto"/>
              <w:rPr>
                <w:rFonts w:ascii="Times New Roman" w:hAnsi="Times New Roman" w:cs="Times New Roman"/>
                <w:sz w:val="24"/>
                <w:szCs w:val="24"/>
              </w:rPr>
            </w:pPr>
            <w:r>
              <w:rPr>
                <w:rFonts w:ascii="Times New Roman" w:hAnsi="Times New Roman" w:cs="Times New Roman"/>
                <w:sz w:val="24"/>
                <w:szCs w:val="24"/>
              </w:rPr>
              <w:t>6</w:t>
            </w:r>
          </w:p>
        </w:tc>
        <w:tc>
          <w:tcPr>
            <w:tcW w:w="2126" w:type="dxa"/>
            <w:vMerge w:val="restart"/>
            <w:vAlign w:val="center"/>
          </w:tcPr>
          <w:p w14:paraId="12752DA1" w14:textId="77777777" w:rsidR="00812C07" w:rsidRPr="004B2A58" w:rsidRDefault="00812C07" w:rsidP="00812C07">
            <w:pPr>
              <w:pStyle w:val="afb"/>
              <w:spacing w:before="0" w:beforeAutospacing="0" w:after="0" w:afterAutospacing="0"/>
              <w:rPr>
                <w:rFonts w:eastAsia="Calibri"/>
                <w:color w:val="000000"/>
                <w:kern w:val="24"/>
              </w:rPr>
            </w:pPr>
          </w:p>
        </w:tc>
        <w:tc>
          <w:tcPr>
            <w:tcW w:w="1701" w:type="dxa"/>
            <w:vAlign w:val="center"/>
          </w:tcPr>
          <w:p w14:paraId="34643CED" w14:textId="7569E060" w:rsidR="00812C07" w:rsidRPr="004B2A58" w:rsidRDefault="00812C07" w:rsidP="00812C07">
            <w:pPr>
              <w:pStyle w:val="afb"/>
              <w:spacing w:before="0" w:beforeAutospacing="0" w:after="0" w:afterAutospacing="0"/>
              <w:rPr>
                <w:rFonts w:eastAsia="Calibri"/>
                <w:color w:val="000000"/>
                <w:kern w:val="24"/>
              </w:rPr>
            </w:pPr>
            <w:r w:rsidRPr="004B2A58">
              <w:rPr>
                <w:rFonts w:eastAsia="Calibri"/>
                <w:color w:val="000000"/>
                <w:kern w:val="24"/>
                <w:lang w:val="en-US"/>
              </w:rPr>
              <w:t>CRC-R-12</w:t>
            </w:r>
          </w:p>
        </w:tc>
        <w:tc>
          <w:tcPr>
            <w:tcW w:w="1134" w:type="dxa"/>
            <w:vAlign w:val="center"/>
          </w:tcPr>
          <w:p w14:paraId="048215DC" w14:textId="79D1B630" w:rsidR="00812C07" w:rsidRPr="004B2A58" w:rsidRDefault="00812C07" w:rsidP="00812C07">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24</w:t>
            </w:r>
          </w:p>
        </w:tc>
        <w:tc>
          <w:tcPr>
            <w:tcW w:w="1397" w:type="dxa"/>
            <w:vAlign w:val="center"/>
          </w:tcPr>
          <w:p w14:paraId="0D8D5086" w14:textId="7D473E41" w:rsidR="00812C07" w:rsidRPr="004B2A58" w:rsidRDefault="00812C07" w:rsidP="00812C07">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Дочь/1</w:t>
            </w:r>
          </w:p>
        </w:tc>
        <w:tc>
          <w:tcPr>
            <w:tcW w:w="2147" w:type="dxa"/>
            <w:vAlign w:val="center"/>
          </w:tcPr>
          <w:p w14:paraId="0156CF9E" w14:textId="312C3654" w:rsidR="00812C07" w:rsidRPr="00812C07" w:rsidRDefault="00812C07" w:rsidP="00812C07">
            <w:pPr>
              <w:pStyle w:val="afb"/>
              <w:spacing w:before="0" w:beforeAutospacing="0" w:after="0" w:afterAutospacing="0"/>
              <w:rPr>
                <w:rFonts w:eastAsia="Calibri"/>
                <w:i/>
                <w:iCs/>
                <w:color w:val="000000" w:themeColor="text1"/>
                <w:kern w:val="24"/>
              </w:rPr>
            </w:pPr>
            <w:r w:rsidRPr="004B2A58">
              <w:rPr>
                <w:rFonts w:eastAsia="Calibri"/>
                <w:i/>
                <w:iCs/>
                <w:color w:val="000000" w:themeColor="text1"/>
                <w:kern w:val="24"/>
                <w:lang w:val="en-US"/>
              </w:rPr>
              <w:t>MLH</w:t>
            </w:r>
            <w:r w:rsidRPr="004B2A58">
              <w:rPr>
                <w:rFonts w:eastAsia="Calibri"/>
                <w:i/>
                <w:iCs/>
                <w:color w:val="000000" w:themeColor="text1"/>
                <w:kern w:val="24"/>
              </w:rPr>
              <w:t xml:space="preserve">1 </w:t>
            </w:r>
            <w:r w:rsidRPr="004B2A58">
              <w:rPr>
                <w:rFonts w:eastAsia="Calibri"/>
                <w:color w:val="000000" w:themeColor="text1"/>
                <w:kern w:val="24"/>
                <w:lang w:val="en-US"/>
              </w:rPr>
              <w:t>c</w:t>
            </w:r>
            <w:r w:rsidRPr="004B2A58">
              <w:rPr>
                <w:rFonts w:eastAsia="Calibri"/>
                <w:color w:val="000000" w:themeColor="text1"/>
                <w:kern w:val="24"/>
              </w:rPr>
              <w:t>.1291_1292</w:t>
            </w:r>
            <w:proofErr w:type="spellStart"/>
            <w:r w:rsidRPr="004B2A58">
              <w:rPr>
                <w:rFonts w:eastAsia="Calibri"/>
                <w:color w:val="000000" w:themeColor="text1"/>
                <w:kern w:val="24"/>
                <w:lang w:val="en-US"/>
              </w:rPr>
              <w:t>delAT</w:t>
            </w:r>
            <w:proofErr w:type="spellEnd"/>
            <w:r w:rsidRPr="004B2A58">
              <w:rPr>
                <w:rFonts w:eastAsia="Calibri"/>
                <w:color w:val="000000" w:themeColor="text1"/>
                <w:kern w:val="24"/>
              </w:rPr>
              <w:t xml:space="preserve"> сайт сплайсинга </w:t>
            </w:r>
            <w:r w:rsidRPr="00B85B04">
              <w:rPr>
                <w:rFonts w:eastAsia="Calibri"/>
                <w:kern w:val="24"/>
              </w:rPr>
              <w:t>новая</w:t>
            </w:r>
          </w:p>
        </w:tc>
        <w:tc>
          <w:tcPr>
            <w:tcW w:w="2126" w:type="dxa"/>
            <w:vAlign w:val="center"/>
          </w:tcPr>
          <w:p w14:paraId="7A6796F1" w14:textId="082D11F4" w:rsidR="00812C07" w:rsidRPr="004B2A58" w:rsidRDefault="00812C07" w:rsidP="00812C07">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 xml:space="preserve">Без патологии </w:t>
            </w:r>
          </w:p>
        </w:tc>
        <w:tc>
          <w:tcPr>
            <w:tcW w:w="1984" w:type="dxa"/>
            <w:vAlign w:val="center"/>
          </w:tcPr>
          <w:p w14:paraId="7316A4BE" w14:textId="77777777" w:rsidR="00812C07" w:rsidRPr="004B2A58" w:rsidRDefault="00812C07" w:rsidP="00812C07">
            <w:pPr>
              <w:pStyle w:val="afb"/>
              <w:spacing w:before="0" w:beforeAutospacing="0" w:after="0" w:afterAutospacing="0"/>
            </w:pPr>
          </w:p>
        </w:tc>
        <w:tc>
          <w:tcPr>
            <w:tcW w:w="1637" w:type="dxa"/>
            <w:vAlign w:val="center"/>
          </w:tcPr>
          <w:p w14:paraId="46BB08E1" w14:textId="44168486" w:rsidR="00812C07" w:rsidRPr="003E03C6" w:rsidRDefault="00812C07" w:rsidP="00812C07">
            <w:pPr>
              <w:spacing w:after="0" w:line="240" w:lineRule="auto"/>
              <w:rPr>
                <w:rFonts w:ascii="Times New Roman" w:eastAsia="Calibri" w:hAnsi="Times New Roman" w:cs="Times New Roman"/>
                <w:color w:val="000000" w:themeColor="text1"/>
                <w:kern w:val="24"/>
                <w:sz w:val="24"/>
                <w:szCs w:val="24"/>
              </w:rPr>
            </w:pPr>
            <w:r w:rsidRPr="003E03C6">
              <w:rPr>
                <w:rFonts w:ascii="Times New Roman" w:eastAsia="Calibri" w:hAnsi="Times New Roman" w:cs="Times New Roman"/>
                <w:color w:val="000000" w:themeColor="text1"/>
                <w:kern w:val="24"/>
                <w:sz w:val="24"/>
                <w:szCs w:val="24"/>
              </w:rPr>
              <w:t xml:space="preserve">Наблюдение  </w:t>
            </w:r>
          </w:p>
        </w:tc>
      </w:tr>
      <w:tr w:rsidR="00812C07" w:rsidRPr="004B2A58" w14:paraId="137C7AE3" w14:textId="77777777" w:rsidTr="00151E72">
        <w:tc>
          <w:tcPr>
            <w:tcW w:w="534" w:type="dxa"/>
            <w:vAlign w:val="center"/>
          </w:tcPr>
          <w:p w14:paraId="5CF82040" w14:textId="4CD0441E" w:rsidR="00812C07" w:rsidRDefault="00812C07" w:rsidP="00812C07">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2126" w:type="dxa"/>
            <w:vMerge/>
            <w:vAlign w:val="center"/>
          </w:tcPr>
          <w:p w14:paraId="35FA2924" w14:textId="77777777" w:rsidR="00812C07" w:rsidRPr="004B2A58" w:rsidRDefault="00812C07" w:rsidP="00812C07">
            <w:pPr>
              <w:pStyle w:val="afb"/>
              <w:spacing w:before="0" w:beforeAutospacing="0" w:after="0" w:afterAutospacing="0"/>
              <w:rPr>
                <w:rFonts w:eastAsia="Calibri"/>
                <w:color w:val="000000"/>
                <w:kern w:val="24"/>
              </w:rPr>
            </w:pPr>
          </w:p>
        </w:tc>
        <w:tc>
          <w:tcPr>
            <w:tcW w:w="1701" w:type="dxa"/>
            <w:vAlign w:val="center"/>
          </w:tcPr>
          <w:p w14:paraId="59092783" w14:textId="2EE6DC14" w:rsidR="00812C07" w:rsidRPr="004B2A58" w:rsidRDefault="00812C07" w:rsidP="00812C07">
            <w:pPr>
              <w:pStyle w:val="afb"/>
              <w:spacing w:before="0" w:beforeAutospacing="0" w:after="0" w:afterAutospacing="0"/>
              <w:rPr>
                <w:rFonts w:eastAsia="Calibri"/>
                <w:color w:val="000000"/>
                <w:kern w:val="24"/>
              </w:rPr>
            </w:pPr>
            <w:r w:rsidRPr="004B2A58">
              <w:rPr>
                <w:rFonts w:eastAsia="Calibri"/>
                <w:color w:val="000000"/>
                <w:kern w:val="24"/>
                <w:lang w:val="en-US"/>
              </w:rPr>
              <w:t>CRC-R-13</w:t>
            </w:r>
          </w:p>
        </w:tc>
        <w:tc>
          <w:tcPr>
            <w:tcW w:w="1134" w:type="dxa"/>
            <w:vAlign w:val="center"/>
          </w:tcPr>
          <w:p w14:paraId="4F3DB9D6" w14:textId="6995A51C" w:rsidR="00812C07" w:rsidRPr="004B2A58" w:rsidRDefault="00812C07" w:rsidP="00812C07">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27</w:t>
            </w:r>
          </w:p>
        </w:tc>
        <w:tc>
          <w:tcPr>
            <w:tcW w:w="1397" w:type="dxa"/>
            <w:vAlign w:val="center"/>
          </w:tcPr>
          <w:p w14:paraId="0E0F1A24" w14:textId="2CEC05B4" w:rsidR="00812C07" w:rsidRPr="004B2A58" w:rsidRDefault="00812C07" w:rsidP="00812C07">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Дочь/1</w:t>
            </w:r>
          </w:p>
        </w:tc>
        <w:tc>
          <w:tcPr>
            <w:tcW w:w="2147" w:type="dxa"/>
            <w:vAlign w:val="center"/>
          </w:tcPr>
          <w:p w14:paraId="746A90EB" w14:textId="75A39EC2" w:rsidR="00812C07" w:rsidRPr="00812C07" w:rsidRDefault="00812C07" w:rsidP="00812C07">
            <w:pPr>
              <w:pStyle w:val="afb"/>
              <w:spacing w:before="0" w:beforeAutospacing="0" w:after="0" w:afterAutospacing="0"/>
              <w:rPr>
                <w:rFonts w:eastAsia="Calibri"/>
                <w:i/>
                <w:iCs/>
                <w:color w:val="000000" w:themeColor="text1"/>
                <w:kern w:val="24"/>
              </w:rPr>
            </w:pPr>
            <w:r w:rsidRPr="004B2A58">
              <w:rPr>
                <w:rFonts w:eastAsia="Calibri"/>
                <w:i/>
                <w:iCs/>
                <w:color w:val="000000" w:themeColor="text1"/>
                <w:kern w:val="24"/>
                <w:lang w:val="en-US"/>
              </w:rPr>
              <w:t>MLH</w:t>
            </w:r>
            <w:r w:rsidRPr="004B2A58">
              <w:rPr>
                <w:rFonts w:eastAsia="Calibri"/>
                <w:i/>
                <w:iCs/>
                <w:color w:val="000000" w:themeColor="text1"/>
                <w:kern w:val="24"/>
              </w:rPr>
              <w:t xml:space="preserve">1 </w:t>
            </w:r>
            <w:r w:rsidRPr="004B2A58">
              <w:rPr>
                <w:rFonts w:eastAsia="Calibri"/>
                <w:color w:val="000000" w:themeColor="text1"/>
                <w:kern w:val="24"/>
                <w:lang w:val="en-US"/>
              </w:rPr>
              <w:t>c</w:t>
            </w:r>
            <w:r w:rsidRPr="004B2A58">
              <w:rPr>
                <w:rFonts w:eastAsia="Calibri"/>
                <w:color w:val="000000" w:themeColor="text1"/>
                <w:kern w:val="24"/>
              </w:rPr>
              <w:t>.1291_1292</w:t>
            </w:r>
            <w:proofErr w:type="spellStart"/>
            <w:r w:rsidRPr="004B2A58">
              <w:rPr>
                <w:rFonts w:eastAsia="Calibri"/>
                <w:color w:val="000000" w:themeColor="text1"/>
                <w:kern w:val="24"/>
                <w:lang w:val="en-US"/>
              </w:rPr>
              <w:t>delAT</w:t>
            </w:r>
            <w:proofErr w:type="spellEnd"/>
            <w:r w:rsidRPr="004B2A58">
              <w:rPr>
                <w:rFonts w:eastAsia="Calibri"/>
                <w:color w:val="000000" w:themeColor="text1"/>
                <w:kern w:val="24"/>
              </w:rPr>
              <w:t xml:space="preserve"> сайт сплайсинга </w:t>
            </w:r>
            <w:r w:rsidRPr="00B85B04">
              <w:rPr>
                <w:rFonts w:eastAsia="Calibri"/>
                <w:kern w:val="24"/>
              </w:rPr>
              <w:t>новая</w:t>
            </w:r>
          </w:p>
        </w:tc>
        <w:tc>
          <w:tcPr>
            <w:tcW w:w="2126" w:type="dxa"/>
            <w:vAlign w:val="center"/>
          </w:tcPr>
          <w:p w14:paraId="37469044" w14:textId="210E668C" w:rsidR="00812C07" w:rsidRPr="004B2A58" w:rsidRDefault="00812C07" w:rsidP="00812C07">
            <w:pPr>
              <w:pStyle w:val="afb"/>
              <w:spacing w:before="0" w:beforeAutospacing="0" w:after="0" w:afterAutospacing="0"/>
              <w:rPr>
                <w:rFonts w:eastAsia="Calibri"/>
                <w:color w:val="000000" w:themeColor="text1"/>
                <w:kern w:val="24"/>
              </w:rPr>
            </w:pPr>
            <w:proofErr w:type="spellStart"/>
            <w:proofErr w:type="gramStart"/>
            <w:r w:rsidRPr="004B2A58">
              <w:rPr>
                <w:rFonts w:eastAsia="Calibri"/>
                <w:color w:val="000000" w:themeColor="text1"/>
                <w:kern w:val="24"/>
              </w:rPr>
              <w:t>Соли</w:t>
            </w:r>
            <w:r>
              <w:rPr>
                <w:rFonts w:eastAsia="Calibri"/>
                <w:color w:val="000000" w:themeColor="text1"/>
                <w:kern w:val="24"/>
              </w:rPr>
              <w:t>т</w:t>
            </w:r>
            <w:r w:rsidRPr="004B2A58">
              <w:rPr>
                <w:rFonts w:eastAsia="Calibri"/>
                <w:color w:val="000000" w:themeColor="text1"/>
                <w:kern w:val="24"/>
              </w:rPr>
              <w:t>арный</w:t>
            </w:r>
            <w:proofErr w:type="spellEnd"/>
            <w:r w:rsidRPr="004B2A58">
              <w:rPr>
                <w:rFonts w:eastAsia="Calibri"/>
                <w:color w:val="000000" w:themeColor="text1"/>
                <w:kern w:val="24"/>
              </w:rPr>
              <w:t xml:space="preserve">  полип</w:t>
            </w:r>
            <w:proofErr w:type="gramEnd"/>
            <w:r w:rsidRPr="004B2A58">
              <w:rPr>
                <w:rFonts w:eastAsia="Calibri"/>
                <w:color w:val="000000" w:themeColor="text1"/>
                <w:kern w:val="24"/>
              </w:rPr>
              <w:t xml:space="preserve"> </w:t>
            </w:r>
            <w:proofErr w:type="spellStart"/>
            <w:r w:rsidRPr="004B2A58">
              <w:rPr>
                <w:rFonts w:eastAsia="Calibri"/>
                <w:color w:val="000000" w:themeColor="text1"/>
                <w:kern w:val="24"/>
              </w:rPr>
              <w:t>ректосигмоидного</w:t>
            </w:r>
            <w:proofErr w:type="spellEnd"/>
            <w:r w:rsidRPr="004B2A58">
              <w:rPr>
                <w:rFonts w:eastAsia="Calibri"/>
                <w:color w:val="000000" w:themeColor="text1"/>
                <w:kern w:val="24"/>
              </w:rPr>
              <w:t xml:space="preserve"> отдела</w:t>
            </w:r>
          </w:p>
        </w:tc>
        <w:tc>
          <w:tcPr>
            <w:tcW w:w="1984" w:type="dxa"/>
            <w:vAlign w:val="center"/>
          </w:tcPr>
          <w:p w14:paraId="29195526" w14:textId="4080DC41" w:rsidR="00812C07" w:rsidRPr="004B2A58" w:rsidRDefault="00812C07" w:rsidP="00812C07">
            <w:pPr>
              <w:pStyle w:val="afb"/>
              <w:spacing w:before="0" w:beforeAutospacing="0" w:after="0" w:afterAutospacing="0"/>
            </w:pPr>
            <w:r w:rsidRPr="004B2A58">
              <w:t xml:space="preserve">Тубулярная аденома с дисплазией эпителия </w:t>
            </w:r>
            <w:proofErr w:type="spellStart"/>
            <w:r w:rsidRPr="004B2A58">
              <w:t>high</w:t>
            </w:r>
            <w:proofErr w:type="spellEnd"/>
            <w:r w:rsidRPr="004B2A58">
              <w:t xml:space="preserve"> </w:t>
            </w:r>
            <w:r w:rsidRPr="004B2A58">
              <w:rPr>
                <w:lang w:val="en-US"/>
              </w:rPr>
              <w:t>grade</w:t>
            </w:r>
          </w:p>
        </w:tc>
        <w:tc>
          <w:tcPr>
            <w:tcW w:w="1637" w:type="dxa"/>
            <w:vAlign w:val="center"/>
          </w:tcPr>
          <w:p w14:paraId="2A8E89D3" w14:textId="77777777" w:rsidR="00812C07" w:rsidRPr="004B2A58" w:rsidRDefault="00812C07" w:rsidP="00812C07">
            <w:pPr>
              <w:spacing w:after="0" w:line="240" w:lineRule="auto"/>
              <w:rPr>
                <w:rFonts w:ascii="Times New Roman" w:hAnsi="Times New Roman" w:cs="Times New Roman"/>
                <w:sz w:val="24"/>
                <w:szCs w:val="24"/>
              </w:rPr>
            </w:pPr>
            <w:r w:rsidRPr="004B2A58">
              <w:rPr>
                <w:rFonts w:ascii="Times New Roman" w:hAnsi="Times New Roman" w:cs="Times New Roman"/>
                <w:sz w:val="24"/>
                <w:szCs w:val="24"/>
              </w:rPr>
              <w:t xml:space="preserve">Эндоскопическая  </w:t>
            </w:r>
          </w:p>
          <w:p w14:paraId="394A1FD2" w14:textId="77777777" w:rsidR="00812C07" w:rsidRPr="004B2A58" w:rsidRDefault="00812C07" w:rsidP="00812C07">
            <w:pPr>
              <w:spacing w:after="0" w:line="240" w:lineRule="auto"/>
              <w:rPr>
                <w:rFonts w:ascii="Times New Roman" w:hAnsi="Times New Roman" w:cs="Times New Roman"/>
                <w:sz w:val="24"/>
                <w:szCs w:val="24"/>
              </w:rPr>
            </w:pPr>
            <w:proofErr w:type="spellStart"/>
            <w:r w:rsidRPr="004B2A58">
              <w:rPr>
                <w:rFonts w:ascii="Times New Roman" w:hAnsi="Times New Roman" w:cs="Times New Roman"/>
                <w:sz w:val="24"/>
                <w:szCs w:val="24"/>
              </w:rPr>
              <w:t>субмукозная</w:t>
            </w:r>
            <w:proofErr w:type="spellEnd"/>
            <w:r w:rsidRPr="004B2A58">
              <w:rPr>
                <w:rFonts w:ascii="Times New Roman" w:hAnsi="Times New Roman" w:cs="Times New Roman"/>
                <w:sz w:val="24"/>
                <w:szCs w:val="24"/>
              </w:rPr>
              <w:t xml:space="preserve"> резекция</w:t>
            </w:r>
          </w:p>
          <w:p w14:paraId="4BE4617B" w14:textId="77777777" w:rsidR="00812C07" w:rsidRPr="004B2A58" w:rsidRDefault="00812C07" w:rsidP="00812C07">
            <w:pPr>
              <w:spacing w:after="0" w:line="240" w:lineRule="auto"/>
              <w:rPr>
                <w:rFonts w:ascii="Times New Roman" w:eastAsia="Calibri" w:hAnsi="Times New Roman" w:cs="Times New Roman"/>
                <w:color w:val="000000" w:themeColor="text1"/>
                <w:kern w:val="24"/>
                <w:sz w:val="24"/>
                <w:szCs w:val="24"/>
              </w:rPr>
            </w:pPr>
          </w:p>
        </w:tc>
      </w:tr>
      <w:tr w:rsidR="00812C07" w:rsidRPr="004B2A58" w14:paraId="2EDDB629" w14:textId="77777777" w:rsidTr="00151E72">
        <w:tc>
          <w:tcPr>
            <w:tcW w:w="534" w:type="dxa"/>
            <w:vAlign w:val="center"/>
          </w:tcPr>
          <w:p w14:paraId="2A7458FE" w14:textId="5F5308DB" w:rsidR="00812C07" w:rsidRDefault="00812C07" w:rsidP="00812C07">
            <w:pPr>
              <w:spacing w:after="0" w:line="240" w:lineRule="auto"/>
              <w:rPr>
                <w:rFonts w:ascii="Times New Roman" w:hAnsi="Times New Roman" w:cs="Times New Roman"/>
                <w:sz w:val="24"/>
                <w:szCs w:val="24"/>
              </w:rPr>
            </w:pPr>
            <w:r>
              <w:rPr>
                <w:rFonts w:ascii="Times New Roman" w:hAnsi="Times New Roman" w:cs="Times New Roman"/>
                <w:sz w:val="24"/>
                <w:szCs w:val="24"/>
              </w:rPr>
              <w:t>8</w:t>
            </w:r>
          </w:p>
        </w:tc>
        <w:tc>
          <w:tcPr>
            <w:tcW w:w="2126" w:type="dxa"/>
            <w:vMerge/>
            <w:vAlign w:val="center"/>
          </w:tcPr>
          <w:p w14:paraId="4C86C32B" w14:textId="77777777" w:rsidR="00812C07" w:rsidRPr="004B2A58" w:rsidRDefault="00812C07" w:rsidP="00812C07">
            <w:pPr>
              <w:pStyle w:val="afb"/>
              <w:spacing w:before="0" w:beforeAutospacing="0" w:after="0" w:afterAutospacing="0"/>
              <w:rPr>
                <w:rFonts w:eastAsia="Calibri"/>
                <w:color w:val="000000"/>
                <w:kern w:val="24"/>
              </w:rPr>
            </w:pPr>
          </w:p>
        </w:tc>
        <w:tc>
          <w:tcPr>
            <w:tcW w:w="1701" w:type="dxa"/>
            <w:vAlign w:val="center"/>
          </w:tcPr>
          <w:p w14:paraId="37E4C531" w14:textId="77777777" w:rsidR="00812C07" w:rsidRPr="004B2A58" w:rsidRDefault="00812C07" w:rsidP="00812C07">
            <w:pPr>
              <w:spacing w:after="0" w:line="240" w:lineRule="auto"/>
              <w:rPr>
                <w:rFonts w:ascii="Times New Roman" w:hAnsi="Times New Roman" w:cs="Times New Roman"/>
                <w:sz w:val="24"/>
                <w:szCs w:val="24"/>
              </w:rPr>
            </w:pPr>
            <w:r w:rsidRPr="004B2A58">
              <w:rPr>
                <w:rFonts w:ascii="Times New Roman" w:hAnsi="Times New Roman" w:cs="Times New Roman"/>
                <w:sz w:val="24"/>
                <w:szCs w:val="24"/>
                <w:lang w:val="en-US"/>
              </w:rPr>
              <w:t>CRC-R-14</w:t>
            </w:r>
          </w:p>
          <w:p w14:paraId="68FA199E" w14:textId="77777777" w:rsidR="00812C07" w:rsidRPr="004B2A58" w:rsidRDefault="00812C07" w:rsidP="00812C07">
            <w:pPr>
              <w:pStyle w:val="afb"/>
              <w:spacing w:before="0" w:beforeAutospacing="0" w:after="0" w:afterAutospacing="0"/>
              <w:rPr>
                <w:rFonts w:eastAsia="Calibri"/>
                <w:color w:val="000000"/>
                <w:kern w:val="24"/>
              </w:rPr>
            </w:pPr>
          </w:p>
        </w:tc>
        <w:tc>
          <w:tcPr>
            <w:tcW w:w="1134" w:type="dxa"/>
            <w:vAlign w:val="center"/>
          </w:tcPr>
          <w:p w14:paraId="5DB5A9CC" w14:textId="5E6DAD95" w:rsidR="00812C07" w:rsidRPr="004B2A58" w:rsidRDefault="00812C07" w:rsidP="00812C07">
            <w:pPr>
              <w:pStyle w:val="afb"/>
              <w:spacing w:before="0" w:beforeAutospacing="0" w:after="0" w:afterAutospacing="0"/>
              <w:rPr>
                <w:rFonts w:eastAsia="Calibri"/>
                <w:color w:val="000000" w:themeColor="text1"/>
                <w:kern w:val="24"/>
              </w:rPr>
            </w:pPr>
            <w:r w:rsidRPr="004B2A58">
              <w:t>22</w:t>
            </w:r>
          </w:p>
        </w:tc>
        <w:tc>
          <w:tcPr>
            <w:tcW w:w="1397" w:type="dxa"/>
            <w:vAlign w:val="center"/>
          </w:tcPr>
          <w:p w14:paraId="1D3FEA6D" w14:textId="30A92397" w:rsidR="00812C07" w:rsidRPr="004B2A58" w:rsidRDefault="00812C07" w:rsidP="00812C07">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Племенник/3</w:t>
            </w:r>
          </w:p>
        </w:tc>
        <w:tc>
          <w:tcPr>
            <w:tcW w:w="2147" w:type="dxa"/>
            <w:vAlign w:val="center"/>
          </w:tcPr>
          <w:p w14:paraId="38111FFB" w14:textId="63C7385C" w:rsidR="00812C07" w:rsidRPr="00812C07" w:rsidRDefault="00812C07" w:rsidP="00812C07">
            <w:pPr>
              <w:pStyle w:val="afb"/>
              <w:spacing w:before="0" w:beforeAutospacing="0" w:after="0" w:afterAutospacing="0"/>
              <w:rPr>
                <w:rFonts w:eastAsia="Calibri"/>
                <w:i/>
                <w:iCs/>
                <w:color w:val="000000" w:themeColor="text1"/>
                <w:kern w:val="24"/>
              </w:rPr>
            </w:pPr>
            <w:r w:rsidRPr="004B2A58">
              <w:rPr>
                <w:rFonts w:eastAsia="Calibri"/>
                <w:i/>
                <w:iCs/>
                <w:color w:val="000000" w:themeColor="text1"/>
                <w:kern w:val="24"/>
                <w:lang w:val="en-US"/>
              </w:rPr>
              <w:t>MLH</w:t>
            </w:r>
            <w:r w:rsidRPr="004B2A58">
              <w:rPr>
                <w:rFonts w:eastAsia="Calibri"/>
                <w:i/>
                <w:iCs/>
                <w:color w:val="000000" w:themeColor="text1"/>
                <w:kern w:val="24"/>
              </w:rPr>
              <w:t xml:space="preserve">1 </w:t>
            </w:r>
            <w:r w:rsidRPr="004B2A58">
              <w:rPr>
                <w:rFonts w:eastAsia="Calibri"/>
                <w:color w:val="000000" w:themeColor="text1"/>
                <w:kern w:val="24"/>
                <w:lang w:val="en-US"/>
              </w:rPr>
              <w:t>c</w:t>
            </w:r>
            <w:r w:rsidRPr="004B2A58">
              <w:rPr>
                <w:rFonts w:eastAsia="Calibri"/>
                <w:color w:val="000000" w:themeColor="text1"/>
                <w:kern w:val="24"/>
              </w:rPr>
              <w:t>.1291_1292</w:t>
            </w:r>
            <w:proofErr w:type="spellStart"/>
            <w:r w:rsidRPr="004B2A58">
              <w:rPr>
                <w:rFonts w:eastAsia="Calibri"/>
                <w:color w:val="000000" w:themeColor="text1"/>
                <w:kern w:val="24"/>
                <w:lang w:val="en-US"/>
              </w:rPr>
              <w:t>delAT</w:t>
            </w:r>
            <w:proofErr w:type="spellEnd"/>
            <w:r w:rsidRPr="004B2A58">
              <w:rPr>
                <w:rFonts w:eastAsia="Calibri"/>
                <w:color w:val="000000" w:themeColor="text1"/>
                <w:kern w:val="24"/>
              </w:rPr>
              <w:t xml:space="preserve"> сайт сплайсинга </w:t>
            </w:r>
            <w:r w:rsidRPr="00B85B04">
              <w:rPr>
                <w:rFonts w:eastAsia="Calibri"/>
                <w:kern w:val="24"/>
              </w:rPr>
              <w:t>новая</w:t>
            </w:r>
          </w:p>
        </w:tc>
        <w:tc>
          <w:tcPr>
            <w:tcW w:w="2126" w:type="dxa"/>
            <w:vAlign w:val="center"/>
          </w:tcPr>
          <w:p w14:paraId="0404A57F" w14:textId="6CCA1FD3" w:rsidR="00812C07" w:rsidRPr="004B2A58" w:rsidRDefault="00812C07" w:rsidP="00812C07">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 xml:space="preserve">Без патологии </w:t>
            </w:r>
          </w:p>
        </w:tc>
        <w:tc>
          <w:tcPr>
            <w:tcW w:w="1984" w:type="dxa"/>
            <w:vAlign w:val="center"/>
          </w:tcPr>
          <w:p w14:paraId="414DAD49" w14:textId="77777777" w:rsidR="00812C07" w:rsidRPr="004B2A58" w:rsidRDefault="00812C07" w:rsidP="00812C07">
            <w:pPr>
              <w:pStyle w:val="afb"/>
              <w:spacing w:before="0" w:beforeAutospacing="0" w:after="0" w:afterAutospacing="0"/>
            </w:pPr>
          </w:p>
        </w:tc>
        <w:tc>
          <w:tcPr>
            <w:tcW w:w="1637" w:type="dxa"/>
            <w:vAlign w:val="center"/>
          </w:tcPr>
          <w:p w14:paraId="5BFDB38B" w14:textId="2133CBE7" w:rsidR="00812C07" w:rsidRPr="004B2A58" w:rsidRDefault="00812C07" w:rsidP="00812C07">
            <w:pPr>
              <w:spacing w:after="0" w:line="240" w:lineRule="auto"/>
              <w:rPr>
                <w:rFonts w:ascii="Times New Roman" w:eastAsia="Calibri" w:hAnsi="Times New Roman" w:cs="Times New Roman"/>
                <w:color w:val="000000" w:themeColor="text1"/>
                <w:kern w:val="24"/>
                <w:sz w:val="24"/>
                <w:szCs w:val="24"/>
              </w:rPr>
            </w:pPr>
            <w:r w:rsidRPr="004B2A58">
              <w:rPr>
                <w:rFonts w:ascii="Times New Roman" w:eastAsia="Calibri" w:hAnsi="Times New Roman" w:cs="Times New Roman"/>
                <w:color w:val="000000" w:themeColor="text1"/>
                <w:kern w:val="24"/>
                <w:sz w:val="24"/>
                <w:szCs w:val="24"/>
              </w:rPr>
              <w:t xml:space="preserve">Наблюдение  </w:t>
            </w:r>
          </w:p>
        </w:tc>
      </w:tr>
      <w:tr w:rsidR="00812C07" w:rsidRPr="004B2A58" w14:paraId="7D5AE1DB" w14:textId="77777777" w:rsidTr="00151E72">
        <w:tc>
          <w:tcPr>
            <w:tcW w:w="534" w:type="dxa"/>
            <w:vAlign w:val="center"/>
          </w:tcPr>
          <w:p w14:paraId="4A2C59B9" w14:textId="33DDF0FD" w:rsidR="00812C07" w:rsidRDefault="00812C07" w:rsidP="00812C07">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2126" w:type="dxa"/>
            <w:vMerge/>
            <w:vAlign w:val="center"/>
          </w:tcPr>
          <w:p w14:paraId="227AEAD2" w14:textId="77777777" w:rsidR="00812C07" w:rsidRPr="004B2A58" w:rsidRDefault="00812C07" w:rsidP="00812C07">
            <w:pPr>
              <w:pStyle w:val="afb"/>
              <w:spacing w:before="0" w:beforeAutospacing="0" w:after="0" w:afterAutospacing="0"/>
              <w:rPr>
                <w:rFonts w:eastAsia="Calibri"/>
                <w:color w:val="000000"/>
                <w:kern w:val="24"/>
              </w:rPr>
            </w:pPr>
          </w:p>
        </w:tc>
        <w:tc>
          <w:tcPr>
            <w:tcW w:w="1701" w:type="dxa"/>
            <w:vAlign w:val="center"/>
          </w:tcPr>
          <w:p w14:paraId="5B222645" w14:textId="77777777" w:rsidR="00812C07" w:rsidRPr="004B2A58" w:rsidRDefault="00812C07" w:rsidP="00812C07">
            <w:pPr>
              <w:spacing w:after="0" w:line="240" w:lineRule="auto"/>
              <w:rPr>
                <w:rFonts w:ascii="Times New Roman" w:hAnsi="Times New Roman" w:cs="Times New Roman"/>
                <w:sz w:val="24"/>
                <w:szCs w:val="24"/>
              </w:rPr>
            </w:pPr>
            <w:r w:rsidRPr="004B2A58">
              <w:rPr>
                <w:rFonts w:ascii="Times New Roman" w:hAnsi="Times New Roman" w:cs="Times New Roman"/>
                <w:sz w:val="24"/>
                <w:szCs w:val="24"/>
                <w:lang w:val="en-US"/>
              </w:rPr>
              <w:t>CRC-R-15</w:t>
            </w:r>
          </w:p>
          <w:p w14:paraId="608F413F" w14:textId="77777777" w:rsidR="00812C07" w:rsidRPr="004B2A58" w:rsidRDefault="00812C07" w:rsidP="00812C07">
            <w:pPr>
              <w:pStyle w:val="afb"/>
              <w:spacing w:before="0" w:beforeAutospacing="0" w:after="0" w:afterAutospacing="0"/>
              <w:rPr>
                <w:rFonts w:eastAsia="Calibri"/>
                <w:color w:val="000000"/>
                <w:kern w:val="24"/>
              </w:rPr>
            </w:pPr>
          </w:p>
        </w:tc>
        <w:tc>
          <w:tcPr>
            <w:tcW w:w="1134" w:type="dxa"/>
            <w:vAlign w:val="center"/>
          </w:tcPr>
          <w:p w14:paraId="72C6E83F" w14:textId="48231E9A" w:rsidR="00812C07" w:rsidRPr="004B2A58" w:rsidRDefault="00812C07" w:rsidP="00812C07">
            <w:pPr>
              <w:pStyle w:val="afb"/>
              <w:spacing w:before="0" w:beforeAutospacing="0" w:after="0" w:afterAutospacing="0"/>
              <w:rPr>
                <w:rFonts w:eastAsia="Calibri"/>
                <w:color w:val="000000" w:themeColor="text1"/>
                <w:kern w:val="24"/>
              </w:rPr>
            </w:pPr>
            <w:r w:rsidRPr="004B2A58">
              <w:t>20</w:t>
            </w:r>
          </w:p>
        </w:tc>
        <w:tc>
          <w:tcPr>
            <w:tcW w:w="1397" w:type="dxa"/>
            <w:vAlign w:val="center"/>
          </w:tcPr>
          <w:p w14:paraId="53C8BB56" w14:textId="0659C541" w:rsidR="00812C07" w:rsidRPr="004B2A58" w:rsidRDefault="00812C07" w:rsidP="00812C07">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Племенник/3</w:t>
            </w:r>
          </w:p>
        </w:tc>
        <w:tc>
          <w:tcPr>
            <w:tcW w:w="2147" w:type="dxa"/>
            <w:vAlign w:val="center"/>
          </w:tcPr>
          <w:p w14:paraId="56C7B539" w14:textId="3CF0F0C8" w:rsidR="00812C07" w:rsidRPr="00812C07" w:rsidRDefault="00812C07" w:rsidP="00812C07">
            <w:pPr>
              <w:pStyle w:val="afb"/>
              <w:spacing w:before="0" w:beforeAutospacing="0" w:after="0" w:afterAutospacing="0"/>
              <w:rPr>
                <w:rFonts w:eastAsia="Calibri"/>
                <w:i/>
                <w:iCs/>
                <w:color w:val="000000" w:themeColor="text1"/>
                <w:kern w:val="24"/>
              </w:rPr>
            </w:pPr>
            <w:r w:rsidRPr="004B2A58">
              <w:rPr>
                <w:rFonts w:eastAsia="Calibri"/>
                <w:i/>
                <w:iCs/>
                <w:color w:val="000000" w:themeColor="text1"/>
                <w:kern w:val="24"/>
                <w:lang w:val="en-US"/>
              </w:rPr>
              <w:t>MLH</w:t>
            </w:r>
            <w:r w:rsidRPr="004B2A58">
              <w:rPr>
                <w:rFonts w:eastAsia="Calibri"/>
                <w:i/>
                <w:iCs/>
                <w:color w:val="000000" w:themeColor="text1"/>
                <w:kern w:val="24"/>
              </w:rPr>
              <w:t xml:space="preserve">1 </w:t>
            </w:r>
            <w:r w:rsidRPr="004B2A58">
              <w:rPr>
                <w:rFonts w:eastAsia="Calibri"/>
                <w:color w:val="000000" w:themeColor="text1"/>
                <w:kern w:val="24"/>
                <w:lang w:val="en-US"/>
              </w:rPr>
              <w:t>c</w:t>
            </w:r>
            <w:r w:rsidRPr="004B2A58">
              <w:rPr>
                <w:rFonts w:eastAsia="Calibri"/>
                <w:color w:val="000000" w:themeColor="text1"/>
                <w:kern w:val="24"/>
              </w:rPr>
              <w:t>.1291_1292</w:t>
            </w:r>
            <w:proofErr w:type="spellStart"/>
            <w:r w:rsidRPr="004B2A58">
              <w:rPr>
                <w:rFonts w:eastAsia="Calibri"/>
                <w:color w:val="000000" w:themeColor="text1"/>
                <w:kern w:val="24"/>
                <w:lang w:val="en-US"/>
              </w:rPr>
              <w:t>delAT</w:t>
            </w:r>
            <w:proofErr w:type="spellEnd"/>
            <w:r w:rsidRPr="004B2A58">
              <w:rPr>
                <w:rFonts w:eastAsia="Calibri"/>
                <w:color w:val="000000" w:themeColor="text1"/>
                <w:kern w:val="24"/>
              </w:rPr>
              <w:t xml:space="preserve"> сайт сплайсинга </w:t>
            </w:r>
            <w:r w:rsidRPr="00B85B04">
              <w:rPr>
                <w:rFonts w:eastAsia="Calibri"/>
                <w:kern w:val="24"/>
              </w:rPr>
              <w:t>новая</w:t>
            </w:r>
          </w:p>
        </w:tc>
        <w:tc>
          <w:tcPr>
            <w:tcW w:w="2126" w:type="dxa"/>
            <w:vAlign w:val="center"/>
          </w:tcPr>
          <w:p w14:paraId="46802386" w14:textId="0251FBE8" w:rsidR="00812C07" w:rsidRPr="004B2A58" w:rsidRDefault="00812C07" w:rsidP="00812C07">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 xml:space="preserve">Без патологии </w:t>
            </w:r>
          </w:p>
        </w:tc>
        <w:tc>
          <w:tcPr>
            <w:tcW w:w="1984" w:type="dxa"/>
            <w:vAlign w:val="center"/>
          </w:tcPr>
          <w:p w14:paraId="3CDFA106" w14:textId="77777777" w:rsidR="00812C07" w:rsidRPr="004B2A58" w:rsidRDefault="00812C07" w:rsidP="00812C07">
            <w:pPr>
              <w:pStyle w:val="afb"/>
              <w:spacing w:before="0" w:beforeAutospacing="0" w:after="0" w:afterAutospacing="0"/>
            </w:pPr>
          </w:p>
        </w:tc>
        <w:tc>
          <w:tcPr>
            <w:tcW w:w="1637" w:type="dxa"/>
            <w:vAlign w:val="center"/>
          </w:tcPr>
          <w:p w14:paraId="6A3138BF" w14:textId="1E399F31" w:rsidR="00812C07" w:rsidRPr="004B2A58" w:rsidRDefault="00812C07" w:rsidP="00812C07">
            <w:pPr>
              <w:spacing w:after="0" w:line="240" w:lineRule="auto"/>
              <w:rPr>
                <w:rFonts w:ascii="Times New Roman" w:eastAsia="Calibri" w:hAnsi="Times New Roman" w:cs="Times New Roman"/>
                <w:color w:val="000000" w:themeColor="text1"/>
                <w:kern w:val="24"/>
                <w:sz w:val="24"/>
                <w:szCs w:val="24"/>
              </w:rPr>
            </w:pPr>
            <w:r w:rsidRPr="004B2A58">
              <w:rPr>
                <w:rFonts w:ascii="Times New Roman" w:eastAsia="Calibri" w:hAnsi="Times New Roman" w:cs="Times New Roman"/>
                <w:color w:val="000000" w:themeColor="text1"/>
                <w:kern w:val="24"/>
                <w:sz w:val="24"/>
                <w:szCs w:val="24"/>
              </w:rPr>
              <w:t xml:space="preserve">Наблюдение  </w:t>
            </w:r>
          </w:p>
        </w:tc>
      </w:tr>
      <w:tr w:rsidR="00156EF3" w:rsidRPr="004B2A58" w14:paraId="716AF8DF" w14:textId="77777777" w:rsidTr="00151E72">
        <w:tc>
          <w:tcPr>
            <w:tcW w:w="534" w:type="dxa"/>
            <w:vAlign w:val="center"/>
          </w:tcPr>
          <w:p w14:paraId="1F1CCF9C" w14:textId="310C86C5" w:rsidR="00156EF3" w:rsidRPr="004B2A58" w:rsidRDefault="00156EF3" w:rsidP="00156EF3">
            <w:pPr>
              <w:spacing w:after="0" w:line="240" w:lineRule="auto"/>
              <w:rPr>
                <w:rFonts w:ascii="Times New Roman" w:hAnsi="Times New Roman" w:cs="Times New Roman"/>
                <w:sz w:val="24"/>
                <w:szCs w:val="24"/>
              </w:rPr>
            </w:pPr>
            <w:r w:rsidRPr="004B2A58">
              <w:rPr>
                <w:rFonts w:ascii="Times New Roman" w:hAnsi="Times New Roman" w:cs="Times New Roman"/>
                <w:sz w:val="24"/>
                <w:szCs w:val="24"/>
              </w:rPr>
              <w:t>10</w:t>
            </w:r>
          </w:p>
        </w:tc>
        <w:tc>
          <w:tcPr>
            <w:tcW w:w="2126" w:type="dxa"/>
            <w:vAlign w:val="center"/>
          </w:tcPr>
          <w:p w14:paraId="2F555D8D" w14:textId="489B089C" w:rsidR="00156EF3" w:rsidRPr="004B2A58" w:rsidRDefault="00156EF3" w:rsidP="00156EF3">
            <w:pPr>
              <w:pStyle w:val="afb"/>
              <w:spacing w:before="0" w:beforeAutospacing="0" w:after="0" w:afterAutospacing="0"/>
              <w:rPr>
                <w:rFonts w:eastAsia="Calibri"/>
                <w:color w:val="000000"/>
                <w:kern w:val="24"/>
              </w:rPr>
            </w:pPr>
            <w:r w:rsidRPr="004B2A58">
              <w:rPr>
                <w:rFonts w:eastAsia="Calibri"/>
                <w:color w:val="000000" w:themeColor="text1"/>
                <w:kern w:val="24"/>
              </w:rPr>
              <w:t>Рак сигмовидной кишки/25</w:t>
            </w:r>
          </w:p>
        </w:tc>
        <w:tc>
          <w:tcPr>
            <w:tcW w:w="1701" w:type="dxa"/>
            <w:vAlign w:val="center"/>
          </w:tcPr>
          <w:p w14:paraId="78F2C7CE" w14:textId="7EA628BA" w:rsidR="00156EF3" w:rsidRPr="004B2A58" w:rsidRDefault="00156EF3" w:rsidP="00156EF3">
            <w:pPr>
              <w:pStyle w:val="afb"/>
              <w:spacing w:before="0" w:beforeAutospacing="0" w:after="0" w:afterAutospacing="0"/>
              <w:rPr>
                <w:rFonts w:eastAsia="Calibri"/>
                <w:color w:val="000000"/>
                <w:kern w:val="24"/>
              </w:rPr>
            </w:pPr>
            <w:r w:rsidRPr="004B2A58">
              <w:rPr>
                <w:rFonts w:eastAsia="Calibri"/>
                <w:color w:val="000000" w:themeColor="text1"/>
                <w:kern w:val="24"/>
                <w:lang w:val="en-US"/>
              </w:rPr>
              <w:t>CRC-R-83</w:t>
            </w:r>
          </w:p>
        </w:tc>
        <w:tc>
          <w:tcPr>
            <w:tcW w:w="1134" w:type="dxa"/>
            <w:vAlign w:val="center"/>
          </w:tcPr>
          <w:p w14:paraId="14E82505" w14:textId="47756287" w:rsidR="00156EF3" w:rsidRPr="004B2A58" w:rsidRDefault="00156EF3" w:rsidP="00156EF3">
            <w:pPr>
              <w:pStyle w:val="afb"/>
              <w:spacing w:before="0" w:beforeAutospacing="0" w:after="0" w:afterAutospacing="0"/>
              <w:rPr>
                <w:rFonts w:eastAsia="Calibri"/>
                <w:color w:val="000000" w:themeColor="text1"/>
                <w:kern w:val="24"/>
              </w:rPr>
            </w:pPr>
            <w:r w:rsidRPr="004B2A58">
              <w:rPr>
                <w:rFonts w:eastAsia="Calibri"/>
                <w:color w:val="000000" w:themeColor="text1"/>
                <w:kern w:val="24"/>
                <w:lang w:val="en-US"/>
              </w:rPr>
              <w:t>22</w:t>
            </w:r>
          </w:p>
        </w:tc>
        <w:tc>
          <w:tcPr>
            <w:tcW w:w="1397" w:type="dxa"/>
            <w:vAlign w:val="center"/>
          </w:tcPr>
          <w:p w14:paraId="28E0FBF9" w14:textId="7D51B1BA" w:rsidR="00156EF3" w:rsidRPr="004B2A58" w:rsidRDefault="00156EF3" w:rsidP="00156EF3">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Двоюродная сестра</w:t>
            </w:r>
            <w:r w:rsidRPr="004B2A58">
              <w:rPr>
                <w:rFonts w:eastAsia="Calibri"/>
                <w:color w:val="000000" w:themeColor="text1"/>
                <w:kern w:val="24"/>
                <w:lang w:val="en-US"/>
              </w:rPr>
              <w:t>/3</w:t>
            </w:r>
          </w:p>
        </w:tc>
        <w:tc>
          <w:tcPr>
            <w:tcW w:w="2147" w:type="dxa"/>
            <w:vAlign w:val="center"/>
          </w:tcPr>
          <w:p w14:paraId="5A2F3A0D" w14:textId="421C20DC" w:rsidR="00156EF3" w:rsidRPr="00156EF3" w:rsidRDefault="00156EF3" w:rsidP="00156EF3">
            <w:pPr>
              <w:pStyle w:val="afb"/>
              <w:spacing w:before="0" w:beforeAutospacing="0" w:after="0" w:afterAutospacing="0"/>
              <w:rPr>
                <w:rFonts w:eastAsia="Calibri"/>
                <w:i/>
                <w:iCs/>
                <w:color w:val="000000" w:themeColor="text1"/>
                <w:kern w:val="24"/>
              </w:rPr>
            </w:pPr>
            <w:r w:rsidRPr="004B2A58">
              <w:rPr>
                <w:rFonts w:eastAsia="Calibri"/>
                <w:i/>
                <w:iCs/>
                <w:color w:val="000000" w:themeColor="text1"/>
                <w:kern w:val="24"/>
                <w:lang w:val="en-US"/>
              </w:rPr>
              <w:t>MSH</w:t>
            </w:r>
            <w:r w:rsidRPr="004B2A58">
              <w:rPr>
                <w:rFonts w:eastAsia="Calibri"/>
                <w:i/>
                <w:iCs/>
                <w:color w:val="000000" w:themeColor="text1"/>
                <w:kern w:val="24"/>
              </w:rPr>
              <w:t xml:space="preserve">6 </w:t>
            </w:r>
            <w:r w:rsidRPr="004B2A58">
              <w:rPr>
                <w:rFonts w:eastAsia="Calibri"/>
                <w:color w:val="000000" w:themeColor="text1"/>
                <w:kern w:val="24"/>
                <w:lang w:val="en-US"/>
              </w:rPr>
              <w:t>c</w:t>
            </w:r>
            <w:r w:rsidRPr="004B2A58">
              <w:rPr>
                <w:rFonts w:eastAsia="Calibri"/>
                <w:color w:val="000000" w:themeColor="text1"/>
                <w:kern w:val="24"/>
              </w:rPr>
              <w:t>.4068_4071</w:t>
            </w:r>
            <w:proofErr w:type="spellStart"/>
            <w:r w:rsidRPr="004B2A58">
              <w:rPr>
                <w:rFonts w:eastAsia="Calibri"/>
                <w:color w:val="000000" w:themeColor="text1"/>
                <w:kern w:val="24"/>
                <w:lang w:val="en-US"/>
              </w:rPr>
              <w:t>dupGATT</w:t>
            </w:r>
            <w:proofErr w:type="spellEnd"/>
            <w:r w:rsidRPr="004B2A58">
              <w:rPr>
                <w:rFonts w:eastAsia="Calibri"/>
                <w:color w:val="000000" w:themeColor="text1"/>
                <w:kern w:val="24"/>
              </w:rPr>
              <w:t xml:space="preserve"> сдвиг рамки</w:t>
            </w:r>
          </w:p>
        </w:tc>
        <w:tc>
          <w:tcPr>
            <w:tcW w:w="2126" w:type="dxa"/>
            <w:vAlign w:val="center"/>
          </w:tcPr>
          <w:p w14:paraId="60D2E035" w14:textId="4C256E2A" w:rsidR="00156EF3" w:rsidRPr="004B2A58" w:rsidRDefault="00156EF3" w:rsidP="00156EF3">
            <w:pPr>
              <w:pStyle w:val="afb"/>
              <w:spacing w:before="0" w:beforeAutospacing="0" w:after="0" w:afterAutospacing="0"/>
              <w:rPr>
                <w:rFonts w:eastAsia="Calibri"/>
                <w:color w:val="000000" w:themeColor="text1"/>
                <w:kern w:val="24"/>
              </w:rPr>
            </w:pPr>
            <w:proofErr w:type="spellStart"/>
            <w:r w:rsidRPr="004B2A58">
              <w:rPr>
                <w:rFonts w:eastAsia="Calibri"/>
                <w:color w:val="000000" w:themeColor="text1"/>
                <w:kern w:val="24"/>
              </w:rPr>
              <w:t>Солитарный</w:t>
            </w:r>
            <w:proofErr w:type="spellEnd"/>
            <w:r w:rsidRPr="004B2A58">
              <w:rPr>
                <w:rFonts w:eastAsia="Calibri"/>
                <w:color w:val="000000" w:themeColor="text1"/>
                <w:kern w:val="24"/>
              </w:rPr>
              <w:t xml:space="preserve"> полип прямой кишки</w:t>
            </w:r>
          </w:p>
        </w:tc>
        <w:tc>
          <w:tcPr>
            <w:tcW w:w="1984" w:type="dxa"/>
            <w:vAlign w:val="center"/>
          </w:tcPr>
          <w:p w14:paraId="14F04924" w14:textId="53001DB8" w:rsidR="00156EF3" w:rsidRPr="004B2A58" w:rsidRDefault="00156EF3" w:rsidP="00156EF3">
            <w:pPr>
              <w:pStyle w:val="afb"/>
              <w:spacing w:before="0" w:beforeAutospacing="0" w:after="0" w:afterAutospacing="0"/>
            </w:pPr>
            <w:r w:rsidRPr="004B2A58">
              <w:t xml:space="preserve">Тубулярная аденома с дисплазией эпителия </w:t>
            </w:r>
            <w:r w:rsidRPr="004B2A58">
              <w:rPr>
                <w:lang w:val="en-US"/>
              </w:rPr>
              <w:t>low</w:t>
            </w:r>
            <w:r w:rsidRPr="004B2A58">
              <w:t xml:space="preserve"> </w:t>
            </w:r>
            <w:r w:rsidRPr="004B2A58">
              <w:rPr>
                <w:lang w:val="en-US"/>
              </w:rPr>
              <w:t>grade</w:t>
            </w:r>
          </w:p>
        </w:tc>
        <w:tc>
          <w:tcPr>
            <w:tcW w:w="1637" w:type="dxa"/>
            <w:vAlign w:val="center"/>
          </w:tcPr>
          <w:p w14:paraId="4680FB3A" w14:textId="77777777" w:rsidR="00156EF3" w:rsidRPr="004B2A58" w:rsidRDefault="00156EF3" w:rsidP="00156EF3">
            <w:pPr>
              <w:spacing w:after="0" w:line="240" w:lineRule="auto"/>
              <w:rPr>
                <w:rFonts w:ascii="Times New Roman" w:hAnsi="Times New Roman" w:cs="Times New Roman"/>
                <w:sz w:val="24"/>
                <w:szCs w:val="24"/>
              </w:rPr>
            </w:pPr>
            <w:r w:rsidRPr="004B2A58">
              <w:rPr>
                <w:rFonts w:ascii="Times New Roman" w:hAnsi="Times New Roman" w:cs="Times New Roman"/>
                <w:sz w:val="24"/>
                <w:szCs w:val="24"/>
              </w:rPr>
              <w:t xml:space="preserve">Эндоскопическая  </w:t>
            </w:r>
          </w:p>
          <w:p w14:paraId="5D32C2AD" w14:textId="77777777" w:rsidR="00156EF3" w:rsidRPr="004B2A58" w:rsidRDefault="00156EF3" w:rsidP="00156EF3">
            <w:pPr>
              <w:spacing w:after="0" w:line="240" w:lineRule="auto"/>
              <w:rPr>
                <w:rFonts w:ascii="Times New Roman" w:hAnsi="Times New Roman" w:cs="Times New Roman"/>
                <w:sz w:val="24"/>
                <w:szCs w:val="24"/>
              </w:rPr>
            </w:pPr>
            <w:proofErr w:type="spellStart"/>
            <w:r w:rsidRPr="004B2A58">
              <w:rPr>
                <w:rFonts w:ascii="Times New Roman" w:hAnsi="Times New Roman" w:cs="Times New Roman"/>
                <w:sz w:val="24"/>
                <w:szCs w:val="24"/>
              </w:rPr>
              <w:t>субмукозная</w:t>
            </w:r>
            <w:proofErr w:type="spellEnd"/>
            <w:r w:rsidRPr="004B2A58">
              <w:rPr>
                <w:rFonts w:ascii="Times New Roman" w:hAnsi="Times New Roman" w:cs="Times New Roman"/>
                <w:sz w:val="24"/>
                <w:szCs w:val="24"/>
              </w:rPr>
              <w:t xml:space="preserve"> резекция</w:t>
            </w:r>
          </w:p>
          <w:p w14:paraId="6132B587" w14:textId="77777777" w:rsidR="00156EF3" w:rsidRPr="004B2A58" w:rsidRDefault="00156EF3" w:rsidP="00156EF3">
            <w:pPr>
              <w:spacing w:after="0" w:line="240" w:lineRule="auto"/>
              <w:rPr>
                <w:rFonts w:ascii="Times New Roman" w:eastAsia="Calibri" w:hAnsi="Times New Roman" w:cs="Times New Roman"/>
                <w:color w:val="000000" w:themeColor="text1"/>
                <w:kern w:val="24"/>
                <w:sz w:val="24"/>
                <w:szCs w:val="24"/>
              </w:rPr>
            </w:pPr>
          </w:p>
        </w:tc>
      </w:tr>
      <w:tr w:rsidR="00156EF3" w:rsidRPr="004B2A58" w14:paraId="663C58CD" w14:textId="77777777" w:rsidTr="00156EF3">
        <w:tc>
          <w:tcPr>
            <w:tcW w:w="534" w:type="dxa"/>
            <w:tcBorders>
              <w:bottom w:val="single" w:sz="4" w:space="0" w:color="auto"/>
            </w:tcBorders>
            <w:vAlign w:val="center"/>
          </w:tcPr>
          <w:p w14:paraId="4FD653EB" w14:textId="7F63422F" w:rsidR="00156EF3" w:rsidRPr="004B2A58" w:rsidRDefault="00156EF3" w:rsidP="00156EF3">
            <w:pPr>
              <w:spacing w:after="0" w:line="240" w:lineRule="auto"/>
              <w:rPr>
                <w:rFonts w:ascii="Times New Roman" w:hAnsi="Times New Roman" w:cs="Times New Roman"/>
                <w:sz w:val="24"/>
                <w:szCs w:val="24"/>
              </w:rPr>
            </w:pPr>
            <w:r w:rsidRPr="004B2A58">
              <w:rPr>
                <w:rFonts w:ascii="Times New Roman" w:hAnsi="Times New Roman" w:cs="Times New Roman"/>
                <w:sz w:val="24"/>
                <w:szCs w:val="24"/>
              </w:rPr>
              <w:t>11</w:t>
            </w:r>
          </w:p>
        </w:tc>
        <w:tc>
          <w:tcPr>
            <w:tcW w:w="2126" w:type="dxa"/>
            <w:tcBorders>
              <w:bottom w:val="single" w:sz="4" w:space="0" w:color="auto"/>
            </w:tcBorders>
            <w:vAlign w:val="center"/>
          </w:tcPr>
          <w:p w14:paraId="6C5E4219" w14:textId="1DEEEF06" w:rsidR="00156EF3" w:rsidRPr="004B2A58" w:rsidRDefault="00156EF3" w:rsidP="00156EF3">
            <w:pPr>
              <w:pStyle w:val="afb"/>
              <w:spacing w:before="0" w:beforeAutospacing="0" w:after="0" w:afterAutospacing="0"/>
              <w:rPr>
                <w:rFonts w:eastAsia="Calibri"/>
                <w:color w:val="000000"/>
                <w:kern w:val="24"/>
              </w:rPr>
            </w:pPr>
            <w:r w:rsidRPr="004B2A58">
              <w:rPr>
                <w:rFonts w:eastAsia="Calibri"/>
                <w:color w:val="000000" w:themeColor="text1"/>
                <w:kern w:val="24"/>
              </w:rPr>
              <w:t>Рак анального канала/43</w:t>
            </w:r>
          </w:p>
        </w:tc>
        <w:tc>
          <w:tcPr>
            <w:tcW w:w="1701" w:type="dxa"/>
            <w:tcBorders>
              <w:bottom w:val="single" w:sz="4" w:space="0" w:color="auto"/>
            </w:tcBorders>
            <w:vAlign w:val="center"/>
          </w:tcPr>
          <w:p w14:paraId="771AB037" w14:textId="72548D06" w:rsidR="00156EF3" w:rsidRPr="004B2A58" w:rsidRDefault="00156EF3" w:rsidP="00156EF3">
            <w:pPr>
              <w:pStyle w:val="afb"/>
              <w:spacing w:before="0" w:beforeAutospacing="0" w:after="0" w:afterAutospacing="0"/>
              <w:rPr>
                <w:rFonts w:eastAsia="Calibri"/>
                <w:color w:val="000000"/>
                <w:kern w:val="24"/>
              </w:rPr>
            </w:pPr>
            <w:r w:rsidRPr="004B2A58">
              <w:rPr>
                <w:rFonts w:eastAsia="Calibri"/>
                <w:color w:val="000000" w:themeColor="text1"/>
                <w:kern w:val="24"/>
              </w:rPr>
              <w:t>CRC-R-09</w:t>
            </w:r>
          </w:p>
        </w:tc>
        <w:tc>
          <w:tcPr>
            <w:tcW w:w="1134" w:type="dxa"/>
            <w:tcBorders>
              <w:bottom w:val="single" w:sz="4" w:space="0" w:color="auto"/>
            </w:tcBorders>
            <w:vAlign w:val="center"/>
          </w:tcPr>
          <w:p w14:paraId="55E726FD" w14:textId="30B302D6" w:rsidR="00156EF3" w:rsidRPr="004B2A58" w:rsidRDefault="00156EF3" w:rsidP="00156EF3">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26</w:t>
            </w:r>
          </w:p>
        </w:tc>
        <w:tc>
          <w:tcPr>
            <w:tcW w:w="1397" w:type="dxa"/>
            <w:tcBorders>
              <w:bottom w:val="single" w:sz="4" w:space="0" w:color="auto"/>
            </w:tcBorders>
            <w:vAlign w:val="center"/>
          </w:tcPr>
          <w:p w14:paraId="1FCF9F3D" w14:textId="5E8095B2" w:rsidR="00156EF3" w:rsidRPr="004B2A58" w:rsidRDefault="00156EF3" w:rsidP="00156EF3">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Сын/1</w:t>
            </w:r>
          </w:p>
        </w:tc>
        <w:tc>
          <w:tcPr>
            <w:tcW w:w="2147" w:type="dxa"/>
            <w:tcBorders>
              <w:bottom w:val="single" w:sz="4" w:space="0" w:color="auto"/>
            </w:tcBorders>
            <w:vAlign w:val="center"/>
          </w:tcPr>
          <w:p w14:paraId="05FBB239" w14:textId="77777777" w:rsidR="00156EF3" w:rsidRPr="004B2A58" w:rsidRDefault="00156EF3" w:rsidP="00156EF3">
            <w:pPr>
              <w:pStyle w:val="afb"/>
              <w:spacing w:before="0" w:beforeAutospacing="0" w:after="0" w:afterAutospacing="0"/>
            </w:pPr>
            <w:r w:rsidRPr="004B2A58">
              <w:rPr>
                <w:rFonts w:eastAsia="Calibri"/>
                <w:i/>
                <w:iCs/>
                <w:color w:val="000000" w:themeColor="text1"/>
                <w:kern w:val="24"/>
                <w:lang w:val="en-US"/>
              </w:rPr>
              <w:t>BRCA</w:t>
            </w:r>
            <w:proofErr w:type="gramStart"/>
            <w:r w:rsidRPr="004B2A58">
              <w:rPr>
                <w:rFonts w:eastAsia="Calibri"/>
                <w:i/>
                <w:iCs/>
                <w:color w:val="000000" w:themeColor="text1"/>
                <w:kern w:val="24"/>
              </w:rPr>
              <w:t>1</w:t>
            </w:r>
            <w:r w:rsidRPr="004B2A58">
              <w:rPr>
                <w:rFonts w:eastAsia="Calibri"/>
                <w:color w:val="000000" w:themeColor="text1"/>
                <w:kern w:val="24"/>
              </w:rPr>
              <w:t xml:space="preserve">  </w:t>
            </w:r>
            <w:r w:rsidRPr="004B2A58">
              <w:rPr>
                <w:rFonts w:eastAsia="Calibri"/>
                <w:color w:val="000000" w:themeColor="text1"/>
                <w:kern w:val="24"/>
                <w:lang w:val="en-US"/>
              </w:rPr>
              <w:t>c</w:t>
            </w:r>
            <w:r w:rsidRPr="004B2A58">
              <w:rPr>
                <w:rFonts w:eastAsia="Calibri"/>
                <w:color w:val="000000" w:themeColor="text1"/>
                <w:kern w:val="24"/>
              </w:rPr>
              <w:t>.</w:t>
            </w:r>
            <w:proofErr w:type="gramEnd"/>
            <w:r w:rsidRPr="004B2A58">
              <w:rPr>
                <w:rFonts w:eastAsia="Calibri"/>
                <w:color w:val="000000" w:themeColor="text1"/>
                <w:kern w:val="24"/>
              </w:rPr>
              <w:t>5530+1</w:t>
            </w:r>
            <w:r w:rsidRPr="004B2A58">
              <w:rPr>
                <w:rFonts w:eastAsia="Calibri"/>
                <w:color w:val="000000" w:themeColor="text1"/>
                <w:kern w:val="24"/>
                <w:lang w:val="en-US"/>
              </w:rPr>
              <w:t>G</w:t>
            </w:r>
            <w:r w:rsidRPr="004B2A58">
              <w:rPr>
                <w:rFonts w:eastAsia="Calibri"/>
                <w:color w:val="000000" w:themeColor="text1"/>
                <w:kern w:val="24"/>
              </w:rPr>
              <w:t>&gt;</w:t>
            </w:r>
            <w:r w:rsidRPr="004B2A58">
              <w:rPr>
                <w:rFonts w:eastAsia="Calibri"/>
                <w:color w:val="000000" w:themeColor="text1"/>
                <w:kern w:val="24"/>
                <w:lang w:val="en-US"/>
              </w:rPr>
              <w:t>A</w:t>
            </w:r>
            <w:r w:rsidRPr="004B2A58">
              <w:rPr>
                <w:rFonts w:eastAsia="Calibri"/>
                <w:color w:val="000000" w:themeColor="text1"/>
                <w:kern w:val="24"/>
              </w:rPr>
              <w:t xml:space="preserve"> </w:t>
            </w:r>
          </w:p>
          <w:p w14:paraId="7B1CAD24" w14:textId="23F0DF0B" w:rsidR="00156EF3" w:rsidRPr="00156EF3" w:rsidRDefault="00156EF3" w:rsidP="00156EF3">
            <w:pPr>
              <w:pStyle w:val="afb"/>
              <w:spacing w:before="0" w:beforeAutospacing="0" w:after="0" w:afterAutospacing="0"/>
              <w:rPr>
                <w:rFonts w:eastAsia="Calibri"/>
                <w:i/>
                <w:iCs/>
                <w:color w:val="000000" w:themeColor="text1"/>
                <w:kern w:val="24"/>
              </w:rPr>
            </w:pPr>
            <w:r w:rsidRPr="004B2A58">
              <w:rPr>
                <w:rFonts w:eastAsia="Calibri"/>
                <w:color w:val="000000" w:themeColor="text1"/>
                <w:kern w:val="24"/>
              </w:rPr>
              <w:t>сайт сплайсинга</w:t>
            </w:r>
          </w:p>
        </w:tc>
        <w:tc>
          <w:tcPr>
            <w:tcW w:w="2126" w:type="dxa"/>
            <w:tcBorders>
              <w:bottom w:val="single" w:sz="4" w:space="0" w:color="auto"/>
            </w:tcBorders>
            <w:vAlign w:val="center"/>
          </w:tcPr>
          <w:p w14:paraId="162B30F2" w14:textId="6AA97486" w:rsidR="00156EF3" w:rsidRPr="004B2A58" w:rsidRDefault="00156EF3" w:rsidP="00156EF3">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 xml:space="preserve">Без патологии </w:t>
            </w:r>
          </w:p>
        </w:tc>
        <w:tc>
          <w:tcPr>
            <w:tcW w:w="1984" w:type="dxa"/>
            <w:tcBorders>
              <w:bottom w:val="single" w:sz="4" w:space="0" w:color="auto"/>
            </w:tcBorders>
            <w:vAlign w:val="center"/>
          </w:tcPr>
          <w:p w14:paraId="120178ED" w14:textId="77777777" w:rsidR="00156EF3" w:rsidRPr="004B2A58" w:rsidRDefault="00156EF3" w:rsidP="00156EF3">
            <w:pPr>
              <w:pStyle w:val="afb"/>
              <w:spacing w:before="0" w:beforeAutospacing="0" w:after="0" w:afterAutospacing="0"/>
            </w:pPr>
          </w:p>
        </w:tc>
        <w:tc>
          <w:tcPr>
            <w:tcW w:w="1637" w:type="dxa"/>
            <w:tcBorders>
              <w:bottom w:val="single" w:sz="4" w:space="0" w:color="auto"/>
            </w:tcBorders>
            <w:vAlign w:val="center"/>
          </w:tcPr>
          <w:p w14:paraId="5D88DABC" w14:textId="01E8161F" w:rsidR="00156EF3" w:rsidRPr="004B2A58" w:rsidRDefault="00156EF3" w:rsidP="00156EF3">
            <w:pPr>
              <w:spacing w:after="0" w:line="240" w:lineRule="auto"/>
              <w:rPr>
                <w:rFonts w:ascii="Times New Roman" w:eastAsia="Calibri" w:hAnsi="Times New Roman" w:cs="Times New Roman"/>
                <w:color w:val="000000" w:themeColor="text1"/>
                <w:kern w:val="24"/>
                <w:sz w:val="24"/>
                <w:szCs w:val="24"/>
              </w:rPr>
            </w:pPr>
            <w:r w:rsidRPr="004B2A58">
              <w:rPr>
                <w:rFonts w:ascii="Times New Roman" w:eastAsia="Calibri" w:hAnsi="Times New Roman" w:cs="Times New Roman"/>
                <w:color w:val="000000" w:themeColor="text1"/>
                <w:kern w:val="24"/>
                <w:sz w:val="24"/>
                <w:szCs w:val="24"/>
              </w:rPr>
              <w:t xml:space="preserve">Наблюдение  </w:t>
            </w:r>
          </w:p>
        </w:tc>
      </w:tr>
      <w:tr w:rsidR="00156EF3" w:rsidRPr="004B2A58" w14:paraId="6BDBBAD8" w14:textId="77777777" w:rsidTr="000317E3">
        <w:tc>
          <w:tcPr>
            <w:tcW w:w="534" w:type="dxa"/>
            <w:tcBorders>
              <w:bottom w:val="nil"/>
            </w:tcBorders>
            <w:vAlign w:val="center"/>
          </w:tcPr>
          <w:p w14:paraId="49AD1738" w14:textId="3FA543C8" w:rsidR="00156EF3" w:rsidRPr="004B2A58" w:rsidRDefault="00156EF3" w:rsidP="00156EF3">
            <w:pPr>
              <w:spacing w:after="0" w:line="240" w:lineRule="auto"/>
              <w:rPr>
                <w:rFonts w:ascii="Times New Roman" w:hAnsi="Times New Roman" w:cs="Times New Roman"/>
                <w:sz w:val="24"/>
                <w:szCs w:val="24"/>
              </w:rPr>
            </w:pPr>
            <w:r w:rsidRPr="004B2A58">
              <w:rPr>
                <w:rFonts w:ascii="Times New Roman" w:hAnsi="Times New Roman" w:cs="Times New Roman"/>
                <w:sz w:val="24"/>
                <w:szCs w:val="24"/>
              </w:rPr>
              <w:t>12</w:t>
            </w:r>
          </w:p>
        </w:tc>
        <w:tc>
          <w:tcPr>
            <w:tcW w:w="2126" w:type="dxa"/>
            <w:tcBorders>
              <w:bottom w:val="nil"/>
            </w:tcBorders>
            <w:vAlign w:val="center"/>
          </w:tcPr>
          <w:p w14:paraId="10609703" w14:textId="4226230E" w:rsidR="00156EF3" w:rsidRPr="004B2A58" w:rsidRDefault="00156EF3" w:rsidP="00156EF3">
            <w:pPr>
              <w:pStyle w:val="afb"/>
              <w:spacing w:before="0" w:beforeAutospacing="0" w:after="0" w:afterAutospacing="0"/>
              <w:rPr>
                <w:rFonts w:eastAsia="Calibri"/>
                <w:color w:val="000000"/>
                <w:kern w:val="24"/>
              </w:rPr>
            </w:pPr>
            <w:r w:rsidRPr="004B2A58">
              <w:rPr>
                <w:rFonts w:eastAsia="Calibri"/>
                <w:color w:val="000000" w:themeColor="text1"/>
                <w:kern w:val="24"/>
              </w:rPr>
              <w:t xml:space="preserve">Рак   </w:t>
            </w:r>
            <w:proofErr w:type="spellStart"/>
            <w:r w:rsidRPr="004B2A58">
              <w:rPr>
                <w:rFonts w:eastAsia="Calibri"/>
                <w:color w:val="000000" w:themeColor="text1"/>
                <w:kern w:val="24"/>
              </w:rPr>
              <w:t>ректосигмоидного</w:t>
            </w:r>
            <w:proofErr w:type="spellEnd"/>
            <w:r w:rsidRPr="004B2A58">
              <w:rPr>
                <w:rFonts w:eastAsia="Calibri"/>
                <w:color w:val="000000" w:themeColor="text1"/>
                <w:kern w:val="24"/>
              </w:rPr>
              <w:t xml:space="preserve"> отдела/64</w:t>
            </w:r>
          </w:p>
        </w:tc>
        <w:tc>
          <w:tcPr>
            <w:tcW w:w="1701" w:type="dxa"/>
            <w:tcBorders>
              <w:bottom w:val="nil"/>
            </w:tcBorders>
            <w:vAlign w:val="center"/>
          </w:tcPr>
          <w:p w14:paraId="648E157F" w14:textId="4C1BA0EF" w:rsidR="00156EF3" w:rsidRPr="004B2A58" w:rsidRDefault="00156EF3" w:rsidP="00156EF3">
            <w:pPr>
              <w:pStyle w:val="afb"/>
              <w:spacing w:before="0" w:beforeAutospacing="0" w:after="0" w:afterAutospacing="0"/>
              <w:rPr>
                <w:rFonts w:eastAsia="Calibri"/>
                <w:color w:val="000000"/>
                <w:kern w:val="24"/>
              </w:rPr>
            </w:pPr>
            <w:r w:rsidRPr="004B2A58">
              <w:rPr>
                <w:rFonts w:eastAsia="Calibri"/>
                <w:color w:val="000000"/>
                <w:kern w:val="24"/>
              </w:rPr>
              <w:t>CRC-R-51</w:t>
            </w:r>
          </w:p>
        </w:tc>
        <w:tc>
          <w:tcPr>
            <w:tcW w:w="1134" w:type="dxa"/>
            <w:tcBorders>
              <w:bottom w:val="nil"/>
            </w:tcBorders>
            <w:vAlign w:val="center"/>
          </w:tcPr>
          <w:p w14:paraId="39DB86F3" w14:textId="5AF9CA4A" w:rsidR="00156EF3" w:rsidRPr="004B2A58" w:rsidRDefault="00156EF3" w:rsidP="00156EF3">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43</w:t>
            </w:r>
          </w:p>
        </w:tc>
        <w:tc>
          <w:tcPr>
            <w:tcW w:w="1397" w:type="dxa"/>
            <w:tcBorders>
              <w:bottom w:val="nil"/>
            </w:tcBorders>
            <w:vAlign w:val="center"/>
          </w:tcPr>
          <w:p w14:paraId="35D4DBA4" w14:textId="3BD24E14" w:rsidR="00156EF3" w:rsidRPr="004B2A58" w:rsidRDefault="00156EF3" w:rsidP="00156EF3">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 xml:space="preserve">Сын/1 </w:t>
            </w:r>
          </w:p>
        </w:tc>
        <w:tc>
          <w:tcPr>
            <w:tcW w:w="2147" w:type="dxa"/>
            <w:tcBorders>
              <w:bottom w:val="nil"/>
            </w:tcBorders>
            <w:vAlign w:val="center"/>
          </w:tcPr>
          <w:p w14:paraId="0E0A1CE7" w14:textId="77777777" w:rsidR="00156EF3" w:rsidRPr="004B2A58" w:rsidRDefault="00156EF3" w:rsidP="00156EF3">
            <w:pPr>
              <w:pStyle w:val="afb"/>
              <w:spacing w:before="0" w:beforeAutospacing="0" w:after="0" w:afterAutospacing="0"/>
            </w:pPr>
            <w:proofErr w:type="gramStart"/>
            <w:r w:rsidRPr="004B2A58">
              <w:rPr>
                <w:rFonts w:eastAsia="Calibri"/>
                <w:i/>
                <w:iCs/>
                <w:color w:val="000000" w:themeColor="text1"/>
                <w:kern w:val="24"/>
                <w:lang w:val="en-US"/>
              </w:rPr>
              <w:t>WRN</w:t>
            </w:r>
            <w:r w:rsidRPr="004B2A58">
              <w:rPr>
                <w:rFonts w:eastAsia="Calibri"/>
                <w:color w:val="000000" w:themeColor="text1"/>
                <w:kern w:val="24"/>
              </w:rPr>
              <w:t xml:space="preserve">  </w:t>
            </w:r>
            <w:r w:rsidRPr="004B2A58">
              <w:rPr>
                <w:rFonts w:eastAsia="Calibri"/>
                <w:color w:val="000000" w:themeColor="text1"/>
                <w:kern w:val="24"/>
                <w:lang w:val="en-US"/>
              </w:rPr>
              <w:t>c</w:t>
            </w:r>
            <w:r w:rsidRPr="004B2A58">
              <w:rPr>
                <w:rFonts w:eastAsia="Calibri"/>
                <w:color w:val="000000" w:themeColor="text1"/>
                <w:kern w:val="24"/>
              </w:rPr>
              <w:t>.</w:t>
            </w:r>
            <w:proofErr w:type="gramEnd"/>
            <w:r w:rsidRPr="004B2A58">
              <w:rPr>
                <w:rFonts w:eastAsia="Calibri"/>
                <w:color w:val="000000" w:themeColor="text1"/>
                <w:kern w:val="24"/>
              </w:rPr>
              <w:t>3233+1</w:t>
            </w:r>
            <w:r w:rsidRPr="004B2A58">
              <w:rPr>
                <w:rFonts w:eastAsia="Calibri"/>
                <w:color w:val="000000" w:themeColor="text1"/>
                <w:kern w:val="24"/>
                <w:lang w:val="en-US"/>
              </w:rPr>
              <w:t>G</w:t>
            </w:r>
            <w:r w:rsidRPr="004B2A58">
              <w:rPr>
                <w:rFonts w:eastAsia="Calibri"/>
                <w:color w:val="000000" w:themeColor="text1"/>
                <w:kern w:val="24"/>
              </w:rPr>
              <w:t>&gt;</w:t>
            </w:r>
            <w:r w:rsidRPr="004B2A58">
              <w:rPr>
                <w:rFonts w:eastAsia="Calibri"/>
                <w:color w:val="000000" w:themeColor="text1"/>
                <w:kern w:val="24"/>
                <w:lang w:val="en-US"/>
              </w:rPr>
              <w:t>C</w:t>
            </w:r>
          </w:p>
          <w:p w14:paraId="41FAE15E" w14:textId="35036FE8" w:rsidR="00156EF3" w:rsidRPr="00156EF3" w:rsidRDefault="00156EF3" w:rsidP="00156EF3">
            <w:pPr>
              <w:pStyle w:val="afb"/>
              <w:spacing w:before="0" w:beforeAutospacing="0" w:after="0" w:afterAutospacing="0"/>
              <w:rPr>
                <w:rFonts w:eastAsia="Calibri"/>
                <w:i/>
                <w:iCs/>
                <w:color w:val="000000" w:themeColor="text1"/>
                <w:kern w:val="24"/>
              </w:rPr>
            </w:pPr>
            <w:r w:rsidRPr="004B2A58">
              <w:rPr>
                <w:rFonts w:eastAsia="Calibri"/>
                <w:color w:val="000000" w:themeColor="text1"/>
                <w:kern w:val="24"/>
              </w:rPr>
              <w:t xml:space="preserve"> сайт сплайсинга</w:t>
            </w:r>
          </w:p>
        </w:tc>
        <w:tc>
          <w:tcPr>
            <w:tcW w:w="2126" w:type="dxa"/>
            <w:tcBorders>
              <w:bottom w:val="nil"/>
            </w:tcBorders>
            <w:vAlign w:val="center"/>
          </w:tcPr>
          <w:p w14:paraId="50A4B53B" w14:textId="084DA17D" w:rsidR="00156EF3" w:rsidRPr="004B2A58" w:rsidRDefault="00156EF3" w:rsidP="00156EF3">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 xml:space="preserve">Множественные полипы нисходящего </w:t>
            </w:r>
          </w:p>
        </w:tc>
        <w:tc>
          <w:tcPr>
            <w:tcW w:w="1984" w:type="dxa"/>
            <w:tcBorders>
              <w:bottom w:val="nil"/>
            </w:tcBorders>
            <w:vAlign w:val="center"/>
          </w:tcPr>
          <w:p w14:paraId="59C9695B" w14:textId="42C0D119" w:rsidR="00156EF3" w:rsidRPr="004B2A58" w:rsidRDefault="00156EF3" w:rsidP="00156EF3">
            <w:pPr>
              <w:pStyle w:val="afb"/>
              <w:spacing w:before="0" w:beforeAutospacing="0" w:after="0" w:afterAutospacing="0"/>
            </w:pPr>
            <w:r w:rsidRPr="004B2A58">
              <w:t xml:space="preserve">Гиперпластический полип с дисплазией </w:t>
            </w:r>
          </w:p>
        </w:tc>
        <w:tc>
          <w:tcPr>
            <w:tcW w:w="1637" w:type="dxa"/>
            <w:tcBorders>
              <w:bottom w:val="nil"/>
            </w:tcBorders>
            <w:vAlign w:val="center"/>
          </w:tcPr>
          <w:p w14:paraId="5DCC3213" w14:textId="77777777" w:rsidR="00156EF3" w:rsidRPr="004B2A58" w:rsidRDefault="00156EF3" w:rsidP="00156EF3">
            <w:pPr>
              <w:pStyle w:val="afb"/>
              <w:spacing w:before="0" w:beforeAutospacing="0" w:after="0" w:afterAutospacing="0"/>
            </w:pPr>
            <w:r w:rsidRPr="004B2A58">
              <w:rPr>
                <w:rFonts w:eastAsia="Calibri"/>
                <w:color w:val="000000" w:themeColor="text1"/>
                <w:kern w:val="24"/>
              </w:rPr>
              <w:t xml:space="preserve">Эндоскопическая  </w:t>
            </w:r>
          </w:p>
          <w:p w14:paraId="7DA9E2BB" w14:textId="77777777" w:rsidR="00156EF3" w:rsidRPr="004B2A58" w:rsidRDefault="00156EF3" w:rsidP="00156EF3">
            <w:pPr>
              <w:pStyle w:val="afb"/>
              <w:spacing w:before="0" w:beforeAutospacing="0" w:after="0" w:afterAutospacing="0"/>
            </w:pPr>
            <w:proofErr w:type="spellStart"/>
            <w:r w:rsidRPr="004B2A58">
              <w:rPr>
                <w:rFonts w:eastAsia="Calibri"/>
                <w:color w:val="000000" w:themeColor="text1"/>
                <w:kern w:val="24"/>
              </w:rPr>
              <w:t>субмукозная</w:t>
            </w:r>
            <w:proofErr w:type="spellEnd"/>
            <w:r w:rsidRPr="004B2A58">
              <w:rPr>
                <w:rFonts w:eastAsia="Calibri"/>
                <w:color w:val="000000" w:themeColor="text1"/>
                <w:kern w:val="24"/>
              </w:rPr>
              <w:t>/</w:t>
            </w:r>
          </w:p>
          <w:p w14:paraId="1EDBA87E" w14:textId="0735CEDA" w:rsidR="00156EF3" w:rsidRPr="004B2A58" w:rsidRDefault="00156EF3" w:rsidP="00156EF3">
            <w:pPr>
              <w:spacing w:after="0" w:line="240" w:lineRule="auto"/>
              <w:rPr>
                <w:rFonts w:ascii="Times New Roman" w:eastAsia="Calibri" w:hAnsi="Times New Roman" w:cs="Times New Roman"/>
                <w:color w:val="000000" w:themeColor="text1"/>
                <w:kern w:val="24"/>
                <w:sz w:val="24"/>
                <w:szCs w:val="24"/>
              </w:rPr>
            </w:pPr>
          </w:p>
        </w:tc>
      </w:tr>
      <w:tr w:rsidR="000317E3" w:rsidRPr="004B2A58" w14:paraId="1D3F84B5" w14:textId="77777777" w:rsidTr="000317E3">
        <w:tc>
          <w:tcPr>
            <w:tcW w:w="14786" w:type="dxa"/>
            <w:gridSpan w:val="9"/>
            <w:tcBorders>
              <w:top w:val="nil"/>
              <w:left w:val="nil"/>
              <w:bottom w:val="single" w:sz="4" w:space="0" w:color="auto"/>
              <w:right w:val="nil"/>
            </w:tcBorders>
            <w:vAlign w:val="center"/>
          </w:tcPr>
          <w:p w14:paraId="1AA3E972" w14:textId="4EFA8E70" w:rsidR="000317E3" w:rsidRPr="004B2A58" w:rsidRDefault="000317E3" w:rsidP="00156EF3">
            <w:pPr>
              <w:pStyle w:val="afb"/>
              <w:spacing w:before="0" w:beforeAutospacing="0" w:after="0" w:afterAutospacing="0"/>
              <w:rPr>
                <w:rFonts w:eastAsia="Calibri"/>
                <w:color w:val="000000" w:themeColor="text1"/>
                <w:kern w:val="24"/>
              </w:rPr>
            </w:pPr>
            <w:r w:rsidRPr="00544D8C">
              <w:rPr>
                <w:rFonts w:eastAsia="Calibri"/>
                <w:sz w:val="28"/>
                <w:szCs w:val="28"/>
                <w:lang w:eastAsia="en-US"/>
              </w:rPr>
              <w:lastRenderedPageBreak/>
              <w:t xml:space="preserve">Продолжение таблицы </w:t>
            </w:r>
            <w:r>
              <w:rPr>
                <w:rFonts w:eastAsia="Calibri"/>
                <w:sz w:val="28"/>
                <w:szCs w:val="28"/>
                <w:lang w:eastAsia="en-US"/>
              </w:rPr>
              <w:t>5</w:t>
            </w:r>
          </w:p>
        </w:tc>
      </w:tr>
      <w:tr w:rsidR="00156EF3" w:rsidRPr="004B2A58" w14:paraId="1BAE09EB" w14:textId="77777777" w:rsidTr="000317E3">
        <w:tc>
          <w:tcPr>
            <w:tcW w:w="534" w:type="dxa"/>
            <w:tcBorders>
              <w:top w:val="single" w:sz="4" w:space="0" w:color="auto"/>
            </w:tcBorders>
            <w:vAlign w:val="center"/>
          </w:tcPr>
          <w:p w14:paraId="55E90699" w14:textId="64A69443" w:rsidR="00156EF3" w:rsidRPr="004B2A58" w:rsidRDefault="00156EF3" w:rsidP="00156EF3">
            <w:pPr>
              <w:spacing w:after="0" w:line="240" w:lineRule="auto"/>
              <w:rPr>
                <w:rFonts w:ascii="Times New Roman" w:hAnsi="Times New Roman" w:cs="Times New Roman"/>
                <w:sz w:val="24"/>
                <w:szCs w:val="24"/>
              </w:rPr>
            </w:pPr>
            <w:r w:rsidRPr="00CA261F">
              <w:rPr>
                <w:rFonts w:ascii="Times New Roman" w:hAnsi="Times New Roman" w:cs="Times New Roman"/>
                <w:sz w:val="24"/>
                <w:szCs w:val="24"/>
              </w:rPr>
              <w:t>1</w:t>
            </w:r>
          </w:p>
        </w:tc>
        <w:tc>
          <w:tcPr>
            <w:tcW w:w="2126" w:type="dxa"/>
            <w:tcBorders>
              <w:top w:val="single" w:sz="4" w:space="0" w:color="auto"/>
            </w:tcBorders>
            <w:vAlign w:val="center"/>
          </w:tcPr>
          <w:p w14:paraId="67AF121E" w14:textId="6592C420" w:rsidR="00156EF3" w:rsidRPr="004B2A58" w:rsidRDefault="00156EF3" w:rsidP="00156EF3">
            <w:pPr>
              <w:pStyle w:val="afb"/>
              <w:spacing w:before="0" w:beforeAutospacing="0" w:after="0" w:afterAutospacing="0"/>
              <w:rPr>
                <w:rFonts w:eastAsia="Calibri"/>
                <w:color w:val="000000" w:themeColor="text1"/>
                <w:kern w:val="24"/>
              </w:rPr>
            </w:pPr>
            <w:r w:rsidRPr="00CA261F">
              <w:rPr>
                <w:rFonts w:eastAsia="Calibri"/>
                <w:bCs/>
                <w:color w:val="000000" w:themeColor="text1"/>
                <w:kern w:val="24"/>
              </w:rPr>
              <w:t>2</w:t>
            </w:r>
          </w:p>
        </w:tc>
        <w:tc>
          <w:tcPr>
            <w:tcW w:w="1701" w:type="dxa"/>
            <w:tcBorders>
              <w:top w:val="single" w:sz="4" w:space="0" w:color="auto"/>
            </w:tcBorders>
            <w:vAlign w:val="center"/>
          </w:tcPr>
          <w:p w14:paraId="4256F060" w14:textId="4A7AEE25" w:rsidR="00156EF3" w:rsidRPr="004B2A58" w:rsidRDefault="00156EF3" w:rsidP="00156EF3">
            <w:pPr>
              <w:pStyle w:val="afb"/>
              <w:spacing w:before="0" w:beforeAutospacing="0" w:after="0" w:afterAutospacing="0"/>
              <w:rPr>
                <w:rFonts w:eastAsia="Calibri"/>
                <w:color w:val="000000"/>
                <w:kern w:val="24"/>
              </w:rPr>
            </w:pPr>
            <w:r w:rsidRPr="00CA261F">
              <w:rPr>
                <w:rFonts w:eastAsia="Calibri"/>
                <w:bCs/>
                <w:color w:val="000000" w:themeColor="text1"/>
                <w:kern w:val="24"/>
              </w:rPr>
              <w:t>3</w:t>
            </w:r>
          </w:p>
        </w:tc>
        <w:tc>
          <w:tcPr>
            <w:tcW w:w="1134" w:type="dxa"/>
            <w:tcBorders>
              <w:top w:val="single" w:sz="4" w:space="0" w:color="auto"/>
            </w:tcBorders>
            <w:vAlign w:val="center"/>
          </w:tcPr>
          <w:p w14:paraId="1C5066CC" w14:textId="690ED835" w:rsidR="00156EF3" w:rsidRPr="004B2A58" w:rsidRDefault="00156EF3" w:rsidP="00156EF3">
            <w:pPr>
              <w:pStyle w:val="afb"/>
              <w:spacing w:before="0" w:beforeAutospacing="0" w:after="0" w:afterAutospacing="0"/>
              <w:rPr>
                <w:rFonts w:eastAsia="Calibri"/>
                <w:color w:val="000000" w:themeColor="text1"/>
                <w:kern w:val="24"/>
              </w:rPr>
            </w:pPr>
            <w:r w:rsidRPr="00CA261F">
              <w:rPr>
                <w:rFonts w:eastAsia="Calibri"/>
                <w:bCs/>
                <w:color w:val="000000" w:themeColor="text1"/>
                <w:kern w:val="24"/>
              </w:rPr>
              <w:t>4</w:t>
            </w:r>
          </w:p>
        </w:tc>
        <w:tc>
          <w:tcPr>
            <w:tcW w:w="1397" w:type="dxa"/>
            <w:tcBorders>
              <w:top w:val="single" w:sz="4" w:space="0" w:color="auto"/>
            </w:tcBorders>
            <w:vAlign w:val="center"/>
          </w:tcPr>
          <w:p w14:paraId="5384645E" w14:textId="79895021" w:rsidR="00156EF3" w:rsidRPr="004B2A58" w:rsidRDefault="00156EF3" w:rsidP="00156EF3">
            <w:pPr>
              <w:pStyle w:val="afb"/>
              <w:spacing w:before="0" w:beforeAutospacing="0" w:after="0" w:afterAutospacing="0"/>
              <w:rPr>
                <w:rFonts w:eastAsia="Calibri"/>
                <w:color w:val="000000" w:themeColor="text1"/>
                <w:kern w:val="24"/>
              </w:rPr>
            </w:pPr>
            <w:r w:rsidRPr="00CA261F">
              <w:rPr>
                <w:rFonts w:eastAsia="Calibri"/>
                <w:bCs/>
                <w:color w:val="000000" w:themeColor="text1"/>
                <w:kern w:val="24"/>
              </w:rPr>
              <w:t>5</w:t>
            </w:r>
          </w:p>
        </w:tc>
        <w:tc>
          <w:tcPr>
            <w:tcW w:w="2147" w:type="dxa"/>
            <w:tcBorders>
              <w:top w:val="single" w:sz="4" w:space="0" w:color="auto"/>
            </w:tcBorders>
            <w:vAlign w:val="center"/>
          </w:tcPr>
          <w:p w14:paraId="190B5633" w14:textId="23D3EAE4" w:rsidR="00156EF3" w:rsidRPr="004B2A58" w:rsidRDefault="00156EF3" w:rsidP="00156EF3">
            <w:pPr>
              <w:pStyle w:val="afb"/>
              <w:spacing w:before="0" w:beforeAutospacing="0" w:after="0" w:afterAutospacing="0"/>
              <w:rPr>
                <w:rFonts w:eastAsia="Calibri"/>
                <w:i/>
                <w:iCs/>
                <w:color w:val="000000" w:themeColor="text1"/>
                <w:kern w:val="24"/>
                <w:lang w:val="en-US"/>
              </w:rPr>
            </w:pPr>
            <w:r w:rsidRPr="00CA261F">
              <w:rPr>
                <w:rFonts w:eastAsia="Calibri"/>
                <w:bCs/>
                <w:color w:val="000000" w:themeColor="text1"/>
                <w:kern w:val="24"/>
              </w:rPr>
              <w:t>6</w:t>
            </w:r>
          </w:p>
        </w:tc>
        <w:tc>
          <w:tcPr>
            <w:tcW w:w="2126" w:type="dxa"/>
            <w:tcBorders>
              <w:top w:val="single" w:sz="4" w:space="0" w:color="auto"/>
            </w:tcBorders>
            <w:vAlign w:val="center"/>
          </w:tcPr>
          <w:p w14:paraId="62F69327" w14:textId="13E6EBB2" w:rsidR="00156EF3" w:rsidRPr="004B2A58" w:rsidRDefault="00156EF3" w:rsidP="00156EF3">
            <w:pPr>
              <w:pStyle w:val="afb"/>
              <w:spacing w:before="0" w:beforeAutospacing="0" w:after="0" w:afterAutospacing="0"/>
              <w:rPr>
                <w:rFonts w:eastAsia="Calibri"/>
                <w:color w:val="000000" w:themeColor="text1"/>
                <w:kern w:val="24"/>
              </w:rPr>
            </w:pPr>
            <w:r w:rsidRPr="00CA261F">
              <w:rPr>
                <w:rFonts w:eastAsia="Calibri"/>
                <w:bCs/>
                <w:color w:val="000000" w:themeColor="text1"/>
                <w:kern w:val="24"/>
              </w:rPr>
              <w:t>7</w:t>
            </w:r>
          </w:p>
        </w:tc>
        <w:tc>
          <w:tcPr>
            <w:tcW w:w="1984" w:type="dxa"/>
            <w:tcBorders>
              <w:top w:val="single" w:sz="4" w:space="0" w:color="auto"/>
            </w:tcBorders>
            <w:vAlign w:val="center"/>
          </w:tcPr>
          <w:p w14:paraId="28783AF4" w14:textId="1CECCE5A" w:rsidR="00156EF3" w:rsidRPr="004B2A58" w:rsidRDefault="00156EF3" w:rsidP="00156EF3">
            <w:pPr>
              <w:pStyle w:val="afb"/>
              <w:spacing w:before="0" w:beforeAutospacing="0" w:after="0" w:afterAutospacing="0"/>
            </w:pPr>
            <w:r w:rsidRPr="00CA261F">
              <w:rPr>
                <w:rFonts w:eastAsia="Calibri"/>
                <w:bCs/>
                <w:color w:val="000000" w:themeColor="text1"/>
                <w:kern w:val="24"/>
              </w:rPr>
              <w:t>8</w:t>
            </w:r>
          </w:p>
        </w:tc>
        <w:tc>
          <w:tcPr>
            <w:tcW w:w="1637" w:type="dxa"/>
            <w:tcBorders>
              <w:top w:val="single" w:sz="4" w:space="0" w:color="auto"/>
            </w:tcBorders>
            <w:vAlign w:val="center"/>
          </w:tcPr>
          <w:p w14:paraId="277A58D1" w14:textId="43B51F7F" w:rsidR="00156EF3" w:rsidRPr="004B2A58" w:rsidRDefault="00156EF3" w:rsidP="00156EF3">
            <w:pPr>
              <w:pStyle w:val="afb"/>
              <w:spacing w:before="0" w:beforeAutospacing="0" w:after="0" w:afterAutospacing="0"/>
              <w:rPr>
                <w:rFonts w:eastAsia="Calibri"/>
                <w:color w:val="000000" w:themeColor="text1"/>
                <w:kern w:val="24"/>
              </w:rPr>
            </w:pPr>
            <w:r w:rsidRPr="00CA261F">
              <w:t>9</w:t>
            </w:r>
          </w:p>
        </w:tc>
      </w:tr>
      <w:tr w:rsidR="00156EF3" w:rsidRPr="004B2A58" w14:paraId="3B350AEB" w14:textId="77777777" w:rsidTr="00151E72">
        <w:tc>
          <w:tcPr>
            <w:tcW w:w="534" w:type="dxa"/>
            <w:vAlign w:val="center"/>
          </w:tcPr>
          <w:p w14:paraId="0DA232F4" w14:textId="77777777" w:rsidR="00156EF3" w:rsidRPr="004B2A58" w:rsidRDefault="00156EF3" w:rsidP="00156EF3">
            <w:pPr>
              <w:spacing w:after="0" w:line="240" w:lineRule="auto"/>
              <w:rPr>
                <w:rFonts w:ascii="Times New Roman" w:hAnsi="Times New Roman" w:cs="Times New Roman"/>
                <w:sz w:val="24"/>
                <w:szCs w:val="24"/>
              </w:rPr>
            </w:pPr>
          </w:p>
        </w:tc>
        <w:tc>
          <w:tcPr>
            <w:tcW w:w="2126" w:type="dxa"/>
            <w:vAlign w:val="center"/>
          </w:tcPr>
          <w:p w14:paraId="22897430" w14:textId="77777777" w:rsidR="00156EF3" w:rsidRPr="004B2A58" w:rsidRDefault="00156EF3" w:rsidP="00156EF3">
            <w:pPr>
              <w:pStyle w:val="afb"/>
              <w:spacing w:before="0" w:beforeAutospacing="0" w:after="0" w:afterAutospacing="0"/>
              <w:rPr>
                <w:rFonts w:eastAsia="Calibri"/>
                <w:color w:val="000000" w:themeColor="text1"/>
                <w:kern w:val="24"/>
              </w:rPr>
            </w:pPr>
          </w:p>
        </w:tc>
        <w:tc>
          <w:tcPr>
            <w:tcW w:w="1701" w:type="dxa"/>
            <w:vAlign w:val="center"/>
          </w:tcPr>
          <w:p w14:paraId="0E3B1C19" w14:textId="77777777" w:rsidR="00156EF3" w:rsidRPr="004B2A58" w:rsidRDefault="00156EF3" w:rsidP="00156EF3">
            <w:pPr>
              <w:pStyle w:val="afb"/>
              <w:spacing w:before="0" w:beforeAutospacing="0" w:after="0" w:afterAutospacing="0"/>
              <w:rPr>
                <w:rFonts w:eastAsia="Calibri"/>
                <w:color w:val="000000"/>
                <w:kern w:val="24"/>
              </w:rPr>
            </w:pPr>
          </w:p>
        </w:tc>
        <w:tc>
          <w:tcPr>
            <w:tcW w:w="1134" w:type="dxa"/>
            <w:vAlign w:val="center"/>
          </w:tcPr>
          <w:p w14:paraId="0CB1A993" w14:textId="77777777" w:rsidR="00156EF3" w:rsidRPr="004B2A58" w:rsidRDefault="00156EF3" w:rsidP="00156EF3">
            <w:pPr>
              <w:pStyle w:val="afb"/>
              <w:spacing w:before="0" w:beforeAutospacing="0" w:after="0" w:afterAutospacing="0"/>
              <w:rPr>
                <w:rFonts w:eastAsia="Calibri"/>
                <w:color w:val="000000" w:themeColor="text1"/>
                <w:kern w:val="24"/>
              </w:rPr>
            </w:pPr>
          </w:p>
        </w:tc>
        <w:tc>
          <w:tcPr>
            <w:tcW w:w="1397" w:type="dxa"/>
            <w:vAlign w:val="center"/>
          </w:tcPr>
          <w:p w14:paraId="16C3329D" w14:textId="77777777" w:rsidR="00156EF3" w:rsidRPr="004B2A58" w:rsidRDefault="00156EF3" w:rsidP="00156EF3">
            <w:pPr>
              <w:pStyle w:val="afb"/>
              <w:spacing w:before="0" w:beforeAutospacing="0" w:after="0" w:afterAutospacing="0"/>
              <w:rPr>
                <w:rFonts w:eastAsia="Calibri"/>
                <w:color w:val="000000" w:themeColor="text1"/>
                <w:kern w:val="24"/>
              </w:rPr>
            </w:pPr>
          </w:p>
        </w:tc>
        <w:tc>
          <w:tcPr>
            <w:tcW w:w="2147" w:type="dxa"/>
            <w:vAlign w:val="center"/>
          </w:tcPr>
          <w:p w14:paraId="59796C14" w14:textId="77777777" w:rsidR="00156EF3" w:rsidRPr="004B2A58" w:rsidRDefault="00156EF3" w:rsidP="00156EF3">
            <w:pPr>
              <w:pStyle w:val="afb"/>
              <w:spacing w:before="0" w:beforeAutospacing="0" w:after="0" w:afterAutospacing="0"/>
              <w:rPr>
                <w:rFonts w:eastAsia="Calibri"/>
                <w:i/>
                <w:iCs/>
                <w:color w:val="000000" w:themeColor="text1"/>
                <w:kern w:val="24"/>
                <w:lang w:val="en-US"/>
              </w:rPr>
            </w:pPr>
          </w:p>
        </w:tc>
        <w:tc>
          <w:tcPr>
            <w:tcW w:w="2126" w:type="dxa"/>
            <w:vAlign w:val="center"/>
          </w:tcPr>
          <w:p w14:paraId="22341A34" w14:textId="2538F87A" w:rsidR="00156EF3" w:rsidRPr="004B2A58" w:rsidRDefault="00156EF3" w:rsidP="00156EF3">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 xml:space="preserve">отдела ободочной кишки  </w:t>
            </w:r>
          </w:p>
        </w:tc>
        <w:tc>
          <w:tcPr>
            <w:tcW w:w="1984" w:type="dxa"/>
            <w:vAlign w:val="center"/>
          </w:tcPr>
          <w:p w14:paraId="43DDF5B0" w14:textId="7A228E03" w:rsidR="00156EF3" w:rsidRPr="004B2A58" w:rsidRDefault="00156EF3" w:rsidP="00156EF3">
            <w:pPr>
              <w:pStyle w:val="afb"/>
              <w:spacing w:before="0" w:beforeAutospacing="0" w:after="0" w:afterAutospacing="0"/>
            </w:pPr>
            <w:r w:rsidRPr="004B2A58">
              <w:t xml:space="preserve">эпителия </w:t>
            </w:r>
            <w:r w:rsidRPr="004B2A58">
              <w:rPr>
                <w:lang w:val="en-US"/>
              </w:rPr>
              <w:t>low</w:t>
            </w:r>
            <w:r w:rsidRPr="004B2A58">
              <w:t xml:space="preserve"> </w:t>
            </w:r>
            <w:r w:rsidRPr="004B2A58">
              <w:rPr>
                <w:lang w:val="en-US"/>
              </w:rPr>
              <w:t>grade</w:t>
            </w:r>
          </w:p>
        </w:tc>
        <w:tc>
          <w:tcPr>
            <w:tcW w:w="1637" w:type="dxa"/>
            <w:vAlign w:val="center"/>
          </w:tcPr>
          <w:p w14:paraId="35272EA4" w14:textId="364D4801" w:rsidR="00156EF3" w:rsidRPr="004B2A58" w:rsidRDefault="00156EF3" w:rsidP="00156EF3">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петлевая резекция</w:t>
            </w:r>
          </w:p>
        </w:tc>
      </w:tr>
      <w:tr w:rsidR="00156EF3" w:rsidRPr="004B2A58" w14:paraId="5058F30C" w14:textId="77777777" w:rsidTr="00151E72">
        <w:tc>
          <w:tcPr>
            <w:tcW w:w="534" w:type="dxa"/>
            <w:vAlign w:val="center"/>
          </w:tcPr>
          <w:p w14:paraId="59188A42" w14:textId="45EE3B75" w:rsidR="00156EF3" w:rsidRPr="004B2A58" w:rsidRDefault="00156EF3" w:rsidP="00156EF3">
            <w:pPr>
              <w:spacing w:after="0" w:line="240" w:lineRule="auto"/>
              <w:rPr>
                <w:rFonts w:ascii="Times New Roman" w:hAnsi="Times New Roman" w:cs="Times New Roman"/>
                <w:sz w:val="24"/>
                <w:szCs w:val="24"/>
              </w:rPr>
            </w:pPr>
            <w:r w:rsidRPr="004B2A58">
              <w:rPr>
                <w:rFonts w:ascii="Times New Roman" w:hAnsi="Times New Roman" w:cs="Times New Roman"/>
                <w:sz w:val="24"/>
                <w:szCs w:val="24"/>
              </w:rPr>
              <w:t>13</w:t>
            </w:r>
          </w:p>
        </w:tc>
        <w:tc>
          <w:tcPr>
            <w:tcW w:w="2126" w:type="dxa"/>
            <w:vAlign w:val="center"/>
          </w:tcPr>
          <w:p w14:paraId="1D7CE07E" w14:textId="5F6BCB59" w:rsidR="00156EF3" w:rsidRPr="004B2A58" w:rsidRDefault="00156EF3" w:rsidP="00156EF3">
            <w:pPr>
              <w:pStyle w:val="afb"/>
              <w:spacing w:before="0" w:beforeAutospacing="0" w:after="0" w:afterAutospacing="0"/>
              <w:rPr>
                <w:rFonts w:eastAsia="Calibri"/>
                <w:color w:val="000000"/>
                <w:kern w:val="24"/>
              </w:rPr>
            </w:pPr>
            <w:r w:rsidRPr="004B2A58">
              <w:rPr>
                <w:rFonts w:eastAsia="Calibri"/>
                <w:color w:val="000000" w:themeColor="text1"/>
                <w:kern w:val="24"/>
              </w:rPr>
              <w:t>Рак прямой кишки/39</w:t>
            </w:r>
          </w:p>
        </w:tc>
        <w:tc>
          <w:tcPr>
            <w:tcW w:w="1701" w:type="dxa"/>
            <w:vAlign w:val="center"/>
          </w:tcPr>
          <w:p w14:paraId="5ABD056F" w14:textId="4564F8FD" w:rsidR="00156EF3" w:rsidRPr="004B2A58" w:rsidRDefault="00156EF3" w:rsidP="00156EF3">
            <w:pPr>
              <w:pStyle w:val="afb"/>
              <w:spacing w:before="0" w:beforeAutospacing="0" w:after="0" w:afterAutospacing="0"/>
              <w:rPr>
                <w:rFonts w:eastAsia="Calibri"/>
                <w:color w:val="000000"/>
                <w:kern w:val="24"/>
              </w:rPr>
            </w:pPr>
            <w:r w:rsidRPr="004B2A58">
              <w:rPr>
                <w:rFonts w:eastAsia="Calibri"/>
                <w:color w:val="000000"/>
                <w:kern w:val="24"/>
              </w:rPr>
              <w:t>CRC-R-57</w:t>
            </w:r>
          </w:p>
        </w:tc>
        <w:tc>
          <w:tcPr>
            <w:tcW w:w="1134" w:type="dxa"/>
            <w:vAlign w:val="center"/>
          </w:tcPr>
          <w:p w14:paraId="20864DFD" w14:textId="4DB0CBB7" w:rsidR="00156EF3" w:rsidRPr="004B2A58" w:rsidRDefault="00156EF3" w:rsidP="00156EF3">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21</w:t>
            </w:r>
          </w:p>
        </w:tc>
        <w:tc>
          <w:tcPr>
            <w:tcW w:w="1397" w:type="dxa"/>
            <w:vAlign w:val="center"/>
          </w:tcPr>
          <w:p w14:paraId="5B6AB481" w14:textId="1284021A" w:rsidR="00156EF3" w:rsidRPr="004B2A58" w:rsidRDefault="00156EF3" w:rsidP="00156EF3">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Сын/1</w:t>
            </w:r>
          </w:p>
        </w:tc>
        <w:tc>
          <w:tcPr>
            <w:tcW w:w="2147" w:type="dxa"/>
            <w:vAlign w:val="center"/>
          </w:tcPr>
          <w:p w14:paraId="279BB1A6" w14:textId="6D515205" w:rsidR="00156EF3" w:rsidRPr="00156EF3" w:rsidRDefault="00156EF3" w:rsidP="00156EF3">
            <w:pPr>
              <w:pStyle w:val="afb"/>
              <w:spacing w:before="0" w:beforeAutospacing="0" w:after="0" w:afterAutospacing="0"/>
              <w:rPr>
                <w:rFonts w:eastAsia="Calibri"/>
                <w:i/>
                <w:iCs/>
                <w:color w:val="000000" w:themeColor="text1"/>
                <w:kern w:val="24"/>
              </w:rPr>
            </w:pPr>
            <w:r w:rsidRPr="004B2A58">
              <w:rPr>
                <w:rFonts w:eastAsia="Calibri"/>
                <w:i/>
                <w:iCs/>
                <w:color w:val="000000" w:themeColor="text1"/>
                <w:kern w:val="24"/>
                <w:lang w:val="en-US"/>
              </w:rPr>
              <w:t>MSH</w:t>
            </w:r>
            <w:r w:rsidRPr="004B2A58">
              <w:rPr>
                <w:rFonts w:eastAsia="Calibri"/>
                <w:i/>
                <w:iCs/>
                <w:color w:val="000000" w:themeColor="text1"/>
                <w:kern w:val="24"/>
              </w:rPr>
              <w:t xml:space="preserve">6 </w:t>
            </w:r>
            <w:r w:rsidRPr="004B2A58">
              <w:rPr>
                <w:rFonts w:eastAsia="Calibri"/>
                <w:color w:val="000000" w:themeColor="text1"/>
                <w:kern w:val="24"/>
                <w:lang w:val="en-US"/>
              </w:rPr>
              <w:t>c</w:t>
            </w:r>
            <w:r w:rsidRPr="004B2A58">
              <w:rPr>
                <w:rFonts w:eastAsia="Calibri"/>
                <w:color w:val="000000" w:themeColor="text1"/>
                <w:kern w:val="24"/>
              </w:rPr>
              <w:t>.4068_4071</w:t>
            </w:r>
            <w:proofErr w:type="spellStart"/>
            <w:r w:rsidRPr="004B2A58">
              <w:rPr>
                <w:rFonts w:eastAsia="Calibri"/>
                <w:color w:val="000000" w:themeColor="text1"/>
                <w:kern w:val="24"/>
                <w:lang w:val="en-US"/>
              </w:rPr>
              <w:t>dupGATT</w:t>
            </w:r>
            <w:proofErr w:type="spellEnd"/>
            <w:r w:rsidRPr="004B2A58">
              <w:rPr>
                <w:rFonts w:eastAsia="Calibri"/>
                <w:color w:val="000000" w:themeColor="text1"/>
                <w:kern w:val="24"/>
              </w:rPr>
              <w:t xml:space="preserve">   сдвиг рамки</w:t>
            </w:r>
          </w:p>
        </w:tc>
        <w:tc>
          <w:tcPr>
            <w:tcW w:w="2126" w:type="dxa"/>
            <w:vAlign w:val="center"/>
          </w:tcPr>
          <w:p w14:paraId="1AFAFFA7" w14:textId="63C47AF5" w:rsidR="00156EF3" w:rsidRPr="004B2A58" w:rsidRDefault="00156EF3" w:rsidP="00156EF3">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 xml:space="preserve">Без патологии </w:t>
            </w:r>
          </w:p>
        </w:tc>
        <w:tc>
          <w:tcPr>
            <w:tcW w:w="1984" w:type="dxa"/>
            <w:vAlign w:val="center"/>
          </w:tcPr>
          <w:p w14:paraId="2A2E750C" w14:textId="77777777" w:rsidR="00156EF3" w:rsidRPr="004B2A58" w:rsidRDefault="00156EF3" w:rsidP="00156EF3">
            <w:pPr>
              <w:pStyle w:val="afb"/>
              <w:spacing w:before="0" w:beforeAutospacing="0" w:after="0" w:afterAutospacing="0"/>
            </w:pPr>
          </w:p>
        </w:tc>
        <w:tc>
          <w:tcPr>
            <w:tcW w:w="1637" w:type="dxa"/>
            <w:vAlign w:val="center"/>
          </w:tcPr>
          <w:p w14:paraId="534D1CDC" w14:textId="03ADEDA3" w:rsidR="00156EF3" w:rsidRPr="004B2A58" w:rsidRDefault="00156EF3" w:rsidP="00156EF3">
            <w:pPr>
              <w:spacing w:after="0" w:line="240" w:lineRule="auto"/>
              <w:rPr>
                <w:rFonts w:ascii="Times New Roman" w:eastAsia="Calibri" w:hAnsi="Times New Roman" w:cs="Times New Roman"/>
                <w:color w:val="000000" w:themeColor="text1"/>
                <w:kern w:val="24"/>
                <w:sz w:val="24"/>
                <w:szCs w:val="24"/>
              </w:rPr>
            </w:pPr>
            <w:r w:rsidRPr="004B2A58">
              <w:rPr>
                <w:rFonts w:ascii="Times New Roman" w:eastAsia="Calibri" w:hAnsi="Times New Roman" w:cs="Times New Roman"/>
                <w:color w:val="000000" w:themeColor="text1"/>
                <w:kern w:val="24"/>
                <w:sz w:val="24"/>
                <w:szCs w:val="24"/>
              </w:rPr>
              <w:t xml:space="preserve">Наблюдение  </w:t>
            </w:r>
          </w:p>
        </w:tc>
      </w:tr>
      <w:tr w:rsidR="00156EF3" w:rsidRPr="004B2A58" w14:paraId="12B0C0B4" w14:textId="77777777" w:rsidTr="00151E72">
        <w:tc>
          <w:tcPr>
            <w:tcW w:w="534" w:type="dxa"/>
            <w:vAlign w:val="center"/>
          </w:tcPr>
          <w:p w14:paraId="0CB7621F" w14:textId="42823785" w:rsidR="00156EF3" w:rsidRPr="004B2A58" w:rsidRDefault="00156EF3" w:rsidP="00156EF3">
            <w:pPr>
              <w:spacing w:after="0" w:line="240" w:lineRule="auto"/>
              <w:rPr>
                <w:rFonts w:ascii="Times New Roman" w:hAnsi="Times New Roman" w:cs="Times New Roman"/>
                <w:sz w:val="24"/>
                <w:szCs w:val="24"/>
              </w:rPr>
            </w:pPr>
            <w:r w:rsidRPr="004B2A58">
              <w:rPr>
                <w:rFonts w:ascii="Times New Roman" w:hAnsi="Times New Roman" w:cs="Times New Roman"/>
                <w:sz w:val="24"/>
                <w:szCs w:val="24"/>
              </w:rPr>
              <w:t>14</w:t>
            </w:r>
          </w:p>
        </w:tc>
        <w:tc>
          <w:tcPr>
            <w:tcW w:w="2126" w:type="dxa"/>
            <w:vAlign w:val="center"/>
          </w:tcPr>
          <w:p w14:paraId="723BFAFA" w14:textId="1898B0BA" w:rsidR="00156EF3" w:rsidRPr="004B2A58" w:rsidRDefault="00156EF3" w:rsidP="00156EF3">
            <w:pPr>
              <w:pStyle w:val="afb"/>
              <w:spacing w:before="0" w:beforeAutospacing="0" w:after="0" w:afterAutospacing="0"/>
              <w:rPr>
                <w:rFonts w:eastAsia="Calibri"/>
                <w:color w:val="000000"/>
                <w:kern w:val="24"/>
              </w:rPr>
            </w:pPr>
            <w:r w:rsidRPr="004B2A58">
              <w:rPr>
                <w:rFonts w:eastAsia="Calibri"/>
                <w:color w:val="000000" w:themeColor="text1"/>
                <w:kern w:val="24"/>
              </w:rPr>
              <w:t>Рак прямой кишки/39</w:t>
            </w:r>
          </w:p>
        </w:tc>
        <w:tc>
          <w:tcPr>
            <w:tcW w:w="1701" w:type="dxa"/>
            <w:vAlign w:val="center"/>
          </w:tcPr>
          <w:p w14:paraId="0218401C" w14:textId="34C08705" w:rsidR="00156EF3" w:rsidRPr="004B2A58" w:rsidRDefault="00156EF3" w:rsidP="00156EF3">
            <w:pPr>
              <w:pStyle w:val="afb"/>
              <w:spacing w:before="0" w:beforeAutospacing="0" w:after="0" w:afterAutospacing="0"/>
              <w:rPr>
                <w:rFonts w:eastAsia="Calibri"/>
                <w:color w:val="000000"/>
                <w:kern w:val="24"/>
              </w:rPr>
            </w:pPr>
            <w:r w:rsidRPr="004B2A58">
              <w:rPr>
                <w:rFonts w:eastAsia="Calibri"/>
                <w:color w:val="000000" w:themeColor="text1"/>
                <w:kern w:val="24"/>
                <w:lang w:val="en-US"/>
              </w:rPr>
              <w:t>CRC</w:t>
            </w:r>
            <w:r w:rsidRPr="004B2A58">
              <w:rPr>
                <w:rFonts w:eastAsia="Calibri"/>
                <w:color w:val="000000" w:themeColor="text1"/>
                <w:kern w:val="24"/>
              </w:rPr>
              <w:t>-</w:t>
            </w:r>
            <w:r w:rsidRPr="004B2A58">
              <w:rPr>
                <w:rFonts w:eastAsia="Calibri"/>
                <w:color w:val="000000" w:themeColor="text1"/>
                <w:kern w:val="24"/>
                <w:lang w:val="en-US"/>
              </w:rPr>
              <w:t>R-27</w:t>
            </w:r>
          </w:p>
        </w:tc>
        <w:tc>
          <w:tcPr>
            <w:tcW w:w="1134" w:type="dxa"/>
            <w:vAlign w:val="center"/>
          </w:tcPr>
          <w:p w14:paraId="77602C3D" w14:textId="59088E2D" w:rsidR="00156EF3" w:rsidRPr="004B2A58" w:rsidRDefault="00156EF3" w:rsidP="00156EF3">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15</w:t>
            </w:r>
          </w:p>
        </w:tc>
        <w:tc>
          <w:tcPr>
            <w:tcW w:w="1397" w:type="dxa"/>
            <w:vAlign w:val="center"/>
          </w:tcPr>
          <w:p w14:paraId="3F8E1799" w14:textId="38433980" w:rsidR="00156EF3" w:rsidRPr="004B2A58" w:rsidRDefault="00156EF3" w:rsidP="00156EF3">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Сын/1</w:t>
            </w:r>
          </w:p>
        </w:tc>
        <w:tc>
          <w:tcPr>
            <w:tcW w:w="2147" w:type="dxa"/>
            <w:vAlign w:val="center"/>
          </w:tcPr>
          <w:p w14:paraId="0601C596" w14:textId="77777777" w:rsidR="00156EF3" w:rsidRPr="00B85B04" w:rsidRDefault="00156EF3" w:rsidP="00156EF3">
            <w:pPr>
              <w:pStyle w:val="afb"/>
              <w:spacing w:before="0" w:beforeAutospacing="0" w:after="0" w:afterAutospacing="0"/>
            </w:pPr>
            <w:r w:rsidRPr="004B2A58">
              <w:rPr>
                <w:rFonts w:eastAsia="Calibri"/>
                <w:i/>
                <w:iCs/>
                <w:color w:val="000000" w:themeColor="text1"/>
                <w:kern w:val="24"/>
                <w:lang w:val="en-US"/>
              </w:rPr>
              <w:t>MSH</w:t>
            </w:r>
            <w:r w:rsidRPr="00B85B04">
              <w:rPr>
                <w:rFonts w:eastAsia="Calibri"/>
                <w:i/>
                <w:iCs/>
                <w:color w:val="000000" w:themeColor="text1"/>
                <w:kern w:val="24"/>
              </w:rPr>
              <w:t xml:space="preserve">2  </w:t>
            </w:r>
            <w:r w:rsidRPr="00B85B04">
              <w:rPr>
                <w:rFonts w:eastAsia="Calibri"/>
                <w:color w:val="000000" w:themeColor="text1"/>
                <w:kern w:val="24"/>
              </w:rPr>
              <w:t xml:space="preserve"> </w:t>
            </w:r>
            <w:r w:rsidRPr="004B2A58">
              <w:rPr>
                <w:rFonts w:eastAsia="Calibri"/>
                <w:color w:val="000000" w:themeColor="text1"/>
                <w:kern w:val="24"/>
                <w:lang w:val="en-US"/>
              </w:rPr>
              <w:t>c</w:t>
            </w:r>
            <w:r w:rsidRPr="00B85B04">
              <w:rPr>
                <w:rFonts w:eastAsia="Calibri"/>
                <w:color w:val="000000" w:themeColor="text1"/>
                <w:kern w:val="24"/>
              </w:rPr>
              <w:t>.1147</w:t>
            </w:r>
            <w:r w:rsidRPr="004B2A58">
              <w:rPr>
                <w:rFonts w:eastAsia="Calibri"/>
                <w:color w:val="000000" w:themeColor="text1"/>
                <w:kern w:val="24"/>
                <w:lang w:val="en-US"/>
              </w:rPr>
              <w:t>C</w:t>
            </w:r>
            <w:r w:rsidRPr="00B85B04">
              <w:rPr>
                <w:rFonts w:eastAsia="Calibri"/>
                <w:color w:val="000000" w:themeColor="text1"/>
                <w:kern w:val="24"/>
              </w:rPr>
              <w:t>&gt;</w:t>
            </w:r>
            <w:r w:rsidRPr="004B2A58">
              <w:rPr>
                <w:rFonts w:eastAsia="Calibri"/>
                <w:color w:val="000000" w:themeColor="text1"/>
                <w:kern w:val="24"/>
                <w:lang w:val="en-US"/>
              </w:rPr>
              <w:t>T</w:t>
            </w:r>
            <w:r w:rsidRPr="00B85B04">
              <w:rPr>
                <w:rFonts w:eastAsia="Calibri"/>
                <w:color w:val="000000" w:themeColor="text1"/>
                <w:kern w:val="24"/>
              </w:rPr>
              <w:t xml:space="preserve"> </w:t>
            </w:r>
          </w:p>
          <w:p w14:paraId="0D05B60E" w14:textId="77777777" w:rsidR="00156EF3" w:rsidRPr="00B85B04" w:rsidRDefault="00156EF3" w:rsidP="00156EF3">
            <w:pPr>
              <w:pStyle w:val="afb"/>
              <w:spacing w:before="0" w:beforeAutospacing="0" w:after="0" w:afterAutospacing="0"/>
            </w:pPr>
            <w:r w:rsidRPr="00B85B04">
              <w:rPr>
                <w:rFonts w:eastAsia="Calibri"/>
                <w:color w:val="000000" w:themeColor="text1"/>
                <w:kern w:val="24"/>
              </w:rPr>
              <w:t xml:space="preserve"> </w:t>
            </w:r>
            <w:r w:rsidRPr="004B2A58">
              <w:rPr>
                <w:rFonts w:eastAsia="Calibri"/>
                <w:color w:val="000000" w:themeColor="text1"/>
                <w:kern w:val="24"/>
              </w:rPr>
              <w:t>нонсенс</w:t>
            </w:r>
            <w:r w:rsidRPr="00B85B04">
              <w:rPr>
                <w:rFonts w:eastAsia="Calibri"/>
                <w:color w:val="000000" w:themeColor="text1"/>
                <w:kern w:val="24"/>
              </w:rPr>
              <w:t xml:space="preserve"> </w:t>
            </w:r>
          </w:p>
          <w:p w14:paraId="2F25F128" w14:textId="77777777" w:rsidR="00156EF3" w:rsidRPr="00B85B04" w:rsidRDefault="00156EF3" w:rsidP="00156EF3">
            <w:pPr>
              <w:pStyle w:val="afb"/>
              <w:spacing w:before="0" w:beforeAutospacing="0" w:after="0" w:afterAutospacing="0"/>
            </w:pPr>
            <w:r w:rsidRPr="004B2A58">
              <w:rPr>
                <w:rFonts w:eastAsia="Calibri"/>
                <w:i/>
                <w:iCs/>
                <w:color w:val="000000" w:themeColor="text1"/>
                <w:kern w:val="24"/>
                <w:lang w:val="en-US"/>
              </w:rPr>
              <w:t>CHEK</w:t>
            </w:r>
            <w:r w:rsidRPr="00B85B04">
              <w:rPr>
                <w:rFonts w:eastAsia="Calibri"/>
                <w:i/>
                <w:iCs/>
                <w:color w:val="000000" w:themeColor="text1"/>
                <w:kern w:val="24"/>
              </w:rPr>
              <w:t>2</w:t>
            </w:r>
            <w:r w:rsidRPr="00B85B04">
              <w:rPr>
                <w:rFonts w:eastAsia="Calibri"/>
                <w:color w:val="000000" w:themeColor="text1"/>
                <w:kern w:val="24"/>
              </w:rPr>
              <w:t xml:space="preserve">  </w:t>
            </w:r>
            <w:proofErr w:type="gramStart"/>
            <w:r w:rsidRPr="004B2A58">
              <w:rPr>
                <w:rFonts w:eastAsia="Calibri"/>
                <w:color w:val="000000" w:themeColor="text1"/>
                <w:kern w:val="24"/>
                <w:lang w:val="en-US"/>
              </w:rPr>
              <w:t>c</w:t>
            </w:r>
            <w:proofErr w:type="gramEnd"/>
            <w:r w:rsidRPr="00B85B04">
              <w:rPr>
                <w:rFonts w:eastAsia="Calibri"/>
                <w:color w:val="000000" w:themeColor="text1"/>
                <w:kern w:val="24"/>
              </w:rPr>
              <w:t>.1100</w:t>
            </w:r>
            <w:r w:rsidRPr="004B2A58">
              <w:rPr>
                <w:rFonts w:eastAsia="Calibri"/>
                <w:color w:val="000000" w:themeColor="text1"/>
                <w:kern w:val="24"/>
                <w:lang w:val="en-US"/>
              </w:rPr>
              <w:t>del</w:t>
            </w:r>
          </w:p>
          <w:p w14:paraId="492C27AA" w14:textId="5DA15C9A" w:rsidR="00156EF3" w:rsidRPr="003519F2" w:rsidRDefault="00156EF3" w:rsidP="00156EF3">
            <w:pPr>
              <w:pStyle w:val="afb"/>
              <w:spacing w:before="0" w:beforeAutospacing="0" w:after="0" w:afterAutospacing="0"/>
              <w:rPr>
                <w:rFonts w:eastAsia="Calibri"/>
                <w:i/>
                <w:iCs/>
                <w:color w:val="000000" w:themeColor="text1"/>
                <w:kern w:val="24"/>
              </w:rPr>
            </w:pPr>
            <w:r w:rsidRPr="004B2A58">
              <w:rPr>
                <w:rFonts w:eastAsia="Calibri"/>
                <w:color w:val="000000" w:themeColor="text1"/>
                <w:kern w:val="24"/>
              </w:rPr>
              <w:t>сдвиг</w:t>
            </w:r>
            <w:r w:rsidRPr="003519F2">
              <w:rPr>
                <w:rFonts w:eastAsia="Calibri"/>
                <w:color w:val="000000" w:themeColor="text1"/>
                <w:kern w:val="24"/>
              </w:rPr>
              <w:t xml:space="preserve"> </w:t>
            </w:r>
            <w:r w:rsidRPr="004B2A58">
              <w:rPr>
                <w:rFonts w:eastAsia="Calibri"/>
                <w:color w:val="000000" w:themeColor="text1"/>
                <w:kern w:val="24"/>
              </w:rPr>
              <w:t>рамки</w:t>
            </w:r>
          </w:p>
        </w:tc>
        <w:tc>
          <w:tcPr>
            <w:tcW w:w="2126" w:type="dxa"/>
            <w:vAlign w:val="center"/>
          </w:tcPr>
          <w:p w14:paraId="3DFA91DB" w14:textId="126A6E51" w:rsidR="00156EF3" w:rsidRPr="004B2A58" w:rsidRDefault="00156EF3" w:rsidP="00156EF3">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 xml:space="preserve">Отложена  </w:t>
            </w:r>
          </w:p>
        </w:tc>
        <w:tc>
          <w:tcPr>
            <w:tcW w:w="1984" w:type="dxa"/>
            <w:vAlign w:val="center"/>
          </w:tcPr>
          <w:p w14:paraId="50BA4404" w14:textId="77777777" w:rsidR="00156EF3" w:rsidRPr="004B2A58" w:rsidRDefault="00156EF3" w:rsidP="00156EF3">
            <w:pPr>
              <w:pStyle w:val="afb"/>
              <w:spacing w:before="0" w:beforeAutospacing="0" w:after="0" w:afterAutospacing="0"/>
            </w:pPr>
          </w:p>
        </w:tc>
        <w:tc>
          <w:tcPr>
            <w:tcW w:w="1637" w:type="dxa"/>
            <w:vAlign w:val="center"/>
          </w:tcPr>
          <w:p w14:paraId="14D035E8" w14:textId="1816E242" w:rsidR="00156EF3" w:rsidRPr="004B2A58" w:rsidRDefault="00156EF3" w:rsidP="00156EF3">
            <w:pPr>
              <w:spacing w:after="0" w:line="240" w:lineRule="auto"/>
              <w:rPr>
                <w:rFonts w:ascii="Times New Roman" w:eastAsia="Calibri" w:hAnsi="Times New Roman" w:cs="Times New Roman"/>
                <w:color w:val="000000" w:themeColor="text1"/>
                <w:kern w:val="24"/>
                <w:sz w:val="24"/>
                <w:szCs w:val="24"/>
              </w:rPr>
            </w:pPr>
            <w:r w:rsidRPr="004B2A58">
              <w:rPr>
                <w:rFonts w:ascii="Times New Roman" w:eastAsia="Calibri" w:hAnsi="Times New Roman" w:cs="Times New Roman"/>
                <w:color w:val="000000" w:themeColor="text1"/>
                <w:kern w:val="24"/>
                <w:sz w:val="24"/>
                <w:szCs w:val="24"/>
              </w:rPr>
              <w:t xml:space="preserve">Наблюдение </w:t>
            </w:r>
          </w:p>
        </w:tc>
      </w:tr>
      <w:tr w:rsidR="000317E3" w:rsidRPr="004B2A58" w14:paraId="20F36C31" w14:textId="77777777" w:rsidTr="00151E72">
        <w:tc>
          <w:tcPr>
            <w:tcW w:w="534" w:type="dxa"/>
            <w:vAlign w:val="center"/>
          </w:tcPr>
          <w:p w14:paraId="54EE1ED2" w14:textId="2AC2EE2F" w:rsidR="000317E3" w:rsidRPr="004B2A58" w:rsidRDefault="000317E3" w:rsidP="000317E3">
            <w:pPr>
              <w:spacing w:after="0" w:line="240" w:lineRule="auto"/>
              <w:rPr>
                <w:rFonts w:ascii="Times New Roman" w:hAnsi="Times New Roman" w:cs="Times New Roman"/>
                <w:sz w:val="24"/>
                <w:szCs w:val="24"/>
              </w:rPr>
            </w:pPr>
            <w:r w:rsidRPr="004B2A58">
              <w:rPr>
                <w:rFonts w:ascii="Times New Roman" w:hAnsi="Times New Roman" w:cs="Times New Roman"/>
                <w:sz w:val="24"/>
                <w:szCs w:val="24"/>
              </w:rPr>
              <w:t>15</w:t>
            </w:r>
          </w:p>
        </w:tc>
        <w:tc>
          <w:tcPr>
            <w:tcW w:w="2126" w:type="dxa"/>
            <w:vAlign w:val="center"/>
          </w:tcPr>
          <w:p w14:paraId="4E2137C1" w14:textId="133858D1" w:rsidR="000317E3" w:rsidRPr="004B2A58" w:rsidRDefault="000317E3" w:rsidP="000317E3">
            <w:pPr>
              <w:pStyle w:val="afb"/>
              <w:spacing w:before="0" w:beforeAutospacing="0" w:after="0" w:afterAutospacing="0"/>
              <w:rPr>
                <w:rFonts w:eastAsia="Calibri"/>
                <w:color w:val="000000"/>
                <w:kern w:val="24"/>
              </w:rPr>
            </w:pPr>
            <w:r w:rsidRPr="004B2A58">
              <w:rPr>
                <w:rFonts w:eastAsia="Calibri"/>
                <w:color w:val="000000" w:themeColor="text1"/>
                <w:kern w:val="24"/>
              </w:rPr>
              <w:t>Рак сигмовидной кишки/37</w:t>
            </w:r>
          </w:p>
        </w:tc>
        <w:tc>
          <w:tcPr>
            <w:tcW w:w="1701" w:type="dxa"/>
            <w:vAlign w:val="center"/>
          </w:tcPr>
          <w:p w14:paraId="6B64BC4E" w14:textId="73B4184C" w:rsidR="000317E3" w:rsidRPr="004B2A58" w:rsidRDefault="000317E3" w:rsidP="000317E3">
            <w:pPr>
              <w:pStyle w:val="afb"/>
              <w:spacing w:before="0" w:beforeAutospacing="0" w:after="0" w:afterAutospacing="0"/>
              <w:rPr>
                <w:rFonts w:eastAsia="Calibri"/>
                <w:color w:val="000000"/>
                <w:kern w:val="24"/>
              </w:rPr>
            </w:pPr>
            <w:r w:rsidRPr="004B2A58">
              <w:rPr>
                <w:rFonts w:eastAsia="Calibri"/>
                <w:color w:val="000000" w:themeColor="text1"/>
                <w:kern w:val="24"/>
                <w:lang w:val="en-US"/>
              </w:rPr>
              <w:t>CRC</w:t>
            </w:r>
            <w:r w:rsidRPr="004B2A58">
              <w:rPr>
                <w:rFonts w:eastAsia="Calibri"/>
                <w:color w:val="000000" w:themeColor="text1"/>
                <w:kern w:val="24"/>
              </w:rPr>
              <w:t>-</w:t>
            </w:r>
            <w:r w:rsidRPr="004B2A58">
              <w:rPr>
                <w:rFonts w:eastAsia="Calibri"/>
                <w:color w:val="000000" w:themeColor="text1"/>
                <w:kern w:val="24"/>
                <w:lang w:val="en-US"/>
              </w:rPr>
              <w:t>R</w:t>
            </w:r>
            <w:r w:rsidRPr="004B2A58">
              <w:rPr>
                <w:rFonts w:eastAsia="Calibri"/>
                <w:color w:val="000000" w:themeColor="text1"/>
                <w:kern w:val="24"/>
              </w:rPr>
              <w:t>-20</w:t>
            </w:r>
          </w:p>
        </w:tc>
        <w:tc>
          <w:tcPr>
            <w:tcW w:w="1134" w:type="dxa"/>
            <w:vAlign w:val="center"/>
          </w:tcPr>
          <w:p w14:paraId="1298EA55" w14:textId="5F151BA9" w:rsidR="000317E3" w:rsidRPr="004B2A58" w:rsidRDefault="000317E3" w:rsidP="000317E3">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14</w:t>
            </w:r>
          </w:p>
        </w:tc>
        <w:tc>
          <w:tcPr>
            <w:tcW w:w="1397" w:type="dxa"/>
            <w:vAlign w:val="center"/>
          </w:tcPr>
          <w:p w14:paraId="0F628B3C" w14:textId="47D30C91" w:rsidR="000317E3" w:rsidRPr="004B2A58" w:rsidRDefault="000317E3" w:rsidP="000317E3">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 xml:space="preserve">Племянник/3 </w:t>
            </w:r>
          </w:p>
        </w:tc>
        <w:tc>
          <w:tcPr>
            <w:tcW w:w="2147" w:type="dxa"/>
            <w:vAlign w:val="center"/>
          </w:tcPr>
          <w:p w14:paraId="0695FF48" w14:textId="77777777" w:rsidR="000317E3" w:rsidRPr="004B2A58" w:rsidRDefault="000317E3" w:rsidP="000317E3">
            <w:pPr>
              <w:pStyle w:val="afb"/>
              <w:spacing w:before="0" w:beforeAutospacing="0" w:after="0" w:afterAutospacing="0"/>
            </w:pPr>
            <w:proofErr w:type="gramStart"/>
            <w:r w:rsidRPr="004B2A58">
              <w:rPr>
                <w:rFonts w:eastAsia="Calibri"/>
                <w:i/>
                <w:iCs/>
                <w:color w:val="000000"/>
                <w:kern w:val="24"/>
                <w:lang w:val="en-US"/>
              </w:rPr>
              <w:t>APC</w:t>
            </w:r>
            <w:r w:rsidRPr="004B2A58">
              <w:rPr>
                <w:rFonts w:eastAsia="Calibri"/>
                <w:color w:val="000000"/>
                <w:kern w:val="24"/>
              </w:rPr>
              <w:t xml:space="preserve">  </w:t>
            </w:r>
            <w:r w:rsidRPr="004B2A58">
              <w:rPr>
                <w:rFonts w:eastAsia="Calibri"/>
                <w:color w:val="000000"/>
                <w:kern w:val="24"/>
                <w:lang w:val="en-US"/>
              </w:rPr>
              <w:t>c</w:t>
            </w:r>
            <w:r w:rsidRPr="004B2A58">
              <w:rPr>
                <w:rFonts w:eastAsia="Calibri"/>
                <w:color w:val="000000"/>
                <w:kern w:val="24"/>
              </w:rPr>
              <w:t>.3183</w:t>
            </w:r>
            <w:proofErr w:type="gramEnd"/>
            <w:r w:rsidRPr="004B2A58">
              <w:rPr>
                <w:rFonts w:eastAsia="Calibri"/>
                <w:color w:val="000000"/>
                <w:kern w:val="24"/>
              </w:rPr>
              <w:t>_3187</w:t>
            </w:r>
            <w:proofErr w:type="spellStart"/>
            <w:r w:rsidRPr="004B2A58">
              <w:rPr>
                <w:rFonts w:eastAsia="Calibri"/>
                <w:color w:val="000000"/>
                <w:kern w:val="24"/>
                <w:lang w:val="en-US"/>
              </w:rPr>
              <w:t>delACAAA</w:t>
            </w:r>
            <w:proofErr w:type="spellEnd"/>
          </w:p>
          <w:p w14:paraId="528433CB" w14:textId="436F1026" w:rsidR="000317E3" w:rsidRPr="000317E3" w:rsidRDefault="000317E3" w:rsidP="000317E3">
            <w:pPr>
              <w:pStyle w:val="afb"/>
              <w:spacing w:before="0" w:beforeAutospacing="0" w:after="0" w:afterAutospacing="0"/>
              <w:rPr>
                <w:rFonts w:eastAsia="Calibri"/>
                <w:i/>
                <w:iCs/>
                <w:color w:val="000000" w:themeColor="text1"/>
                <w:kern w:val="24"/>
              </w:rPr>
            </w:pPr>
            <w:r w:rsidRPr="004B2A58">
              <w:rPr>
                <w:rFonts w:eastAsia="Calibri"/>
                <w:color w:val="000000"/>
                <w:kern w:val="24"/>
              </w:rPr>
              <w:t xml:space="preserve"> </w:t>
            </w:r>
            <w:r w:rsidRPr="004B2A58">
              <w:rPr>
                <w:rFonts w:eastAsia="Calibri"/>
                <w:color w:val="000000" w:themeColor="text1"/>
                <w:kern w:val="24"/>
              </w:rPr>
              <w:t>сдвиг рамки</w:t>
            </w:r>
          </w:p>
        </w:tc>
        <w:tc>
          <w:tcPr>
            <w:tcW w:w="2126" w:type="dxa"/>
            <w:vAlign w:val="center"/>
          </w:tcPr>
          <w:p w14:paraId="34C3D906" w14:textId="16CB54FA" w:rsidR="000317E3" w:rsidRPr="004B2A58" w:rsidRDefault="000317E3" w:rsidP="000317E3">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 xml:space="preserve">Отложена  </w:t>
            </w:r>
          </w:p>
        </w:tc>
        <w:tc>
          <w:tcPr>
            <w:tcW w:w="1984" w:type="dxa"/>
            <w:vAlign w:val="center"/>
          </w:tcPr>
          <w:p w14:paraId="586992B2" w14:textId="77777777" w:rsidR="000317E3" w:rsidRPr="004B2A58" w:rsidRDefault="000317E3" w:rsidP="000317E3">
            <w:pPr>
              <w:pStyle w:val="afb"/>
              <w:spacing w:before="0" w:beforeAutospacing="0" w:after="0" w:afterAutospacing="0"/>
            </w:pPr>
          </w:p>
        </w:tc>
        <w:tc>
          <w:tcPr>
            <w:tcW w:w="1637" w:type="dxa"/>
            <w:vAlign w:val="center"/>
          </w:tcPr>
          <w:p w14:paraId="652D967F" w14:textId="1187C620" w:rsidR="000317E3" w:rsidRPr="004B2A58" w:rsidRDefault="000317E3" w:rsidP="000317E3">
            <w:pPr>
              <w:spacing w:after="0" w:line="240" w:lineRule="auto"/>
              <w:rPr>
                <w:rFonts w:ascii="Times New Roman" w:eastAsia="Calibri" w:hAnsi="Times New Roman" w:cs="Times New Roman"/>
                <w:color w:val="000000" w:themeColor="text1"/>
                <w:kern w:val="24"/>
                <w:sz w:val="24"/>
                <w:szCs w:val="24"/>
              </w:rPr>
            </w:pPr>
            <w:r w:rsidRPr="004B2A58">
              <w:rPr>
                <w:rFonts w:ascii="Times New Roman" w:eastAsia="Calibri" w:hAnsi="Times New Roman" w:cs="Times New Roman"/>
                <w:color w:val="000000" w:themeColor="text1"/>
                <w:kern w:val="24"/>
                <w:sz w:val="24"/>
                <w:szCs w:val="24"/>
              </w:rPr>
              <w:t xml:space="preserve">Наблюдение </w:t>
            </w:r>
          </w:p>
        </w:tc>
      </w:tr>
      <w:tr w:rsidR="000317E3" w:rsidRPr="004B2A58" w14:paraId="6C408B29" w14:textId="77777777" w:rsidTr="00151E72">
        <w:tc>
          <w:tcPr>
            <w:tcW w:w="534" w:type="dxa"/>
            <w:vAlign w:val="center"/>
          </w:tcPr>
          <w:p w14:paraId="44B3F958" w14:textId="20C88228" w:rsidR="000317E3" w:rsidRPr="004B2A58" w:rsidRDefault="000317E3" w:rsidP="000317E3">
            <w:pPr>
              <w:spacing w:after="0" w:line="240" w:lineRule="auto"/>
              <w:rPr>
                <w:rFonts w:ascii="Times New Roman" w:hAnsi="Times New Roman" w:cs="Times New Roman"/>
                <w:sz w:val="24"/>
                <w:szCs w:val="24"/>
              </w:rPr>
            </w:pPr>
            <w:r w:rsidRPr="004B2A58">
              <w:rPr>
                <w:rFonts w:ascii="Times New Roman" w:hAnsi="Times New Roman" w:cs="Times New Roman"/>
                <w:sz w:val="24"/>
                <w:szCs w:val="24"/>
              </w:rPr>
              <w:t>16</w:t>
            </w:r>
          </w:p>
        </w:tc>
        <w:tc>
          <w:tcPr>
            <w:tcW w:w="2126" w:type="dxa"/>
            <w:vAlign w:val="center"/>
          </w:tcPr>
          <w:p w14:paraId="4771796A" w14:textId="47360BC7" w:rsidR="000317E3" w:rsidRPr="004B2A58" w:rsidRDefault="000317E3" w:rsidP="000317E3">
            <w:pPr>
              <w:pStyle w:val="afb"/>
              <w:spacing w:before="0" w:beforeAutospacing="0" w:after="0" w:afterAutospacing="0"/>
              <w:rPr>
                <w:rFonts w:eastAsia="Calibri"/>
                <w:color w:val="000000"/>
                <w:kern w:val="24"/>
              </w:rPr>
            </w:pPr>
            <w:r w:rsidRPr="004B2A58">
              <w:rPr>
                <w:rFonts w:eastAsia="Calibri"/>
                <w:color w:val="000000" w:themeColor="text1"/>
                <w:kern w:val="24"/>
              </w:rPr>
              <w:t>Рак сигмовидной кишки/65</w:t>
            </w:r>
          </w:p>
        </w:tc>
        <w:tc>
          <w:tcPr>
            <w:tcW w:w="1701" w:type="dxa"/>
            <w:vAlign w:val="center"/>
          </w:tcPr>
          <w:p w14:paraId="674BA62E" w14:textId="7F6EA390" w:rsidR="000317E3" w:rsidRPr="004B2A58" w:rsidRDefault="000317E3" w:rsidP="000317E3">
            <w:pPr>
              <w:pStyle w:val="afb"/>
              <w:spacing w:before="0" w:beforeAutospacing="0" w:after="0" w:afterAutospacing="0"/>
              <w:rPr>
                <w:rFonts w:eastAsia="Calibri"/>
                <w:color w:val="000000"/>
                <w:kern w:val="24"/>
              </w:rPr>
            </w:pPr>
            <w:r w:rsidRPr="004B2A58">
              <w:rPr>
                <w:rFonts w:eastAsia="Calibri"/>
                <w:color w:val="000000" w:themeColor="text1"/>
                <w:kern w:val="24"/>
                <w:lang w:val="en-US"/>
              </w:rPr>
              <w:t>CRC</w:t>
            </w:r>
            <w:r w:rsidRPr="004B2A58">
              <w:rPr>
                <w:rFonts w:eastAsia="Calibri"/>
                <w:color w:val="000000" w:themeColor="text1"/>
                <w:kern w:val="24"/>
              </w:rPr>
              <w:t>-</w:t>
            </w:r>
            <w:r w:rsidRPr="004B2A58">
              <w:rPr>
                <w:rFonts w:eastAsia="Calibri"/>
                <w:color w:val="000000" w:themeColor="text1"/>
                <w:kern w:val="24"/>
                <w:lang w:val="en-US"/>
              </w:rPr>
              <w:t>R</w:t>
            </w:r>
            <w:r w:rsidRPr="004B2A58">
              <w:rPr>
                <w:rFonts w:eastAsia="Calibri"/>
                <w:color w:val="000000" w:themeColor="text1"/>
                <w:kern w:val="24"/>
              </w:rPr>
              <w:t>-44</w:t>
            </w:r>
          </w:p>
        </w:tc>
        <w:tc>
          <w:tcPr>
            <w:tcW w:w="1134" w:type="dxa"/>
            <w:vAlign w:val="center"/>
          </w:tcPr>
          <w:p w14:paraId="5C332846" w14:textId="5285B616" w:rsidR="000317E3" w:rsidRPr="004B2A58" w:rsidRDefault="000317E3" w:rsidP="000317E3">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44</w:t>
            </w:r>
          </w:p>
        </w:tc>
        <w:tc>
          <w:tcPr>
            <w:tcW w:w="1397" w:type="dxa"/>
            <w:vAlign w:val="center"/>
          </w:tcPr>
          <w:p w14:paraId="319CDF0C" w14:textId="6EA73DAF" w:rsidR="000317E3" w:rsidRPr="004B2A58" w:rsidRDefault="000317E3" w:rsidP="000317E3">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Сын/1</w:t>
            </w:r>
          </w:p>
        </w:tc>
        <w:tc>
          <w:tcPr>
            <w:tcW w:w="2147" w:type="dxa"/>
            <w:vAlign w:val="center"/>
          </w:tcPr>
          <w:p w14:paraId="6A258C20" w14:textId="20F65EA8" w:rsidR="000317E3" w:rsidRPr="000317E3" w:rsidRDefault="000317E3" w:rsidP="000317E3">
            <w:pPr>
              <w:pStyle w:val="afb"/>
              <w:spacing w:before="0" w:beforeAutospacing="0" w:after="0" w:afterAutospacing="0"/>
              <w:rPr>
                <w:rFonts w:eastAsia="Calibri"/>
                <w:i/>
                <w:iCs/>
                <w:color w:val="000000" w:themeColor="text1"/>
                <w:kern w:val="24"/>
              </w:rPr>
            </w:pPr>
            <w:r w:rsidRPr="004B2A58">
              <w:rPr>
                <w:rFonts w:eastAsia="Calibri"/>
                <w:i/>
                <w:iCs/>
                <w:color w:val="000000" w:themeColor="text1"/>
                <w:kern w:val="24"/>
                <w:lang w:val="en-US"/>
              </w:rPr>
              <w:t>APC</w:t>
            </w:r>
            <w:r w:rsidRPr="004B2A58">
              <w:rPr>
                <w:rFonts w:eastAsia="Calibri"/>
                <w:i/>
                <w:iCs/>
                <w:color w:val="000000" w:themeColor="text1"/>
                <w:kern w:val="24"/>
              </w:rPr>
              <w:t xml:space="preserve"> </w:t>
            </w:r>
            <w:r w:rsidRPr="004B2A58">
              <w:rPr>
                <w:rFonts w:eastAsia="Calibri"/>
                <w:color w:val="000000" w:themeColor="text1"/>
                <w:kern w:val="24"/>
                <w:lang w:val="en-US"/>
              </w:rPr>
              <w:t>c</w:t>
            </w:r>
            <w:r w:rsidRPr="004B2A58">
              <w:rPr>
                <w:rFonts w:eastAsia="Calibri"/>
                <w:color w:val="000000" w:themeColor="text1"/>
                <w:kern w:val="24"/>
              </w:rPr>
              <w:t>.147_150</w:t>
            </w:r>
            <w:proofErr w:type="spellStart"/>
            <w:r w:rsidRPr="004B2A58">
              <w:rPr>
                <w:rFonts w:eastAsia="Calibri"/>
                <w:color w:val="000000" w:themeColor="text1"/>
                <w:kern w:val="24"/>
                <w:lang w:val="en-US"/>
              </w:rPr>
              <w:t>delACAA</w:t>
            </w:r>
            <w:proofErr w:type="spellEnd"/>
            <w:r w:rsidRPr="004B2A58">
              <w:rPr>
                <w:rFonts w:eastAsia="Calibri"/>
                <w:color w:val="000000" w:themeColor="text1"/>
                <w:kern w:val="24"/>
              </w:rPr>
              <w:t xml:space="preserve"> сдвиг рамки</w:t>
            </w:r>
          </w:p>
        </w:tc>
        <w:tc>
          <w:tcPr>
            <w:tcW w:w="2126" w:type="dxa"/>
            <w:vAlign w:val="center"/>
          </w:tcPr>
          <w:p w14:paraId="3D7D8D61" w14:textId="269A2514" w:rsidR="000317E3" w:rsidRPr="004B2A58" w:rsidRDefault="000317E3" w:rsidP="000317E3">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 xml:space="preserve">Полипоз левой половины ободочной кишки </w:t>
            </w:r>
          </w:p>
        </w:tc>
        <w:tc>
          <w:tcPr>
            <w:tcW w:w="1984" w:type="dxa"/>
            <w:vAlign w:val="center"/>
          </w:tcPr>
          <w:p w14:paraId="14A58F58" w14:textId="028D4623" w:rsidR="000317E3" w:rsidRPr="004B2A58" w:rsidRDefault="000317E3" w:rsidP="000317E3">
            <w:pPr>
              <w:pStyle w:val="afb"/>
              <w:spacing w:before="0" w:beforeAutospacing="0" w:after="0" w:afterAutospacing="0"/>
            </w:pPr>
            <w:r w:rsidRPr="004B2A58">
              <w:t xml:space="preserve">Множественные </w:t>
            </w:r>
            <w:proofErr w:type="spellStart"/>
            <w:r w:rsidRPr="004B2A58">
              <w:t>аденоматозные</w:t>
            </w:r>
            <w:proofErr w:type="spellEnd"/>
            <w:r w:rsidRPr="004B2A58">
              <w:t xml:space="preserve"> полипы толстой кишки с дисплазией эпителия </w:t>
            </w:r>
            <w:r w:rsidRPr="004B2A58">
              <w:rPr>
                <w:lang w:val="en-US"/>
              </w:rPr>
              <w:t>high</w:t>
            </w:r>
            <w:r w:rsidRPr="004B2A58">
              <w:t xml:space="preserve"> </w:t>
            </w:r>
            <w:r w:rsidRPr="004B2A58">
              <w:rPr>
                <w:lang w:val="en-US"/>
              </w:rPr>
              <w:t>grade</w:t>
            </w:r>
          </w:p>
        </w:tc>
        <w:tc>
          <w:tcPr>
            <w:tcW w:w="1637" w:type="dxa"/>
            <w:vAlign w:val="center"/>
          </w:tcPr>
          <w:p w14:paraId="2E78D2ED" w14:textId="00C86657" w:rsidR="000317E3" w:rsidRPr="004B2A58" w:rsidRDefault="000317E3" w:rsidP="000317E3">
            <w:pPr>
              <w:spacing w:after="0" w:line="240" w:lineRule="auto"/>
              <w:rPr>
                <w:rFonts w:ascii="Times New Roman" w:eastAsia="Calibri" w:hAnsi="Times New Roman" w:cs="Times New Roman"/>
                <w:color w:val="000000" w:themeColor="text1"/>
                <w:kern w:val="24"/>
                <w:sz w:val="24"/>
                <w:szCs w:val="24"/>
              </w:rPr>
            </w:pPr>
            <w:proofErr w:type="spellStart"/>
            <w:r w:rsidRPr="004B2A58">
              <w:rPr>
                <w:rFonts w:ascii="Times New Roman" w:eastAsia="Calibri" w:hAnsi="Times New Roman" w:cs="Times New Roman"/>
                <w:color w:val="000000" w:themeColor="text1"/>
                <w:kern w:val="24"/>
                <w:sz w:val="24"/>
                <w:szCs w:val="24"/>
              </w:rPr>
              <w:t>Гемиколэктомия</w:t>
            </w:r>
            <w:proofErr w:type="spellEnd"/>
            <w:r w:rsidRPr="004B2A58">
              <w:rPr>
                <w:rFonts w:ascii="Times New Roman" w:eastAsia="Calibri" w:hAnsi="Times New Roman" w:cs="Times New Roman"/>
                <w:color w:val="000000" w:themeColor="text1"/>
                <w:kern w:val="24"/>
                <w:sz w:val="24"/>
                <w:szCs w:val="24"/>
              </w:rPr>
              <w:t xml:space="preserve"> </w:t>
            </w:r>
          </w:p>
        </w:tc>
      </w:tr>
      <w:tr w:rsidR="00912762" w:rsidRPr="004B2A58" w14:paraId="60E20B94" w14:textId="77777777" w:rsidTr="00912762">
        <w:tc>
          <w:tcPr>
            <w:tcW w:w="534" w:type="dxa"/>
            <w:tcBorders>
              <w:bottom w:val="single" w:sz="4" w:space="0" w:color="auto"/>
            </w:tcBorders>
            <w:vAlign w:val="center"/>
          </w:tcPr>
          <w:p w14:paraId="5B15001E" w14:textId="43D578F3" w:rsidR="00912762" w:rsidRPr="004B2A58" w:rsidRDefault="00912762" w:rsidP="001B5AFB">
            <w:pPr>
              <w:spacing w:after="0" w:line="240" w:lineRule="auto"/>
              <w:rPr>
                <w:rFonts w:ascii="Times New Roman" w:hAnsi="Times New Roman" w:cs="Times New Roman"/>
                <w:sz w:val="24"/>
                <w:szCs w:val="24"/>
              </w:rPr>
            </w:pPr>
            <w:r w:rsidRPr="004B2A58">
              <w:rPr>
                <w:rFonts w:ascii="Times New Roman" w:hAnsi="Times New Roman" w:cs="Times New Roman"/>
                <w:sz w:val="24"/>
                <w:szCs w:val="24"/>
              </w:rPr>
              <w:t>17</w:t>
            </w:r>
          </w:p>
        </w:tc>
        <w:tc>
          <w:tcPr>
            <w:tcW w:w="2126" w:type="dxa"/>
            <w:vMerge w:val="restart"/>
            <w:tcBorders>
              <w:bottom w:val="single" w:sz="4" w:space="0" w:color="auto"/>
            </w:tcBorders>
            <w:vAlign w:val="center"/>
          </w:tcPr>
          <w:p w14:paraId="6F8DD55F" w14:textId="77777777" w:rsidR="00912762" w:rsidRPr="004B2A58" w:rsidRDefault="00912762" w:rsidP="001B5AFB">
            <w:pPr>
              <w:spacing w:after="0" w:line="240" w:lineRule="auto"/>
              <w:rPr>
                <w:rFonts w:ascii="Times New Roman" w:hAnsi="Times New Roman" w:cs="Times New Roman"/>
                <w:sz w:val="24"/>
                <w:szCs w:val="24"/>
              </w:rPr>
            </w:pPr>
            <w:r w:rsidRPr="004B2A58">
              <w:rPr>
                <w:rFonts w:ascii="Times New Roman" w:hAnsi="Times New Roman" w:cs="Times New Roman"/>
                <w:sz w:val="24"/>
                <w:szCs w:val="24"/>
              </w:rPr>
              <w:t>Рак прямой кишки/49</w:t>
            </w:r>
          </w:p>
          <w:p w14:paraId="4FB269BF" w14:textId="77777777" w:rsidR="00912762" w:rsidRPr="004B2A58" w:rsidRDefault="00912762" w:rsidP="001B5AFB">
            <w:pPr>
              <w:pStyle w:val="afb"/>
              <w:spacing w:before="0" w:beforeAutospacing="0" w:after="0" w:afterAutospacing="0"/>
              <w:rPr>
                <w:rFonts w:eastAsia="Calibri"/>
                <w:color w:val="000000"/>
                <w:kern w:val="24"/>
              </w:rPr>
            </w:pPr>
          </w:p>
        </w:tc>
        <w:tc>
          <w:tcPr>
            <w:tcW w:w="1701" w:type="dxa"/>
            <w:tcBorders>
              <w:bottom w:val="single" w:sz="4" w:space="0" w:color="auto"/>
            </w:tcBorders>
            <w:vAlign w:val="center"/>
          </w:tcPr>
          <w:p w14:paraId="0A8F9EFB" w14:textId="2F3F8836" w:rsidR="00912762" w:rsidRPr="004B2A58" w:rsidRDefault="00912762" w:rsidP="001B5AFB">
            <w:pPr>
              <w:pStyle w:val="afb"/>
              <w:spacing w:before="0" w:beforeAutospacing="0" w:after="0" w:afterAutospacing="0"/>
              <w:rPr>
                <w:rFonts w:eastAsia="Calibri"/>
                <w:color w:val="000000"/>
                <w:kern w:val="24"/>
              </w:rPr>
            </w:pPr>
            <w:r w:rsidRPr="004B2A58">
              <w:rPr>
                <w:rFonts w:eastAsia="Calibri"/>
                <w:color w:val="000000"/>
                <w:kern w:val="24"/>
              </w:rPr>
              <w:t>CRC-R-70</w:t>
            </w:r>
          </w:p>
        </w:tc>
        <w:tc>
          <w:tcPr>
            <w:tcW w:w="1134" w:type="dxa"/>
            <w:tcBorders>
              <w:bottom w:val="single" w:sz="4" w:space="0" w:color="auto"/>
            </w:tcBorders>
            <w:vAlign w:val="center"/>
          </w:tcPr>
          <w:p w14:paraId="42D2A773" w14:textId="33594C45" w:rsidR="00912762" w:rsidRPr="004B2A58" w:rsidRDefault="00912762" w:rsidP="001B5AFB">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25</w:t>
            </w:r>
          </w:p>
        </w:tc>
        <w:tc>
          <w:tcPr>
            <w:tcW w:w="1397" w:type="dxa"/>
            <w:tcBorders>
              <w:bottom w:val="single" w:sz="4" w:space="0" w:color="auto"/>
            </w:tcBorders>
            <w:vAlign w:val="center"/>
          </w:tcPr>
          <w:p w14:paraId="266EBD52" w14:textId="03CFC5F1" w:rsidR="00912762" w:rsidRPr="004B2A58" w:rsidRDefault="00912762" w:rsidP="001B5AFB">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Дочь/1</w:t>
            </w:r>
          </w:p>
        </w:tc>
        <w:tc>
          <w:tcPr>
            <w:tcW w:w="2147" w:type="dxa"/>
            <w:tcBorders>
              <w:bottom w:val="single" w:sz="4" w:space="0" w:color="auto"/>
            </w:tcBorders>
            <w:vAlign w:val="center"/>
          </w:tcPr>
          <w:p w14:paraId="54E95DFB" w14:textId="77777777" w:rsidR="00912762" w:rsidRPr="004B2A58" w:rsidRDefault="00912762" w:rsidP="001B5AFB">
            <w:pPr>
              <w:pStyle w:val="afb"/>
              <w:spacing w:before="0" w:beforeAutospacing="0" w:after="0" w:afterAutospacing="0"/>
            </w:pPr>
            <w:r w:rsidRPr="004B2A58">
              <w:rPr>
                <w:rFonts w:eastAsia="Calibri"/>
                <w:i/>
                <w:iCs/>
                <w:color w:val="000000"/>
                <w:kern w:val="24"/>
                <w:lang w:val="en-US"/>
              </w:rPr>
              <w:t>CHEK</w:t>
            </w:r>
            <w:proofErr w:type="gramStart"/>
            <w:r w:rsidRPr="004B2A58">
              <w:rPr>
                <w:rFonts w:eastAsia="Calibri"/>
                <w:i/>
                <w:iCs/>
                <w:color w:val="000000"/>
                <w:kern w:val="24"/>
              </w:rPr>
              <w:t>2</w:t>
            </w:r>
            <w:r w:rsidRPr="004B2A58">
              <w:rPr>
                <w:rFonts w:eastAsia="Calibri"/>
                <w:color w:val="000000"/>
                <w:kern w:val="24"/>
              </w:rPr>
              <w:t xml:space="preserve">  </w:t>
            </w:r>
            <w:r w:rsidRPr="004B2A58">
              <w:rPr>
                <w:rFonts w:eastAsia="Calibri"/>
                <w:color w:val="000000"/>
                <w:kern w:val="24"/>
                <w:lang w:val="en-US"/>
              </w:rPr>
              <w:t>c</w:t>
            </w:r>
            <w:r w:rsidRPr="004B2A58">
              <w:rPr>
                <w:rFonts w:eastAsia="Calibri"/>
                <w:color w:val="000000"/>
                <w:kern w:val="24"/>
              </w:rPr>
              <w:t>.470</w:t>
            </w:r>
            <w:r w:rsidRPr="004B2A58">
              <w:rPr>
                <w:rFonts w:eastAsia="Calibri"/>
                <w:color w:val="000000"/>
                <w:kern w:val="24"/>
                <w:lang w:val="en-US"/>
              </w:rPr>
              <w:t>T</w:t>
            </w:r>
            <w:proofErr w:type="gramEnd"/>
            <w:r w:rsidRPr="004B2A58">
              <w:rPr>
                <w:rFonts w:eastAsia="Calibri"/>
                <w:color w:val="000000"/>
                <w:kern w:val="24"/>
              </w:rPr>
              <w:t>&gt;</w:t>
            </w:r>
            <w:r w:rsidRPr="004B2A58">
              <w:rPr>
                <w:rFonts w:eastAsia="Calibri"/>
                <w:color w:val="000000"/>
                <w:kern w:val="24"/>
                <w:lang w:val="en-US"/>
              </w:rPr>
              <w:t>C</w:t>
            </w:r>
            <w:r w:rsidRPr="004B2A58">
              <w:rPr>
                <w:rFonts w:eastAsia="Calibri"/>
                <w:color w:val="000000" w:themeColor="text1"/>
                <w:kern w:val="24"/>
              </w:rPr>
              <w:t xml:space="preserve"> </w:t>
            </w:r>
          </w:p>
          <w:p w14:paraId="0161C4C4" w14:textId="17C73F34" w:rsidR="00912762" w:rsidRPr="001B5AFB" w:rsidRDefault="00912762" w:rsidP="001B5AFB">
            <w:pPr>
              <w:pStyle w:val="afb"/>
              <w:spacing w:before="0" w:beforeAutospacing="0" w:after="0" w:afterAutospacing="0"/>
              <w:rPr>
                <w:rFonts w:eastAsia="Calibri"/>
                <w:i/>
                <w:iCs/>
                <w:color w:val="000000" w:themeColor="text1"/>
                <w:kern w:val="24"/>
              </w:rPr>
            </w:pPr>
            <w:r w:rsidRPr="004B2A58">
              <w:rPr>
                <w:rFonts w:eastAsia="Calibri"/>
                <w:color w:val="000000"/>
                <w:kern w:val="24"/>
              </w:rPr>
              <w:t>миссенс</w:t>
            </w:r>
          </w:p>
        </w:tc>
        <w:tc>
          <w:tcPr>
            <w:tcW w:w="2126" w:type="dxa"/>
            <w:tcBorders>
              <w:bottom w:val="single" w:sz="4" w:space="0" w:color="auto"/>
            </w:tcBorders>
            <w:vAlign w:val="center"/>
          </w:tcPr>
          <w:p w14:paraId="1EC63BBE" w14:textId="51D05946" w:rsidR="00912762" w:rsidRPr="004B2A58" w:rsidRDefault="00912762" w:rsidP="001B5AFB">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 xml:space="preserve">Без патологии </w:t>
            </w:r>
          </w:p>
        </w:tc>
        <w:tc>
          <w:tcPr>
            <w:tcW w:w="1984" w:type="dxa"/>
            <w:tcBorders>
              <w:bottom w:val="single" w:sz="4" w:space="0" w:color="auto"/>
            </w:tcBorders>
            <w:vAlign w:val="center"/>
          </w:tcPr>
          <w:p w14:paraId="35EEA5C4" w14:textId="77777777" w:rsidR="00912762" w:rsidRPr="004B2A58" w:rsidRDefault="00912762" w:rsidP="001B5AFB">
            <w:pPr>
              <w:pStyle w:val="afb"/>
              <w:spacing w:before="0" w:beforeAutospacing="0" w:after="0" w:afterAutospacing="0"/>
            </w:pPr>
          </w:p>
        </w:tc>
        <w:tc>
          <w:tcPr>
            <w:tcW w:w="1637" w:type="dxa"/>
            <w:tcBorders>
              <w:bottom w:val="single" w:sz="4" w:space="0" w:color="auto"/>
            </w:tcBorders>
            <w:vAlign w:val="center"/>
          </w:tcPr>
          <w:p w14:paraId="1F5A28F5" w14:textId="40FDB2CA" w:rsidR="00912762" w:rsidRPr="004B2A58" w:rsidRDefault="00912762" w:rsidP="001B5AFB">
            <w:pPr>
              <w:spacing w:after="0" w:line="240" w:lineRule="auto"/>
              <w:rPr>
                <w:rFonts w:ascii="Times New Roman" w:eastAsia="Calibri" w:hAnsi="Times New Roman" w:cs="Times New Roman"/>
                <w:color w:val="000000" w:themeColor="text1"/>
                <w:kern w:val="24"/>
                <w:sz w:val="24"/>
                <w:szCs w:val="24"/>
              </w:rPr>
            </w:pPr>
            <w:r w:rsidRPr="004B2A58">
              <w:rPr>
                <w:rFonts w:ascii="Times New Roman" w:eastAsia="Calibri" w:hAnsi="Times New Roman" w:cs="Times New Roman"/>
                <w:color w:val="000000" w:themeColor="text1"/>
                <w:kern w:val="24"/>
                <w:sz w:val="24"/>
                <w:szCs w:val="24"/>
              </w:rPr>
              <w:t xml:space="preserve">Наблюдение  </w:t>
            </w:r>
          </w:p>
        </w:tc>
      </w:tr>
      <w:tr w:rsidR="00912762" w:rsidRPr="004B2A58" w14:paraId="1A83618C" w14:textId="77777777" w:rsidTr="00912762">
        <w:trPr>
          <w:trHeight w:val="1952"/>
        </w:trPr>
        <w:tc>
          <w:tcPr>
            <w:tcW w:w="534" w:type="dxa"/>
            <w:tcBorders>
              <w:bottom w:val="nil"/>
            </w:tcBorders>
            <w:vAlign w:val="center"/>
          </w:tcPr>
          <w:p w14:paraId="6172B400" w14:textId="5FC0B97C" w:rsidR="00912762" w:rsidRPr="004B2A58" w:rsidRDefault="00912762" w:rsidP="001B5AFB">
            <w:pPr>
              <w:spacing w:after="0" w:line="240" w:lineRule="auto"/>
              <w:rPr>
                <w:rFonts w:ascii="Times New Roman" w:hAnsi="Times New Roman" w:cs="Times New Roman"/>
                <w:sz w:val="24"/>
                <w:szCs w:val="24"/>
              </w:rPr>
            </w:pPr>
            <w:r w:rsidRPr="004B2A58">
              <w:rPr>
                <w:rFonts w:ascii="Times New Roman" w:hAnsi="Times New Roman" w:cs="Times New Roman"/>
                <w:sz w:val="24"/>
                <w:szCs w:val="24"/>
              </w:rPr>
              <w:t>18</w:t>
            </w:r>
          </w:p>
        </w:tc>
        <w:tc>
          <w:tcPr>
            <w:tcW w:w="2126" w:type="dxa"/>
            <w:vMerge/>
            <w:tcBorders>
              <w:bottom w:val="nil"/>
            </w:tcBorders>
            <w:vAlign w:val="center"/>
          </w:tcPr>
          <w:p w14:paraId="08705F09" w14:textId="77777777" w:rsidR="00912762" w:rsidRPr="004B2A58" w:rsidRDefault="00912762" w:rsidP="001B5AFB">
            <w:pPr>
              <w:pStyle w:val="afb"/>
              <w:spacing w:before="0" w:beforeAutospacing="0" w:after="0" w:afterAutospacing="0"/>
              <w:rPr>
                <w:rFonts w:eastAsia="Calibri"/>
                <w:color w:val="000000"/>
                <w:kern w:val="24"/>
              </w:rPr>
            </w:pPr>
          </w:p>
        </w:tc>
        <w:tc>
          <w:tcPr>
            <w:tcW w:w="1701" w:type="dxa"/>
            <w:tcBorders>
              <w:bottom w:val="nil"/>
            </w:tcBorders>
            <w:vAlign w:val="center"/>
          </w:tcPr>
          <w:p w14:paraId="59FA997C" w14:textId="7F98BC89" w:rsidR="00912762" w:rsidRPr="004B2A58" w:rsidRDefault="00912762" w:rsidP="001B5AFB">
            <w:pPr>
              <w:pStyle w:val="afb"/>
              <w:spacing w:before="0" w:beforeAutospacing="0" w:after="0" w:afterAutospacing="0"/>
              <w:rPr>
                <w:rFonts w:eastAsia="Calibri"/>
                <w:color w:val="000000"/>
                <w:kern w:val="24"/>
              </w:rPr>
            </w:pPr>
            <w:r w:rsidRPr="004B2A58">
              <w:rPr>
                <w:rFonts w:eastAsia="Calibri"/>
                <w:color w:val="000000"/>
                <w:kern w:val="24"/>
                <w:lang w:val="en-US"/>
              </w:rPr>
              <w:t>CRC</w:t>
            </w:r>
            <w:r w:rsidRPr="004B2A58">
              <w:rPr>
                <w:rFonts w:eastAsia="Calibri"/>
                <w:color w:val="000000"/>
                <w:kern w:val="24"/>
              </w:rPr>
              <w:t>-</w:t>
            </w:r>
            <w:r w:rsidRPr="004B2A58">
              <w:rPr>
                <w:rFonts w:eastAsia="Calibri"/>
                <w:color w:val="000000"/>
                <w:kern w:val="24"/>
                <w:lang w:val="en-US"/>
              </w:rPr>
              <w:t>R</w:t>
            </w:r>
            <w:r w:rsidRPr="004B2A58">
              <w:rPr>
                <w:rFonts w:eastAsia="Calibri"/>
                <w:color w:val="000000"/>
                <w:kern w:val="24"/>
              </w:rPr>
              <w:t>-71</w:t>
            </w:r>
          </w:p>
        </w:tc>
        <w:tc>
          <w:tcPr>
            <w:tcW w:w="1134" w:type="dxa"/>
            <w:tcBorders>
              <w:bottom w:val="nil"/>
            </w:tcBorders>
            <w:vAlign w:val="center"/>
          </w:tcPr>
          <w:p w14:paraId="7DDF133E" w14:textId="2185C297" w:rsidR="00912762" w:rsidRPr="004B2A58" w:rsidRDefault="00912762" w:rsidP="001B5AFB">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45</w:t>
            </w:r>
          </w:p>
        </w:tc>
        <w:tc>
          <w:tcPr>
            <w:tcW w:w="1397" w:type="dxa"/>
            <w:tcBorders>
              <w:bottom w:val="nil"/>
            </w:tcBorders>
            <w:vAlign w:val="center"/>
          </w:tcPr>
          <w:p w14:paraId="71F2329F" w14:textId="2386E736" w:rsidR="00912762" w:rsidRPr="004B2A58" w:rsidRDefault="00912762" w:rsidP="001B5AFB">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Двоюродный брат/3</w:t>
            </w:r>
          </w:p>
        </w:tc>
        <w:tc>
          <w:tcPr>
            <w:tcW w:w="2147" w:type="dxa"/>
            <w:tcBorders>
              <w:bottom w:val="nil"/>
            </w:tcBorders>
            <w:vAlign w:val="center"/>
          </w:tcPr>
          <w:p w14:paraId="0960B99E" w14:textId="77777777" w:rsidR="00912762" w:rsidRPr="004B2A58" w:rsidRDefault="00912762" w:rsidP="001B5AFB">
            <w:pPr>
              <w:pStyle w:val="afb"/>
              <w:spacing w:before="0" w:beforeAutospacing="0" w:after="0" w:afterAutospacing="0"/>
            </w:pPr>
            <w:r w:rsidRPr="004B2A58">
              <w:rPr>
                <w:rFonts w:eastAsia="Calibri"/>
                <w:i/>
                <w:iCs/>
                <w:color w:val="000000"/>
                <w:kern w:val="24"/>
                <w:lang w:val="en-US"/>
              </w:rPr>
              <w:t>CHEK</w:t>
            </w:r>
            <w:proofErr w:type="gramStart"/>
            <w:r w:rsidRPr="004B2A58">
              <w:rPr>
                <w:rFonts w:eastAsia="Calibri"/>
                <w:i/>
                <w:iCs/>
                <w:color w:val="000000"/>
                <w:kern w:val="24"/>
              </w:rPr>
              <w:t>2</w:t>
            </w:r>
            <w:r w:rsidRPr="004B2A58">
              <w:rPr>
                <w:rFonts w:eastAsia="Calibri"/>
                <w:color w:val="000000"/>
                <w:kern w:val="24"/>
              </w:rPr>
              <w:t xml:space="preserve">  </w:t>
            </w:r>
            <w:r w:rsidRPr="004B2A58">
              <w:rPr>
                <w:rFonts w:eastAsia="Calibri"/>
                <w:color w:val="000000"/>
                <w:kern w:val="24"/>
                <w:lang w:val="en-US"/>
              </w:rPr>
              <w:t>c</w:t>
            </w:r>
            <w:r w:rsidRPr="004B2A58">
              <w:rPr>
                <w:rFonts w:eastAsia="Calibri"/>
                <w:color w:val="000000"/>
                <w:kern w:val="24"/>
              </w:rPr>
              <w:t>.470</w:t>
            </w:r>
            <w:r w:rsidRPr="004B2A58">
              <w:rPr>
                <w:rFonts w:eastAsia="Calibri"/>
                <w:color w:val="000000"/>
                <w:kern w:val="24"/>
                <w:lang w:val="en-US"/>
              </w:rPr>
              <w:t>T</w:t>
            </w:r>
            <w:proofErr w:type="gramEnd"/>
            <w:r w:rsidRPr="004B2A58">
              <w:rPr>
                <w:rFonts w:eastAsia="Calibri"/>
                <w:color w:val="000000"/>
                <w:kern w:val="24"/>
              </w:rPr>
              <w:t>&gt;</w:t>
            </w:r>
            <w:r w:rsidRPr="004B2A58">
              <w:rPr>
                <w:rFonts w:eastAsia="Calibri"/>
                <w:color w:val="000000"/>
                <w:kern w:val="24"/>
                <w:lang w:val="en-US"/>
              </w:rPr>
              <w:t>C</w:t>
            </w:r>
          </w:p>
          <w:p w14:paraId="738CFCC3" w14:textId="5EBDA250" w:rsidR="00912762" w:rsidRPr="001B5AFB" w:rsidRDefault="00912762" w:rsidP="001B5AFB">
            <w:pPr>
              <w:pStyle w:val="afb"/>
              <w:spacing w:before="0" w:beforeAutospacing="0" w:after="0" w:afterAutospacing="0"/>
              <w:rPr>
                <w:rFonts w:eastAsia="Calibri"/>
                <w:i/>
                <w:iCs/>
                <w:color w:val="000000" w:themeColor="text1"/>
                <w:kern w:val="24"/>
              </w:rPr>
            </w:pPr>
            <w:r w:rsidRPr="004B2A58">
              <w:rPr>
                <w:rFonts w:eastAsia="Calibri"/>
                <w:color w:val="000000"/>
                <w:kern w:val="24"/>
              </w:rPr>
              <w:t>миссенс</w:t>
            </w:r>
          </w:p>
        </w:tc>
        <w:tc>
          <w:tcPr>
            <w:tcW w:w="2126" w:type="dxa"/>
            <w:tcBorders>
              <w:bottom w:val="nil"/>
            </w:tcBorders>
            <w:vAlign w:val="center"/>
          </w:tcPr>
          <w:p w14:paraId="02C9C08D" w14:textId="2C08AE95" w:rsidR="00912762" w:rsidRPr="004B2A58" w:rsidRDefault="00912762" w:rsidP="001B5AFB">
            <w:pPr>
              <w:pStyle w:val="afb"/>
              <w:spacing w:before="0" w:beforeAutospacing="0" w:after="0" w:afterAutospacing="0"/>
              <w:rPr>
                <w:rFonts w:eastAsia="Calibri"/>
                <w:color w:val="000000" w:themeColor="text1"/>
                <w:kern w:val="24"/>
              </w:rPr>
            </w:pPr>
            <w:r w:rsidRPr="004B2A58">
              <w:rPr>
                <w:rFonts w:eastAsia="Calibri"/>
                <w:color w:val="000000" w:themeColor="text1"/>
                <w:kern w:val="24"/>
              </w:rPr>
              <w:t xml:space="preserve">Язвенно-инфильтративное образование сигмовидной кишки </w:t>
            </w:r>
          </w:p>
        </w:tc>
        <w:tc>
          <w:tcPr>
            <w:tcW w:w="1984" w:type="dxa"/>
            <w:tcBorders>
              <w:bottom w:val="nil"/>
            </w:tcBorders>
            <w:vAlign w:val="center"/>
          </w:tcPr>
          <w:p w14:paraId="10EC9081" w14:textId="641E4399" w:rsidR="00912762" w:rsidRPr="001B5AFB" w:rsidRDefault="00912762" w:rsidP="001B5AFB">
            <w:pPr>
              <w:pStyle w:val="afb"/>
              <w:spacing w:before="0" w:beforeAutospacing="0" w:after="0" w:afterAutospacing="0"/>
            </w:pPr>
            <w:r w:rsidRPr="001B5AFB">
              <w:rPr>
                <w:rFonts w:eastAsia="Calibri"/>
                <w:color w:val="000000" w:themeColor="text1"/>
                <w:kern w:val="24"/>
                <w:lang w:val="en-US"/>
              </w:rPr>
              <w:t xml:space="preserve">Ca in situ  </w:t>
            </w:r>
          </w:p>
        </w:tc>
        <w:tc>
          <w:tcPr>
            <w:tcW w:w="1637" w:type="dxa"/>
            <w:tcBorders>
              <w:bottom w:val="nil"/>
            </w:tcBorders>
            <w:vAlign w:val="center"/>
          </w:tcPr>
          <w:p w14:paraId="5E706FF1" w14:textId="78142AA2" w:rsidR="00912762" w:rsidRPr="001B5AFB" w:rsidRDefault="00912762" w:rsidP="001B5AFB">
            <w:pPr>
              <w:spacing w:after="0" w:line="240" w:lineRule="auto"/>
              <w:rPr>
                <w:rFonts w:ascii="Times New Roman" w:eastAsia="Calibri" w:hAnsi="Times New Roman" w:cs="Times New Roman"/>
                <w:color w:val="000000" w:themeColor="text1"/>
                <w:kern w:val="24"/>
                <w:sz w:val="24"/>
                <w:szCs w:val="24"/>
              </w:rPr>
            </w:pPr>
            <w:r w:rsidRPr="001B5AFB">
              <w:rPr>
                <w:rFonts w:ascii="Times New Roman" w:eastAsia="Calibri" w:hAnsi="Times New Roman" w:cs="Times New Roman"/>
                <w:color w:val="000000" w:themeColor="text1"/>
                <w:kern w:val="24"/>
                <w:sz w:val="24"/>
                <w:szCs w:val="24"/>
              </w:rPr>
              <w:t>Резекция сигмовидной кишки</w:t>
            </w:r>
          </w:p>
        </w:tc>
      </w:tr>
      <w:tr w:rsidR="001B5AFB" w:rsidRPr="004B2A58" w14:paraId="32478CD5" w14:textId="77777777" w:rsidTr="00912762">
        <w:tc>
          <w:tcPr>
            <w:tcW w:w="14786" w:type="dxa"/>
            <w:gridSpan w:val="9"/>
            <w:tcBorders>
              <w:top w:val="nil"/>
              <w:left w:val="nil"/>
              <w:bottom w:val="single" w:sz="4" w:space="0" w:color="auto"/>
              <w:right w:val="nil"/>
            </w:tcBorders>
            <w:vAlign w:val="center"/>
          </w:tcPr>
          <w:p w14:paraId="64A89420" w14:textId="41DC532E" w:rsidR="001B5AFB" w:rsidRPr="004B2A58" w:rsidRDefault="001B5AFB" w:rsidP="00DD0244">
            <w:pPr>
              <w:spacing w:after="0" w:line="240" w:lineRule="auto"/>
              <w:rPr>
                <w:rFonts w:ascii="Times New Roman" w:eastAsia="Calibri" w:hAnsi="Times New Roman" w:cs="Times New Roman"/>
                <w:color w:val="000000" w:themeColor="text1"/>
                <w:kern w:val="24"/>
                <w:sz w:val="24"/>
                <w:szCs w:val="24"/>
              </w:rPr>
            </w:pPr>
            <w:r w:rsidRPr="00544D8C">
              <w:rPr>
                <w:rFonts w:ascii="Times New Roman" w:eastAsia="Calibri" w:hAnsi="Times New Roman" w:cs="Times New Roman"/>
                <w:sz w:val="28"/>
                <w:szCs w:val="28"/>
                <w:lang w:eastAsia="en-US"/>
              </w:rPr>
              <w:lastRenderedPageBreak/>
              <w:t xml:space="preserve">Продолжение таблицы </w:t>
            </w:r>
            <w:r>
              <w:rPr>
                <w:rFonts w:ascii="Times New Roman" w:eastAsia="Calibri" w:hAnsi="Times New Roman" w:cs="Times New Roman"/>
                <w:sz w:val="28"/>
                <w:szCs w:val="28"/>
                <w:lang w:eastAsia="en-US"/>
              </w:rPr>
              <w:t>5</w:t>
            </w:r>
          </w:p>
        </w:tc>
      </w:tr>
      <w:tr w:rsidR="001B5AFB" w:rsidRPr="004B2A58" w14:paraId="4FB49C4E" w14:textId="77777777" w:rsidTr="001B5AFB">
        <w:tc>
          <w:tcPr>
            <w:tcW w:w="534" w:type="dxa"/>
            <w:tcBorders>
              <w:top w:val="single" w:sz="4" w:space="0" w:color="auto"/>
            </w:tcBorders>
            <w:vAlign w:val="center"/>
          </w:tcPr>
          <w:p w14:paraId="066D4979" w14:textId="1E2AABE4" w:rsidR="001B5AFB" w:rsidRPr="004B2A58" w:rsidRDefault="001B5AFB" w:rsidP="001B5AFB">
            <w:pPr>
              <w:spacing w:after="0" w:line="240" w:lineRule="auto"/>
              <w:rPr>
                <w:rFonts w:ascii="Times New Roman" w:hAnsi="Times New Roman" w:cs="Times New Roman"/>
                <w:sz w:val="24"/>
                <w:szCs w:val="24"/>
              </w:rPr>
            </w:pPr>
            <w:r w:rsidRPr="00CA261F">
              <w:rPr>
                <w:rFonts w:ascii="Times New Roman" w:hAnsi="Times New Roman" w:cs="Times New Roman"/>
                <w:sz w:val="24"/>
                <w:szCs w:val="24"/>
              </w:rPr>
              <w:t>1</w:t>
            </w:r>
          </w:p>
        </w:tc>
        <w:tc>
          <w:tcPr>
            <w:tcW w:w="2126" w:type="dxa"/>
            <w:tcBorders>
              <w:top w:val="single" w:sz="4" w:space="0" w:color="auto"/>
            </w:tcBorders>
            <w:vAlign w:val="center"/>
          </w:tcPr>
          <w:p w14:paraId="29A84A1A" w14:textId="66110EFC" w:rsidR="001B5AFB" w:rsidRPr="004B2A58" w:rsidRDefault="001B5AFB" w:rsidP="001B5AFB">
            <w:pPr>
              <w:pStyle w:val="afb"/>
              <w:spacing w:before="0" w:beforeAutospacing="0" w:after="0" w:afterAutospacing="0"/>
              <w:rPr>
                <w:rFonts w:eastAsia="Calibri"/>
                <w:color w:val="000000"/>
                <w:kern w:val="24"/>
              </w:rPr>
            </w:pPr>
            <w:r w:rsidRPr="00CA261F">
              <w:rPr>
                <w:rFonts w:eastAsia="Calibri"/>
                <w:bCs/>
                <w:color w:val="000000" w:themeColor="text1"/>
                <w:kern w:val="24"/>
              </w:rPr>
              <w:t>2</w:t>
            </w:r>
          </w:p>
        </w:tc>
        <w:tc>
          <w:tcPr>
            <w:tcW w:w="1701" w:type="dxa"/>
            <w:tcBorders>
              <w:top w:val="single" w:sz="4" w:space="0" w:color="auto"/>
            </w:tcBorders>
            <w:vAlign w:val="center"/>
          </w:tcPr>
          <w:p w14:paraId="382F8231" w14:textId="3778CC7D" w:rsidR="001B5AFB" w:rsidRPr="004B2A58" w:rsidRDefault="001B5AFB" w:rsidP="001B5AFB">
            <w:pPr>
              <w:pStyle w:val="afb"/>
              <w:spacing w:before="0" w:beforeAutospacing="0" w:after="0" w:afterAutospacing="0"/>
              <w:rPr>
                <w:rFonts w:eastAsia="Calibri"/>
                <w:color w:val="000000"/>
                <w:kern w:val="24"/>
              </w:rPr>
            </w:pPr>
            <w:r w:rsidRPr="00CA261F">
              <w:rPr>
                <w:rFonts w:eastAsia="Calibri"/>
                <w:bCs/>
                <w:color w:val="000000" w:themeColor="text1"/>
                <w:kern w:val="24"/>
              </w:rPr>
              <w:t>3</w:t>
            </w:r>
          </w:p>
        </w:tc>
        <w:tc>
          <w:tcPr>
            <w:tcW w:w="1134" w:type="dxa"/>
            <w:tcBorders>
              <w:top w:val="single" w:sz="4" w:space="0" w:color="auto"/>
            </w:tcBorders>
            <w:vAlign w:val="center"/>
          </w:tcPr>
          <w:p w14:paraId="11A254DD" w14:textId="3049A350" w:rsidR="001B5AFB" w:rsidRPr="004B2A58" w:rsidRDefault="001B5AFB" w:rsidP="001B5AFB">
            <w:pPr>
              <w:pStyle w:val="afb"/>
              <w:spacing w:before="0" w:beforeAutospacing="0" w:after="0" w:afterAutospacing="0"/>
              <w:rPr>
                <w:rFonts w:eastAsia="Calibri"/>
                <w:color w:val="000000" w:themeColor="text1"/>
                <w:kern w:val="24"/>
              </w:rPr>
            </w:pPr>
            <w:r w:rsidRPr="00CA261F">
              <w:rPr>
                <w:rFonts w:eastAsia="Calibri"/>
                <w:bCs/>
                <w:color w:val="000000" w:themeColor="text1"/>
                <w:kern w:val="24"/>
              </w:rPr>
              <w:t>4</w:t>
            </w:r>
          </w:p>
        </w:tc>
        <w:tc>
          <w:tcPr>
            <w:tcW w:w="1397" w:type="dxa"/>
            <w:tcBorders>
              <w:top w:val="single" w:sz="4" w:space="0" w:color="auto"/>
            </w:tcBorders>
            <w:vAlign w:val="center"/>
          </w:tcPr>
          <w:p w14:paraId="1B9E6B91" w14:textId="140B0DFB" w:rsidR="001B5AFB" w:rsidRPr="004B2A58" w:rsidRDefault="001B5AFB" w:rsidP="001B5AFB">
            <w:pPr>
              <w:pStyle w:val="afb"/>
              <w:spacing w:before="0" w:beforeAutospacing="0" w:after="0" w:afterAutospacing="0"/>
              <w:rPr>
                <w:rFonts w:eastAsia="Calibri"/>
                <w:color w:val="000000" w:themeColor="text1"/>
                <w:kern w:val="24"/>
              </w:rPr>
            </w:pPr>
            <w:r w:rsidRPr="00CA261F">
              <w:rPr>
                <w:rFonts w:eastAsia="Calibri"/>
                <w:bCs/>
                <w:color w:val="000000" w:themeColor="text1"/>
                <w:kern w:val="24"/>
              </w:rPr>
              <w:t>5</w:t>
            </w:r>
          </w:p>
        </w:tc>
        <w:tc>
          <w:tcPr>
            <w:tcW w:w="2147" w:type="dxa"/>
            <w:tcBorders>
              <w:top w:val="single" w:sz="4" w:space="0" w:color="auto"/>
            </w:tcBorders>
            <w:vAlign w:val="center"/>
          </w:tcPr>
          <w:p w14:paraId="279165E1" w14:textId="07240877" w:rsidR="001B5AFB" w:rsidRPr="004B2A58" w:rsidRDefault="001B5AFB" w:rsidP="001B5AFB">
            <w:pPr>
              <w:pStyle w:val="afb"/>
              <w:spacing w:before="0" w:beforeAutospacing="0" w:after="0" w:afterAutospacing="0"/>
              <w:rPr>
                <w:rFonts w:eastAsia="Calibri"/>
                <w:i/>
                <w:iCs/>
                <w:color w:val="000000" w:themeColor="text1"/>
                <w:kern w:val="24"/>
                <w:lang w:val="en-US"/>
              </w:rPr>
            </w:pPr>
            <w:r w:rsidRPr="00CA261F">
              <w:rPr>
                <w:rFonts w:eastAsia="Calibri"/>
                <w:bCs/>
                <w:color w:val="000000" w:themeColor="text1"/>
                <w:kern w:val="24"/>
              </w:rPr>
              <w:t>6</w:t>
            </w:r>
          </w:p>
        </w:tc>
        <w:tc>
          <w:tcPr>
            <w:tcW w:w="2126" w:type="dxa"/>
            <w:tcBorders>
              <w:top w:val="single" w:sz="4" w:space="0" w:color="auto"/>
            </w:tcBorders>
            <w:vAlign w:val="center"/>
          </w:tcPr>
          <w:p w14:paraId="0FFE382A" w14:textId="0C656C24" w:rsidR="001B5AFB" w:rsidRPr="004B2A58" w:rsidRDefault="001B5AFB" w:rsidP="001B5AFB">
            <w:pPr>
              <w:pStyle w:val="afb"/>
              <w:spacing w:before="0" w:beforeAutospacing="0" w:after="0" w:afterAutospacing="0"/>
              <w:rPr>
                <w:rFonts w:eastAsia="Calibri"/>
                <w:color w:val="000000" w:themeColor="text1"/>
                <w:kern w:val="24"/>
              </w:rPr>
            </w:pPr>
            <w:r w:rsidRPr="00CA261F">
              <w:rPr>
                <w:rFonts w:eastAsia="Calibri"/>
                <w:bCs/>
                <w:color w:val="000000" w:themeColor="text1"/>
                <w:kern w:val="24"/>
              </w:rPr>
              <w:t>7</w:t>
            </w:r>
          </w:p>
        </w:tc>
        <w:tc>
          <w:tcPr>
            <w:tcW w:w="1984" w:type="dxa"/>
            <w:tcBorders>
              <w:top w:val="single" w:sz="4" w:space="0" w:color="auto"/>
            </w:tcBorders>
            <w:vAlign w:val="center"/>
          </w:tcPr>
          <w:p w14:paraId="26BD6B6A" w14:textId="29F24951" w:rsidR="001B5AFB" w:rsidRPr="004B2A58" w:rsidRDefault="001B5AFB" w:rsidP="001B5AFB">
            <w:pPr>
              <w:pStyle w:val="afb"/>
              <w:spacing w:before="0" w:beforeAutospacing="0" w:after="0" w:afterAutospacing="0"/>
            </w:pPr>
            <w:r w:rsidRPr="00CA261F">
              <w:rPr>
                <w:rFonts w:eastAsia="Calibri"/>
                <w:bCs/>
                <w:color w:val="000000" w:themeColor="text1"/>
                <w:kern w:val="24"/>
              </w:rPr>
              <w:t>8</w:t>
            </w:r>
          </w:p>
        </w:tc>
        <w:tc>
          <w:tcPr>
            <w:tcW w:w="1637" w:type="dxa"/>
            <w:tcBorders>
              <w:top w:val="single" w:sz="4" w:space="0" w:color="auto"/>
            </w:tcBorders>
            <w:vAlign w:val="center"/>
          </w:tcPr>
          <w:p w14:paraId="4BCE9846" w14:textId="4EF370A8" w:rsidR="001B5AFB" w:rsidRPr="004B2A58" w:rsidRDefault="001B5AFB" w:rsidP="001B5AFB">
            <w:pPr>
              <w:spacing w:after="0" w:line="240" w:lineRule="auto"/>
              <w:rPr>
                <w:rFonts w:ascii="Times New Roman" w:eastAsia="Calibri" w:hAnsi="Times New Roman" w:cs="Times New Roman"/>
                <w:color w:val="000000" w:themeColor="text1"/>
                <w:kern w:val="24"/>
                <w:sz w:val="24"/>
                <w:szCs w:val="24"/>
              </w:rPr>
            </w:pPr>
            <w:r w:rsidRPr="00CA261F">
              <w:rPr>
                <w:rFonts w:ascii="Times New Roman" w:hAnsi="Times New Roman" w:cs="Times New Roman"/>
                <w:sz w:val="24"/>
                <w:szCs w:val="24"/>
              </w:rPr>
              <w:t>9</w:t>
            </w:r>
          </w:p>
        </w:tc>
      </w:tr>
      <w:tr w:rsidR="005D25E1" w:rsidRPr="004B2A58" w14:paraId="1BB1F8A3" w14:textId="77777777" w:rsidTr="00151E72">
        <w:tc>
          <w:tcPr>
            <w:tcW w:w="534" w:type="dxa"/>
            <w:vAlign w:val="center"/>
          </w:tcPr>
          <w:p w14:paraId="5D39CDEA" w14:textId="77777777" w:rsidR="005D25E1" w:rsidRPr="004B2A58" w:rsidRDefault="005D25E1" w:rsidP="00DD0244">
            <w:pPr>
              <w:spacing w:after="0" w:line="240" w:lineRule="auto"/>
              <w:rPr>
                <w:rFonts w:ascii="Times New Roman" w:hAnsi="Times New Roman" w:cs="Times New Roman"/>
                <w:sz w:val="24"/>
                <w:szCs w:val="24"/>
              </w:rPr>
            </w:pPr>
            <w:r w:rsidRPr="004B2A58">
              <w:rPr>
                <w:rFonts w:ascii="Times New Roman" w:hAnsi="Times New Roman" w:cs="Times New Roman"/>
                <w:sz w:val="24"/>
                <w:szCs w:val="24"/>
              </w:rPr>
              <w:t>19</w:t>
            </w:r>
          </w:p>
        </w:tc>
        <w:tc>
          <w:tcPr>
            <w:tcW w:w="2126" w:type="dxa"/>
            <w:vAlign w:val="center"/>
          </w:tcPr>
          <w:p w14:paraId="0D9D63A0" w14:textId="77777777" w:rsidR="005D25E1" w:rsidRPr="004B2A58" w:rsidRDefault="005D25E1" w:rsidP="00DD0244">
            <w:pPr>
              <w:pStyle w:val="afb"/>
              <w:spacing w:before="0" w:beforeAutospacing="0" w:after="0" w:afterAutospacing="0"/>
            </w:pPr>
            <w:r w:rsidRPr="004B2A58">
              <w:rPr>
                <w:rFonts w:eastAsia="Calibri"/>
                <w:color w:val="000000" w:themeColor="text1"/>
                <w:kern w:val="24"/>
              </w:rPr>
              <w:t>Рак слепой кишки/39</w:t>
            </w:r>
          </w:p>
          <w:p w14:paraId="6A03ADE4" w14:textId="77777777" w:rsidR="005D25E1" w:rsidRPr="004B2A58" w:rsidRDefault="005D25E1" w:rsidP="00DD0244">
            <w:pPr>
              <w:pStyle w:val="afb"/>
              <w:spacing w:before="0" w:beforeAutospacing="0" w:after="0" w:afterAutospacing="0"/>
            </w:pPr>
            <w:r w:rsidRPr="004B2A58">
              <w:rPr>
                <w:rFonts w:eastAsia="Calibri"/>
                <w:color w:val="000000" w:themeColor="text1"/>
                <w:kern w:val="24"/>
              </w:rPr>
              <w:t>Нет мутаций</w:t>
            </w:r>
          </w:p>
        </w:tc>
        <w:tc>
          <w:tcPr>
            <w:tcW w:w="1701" w:type="dxa"/>
            <w:vAlign w:val="center"/>
          </w:tcPr>
          <w:p w14:paraId="2A32E995" w14:textId="77777777" w:rsidR="005D25E1" w:rsidRPr="004B2A58" w:rsidRDefault="005D25E1" w:rsidP="00DD0244">
            <w:pPr>
              <w:pStyle w:val="afb"/>
              <w:spacing w:before="0" w:beforeAutospacing="0" w:after="0" w:afterAutospacing="0"/>
            </w:pPr>
            <w:r w:rsidRPr="004B2A58">
              <w:rPr>
                <w:rFonts w:eastAsia="Calibri"/>
                <w:color w:val="000000"/>
                <w:kern w:val="24"/>
                <w:lang w:val="en-US"/>
              </w:rPr>
              <w:t>CRC</w:t>
            </w:r>
            <w:r w:rsidRPr="004B2A58">
              <w:rPr>
                <w:rFonts w:eastAsia="Calibri"/>
                <w:color w:val="000000"/>
                <w:kern w:val="24"/>
              </w:rPr>
              <w:t>-</w:t>
            </w:r>
            <w:r w:rsidRPr="004B2A58">
              <w:rPr>
                <w:rFonts w:eastAsia="Calibri"/>
                <w:color w:val="000000"/>
                <w:kern w:val="24"/>
                <w:lang w:val="en-US"/>
              </w:rPr>
              <w:t>R</w:t>
            </w:r>
            <w:r w:rsidRPr="004B2A58">
              <w:rPr>
                <w:rFonts w:eastAsia="Calibri"/>
                <w:color w:val="000000"/>
                <w:kern w:val="24"/>
              </w:rPr>
              <w:t>-66</w:t>
            </w:r>
          </w:p>
        </w:tc>
        <w:tc>
          <w:tcPr>
            <w:tcW w:w="1134" w:type="dxa"/>
            <w:vAlign w:val="center"/>
          </w:tcPr>
          <w:p w14:paraId="7E37C63A" w14:textId="77777777" w:rsidR="005D25E1" w:rsidRPr="004B2A58" w:rsidRDefault="005D25E1" w:rsidP="00DD0244">
            <w:pPr>
              <w:pStyle w:val="afb"/>
              <w:spacing w:before="0" w:beforeAutospacing="0" w:after="0" w:afterAutospacing="0"/>
            </w:pPr>
            <w:r w:rsidRPr="004B2A58">
              <w:rPr>
                <w:rFonts w:eastAsia="Calibri"/>
                <w:color w:val="000000" w:themeColor="text1"/>
                <w:kern w:val="24"/>
              </w:rPr>
              <w:t>65</w:t>
            </w:r>
          </w:p>
        </w:tc>
        <w:tc>
          <w:tcPr>
            <w:tcW w:w="1397" w:type="dxa"/>
            <w:vAlign w:val="center"/>
          </w:tcPr>
          <w:p w14:paraId="3CBC9BC0" w14:textId="77777777" w:rsidR="005D25E1" w:rsidRPr="004B2A58" w:rsidRDefault="005D25E1" w:rsidP="00DD0244">
            <w:pPr>
              <w:pStyle w:val="afb"/>
              <w:spacing w:before="0" w:beforeAutospacing="0" w:after="0" w:afterAutospacing="0"/>
            </w:pPr>
            <w:r w:rsidRPr="004B2A58">
              <w:rPr>
                <w:rFonts w:eastAsia="Calibri"/>
                <w:color w:val="000000" w:themeColor="text1"/>
                <w:kern w:val="24"/>
              </w:rPr>
              <w:t>Мать/1</w:t>
            </w:r>
          </w:p>
        </w:tc>
        <w:tc>
          <w:tcPr>
            <w:tcW w:w="2147" w:type="dxa"/>
            <w:vAlign w:val="center"/>
          </w:tcPr>
          <w:p w14:paraId="2AAFF82E" w14:textId="77777777" w:rsidR="005D25E1" w:rsidRPr="004B2A58" w:rsidRDefault="005D25E1" w:rsidP="00DD0244">
            <w:pPr>
              <w:pStyle w:val="afb"/>
              <w:spacing w:before="0" w:beforeAutospacing="0" w:after="0" w:afterAutospacing="0"/>
            </w:pPr>
            <w:r w:rsidRPr="004B2A58">
              <w:rPr>
                <w:rFonts w:eastAsia="Calibri"/>
                <w:i/>
                <w:iCs/>
                <w:color w:val="000000" w:themeColor="text1"/>
                <w:kern w:val="24"/>
                <w:lang w:val="en-US"/>
              </w:rPr>
              <w:t>CHEK</w:t>
            </w:r>
            <w:proofErr w:type="gramStart"/>
            <w:r w:rsidRPr="004B2A58">
              <w:rPr>
                <w:rFonts w:eastAsia="Calibri"/>
                <w:i/>
                <w:iCs/>
                <w:color w:val="000000" w:themeColor="text1"/>
                <w:kern w:val="24"/>
              </w:rPr>
              <w:t xml:space="preserve">2 </w:t>
            </w:r>
            <w:r w:rsidRPr="004B2A58">
              <w:rPr>
                <w:rFonts w:eastAsia="Calibri"/>
                <w:color w:val="000000" w:themeColor="text1"/>
                <w:kern w:val="24"/>
              </w:rPr>
              <w:t xml:space="preserve"> </w:t>
            </w:r>
            <w:r w:rsidRPr="004B2A58">
              <w:rPr>
                <w:rFonts w:eastAsia="Calibri"/>
                <w:color w:val="000000" w:themeColor="text1"/>
                <w:kern w:val="24"/>
                <w:lang w:val="en-US"/>
              </w:rPr>
              <w:t>c</w:t>
            </w:r>
            <w:r w:rsidRPr="004B2A58">
              <w:rPr>
                <w:rFonts w:eastAsia="Calibri"/>
                <w:color w:val="000000" w:themeColor="text1"/>
                <w:kern w:val="24"/>
              </w:rPr>
              <w:t>.</w:t>
            </w:r>
            <w:proofErr w:type="gramEnd"/>
            <w:r w:rsidRPr="004B2A58">
              <w:rPr>
                <w:rFonts w:eastAsia="Calibri"/>
                <w:color w:val="000000" w:themeColor="text1"/>
                <w:kern w:val="24"/>
              </w:rPr>
              <w:t>1100</w:t>
            </w:r>
            <w:proofErr w:type="spellStart"/>
            <w:r w:rsidRPr="004B2A58">
              <w:rPr>
                <w:rFonts w:eastAsia="Calibri"/>
                <w:color w:val="000000" w:themeColor="text1"/>
                <w:kern w:val="24"/>
                <w:lang w:val="en-US"/>
              </w:rPr>
              <w:t>delC</w:t>
            </w:r>
            <w:proofErr w:type="spellEnd"/>
          </w:p>
          <w:p w14:paraId="3BD0D7F9" w14:textId="77777777" w:rsidR="005D25E1" w:rsidRPr="004B2A58" w:rsidRDefault="005D25E1" w:rsidP="00DD0244">
            <w:pPr>
              <w:pStyle w:val="afb"/>
              <w:spacing w:before="0" w:beforeAutospacing="0" w:after="0" w:afterAutospacing="0"/>
            </w:pPr>
            <w:r w:rsidRPr="004B2A58">
              <w:rPr>
                <w:rFonts w:eastAsia="Calibri"/>
                <w:color w:val="000000" w:themeColor="text1"/>
                <w:kern w:val="24"/>
              </w:rPr>
              <w:t>сдвиг рамки</w:t>
            </w:r>
          </w:p>
        </w:tc>
        <w:tc>
          <w:tcPr>
            <w:tcW w:w="2126" w:type="dxa"/>
            <w:vAlign w:val="center"/>
          </w:tcPr>
          <w:p w14:paraId="55FA4E70" w14:textId="77777777" w:rsidR="005D25E1" w:rsidRPr="004B2A58" w:rsidRDefault="005D25E1" w:rsidP="00DD0244">
            <w:pPr>
              <w:pStyle w:val="afb"/>
              <w:spacing w:before="0" w:beforeAutospacing="0" w:after="0" w:afterAutospacing="0"/>
            </w:pPr>
            <w:proofErr w:type="spellStart"/>
            <w:r w:rsidRPr="004B2A58">
              <w:rPr>
                <w:rFonts w:eastAsia="Calibri"/>
                <w:color w:val="000000" w:themeColor="text1"/>
                <w:kern w:val="24"/>
              </w:rPr>
              <w:t>Солитарный</w:t>
            </w:r>
            <w:proofErr w:type="spellEnd"/>
            <w:r w:rsidRPr="004B2A58">
              <w:rPr>
                <w:rFonts w:eastAsia="Calibri"/>
                <w:color w:val="000000" w:themeColor="text1"/>
                <w:kern w:val="24"/>
              </w:rPr>
              <w:t xml:space="preserve"> полип прямой кишки</w:t>
            </w:r>
          </w:p>
        </w:tc>
        <w:tc>
          <w:tcPr>
            <w:tcW w:w="1984" w:type="dxa"/>
            <w:vAlign w:val="center"/>
          </w:tcPr>
          <w:p w14:paraId="7E9FF680" w14:textId="77777777" w:rsidR="005D25E1" w:rsidRPr="004B2A58" w:rsidRDefault="005D25E1" w:rsidP="00DD0244">
            <w:pPr>
              <w:pStyle w:val="afb"/>
              <w:spacing w:before="0" w:beforeAutospacing="0" w:after="0" w:afterAutospacing="0"/>
            </w:pPr>
            <w:r w:rsidRPr="004B2A58">
              <w:rPr>
                <w:rFonts w:eastAsia="Calibri"/>
                <w:color w:val="000000" w:themeColor="text1"/>
                <w:kern w:val="24"/>
              </w:rPr>
              <w:t xml:space="preserve"> Гиперпластический полип </w:t>
            </w:r>
          </w:p>
        </w:tc>
        <w:tc>
          <w:tcPr>
            <w:tcW w:w="1637" w:type="dxa"/>
            <w:vAlign w:val="center"/>
          </w:tcPr>
          <w:p w14:paraId="59C08835" w14:textId="77777777" w:rsidR="005D25E1" w:rsidRPr="004B2A58" w:rsidRDefault="005D25E1" w:rsidP="00DD0244">
            <w:pPr>
              <w:pStyle w:val="afb"/>
              <w:spacing w:before="0" w:beforeAutospacing="0" w:after="0" w:afterAutospacing="0"/>
            </w:pPr>
            <w:r w:rsidRPr="004B2A58">
              <w:rPr>
                <w:rFonts w:eastAsia="Calibri"/>
                <w:color w:val="000000" w:themeColor="text1"/>
                <w:kern w:val="24"/>
              </w:rPr>
              <w:t xml:space="preserve">Эндоскопическая  </w:t>
            </w:r>
          </w:p>
          <w:p w14:paraId="4A362EE6" w14:textId="77777777" w:rsidR="005D25E1" w:rsidRPr="004B2A58" w:rsidRDefault="005D25E1" w:rsidP="00DD0244">
            <w:pPr>
              <w:spacing w:after="0" w:line="240" w:lineRule="auto"/>
              <w:rPr>
                <w:rFonts w:ascii="Times New Roman" w:hAnsi="Times New Roman" w:cs="Times New Roman"/>
                <w:sz w:val="24"/>
                <w:szCs w:val="24"/>
              </w:rPr>
            </w:pPr>
            <w:proofErr w:type="spellStart"/>
            <w:r w:rsidRPr="004B2A58">
              <w:rPr>
                <w:rFonts w:ascii="Times New Roman" w:eastAsia="Calibri" w:hAnsi="Times New Roman" w:cs="Times New Roman"/>
                <w:color w:val="000000" w:themeColor="text1"/>
                <w:kern w:val="24"/>
                <w:sz w:val="24"/>
                <w:szCs w:val="24"/>
              </w:rPr>
              <w:t>субмукозная</w:t>
            </w:r>
            <w:proofErr w:type="spellEnd"/>
            <w:r w:rsidRPr="004B2A58">
              <w:rPr>
                <w:rFonts w:ascii="Times New Roman" w:eastAsia="Calibri" w:hAnsi="Times New Roman" w:cs="Times New Roman"/>
                <w:color w:val="000000" w:themeColor="text1"/>
                <w:kern w:val="24"/>
                <w:sz w:val="24"/>
                <w:szCs w:val="24"/>
              </w:rPr>
              <w:t xml:space="preserve"> резекция</w:t>
            </w:r>
          </w:p>
        </w:tc>
      </w:tr>
      <w:tr w:rsidR="005D25E1" w:rsidRPr="004B2A58" w14:paraId="1E863A92" w14:textId="77777777" w:rsidTr="00151E72">
        <w:tc>
          <w:tcPr>
            <w:tcW w:w="534" w:type="dxa"/>
            <w:vAlign w:val="center"/>
          </w:tcPr>
          <w:p w14:paraId="159C38D8" w14:textId="77777777" w:rsidR="005D25E1" w:rsidRPr="004B2A58" w:rsidRDefault="005D25E1" w:rsidP="00DD0244">
            <w:pPr>
              <w:spacing w:after="0" w:line="240" w:lineRule="auto"/>
              <w:rPr>
                <w:rFonts w:ascii="Times New Roman" w:hAnsi="Times New Roman" w:cs="Times New Roman"/>
                <w:sz w:val="24"/>
                <w:szCs w:val="24"/>
              </w:rPr>
            </w:pPr>
            <w:r w:rsidRPr="004B2A58">
              <w:rPr>
                <w:rFonts w:ascii="Times New Roman" w:hAnsi="Times New Roman" w:cs="Times New Roman"/>
                <w:sz w:val="24"/>
                <w:szCs w:val="24"/>
              </w:rPr>
              <w:t>20</w:t>
            </w:r>
          </w:p>
        </w:tc>
        <w:tc>
          <w:tcPr>
            <w:tcW w:w="2126" w:type="dxa"/>
            <w:vMerge w:val="restart"/>
            <w:vAlign w:val="center"/>
          </w:tcPr>
          <w:p w14:paraId="253D6FB7" w14:textId="77777777" w:rsidR="005D25E1" w:rsidRPr="004B2A58" w:rsidRDefault="005D25E1" w:rsidP="00DD0244">
            <w:pPr>
              <w:spacing w:after="0" w:line="240" w:lineRule="auto"/>
              <w:rPr>
                <w:rFonts w:ascii="Times New Roman" w:hAnsi="Times New Roman" w:cs="Times New Roman"/>
                <w:sz w:val="24"/>
                <w:szCs w:val="24"/>
              </w:rPr>
            </w:pPr>
            <w:r w:rsidRPr="004B2A58">
              <w:rPr>
                <w:rFonts w:ascii="Times New Roman" w:hAnsi="Times New Roman" w:cs="Times New Roman"/>
                <w:sz w:val="24"/>
                <w:szCs w:val="24"/>
              </w:rPr>
              <w:t>РМЖ/</w:t>
            </w:r>
            <w:r w:rsidRPr="004B2A58">
              <w:rPr>
                <w:rFonts w:ascii="Times New Roman" w:hAnsi="Times New Roman" w:cs="Times New Roman"/>
                <w:sz w:val="24"/>
                <w:szCs w:val="24"/>
                <w:lang w:val="kk-KZ"/>
              </w:rPr>
              <w:t xml:space="preserve"> р</w:t>
            </w:r>
            <w:proofErr w:type="spellStart"/>
            <w:r w:rsidRPr="004B2A58">
              <w:rPr>
                <w:rFonts w:ascii="Times New Roman" w:hAnsi="Times New Roman" w:cs="Times New Roman"/>
                <w:sz w:val="24"/>
                <w:szCs w:val="24"/>
              </w:rPr>
              <w:t>ак</w:t>
            </w:r>
            <w:proofErr w:type="spellEnd"/>
            <w:r w:rsidRPr="004B2A58">
              <w:rPr>
                <w:rFonts w:ascii="Times New Roman" w:hAnsi="Times New Roman" w:cs="Times New Roman"/>
                <w:sz w:val="24"/>
                <w:szCs w:val="24"/>
              </w:rPr>
              <w:t xml:space="preserve"> прямой кишки/40</w:t>
            </w:r>
          </w:p>
          <w:p w14:paraId="40F390A1" w14:textId="77777777" w:rsidR="005D25E1" w:rsidRPr="004B2A58" w:rsidRDefault="005D25E1" w:rsidP="00DD0244">
            <w:pPr>
              <w:spacing w:after="0" w:line="240" w:lineRule="auto"/>
              <w:rPr>
                <w:rFonts w:ascii="Times New Roman" w:hAnsi="Times New Roman" w:cs="Times New Roman"/>
                <w:sz w:val="24"/>
                <w:szCs w:val="24"/>
              </w:rPr>
            </w:pPr>
          </w:p>
        </w:tc>
        <w:tc>
          <w:tcPr>
            <w:tcW w:w="1701" w:type="dxa"/>
            <w:vAlign w:val="center"/>
          </w:tcPr>
          <w:p w14:paraId="5B003F76" w14:textId="77777777" w:rsidR="005D25E1" w:rsidRPr="004B2A58" w:rsidRDefault="005D25E1" w:rsidP="00DD0244">
            <w:pPr>
              <w:pStyle w:val="afb"/>
              <w:spacing w:before="0" w:beforeAutospacing="0" w:after="0" w:afterAutospacing="0"/>
            </w:pPr>
            <w:r w:rsidRPr="004B2A58">
              <w:rPr>
                <w:rFonts w:eastAsia="Calibri"/>
                <w:color w:val="000000"/>
                <w:kern w:val="24"/>
                <w:lang w:val="en-US"/>
              </w:rPr>
              <w:t>CRC</w:t>
            </w:r>
            <w:r w:rsidRPr="004B2A58">
              <w:rPr>
                <w:rFonts w:eastAsia="Calibri"/>
                <w:color w:val="000000"/>
                <w:kern w:val="24"/>
              </w:rPr>
              <w:t>-</w:t>
            </w:r>
            <w:r w:rsidRPr="004B2A58">
              <w:rPr>
                <w:rFonts w:eastAsia="Calibri"/>
                <w:color w:val="000000"/>
                <w:kern w:val="24"/>
                <w:lang w:val="en-US"/>
              </w:rPr>
              <w:t>R</w:t>
            </w:r>
            <w:r w:rsidRPr="004B2A58">
              <w:rPr>
                <w:rFonts w:eastAsia="Calibri"/>
                <w:color w:val="000000"/>
                <w:kern w:val="24"/>
              </w:rPr>
              <w:t>-107</w:t>
            </w:r>
          </w:p>
        </w:tc>
        <w:tc>
          <w:tcPr>
            <w:tcW w:w="1134" w:type="dxa"/>
            <w:vAlign w:val="center"/>
          </w:tcPr>
          <w:p w14:paraId="338F7CF1" w14:textId="77777777" w:rsidR="005D25E1" w:rsidRPr="004B2A58" w:rsidRDefault="005D25E1" w:rsidP="00DD0244">
            <w:pPr>
              <w:pStyle w:val="afb"/>
              <w:spacing w:before="0" w:beforeAutospacing="0" w:after="0" w:afterAutospacing="0"/>
            </w:pPr>
            <w:r w:rsidRPr="004B2A58">
              <w:rPr>
                <w:rFonts w:eastAsia="Calibri"/>
                <w:color w:val="000000" w:themeColor="text1"/>
                <w:kern w:val="24"/>
              </w:rPr>
              <w:t>14</w:t>
            </w:r>
          </w:p>
        </w:tc>
        <w:tc>
          <w:tcPr>
            <w:tcW w:w="1397" w:type="dxa"/>
            <w:vAlign w:val="center"/>
          </w:tcPr>
          <w:p w14:paraId="22B8F2AF" w14:textId="77777777" w:rsidR="005D25E1" w:rsidRPr="004B2A58" w:rsidRDefault="005D25E1" w:rsidP="00DD0244">
            <w:pPr>
              <w:pStyle w:val="afb"/>
              <w:spacing w:before="0" w:beforeAutospacing="0" w:after="0" w:afterAutospacing="0"/>
            </w:pPr>
            <w:r w:rsidRPr="004B2A58">
              <w:rPr>
                <w:rFonts w:eastAsia="Calibri"/>
                <w:color w:val="000000" w:themeColor="text1"/>
                <w:kern w:val="24"/>
              </w:rPr>
              <w:t>Сын/1</w:t>
            </w:r>
          </w:p>
        </w:tc>
        <w:tc>
          <w:tcPr>
            <w:tcW w:w="2147" w:type="dxa"/>
            <w:vAlign w:val="center"/>
          </w:tcPr>
          <w:p w14:paraId="2C42E1D7" w14:textId="77777777" w:rsidR="005D25E1" w:rsidRPr="004B2A58" w:rsidRDefault="005D25E1" w:rsidP="00DD0244">
            <w:pPr>
              <w:pStyle w:val="afb"/>
              <w:spacing w:before="0" w:beforeAutospacing="0" w:after="0" w:afterAutospacing="0"/>
              <w:rPr>
                <w:lang w:val="en-US"/>
              </w:rPr>
            </w:pPr>
            <w:proofErr w:type="gramStart"/>
            <w:r w:rsidRPr="004B2A58">
              <w:rPr>
                <w:rFonts w:eastAsia="Calibri"/>
                <w:i/>
                <w:iCs/>
                <w:color w:val="000000"/>
                <w:kern w:val="24"/>
                <w:lang w:val="en-US"/>
              </w:rPr>
              <w:t xml:space="preserve">MUTYH  </w:t>
            </w:r>
            <w:r w:rsidRPr="004B2A58">
              <w:rPr>
                <w:rFonts w:eastAsia="Calibri"/>
                <w:color w:val="000000"/>
                <w:kern w:val="24"/>
                <w:lang w:val="en-US"/>
              </w:rPr>
              <w:t>c.650G</w:t>
            </w:r>
            <w:proofErr w:type="gramEnd"/>
            <w:r w:rsidRPr="004B2A58">
              <w:rPr>
                <w:rFonts w:eastAsia="Calibri"/>
                <w:color w:val="000000"/>
                <w:kern w:val="24"/>
                <w:lang w:val="en-US"/>
              </w:rPr>
              <w:t xml:space="preserve">&gt;A </w:t>
            </w:r>
          </w:p>
          <w:p w14:paraId="1CDECCC6" w14:textId="77777777" w:rsidR="005D25E1" w:rsidRPr="004B2A58" w:rsidRDefault="005D25E1" w:rsidP="00DD0244">
            <w:pPr>
              <w:pStyle w:val="afb"/>
              <w:spacing w:before="0" w:beforeAutospacing="0" w:after="0" w:afterAutospacing="0"/>
              <w:rPr>
                <w:lang w:val="en-US"/>
              </w:rPr>
            </w:pPr>
            <w:r w:rsidRPr="004B2A58">
              <w:rPr>
                <w:rFonts w:eastAsia="Calibri"/>
                <w:color w:val="000000"/>
                <w:kern w:val="24"/>
              </w:rPr>
              <w:t>миссенс</w:t>
            </w:r>
            <w:r w:rsidRPr="004B2A58">
              <w:rPr>
                <w:rFonts w:eastAsia="Calibri"/>
                <w:color w:val="000000"/>
                <w:kern w:val="24"/>
                <w:lang w:val="en-US"/>
              </w:rPr>
              <w:t xml:space="preserve"> </w:t>
            </w:r>
          </w:p>
        </w:tc>
        <w:tc>
          <w:tcPr>
            <w:tcW w:w="2126" w:type="dxa"/>
            <w:vAlign w:val="center"/>
          </w:tcPr>
          <w:p w14:paraId="2A628F57" w14:textId="77777777" w:rsidR="005D25E1" w:rsidRPr="004B2A58" w:rsidRDefault="005D25E1" w:rsidP="00DD0244">
            <w:pPr>
              <w:spacing w:after="0" w:line="240" w:lineRule="auto"/>
              <w:rPr>
                <w:rFonts w:ascii="Times New Roman" w:hAnsi="Times New Roman" w:cs="Times New Roman"/>
                <w:sz w:val="24"/>
                <w:szCs w:val="24"/>
              </w:rPr>
            </w:pPr>
            <w:r w:rsidRPr="004B2A58">
              <w:rPr>
                <w:rFonts w:ascii="Times New Roman" w:eastAsia="Calibri" w:hAnsi="Times New Roman" w:cs="Times New Roman"/>
                <w:color w:val="000000" w:themeColor="text1"/>
                <w:kern w:val="24"/>
                <w:sz w:val="24"/>
                <w:szCs w:val="24"/>
              </w:rPr>
              <w:t xml:space="preserve">Отложена   </w:t>
            </w:r>
          </w:p>
        </w:tc>
        <w:tc>
          <w:tcPr>
            <w:tcW w:w="1984" w:type="dxa"/>
            <w:vAlign w:val="center"/>
          </w:tcPr>
          <w:p w14:paraId="2221B40E" w14:textId="77777777" w:rsidR="005D25E1" w:rsidRPr="004B2A58" w:rsidRDefault="005D25E1" w:rsidP="00DD0244">
            <w:pPr>
              <w:spacing w:after="0" w:line="240" w:lineRule="auto"/>
              <w:rPr>
                <w:rFonts w:ascii="Times New Roman" w:hAnsi="Times New Roman" w:cs="Times New Roman"/>
                <w:sz w:val="24"/>
                <w:szCs w:val="24"/>
              </w:rPr>
            </w:pPr>
          </w:p>
        </w:tc>
        <w:tc>
          <w:tcPr>
            <w:tcW w:w="1637" w:type="dxa"/>
            <w:vAlign w:val="center"/>
          </w:tcPr>
          <w:p w14:paraId="02054073" w14:textId="77777777" w:rsidR="005D25E1" w:rsidRPr="004B2A58" w:rsidRDefault="005D25E1" w:rsidP="00DD0244">
            <w:pPr>
              <w:spacing w:after="0" w:line="240" w:lineRule="auto"/>
              <w:rPr>
                <w:rFonts w:ascii="Times New Roman" w:hAnsi="Times New Roman" w:cs="Times New Roman"/>
                <w:sz w:val="24"/>
                <w:szCs w:val="24"/>
              </w:rPr>
            </w:pPr>
            <w:r w:rsidRPr="004B2A58">
              <w:rPr>
                <w:rFonts w:ascii="Times New Roman" w:eastAsia="Calibri" w:hAnsi="Times New Roman" w:cs="Times New Roman"/>
                <w:color w:val="000000" w:themeColor="text1"/>
                <w:kern w:val="24"/>
                <w:sz w:val="24"/>
                <w:szCs w:val="24"/>
              </w:rPr>
              <w:t xml:space="preserve">Наблюдение </w:t>
            </w:r>
          </w:p>
        </w:tc>
      </w:tr>
      <w:tr w:rsidR="005D25E1" w:rsidRPr="004B2A58" w14:paraId="123942EA" w14:textId="77777777" w:rsidTr="00151E72">
        <w:tc>
          <w:tcPr>
            <w:tcW w:w="534" w:type="dxa"/>
            <w:vAlign w:val="center"/>
          </w:tcPr>
          <w:p w14:paraId="1E81AEC3" w14:textId="77777777" w:rsidR="005D25E1" w:rsidRPr="004B2A58" w:rsidRDefault="005D25E1" w:rsidP="00DD0244">
            <w:pPr>
              <w:spacing w:after="0" w:line="240" w:lineRule="auto"/>
              <w:rPr>
                <w:rFonts w:ascii="Times New Roman" w:hAnsi="Times New Roman" w:cs="Times New Roman"/>
                <w:sz w:val="24"/>
                <w:szCs w:val="24"/>
              </w:rPr>
            </w:pPr>
            <w:r w:rsidRPr="004B2A58">
              <w:rPr>
                <w:rFonts w:ascii="Times New Roman" w:hAnsi="Times New Roman" w:cs="Times New Roman"/>
                <w:sz w:val="24"/>
                <w:szCs w:val="24"/>
              </w:rPr>
              <w:t>21</w:t>
            </w:r>
          </w:p>
        </w:tc>
        <w:tc>
          <w:tcPr>
            <w:tcW w:w="2126" w:type="dxa"/>
            <w:vMerge/>
            <w:vAlign w:val="center"/>
          </w:tcPr>
          <w:p w14:paraId="701A3066" w14:textId="77777777" w:rsidR="005D25E1" w:rsidRPr="004B2A58" w:rsidRDefault="005D25E1" w:rsidP="00DD0244">
            <w:pPr>
              <w:spacing w:after="0" w:line="240" w:lineRule="auto"/>
              <w:rPr>
                <w:rFonts w:ascii="Times New Roman" w:hAnsi="Times New Roman" w:cs="Times New Roman"/>
                <w:sz w:val="24"/>
                <w:szCs w:val="24"/>
              </w:rPr>
            </w:pPr>
          </w:p>
        </w:tc>
        <w:tc>
          <w:tcPr>
            <w:tcW w:w="1701" w:type="dxa"/>
            <w:vAlign w:val="center"/>
          </w:tcPr>
          <w:p w14:paraId="37BFB6C9" w14:textId="77777777" w:rsidR="005D25E1" w:rsidRPr="004B2A58" w:rsidRDefault="005D25E1" w:rsidP="00DD0244">
            <w:pPr>
              <w:pStyle w:val="afb"/>
              <w:spacing w:before="0" w:beforeAutospacing="0" w:after="0" w:afterAutospacing="0"/>
            </w:pPr>
            <w:r w:rsidRPr="004B2A58">
              <w:rPr>
                <w:rFonts w:eastAsia="Calibri"/>
                <w:color w:val="000000"/>
                <w:kern w:val="24"/>
                <w:lang w:val="en-US"/>
              </w:rPr>
              <w:t>CRC</w:t>
            </w:r>
            <w:r w:rsidRPr="004B2A58">
              <w:rPr>
                <w:rFonts w:eastAsia="Calibri"/>
                <w:color w:val="000000"/>
                <w:kern w:val="24"/>
              </w:rPr>
              <w:t>-</w:t>
            </w:r>
            <w:r w:rsidRPr="004B2A58">
              <w:rPr>
                <w:rFonts w:eastAsia="Calibri"/>
                <w:color w:val="000000"/>
                <w:kern w:val="24"/>
                <w:lang w:val="en-US"/>
              </w:rPr>
              <w:t>R</w:t>
            </w:r>
            <w:r w:rsidRPr="004B2A58">
              <w:rPr>
                <w:rFonts w:eastAsia="Calibri"/>
                <w:color w:val="000000"/>
                <w:kern w:val="24"/>
              </w:rPr>
              <w:t>-108</w:t>
            </w:r>
          </w:p>
        </w:tc>
        <w:tc>
          <w:tcPr>
            <w:tcW w:w="1134" w:type="dxa"/>
            <w:vAlign w:val="center"/>
          </w:tcPr>
          <w:p w14:paraId="50D40F11" w14:textId="77777777" w:rsidR="005D25E1" w:rsidRPr="004B2A58" w:rsidRDefault="005D25E1" w:rsidP="00DD0244">
            <w:pPr>
              <w:pStyle w:val="afb"/>
              <w:spacing w:before="0" w:beforeAutospacing="0" w:after="0" w:afterAutospacing="0"/>
            </w:pPr>
            <w:r w:rsidRPr="004B2A58">
              <w:rPr>
                <w:rFonts w:eastAsia="Calibri"/>
                <w:color w:val="000000" w:themeColor="text1"/>
                <w:kern w:val="24"/>
                <w:lang w:val="en-US"/>
              </w:rPr>
              <w:t>10</w:t>
            </w:r>
          </w:p>
        </w:tc>
        <w:tc>
          <w:tcPr>
            <w:tcW w:w="1397" w:type="dxa"/>
            <w:vAlign w:val="center"/>
          </w:tcPr>
          <w:p w14:paraId="7252D50A" w14:textId="77777777" w:rsidR="005D25E1" w:rsidRPr="004B2A58" w:rsidRDefault="005D25E1" w:rsidP="00DD0244">
            <w:pPr>
              <w:pStyle w:val="afb"/>
              <w:spacing w:before="0" w:beforeAutospacing="0" w:after="0" w:afterAutospacing="0"/>
            </w:pPr>
            <w:r w:rsidRPr="004B2A58">
              <w:rPr>
                <w:rFonts w:eastAsia="Calibri"/>
                <w:color w:val="000000" w:themeColor="text1"/>
                <w:kern w:val="24"/>
              </w:rPr>
              <w:t>Сын/1</w:t>
            </w:r>
          </w:p>
        </w:tc>
        <w:tc>
          <w:tcPr>
            <w:tcW w:w="2147" w:type="dxa"/>
            <w:vAlign w:val="center"/>
          </w:tcPr>
          <w:p w14:paraId="6EC3E6FA" w14:textId="77777777" w:rsidR="005D25E1" w:rsidRPr="004B2A58" w:rsidRDefault="005D25E1" w:rsidP="00DD0244">
            <w:pPr>
              <w:pStyle w:val="afb"/>
              <w:spacing w:before="0" w:beforeAutospacing="0" w:after="0" w:afterAutospacing="0"/>
              <w:rPr>
                <w:lang w:val="en-US"/>
              </w:rPr>
            </w:pPr>
            <w:proofErr w:type="gramStart"/>
            <w:r w:rsidRPr="004B2A58">
              <w:rPr>
                <w:rFonts w:eastAsia="Calibri"/>
                <w:i/>
                <w:iCs/>
                <w:color w:val="000000"/>
                <w:kern w:val="24"/>
                <w:lang w:val="en-US"/>
              </w:rPr>
              <w:t xml:space="preserve">MUTYH  </w:t>
            </w:r>
            <w:r w:rsidRPr="004B2A58">
              <w:rPr>
                <w:rFonts w:eastAsia="Calibri"/>
                <w:color w:val="000000"/>
                <w:kern w:val="24"/>
                <w:lang w:val="en-US"/>
              </w:rPr>
              <w:t>c.650G</w:t>
            </w:r>
            <w:proofErr w:type="gramEnd"/>
            <w:r w:rsidRPr="004B2A58">
              <w:rPr>
                <w:rFonts w:eastAsia="Calibri"/>
                <w:color w:val="000000"/>
                <w:kern w:val="24"/>
                <w:lang w:val="en-US"/>
              </w:rPr>
              <w:t>&gt;A</w:t>
            </w:r>
          </w:p>
          <w:p w14:paraId="6C80F8E2" w14:textId="77777777" w:rsidR="005D25E1" w:rsidRPr="004B2A58" w:rsidRDefault="005D25E1" w:rsidP="00DD0244">
            <w:pPr>
              <w:pStyle w:val="afb"/>
              <w:spacing w:before="0" w:beforeAutospacing="0" w:after="0" w:afterAutospacing="0"/>
              <w:rPr>
                <w:lang w:val="en-US"/>
              </w:rPr>
            </w:pPr>
            <w:r w:rsidRPr="004B2A58">
              <w:rPr>
                <w:rFonts w:eastAsia="Calibri"/>
                <w:color w:val="000000"/>
                <w:kern w:val="24"/>
              </w:rPr>
              <w:t>миссенс</w:t>
            </w:r>
          </w:p>
        </w:tc>
        <w:tc>
          <w:tcPr>
            <w:tcW w:w="2126" w:type="dxa"/>
            <w:vAlign w:val="center"/>
          </w:tcPr>
          <w:p w14:paraId="2AD8DDE1" w14:textId="77777777" w:rsidR="005D25E1" w:rsidRPr="004B2A58" w:rsidRDefault="005D25E1" w:rsidP="00DD0244">
            <w:pPr>
              <w:spacing w:after="0" w:line="240" w:lineRule="auto"/>
              <w:rPr>
                <w:rFonts w:ascii="Times New Roman" w:hAnsi="Times New Roman" w:cs="Times New Roman"/>
                <w:sz w:val="24"/>
                <w:szCs w:val="24"/>
              </w:rPr>
            </w:pPr>
            <w:r w:rsidRPr="004B2A58">
              <w:rPr>
                <w:rFonts w:ascii="Times New Roman" w:eastAsia="Calibri" w:hAnsi="Times New Roman" w:cs="Times New Roman"/>
                <w:color w:val="000000" w:themeColor="text1"/>
                <w:kern w:val="24"/>
                <w:sz w:val="24"/>
                <w:szCs w:val="24"/>
              </w:rPr>
              <w:t xml:space="preserve">Отложена  </w:t>
            </w:r>
          </w:p>
        </w:tc>
        <w:tc>
          <w:tcPr>
            <w:tcW w:w="1984" w:type="dxa"/>
            <w:vAlign w:val="center"/>
          </w:tcPr>
          <w:p w14:paraId="5CC4CA3E" w14:textId="77777777" w:rsidR="005D25E1" w:rsidRPr="004B2A58" w:rsidRDefault="005D25E1" w:rsidP="00DD0244">
            <w:pPr>
              <w:spacing w:after="0" w:line="240" w:lineRule="auto"/>
              <w:rPr>
                <w:rFonts w:ascii="Times New Roman" w:hAnsi="Times New Roman" w:cs="Times New Roman"/>
                <w:sz w:val="24"/>
                <w:szCs w:val="24"/>
              </w:rPr>
            </w:pPr>
          </w:p>
        </w:tc>
        <w:tc>
          <w:tcPr>
            <w:tcW w:w="1637" w:type="dxa"/>
            <w:vAlign w:val="center"/>
          </w:tcPr>
          <w:p w14:paraId="048F8DA2" w14:textId="77777777" w:rsidR="005D25E1" w:rsidRPr="004B2A58" w:rsidRDefault="005D25E1" w:rsidP="00DD0244">
            <w:pPr>
              <w:spacing w:after="0" w:line="240" w:lineRule="auto"/>
              <w:rPr>
                <w:rFonts w:ascii="Times New Roman" w:hAnsi="Times New Roman" w:cs="Times New Roman"/>
                <w:sz w:val="24"/>
                <w:szCs w:val="24"/>
              </w:rPr>
            </w:pPr>
            <w:r w:rsidRPr="004B2A58">
              <w:rPr>
                <w:rFonts w:ascii="Times New Roman" w:eastAsia="Calibri" w:hAnsi="Times New Roman" w:cs="Times New Roman"/>
                <w:color w:val="000000" w:themeColor="text1"/>
                <w:kern w:val="24"/>
                <w:sz w:val="24"/>
                <w:szCs w:val="24"/>
              </w:rPr>
              <w:t xml:space="preserve">Наблюдение </w:t>
            </w:r>
          </w:p>
        </w:tc>
      </w:tr>
    </w:tbl>
    <w:p w14:paraId="39C8D44A" w14:textId="77777777" w:rsidR="005D25E1" w:rsidRDefault="005D25E1" w:rsidP="005D25E1">
      <w:pPr>
        <w:spacing w:after="0" w:line="240" w:lineRule="auto"/>
        <w:ind w:firstLine="709"/>
        <w:jc w:val="both"/>
        <w:rPr>
          <w:rFonts w:ascii="Times New Roman" w:hAnsi="Times New Roman" w:cs="Times New Roman"/>
          <w:sz w:val="28"/>
          <w:szCs w:val="28"/>
        </w:rPr>
      </w:pPr>
    </w:p>
    <w:p w14:paraId="6884E715" w14:textId="77777777" w:rsidR="005D25E1" w:rsidRDefault="005D25E1" w:rsidP="005D25E1">
      <w:pPr>
        <w:spacing w:after="0" w:line="240" w:lineRule="auto"/>
        <w:ind w:firstLine="709"/>
        <w:jc w:val="both"/>
        <w:rPr>
          <w:rFonts w:ascii="Times New Roman" w:hAnsi="Times New Roman" w:cs="Times New Roman"/>
          <w:sz w:val="28"/>
          <w:szCs w:val="28"/>
        </w:rPr>
        <w:sectPr w:rsidR="005D25E1" w:rsidSect="00151E72">
          <w:endnotePr>
            <w:numFmt w:val="decimal"/>
          </w:endnotePr>
          <w:pgSz w:w="16838" w:h="11906" w:orient="landscape"/>
          <w:pgMar w:top="1701" w:right="1134" w:bottom="567" w:left="1134" w:header="709" w:footer="709" w:gutter="0"/>
          <w:cols w:space="708"/>
          <w:docGrid w:linePitch="360"/>
        </w:sectPr>
      </w:pPr>
    </w:p>
    <w:p w14:paraId="1A9A3B5E" w14:textId="2EEDC07C" w:rsidR="0077350D" w:rsidRDefault="0077350D" w:rsidP="00DE007D">
      <w:pPr>
        <w:pStyle w:val="a7"/>
        <w:spacing w:after="0" w:line="240" w:lineRule="auto"/>
        <w:ind w:left="0" w:firstLine="709"/>
        <w:jc w:val="both"/>
        <w:rPr>
          <w:rFonts w:ascii="Times New Roman" w:hAnsi="Times New Roman" w:cs="Times New Roman"/>
          <w:sz w:val="28"/>
          <w:szCs w:val="28"/>
        </w:rPr>
      </w:pPr>
      <w:bookmarkStart w:id="30" w:name="_Hlk232333729"/>
      <w:bookmarkStart w:id="31" w:name="_Hlk227619214"/>
      <w:r w:rsidRPr="0077350D">
        <w:rPr>
          <w:rFonts w:ascii="Times New Roman" w:hAnsi="Times New Roman" w:cs="Times New Roman"/>
          <w:sz w:val="28"/>
          <w:szCs w:val="28"/>
        </w:rPr>
        <w:lastRenderedPageBreak/>
        <w:t xml:space="preserve">Также была </w:t>
      </w:r>
      <w:r>
        <w:rPr>
          <w:rFonts w:ascii="Times New Roman" w:hAnsi="Times New Roman" w:cs="Times New Roman"/>
          <w:sz w:val="28"/>
          <w:szCs w:val="28"/>
        </w:rPr>
        <w:t xml:space="preserve">с прогностической целью для разработки алгоритмов, проанализирована связь возраста условно здоровых родственников с вероятностью обнаружения патологических изменений на колоноскопии. </w:t>
      </w:r>
      <w:r w:rsidR="00C80E7A">
        <w:rPr>
          <w:rFonts w:ascii="Times New Roman" w:hAnsi="Times New Roman" w:cs="Times New Roman"/>
          <w:sz w:val="28"/>
          <w:szCs w:val="28"/>
        </w:rPr>
        <w:t>При этом, обнаружение полипов возможно в широком диапазоне возрастов (23-50 лет), тогда как ранние формы рака встречались в возрасте 44 года</w:t>
      </w:r>
      <w:r w:rsidR="00DE007D">
        <w:rPr>
          <w:rFonts w:ascii="Times New Roman" w:hAnsi="Times New Roman" w:cs="Times New Roman"/>
          <w:sz w:val="28"/>
          <w:szCs w:val="28"/>
        </w:rPr>
        <w:t xml:space="preserve"> (рис. 2</w:t>
      </w:r>
      <w:r w:rsidR="0081215C">
        <w:rPr>
          <w:rFonts w:ascii="Times New Roman" w:hAnsi="Times New Roman" w:cs="Times New Roman"/>
          <w:sz w:val="28"/>
          <w:szCs w:val="28"/>
        </w:rPr>
        <w:t>6</w:t>
      </w:r>
      <w:r w:rsidR="00DE007D">
        <w:rPr>
          <w:rFonts w:ascii="Times New Roman" w:hAnsi="Times New Roman" w:cs="Times New Roman"/>
          <w:sz w:val="28"/>
          <w:szCs w:val="28"/>
        </w:rPr>
        <w:t>)</w:t>
      </w:r>
      <w:r w:rsidR="00C80E7A">
        <w:rPr>
          <w:rFonts w:ascii="Times New Roman" w:hAnsi="Times New Roman" w:cs="Times New Roman"/>
          <w:sz w:val="28"/>
          <w:szCs w:val="28"/>
        </w:rPr>
        <w:t xml:space="preserve">. Данные результаты позволили вводить параметр возраста в комплексную модель оценки риска и </w:t>
      </w:r>
      <w:r w:rsidR="000E38EF">
        <w:rPr>
          <w:rFonts w:ascii="Times New Roman" w:hAnsi="Times New Roman" w:cs="Times New Roman"/>
          <w:sz w:val="28"/>
          <w:szCs w:val="28"/>
        </w:rPr>
        <w:t xml:space="preserve">разработать временные сроки проведения колоноскопии у условно-здоровых родственников в зависимости от результатов </w:t>
      </w:r>
      <w:proofErr w:type="spellStart"/>
      <w:r w:rsidR="000E38EF">
        <w:rPr>
          <w:rFonts w:ascii="Times New Roman" w:hAnsi="Times New Roman" w:cs="Times New Roman"/>
          <w:sz w:val="28"/>
          <w:szCs w:val="28"/>
        </w:rPr>
        <w:t>мультигенного</w:t>
      </w:r>
      <w:proofErr w:type="spellEnd"/>
      <w:r w:rsidR="000E38EF">
        <w:rPr>
          <w:rFonts w:ascii="Times New Roman" w:hAnsi="Times New Roman" w:cs="Times New Roman"/>
          <w:sz w:val="28"/>
          <w:szCs w:val="28"/>
        </w:rPr>
        <w:t xml:space="preserve"> тестирования.</w:t>
      </w:r>
    </w:p>
    <w:bookmarkEnd w:id="30"/>
    <w:p w14:paraId="28CDC966" w14:textId="77777777" w:rsidR="00DE007D" w:rsidRDefault="00DE007D" w:rsidP="00DE007D">
      <w:pPr>
        <w:pStyle w:val="a7"/>
        <w:spacing w:after="0" w:line="240" w:lineRule="auto"/>
        <w:ind w:left="0" w:firstLine="709"/>
        <w:jc w:val="both"/>
        <w:rPr>
          <w:rFonts w:ascii="Times New Roman" w:hAnsi="Times New Roman" w:cs="Times New Roman"/>
          <w:b/>
          <w:bCs/>
          <w:sz w:val="28"/>
          <w:szCs w:val="28"/>
        </w:rPr>
      </w:pPr>
    </w:p>
    <w:p w14:paraId="34D5B2DB" w14:textId="0DB0184C" w:rsidR="0077350D" w:rsidRDefault="00DE007D" w:rsidP="00DE007D">
      <w:pPr>
        <w:pStyle w:val="a7"/>
        <w:spacing w:after="0" w:line="240" w:lineRule="auto"/>
        <w:ind w:left="0"/>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7AA4DE16" wp14:editId="693DE108">
            <wp:extent cx="5050966" cy="2798445"/>
            <wp:effectExtent l="0" t="0" r="0" b="1905"/>
            <wp:docPr id="1726768171"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53557" cy="2799881"/>
                    </a:xfrm>
                    <a:prstGeom prst="rect">
                      <a:avLst/>
                    </a:prstGeom>
                    <a:noFill/>
                  </pic:spPr>
                </pic:pic>
              </a:graphicData>
            </a:graphic>
          </wp:inline>
        </w:drawing>
      </w:r>
    </w:p>
    <w:p w14:paraId="272881F2" w14:textId="4F049EA9" w:rsidR="0077350D" w:rsidRDefault="00DE007D" w:rsidP="00DE007D">
      <w:pPr>
        <w:pStyle w:val="a7"/>
        <w:spacing w:after="0" w:line="240" w:lineRule="auto"/>
        <w:ind w:left="709"/>
        <w:jc w:val="center"/>
        <w:rPr>
          <w:rFonts w:ascii="Times New Roman" w:hAnsi="Times New Roman" w:cs="Times New Roman"/>
          <w:b/>
          <w:bCs/>
          <w:sz w:val="28"/>
          <w:szCs w:val="28"/>
        </w:rPr>
      </w:pPr>
      <w:r>
        <w:rPr>
          <w:rFonts w:ascii="Times New Roman" w:hAnsi="Times New Roman" w:cs="Times New Roman"/>
          <w:sz w:val="28"/>
          <w:szCs w:val="28"/>
        </w:rPr>
        <w:t>Рисунок 2</w:t>
      </w:r>
      <w:r w:rsidR="0081215C">
        <w:rPr>
          <w:rFonts w:ascii="Times New Roman" w:hAnsi="Times New Roman" w:cs="Times New Roman"/>
          <w:sz w:val="28"/>
          <w:szCs w:val="28"/>
        </w:rPr>
        <w:t>6</w:t>
      </w:r>
      <w:r>
        <w:rPr>
          <w:rFonts w:ascii="Times New Roman" w:hAnsi="Times New Roman" w:cs="Times New Roman"/>
          <w:sz w:val="28"/>
          <w:szCs w:val="28"/>
        </w:rPr>
        <w:t xml:space="preserve"> – Связь возраста условно здоровых родственников с обнаружени</w:t>
      </w:r>
      <w:r w:rsidR="003970D2">
        <w:rPr>
          <w:rFonts w:ascii="Times New Roman" w:hAnsi="Times New Roman" w:cs="Times New Roman"/>
          <w:sz w:val="28"/>
          <w:szCs w:val="28"/>
        </w:rPr>
        <w:t>ем</w:t>
      </w:r>
      <w:r>
        <w:rPr>
          <w:rFonts w:ascii="Times New Roman" w:hAnsi="Times New Roman" w:cs="Times New Roman"/>
          <w:sz w:val="28"/>
          <w:szCs w:val="28"/>
        </w:rPr>
        <w:t xml:space="preserve"> патологических изменений на колоноскопии</w:t>
      </w:r>
    </w:p>
    <w:p w14:paraId="2BDDA0B1" w14:textId="3809075B" w:rsidR="00506655" w:rsidRPr="00506655" w:rsidRDefault="00506655" w:rsidP="00506655">
      <w:pPr>
        <w:pStyle w:val="Compact"/>
        <w:jc w:val="both"/>
        <w:rPr>
          <w:rFonts w:ascii="Times New Roman" w:hAnsi="Times New Roman" w:cs="Times New Roman"/>
          <w:lang w:val="ru-RU"/>
        </w:rPr>
      </w:pPr>
      <w:r w:rsidRPr="00506655">
        <w:rPr>
          <w:rFonts w:ascii="Times New Roman" w:hAnsi="Times New Roman" w:cs="Times New Roman"/>
          <w:lang w:val="ru-RU"/>
        </w:rPr>
        <w:t>Примечание: Точечно-</w:t>
      </w:r>
      <w:proofErr w:type="spellStart"/>
      <w:r w:rsidRPr="00506655">
        <w:rPr>
          <w:rFonts w:ascii="Times New Roman" w:hAnsi="Times New Roman" w:cs="Times New Roman"/>
          <w:lang w:val="ru-RU"/>
        </w:rPr>
        <w:t>бисериальная</w:t>
      </w:r>
      <w:proofErr w:type="spellEnd"/>
      <w:r w:rsidRPr="00506655">
        <w:rPr>
          <w:rFonts w:ascii="Times New Roman" w:hAnsi="Times New Roman" w:cs="Times New Roman"/>
          <w:lang w:val="ru-RU"/>
        </w:rPr>
        <w:t xml:space="preserve"> корреляция (возраст ↔ патология): </w:t>
      </w: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pb</m:t>
            </m:r>
          </m:sub>
        </m:sSub>
        <m:r>
          <m:rPr>
            <m:sty m:val="p"/>
          </m:rPr>
          <w:rPr>
            <w:rFonts w:ascii="Cambria Math" w:hAnsi="Cambria Math" w:cs="Times New Roman"/>
            <w:lang w:val="ru-RU"/>
          </w:rPr>
          <m:t>=</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lang w:val="ru-RU"/>
                  </w:rPr>
                  <m:t>1</m:t>
                </m:r>
              </m:sub>
            </m:sSub>
            <m:r>
              <m:rPr>
                <m:sty m:val="p"/>
              </m:rPr>
              <w:rPr>
                <w:rFonts w:ascii="Cambria Math" w:hAnsi="Cambria Math" w:cs="Times New Roman"/>
                <w:lang w:val="ru-RU"/>
              </w:rPr>
              <m:t>-</m:t>
            </m:r>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lang w:val="ru-RU"/>
                  </w:rPr>
                  <m:t>0</m:t>
                </m:r>
              </m:sub>
            </m:sSub>
          </m:num>
          <m:den>
            <m:r>
              <w:rPr>
                <w:rFonts w:ascii="Cambria Math" w:hAnsi="Cambria Math" w:cs="Times New Roman"/>
              </w:rPr>
              <m:t>s</m:t>
            </m:r>
          </m:den>
        </m:f>
        <m:rad>
          <m:radPr>
            <m:degHide m:val="1"/>
            <m:ctrlPr>
              <w:rPr>
                <w:rFonts w:ascii="Cambria Math" w:hAnsi="Cambria Math" w:cs="Times New Roman"/>
              </w:rPr>
            </m:ctrlPr>
          </m:radPr>
          <m:deg/>
          <m:e>
            <m:r>
              <w:rPr>
                <w:rFonts w:ascii="Cambria Math" w:hAnsi="Cambria Math" w:cs="Times New Roman"/>
              </w:rPr>
              <m:t>p</m:t>
            </m:r>
            <m:r>
              <w:rPr>
                <w:rFonts w:ascii="Cambria Math" w:hAnsi="Cambria Math" w:cs="Times New Roman"/>
                <w:lang w:val="ru-RU"/>
              </w:rPr>
              <m:t> </m:t>
            </m:r>
            <m:r>
              <w:rPr>
                <w:rFonts w:ascii="Cambria Math" w:hAnsi="Cambria Math" w:cs="Times New Roman"/>
              </w:rPr>
              <m:t>q</m:t>
            </m:r>
          </m:e>
        </m:rad>
      </m:oMath>
      <w:r w:rsidRPr="00506655">
        <w:rPr>
          <w:rFonts w:ascii="Times New Roman" w:hAnsi="Times New Roman" w:cs="Times New Roman"/>
          <w:lang w:val="ru-RU"/>
        </w:rPr>
        <w:t xml:space="preserve">, где </w:t>
      </w:r>
      <m:oMath>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lang w:val="ru-RU"/>
              </w:rPr>
              <m:t>1</m:t>
            </m:r>
          </m:sub>
        </m:sSub>
        <m:r>
          <m:rPr>
            <m:sty m:val="p"/>
          </m:rPr>
          <w:rPr>
            <w:rFonts w:ascii="Cambria Math" w:hAnsi="Cambria Math" w:cs="Times New Roman"/>
            <w:lang w:val="ru-RU"/>
          </w:rPr>
          <m:t>,</m:t>
        </m:r>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lang w:val="ru-RU"/>
              </w:rPr>
              <m:t>0</m:t>
            </m:r>
          </m:sub>
        </m:sSub>
      </m:oMath>
      <w:r w:rsidRPr="00506655">
        <w:rPr>
          <w:rFonts w:ascii="Times New Roman" w:hAnsi="Times New Roman" w:cs="Times New Roman"/>
          <w:lang w:val="ru-RU"/>
        </w:rPr>
        <w:t xml:space="preserve"> — средний возраст групп с патологией и без неё, </w:t>
      </w:r>
      <m:oMath>
        <m:r>
          <w:rPr>
            <w:rFonts w:ascii="Cambria Math" w:hAnsi="Cambria Math" w:cs="Times New Roman"/>
          </w:rPr>
          <m:t>p</m:t>
        </m:r>
        <m:r>
          <m:rPr>
            <m:sty m:val="p"/>
          </m:rPr>
          <w:rPr>
            <w:rFonts w:ascii="Cambria Math" w:hAnsi="Cambria Math" w:cs="Times New Roman"/>
            <w:lang w:val="ru-RU"/>
          </w:rPr>
          <m:t>,</m:t>
        </m:r>
        <m:r>
          <w:rPr>
            <w:rFonts w:ascii="Cambria Math" w:hAnsi="Cambria Math" w:cs="Times New Roman"/>
          </w:rPr>
          <m:t>q</m:t>
        </m:r>
      </m:oMath>
      <w:r w:rsidRPr="00506655">
        <w:rPr>
          <w:rFonts w:ascii="Times New Roman" w:hAnsi="Times New Roman" w:cs="Times New Roman"/>
          <w:lang w:val="ru-RU"/>
        </w:rPr>
        <w:t xml:space="preserve"> — их доли. Эквивалентно сравнению медиан (критерий Манна–Уитни).</w:t>
      </w:r>
    </w:p>
    <w:p w14:paraId="29D2A160" w14:textId="706A8023" w:rsidR="0077350D" w:rsidRDefault="0077350D" w:rsidP="0077350D">
      <w:pPr>
        <w:pStyle w:val="a7"/>
        <w:spacing w:after="0" w:line="240" w:lineRule="auto"/>
        <w:ind w:left="709"/>
        <w:jc w:val="both"/>
        <w:rPr>
          <w:rFonts w:ascii="Times New Roman" w:hAnsi="Times New Roman" w:cs="Times New Roman"/>
          <w:b/>
          <w:bCs/>
          <w:sz w:val="28"/>
          <w:szCs w:val="28"/>
        </w:rPr>
      </w:pPr>
    </w:p>
    <w:p w14:paraId="72E24DCA" w14:textId="77777777" w:rsidR="0077350D" w:rsidRDefault="0077350D" w:rsidP="0077350D">
      <w:pPr>
        <w:pStyle w:val="a7"/>
        <w:spacing w:after="0" w:line="240" w:lineRule="auto"/>
        <w:ind w:left="709"/>
        <w:jc w:val="both"/>
        <w:rPr>
          <w:rFonts w:ascii="Times New Roman" w:hAnsi="Times New Roman" w:cs="Times New Roman"/>
          <w:b/>
          <w:bCs/>
          <w:sz w:val="28"/>
          <w:szCs w:val="28"/>
        </w:rPr>
      </w:pPr>
    </w:p>
    <w:p w14:paraId="204D4A7B" w14:textId="77777777" w:rsidR="0077350D" w:rsidRDefault="0077350D" w:rsidP="0077350D">
      <w:pPr>
        <w:pStyle w:val="a7"/>
        <w:spacing w:after="0" w:line="240" w:lineRule="auto"/>
        <w:ind w:left="709"/>
        <w:jc w:val="both"/>
        <w:rPr>
          <w:rFonts w:ascii="Times New Roman" w:hAnsi="Times New Roman" w:cs="Times New Roman"/>
          <w:b/>
          <w:bCs/>
          <w:sz w:val="28"/>
          <w:szCs w:val="28"/>
        </w:rPr>
      </w:pPr>
    </w:p>
    <w:p w14:paraId="3AECBA75" w14:textId="77777777" w:rsidR="0077350D" w:rsidRDefault="0077350D" w:rsidP="0077350D">
      <w:pPr>
        <w:pStyle w:val="a7"/>
        <w:spacing w:after="0" w:line="240" w:lineRule="auto"/>
        <w:ind w:left="709"/>
        <w:jc w:val="both"/>
        <w:rPr>
          <w:rFonts w:ascii="Times New Roman" w:hAnsi="Times New Roman" w:cs="Times New Roman"/>
          <w:b/>
          <w:bCs/>
          <w:sz w:val="28"/>
          <w:szCs w:val="28"/>
        </w:rPr>
      </w:pPr>
    </w:p>
    <w:p w14:paraId="4707E3D4" w14:textId="77777777" w:rsidR="0077350D" w:rsidRDefault="0077350D" w:rsidP="0077350D">
      <w:pPr>
        <w:pStyle w:val="a7"/>
        <w:spacing w:after="0" w:line="240" w:lineRule="auto"/>
        <w:ind w:left="709"/>
        <w:jc w:val="both"/>
        <w:rPr>
          <w:rFonts w:ascii="Times New Roman" w:hAnsi="Times New Roman" w:cs="Times New Roman"/>
          <w:b/>
          <w:bCs/>
          <w:sz w:val="28"/>
          <w:szCs w:val="28"/>
        </w:rPr>
      </w:pPr>
    </w:p>
    <w:p w14:paraId="11682429" w14:textId="77777777" w:rsidR="0077350D" w:rsidRDefault="0077350D" w:rsidP="0077350D">
      <w:pPr>
        <w:pStyle w:val="a7"/>
        <w:spacing w:after="0" w:line="240" w:lineRule="auto"/>
        <w:ind w:left="709"/>
        <w:jc w:val="both"/>
        <w:rPr>
          <w:rFonts w:ascii="Times New Roman" w:hAnsi="Times New Roman" w:cs="Times New Roman"/>
          <w:b/>
          <w:bCs/>
          <w:sz w:val="28"/>
          <w:szCs w:val="28"/>
        </w:rPr>
      </w:pPr>
    </w:p>
    <w:p w14:paraId="285B732A" w14:textId="77777777" w:rsidR="0077350D" w:rsidRDefault="0077350D" w:rsidP="0077350D">
      <w:pPr>
        <w:pStyle w:val="a7"/>
        <w:spacing w:after="0" w:line="240" w:lineRule="auto"/>
        <w:ind w:left="709"/>
        <w:jc w:val="both"/>
        <w:rPr>
          <w:rFonts w:ascii="Times New Roman" w:hAnsi="Times New Roman" w:cs="Times New Roman"/>
          <w:b/>
          <w:bCs/>
          <w:sz w:val="28"/>
          <w:szCs w:val="28"/>
        </w:rPr>
      </w:pPr>
    </w:p>
    <w:p w14:paraId="4873D58C" w14:textId="77777777" w:rsidR="0077350D" w:rsidRDefault="0077350D" w:rsidP="0077350D">
      <w:pPr>
        <w:pStyle w:val="a7"/>
        <w:spacing w:after="0" w:line="240" w:lineRule="auto"/>
        <w:ind w:left="709"/>
        <w:jc w:val="both"/>
        <w:rPr>
          <w:rFonts w:ascii="Times New Roman" w:hAnsi="Times New Roman" w:cs="Times New Roman"/>
          <w:b/>
          <w:bCs/>
          <w:sz w:val="28"/>
          <w:szCs w:val="28"/>
        </w:rPr>
      </w:pPr>
    </w:p>
    <w:p w14:paraId="4FCC124D" w14:textId="77777777" w:rsidR="0077350D" w:rsidRDefault="0077350D" w:rsidP="0077350D">
      <w:pPr>
        <w:pStyle w:val="a7"/>
        <w:spacing w:after="0" w:line="240" w:lineRule="auto"/>
        <w:ind w:left="709"/>
        <w:jc w:val="both"/>
        <w:rPr>
          <w:rFonts w:ascii="Times New Roman" w:hAnsi="Times New Roman" w:cs="Times New Roman"/>
          <w:b/>
          <w:bCs/>
          <w:sz w:val="28"/>
          <w:szCs w:val="28"/>
        </w:rPr>
      </w:pPr>
    </w:p>
    <w:p w14:paraId="4F861E83" w14:textId="77777777" w:rsidR="0077350D" w:rsidRDefault="0077350D" w:rsidP="0077350D">
      <w:pPr>
        <w:pStyle w:val="a7"/>
        <w:spacing w:after="0" w:line="240" w:lineRule="auto"/>
        <w:ind w:left="709"/>
        <w:jc w:val="both"/>
        <w:rPr>
          <w:rFonts w:ascii="Times New Roman" w:hAnsi="Times New Roman" w:cs="Times New Roman"/>
          <w:b/>
          <w:bCs/>
          <w:sz w:val="28"/>
          <w:szCs w:val="28"/>
        </w:rPr>
      </w:pPr>
    </w:p>
    <w:p w14:paraId="1DD653B0" w14:textId="77777777" w:rsidR="0077350D" w:rsidRDefault="0077350D" w:rsidP="0077350D">
      <w:pPr>
        <w:pStyle w:val="a7"/>
        <w:spacing w:after="0" w:line="240" w:lineRule="auto"/>
        <w:ind w:left="709"/>
        <w:jc w:val="both"/>
        <w:rPr>
          <w:rFonts w:ascii="Times New Roman" w:hAnsi="Times New Roman" w:cs="Times New Roman"/>
          <w:b/>
          <w:bCs/>
          <w:sz w:val="28"/>
          <w:szCs w:val="28"/>
        </w:rPr>
      </w:pPr>
    </w:p>
    <w:p w14:paraId="5D9A248E" w14:textId="77777777" w:rsidR="0077350D" w:rsidRDefault="0077350D" w:rsidP="0077350D">
      <w:pPr>
        <w:pStyle w:val="a7"/>
        <w:spacing w:after="0" w:line="240" w:lineRule="auto"/>
        <w:ind w:left="709"/>
        <w:jc w:val="both"/>
        <w:rPr>
          <w:rFonts w:ascii="Times New Roman" w:hAnsi="Times New Roman" w:cs="Times New Roman"/>
          <w:b/>
          <w:bCs/>
          <w:sz w:val="28"/>
          <w:szCs w:val="28"/>
        </w:rPr>
      </w:pPr>
    </w:p>
    <w:p w14:paraId="2E59A464" w14:textId="77777777" w:rsidR="0077350D" w:rsidRDefault="0077350D" w:rsidP="0077350D">
      <w:pPr>
        <w:pStyle w:val="a7"/>
        <w:spacing w:after="0" w:line="240" w:lineRule="auto"/>
        <w:ind w:left="709"/>
        <w:jc w:val="both"/>
        <w:rPr>
          <w:rFonts w:ascii="Times New Roman" w:hAnsi="Times New Roman" w:cs="Times New Roman"/>
          <w:b/>
          <w:bCs/>
          <w:sz w:val="28"/>
          <w:szCs w:val="28"/>
        </w:rPr>
      </w:pPr>
    </w:p>
    <w:p w14:paraId="0310D4D1" w14:textId="77777777" w:rsidR="0077350D" w:rsidRDefault="0077350D" w:rsidP="0077350D">
      <w:pPr>
        <w:pStyle w:val="a7"/>
        <w:spacing w:after="0" w:line="240" w:lineRule="auto"/>
        <w:ind w:left="709"/>
        <w:jc w:val="both"/>
        <w:rPr>
          <w:rFonts w:ascii="Times New Roman" w:hAnsi="Times New Roman" w:cs="Times New Roman"/>
          <w:b/>
          <w:bCs/>
          <w:sz w:val="28"/>
          <w:szCs w:val="28"/>
        </w:rPr>
      </w:pPr>
    </w:p>
    <w:p w14:paraId="02E04E1D" w14:textId="77777777" w:rsidR="0077350D" w:rsidRDefault="0077350D" w:rsidP="0077350D">
      <w:pPr>
        <w:pStyle w:val="a7"/>
        <w:spacing w:after="0" w:line="240" w:lineRule="auto"/>
        <w:ind w:left="709"/>
        <w:jc w:val="both"/>
        <w:rPr>
          <w:rFonts w:ascii="Times New Roman" w:hAnsi="Times New Roman" w:cs="Times New Roman"/>
          <w:b/>
          <w:bCs/>
          <w:sz w:val="28"/>
          <w:szCs w:val="28"/>
        </w:rPr>
      </w:pPr>
    </w:p>
    <w:p w14:paraId="4DA2066A" w14:textId="2F581545" w:rsidR="005D25E1" w:rsidRPr="00195E0C" w:rsidRDefault="005D25E1" w:rsidP="00195E0C">
      <w:pPr>
        <w:pStyle w:val="a7"/>
        <w:numPr>
          <w:ilvl w:val="1"/>
          <w:numId w:val="7"/>
        </w:numPr>
        <w:spacing w:after="0" w:line="240" w:lineRule="auto"/>
        <w:ind w:left="0" w:firstLine="709"/>
        <w:jc w:val="both"/>
        <w:rPr>
          <w:rFonts w:ascii="Times New Roman" w:hAnsi="Times New Roman" w:cs="Times New Roman"/>
          <w:b/>
          <w:bCs/>
          <w:sz w:val="28"/>
          <w:szCs w:val="28"/>
        </w:rPr>
      </w:pPr>
      <w:r w:rsidRPr="00195E0C">
        <w:rPr>
          <w:rFonts w:ascii="Times New Roman" w:hAnsi="Times New Roman" w:cs="Times New Roman"/>
          <w:b/>
          <w:bCs/>
          <w:sz w:val="28"/>
          <w:szCs w:val="28"/>
        </w:rPr>
        <w:lastRenderedPageBreak/>
        <w:t>Результаты комбинированной оценки диагностической значимости уровней сывороточных онкомаркеров СА19-9 и РЭА у условно здоровых родственников пациентов</w:t>
      </w:r>
      <w:bookmarkEnd w:id="31"/>
    </w:p>
    <w:p w14:paraId="1CA7AAEA" w14:textId="77777777" w:rsidR="00195E0C" w:rsidRPr="00195E0C" w:rsidRDefault="00195E0C" w:rsidP="00195E0C">
      <w:pPr>
        <w:spacing w:after="0" w:line="240" w:lineRule="auto"/>
        <w:ind w:left="709"/>
        <w:jc w:val="both"/>
        <w:rPr>
          <w:rFonts w:ascii="Times New Roman" w:hAnsi="Times New Roman" w:cs="Times New Roman"/>
          <w:b/>
          <w:bCs/>
          <w:sz w:val="28"/>
          <w:szCs w:val="28"/>
        </w:rPr>
      </w:pPr>
    </w:p>
    <w:p w14:paraId="5BDCFF07" w14:textId="77777777" w:rsidR="005D25E1"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w:t>
      </w:r>
      <w:r w:rsidRPr="004450DE">
        <w:rPr>
          <w:rFonts w:ascii="Times New Roman" w:hAnsi="Times New Roman" w:cs="Times New Roman"/>
          <w:sz w:val="28"/>
          <w:szCs w:val="28"/>
        </w:rPr>
        <w:t>оценки диагностической значимости сывороточных онкомаркеров в группе лиц с наследственной предрасположенностью к КРР</w:t>
      </w:r>
      <w:r>
        <w:rPr>
          <w:rFonts w:ascii="Times New Roman" w:hAnsi="Times New Roman" w:cs="Times New Roman"/>
          <w:sz w:val="28"/>
          <w:szCs w:val="28"/>
        </w:rPr>
        <w:t xml:space="preserve"> была выделена подгруппа условно здоровых родственников пациентов с КРР 1 степени родства. Для анализа</w:t>
      </w:r>
      <w:r w:rsidRPr="004450DE">
        <w:rPr>
          <w:rFonts w:ascii="Times New Roman" w:hAnsi="Times New Roman" w:cs="Times New Roman"/>
          <w:sz w:val="28"/>
          <w:szCs w:val="28"/>
        </w:rPr>
        <w:t xml:space="preserve"> </w:t>
      </w:r>
      <w:r>
        <w:rPr>
          <w:rFonts w:ascii="Times New Roman" w:hAnsi="Times New Roman" w:cs="Times New Roman"/>
          <w:sz w:val="28"/>
          <w:szCs w:val="28"/>
        </w:rPr>
        <w:t xml:space="preserve">использованы уровни сывороточных опухолевых маркеров – </w:t>
      </w:r>
      <w:proofErr w:type="spellStart"/>
      <w:r>
        <w:rPr>
          <w:rFonts w:ascii="Times New Roman" w:hAnsi="Times New Roman" w:cs="Times New Roman"/>
          <w:sz w:val="28"/>
          <w:szCs w:val="28"/>
        </w:rPr>
        <w:t>гликопротеинового</w:t>
      </w:r>
      <w:proofErr w:type="spellEnd"/>
      <w:r>
        <w:rPr>
          <w:rFonts w:ascii="Times New Roman" w:hAnsi="Times New Roman" w:cs="Times New Roman"/>
          <w:sz w:val="28"/>
          <w:szCs w:val="28"/>
        </w:rPr>
        <w:t xml:space="preserve"> маркера </w:t>
      </w:r>
      <w:r w:rsidRPr="004450DE">
        <w:rPr>
          <w:rFonts w:ascii="Times New Roman" w:hAnsi="Times New Roman" w:cs="Times New Roman"/>
          <w:sz w:val="28"/>
          <w:szCs w:val="28"/>
        </w:rPr>
        <w:t xml:space="preserve">СА19-9 и </w:t>
      </w:r>
      <w:r>
        <w:rPr>
          <w:rFonts w:ascii="Times New Roman" w:hAnsi="Times New Roman" w:cs="Times New Roman"/>
          <w:sz w:val="28"/>
          <w:szCs w:val="28"/>
        </w:rPr>
        <w:t>белкового маркера – раково-эмбрионального антигена (</w:t>
      </w:r>
      <w:r w:rsidRPr="004450DE">
        <w:rPr>
          <w:rFonts w:ascii="Times New Roman" w:hAnsi="Times New Roman" w:cs="Times New Roman"/>
          <w:sz w:val="28"/>
          <w:szCs w:val="28"/>
        </w:rPr>
        <w:t>РЭА</w:t>
      </w:r>
      <w:r>
        <w:rPr>
          <w:rFonts w:ascii="Times New Roman" w:hAnsi="Times New Roman" w:cs="Times New Roman"/>
          <w:sz w:val="28"/>
          <w:szCs w:val="28"/>
        </w:rPr>
        <w:t xml:space="preserve">).  Также была выделена подгруппа пациентов с ранними (0, </w:t>
      </w:r>
      <w:r>
        <w:rPr>
          <w:rFonts w:ascii="Times New Roman" w:hAnsi="Times New Roman" w:cs="Times New Roman"/>
          <w:sz w:val="28"/>
          <w:szCs w:val="28"/>
          <w:lang w:val="en-US"/>
        </w:rPr>
        <w:t>I</w:t>
      </w:r>
      <w:r>
        <w:rPr>
          <w:rFonts w:ascii="Times New Roman" w:hAnsi="Times New Roman" w:cs="Times New Roman"/>
          <w:sz w:val="28"/>
          <w:szCs w:val="28"/>
        </w:rPr>
        <w:t xml:space="preserve">, </w:t>
      </w:r>
      <w:r>
        <w:rPr>
          <w:rFonts w:ascii="Times New Roman" w:hAnsi="Times New Roman" w:cs="Times New Roman"/>
          <w:sz w:val="28"/>
          <w:szCs w:val="28"/>
          <w:lang w:val="en-US"/>
        </w:rPr>
        <w:t>II</w:t>
      </w:r>
      <w:r>
        <w:rPr>
          <w:rFonts w:ascii="Times New Roman" w:hAnsi="Times New Roman" w:cs="Times New Roman"/>
          <w:sz w:val="28"/>
          <w:szCs w:val="28"/>
        </w:rPr>
        <w:t xml:space="preserve">) стадиями опухолевого процесса для определения чувствительности и специфичности вышеописанных онкомаркеров в качестве независимых инструментов в диагностике раннего КРР у лиц с НОА. </w:t>
      </w:r>
    </w:p>
    <w:p w14:paraId="4830864F" w14:textId="25D080A8" w:rsidR="005D25E1" w:rsidRDefault="005D25E1" w:rsidP="005D25E1">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sz w:val="28"/>
          <w:szCs w:val="28"/>
        </w:rPr>
        <w:t xml:space="preserve">Подгруппа пациентов для оценки </w:t>
      </w:r>
      <w:r w:rsidRPr="004450DE">
        <w:rPr>
          <w:rFonts w:ascii="Times New Roman" w:hAnsi="Times New Roman" w:cs="Times New Roman"/>
          <w:sz w:val="28"/>
          <w:szCs w:val="28"/>
        </w:rPr>
        <w:t>диагностической значимости сывороточных онкомаркеров</w:t>
      </w:r>
      <w:r>
        <w:rPr>
          <w:rFonts w:ascii="Times New Roman" w:hAnsi="Times New Roman" w:cs="Times New Roman"/>
          <w:sz w:val="28"/>
          <w:szCs w:val="28"/>
        </w:rPr>
        <w:t xml:space="preserve"> включала 32 пациента с первичным опухолевым процессом без предшествующего лечения. Критериями исключения являлись: </w:t>
      </w:r>
      <w:r>
        <w:rPr>
          <w:rFonts w:ascii="Times New Roman" w:hAnsi="Times New Roman" w:cs="Times New Roman"/>
          <w:sz w:val="28"/>
          <w:szCs w:val="28"/>
          <w:lang w:val="en-US"/>
        </w:rPr>
        <w:t>III</w:t>
      </w:r>
      <w:r w:rsidRPr="00B45112">
        <w:rPr>
          <w:rFonts w:ascii="Times New Roman" w:hAnsi="Times New Roman" w:cs="Times New Roman"/>
          <w:sz w:val="28"/>
          <w:szCs w:val="28"/>
        </w:rPr>
        <w:t xml:space="preserve">, </w:t>
      </w:r>
      <w:r>
        <w:rPr>
          <w:rFonts w:ascii="Times New Roman" w:hAnsi="Times New Roman" w:cs="Times New Roman"/>
          <w:sz w:val="28"/>
          <w:szCs w:val="28"/>
          <w:lang w:val="en-US"/>
        </w:rPr>
        <w:t>IV</w:t>
      </w:r>
      <w:r>
        <w:rPr>
          <w:rFonts w:ascii="Times New Roman" w:hAnsi="Times New Roman" w:cs="Times New Roman"/>
          <w:sz w:val="28"/>
          <w:szCs w:val="28"/>
        </w:rPr>
        <w:t xml:space="preserve"> стадии и осложнения опухолевого процесса: кишечная непроходимость, распад опухоли, прикрытая перфорация, </w:t>
      </w:r>
      <w:proofErr w:type="spellStart"/>
      <w:r>
        <w:rPr>
          <w:rFonts w:ascii="Times New Roman" w:hAnsi="Times New Roman" w:cs="Times New Roman"/>
          <w:sz w:val="28"/>
          <w:szCs w:val="28"/>
        </w:rPr>
        <w:t>абсцедирование</w:t>
      </w:r>
      <w:proofErr w:type="spellEnd"/>
      <w:r>
        <w:rPr>
          <w:rFonts w:ascii="Times New Roman" w:hAnsi="Times New Roman" w:cs="Times New Roman"/>
          <w:sz w:val="28"/>
          <w:szCs w:val="28"/>
        </w:rPr>
        <w:t>. В подгруппе пациентов было 32 человека: 17 женщин (53.13%, возраст 36-65 лет), 15 мужчин (46.87%, возраст 27-69 лет). Средний возраст пациентов в данной подгруппе составил 48</w:t>
      </w:r>
      <w:r w:rsidRPr="005E739C">
        <w:rPr>
          <w:rFonts w:ascii="Times New Roman" w:hAnsi="Times New Roman" w:cs="Times New Roman"/>
          <w:color w:val="000000"/>
          <w:sz w:val="28"/>
          <w:szCs w:val="28"/>
        </w:rPr>
        <w:t>±</w:t>
      </w:r>
      <w:r w:rsidR="00DC5498">
        <w:rPr>
          <w:rFonts w:ascii="Times New Roman" w:hAnsi="Times New Roman" w:cs="Times New Roman"/>
          <w:color w:val="000000"/>
          <w:sz w:val="28"/>
          <w:szCs w:val="28"/>
        </w:rPr>
        <w:t>3</w:t>
      </w:r>
      <w:r w:rsidRPr="005E739C">
        <w:rPr>
          <w:rFonts w:ascii="Times New Roman" w:hAnsi="Times New Roman" w:cs="Times New Roman"/>
          <w:color w:val="000000"/>
          <w:sz w:val="28"/>
          <w:szCs w:val="28"/>
        </w:rPr>
        <w:t>.2 лет.</w:t>
      </w:r>
      <w:r>
        <w:rPr>
          <w:rFonts w:ascii="Times New Roman" w:hAnsi="Times New Roman" w:cs="Times New Roman"/>
          <w:color w:val="000000"/>
          <w:sz w:val="24"/>
          <w:szCs w:val="24"/>
        </w:rPr>
        <w:t xml:space="preserve"> </w:t>
      </w:r>
    </w:p>
    <w:p w14:paraId="089D6B94" w14:textId="3A9E5BA0" w:rsidR="005D25E1" w:rsidRDefault="005D25E1" w:rsidP="005D25E1">
      <w:pPr>
        <w:spacing w:after="0" w:line="240" w:lineRule="auto"/>
        <w:ind w:firstLine="709"/>
        <w:jc w:val="both"/>
        <w:rPr>
          <w:rFonts w:ascii="Times New Roman" w:hAnsi="Times New Roman" w:cs="Times New Roman"/>
          <w:color w:val="000000"/>
          <w:sz w:val="28"/>
          <w:szCs w:val="28"/>
        </w:rPr>
      </w:pPr>
      <w:r w:rsidRPr="004749FC">
        <w:rPr>
          <w:rFonts w:ascii="Times New Roman" w:hAnsi="Times New Roman" w:cs="Times New Roman"/>
          <w:color w:val="000000"/>
          <w:sz w:val="28"/>
          <w:szCs w:val="28"/>
        </w:rPr>
        <w:t xml:space="preserve">Подгруппа </w:t>
      </w:r>
      <w:r>
        <w:rPr>
          <w:rFonts w:ascii="Times New Roman" w:hAnsi="Times New Roman" w:cs="Times New Roman"/>
          <w:color w:val="000000"/>
          <w:sz w:val="28"/>
          <w:szCs w:val="28"/>
        </w:rPr>
        <w:t>родственников включала 38 условно здоровых лиц 1 степени родства</w:t>
      </w:r>
      <w:r w:rsidRPr="004749FC">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с пациентами с КРР, стратифицированная по полу и возрасту. В данную подгруппу были включены 21 женщина (55.26%, возраст 35-65 лет), 17 мужчин (44.74%, возраст 31-66 лет). </w:t>
      </w:r>
      <w:r>
        <w:rPr>
          <w:rFonts w:ascii="Times New Roman" w:hAnsi="Times New Roman" w:cs="Times New Roman"/>
          <w:sz w:val="28"/>
          <w:szCs w:val="28"/>
        </w:rPr>
        <w:t xml:space="preserve">Средний возраст </w:t>
      </w:r>
      <w:r>
        <w:rPr>
          <w:rFonts w:ascii="Times New Roman" w:hAnsi="Times New Roman" w:cs="Times New Roman"/>
          <w:color w:val="000000"/>
          <w:sz w:val="28"/>
          <w:szCs w:val="28"/>
        </w:rPr>
        <w:t>родственников</w:t>
      </w:r>
      <w:r>
        <w:rPr>
          <w:rFonts w:ascii="Times New Roman" w:hAnsi="Times New Roman" w:cs="Times New Roman"/>
          <w:sz w:val="28"/>
          <w:szCs w:val="28"/>
        </w:rPr>
        <w:t xml:space="preserve"> пациентов в данной подгруппе составил 45</w:t>
      </w:r>
      <w:r w:rsidRPr="005E739C">
        <w:rPr>
          <w:rFonts w:ascii="Times New Roman" w:hAnsi="Times New Roman" w:cs="Times New Roman"/>
          <w:color w:val="000000"/>
          <w:sz w:val="28"/>
          <w:szCs w:val="28"/>
        </w:rPr>
        <w:t>±</w:t>
      </w:r>
      <w:r w:rsidR="00DC5498">
        <w:rPr>
          <w:rFonts w:ascii="Times New Roman" w:hAnsi="Times New Roman" w:cs="Times New Roman"/>
          <w:color w:val="000000"/>
          <w:sz w:val="28"/>
          <w:szCs w:val="28"/>
        </w:rPr>
        <w:t>3</w:t>
      </w:r>
      <w:r w:rsidRPr="005E739C">
        <w:rPr>
          <w:rFonts w:ascii="Times New Roman" w:hAnsi="Times New Roman" w:cs="Times New Roman"/>
          <w:color w:val="000000"/>
          <w:sz w:val="28"/>
          <w:szCs w:val="28"/>
        </w:rPr>
        <w:t>.</w:t>
      </w:r>
      <w:r>
        <w:rPr>
          <w:rFonts w:ascii="Times New Roman" w:hAnsi="Times New Roman" w:cs="Times New Roman"/>
          <w:color w:val="000000"/>
          <w:sz w:val="28"/>
          <w:szCs w:val="28"/>
        </w:rPr>
        <w:t>3</w:t>
      </w:r>
      <w:r w:rsidRPr="005E739C">
        <w:rPr>
          <w:rFonts w:ascii="Times New Roman" w:hAnsi="Times New Roman" w:cs="Times New Roman"/>
          <w:color w:val="000000"/>
          <w:sz w:val="28"/>
          <w:szCs w:val="28"/>
        </w:rPr>
        <w:t xml:space="preserve"> лет.</w:t>
      </w:r>
    </w:p>
    <w:p w14:paraId="1A34CF4E" w14:textId="775BA9ED" w:rsidR="005D25E1"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В обеих подгруппах исследования содержание с</w:t>
      </w:r>
      <w:r w:rsidRPr="004450DE">
        <w:rPr>
          <w:rFonts w:ascii="Times New Roman" w:hAnsi="Times New Roman" w:cs="Times New Roman"/>
          <w:sz w:val="28"/>
          <w:szCs w:val="28"/>
        </w:rPr>
        <w:t>ывороточных онкомаркеров</w:t>
      </w:r>
      <w:r>
        <w:rPr>
          <w:rFonts w:ascii="Times New Roman" w:hAnsi="Times New Roman" w:cs="Times New Roman"/>
          <w:sz w:val="28"/>
          <w:szCs w:val="28"/>
        </w:rPr>
        <w:t xml:space="preserve"> СА19-9 было проведено методом иммуноферментного анализа (ИФА), маркеров РЭА – методом </w:t>
      </w:r>
      <w:proofErr w:type="spellStart"/>
      <w:r w:rsidRPr="00E739C6">
        <w:rPr>
          <w:rFonts w:ascii="Times New Roman" w:hAnsi="Times New Roman" w:cs="Times New Roman"/>
          <w:sz w:val="28"/>
          <w:szCs w:val="28"/>
        </w:rPr>
        <w:t>иммунохемилюминесцентн</w:t>
      </w:r>
      <w:r>
        <w:rPr>
          <w:rFonts w:ascii="Times New Roman" w:hAnsi="Times New Roman" w:cs="Times New Roman"/>
          <w:sz w:val="28"/>
          <w:szCs w:val="28"/>
        </w:rPr>
        <w:t>ого</w:t>
      </w:r>
      <w:proofErr w:type="spellEnd"/>
      <w:r w:rsidRPr="00E739C6">
        <w:rPr>
          <w:rFonts w:ascii="Times New Roman" w:hAnsi="Times New Roman" w:cs="Times New Roman"/>
          <w:sz w:val="28"/>
          <w:szCs w:val="28"/>
        </w:rPr>
        <w:t xml:space="preserve"> анализ</w:t>
      </w:r>
      <w:r>
        <w:rPr>
          <w:rFonts w:ascii="Times New Roman" w:hAnsi="Times New Roman" w:cs="Times New Roman"/>
          <w:sz w:val="28"/>
          <w:szCs w:val="28"/>
        </w:rPr>
        <w:t>а. Согласно международным стандартам лабораторной диагностики, референсное значение нормального уровня СА19-9 рассматривалось как &lt;27 Ед./мл</w:t>
      </w:r>
      <w:r w:rsidR="00425D1E">
        <w:rPr>
          <w:rFonts w:ascii="Times New Roman" w:hAnsi="Times New Roman" w:cs="Times New Roman"/>
          <w:sz w:val="28"/>
          <w:szCs w:val="28"/>
        </w:rPr>
        <w:t xml:space="preserve"> </w:t>
      </w:r>
      <w:r w:rsidR="00425D1E" w:rsidRPr="006A108E">
        <w:rPr>
          <w:rFonts w:ascii="Times New Roman" w:hAnsi="Times New Roman" w:cs="Times New Roman"/>
          <w:sz w:val="28"/>
          <w:szCs w:val="28"/>
        </w:rPr>
        <w:t>[1</w:t>
      </w:r>
      <w:r w:rsidR="00425D1E">
        <w:rPr>
          <w:rFonts w:ascii="Times New Roman" w:hAnsi="Times New Roman" w:cs="Times New Roman"/>
          <w:sz w:val="28"/>
          <w:szCs w:val="28"/>
        </w:rPr>
        <w:t>3</w:t>
      </w:r>
      <w:r w:rsidR="00425D1E" w:rsidRPr="006A108E">
        <w:rPr>
          <w:rFonts w:ascii="Times New Roman" w:hAnsi="Times New Roman" w:cs="Times New Roman"/>
          <w:sz w:val="28"/>
          <w:szCs w:val="28"/>
        </w:rPr>
        <w:t>9]</w:t>
      </w:r>
      <w:r>
        <w:rPr>
          <w:rFonts w:ascii="Times New Roman" w:hAnsi="Times New Roman" w:cs="Times New Roman"/>
          <w:sz w:val="28"/>
          <w:szCs w:val="28"/>
        </w:rPr>
        <w:t>, референсное значение нормального уровня РЭА рассматривалось как &lt;5.0</w:t>
      </w:r>
      <w:r w:rsidRPr="00584401">
        <w:rPr>
          <w:rFonts w:ascii="Times New Roman" w:hAnsi="Times New Roman" w:cs="Times New Roman"/>
          <w:sz w:val="28"/>
          <w:szCs w:val="28"/>
        </w:rPr>
        <w:t xml:space="preserve"> </w:t>
      </w:r>
      <w:proofErr w:type="spellStart"/>
      <w:r w:rsidRPr="00584401">
        <w:rPr>
          <w:rFonts w:ascii="Times New Roman" w:hAnsi="Times New Roman" w:cs="Times New Roman"/>
          <w:sz w:val="28"/>
          <w:szCs w:val="28"/>
        </w:rPr>
        <w:t>нг</w:t>
      </w:r>
      <w:proofErr w:type="spellEnd"/>
      <w:r w:rsidRPr="00584401">
        <w:rPr>
          <w:rFonts w:ascii="Times New Roman" w:hAnsi="Times New Roman" w:cs="Times New Roman"/>
          <w:sz w:val="28"/>
          <w:szCs w:val="28"/>
        </w:rPr>
        <w:t>/мл</w:t>
      </w:r>
      <w:r w:rsidR="00425D1E">
        <w:rPr>
          <w:rFonts w:ascii="Times New Roman" w:hAnsi="Times New Roman" w:cs="Times New Roman"/>
          <w:sz w:val="28"/>
          <w:szCs w:val="28"/>
        </w:rPr>
        <w:t xml:space="preserve"> </w:t>
      </w:r>
      <w:r w:rsidR="00425D1E" w:rsidRPr="006A108E">
        <w:rPr>
          <w:rFonts w:ascii="Times New Roman" w:hAnsi="Times New Roman" w:cs="Times New Roman"/>
          <w:sz w:val="28"/>
          <w:szCs w:val="28"/>
        </w:rPr>
        <w:t>[1</w:t>
      </w:r>
      <w:r w:rsidR="00425D1E">
        <w:rPr>
          <w:rFonts w:ascii="Times New Roman" w:hAnsi="Times New Roman" w:cs="Times New Roman"/>
          <w:sz w:val="28"/>
          <w:szCs w:val="28"/>
        </w:rPr>
        <w:t>40</w:t>
      </w:r>
      <w:r w:rsidR="00425D1E" w:rsidRPr="006A108E">
        <w:rPr>
          <w:rFonts w:ascii="Times New Roman" w:hAnsi="Times New Roman" w:cs="Times New Roman"/>
          <w:sz w:val="28"/>
          <w:szCs w:val="28"/>
        </w:rPr>
        <w:t>]</w:t>
      </w:r>
      <w:r>
        <w:rPr>
          <w:rFonts w:ascii="Times New Roman" w:hAnsi="Times New Roman" w:cs="Times New Roman"/>
          <w:sz w:val="28"/>
          <w:szCs w:val="28"/>
        </w:rPr>
        <w:t xml:space="preserve">. При </w:t>
      </w:r>
      <w:r w:rsidR="002B0B5D">
        <w:rPr>
          <w:rFonts w:ascii="Times New Roman" w:hAnsi="Times New Roman" w:cs="Times New Roman"/>
          <w:sz w:val="28"/>
          <w:szCs w:val="28"/>
        </w:rPr>
        <w:t>этом, так</w:t>
      </w:r>
      <w:r>
        <w:rPr>
          <w:rFonts w:ascii="Times New Roman" w:hAnsi="Times New Roman" w:cs="Times New Roman"/>
          <w:sz w:val="28"/>
          <w:szCs w:val="28"/>
        </w:rPr>
        <w:t xml:space="preserve"> как с</w:t>
      </w:r>
      <w:r w:rsidRPr="00584401">
        <w:rPr>
          <w:rFonts w:ascii="Times New Roman" w:hAnsi="Times New Roman" w:cs="Times New Roman"/>
          <w:sz w:val="28"/>
          <w:szCs w:val="28"/>
        </w:rPr>
        <w:t>реди курящих людей примерно 95% людей имеют показатель ниже 5</w:t>
      </w:r>
      <w:r>
        <w:rPr>
          <w:rFonts w:ascii="Times New Roman" w:hAnsi="Times New Roman" w:cs="Times New Roman"/>
          <w:sz w:val="28"/>
          <w:szCs w:val="28"/>
        </w:rPr>
        <w:t>.</w:t>
      </w:r>
      <w:r w:rsidRPr="00584401">
        <w:rPr>
          <w:rFonts w:ascii="Times New Roman" w:hAnsi="Times New Roman" w:cs="Times New Roman"/>
          <w:sz w:val="28"/>
          <w:szCs w:val="28"/>
        </w:rPr>
        <w:t xml:space="preserve">0 </w:t>
      </w:r>
      <w:proofErr w:type="spellStart"/>
      <w:r w:rsidRPr="00584401">
        <w:rPr>
          <w:rFonts w:ascii="Times New Roman" w:hAnsi="Times New Roman" w:cs="Times New Roman"/>
          <w:sz w:val="28"/>
          <w:szCs w:val="28"/>
        </w:rPr>
        <w:t>нг</w:t>
      </w:r>
      <w:proofErr w:type="spellEnd"/>
      <w:r w:rsidRPr="00584401">
        <w:rPr>
          <w:rFonts w:ascii="Times New Roman" w:hAnsi="Times New Roman" w:cs="Times New Roman"/>
          <w:sz w:val="28"/>
          <w:szCs w:val="28"/>
        </w:rPr>
        <w:t>/мл, около 4% имеют значения от 5</w:t>
      </w:r>
      <w:r>
        <w:rPr>
          <w:rFonts w:ascii="Times New Roman" w:hAnsi="Times New Roman" w:cs="Times New Roman"/>
          <w:sz w:val="28"/>
          <w:szCs w:val="28"/>
        </w:rPr>
        <w:t>.</w:t>
      </w:r>
      <w:r w:rsidRPr="00584401">
        <w:rPr>
          <w:rFonts w:ascii="Times New Roman" w:hAnsi="Times New Roman" w:cs="Times New Roman"/>
          <w:sz w:val="28"/>
          <w:szCs w:val="28"/>
        </w:rPr>
        <w:t>1 до 10</w:t>
      </w:r>
      <w:r>
        <w:rPr>
          <w:rFonts w:ascii="Times New Roman" w:hAnsi="Times New Roman" w:cs="Times New Roman"/>
          <w:sz w:val="28"/>
          <w:szCs w:val="28"/>
        </w:rPr>
        <w:t>.</w:t>
      </w:r>
      <w:r w:rsidRPr="00584401">
        <w:rPr>
          <w:rFonts w:ascii="Times New Roman" w:hAnsi="Times New Roman" w:cs="Times New Roman"/>
          <w:sz w:val="28"/>
          <w:szCs w:val="28"/>
        </w:rPr>
        <w:t xml:space="preserve">0 </w:t>
      </w:r>
      <w:proofErr w:type="spellStart"/>
      <w:r w:rsidRPr="00584401">
        <w:rPr>
          <w:rFonts w:ascii="Times New Roman" w:hAnsi="Times New Roman" w:cs="Times New Roman"/>
          <w:sz w:val="28"/>
          <w:szCs w:val="28"/>
        </w:rPr>
        <w:t>нг</w:t>
      </w:r>
      <w:proofErr w:type="spellEnd"/>
      <w:r w:rsidRPr="00584401">
        <w:rPr>
          <w:rFonts w:ascii="Times New Roman" w:hAnsi="Times New Roman" w:cs="Times New Roman"/>
          <w:sz w:val="28"/>
          <w:szCs w:val="28"/>
        </w:rPr>
        <w:t>/</w:t>
      </w:r>
      <w:r w:rsidR="002B0B5D" w:rsidRPr="00584401">
        <w:rPr>
          <w:rFonts w:ascii="Times New Roman" w:hAnsi="Times New Roman" w:cs="Times New Roman"/>
          <w:sz w:val="28"/>
          <w:szCs w:val="28"/>
        </w:rPr>
        <w:t>мл</w:t>
      </w:r>
      <w:r w:rsidR="002B0B5D">
        <w:rPr>
          <w:rFonts w:ascii="Times New Roman" w:hAnsi="Times New Roman" w:cs="Times New Roman"/>
          <w:sz w:val="28"/>
          <w:szCs w:val="28"/>
        </w:rPr>
        <w:t xml:space="preserve">, </w:t>
      </w:r>
      <w:r w:rsidR="002B0B5D" w:rsidRPr="00584401">
        <w:rPr>
          <w:rFonts w:ascii="Times New Roman" w:hAnsi="Times New Roman" w:cs="Times New Roman"/>
          <w:sz w:val="28"/>
          <w:szCs w:val="28"/>
        </w:rPr>
        <w:t>около</w:t>
      </w:r>
      <w:r w:rsidRPr="00584401">
        <w:rPr>
          <w:rFonts w:ascii="Times New Roman" w:hAnsi="Times New Roman" w:cs="Times New Roman"/>
          <w:sz w:val="28"/>
          <w:szCs w:val="28"/>
        </w:rPr>
        <w:t xml:space="preserve"> 1% </w:t>
      </w:r>
      <w:r>
        <w:rPr>
          <w:rFonts w:ascii="Times New Roman" w:hAnsi="Times New Roman" w:cs="Times New Roman"/>
          <w:sz w:val="28"/>
          <w:szCs w:val="28"/>
        </w:rPr>
        <w:t>–</w:t>
      </w:r>
      <w:r w:rsidRPr="00584401">
        <w:rPr>
          <w:rFonts w:ascii="Times New Roman" w:hAnsi="Times New Roman" w:cs="Times New Roman"/>
          <w:sz w:val="28"/>
          <w:szCs w:val="28"/>
        </w:rPr>
        <w:t xml:space="preserve"> более 10</w:t>
      </w:r>
      <w:r>
        <w:rPr>
          <w:rFonts w:ascii="Times New Roman" w:hAnsi="Times New Roman" w:cs="Times New Roman"/>
          <w:sz w:val="28"/>
          <w:szCs w:val="28"/>
        </w:rPr>
        <w:t>.</w:t>
      </w:r>
      <w:r w:rsidRPr="00584401">
        <w:rPr>
          <w:rFonts w:ascii="Times New Roman" w:hAnsi="Times New Roman" w:cs="Times New Roman"/>
          <w:sz w:val="28"/>
          <w:szCs w:val="28"/>
        </w:rPr>
        <w:t xml:space="preserve">0 </w:t>
      </w:r>
      <w:proofErr w:type="spellStart"/>
      <w:r w:rsidRPr="00584401">
        <w:rPr>
          <w:rFonts w:ascii="Times New Roman" w:hAnsi="Times New Roman" w:cs="Times New Roman"/>
          <w:sz w:val="28"/>
          <w:szCs w:val="28"/>
        </w:rPr>
        <w:t>нг</w:t>
      </w:r>
      <w:proofErr w:type="spellEnd"/>
      <w:r w:rsidRPr="00584401">
        <w:rPr>
          <w:rFonts w:ascii="Times New Roman" w:hAnsi="Times New Roman" w:cs="Times New Roman"/>
          <w:sz w:val="28"/>
          <w:szCs w:val="28"/>
        </w:rPr>
        <w:t>/мл</w:t>
      </w:r>
      <w:r>
        <w:rPr>
          <w:rFonts w:ascii="Times New Roman" w:hAnsi="Times New Roman" w:cs="Times New Roman"/>
          <w:sz w:val="28"/>
          <w:szCs w:val="28"/>
        </w:rPr>
        <w:t xml:space="preserve">, </w:t>
      </w:r>
      <w:r w:rsidR="00DC5498">
        <w:rPr>
          <w:rFonts w:ascii="Times New Roman" w:hAnsi="Times New Roman" w:cs="Times New Roman"/>
          <w:sz w:val="28"/>
          <w:szCs w:val="28"/>
        </w:rPr>
        <w:t>из</w:t>
      </w:r>
      <w:r>
        <w:rPr>
          <w:rFonts w:ascii="Times New Roman" w:hAnsi="Times New Roman" w:cs="Times New Roman"/>
          <w:sz w:val="28"/>
          <w:szCs w:val="28"/>
        </w:rPr>
        <w:t xml:space="preserve"> </w:t>
      </w:r>
      <w:r w:rsidR="00DC5498">
        <w:rPr>
          <w:rFonts w:ascii="Times New Roman" w:hAnsi="Times New Roman" w:cs="Times New Roman"/>
          <w:sz w:val="28"/>
          <w:szCs w:val="28"/>
        </w:rPr>
        <w:t>г</w:t>
      </w:r>
      <w:r>
        <w:rPr>
          <w:rFonts w:ascii="Times New Roman" w:hAnsi="Times New Roman" w:cs="Times New Roman"/>
          <w:sz w:val="28"/>
          <w:szCs w:val="28"/>
        </w:rPr>
        <w:t>рупп</w:t>
      </w:r>
      <w:r w:rsidR="00DC5498">
        <w:rPr>
          <w:rFonts w:ascii="Times New Roman" w:hAnsi="Times New Roman" w:cs="Times New Roman"/>
          <w:sz w:val="28"/>
          <w:szCs w:val="28"/>
        </w:rPr>
        <w:t>ы</w:t>
      </w:r>
      <w:r w:rsidRPr="002E2CDB">
        <w:rPr>
          <w:rFonts w:ascii="Times New Roman" w:hAnsi="Times New Roman" w:cs="Times New Roman"/>
          <w:color w:val="000000"/>
          <w:sz w:val="28"/>
          <w:szCs w:val="28"/>
        </w:rPr>
        <w:t xml:space="preserve"> </w:t>
      </w:r>
      <w:r>
        <w:rPr>
          <w:rFonts w:ascii="Times New Roman" w:hAnsi="Times New Roman" w:cs="Times New Roman"/>
          <w:color w:val="000000"/>
          <w:sz w:val="28"/>
          <w:szCs w:val="28"/>
        </w:rPr>
        <w:t>родственников</w:t>
      </w:r>
      <w:r>
        <w:rPr>
          <w:rFonts w:ascii="Times New Roman" w:hAnsi="Times New Roman" w:cs="Times New Roman"/>
          <w:sz w:val="28"/>
          <w:szCs w:val="28"/>
        </w:rPr>
        <w:t xml:space="preserve"> пациентов были </w:t>
      </w:r>
      <w:r w:rsidR="00DC5498">
        <w:rPr>
          <w:rFonts w:ascii="Times New Roman" w:hAnsi="Times New Roman" w:cs="Times New Roman"/>
          <w:sz w:val="28"/>
          <w:szCs w:val="28"/>
        </w:rPr>
        <w:t xml:space="preserve">отобраны для </w:t>
      </w:r>
      <w:r w:rsidR="00425D1E">
        <w:rPr>
          <w:rFonts w:ascii="Times New Roman" w:hAnsi="Times New Roman" w:cs="Times New Roman"/>
          <w:sz w:val="28"/>
          <w:szCs w:val="28"/>
        </w:rPr>
        <w:t>исследования только</w:t>
      </w:r>
      <w:r>
        <w:rPr>
          <w:rFonts w:ascii="Times New Roman" w:hAnsi="Times New Roman" w:cs="Times New Roman"/>
          <w:sz w:val="28"/>
          <w:szCs w:val="28"/>
        </w:rPr>
        <w:t xml:space="preserve"> некурящие лица</w:t>
      </w:r>
      <w:r w:rsidRPr="00584401">
        <w:rPr>
          <w:rFonts w:ascii="Times New Roman" w:hAnsi="Times New Roman" w:cs="Times New Roman"/>
          <w:sz w:val="28"/>
          <w:szCs w:val="28"/>
        </w:rPr>
        <w:t>.</w:t>
      </w:r>
    </w:p>
    <w:p w14:paraId="7701A233" w14:textId="607754D6" w:rsidR="005D25E1"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подгруппе пациентов уровень маркера СА19-9 превышал норму у 17 человек из 32 (53.12%), уровень маркера РЭА превышал норму у 9 человек из 32 (28.13%), уровни обоих маркеров (19-9+РЭА) были повышены у 8 пациентов из 32 (25%). Повышение уровня маркера СА19-9 на 25% от максимального референсного нормального значения было обнаружено у 4 пациентов из 32, на 50% – у 11 пациентов из 32, на 75% – у 2 пациентов из 32 (у пациентов с Т3 и Т4).  Повышение уровня маркера РЭА на 25% от максимального референсного нормального значения было обнаружено у 1 пациента из 32, на 50% – у 5 </w:t>
      </w:r>
      <w:r>
        <w:rPr>
          <w:rFonts w:ascii="Times New Roman" w:hAnsi="Times New Roman" w:cs="Times New Roman"/>
          <w:sz w:val="28"/>
          <w:szCs w:val="28"/>
        </w:rPr>
        <w:lastRenderedPageBreak/>
        <w:t xml:space="preserve">пациентов из 32, на 75% – у 3 пациентов из 32 (у пациентов с Т3 и Т4) (таблица </w:t>
      </w:r>
      <w:r w:rsidR="00DC5498">
        <w:rPr>
          <w:rFonts w:ascii="Times New Roman" w:hAnsi="Times New Roman" w:cs="Times New Roman"/>
          <w:sz w:val="28"/>
          <w:szCs w:val="28"/>
        </w:rPr>
        <w:t>7</w:t>
      </w:r>
      <w:r>
        <w:rPr>
          <w:rFonts w:ascii="Times New Roman" w:hAnsi="Times New Roman" w:cs="Times New Roman"/>
          <w:sz w:val="28"/>
          <w:szCs w:val="28"/>
        </w:rPr>
        <w:t xml:space="preserve">). </w:t>
      </w:r>
    </w:p>
    <w:p w14:paraId="14B86794" w14:textId="29B7C588" w:rsidR="005D25E1" w:rsidRDefault="005D25E1" w:rsidP="005D25E1">
      <w:pPr>
        <w:spacing w:after="0" w:line="240" w:lineRule="auto"/>
        <w:ind w:firstLine="709"/>
        <w:jc w:val="both"/>
        <w:rPr>
          <w:rFonts w:ascii="Times New Roman" w:hAnsi="Times New Roman" w:cs="Times New Roman"/>
          <w:sz w:val="28"/>
          <w:szCs w:val="28"/>
        </w:rPr>
      </w:pPr>
      <w:bookmarkStart w:id="32" w:name="_Hlk227619248"/>
      <w:r>
        <w:rPr>
          <w:rFonts w:ascii="Times New Roman" w:hAnsi="Times New Roman" w:cs="Times New Roman"/>
          <w:sz w:val="28"/>
          <w:szCs w:val="28"/>
        </w:rPr>
        <w:t xml:space="preserve">В подгруппе условно здоровых родственников пациентов уровень маркера СА19-9 превышал норму у 1 человека из 38 (2.63%), уровень маркера РЭА не превышал норму ни у одного из 38 лиц из данной подгруппы. Повышение уровня маркера СА19-9 на 25% от максимального референсного нормального значения было обнаружено у 1 человека из 38 (у данного родственника-носителя ПВ в гене </w:t>
      </w:r>
      <w:r w:rsidRPr="00C15E37">
        <w:rPr>
          <w:rFonts w:ascii="Times New Roman" w:eastAsia="Calibri" w:hAnsi="Times New Roman" w:cs="Times New Roman"/>
          <w:i/>
          <w:iCs/>
          <w:color w:val="000000" w:themeColor="text1"/>
          <w:kern w:val="24"/>
          <w:sz w:val="28"/>
          <w:szCs w:val="28"/>
          <w:lang w:val="en-US"/>
        </w:rPr>
        <w:t>PMS</w:t>
      </w:r>
      <w:r w:rsidRPr="00C15E37">
        <w:rPr>
          <w:rFonts w:ascii="Times New Roman" w:eastAsia="Calibri" w:hAnsi="Times New Roman" w:cs="Times New Roman"/>
          <w:i/>
          <w:iCs/>
          <w:color w:val="000000" w:themeColor="text1"/>
          <w:kern w:val="24"/>
          <w:sz w:val="28"/>
          <w:szCs w:val="28"/>
        </w:rPr>
        <w:t>1</w:t>
      </w:r>
      <w:r w:rsidRPr="00C15E37">
        <w:rPr>
          <w:rFonts w:ascii="Times New Roman" w:eastAsia="Calibri" w:hAnsi="Times New Roman" w:cs="Times New Roman"/>
          <w:color w:val="000000" w:themeColor="text1"/>
          <w:kern w:val="24"/>
          <w:sz w:val="28"/>
          <w:szCs w:val="28"/>
          <w:lang w:val="en-US"/>
        </w:rPr>
        <w:t>c</w:t>
      </w:r>
      <w:r w:rsidRPr="00C15E37">
        <w:rPr>
          <w:rFonts w:ascii="Times New Roman" w:eastAsia="Calibri" w:hAnsi="Times New Roman" w:cs="Times New Roman"/>
          <w:color w:val="000000" w:themeColor="text1"/>
          <w:kern w:val="24"/>
          <w:sz w:val="28"/>
          <w:szCs w:val="28"/>
        </w:rPr>
        <w:t>.1258</w:t>
      </w:r>
      <w:proofErr w:type="spellStart"/>
      <w:r w:rsidRPr="00C15E37">
        <w:rPr>
          <w:rFonts w:ascii="Times New Roman" w:eastAsia="Calibri" w:hAnsi="Times New Roman" w:cs="Times New Roman"/>
          <w:color w:val="000000" w:themeColor="text1"/>
          <w:kern w:val="24"/>
          <w:sz w:val="28"/>
          <w:szCs w:val="28"/>
          <w:lang w:val="en-US"/>
        </w:rPr>
        <w:t>delC</w:t>
      </w:r>
      <w:proofErr w:type="spellEnd"/>
      <w:r>
        <w:rPr>
          <w:rFonts w:ascii="Times New Roman" w:hAnsi="Times New Roman" w:cs="Times New Roman"/>
          <w:sz w:val="28"/>
          <w:szCs w:val="28"/>
        </w:rPr>
        <w:t xml:space="preserve"> (45 лет) на колоноскопии проспективно был выявлен рак </w:t>
      </w:r>
      <w:r w:rsidRPr="00DC5498">
        <w:rPr>
          <w:rFonts w:ascii="Times New Roman" w:hAnsi="Times New Roman" w:cs="Times New Roman"/>
          <w:iCs/>
          <w:sz w:val="28"/>
          <w:szCs w:val="28"/>
          <w:lang w:val="en-US"/>
        </w:rPr>
        <w:t>in</w:t>
      </w:r>
      <w:r w:rsidRPr="00DC5498">
        <w:rPr>
          <w:rFonts w:ascii="Times New Roman" w:hAnsi="Times New Roman" w:cs="Times New Roman"/>
          <w:iCs/>
          <w:sz w:val="28"/>
          <w:szCs w:val="28"/>
        </w:rPr>
        <w:t xml:space="preserve"> </w:t>
      </w:r>
      <w:r w:rsidRPr="00DC5498">
        <w:rPr>
          <w:rFonts w:ascii="Times New Roman" w:hAnsi="Times New Roman" w:cs="Times New Roman"/>
          <w:iCs/>
          <w:sz w:val="28"/>
          <w:szCs w:val="28"/>
          <w:lang w:val="en-US"/>
        </w:rPr>
        <w:t>situ</w:t>
      </w:r>
      <w:r w:rsidRPr="00C15E37">
        <w:rPr>
          <w:rFonts w:ascii="Times New Roman" w:hAnsi="Times New Roman" w:cs="Times New Roman"/>
          <w:sz w:val="28"/>
          <w:szCs w:val="28"/>
        </w:rPr>
        <w:t xml:space="preserve"> </w:t>
      </w:r>
      <w:r>
        <w:rPr>
          <w:rFonts w:ascii="Times New Roman" w:hAnsi="Times New Roman" w:cs="Times New Roman"/>
          <w:sz w:val="28"/>
          <w:szCs w:val="28"/>
        </w:rPr>
        <w:t>сигмовидной кишки). Других отклонений значений уровней онкомаркеров от нормальных значений в подгруппе условно</w:t>
      </w:r>
      <w:r w:rsidRPr="001A3774">
        <w:rPr>
          <w:rFonts w:ascii="Times New Roman" w:hAnsi="Times New Roman" w:cs="Times New Roman"/>
          <w:sz w:val="28"/>
          <w:szCs w:val="28"/>
        </w:rPr>
        <w:t xml:space="preserve"> </w:t>
      </w:r>
      <w:r>
        <w:rPr>
          <w:rFonts w:ascii="Times New Roman" w:hAnsi="Times New Roman" w:cs="Times New Roman"/>
          <w:sz w:val="28"/>
          <w:szCs w:val="28"/>
        </w:rPr>
        <w:t xml:space="preserve">здоровых родственников пациентов обнаружено не было </w:t>
      </w:r>
      <w:bookmarkEnd w:id="32"/>
      <w:r>
        <w:rPr>
          <w:rFonts w:ascii="Times New Roman" w:hAnsi="Times New Roman" w:cs="Times New Roman"/>
          <w:sz w:val="28"/>
          <w:szCs w:val="28"/>
        </w:rPr>
        <w:t xml:space="preserve">(таблица </w:t>
      </w:r>
      <w:r w:rsidR="00DC5498">
        <w:rPr>
          <w:rFonts w:ascii="Times New Roman" w:hAnsi="Times New Roman" w:cs="Times New Roman"/>
          <w:sz w:val="28"/>
          <w:szCs w:val="28"/>
        </w:rPr>
        <w:t>7</w:t>
      </w:r>
      <w:r>
        <w:rPr>
          <w:rFonts w:ascii="Times New Roman" w:hAnsi="Times New Roman" w:cs="Times New Roman"/>
          <w:sz w:val="28"/>
          <w:szCs w:val="28"/>
        </w:rPr>
        <w:t xml:space="preserve">). </w:t>
      </w:r>
    </w:p>
    <w:p w14:paraId="016A65B9" w14:textId="77777777" w:rsidR="005D25E1" w:rsidRDefault="005D25E1" w:rsidP="005D25E1">
      <w:pPr>
        <w:spacing w:after="0" w:line="240" w:lineRule="auto"/>
        <w:jc w:val="both"/>
        <w:rPr>
          <w:rFonts w:ascii="Times New Roman" w:hAnsi="Times New Roman" w:cs="Times New Roman"/>
          <w:sz w:val="28"/>
          <w:szCs w:val="28"/>
        </w:rPr>
      </w:pPr>
    </w:p>
    <w:p w14:paraId="69CD0C39" w14:textId="32FC9B78" w:rsidR="005D25E1" w:rsidRDefault="005D25E1" w:rsidP="005D25E1">
      <w:pPr>
        <w:spacing w:after="0" w:line="240" w:lineRule="auto"/>
        <w:jc w:val="both"/>
        <w:rPr>
          <w:rFonts w:ascii="Times New Roman" w:hAnsi="Times New Roman" w:cs="Times New Roman"/>
          <w:sz w:val="28"/>
          <w:szCs w:val="28"/>
        </w:rPr>
      </w:pPr>
      <w:r w:rsidRPr="005A00E2">
        <w:rPr>
          <w:rFonts w:ascii="Times New Roman" w:hAnsi="Times New Roman" w:cs="Times New Roman"/>
          <w:sz w:val="28"/>
          <w:szCs w:val="28"/>
        </w:rPr>
        <w:t xml:space="preserve">Таблица </w:t>
      </w:r>
      <w:r w:rsidR="00DC5498">
        <w:rPr>
          <w:rFonts w:ascii="Times New Roman" w:hAnsi="Times New Roman" w:cs="Times New Roman"/>
          <w:sz w:val="28"/>
          <w:szCs w:val="28"/>
        </w:rPr>
        <w:t>7</w:t>
      </w:r>
      <w:r>
        <w:rPr>
          <w:rFonts w:ascii="Times New Roman" w:hAnsi="Times New Roman" w:cs="Times New Roman"/>
          <w:sz w:val="28"/>
          <w:szCs w:val="28"/>
        </w:rPr>
        <w:t xml:space="preserve"> – </w:t>
      </w:r>
      <w:r w:rsidRPr="005378A5">
        <w:rPr>
          <w:rFonts w:ascii="Times New Roman" w:hAnsi="Times New Roman" w:cs="Times New Roman"/>
          <w:bCs/>
          <w:sz w:val="28"/>
          <w:szCs w:val="28"/>
        </w:rPr>
        <w:t xml:space="preserve">Результаты оценки уровней онкомаркеров СА19-9 и РЭА в </w:t>
      </w:r>
      <w:r>
        <w:rPr>
          <w:rFonts w:ascii="Times New Roman" w:hAnsi="Times New Roman" w:cs="Times New Roman"/>
          <w:bCs/>
          <w:sz w:val="28"/>
          <w:szCs w:val="28"/>
        </w:rPr>
        <w:t xml:space="preserve">подгруппах пациентов и </w:t>
      </w:r>
      <w:r w:rsidRPr="005378A5">
        <w:rPr>
          <w:rFonts w:ascii="Times New Roman" w:hAnsi="Times New Roman" w:cs="Times New Roman"/>
          <w:bCs/>
          <w:sz w:val="28"/>
          <w:szCs w:val="28"/>
        </w:rPr>
        <w:t>лиц с наследственной предрасположенностью к КРР</w:t>
      </w:r>
      <w:r>
        <w:rPr>
          <w:rFonts w:ascii="Times New Roman" w:hAnsi="Times New Roman" w:cs="Times New Roman"/>
          <w:sz w:val="28"/>
          <w:szCs w:val="28"/>
        </w:rPr>
        <w:t xml:space="preserve">   </w:t>
      </w:r>
    </w:p>
    <w:tbl>
      <w:tblPr>
        <w:tblStyle w:val="afe"/>
        <w:tblW w:w="0" w:type="auto"/>
        <w:tblLook w:val="04A0" w:firstRow="1" w:lastRow="0" w:firstColumn="1" w:lastColumn="0" w:noHBand="0" w:noVBand="1"/>
      </w:tblPr>
      <w:tblGrid>
        <w:gridCol w:w="1561"/>
        <w:gridCol w:w="1601"/>
        <w:gridCol w:w="668"/>
        <w:gridCol w:w="763"/>
        <w:gridCol w:w="661"/>
        <w:gridCol w:w="1601"/>
        <w:gridCol w:w="672"/>
        <w:gridCol w:w="672"/>
        <w:gridCol w:w="672"/>
        <w:gridCol w:w="757"/>
      </w:tblGrid>
      <w:tr w:rsidR="005D25E1" w:rsidRPr="008D3804" w14:paraId="2CE70EBC" w14:textId="77777777" w:rsidTr="00EE1626">
        <w:trPr>
          <w:trHeight w:val="545"/>
        </w:trPr>
        <w:tc>
          <w:tcPr>
            <w:tcW w:w="1561" w:type="dxa"/>
          </w:tcPr>
          <w:p w14:paraId="7A5AD260" w14:textId="5509C008" w:rsidR="005D25E1" w:rsidRPr="008D3804" w:rsidRDefault="00EE1626" w:rsidP="00DD02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Показатель </w:t>
            </w:r>
          </w:p>
        </w:tc>
        <w:tc>
          <w:tcPr>
            <w:tcW w:w="3693" w:type="dxa"/>
            <w:gridSpan w:val="4"/>
          </w:tcPr>
          <w:p w14:paraId="0945B938" w14:textId="77777777" w:rsidR="005D25E1" w:rsidRPr="008D3804" w:rsidRDefault="005D25E1" w:rsidP="00DD0244">
            <w:pPr>
              <w:spacing w:after="0" w:line="240" w:lineRule="auto"/>
              <w:jc w:val="center"/>
              <w:rPr>
                <w:rFonts w:ascii="Times New Roman" w:hAnsi="Times New Roman" w:cs="Times New Roman"/>
                <w:sz w:val="24"/>
                <w:szCs w:val="24"/>
              </w:rPr>
            </w:pPr>
            <w:r w:rsidRPr="008D3804">
              <w:rPr>
                <w:rFonts w:ascii="Times New Roman" w:hAnsi="Times New Roman" w:cs="Times New Roman"/>
                <w:sz w:val="24"/>
                <w:szCs w:val="24"/>
              </w:rPr>
              <w:t xml:space="preserve">Подгруппа пациентов с КРР </w:t>
            </w:r>
          </w:p>
          <w:p w14:paraId="52DF5510" w14:textId="77777777" w:rsidR="005D25E1" w:rsidRPr="008D3804" w:rsidRDefault="005D25E1" w:rsidP="00DD0244">
            <w:pPr>
              <w:spacing w:after="0" w:line="240" w:lineRule="auto"/>
              <w:jc w:val="center"/>
              <w:rPr>
                <w:rFonts w:ascii="Times New Roman" w:hAnsi="Times New Roman" w:cs="Times New Roman"/>
                <w:sz w:val="24"/>
                <w:szCs w:val="24"/>
              </w:rPr>
            </w:pPr>
            <w:r w:rsidRPr="008D3804">
              <w:rPr>
                <w:rFonts w:ascii="Times New Roman" w:hAnsi="Times New Roman" w:cs="Times New Roman"/>
                <w:sz w:val="24"/>
                <w:szCs w:val="24"/>
              </w:rPr>
              <w:t>(стадии 0-</w:t>
            </w:r>
            <w:r w:rsidRPr="008D3804">
              <w:rPr>
                <w:rFonts w:ascii="Times New Roman" w:hAnsi="Times New Roman" w:cs="Times New Roman"/>
                <w:sz w:val="24"/>
                <w:szCs w:val="24"/>
                <w:lang w:val="en-US"/>
              </w:rPr>
              <w:t>I</w:t>
            </w:r>
            <w:r w:rsidRPr="008D3804">
              <w:rPr>
                <w:rFonts w:ascii="Times New Roman" w:hAnsi="Times New Roman" w:cs="Times New Roman"/>
                <w:sz w:val="24"/>
                <w:szCs w:val="24"/>
              </w:rPr>
              <w:t>-</w:t>
            </w:r>
            <w:r w:rsidRPr="008D3804">
              <w:rPr>
                <w:rFonts w:ascii="Times New Roman" w:hAnsi="Times New Roman" w:cs="Times New Roman"/>
                <w:sz w:val="24"/>
                <w:szCs w:val="24"/>
                <w:lang w:val="en-US"/>
              </w:rPr>
              <w:t>II</w:t>
            </w:r>
            <w:r w:rsidRPr="008D3804">
              <w:rPr>
                <w:rFonts w:ascii="Times New Roman" w:hAnsi="Times New Roman" w:cs="Times New Roman"/>
                <w:sz w:val="24"/>
                <w:szCs w:val="24"/>
              </w:rPr>
              <w:t>)</w:t>
            </w:r>
          </w:p>
          <w:p w14:paraId="5CCF17BC" w14:textId="77777777" w:rsidR="005D25E1" w:rsidRPr="008D3804" w:rsidRDefault="005D25E1" w:rsidP="00DD0244">
            <w:pPr>
              <w:spacing w:after="0" w:line="240" w:lineRule="auto"/>
              <w:jc w:val="center"/>
              <w:rPr>
                <w:rFonts w:ascii="Times New Roman" w:hAnsi="Times New Roman" w:cs="Times New Roman"/>
                <w:sz w:val="24"/>
                <w:szCs w:val="24"/>
              </w:rPr>
            </w:pPr>
          </w:p>
        </w:tc>
        <w:tc>
          <w:tcPr>
            <w:tcW w:w="3617" w:type="dxa"/>
            <w:gridSpan w:val="4"/>
          </w:tcPr>
          <w:p w14:paraId="0FCE67BC" w14:textId="77777777" w:rsidR="005D25E1" w:rsidRPr="008D3804" w:rsidRDefault="005D25E1" w:rsidP="00DD0244">
            <w:pPr>
              <w:spacing w:after="0" w:line="240" w:lineRule="auto"/>
              <w:jc w:val="center"/>
              <w:rPr>
                <w:rFonts w:ascii="Times New Roman" w:hAnsi="Times New Roman" w:cs="Times New Roman"/>
                <w:sz w:val="24"/>
                <w:szCs w:val="24"/>
              </w:rPr>
            </w:pPr>
            <w:r w:rsidRPr="008D3804">
              <w:rPr>
                <w:rFonts w:ascii="Times New Roman" w:hAnsi="Times New Roman" w:cs="Times New Roman"/>
                <w:sz w:val="24"/>
                <w:szCs w:val="24"/>
              </w:rPr>
              <w:t>Подгруппа условно здоровых родственников пациентов</w:t>
            </w:r>
          </w:p>
        </w:tc>
        <w:tc>
          <w:tcPr>
            <w:tcW w:w="757" w:type="dxa"/>
          </w:tcPr>
          <w:p w14:paraId="7C6E4201" w14:textId="77777777" w:rsidR="005D25E1" w:rsidRPr="008D3804" w:rsidRDefault="005D25E1" w:rsidP="00DD0244">
            <w:pPr>
              <w:spacing w:after="0" w:line="240" w:lineRule="auto"/>
              <w:jc w:val="center"/>
              <w:rPr>
                <w:rFonts w:ascii="Times New Roman" w:hAnsi="Times New Roman" w:cs="Times New Roman"/>
                <w:sz w:val="24"/>
                <w:szCs w:val="24"/>
              </w:rPr>
            </w:pPr>
            <w:r w:rsidRPr="008D3804">
              <w:rPr>
                <w:rFonts w:ascii="Times New Roman" w:hAnsi="Times New Roman" w:cs="Times New Roman"/>
                <w:i/>
                <w:sz w:val="24"/>
                <w:szCs w:val="24"/>
              </w:rPr>
              <w:t>р</w:t>
            </w:r>
            <w:r w:rsidRPr="008D3804">
              <w:rPr>
                <w:rFonts w:ascii="Times New Roman" w:hAnsi="Times New Roman" w:cs="Times New Roman"/>
                <w:i/>
                <w:sz w:val="24"/>
                <w:szCs w:val="24"/>
                <w:lang w:val="en-US"/>
              </w:rPr>
              <w:t xml:space="preserve"> value</w:t>
            </w:r>
          </w:p>
        </w:tc>
      </w:tr>
      <w:tr w:rsidR="00EE1626" w:rsidRPr="008D3804" w14:paraId="06272E9C" w14:textId="77777777" w:rsidTr="00EE1626">
        <w:trPr>
          <w:trHeight w:val="178"/>
        </w:trPr>
        <w:tc>
          <w:tcPr>
            <w:tcW w:w="1561" w:type="dxa"/>
          </w:tcPr>
          <w:p w14:paraId="32EA3975" w14:textId="2833BBD7" w:rsidR="00EE1626" w:rsidRPr="008D3804" w:rsidRDefault="00EE1626" w:rsidP="00DD02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3693" w:type="dxa"/>
            <w:gridSpan w:val="4"/>
          </w:tcPr>
          <w:p w14:paraId="5EAAF925" w14:textId="63B9DE2D" w:rsidR="00EE1626" w:rsidRPr="008D3804" w:rsidRDefault="00EE1626" w:rsidP="00DD02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617" w:type="dxa"/>
            <w:gridSpan w:val="4"/>
          </w:tcPr>
          <w:p w14:paraId="6024F0C2" w14:textId="3EB0F252" w:rsidR="00EE1626" w:rsidRPr="008D3804" w:rsidRDefault="00EE1626" w:rsidP="00DD02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57" w:type="dxa"/>
          </w:tcPr>
          <w:p w14:paraId="04352709" w14:textId="254CF6ED" w:rsidR="00EE1626" w:rsidRPr="0071370F" w:rsidRDefault="00EE1626" w:rsidP="00DD0244">
            <w:pPr>
              <w:spacing w:after="0" w:line="240" w:lineRule="auto"/>
              <w:jc w:val="center"/>
              <w:rPr>
                <w:rFonts w:ascii="Times New Roman" w:hAnsi="Times New Roman" w:cs="Times New Roman"/>
                <w:iCs/>
                <w:sz w:val="24"/>
                <w:szCs w:val="24"/>
              </w:rPr>
            </w:pPr>
            <w:r w:rsidRPr="0071370F">
              <w:rPr>
                <w:rFonts w:ascii="Times New Roman" w:hAnsi="Times New Roman" w:cs="Times New Roman"/>
                <w:iCs/>
                <w:sz w:val="24"/>
                <w:szCs w:val="24"/>
              </w:rPr>
              <w:t>4</w:t>
            </w:r>
          </w:p>
        </w:tc>
      </w:tr>
      <w:tr w:rsidR="005D25E1" w:rsidRPr="008D3804" w14:paraId="0FF494C2" w14:textId="77777777" w:rsidTr="00EE1626">
        <w:tc>
          <w:tcPr>
            <w:tcW w:w="1561" w:type="dxa"/>
            <w:vMerge w:val="restart"/>
          </w:tcPr>
          <w:p w14:paraId="372D0B34"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Онкомаркер</w:t>
            </w:r>
          </w:p>
        </w:tc>
        <w:tc>
          <w:tcPr>
            <w:tcW w:w="1601" w:type="dxa"/>
            <w:vMerge w:val="restart"/>
          </w:tcPr>
          <w:p w14:paraId="5613999D"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Количество лиц с повышенным уровнем онкомаркера</w:t>
            </w:r>
          </w:p>
        </w:tc>
        <w:tc>
          <w:tcPr>
            <w:tcW w:w="2092" w:type="dxa"/>
            <w:gridSpan w:val="3"/>
          </w:tcPr>
          <w:p w14:paraId="48F90010"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Повышение уровня от максимального референсного нормального значения</w:t>
            </w:r>
          </w:p>
        </w:tc>
        <w:tc>
          <w:tcPr>
            <w:tcW w:w="1601" w:type="dxa"/>
            <w:vMerge w:val="restart"/>
          </w:tcPr>
          <w:p w14:paraId="13845276"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Количество лиц с повышенным уровнем онкомаркера</w:t>
            </w:r>
          </w:p>
        </w:tc>
        <w:tc>
          <w:tcPr>
            <w:tcW w:w="2016" w:type="dxa"/>
            <w:gridSpan w:val="3"/>
          </w:tcPr>
          <w:p w14:paraId="565C3AE1"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Повышение уровня от максимального референсного нормального значения</w:t>
            </w:r>
          </w:p>
        </w:tc>
        <w:tc>
          <w:tcPr>
            <w:tcW w:w="757" w:type="dxa"/>
            <w:vMerge w:val="restart"/>
          </w:tcPr>
          <w:p w14:paraId="2B4BA48E" w14:textId="77777777" w:rsidR="005D25E1" w:rsidRPr="008D3804" w:rsidRDefault="005D25E1" w:rsidP="00DD0244">
            <w:pPr>
              <w:spacing w:after="0" w:line="240" w:lineRule="auto"/>
              <w:jc w:val="both"/>
              <w:rPr>
                <w:rFonts w:ascii="Times New Roman" w:hAnsi="Times New Roman" w:cs="Times New Roman"/>
                <w:sz w:val="24"/>
                <w:szCs w:val="24"/>
              </w:rPr>
            </w:pPr>
          </w:p>
        </w:tc>
      </w:tr>
      <w:tr w:rsidR="005D25E1" w:rsidRPr="008D3804" w14:paraId="2AA6D2E3" w14:textId="77777777" w:rsidTr="00EE1626">
        <w:tc>
          <w:tcPr>
            <w:tcW w:w="1561" w:type="dxa"/>
            <w:vMerge/>
          </w:tcPr>
          <w:p w14:paraId="34FBA0A8" w14:textId="77777777" w:rsidR="005D25E1" w:rsidRPr="008D3804" w:rsidRDefault="005D25E1" w:rsidP="00DD0244">
            <w:pPr>
              <w:spacing w:after="0" w:line="240" w:lineRule="auto"/>
              <w:jc w:val="both"/>
              <w:rPr>
                <w:rFonts w:ascii="Times New Roman" w:hAnsi="Times New Roman" w:cs="Times New Roman"/>
                <w:sz w:val="24"/>
                <w:szCs w:val="24"/>
              </w:rPr>
            </w:pPr>
          </w:p>
        </w:tc>
        <w:tc>
          <w:tcPr>
            <w:tcW w:w="1601" w:type="dxa"/>
            <w:vMerge/>
          </w:tcPr>
          <w:p w14:paraId="344F2021" w14:textId="77777777" w:rsidR="005D25E1" w:rsidRPr="008D3804" w:rsidRDefault="005D25E1" w:rsidP="00DD0244">
            <w:pPr>
              <w:spacing w:after="0" w:line="240" w:lineRule="auto"/>
              <w:jc w:val="both"/>
              <w:rPr>
                <w:rFonts w:ascii="Times New Roman" w:hAnsi="Times New Roman" w:cs="Times New Roman"/>
                <w:sz w:val="24"/>
                <w:szCs w:val="24"/>
              </w:rPr>
            </w:pPr>
          </w:p>
        </w:tc>
        <w:tc>
          <w:tcPr>
            <w:tcW w:w="668" w:type="dxa"/>
          </w:tcPr>
          <w:p w14:paraId="5A905652"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25%</w:t>
            </w:r>
          </w:p>
        </w:tc>
        <w:tc>
          <w:tcPr>
            <w:tcW w:w="763" w:type="dxa"/>
          </w:tcPr>
          <w:p w14:paraId="6E4C7ACD"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50%</w:t>
            </w:r>
          </w:p>
        </w:tc>
        <w:tc>
          <w:tcPr>
            <w:tcW w:w="661" w:type="dxa"/>
          </w:tcPr>
          <w:p w14:paraId="071003B6"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75%</w:t>
            </w:r>
          </w:p>
        </w:tc>
        <w:tc>
          <w:tcPr>
            <w:tcW w:w="1601" w:type="dxa"/>
            <w:vMerge/>
          </w:tcPr>
          <w:p w14:paraId="0C6B0CB3" w14:textId="77777777" w:rsidR="005D25E1" w:rsidRPr="008D3804" w:rsidRDefault="005D25E1" w:rsidP="00DD0244">
            <w:pPr>
              <w:spacing w:after="0" w:line="240" w:lineRule="auto"/>
              <w:jc w:val="both"/>
              <w:rPr>
                <w:rFonts w:ascii="Times New Roman" w:hAnsi="Times New Roman" w:cs="Times New Roman"/>
                <w:sz w:val="24"/>
                <w:szCs w:val="24"/>
              </w:rPr>
            </w:pPr>
          </w:p>
        </w:tc>
        <w:tc>
          <w:tcPr>
            <w:tcW w:w="672" w:type="dxa"/>
          </w:tcPr>
          <w:p w14:paraId="01D2EF9F"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25%</w:t>
            </w:r>
          </w:p>
        </w:tc>
        <w:tc>
          <w:tcPr>
            <w:tcW w:w="672" w:type="dxa"/>
          </w:tcPr>
          <w:p w14:paraId="143F49E8"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50%</w:t>
            </w:r>
          </w:p>
        </w:tc>
        <w:tc>
          <w:tcPr>
            <w:tcW w:w="672" w:type="dxa"/>
          </w:tcPr>
          <w:p w14:paraId="5B030407"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75%</w:t>
            </w:r>
          </w:p>
        </w:tc>
        <w:tc>
          <w:tcPr>
            <w:tcW w:w="757" w:type="dxa"/>
            <w:vMerge/>
          </w:tcPr>
          <w:p w14:paraId="1DBE5A9C" w14:textId="77777777" w:rsidR="005D25E1" w:rsidRPr="008D3804" w:rsidRDefault="005D25E1" w:rsidP="00DD0244">
            <w:pPr>
              <w:spacing w:after="0" w:line="240" w:lineRule="auto"/>
              <w:jc w:val="both"/>
              <w:rPr>
                <w:rFonts w:ascii="Times New Roman" w:hAnsi="Times New Roman" w:cs="Times New Roman"/>
                <w:sz w:val="24"/>
                <w:szCs w:val="24"/>
              </w:rPr>
            </w:pPr>
          </w:p>
        </w:tc>
      </w:tr>
      <w:tr w:rsidR="005D25E1" w:rsidRPr="008D3804" w14:paraId="337668DB" w14:textId="77777777" w:rsidTr="00EE1626">
        <w:tc>
          <w:tcPr>
            <w:tcW w:w="1561" w:type="dxa"/>
          </w:tcPr>
          <w:p w14:paraId="5CF51B7D"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СА19-9</w:t>
            </w:r>
          </w:p>
        </w:tc>
        <w:tc>
          <w:tcPr>
            <w:tcW w:w="1601" w:type="dxa"/>
          </w:tcPr>
          <w:p w14:paraId="422C801F"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17/32 (53.12%)</w:t>
            </w:r>
          </w:p>
        </w:tc>
        <w:tc>
          <w:tcPr>
            <w:tcW w:w="668" w:type="dxa"/>
          </w:tcPr>
          <w:p w14:paraId="403C0CD0"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4/32</w:t>
            </w:r>
          </w:p>
        </w:tc>
        <w:tc>
          <w:tcPr>
            <w:tcW w:w="763" w:type="dxa"/>
          </w:tcPr>
          <w:p w14:paraId="5AC46273"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11/32</w:t>
            </w:r>
          </w:p>
        </w:tc>
        <w:tc>
          <w:tcPr>
            <w:tcW w:w="661" w:type="dxa"/>
          </w:tcPr>
          <w:p w14:paraId="3B01BC48"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2/32</w:t>
            </w:r>
          </w:p>
        </w:tc>
        <w:tc>
          <w:tcPr>
            <w:tcW w:w="1601" w:type="dxa"/>
          </w:tcPr>
          <w:p w14:paraId="4CA0DC37"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1/38 (2.63%)</w:t>
            </w:r>
          </w:p>
        </w:tc>
        <w:tc>
          <w:tcPr>
            <w:tcW w:w="672" w:type="dxa"/>
          </w:tcPr>
          <w:p w14:paraId="522CFD73"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1/38</w:t>
            </w:r>
          </w:p>
        </w:tc>
        <w:tc>
          <w:tcPr>
            <w:tcW w:w="672" w:type="dxa"/>
          </w:tcPr>
          <w:p w14:paraId="23040BF5" w14:textId="77777777" w:rsidR="005D25E1" w:rsidRPr="008D3804" w:rsidRDefault="005D25E1" w:rsidP="00DD0244">
            <w:pPr>
              <w:spacing w:after="0" w:line="240" w:lineRule="auto"/>
              <w:jc w:val="center"/>
              <w:rPr>
                <w:rFonts w:ascii="Times New Roman" w:hAnsi="Times New Roman" w:cs="Times New Roman"/>
                <w:sz w:val="24"/>
                <w:szCs w:val="24"/>
              </w:rPr>
            </w:pPr>
            <w:r w:rsidRPr="008D3804">
              <w:rPr>
                <w:rFonts w:ascii="Times New Roman" w:hAnsi="Times New Roman" w:cs="Times New Roman"/>
                <w:sz w:val="24"/>
                <w:szCs w:val="24"/>
              </w:rPr>
              <w:t>–</w:t>
            </w:r>
          </w:p>
        </w:tc>
        <w:tc>
          <w:tcPr>
            <w:tcW w:w="672" w:type="dxa"/>
          </w:tcPr>
          <w:p w14:paraId="6D4B6E0C" w14:textId="77777777" w:rsidR="005D25E1" w:rsidRPr="008D3804" w:rsidRDefault="005D25E1" w:rsidP="00DD0244">
            <w:pPr>
              <w:spacing w:after="0" w:line="240" w:lineRule="auto"/>
              <w:jc w:val="center"/>
              <w:rPr>
                <w:rFonts w:ascii="Times New Roman" w:hAnsi="Times New Roman" w:cs="Times New Roman"/>
                <w:sz w:val="24"/>
                <w:szCs w:val="24"/>
              </w:rPr>
            </w:pPr>
            <w:r w:rsidRPr="008D3804">
              <w:rPr>
                <w:rFonts w:ascii="Times New Roman" w:hAnsi="Times New Roman" w:cs="Times New Roman"/>
                <w:sz w:val="24"/>
                <w:szCs w:val="24"/>
              </w:rPr>
              <w:t>–</w:t>
            </w:r>
          </w:p>
        </w:tc>
        <w:tc>
          <w:tcPr>
            <w:tcW w:w="757" w:type="dxa"/>
          </w:tcPr>
          <w:p w14:paraId="01C9BD78"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0.05</w:t>
            </w:r>
          </w:p>
        </w:tc>
      </w:tr>
      <w:tr w:rsidR="005D25E1" w:rsidRPr="008D3804" w14:paraId="01099946" w14:textId="77777777" w:rsidTr="00EE1626">
        <w:tc>
          <w:tcPr>
            <w:tcW w:w="1561" w:type="dxa"/>
          </w:tcPr>
          <w:p w14:paraId="60A15F3E"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РЭА</w:t>
            </w:r>
          </w:p>
        </w:tc>
        <w:tc>
          <w:tcPr>
            <w:tcW w:w="1601" w:type="dxa"/>
          </w:tcPr>
          <w:p w14:paraId="29CFBB85"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9/32 (28.13%)</w:t>
            </w:r>
          </w:p>
        </w:tc>
        <w:tc>
          <w:tcPr>
            <w:tcW w:w="668" w:type="dxa"/>
          </w:tcPr>
          <w:p w14:paraId="2159A9AC"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2/32</w:t>
            </w:r>
          </w:p>
        </w:tc>
        <w:tc>
          <w:tcPr>
            <w:tcW w:w="763" w:type="dxa"/>
          </w:tcPr>
          <w:p w14:paraId="07CEE27C"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5/32</w:t>
            </w:r>
          </w:p>
        </w:tc>
        <w:tc>
          <w:tcPr>
            <w:tcW w:w="661" w:type="dxa"/>
          </w:tcPr>
          <w:p w14:paraId="26D36EF6"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2/32</w:t>
            </w:r>
          </w:p>
        </w:tc>
        <w:tc>
          <w:tcPr>
            <w:tcW w:w="1601" w:type="dxa"/>
          </w:tcPr>
          <w:p w14:paraId="1854AAE3" w14:textId="77777777" w:rsidR="005D25E1" w:rsidRPr="008D3804" w:rsidRDefault="005D25E1" w:rsidP="00DD0244">
            <w:pPr>
              <w:spacing w:after="0" w:line="240" w:lineRule="auto"/>
              <w:jc w:val="both"/>
              <w:rPr>
                <w:rFonts w:ascii="Times New Roman" w:hAnsi="Times New Roman" w:cs="Times New Roman"/>
                <w:sz w:val="24"/>
                <w:szCs w:val="24"/>
              </w:rPr>
            </w:pPr>
          </w:p>
        </w:tc>
        <w:tc>
          <w:tcPr>
            <w:tcW w:w="672" w:type="dxa"/>
          </w:tcPr>
          <w:p w14:paraId="032C7FF0" w14:textId="77777777" w:rsidR="005D25E1" w:rsidRPr="008D3804" w:rsidRDefault="005D25E1" w:rsidP="00DD0244">
            <w:pPr>
              <w:spacing w:after="0" w:line="240" w:lineRule="auto"/>
              <w:jc w:val="center"/>
              <w:rPr>
                <w:rFonts w:ascii="Times New Roman" w:hAnsi="Times New Roman" w:cs="Times New Roman"/>
                <w:sz w:val="24"/>
                <w:szCs w:val="24"/>
              </w:rPr>
            </w:pPr>
            <w:r w:rsidRPr="008D3804">
              <w:rPr>
                <w:rFonts w:ascii="Times New Roman" w:hAnsi="Times New Roman" w:cs="Times New Roman"/>
                <w:sz w:val="24"/>
                <w:szCs w:val="24"/>
              </w:rPr>
              <w:t>–</w:t>
            </w:r>
          </w:p>
        </w:tc>
        <w:tc>
          <w:tcPr>
            <w:tcW w:w="672" w:type="dxa"/>
          </w:tcPr>
          <w:p w14:paraId="5D34D9E0" w14:textId="77777777" w:rsidR="005D25E1" w:rsidRPr="008D3804" w:rsidRDefault="005D25E1" w:rsidP="00DD0244">
            <w:pPr>
              <w:spacing w:after="0" w:line="240" w:lineRule="auto"/>
              <w:jc w:val="center"/>
              <w:rPr>
                <w:rFonts w:ascii="Times New Roman" w:hAnsi="Times New Roman" w:cs="Times New Roman"/>
                <w:sz w:val="24"/>
                <w:szCs w:val="24"/>
              </w:rPr>
            </w:pPr>
            <w:r w:rsidRPr="008D3804">
              <w:rPr>
                <w:rFonts w:ascii="Times New Roman" w:hAnsi="Times New Roman" w:cs="Times New Roman"/>
                <w:sz w:val="24"/>
                <w:szCs w:val="24"/>
              </w:rPr>
              <w:t>–</w:t>
            </w:r>
          </w:p>
        </w:tc>
        <w:tc>
          <w:tcPr>
            <w:tcW w:w="672" w:type="dxa"/>
          </w:tcPr>
          <w:p w14:paraId="4F974F5A" w14:textId="77777777" w:rsidR="005D25E1" w:rsidRPr="008D3804" w:rsidRDefault="005D25E1" w:rsidP="00DD0244">
            <w:pPr>
              <w:spacing w:after="0" w:line="240" w:lineRule="auto"/>
              <w:jc w:val="center"/>
              <w:rPr>
                <w:rFonts w:ascii="Times New Roman" w:hAnsi="Times New Roman" w:cs="Times New Roman"/>
                <w:sz w:val="24"/>
                <w:szCs w:val="24"/>
              </w:rPr>
            </w:pPr>
            <w:r w:rsidRPr="008D3804">
              <w:rPr>
                <w:rFonts w:ascii="Times New Roman" w:hAnsi="Times New Roman" w:cs="Times New Roman"/>
                <w:sz w:val="24"/>
                <w:szCs w:val="24"/>
              </w:rPr>
              <w:t>–</w:t>
            </w:r>
          </w:p>
        </w:tc>
        <w:tc>
          <w:tcPr>
            <w:tcW w:w="757" w:type="dxa"/>
          </w:tcPr>
          <w:p w14:paraId="7ACC0C87"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0.617</w:t>
            </w:r>
          </w:p>
        </w:tc>
      </w:tr>
      <w:tr w:rsidR="005D25E1" w:rsidRPr="008D3804" w14:paraId="44EE12A7" w14:textId="77777777" w:rsidTr="00EE1626">
        <w:tc>
          <w:tcPr>
            <w:tcW w:w="1561" w:type="dxa"/>
          </w:tcPr>
          <w:p w14:paraId="6849BA37"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СА19-9+РЭА</w:t>
            </w:r>
          </w:p>
        </w:tc>
        <w:tc>
          <w:tcPr>
            <w:tcW w:w="1601" w:type="dxa"/>
          </w:tcPr>
          <w:p w14:paraId="6F79BB20"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8/32 (25%)</w:t>
            </w:r>
          </w:p>
        </w:tc>
        <w:tc>
          <w:tcPr>
            <w:tcW w:w="668" w:type="dxa"/>
          </w:tcPr>
          <w:p w14:paraId="2C0CBC8D"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2/32</w:t>
            </w:r>
          </w:p>
        </w:tc>
        <w:tc>
          <w:tcPr>
            <w:tcW w:w="763" w:type="dxa"/>
          </w:tcPr>
          <w:p w14:paraId="7FAA45DC"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1/32</w:t>
            </w:r>
          </w:p>
        </w:tc>
        <w:tc>
          <w:tcPr>
            <w:tcW w:w="661" w:type="dxa"/>
          </w:tcPr>
          <w:p w14:paraId="4247048E" w14:textId="77777777" w:rsidR="005D25E1" w:rsidRPr="008D3804" w:rsidRDefault="005D25E1" w:rsidP="00DD0244">
            <w:pPr>
              <w:spacing w:after="0" w:line="240" w:lineRule="auto"/>
              <w:jc w:val="center"/>
              <w:rPr>
                <w:rFonts w:ascii="Times New Roman" w:hAnsi="Times New Roman" w:cs="Times New Roman"/>
                <w:sz w:val="24"/>
                <w:szCs w:val="24"/>
              </w:rPr>
            </w:pPr>
            <w:r w:rsidRPr="008D3804">
              <w:rPr>
                <w:rFonts w:ascii="Times New Roman" w:hAnsi="Times New Roman" w:cs="Times New Roman"/>
                <w:sz w:val="24"/>
                <w:szCs w:val="24"/>
              </w:rPr>
              <w:t>–</w:t>
            </w:r>
          </w:p>
        </w:tc>
        <w:tc>
          <w:tcPr>
            <w:tcW w:w="1601" w:type="dxa"/>
          </w:tcPr>
          <w:p w14:paraId="39868A56" w14:textId="77777777" w:rsidR="005D25E1" w:rsidRPr="008D3804" w:rsidRDefault="005D25E1" w:rsidP="00DD0244">
            <w:pPr>
              <w:spacing w:after="0" w:line="240" w:lineRule="auto"/>
              <w:jc w:val="center"/>
              <w:rPr>
                <w:rFonts w:ascii="Times New Roman" w:hAnsi="Times New Roman" w:cs="Times New Roman"/>
                <w:sz w:val="24"/>
                <w:szCs w:val="24"/>
              </w:rPr>
            </w:pPr>
            <w:r w:rsidRPr="008D3804">
              <w:rPr>
                <w:rFonts w:ascii="Times New Roman" w:hAnsi="Times New Roman" w:cs="Times New Roman"/>
                <w:sz w:val="24"/>
                <w:szCs w:val="24"/>
              </w:rPr>
              <w:t>–</w:t>
            </w:r>
          </w:p>
        </w:tc>
        <w:tc>
          <w:tcPr>
            <w:tcW w:w="672" w:type="dxa"/>
          </w:tcPr>
          <w:p w14:paraId="7975DB68" w14:textId="77777777" w:rsidR="005D25E1" w:rsidRPr="008D3804" w:rsidRDefault="005D25E1" w:rsidP="00DD0244">
            <w:pPr>
              <w:spacing w:after="0" w:line="240" w:lineRule="auto"/>
              <w:jc w:val="center"/>
              <w:rPr>
                <w:rFonts w:ascii="Times New Roman" w:hAnsi="Times New Roman" w:cs="Times New Roman"/>
                <w:sz w:val="24"/>
                <w:szCs w:val="24"/>
              </w:rPr>
            </w:pPr>
            <w:r w:rsidRPr="008D3804">
              <w:rPr>
                <w:rFonts w:ascii="Times New Roman" w:hAnsi="Times New Roman" w:cs="Times New Roman"/>
                <w:sz w:val="24"/>
                <w:szCs w:val="24"/>
              </w:rPr>
              <w:t>–</w:t>
            </w:r>
          </w:p>
        </w:tc>
        <w:tc>
          <w:tcPr>
            <w:tcW w:w="672" w:type="dxa"/>
          </w:tcPr>
          <w:p w14:paraId="396F20A3" w14:textId="77777777" w:rsidR="005D25E1" w:rsidRPr="008D3804" w:rsidRDefault="005D25E1" w:rsidP="00DD0244">
            <w:pPr>
              <w:spacing w:after="0" w:line="240" w:lineRule="auto"/>
              <w:jc w:val="center"/>
              <w:rPr>
                <w:rFonts w:ascii="Times New Roman" w:hAnsi="Times New Roman" w:cs="Times New Roman"/>
                <w:sz w:val="24"/>
                <w:szCs w:val="24"/>
              </w:rPr>
            </w:pPr>
            <w:r w:rsidRPr="008D3804">
              <w:rPr>
                <w:rFonts w:ascii="Times New Roman" w:hAnsi="Times New Roman" w:cs="Times New Roman"/>
                <w:sz w:val="24"/>
                <w:szCs w:val="24"/>
              </w:rPr>
              <w:t>–</w:t>
            </w:r>
          </w:p>
        </w:tc>
        <w:tc>
          <w:tcPr>
            <w:tcW w:w="672" w:type="dxa"/>
          </w:tcPr>
          <w:p w14:paraId="7743F0CB" w14:textId="77777777" w:rsidR="005D25E1" w:rsidRPr="008D3804" w:rsidRDefault="005D25E1" w:rsidP="00DD0244">
            <w:pPr>
              <w:spacing w:after="0" w:line="240" w:lineRule="auto"/>
              <w:jc w:val="center"/>
              <w:rPr>
                <w:rFonts w:ascii="Times New Roman" w:hAnsi="Times New Roman" w:cs="Times New Roman"/>
                <w:sz w:val="24"/>
                <w:szCs w:val="24"/>
              </w:rPr>
            </w:pPr>
            <w:r w:rsidRPr="008D3804">
              <w:rPr>
                <w:rFonts w:ascii="Times New Roman" w:hAnsi="Times New Roman" w:cs="Times New Roman"/>
                <w:sz w:val="24"/>
                <w:szCs w:val="24"/>
              </w:rPr>
              <w:t>–</w:t>
            </w:r>
          </w:p>
        </w:tc>
        <w:tc>
          <w:tcPr>
            <w:tcW w:w="757" w:type="dxa"/>
          </w:tcPr>
          <w:p w14:paraId="047984F3" w14:textId="77777777" w:rsidR="005D25E1" w:rsidRPr="008D3804" w:rsidRDefault="005D25E1" w:rsidP="00DD0244">
            <w:pPr>
              <w:spacing w:after="0" w:line="240" w:lineRule="auto"/>
              <w:jc w:val="both"/>
              <w:rPr>
                <w:rFonts w:ascii="Times New Roman" w:hAnsi="Times New Roman" w:cs="Times New Roman"/>
                <w:sz w:val="24"/>
                <w:szCs w:val="24"/>
              </w:rPr>
            </w:pPr>
            <w:r w:rsidRPr="008D3804">
              <w:rPr>
                <w:rFonts w:ascii="Times New Roman" w:hAnsi="Times New Roman" w:cs="Times New Roman"/>
                <w:sz w:val="24"/>
                <w:szCs w:val="24"/>
              </w:rPr>
              <w:t xml:space="preserve">   –</w:t>
            </w:r>
          </w:p>
        </w:tc>
      </w:tr>
    </w:tbl>
    <w:p w14:paraId="7C4E693B" w14:textId="77777777" w:rsidR="005D25E1" w:rsidRDefault="005D25E1" w:rsidP="005D25E1">
      <w:pPr>
        <w:spacing w:after="0" w:line="240" w:lineRule="auto"/>
        <w:ind w:firstLine="709"/>
        <w:jc w:val="both"/>
        <w:rPr>
          <w:rFonts w:ascii="Times New Roman" w:hAnsi="Times New Roman" w:cs="Times New Roman"/>
          <w:sz w:val="28"/>
          <w:szCs w:val="28"/>
        </w:rPr>
      </w:pPr>
    </w:p>
    <w:p w14:paraId="6727F118" w14:textId="13CD9C0A" w:rsidR="005D25E1" w:rsidRDefault="005D25E1" w:rsidP="005D25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обнаруженная в</w:t>
      </w:r>
      <w:r w:rsidRPr="00F95296">
        <w:rPr>
          <w:rFonts w:ascii="Times New Roman" w:hAnsi="Times New Roman" w:cs="Times New Roman"/>
          <w:sz w:val="28"/>
          <w:szCs w:val="28"/>
        </w:rPr>
        <w:t>ысокая частота ПВ в генах с высокой пенетрантностью (19</w:t>
      </w:r>
      <w:r>
        <w:rPr>
          <w:rFonts w:ascii="Times New Roman" w:hAnsi="Times New Roman" w:cs="Times New Roman"/>
          <w:sz w:val="28"/>
          <w:szCs w:val="28"/>
        </w:rPr>
        <w:t>.</w:t>
      </w:r>
      <w:r w:rsidRPr="00F95296">
        <w:rPr>
          <w:rFonts w:ascii="Times New Roman" w:hAnsi="Times New Roman" w:cs="Times New Roman"/>
          <w:sz w:val="28"/>
          <w:szCs w:val="28"/>
        </w:rPr>
        <w:t xml:space="preserve">4%) в </w:t>
      </w:r>
      <w:r>
        <w:rPr>
          <w:rFonts w:ascii="Times New Roman" w:hAnsi="Times New Roman" w:cs="Times New Roman"/>
          <w:sz w:val="28"/>
          <w:szCs w:val="28"/>
        </w:rPr>
        <w:t xml:space="preserve">исследованной когорте пациентов обусловливает </w:t>
      </w:r>
      <w:r w:rsidRPr="00F95296">
        <w:rPr>
          <w:rFonts w:ascii="Times New Roman" w:hAnsi="Times New Roman" w:cs="Times New Roman"/>
          <w:sz w:val="28"/>
          <w:szCs w:val="28"/>
        </w:rPr>
        <w:t xml:space="preserve">необходимость </w:t>
      </w:r>
      <w:proofErr w:type="spellStart"/>
      <w:r>
        <w:rPr>
          <w:rFonts w:ascii="Times New Roman" w:hAnsi="Times New Roman" w:cs="Times New Roman"/>
          <w:sz w:val="28"/>
          <w:szCs w:val="28"/>
        </w:rPr>
        <w:t>мультигенного</w:t>
      </w:r>
      <w:proofErr w:type="spellEnd"/>
      <w:r>
        <w:rPr>
          <w:rFonts w:ascii="Times New Roman" w:hAnsi="Times New Roman" w:cs="Times New Roman"/>
          <w:sz w:val="28"/>
          <w:szCs w:val="28"/>
        </w:rPr>
        <w:t xml:space="preserve"> тестирования</w:t>
      </w:r>
      <w:r w:rsidRPr="00F95296">
        <w:rPr>
          <w:rFonts w:ascii="Times New Roman" w:hAnsi="Times New Roman" w:cs="Times New Roman"/>
          <w:sz w:val="28"/>
          <w:szCs w:val="28"/>
        </w:rPr>
        <w:t xml:space="preserve"> на </w:t>
      </w:r>
      <w:r>
        <w:rPr>
          <w:rFonts w:ascii="Times New Roman" w:hAnsi="Times New Roman" w:cs="Times New Roman"/>
          <w:sz w:val="28"/>
          <w:szCs w:val="28"/>
        </w:rPr>
        <w:t xml:space="preserve">НОС </w:t>
      </w:r>
      <w:r w:rsidRPr="00F95296">
        <w:rPr>
          <w:rFonts w:ascii="Times New Roman" w:hAnsi="Times New Roman" w:cs="Times New Roman"/>
          <w:sz w:val="28"/>
          <w:szCs w:val="28"/>
        </w:rPr>
        <w:t xml:space="preserve">у </w:t>
      </w:r>
      <w:r>
        <w:rPr>
          <w:rFonts w:ascii="Times New Roman" w:hAnsi="Times New Roman" w:cs="Times New Roman"/>
          <w:sz w:val="28"/>
          <w:szCs w:val="28"/>
        </w:rPr>
        <w:t xml:space="preserve">их кровных </w:t>
      </w:r>
      <w:r w:rsidRPr="00F95296">
        <w:rPr>
          <w:rFonts w:ascii="Times New Roman" w:hAnsi="Times New Roman" w:cs="Times New Roman"/>
          <w:sz w:val="28"/>
          <w:szCs w:val="28"/>
        </w:rPr>
        <w:t xml:space="preserve">родственников. </w:t>
      </w:r>
      <w:r>
        <w:rPr>
          <w:rFonts w:ascii="Times New Roman" w:hAnsi="Times New Roman" w:cs="Times New Roman"/>
          <w:sz w:val="28"/>
          <w:szCs w:val="28"/>
        </w:rPr>
        <w:t>П</w:t>
      </w:r>
      <w:r w:rsidRPr="00F95296">
        <w:rPr>
          <w:rFonts w:ascii="Times New Roman" w:hAnsi="Times New Roman" w:cs="Times New Roman"/>
          <w:sz w:val="28"/>
          <w:szCs w:val="28"/>
        </w:rPr>
        <w:t>одход</w:t>
      </w:r>
      <w:r>
        <w:rPr>
          <w:rFonts w:ascii="Times New Roman" w:hAnsi="Times New Roman" w:cs="Times New Roman"/>
          <w:sz w:val="28"/>
          <w:szCs w:val="28"/>
        </w:rPr>
        <w:t>, использующий</w:t>
      </w:r>
      <w:r w:rsidRPr="00F95296">
        <w:rPr>
          <w:rFonts w:ascii="Times New Roman" w:hAnsi="Times New Roman" w:cs="Times New Roman"/>
          <w:sz w:val="28"/>
          <w:szCs w:val="28"/>
        </w:rPr>
        <w:t xml:space="preserve"> тестирование основного набора генов, </w:t>
      </w:r>
      <w:r>
        <w:rPr>
          <w:rFonts w:ascii="Times New Roman" w:hAnsi="Times New Roman" w:cs="Times New Roman"/>
          <w:sz w:val="28"/>
          <w:szCs w:val="28"/>
        </w:rPr>
        <w:t xml:space="preserve">ассоциированных с </w:t>
      </w:r>
      <w:r w:rsidRPr="00F95296">
        <w:rPr>
          <w:rFonts w:ascii="Times New Roman" w:hAnsi="Times New Roman" w:cs="Times New Roman"/>
          <w:sz w:val="28"/>
          <w:szCs w:val="28"/>
        </w:rPr>
        <w:t>КРР</w:t>
      </w:r>
      <w:r>
        <w:rPr>
          <w:rFonts w:ascii="Times New Roman" w:hAnsi="Times New Roman" w:cs="Times New Roman"/>
          <w:sz w:val="28"/>
          <w:szCs w:val="28"/>
        </w:rPr>
        <w:t xml:space="preserve"> и</w:t>
      </w:r>
      <w:r w:rsidRPr="00F95296">
        <w:rPr>
          <w:rFonts w:ascii="Times New Roman" w:hAnsi="Times New Roman" w:cs="Times New Roman"/>
          <w:sz w:val="28"/>
          <w:szCs w:val="28"/>
        </w:rPr>
        <w:t xml:space="preserve"> дополненного </w:t>
      </w:r>
      <w:r>
        <w:rPr>
          <w:rFonts w:ascii="Times New Roman" w:hAnsi="Times New Roman" w:cs="Times New Roman"/>
          <w:sz w:val="28"/>
          <w:szCs w:val="28"/>
        </w:rPr>
        <w:t>другими</w:t>
      </w:r>
      <w:r w:rsidRPr="00F95296">
        <w:rPr>
          <w:rFonts w:ascii="Times New Roman" w:hAnsi="Times New Roman" w:cs="Times New Roman"/>
          <w:sz w:val="28"/>
          <w:szCs w:val="28"/>
        </w:rPr>
        <w:t xml:space="preserve"> генами, варианты которых </w:t>
      </w:r>
      <w:r>
        <w:rPr>
          <w:rFonts w:ascii="Times New Roman" w:hAnsi="Times New Roman" w:cs="Times New Roman"/>
          <w:sz w:val="28"/>
          <w:szCs w:val="28"/>
        </w:rPr>
        <w:t xml:space="preserve">имеют </w:t>
      </w:r>
      <w:r w:rsidRPr="00F95296">
        <w:rPr>
          <w:rFonts w:ascii="Times New Roman" w:hAnsi="Times New Roman" w:cs="Times New Roman"/>
          <w:sz w:val="28"/>
          <w:szCs w:val="28"/>
        </w:rPr>
        <w:t>клиническ</w:t>
      </w:r>
      <w:r>
        <w:rPr>
          <w:rFonts w:ascii="Times New Roman" w:hAnsi="Times New Roman" w:cs="Times New Roman"/>
          <w:sz w:val="28"/>
          <w:szCs w:val="28"/>
        </w:rPr>
        <w:t xml:space="preserve">ое </w:t>
      </w:r>
      <w:r w:rsidRPr="00F95296">
        <w:rPr>
          <w:rFonts w:ascii="Times New Roman" w:hAnsi="Times New Roman" w:cs="Times New Roman"/>
          <w:sz w:val="28"/>
          <w:szCs w:val="28"/>
        </w:rPr>
        <w:t>знач</w:t>
      </w:r>
      <w:r>
        <w:rPr>
          <w:rFonts w:ascii="Times New Roman" w:hAnsi="Times New Roman" w:cs="Times New Roman"/>
          <w:sz w:val="28"/>
          <w:szCs w:val="28"/>
        </w:rPr>
        <w:t>ение, продемонстрировал высокую эффективность как составная часть системы генетического скрининга</w:t>
      </w:r>
      <w:r w:rsidRPr="00F95296">
        <w:rPr>
          <w:rFonts w:ascii="Times New Roman" w:hAnsi="Times New Roman" w:cs="Times New Roman"/>
          <w:sz w:val="28"/>
          <w:szCs w:val="28"/>
        </w:rPr>
        <w:t xml:space="preserve">. </w:t>
      </w:r>
      <w:r>
        <w:rPr>
          <w:rFonts w:ascii="Times New Roman" w:hAnsi="Times New Roman" w:cs="Times New Roman"/>
          <w:sz w:val="28"/>
          <w:szCs w:val="28"/>
        </w:rPr>
        <w:t>В исследованной</w:t>
      </w:r>
      <w:r w:rsidRPr="00F95296">
        <w:rPr>
          <w:rFonts w:ascii="Times New Roman" w:hAnsi="Times New Roman" w:cs="Times New Roman"/>
          <w:sz w:val="28"/>
          <w:szCs w:val="28"/>
        </w:rPr>
        <w:t xml:space="preserve"> когорте </w:t>
      </w:r>
      <w:r>
        <w:rPr>
          <w:rFonts w:ascii="Times New Roman" w:hAnsi="Times New Roman" w:cs="Times New Roman"/>
          <w:sz w:val="28"/>
          <w:szCs w:val="28"/>
        </w:rPr>
        <w:t xml:space="preserve">пациентов с КРР и их условно здоровых родственников ПВ </w:t>
      </w:r>
      <w:r w:rsidRPr="00F95296">
        <w:rPr>
          <w:rFonts w:ascii="Times New Roman" w:hAnsi="Times New Roman" w:cs="Times New Roman"/>
          <w:sz w:val="28"/>
          <w:szCs w:val="28"/>
        </w:rPr>
        <w:t xml:space="preserve">были выявлены в генах, принадлежащих к трем группам: 1) </w:t>
      </w:r>
      <w:r w:rsidR="00DC5498" w:rsidRPr="00F95296">
        <w:rPr>
          <w:rFonts w:ascii="Times New Roman" w:hAnsi="Times New Roman" w:cs="Times New Roman"/>
          <w:sz w:val="28"/>
          <w:szCs w:val="28"/>
        </w:rPr>
        <w:t>гены, связанные с полипозными синдромами – 4</w:t>
      </w:r>
      <w:r w:rsidR="00DC5498">
        <w:rPr>
          <w:rFonts w:ascii="Times New Roman" w:hAnsi="Times New Roman" w:cs="Times New Roman"/>
          <w:sz w:val="28"/>
          <w:szCs w:val="28"/>
        </w:rPr>
        <w:t>.</w:t>
      </w:r>
      <w:r w:rsidR="00DC5498" w:rsidRPr="00F95296">
        <w:rPr>
          <w:rFonts w:ascii="Times New Roman" w:hAnsi="Times New Roman" w:cs="Times New Roman"/>
          <w:sz w:val="28"/>
          <w:szCs w:val="28"/>
        </w:rPr>
        <w:t xml:space="preserve">52%: </w:t>
      </w:r>
      <w:r w:rsidR="00DC5498" w:rsidRPr="00D35DA0">
        <w:rPr>
          <w:rFonts w:ascii="Times New Roman" w:hAnsi="Times New Roman" w:cs="Times New Roman"/>
          <w:i/>
          <w:iCs/>
          <w:sz w:val="28"/>
          <w:szCs w:val="28"/>
        </w:rPr>
        <w:t>APC, MUTYH, SMAD4</w:t>
      </w:r>
      <w:r w:rsidR="00DC5498" w:rsidRPr="00BD0E8E">
        <w:rPr>
          <w:rFonts w:ascii="Times New Roman" w:hAnsi="Times New Roman" w:cs="Times New Roman"/>
          <w:sz w:val="28"/>
          <w:szCs w:val="28"/>
        </w:rPr>
        <w:t>;</w:t>
      </w:r>
      <w:r w:rsidR="00DC5498" w:rsidRPr="00F95296">
        <w:rPr>
          <w:rFonts w:ascii="Times New Roman" w:hAnsi="Times New Roman" w:cs="Times New Roman"/>
          <w:sz w:val="28"/>
          <w:szCs w:val="28"/>
        </w:rPr>
        <w:t xml:space="preserve"> </w:t>
      </w:r>
      <w:r w:rsidRPr="00F95296">
        <w:rPr>
          <w:rFonts w:ascii="Times New Roman" w:hAnsi="Times New Roman" w:cs="Times New Roman"/>
          <w:sz w:val="28"/>
          <w:szCs w:val="28"/>
        </w:rPr>
        <w:t xml:space="preserve">2) </w:t>
      </w:r>
      <w:r w:rsidR="00DC5498">
        <w:rPr>
          <w:rFonts w:ascii="Times New Roman" w:hAnsi="Times New Roman" w:cs="Times New Roman"/>
          <w:sz w:val="28"/>
          <w:szCs w:val="28"/>
        </w:rPr>
        <w:t xml:space="preserve"> </w:t>
      </w:r>
      <w:r w:rsidR="00DC5498" w:rsidRPr="00F95296">
        <w:rPr>
          <w:rFonts w:ascii="Times New Roman" w:hAnsi="Times New Roman" w:cs="Times New Roman"/>
          <w:sz w:val="28"/>
          <w:szCs w:val="28"/>
        </w:rPr>
        <w:t>гены систем</w:t>
      </w:r>
      <w:r w:rsidR="00DC5498">
        <w:rPr>
          <w:rFonts w:ascii="Times New Roman" w:hAnsi="Times New Roman" w:cs="Times New Roman"/>
          <w:sz w:val="28"/>
          <w:szCs w:val="28"/>
        </w:rPr>
        <w:t>ы</w:t>
      </w:r>
      <w:r w:rsidR="00DC5498" w:rsidRPr="00F95296">
        <w:rPr>
          <w:rFonts w:ascii="Times New Roman" w:hAnsi="Times New Roman" w:cs="Times New Roman"/>
          <w:sz w:val="28"/>
          <w:szCs w:val="28"/>
        </w:rPr>
        <w:t xml:space="preserve"> репарации ошибо</w:t>
      </w:r>
      <w:r w:rsidR="00DC5498">
        <w:rPr>
          <w:rFonts w:ascii="Times New Roman" w:hAnsi="Times New Roman" w:cs="Times New Roman"/>
          <w:sz w:val="28"/>
          <w:szCs w:val="28"/>
        </w:rPr>
        <w:t xml:space="preserve">чно </w:t>
      </w:r>
      <w:r w:rsidR="00DC5498" w:rsidRPr="00F95296">
        <w:rPr>
          <w:rFonts w:ascii="Times New Roman" w:hAnsi="Times New Roman" w:cs="Times New Roman"/>
          <w:sz w:val="28"/>
          <w:szCs w:val="28"/>
        </w:rPr>
        <w:t>спар</w:t>
      </w:r>
      <w:r w:rsidR="00DC5498">
        <w:rPr>
          <w:rFonts w:ascii="Times New Roman" w:hAnsi="Times New Roman" w:cs="Times New Roman"/>
          <w:sz w:val="28"/>
          <w:szCs w:val="28"/>
        </w:rPr>
        <w:t xml:space="preserve">енных оснований </w:t>
      </w:r>
      <w:r w:rsidR="00DC5498" w:rsidRPr="00F95296">
        <w:rPr>
          <w:rFonts w:ascii="Times New Roman" w:hAnsi="Times New Roman" w:cs="Times New Roman"/>
          <w:sz w:val="28"/>
          <w:szCs w:val="28"/>
        </w:rPr>
        <w:t>– 5</w:t>
      </w:r>
      <w:r w:rsidR="00DC5498">
        <w:rPr>
          <w:rFonts w:ascii="Times New Roman" w:hAnsi="Times New Roman" w:cs="Times New Roman"/>
          <w:sz w:val="28"/>
          <w:szCs w:val="28"/>
        </w:rPr>
        <w:t>.</w:t>
      </w:r>
      <w:r w:rsidR="00DC5498" w:rsidRPr="00F95296">
        <w:rPr>
          <w:rFonts w:ascii="Times New Roman" w:hAnsi="Times New Roman" w:cs="Times New Roman"/>
          <w:sz w:val="28"/>
          <w:szCs w:val="28"/>
        </w:rPr>
        <w:t xml:space="preserve">81%: </w:t>
      </w:r>
      <w:r w:rsidR="00DC5498" w:rsidRPr="00D35DA0">
        <w:rPr>
          <w:rFonts w:ascii="Times New Roman" w:hAnsi="Times New Roman" w:cs="Times New Roman"/>
          <w:i/>
          <w:iCs/>
          <w:sz w:val="28"/>
          <w:szCs w:val="28"/>
        </w:rPr>
        <w:t>MLH1, MSH2, MSH6, PMS1, PMS2</w:t>
      </w:r>
      <w:r w:rsidR="00DC5498">
        <w:rPr>
          <w:rFonts w:ascii="Times New Roman" w:hAnsi="Times New Roman" w:cs="Times New Roman"/>
          <w:i/>
          <w:iCs/>
          <w:sz w:val="28"/>
          <w:szCs w:val="28"/>
        </w:rPr>
        <w:t>,</w:t>
      </w:r>
      <w:r w:rsidR="00DC5498" w:rsidRPr="00D35DA0">
        <w:rPr>
          <w:rFonts w:ascii="Times New Roman" w:hAnsi="Times New Roman" w:cs="Times New Roman"/>
          <w:i/>
          <w:iCs/>
          <w:sz w:val="28"/>
          <w:szCs w:val="28"/>
        </w:rPr>
        <w:t xml:space="preserve"> EPCAM</w:t>
      </w:r>
      <w:r w:rsidR="00DC5498" w:rsidRPr="00BD0E8E">
        <w:rPr>
          <w:rFonts w:ascii="Times New Roman" w:hAnsi="Times New Roman" w:cs="Times New Roman"/>
          <w:sz w:val="28"/>
          <w:szCs w:val="28"/>
        </w:rPr>
        <w:t>;</w:t>
      </w:r>
      <w:r w:rsidR="00DC5498" w:rsidRPr="00F95296">
        <w:rPr>
          <w:rFonts w:ascii="Times New Roman" w:hAnsi="Times New Roman" w:cs="Times New Roman"/>
          <w:sz w:val="28"/>
          <w:szCs w:val="28"/>
        </w:rPr>
        <w:t xml:space="preserve"> </w:t>
      </w:r>
      <w:r w:rsidRPr="00F95296">
        <w:rPr>
          <w:rFonts w:ascii="Times New Roman" w:hAnsi="Times New Roman" w:cs="Times New Roman"/>
          <w:sz w:val="28"/>
          <w:szCs w:val="28"/>
        </w:rPr>
        <w:t>3) гены, традиционно не связанные с колоректальным раком – 9</w:t>
      </w:r>
      <w:r>
        <w:rPr>
          <w:rFonts w:ascii="Times New Roman" w:hAnsi="Times New Roman" w:cs="Times New Roman"/>
          <w:sz w:val="28"/>
          <w:szCs w:val="28"/>
        </w:rPr>
        <w:t>.</w:t>
      </w:r>
      <w:r w:rsidRPr="00F95296">
        <w:rPr>
          <w:rFonts w:ascii="Times New Roman" w:hAnsi="Times New Roman" w:cs="Times New Roman"/>
          <w:sz w:val="28"/>
          <w:szCs w:val="28"/>
        </w:rPr>
        <w:t xml:space="preserve">68%: </w:t>
      </w:r>
      <w:r w:rsidRPr="00D35DA0">
        <w:rPr>
          <w:rFonts w:ascii="Times New Roman" w:hAnsi="Times New Roman" w:cs="Times New Roman"/>
          <w:i/>
          <w:iCs/>
          <w:sz w:val="28"/>
          <w:szCs w:val="28"/>
        </w:rPr>
        <w:t xml:space="preserve">CHEK2, BRCA1, NBN, WRN, TP53, BUB1, CDKN2A </w:t>
      </w:r>
      <w:r w:rsidRPr="00836F1A">
        <w:rPr>
          <w:rFonts w:ascii="Times New Roman" w:hAnsi="Times New Roman" w:cs="Times New Roman"/>
          <w:iCs/>
          <w:sz w:val="28"/>
          <w:szCs w:val="28"/>
        </w:rPr>
        <w:t>и</w:t>
      </w:r>
      <w:r w:rsidRPr="00D35DA0">
        <w:rPr>
          <w:rFonts w:ascii="Times New Roman" w:hAnsi="Times New Roman" w:cs="Times New Roman"/>
          <w:i/>
          <w:iCs/>
          <w:sz w:val="28"/>
          <w:szCs w:val="28"/>
        </w:rPr>
        <w:t xml:space="preserve"> NSD1</w:t>
      </w:r>
      <w:r w:rsidRPr="00F95296">
        <w:rPr>
          <w:rFonts w:ascii="Times New Roman" w:hAnsi="Times New Roman" w:cs="Times New Roman"/>
          <w:sz w:val="28"/>
          <w:szCs w:val="28"/>
        </w:rPr>
        <w:t>.</w:t>
      </w:r>
      <w:r>
        <w:rPr>
          <w:rFonts w:ascii="Times New Roman" w:hAnsi="Times New Roman" w:cs="Times New Roman"/>
          <w:sz w:val="28"/>
          <w:szCs w:val="28"/>
        </w:rPr>
        <w:t xml:space="preserve"> </w:t>
      </w:r>
      <w:r w:rsidRPr="00F95296">
        <w:rPr>
          <w:rFonts w:ascii="Times New Roman" w:hAnsi="Times New Roman" w:cs="Times New Roman"/>
          <w:sz w:val="28"/>
          <w:szCs w:val="28"/>
        </w:rPr>
        <w:t xml:space="preserve">В </w:t>
      </w:r>
      <w:r>
        <w:rPr>
          <w:rFonts w:ascii="Times New Roman" w:hAnsi="Times New Roman" w:cs="Times New Roman"/>
          <w:sz w:val="28"/>
          <w:szCs w:val="28"/>
        </w:rPr>
        <w:t xml:space="preserve">то же время </w:t>
      </w:r>
      <w:r w:rsidRPr="003A795F">
        <w:rPr>
          <w:rFonts w:ascii="Times New Roman" w:hAnsi="Times New Roman" w:cs="Times New Roman"/>
          <w:sz w:val="28"/>
          <w:szCs w:val="28"/>
        </w:rPr>
        <w:t>комбинированн</w:t>
      </w:r>
      <w:r>
        <w:rPr>
          <w:rFonts w:ascii="Times New Roman" w:hAnsi="Times New Roman" w:cs="Times New Roman"/>
          <w:sz w:val="28"/>
          <w:szCs w:val="28"/>
        </w:rPr>
        <w:t>ая</w:t>
      </w:r>
      <w:r w:rsidRPr="003A795F">
        <w:rPr>
          <w:rFonts w:ascii="Times New Roman" w:hAnsi="Times New Roman" w:cs="Times New Roman"/>
          <w:sz w:val="28"/>
          <w:szCs w:val="28"/>
        </w:rPr>
        <w:t xml:space="preserve"> оценк</w:t>
      </w:r>
      <w:r>
        <w:rPr>
          <w:rFonts w:ascii="Times New Roman" w:hAnsi="Times New Roman" w:cs="Times New Roman"/>
          <w:sz w:val="28"/>
          <w:szCs w:val="28"/>
        </w:rPr>
        <w:t>а</w:t>
      </w:r>
      <w:r w:rsidRPr="003A795F">
        <w:rPr>
          <w:rFonts w:ascii="Times New Roman" w:hAnsi="Times New Roman" w:cs="Times New Roman"/>
          <w:sz w:val="28"/>
          <w:szCs w:val="28"/>
        </w:rPr>
        <w:t xml:space="preserve"> уровней сывороточных онкомаркеров СА19-9 и РЭА </w:t>
      </w:r>
      <w:r>
        <w:rPr>
          <w:rFonts w:ascii="Times New Roman" w:hAnsi="Times New Roman" w:cs="Times New Roman"/>
          <w:sz w:val="28"/>
          <w:szCs w:val="28"/>
        </w:rPr>
        <w:lastRenderedPageBreak/>
        <w:t xml:space="preserve">не выявила </w:t>
      </w:r>
      <w:r w:rsidR="00DC5498">
        <w:rPr>
          <w:rFonts w:ascii="Times New Roman" w:hAnsi="Times New Roman" w:cs="Times New Roman"/>
          <w:sz w:val="28"/>
          <w:szCs w:val="28"/>
        </w:rPr>
        <w:t xml:space="preserve">их </w:t>
      </w:r>
      <w:r w:rsidRPr="003A795F">
        <w:rPr>
          <w:rFonts w:ascii="Times New Roman" w:hAnsi="Times New Roman" w:cs="Times New Roman"/>
          <w:sz w:val="28"/>
          <w:szCs w:val="28"/>
        </w:rPr>
        <w:t xml:space="preserve">диагностической значимости в группе </w:t>
      </w:r>
      <w:r>
        <w:rPr>
          <w:rFonts w:ascii="Times New Roman" w:hAnsi="Times New Roman" w:cs="Times New Roman"/>
          <w:sz w:val="28"/>
          <w:szCs w:val="28"/>
        </w:rPr>
        <w:t xml:space="preserve">условно здоровых родственников пациентов с </w:t>
      </w:r>
      <w:r w:rsidR="00DC5498">
        <w:rPr>
          <w:rFonts w:ascii="Times New Roman" w:hAnsi="Times New Roman" w:cs="Times New Roman"/>
          <w:sz w:val="28"/>
          <w:szCs w:val="28"/>
        </w:rPr>
        <w:t xml:space="preserve">ранними стадиями (0, </w:t>
      </w:r>
      <w:r w:rsidR="00DC5498">
        <w:rPr>
          <w:rFonts w:ascii="Times New Roman" w:hAnsi="Times New Roman" w:cs="Times New Roman"/>
          <w:sz w:val="28"/>
          <w:szCs w:val="28"/>
          <w:lang w:val="en-US"/>
        </w:rPr>
        <w:t>I</w:t>
      </w:r>
      <w:r w:rsidR="00DC5498">
        <w:rPr>
          <w:rFonts w:ascii="Times New Roman" w:hAnsi="Times New Roman" w:cs="Times New Roman"/>
          <w:sz w:val="28"/>
          <w:szCs w:val="28"/>
        </w:rPr>
        <w:t xml:space="preserve">, </w:t>
      </w:r>
      <w:r w:rsidR="00DC5498">
        <w:rPr>
          <w:rFonts w:ascii="Times New Roman" w:hAnsi="Times New Roman" w:cs="Times New Roman"/>
          <w:sz w:val="28"/>
          <w:szCs w:val="28"/>
          <w:lang w:val="en-US"/>
        </w:rPr>
        <w:t>II</w:t>
      </w:r>
      <w:r w:rsidR="00DC5498">
        <w:rPr>
          <w:rFonts w:ascii="Times New Roman" w:hAnsi="Times New Roman" w:cs="Times New Roman"/>
          <w:sz w:val="28"/>
          <w:szCs w:val="28"/>
        </w:rPr>
        <w:t xml:space="preserve">) </w:t>
      </w:r>
      <w:r>
        <w:rPr>
          <w:rFonts w:ascii="Times New Roman" w:hAnsi="Times New Roman" w:cs="Times New Roman"/>
          <w:sz w:val="28"/>
          <w:szCs w:val="28"/>
        </w:rPr>
        <w:t>КРР.</w:t>
      </w:r>
      <w:r w:rsidRPr="00F95296">
        <w:rPr>
          <w:rFonts w:ascii="Times New Roman" w:hAnsi="Times New Roman" w:cs="Times New Roman"/>
          <w:sz w:val="28"/>
          <w:szCs w:val="28"/>
        </w:rPr>
        <w:t xml:space="preserve"> </w:t>
      </w:r>
    </w:p>
    <w:p w14:paraId="4CBBB1FF" w14:textId="77777777" w:rsidR="0071370F" w:rsidRDefault="0071370F" w:rsidP="005D25E1">
      <w:pPr>
        <w:spacing w:after="0" w:line="240" w:lineRule="auto"/>
        <w:ind w:firstLine="709"/>
        <w:jc w:val="both"/>
        <w:rPr>
          <w:rFonts w:ascii="Times New Roman" w:hAnsi="Times New Roman" w:cs="Times New Roman"/>
          <w:sz w:val="28"/>
          <w:szCs w:val="28"/>
        </w:rPr>
      </w:pPr>
    </w:p>
    <w:p w14:paraId="02591EE2" w14:textId="5C78E7AC" w:rsidR="005D25E1" w:rsidRPr="0071370F" w:rsidRDefault="005D25E1" w:rsidP="0071370F">
      <w:pPr>
        <w:pStyle w:val="a7"/>
        <w:numPr>
          <w:ilvl w:val="1"/>
          <w:numId w:val="7"/>
        </w:numPr>
        <w:tabs>
          <w:tab w:val="left" w:pos="426"/>
          <w:tab w:val="left" w:pos="709"/>
          <w:tab w:val="left" w:pos="993"/>
          <w:tab w:val="left" w:pos="1134"/>
        </w:tabs>
        <w:spacing w:after="0" w:line="240" w:lineRule="auto"/>
        <w:ind w:left="0" w:firstLine="709"/>
        <w:jc w:val="both"/>
        <w:rPr>
          <w:rFonts w:ascii="Times New Roman" w:hAnsi="Times New Roman" w:cs="Times New Roman"/>
          <w:b/>
          <w:sz w:val="28"/>
          <w:szCs w:val="28"/>
        </w:rPr>
      </w:pPr>
      <w:r w:rsidRPr="0071370F">
        <w:rPr>
          <w:rFonts w:ascii="Times New Roman" w:hAnsi="Times New Roman" w:cs="Times New Roman"/>
          <w:b/>
          <w:sz w:val="28"/>
          <w:szCs w:val="28"/>
        </w:rPr>
        <w:t xml:space="preserve">Научно-обоснованные предложения по оптимизации ранней диагностики колоректального рака у лиц с наследственно отягощенным анамнезом  </w:t>
      </w:r>
    </w:p>
    <w:p w14:paraId="30026C90" w14:textId="15168FD5" w:rsidR="005D25E1" w:rsidRDefault="005D25E1" w:rsidP="005D25E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Результаты </w:t>
      </w:r>
      <w:r>
        <w:rPr>
          <w:rFonts w:ascii="Times New Roman" w:hAnsi="Times New Roman" w:cs="Times New Roman"/>
          <w:sz w:val="28"/>
          <w:szCs w:val="28"/>
          <w:lang w:val="en-US"/>
        </w:rPr>
        <w:t>NGS</w:t>
      </w:r>
      <w:r>
        <w:rPr>
          <w:rFonts w:ascii="Times New Roman" w:hAnsi="Times New Roman" w:cs="Times New Roman"/>
          <w:sz w:val="28"/>
          <w:szCs w:val="28"/>
        </w:rPr>
        <w:t xml:space="preserve"> </w:t>
      </w:r>
      <w:r w:rsidRPr="00BA707C">
        <w:rPr>
          <w:rFonts w:ascii="Times New Roman" w:hAnsi="Times New Roman" w:cs="Times New Roman"/>
          <w:sz w:val="28"/>
          <w:szCs w:val="28"/>
        </w:rPr>
        <w:t>(</w:t>
      </w:r>
      <w:proofErr w:type="spellStart"/>
      <w:r>
        <w:rPr>
          <w:rFonts w:ascii="Times New Roman" w:hAnsi="Times New Roman" w:cs="Times New Roman"/>
          <w:sz w:val="28"/>
          <w:szCs w:val="28"/>
        </w:rPr>
        <w:t>конкордантность</w:t>
      </w:r>
      <w:proofErr w:type="spellEnd"/>
      <w:r>
        <w:rPr>
          <w:rFonts w:ascii="Times New Roman" w:hAnsi="Times New Roman" w:cs="Times New Roman"/>
          <w:sz w:val="28"/>
          <w:szCs w:val="28"/>
        </w:rPr>
        <w:t xml:space="preserve"> профиля патогенных генетических вариантов пациентов и их родственников</w:t>
      </w:r>
      <w:r w:rsidR="00C73AED">
        <w:rPr>
          <w:rFonts w:ascii="Times New Roman" w:hAnsi="Times New Roman" w:cs="Times New Roman"/>
          <w:sz w:val="28"/>
          <w:szCs w:val="28"/>
        </w:rPr>
        <w:t>)</w:t>
      </w:r>
      <w:r w:rsidRPr="00BA707C">
        <w:rPr>
          <w:rFonts w:ascii="Times New Roman" w:hAnsi="Times New Roman" w:cs="Times New Roman"/>
          <w:sz w:val="28"/>
          <w:szCs w:val="28"/>
        </w:rPr>
        <w:t xml:space="preserve"> </w:t>
      </w:r>
      <w:r>
        <w:rPr>
          <w:rFonts w:ascii="Times New Roman" w:hAnsi="Times New Roman" w:cs="Times New Roman"/>
          <w:sz w:val="28"/>
          <w:szCs w:val="28"/>
        </w:rPr>
        <w:t xml:space="preserve">и </w:t>
      </w:r>
      <w:r w:rsidR="00C73AED">
        <w:rPr>
          <w:rFonts w:ascii="Times New Roman" w:hAnsi="Times New Roman" w:cs="Times New Roman"/>
          <w:sz w:val="28"/>
          <w:szCs w:val="28"/>
        </w:rPr>
        <w:t>колоноскопии (</w:t>
      </w:r>
      <w:r>
        <w:rPr>
          <w:rFonts w:ascii="Times New Roman" w:hAnsi="Times New Roman" w:cs="Times New Roman"/>
          <w:sz w:val="28"/>
          <w:szCs w:val="28"/>
        </w:rPr>
        <w:t>патологические изменения в толстой кишке у условно здоровых носителей ПВ</w:t>
      </w:r>
      <w:r w:rsidR="00C73AED">
        <w:rPr>
          <w:rFonts w:ascii="Times New Roman" w:hAnsi="Times New Roman" w:cs="Times New Roman"/>
          <w:sz w:val="28"/>
          <w:szCs w:val="28"/>
        </w:rPr>
        <w:t>) (</w:t>
      </w:r>
      <w:r>
        <w:rPr>
          <w:rFonts w:ascii="Times New Roman" w:hAnsi="Times New Roman" w:cs="Times New Roman"/>
          <w:sz w:val="28"/>
          <w:szCs w:val="28"/>
        </w:rPr>
        <w:t xml:space="preserve">таблицы </w:t>
      </w:r>
      <w:r w:rsidR="00C73AED">
        <w:rPr>
          <w:rFonts w:ascii="Times New Roman" w:hAnsi="Times New Roman" w:cs="Times New Roman"/>
          <w:sz w:val="28"/>
          <w:szCs w:val="28"/>
        </w:rPr>
        <w:t>5, 6</w:t>
      </w:r>
      <w:r w:rsidRPr="00BA707C">
        <w:rPr>
          <w:rFonts w:ascii="Times New Roman" w:hAnsi="Times New Roman" w:cs="Times New Roman"/>
          <w:sz w:val="28"/>
          <w:szCs w:val="28"/>
        </w:rPr>
        <w:t>)</w:t>
      </w:r>
      <w:r>
        <w:rPr>
          <w:rFonts w:ascii="Times New Roman" w:hAnsi="Times New Roman" w:cs="Times New Roman"/>
          <w:sz w:val="28"/>
          <w:szCs w:val="28"/>
        </w:rPr>
        <w:t xml:space="preserve">, </w:t>
      </w:r>
      <w:r w:rsidRPr="000B6E95">
        <w:rPr>
          <w:rFonts w:ascii="Times New Roman" w:hAnsi="Times New Roman" w:cs="Times New Roman"/>
          <w:sz w:val="28"/>
          <w:szCs w:val="28"/>
        </w:rPr>
        <w:t>позвол</w:t>
      </w:r>
      <w:r>
        <w:rPr>
          <w:rFonts w:ascii="Times New Roman" w:hAnsi="Times New Roman" w:cs="Times New Roman"/>
          <w:sz w:val="28"/>
          <w:szCs w:val="28"/>
        </w:rPr>
        <w:t>или</w:t>
      </w:r>
      <w:r w:rsidRPr="000B6E95">
        <w:rPr>
          <w:rFonts w:ascii="Times New Roman" w:hAnsi="Times New Roman" w:cs="Times New Roman"/>
          <w:sz w:val="28"/>
          <w:szCs w:val="28"/>
        </w:rPr>
        <w:t xml:space="preserve"> </w:t>
      </w:r>
      <w:r>
        <w:rPr>
          <w:rFonts w:ascii="Times New Roman" w:hAnsi="Times New Roman" w:cs="Times New Roman"/>
          <w:sz w:val="28"/>
          <w:szCs w:val="28"/>
        </w:rPr>
        <w:t xml:space="preserve">сформулировать </w:t>
      </w:r>
      <w:r w:rsidRPr="003B3CAE">
        <w:rPr>
          <w:rFonts w:ascii="Times New Roman" w:hAnsi="Times New Roman" w:cs="Times New Roman"/>
          <w:sz w:val="28"/>
          <w:szCs w:val="28"/>
        </w:rPr>
        <w:t xml:space="preserve">научно-обоснованные предложения по оптимизации ранней диагностики </w:t>
      </w:r>
      <w:r>
        <w:rPr>
          <w:rFonts w:ascii="Times New Roman" w:hAnsi="Times New Roman" w:cs="Times New Roman"/>
          <w:sz w:val="28"/>
          <w:szCs w:val="28"/>
        </w:rPr>
        <w:t>КРР</w:t>
      </w:r>
      <w:r w:rsidRPr="003B3CAE">
        <w:rPr>
          <w:rFonts w:ascii="Times New Roman" w:hAnsi="Times New Roman" w:cs="Times New Roman"/>
          <w:sz w:val="28"/>
          <w:szCs w:val="28"/>
        </w:rPr>
        <w:t xml:space="preserve"> у лиц с наследственно отягощенным анамнезом</w:t>
      </w:r>
      <w:r>
        <w:rPr>
          <w:rFonts w:ascii="Times New Roman" w:hAnsi="Times New Roman" w:cs="Times New Roman"/>
          <w:sz w:val="28"/>
          <w:szCs w:val="28"/>
        </w:rPr>
        <w:t xml:space="preserve">. </w:t>
      </w:r>
    </w:p>
    <w:p w14:paraId="680BAD73" w14:textId="1D988DF6" w:rsidR="005D25E1" w:rsidRDefault="005D25E1" w:rsidP="005D25E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Предпосылками научного обоснования </w:t>
      </w:r>
      <w:r w:rsidRPr="003B3CAE">
        <w:rPr>
          <w:rFonts w:ascii="Times New Roman" w:hAnsi="Times New Roman" w:cs="Times New Roman"/>
          <w:sz w:val="28"/>
          <w:szCs w:val="28"/>
        </w:rPr>
        <w:t>оптимизации ранней диагностики</w:t>
      </w:r>
      <w:r>
        <w:rPr>
          <w:rFonts w:ascii="Times New Roman" w:hAnsi="Times New Roman" w:cs="Times New Roman"/>
          <w:sz w:val="28"/>
          <w:szCs w:val="28"/>
        </w:rPr>
        <w:t xml:space="preserve"> КРР является большая доля генетически обусловленных вариантов КРР и тот факт, что МГТ представляет собой наиболее точный метод определения наследственной предрасположенности к КРР, а его результаты позволяют персонализировать инструментальные обследования. Процесс оптимизации позволяет принципиально изменить методологический подход – перейти от обследования условно здоровых родственников, основанного на эмпирических данных о фенотипе к прецизионной персонализированной доклинической диагностике и диспансерному наблюдению. </w:t>
      </w:r>
    </w:p>
    <w:p w14:paraId="5AF29841" w14:textId="77777777" w:rsidR="00D020ED" w:rsidRDefault="00D020ED" w:rsidP="005D25E1">
      <w:pPr>
        <w:autoSpaceDE w:val="0"/>
        <w:autoSpaceDN w:val="0"/>
        <w:adjustRightInd w:val="0"/>
        <w:spacing w:after="0" w:line="240" w:lineRule="auto"/>
        <w:ind w:firstLine="709"/>
        <w:jc w:val="both"/>
        <w:rPr>
          <w:rFonts w:ascii="Times New Roman" w:hAnsi="Times New Roman" w:cs="Times New Roman"/>
          <w:b/>
          <w:sz w:val="28"/>
          <w:szCs w:val="28"/>
        </w:rPr>
      </w:pPr>
    </w:p>
    <w:p w14:paraId="2309FD28" w14:textId="6AD726A6" w:rsidR="005D25E1" w:rsidRPr="00394410" w:rsidRDefault="005D25E1" w:rsidP="005D25E1">
      <w:pPr>
        <w:autoSpaceDE w:val="0"/>
        <w:autoSpaceDN w:val="0"/>
        <w:adjustRightInd w:val="0"/>
        <w:spacing w:after="0" w:line="240" w:lineRule="auto"/>
        <w:ind w:firstLine="709"/>
        <w:jc w:val="both"/>
        <w:rPr>
          <w:rFonts w:ascii="Times New Roman" w:hAnsi="Times New Roman" w:cs="Times New Roman"/>
          <w:b/>
          <w:sz w:val="28"/>
          <w:szCs w:val="28"/>
        </w:rPr>
      </w:pPr>
      <w:r w:rsidRPr="00394410">
        <w:rPr>
          <w:rFonts w:ascii="Times New Roman" w:hAnsi="Times New Roman" w:cs="Times New Roman"/>
          <w:b/>
          <w:sz w:val="28"/>
          <w:szCs w:val="28"/>
        </w:rPr>
        <w:t xml:space="preserve">3.6.1 </w:t>
      </w:r>
      <w:bookmarkStart w:id="33" w:name="_Hlk227619318"/>
      <w:r w:rsidRPr="00394410">
        <w:rPr>
          <w:rFonts w:ascii="Times New Roman" w:hAnsi="Times New Roman" w:cs="Times New Roman"/>
          <w:b/>
          <w:sz w:val="28"/>
          <w:szCs w:val="28"/>
        </w:rPr>
        <w:t xml:space="preserve">Процесс оптимизация ранней диагностики КРР у лиц с НОА </w:t>
      </w:r>
      <w:bookmarkEnd w:id="33"/>
    </w:p>
    <w:p w14:paraId="51419BFB" w14:textId="77777777" w:rsidR="005D25E1" w:rsidRDefault="005D25E1" w:rsidP="005D25E1">
      <w:pPr>
        <w:pStyle w:val="a7"/>
        <w:spacing w:after="0" w:line="240" w:lineRule="auto"/>
        <w:ind w:left="0" w:firstLine="567"/>
        <w:jc w:val="both"/>
        <w:rPr>
          <w:rFonts w:ascii="Times New Roman" w:hAnsi="Times New Roman" w:cs="Times New Roman"/>
          <w:sz w:val="28"/>
          <w:szCs w:val="28"/>
        </w:rPr>
      </w:pPr>
      <w:bookmarkStart w:id="34" w:name="_Hlk227619398"/>
      <w:r>
        <w:rPr>
          <w:rFonts w:ascii="Times New Roman" w:hAnsi="Times New Roman" w:cs="Times New Roman"/>
          <w:sz w:val="28"/>
          <w:szCs w:val="28"/>
        </w:rPr>
        <w:t>П</w:t>
      </w:r>
      <w:r w:rsidRPr="0052725A">
        <w:rPr>
          <w:rFonts w:ascii="Times New Roman" w:hAnsi="Times New Roman" w:cs="Times New Roman"/>
          <w:sz w:val="28"/>
          <w:szCs w:val="28"/>
        </w:rPr>
        <w:t>роцесс</w:t>
      </w:r>
      <w:r>
        <w:rPr>
          <w:rFonts w:ascii="Times New Roman" w:hAnsi="Times New Roman" w:cs="Times New Roman"/>
          <w:sz w:val="28"/>
          <w:szCs w:val="28"/>
        </w:rPr>
        <w:t xml:space="preserve"> </w:t>
      </w:r>
      <w:r w:rsidRPr="0052725A">
        <w:rPr>
          <w:rFonts w:ascii="Times New Roman" w:hAnsi="Times New Roman" w:cs="Times New Roman"/>
          <w:sz w:val="28"/>
          <w:szCs w:val="28"/>
        </w:rPr>
        <w:t xml:space="preserve">оптимизация ранней диагностики </w:t>
      </w:r>
      <w:r>
        <w:rPr>
          <w:rFonts w:ascii="Times New Roman" w:hAnsi="Times New Roman" w:cs="Times New Roman"/>
          <w:sz w:val="28"/>
          <w:szCs w:val="28"/>
        </w:rPr>
        <w:t xml:space="preserve">КРР включает </w:t>
      </w:r>
      <w:r w:rsidRPr="0052725A">
        <w:rPr>
          <w:rFonts w:ascii="Times New Roman" w:hAnsi="Times New Roman" w:cs="Times New Roman"/>
          <w:sz w:val="28"/>
          <w:szCs w:val="28"/>
        </w:rPr>
        <w:t xml:space="preserve">методологический и содержательный компоненты. </w:t>
      </w:r>
    </w:p>
    <w:p w14:paraId="5D09CBB7" w14:textId="068BEB75" w:rsidR="005D25E1" w:rsidRPr="0052725A" w:rsidRDefault="005D25E1" w:rsidP="005D25E1">
      <w:pPr>
        <w:pStyle w:val="a7"/>
        <w:spacing w:after="0" w:line="240" w:lineRule="auto"/>
        <w:ind w:left="0" w:firstLine="567"/>
        <w:jc w:val="both"/>
        <w:rPr>
          <w:rFonts w:ascii="Times New Roman" w:hAnsi="Times New Roman" w:cs="Times New Roman"/>
          <w:sz w:val="28"/>
          <w:szCs w:val="28"/>
        </w:rPr>
      </w:pPr>
      <w:r w:rsidRPr="0052725A">
        <w:rPr>
          <w:rFonts w:ascii="Times New Roman" w:hAnsi="Times New Roman" w:cs="Times New Roman"/>
          <w:sz w:val="28"/>
          <w:szCs w:val="28"/>
        </w:rPr>
        <w:t xml:space="preserve">Методологический компонент представляет собой </w:t>
      </w:r>
      <w:r w:rsidRPr="0052725A">
        <w:rPr>
          <w:rFonts w:ascii="Times New Roman" w:hAnsi="Times New Roman" w:cs="Times New Roman"/>
          <w:sz w:val="28"/>
          <w:szCs w:val="28"/>
          <w:shd w:val="clear" w:color="auto" w:fill="FFFFFF"/>
        </w:rPr>
        <w:t>совокупность методов,</w:t>
      </w:r>
      <w:r w:rsidRPr="0052725A">
        <w:rPr>
          <w:rFonts w:ascii="Arial" w:hAnsi="Arial" w:cs="Arial"/>
          <w:color w:val="333333"/>
          <w:sz w:val="28"/>
          <w:szCs w:val="28"/>
          <w:shd w:val="clear" w:color="auto" w:fill="FFFFFF"/>
        </w:rPr>
        <w:t xml:space="preserve"> </w:t>
      </w:r>
      <w:r w:rsidRPr="0052725A">
        <w:rPr>
          <w:rFonts w:ascii="Times New Roman" w:hAnsi="Times New Roman" w:cs="Times New Roman"/>
          <w:sz w:val="28"/>
          <w:szCs w:val="28"/>
          <w:shd w:val="clear" w:color="auto" w:fill="FFFFFF"/>
        </w:rPr>
        <w:t>объединённых в единую конструктивную программу и ориентированных на оптимальное достижение целей</w:t>
      </w:r>
      <w:r w:rsidRPr="0052725A">
        <w:rPr>
          <w:rFonts w:ascii="Times New Roman" w:hAnsi="Times New Roman" w:cs="Times New Roman"/>
          <w:sz w:val="28"/>
          <w:szCs w:val="28"/>
        </w:rPr>
        <w:t xml:space="preserve"> ранней диагностики КРР у лиц с наследственно отягощенным анамнезом. Данная совокупность включает </w:t>
      </w:r>
      <w:r>
        <w:rPr>
          <w:rFonts w:ascii="Times New Roman" w:hAnsi="Times New Roman" w:cs="Times New Roman"/>
          <w:sz w:val="28"/>
          <w:szCs w:val="28"/>
        </w:rPr>
        <w:t xml:space="preserve">следующие методы: </w:t>
      </w:r>
      <w:r w:rsidRPr="0052725A">
        <w:rPr>
          <w:rFonts w:ascii="Times New Roman" w:hAnsi="Times New Roman"/>
          <w:bCs/>
          <w:sz w:val="28"/>
          <w:szCs w:val="28"/>
        </w:rPr>
        <w:t xml:space="preserve">клинико-генеалогический, </w:t>
      </w:r>
      <w:r w:rsidRPr="0052725A">
        <w:rPr>
          <w:rFonts w:ascii="Times New Roman" w:eastAsia="Times New Roman" w:hAnsi="Times New Roman"/>
          <w:sz w:val="28"/>
          <w:szCs w:val="28"/>
        </w:rPr>
        <w:t>инструментальный (колоноскопия), лабораторный (патоморфологическое исследование), молекулярно-генетический (</w:t>
      </w:r>
      <w:proofErr w:type="spellStart"/>
      <w:r>
        <w:rPr>
          <w:rFonts w:ascii="Times New Roman" w:eastAsia="Times New Roman" w:hAnsi="Times New Roman"/>
          <w:sz w:val="28"/>
          <w:szCs w:val="28"/>
        </w:rPr>
        <w:t>мультигенное</w:t>
      </w:r>
      <w:proofErr w:type="spellEnd"/>
      <w:r>
        <w:rPr>
          <w:rFonts w:ascii="Times New Roman" w:eastAsia="Times New Roman" w:hAnsi="Times New Roman"/>
          <w:sz w:val="28"/>
          <w:szCs w:val="28"/>
        </w:rPr>
        <w:t xml:space="preserve"> тестирование </w:t>
      </w:r>
      <w:r w:rsidRPr="0052725A">
        <w:rPr>
          <w:rFonts w:ascii="Times New Roman" w:eastAsia="Times New Roman" w:hAnsi="Times New Roman"/>
          <w:sz w:val="28"/>
          <w:szCs w:val="28"/>
        </w:rPr>
        <w:t>ДНК</w:t>
      </w:r>
      <w:r w:rsidRPr="008E2411">
        <w:rPr>
          <w:rFonts w:ascii="Times New Roman" w:eastAsia="Times New Roman" w:hAnsi="Times New Roman"/>
          <w:sz w:val="28"/>
          <w:szCs w:val="28"/>
        </w:rPr>
        <w:t xml:space="preserve"> </w:t>
      </w:r>
      <w:r>
        <w:rPr>
          <w:rFonts w:ascii="Times New Roman" w:eastAsia="Times New Roman" w:hAnsi="Times New Roman"/>
          <w:sz w:val="28"/>
          <w:szCs w:val="28"/>
        </w:rPr>
        <w:t xml:space="preserve">с помощью </w:t>
      </w:r>
      <w:r w:rsidRPr="0052725A">
        <w:rPr>
          <w:rFonts w:ascii="Times New Roman" w:eastAsia="Times New Roman" w:hAnsi="Times New Roman"/>
          <w:sz w:val="28"/>
          <w:szCs w:val="28"/>
          <w:lang w:val="en-US"/>
        </w:rPr>
        <w:t>NGS</w:t>
      </w:r>
      <w:r w:rsidRPr="0052725A">
        <w:rPr>
          <w:rFonts w:ascii="Times New Roman" w:eastAsia="Times New Roman" w:hAnsi="Times New Roman"/>
          <w:sz w:val="28"/>
          <w:szCs w:val="28"/>
        </w:rPr>
        <w:t xml:space="preserve">) и биоинформационный (аннотация и интерпретация </w:t>
      </w:r>
      <w:r>
        <w:rPr>
          <w:rFonts w:ascii="Times New Roman" w:eastAsia="Times New Roman" w:hAnsi="Times New Roman"/>
          <w:sz w:val="28"/>
          <w:szCs w:val="28"/>
        </w:rPr>
        <w:t>генетических вариантов</w:t>
      </w:r>
      <w:r w:rsidRPr="0052725A">
        <w:rPr>
          <w:rFonts w:ascii="Times New Roman" w:eastAsia="Times New Roman" w:hAnsi="Times New Roman"/>
          <w:sz w:val="28"/>
          <w:szCs w:val="28"/>
        </w:rPr>
        <w:t>).</w:t>
      </w:r>
    </w:p>
    <w:p w14:paraId="3314E547" w14:textId="40D48A92" w:rsidR="005D25E1" w:rsidRDefault="005D25E1" w:rsidP="000B7A00">
      <w:pPr>
        <w:autoSpaceDE w:val="0"/>
        <w:autoSpaceDN w:val="0"/>
        <w:adjustRightInd w:val="0"/>
        <w:spacing w:after="0" w:line="240" w:lineRule="auto"/>
        <w:ind w:firstLine="709"/>
        <w:jc w:val="both"/>
        <w:rPr>
          <w:rFonts w:ascii="Times New Roman" w:hAnsi="Times New Roman" w:cs="Times New Roman"/>
          <w:sz w:val="28"/>
          <w:szCs w:val="28"/>
        </w:rPr>
      </w:pPr>
      <w:r w:rsidRPr="0052725A">
        <w:rPr>
          <w:rFonts w:ascii="Times New Roman" w:hAnsi="Times New Roman" w:cs="Times New Roman"/>
          <w:sz w:val="28"/>
          <w:szCs w:val="28"/>
        </w:rPr>
        <w:t xml:space="preserve">Содержательный компонент </w:t>
      </w:r>
      <w:r>
        <w:rPr>
          <w:rFonts w:ascii="Times New Roman" w:hAnsi="Times New Roman" w:cs="Times New Roman"/>
          <w:sz w:val="28"/>
          <w:szCs w:val="28"/>
        </w:rPr>
        <w:t>предложен нами в виде алгоритма последовательных этапов диагностического поиска и анализа анамнестических, молекулярно-генетических и инструментальных данных. Этапы диагностического поиска реализуются в логической последовательности</w:t>
      </w:r>
      <w:bookmarkEnd w:id="34"/>
      <w:r>
        <w:rPr>
          <w:rFonts w:ascii="Times New Roman" w:hAnsi="Times New Roman" w:cs="Times New Roman"/>
          <w:sz w:val="28"/>
          <w:szCs w:val="28"/>
        </w:rPr>
        <w:t xml:space="preserve"> (таблица 6).</w:t>
      </w:r>
    </w:p>
    <w:p w14:paraId="43AC9921" w14:textId="77777777" w:rsidR="005D25E1" w:rsidRDefault="005D25E1" w:rsidP="005D25E1">
      <w:pPr>
        <w:autoSpaceDE w:val="0"/>
        <w:autoSpaceDN w:val="0"/>
        <w:adjustRightInd w:val="0"/>
        <w:spacing w:after="0" w:line="240" w:lineRule="auto"/>
        <w:ind w:firstLine="709"/>
        <w:jc w:val="both"/>
        <w:rPr>
          <w:rFonts w:ascii="Times New Roman" w:hAnsi="Times New Roman" w:cs="Times New Roman"/>
          <w:sz w:val="28"/>
          <w:szCs w:val="28"/>
        </w:rPr>
      </w:pPr>
    </w:p>
    <w:p w14:paraId="61276B3A" w14:textId="77777777" w:rsidR="00D020ED" w:rsidRDefault="00D020ED" w:rsidP="005D25E1">
      <w:pPr>
        <w:autoSpaceDE w:val="0"/>
        <w:autoSpaceDN w:val="0"/>
        <w:adjustRightInd w:val="0"/>
        <w:spacing w:after="0" w:line="240" w:lineRule="auto"/>
        <w:ind w:firstLine="709"/>
        <w:jc w:val="both"/>
        <w:rPr>
          <w:rFonts w:ascii="Times New Roman" w:hAnsi="Times New Roman" w:cs="Times New Roman"/>
          <w:sz w:val="28"/>
          <w:szCs w:val="28"/>
        </w:rPr>
      </w:pPr>
    </w:p>
    <w:p w14:paraId="5B42E362" w14:textId="77777777" w:rsidR="00D020ED" w:rsidRDefault="00D020ED" w:rsidP="005D25E1">
      <w:pPr>
        <w:autoSpaceDE w:val="0"/>
        <w:autoSpaceDN w:val="0"/>
        <w:adjustRightInd w:val="0"/>
        <w:spacing w:after="0" w:line="240" w:lineRule="auto"/>
        <w:ind w:firstLine="709"/>
        <w:jc w:val="both"/>
        <w:rPr>
          <w:rFonts w:ascii="Times New Roman" w:hAnsi="Times New Roman" w:cs="Times New Roman"/>
          <w:sz w:val="28"/>
          <w:szCs w:val="28"/>
        </w:rPr>
      </w:pPr>
    </w:p>
    <w:p w14:paraId="74A051E7" w14:textId="77777777" w:rsidR="00D020ED" w:rsidRDefault="00D020ED" w:rsidP="005D25E1">
      <w:pPr>
        <w:autoSpaceDE w:val="0"/>
        <w:autoSpaceDN w:val="0"/>
        <w:adjustRightInd w:val="0"/>
        <w:spacing w:after="0" w:line="240" w:lineRule="auto"/>
        <w:ind w:firstLine="709"/>
        <w:jc w:val="both"/>
        <w:rPr>
          <w:rFonts w:ascii="Times New Roman" w:hAnsi="Times New Roman" w:cs="Times New Roman"/>
          <w:sz w:val="28"/>
          <w:szCs w:val="28"/>
        </w:rPr>
      </w:pPr>
    </w:p>
    <w:p w14:paraId="6A13EF48" w14:textId="77777777" w:rsidR="00D020ED" w:rsidRDefault="00D020ED" w:rsidP="005D25E1">
      <w:pPr>
        <w:autoSpaceDE w:val="0"/>
        <w:autoSpaceDN w:val="0"/>
        <w:adjustRightInd w:val="0"/>
        <w:spacing w:after="0" w:line="240" w:lineRule="auto"/>
        <w:ind w:firstLine="709"/>
        <w:jc w:val="both"/>
        <w:rPr>
          <w:rFonts w:ascii="Times New Roman" w:hAnsi="Times New Roman" w:cs="Times New Roman"/>
          <w:sz w:val="28"/>
          <w:szCs w:val="28"/>
        </w:rPr>
      </w:pPr>
    </w:p>
    <w:p w14:paraId="4A705FA4" w14:textId="77777777" w:rsidR="00D020ED" w:rsidRDefault="00D020ED" w:rsidP="005D25E1">
      <w:pPr>
        <w:autoSpaceDE w:val="0"/>
        <w:autoSpaceDN w:val="0"/>
        <w:adjustRightInd w:val="0"/>
        <w:spacing w:after="0" w:line="240" w:lineRule="auto"/>
        <w:ind w:firstLine="709"/>
        <w:jc w:val="both"/>
        <w:rPr>
          <w:rFonts w:ascii="Times New Roman" w:hAnsi="Times New Roman" w:cs="Times New Roman"/>
          <w:sz w:val="28"/>
          <w:szCs w:val="28"/>
        </w:rPr>
      </w:pPr>
    </w:p>
    <w:p w14:paraId="4F7B53A4" w14:textId="1266774D" w:rsidR="005D25E1" w:rsidRDefault="005D25E1" w:rsidP="005D25E1">
      <w:pPr>
        <w:spacing w:after="0" w:line="240" w:lineRule="auto"/>
        <w:jc w:val="both"/>
        <w:rPr>
          <w:rFonts w:ascii="Times New Roman" w:hAnsi="Times New Roman" w:cs="Times New Roman"/>
          <w:sz w:val="28"/>
          <w:szCs w:val="28"/>
        </w:rPr>
      </w:pPr>
      <w:r w:rsidRPr="005A00E2">
        <w:rPr>
          <w:rFonts w:ascii="Times New Roman" w:hAnsi="Times New Roman" w:cs="Times New Roman"/>
          <w:sz w:val="28"/>
          <w:szCs w:val="28"/>
        </w:rPr>
        <w:lastRenderedPageBreak/>
        <w:t xml:space="preserve">Таблица </w:t>
      </w:r>
      <w:r w:rsidR="009F1BFE" w:rsidRPr="009F1BFE">
        <w:rPr>
          <w:rFonts w:ascii="Times New Roman" w:hAnsi="Times New Roman" w:cs="Times New Roman"/>
          <w:sz w:val="28"/>
          <w:szCs w:val="28"/>
        </w:rPr>
        <w:t>8</w:t>
      </w:r>
      <w:r>
        <w:rPr>
          <w:rFonts w:ascii="Times New Roman" w:hAnsi="Times New Roman" w:cs="Times New Roman"/>
          <w:sz w:val="28"/>
          <w:szCs w:val="28"/>
        </w:rPr>
        <w:t xml:space="preserve"> – Алгоритм </w:t>
      </w:r>
      <w:r w:rsidRPr="0052725A">
        <w:rPr>
          <w:rFonts w:ascii="Times New Roman" w:hAnsi="Times New Roman" w:cs="Times New Roman"/>
          <w:sz w:val="28"/>
          <w:szCs w:val="28"/>
        </w:rPr>
        <w:t>процесса оптимизации ранней диагностики</w:t>
      </w:r>
      <w:r>
        <w:rPr>
          <w:rFonts w:ascii="Times New Roman" w:hAnsi="Times New Roman" w:cs="Times New Roman"/>
          <w:sz w:val="28"/>
          <w:szCs w:val="28"/>
        </w:rPr>
        <w:t xml:space="preserve"> КРР у условно здоровых лиц</w:t>
      </w:r>
    </w:p>
    <w:tbl>
      <w:tblPr>
        <w:tblStyle w:val="afe"/>
        <w:tblW w:w="9854" w:type="dxa"/>
        <w:jc w:val="center"/>
        <w:tblLayout w:type="fixed"/>
        <w:tblLook w:val="04A0" w:firstRow="1" w:lastRow="0" w:firstColumn="1" w:lastColumn="0" w:noHBand="0" w:noVBand="1"/>
      </w:tblPr>
      <w:tblGrid>
        <w:gridCol w:w="392"/>
        <w:gridCol w:w="2126"/>
        <w:gridCol w:w="3402"/>
        <w:gridCol w:w="3934"/>
      </w:tblGrid>
      <w:tr w:rsidR="005D25E1" w:rsidRPr="006F6894" w14:paraId="7DEF96D4" w14:textId="77777777" w:rsidTr="00D020ED">
        <w:trPr>
          <w:jc w:val="center"/>
        </w:trPr>
        <w:tc>
          <w:tcPr>
            <w:tcW w:w="2518" w:type="dxa"/>
            <w:gridSpan w:val="2"/>
            <w:vAlign w:val="center"/>
          </w:tcPr>
          <w:p w14:paraId="49448D73" w14:textId="77777777" w:rsidR="005D25E1" w:rsidRPr="00D020ED" w:rsidRDefault="005D25E1" w:rsidP="00DD0244">
            <w:pPr>
              <w:autoSpaceDE w:val="0"/>
              <w:autoSpaceDN w:val="0"/>
              <w:adjustRightInd w:val="0"/>
              <w:spacing w:after="0" w:line="240" w:lineRule="auto"/>
              <w:jc w:val="center"/>
              <w:rPr>
                <w:rFonts w:ascii="Times New Roman" w:hAnsi="Times New Roman" w:cs="Times New Roman"/>
                <w:sz w:val="24"/>
                <w:szCs w:val="24"/>
              </w:rPr>
            </w:pPr>
            <w:r w:rsidRPr="00D020ED">
              <w:rPr>
                <w:rFonts w:ascii="Times New Roman" w:hAnsi="Times New Roman" w:cs="Times New Roman"/>
                <w:sz w:val="24"/>
                <w:szCs w:val="24"/>
              </w:rPr>
              <w:t>Этап алгоритма</w:t>
            </w:r>
          </w:p>
        </w:tc>
        <w:tc>
          <w:tcPr>
            <w:tcW w:w="3402" w:type="dxa"/>
            <w:vAlign w:val="center"/>
          </w:tcPr>
          <w:p w14:paraId="65F34A91" w14:textId="77777777" w:rsidR="005D25E1" w:rsidRPr="00D020ED" w:rsidRDefault="005D25E1" w:rsidP="00DD0244">
            <w:pPr>
              <w:autoSpaceDE w:val="0"/>
              <w:autoSpaceDN w:val="0"/>
              <w:adjustRightInd w:val="0"/>
              <w:spacing w:after="0" w:line="240" w:lineRule="auto"/>
              <w:jc w:val="center"/>
              <w:rPr>
                <w:rFonts w:ascii="Times New Roman" w:hAnsi="Times New Roman" w:cs="Times New Roman"/>
                <w:sz w:val="24"/>
                <w:szCs w:val="24"/>
              </w:rPr>
            </w:pPr>
            <w:r w:rsidRPr="00D020ED">
              <w:rPr>
                <w:rFonts w:ascii="Times New Roman" w:hAnsi="Times New Roman" w:cs="Times New Roman"/>
                <w:sz w:val="24"/>
                <w:szCs w:val="24"/>
              </w:rPr>
              <w:t>Практическое содержание этапа</w:t>
            </w:r>
          </w:p>
        </w:tc>
        <w:tc>
          <w:tcPr>
            <w:tcW w:w="3934" w:type="dxa"/>
            <w:vAlign w:val="center"/>
          </w:tcPr>
          <w:p w14:paraId="41809C0E" w14:textId="77777777" w:rsidR="005D25E1" w:rsidRPr="00D020ED" w:rsidRDefault="005D25E1" w:rsidP="00DD0244">
            <w:pPr>
              <w:autoSpaceDE w:val="0"/>
              <w:autoSpaceDN w:val="0"/>
              <w:adjustRightInd w:val="0"/>
              <w:spacing w:after="0" w:line="240" w:lineRule="auto"/>
              <w:jc w:val="center"/>
              <w:rPr>
                <w:rFonts w:ascii="Times New Roman" w:hAnsi="Times New Roman" w:cs="Times New Roman"/>
                <w:sz w:val="24"/>
                <w:szCs w:val="24"/>
              </w:rPr>
            </w:pPr>
            <w:r w:rsidRPr="00D020ED">
              <w:rPr>
                <w:rFonts w:ascii="Times New Roman" w:hAnsi="Times New Roman" w:cs="Times New Roman"/>
                <w:sz w:val="24"/>
                <w:szCs w:val="24"/>
              </w:rPr>
              <w:t>Примечание</w:t>
            </w:r>
          </w:p>
        </w:tc>
      </w:tr>
      <w:tr w:rsidR="00D020ED" w:rsidRPr="006F6894" w14:paraId="27AC7E5E" w14:textId="77777777" w:rsidTr="00D020ED">
        <w:trPr>
          <w:jc w:val="center"/>
        </w:trPr>
        <w:tc>
          <w:tcPr>
            <w:tcW w:w="2518" w:type="dxa"/>
            <w:gridSpan w:val="2"/>
            <w:vAlign w:val="center"/>
          </w:tcPr>
          <w:p w14:paraId="1BE9D8A6" w14:textId="1F78B3D1" w:rsidR="00D020ED" w:rsidRPr="00D020ED" w:rsidRDefault="00D020ED" w:rsidP="00DD0244">
            <w:pPr>
              <w:autoSpaceDE w:val="0"/>
              <w:autoSpaceDN w:val="0"/>
              <w:adjustRightInd w:val="0"/>
              <w:spacing w:after="0" w:line="240" w:lineRule="auto"/>
              <w:jc w:val="center"/>
              <w:rPr>
                <w:rFonts w:ascii="Times New Roman" w:hAnsi="Times New Roman" w:cs="Times New Roman"/>
                <w:sz w:val="24"/>
                <w:szCs w:val="24"/>
              </w:rPr>
            </w:pPr>
            <w:r w:rsidRPr="00D020ED">
              <w:rPr>
                <w:rFonts w:ascii="Times New Roman" w:hAnsi="Times New Roman" w:cs="Times New Roman"/>
                <w:sz w:val="24"/>
                <w:szCs w:val="24"/>
              </w:rPr>
              <w:t>1</w:t>
            </w:r>
          </w:p>
        </w:tc>
        <w:tc>
          <w:tcPr>
            <w:tcW w:w="3402" w:type="dxa"/>
            <w:vAlign w:val="center"/>
          </w:tcPr>
          <w:p w14:paraId="75290AE1" w14:textId="74972054" w:rsidR="00D020ED" w:rsidRPr="00D020ED" w:rsidRDefault="00D020ED" w:rsidP="00DD0244">
            <w:pPr>
              <w:autoSpaceDE w:val="0"/>
              <w:autoSpaceDN w:val="0"/>
              <w:adjustRightInd w:val="0"/>
              <w:spacing w:after="0" w:line="240" w:lineRule="auto"/>
              <w:jc w:val="center"/>
              <w:rPr>
                <w:rFonts w:ascii="Times New Roman" w:hAnsi="Times New Roman" w:cs="Times New Roman"/>
                <w:sz w:val="24"/>
                <w:szCs w:val="24"/>
              </w:rPr>
            </w:pPr>
            <w:r w:rsidRPr="00D020ED">
              <w:rPr>
                <w:rFonts w:ascii="Times New Roman" w:hAnsi="Times New Roman" w:cs="Times New Roman"/>
                <w:sz w:val="24"/>
                <w:szCs w:val="24"/>
              </w:rPr>
              <w:t>2</w:t>
            </w:r>
          </w:p>
        </w:tc>
        <w:tc>
          <w:tcPr>
            <w:tcW w:w="3934" w:type="dxa"/>
            <w:vAlign w:val="center"/>
          </w:tcPr>
          <w:p w14:paraId="42934AE1" w14:textId="64C03AB0" w:rsidR="00D020ED" w:rsidRPr="00D020ED" w:rsidRDefault="00D020ED" w:rsidP="00DD0244">
            <w:pPr>
              <w:autoSpaceDE w:val="0"/>
              <w:autoSpaceDN w:val="0"/>
              <w:adjustRightInd w:val="0"/>
              <w:spacing w:after="0" w:line="240" w:lineRule="auto"/>
              <w:jc w:val="center"/>
              <w:rPr>
                <w:rFonts w:ascii="Times New Roman" w:hAnsi="Times New Roman" w:cs="Times New Roman"/>
                <w:sz w:val="24"/>
                <w:szCs w:val="24"/>
              </w:rPr>
            </w:pPr>
            <w:r w:rsidRPr="00D020ED">
              <w:rPr>
                <w:rFonts w:ascii="Times New Roman" w:hAnsi="Times New Roman" w:cs="Times New Roman"/>
                <w:sz w:val="24"/>
                <w:szCs w:val="24"/>
              </w:rPr>
              <w:t>3</w:t>
            </w:r>
          </w:p>
        </w:tc>
      </w:tr>
      <w:tr w:rsidR="005D25E1" w:rsidRPr="006F6894" w14:paraId="352A7961" w14:textId="77777777" w:rsidTr="00D020ED">
        <w:trPr>
          <w:jc w:val="center"/>
        </w:trPr>
        <w:tc>
          <w:tcPr>
            <w:tcW w:w="392" w:type="dxa"/>
            <w:vMerge w:val="restart"/>
            <w:vAlign w:val="center"/>
          </w:tcPr>
          <w:p w14:paraId="6B7A49BC" w14:textId="77777777" w:rsidR="005D25E1" w:rsidRDefault="005D25E1" w:rsidP="00DD0244">
            <w:pPr>
              <w:autoSpaceDE w:val="0"/>
              <w:autoSpaceDN w:val="0"/>
              <w:adjustRightInd w:val="0"/>
              <w:spacing w:after="0" w:line="240" w:lineRule="auto"/>
              <w:rPr>
                <w:rFonts w:ascii="Times New Roman" w:hAnsi="Times New Roman" w:cs="Times New Roman"/>
                <w:sz w:val="24"/>
                <w:szCs w:val="24"/>
              </w:rPr>
            </w:pPr>
          </w:p>
          <w:p w14:paraId="4D6BA1EA" w14:textId="77777777" w:rsidR="005D25E1" w:rsidRDefault="005D25E1" w:rsidP="00DD0244">
            <w:pPr>
              <w:autoSpaceDE w:val="0"/>
              <w:autoSpaceDN w:val="0"/>
              <w:adjustRightInd w:val="0"/>
              <w:spacing w:after="0" w:line="240" w:lineRule="auto"/>
              <w:rPr>
                <w:rFonts w:ascii="Times New Roman" w:hAnsi="Times New Roman" w:cs="Times New Roman"/>
                <w:sz w:val="24"/>
                <w:szCs w:val="24"/>
              </w:rPr>
            </w:pPr>
          </w:p>
          <w:p w14:paraId="352F6826" w14:textId="77777777" w:rsidR="005D25E1" w:rsidRDefault="005D25E1" w:rsidP="00DD0244">
            <w:pPr>
              <w:autoSpaceDE w:val="0"/>
              <w:autoSpaceDN w:val="0"/>
              <w:adjustRightInd w:val="0"/>
              <w:spacing w:after="0" w:line="240" w:lineRule="auto"/>
              <w:rPr>
                <w:rFonts w:ascii="Times New Roman" w:hAnsi="Times New Roman" w:cs="Times New Roman"/>
                <w:sz w:val="24"/>
                <w:szCs w:val="24"/>
              </w:rPr>
            </w:pPr>
          </w:p>
          <w:p w14:paraId="76BB40FC" w14:textId="77777777" w:rsidR="005D25E1" w:rsidRDefault="005D25E1" w:rsidP="00DD0244">
            <w:pPr>
              <w:autoSpaceDE w:val="0"/>
              <w:autoSpaceDN w:val="0"/>
              <w:adjustRightInd w:val="0"/>
              <w:spacing w:after="0" w:line="240" w:lineRule="auto"/>
              <w:rPr>
                <w:rFonts w:ascii="Times New Roman" w:hAnsi="Times New Roman" w:cs="Times New Roman"/>
                <w:sz w:val="24"/>
                <w:szCs w:val="24"/>
              </w:rPr>
            </w:pPr>
          </w:p>
          <w:p w14:paraId="08B8F2D2" w14:textId="77777777" w:rsidR="005D25E1" w:rsidRDefault="005D25E1" w:rsidP="00DD0244">
            <w:pPr>
              <w:autoSpaceDE w:val="0"/>
              <w:autoSpaceDN w:val="0"/>
              <w:adjustRightInd w:val="0"/>
              <w:spacing w:after="0" w:line="240" w:lineRule="auto"/>
              <w:rPr>
                <w:rFonts w:ascii="Times New Roman" w:hAnsi="Times New Roman" w:cs="Times New Roman"/>
                <w:sz w:val="24"/>
                <w:szCs w:val="24"/>
              </w:rPr>
            </w:pPr>
          </w:p>
          <w:p w14:paraId="3A480BBA" w14:textId="77777777" w:rsidR="005D25E1" w:rsidRDefault="005D25E1" w:rsidP="00DD0244">
            <w:pPr>
              <w:autoSpaceDE w:val="0"/>
              <w:autoSpaceDN w:val="0"/>
              <w:adjustRightInd w:val="0"/>
              <w:spacing w:after="0" w:line="240" w:lineRule="auto"/>
              <w:rPr>
                <w:rFonts w:ascii="Times New Roman" w:hAnsi="Times New Roman" w:cs="Times New Roman"/>
                <w:sz w:val="24"/>
                <w:szCs w:val="24"/>
              </w:rPr>
            </w:pPr>
          </w:p>
          <w:p w14:paraId="78F6A334" w14:textId="77777777" w:rsidR="005D25E1" w:rsidRDefault="005D25E1" w:rsidP="00DD0244">
            <w:pPr>
              <w:autoSpaceDE w:val="0"/>
              <w:autoSpaceDN w:val="0"/>
              <w:adjustRightInd w:val="0"/>
              <w:spacing w:after="0" w:line="240" w:lineRule="auto"/>
              <w:rPr>
                <w:rFonts w:ascii="Times New Roman" w:hAnsi="Times New Roman" w:cs="Times New Roman"/>
                <w:sz w:val="24"/>
                <w:szCs w:val="24"/>
              </w:rPr>
            </w:pPr>
          </w:p>
          <w:p w14:paraId="28DFEA6B" w14:textId="77777777" w:rsidR="005D25E1" w:rsidRDefault="005D25E1" w:rsidP="00DD0244">
            <w:pPr>
              <w:autoSpaceDE w:val="0"/>
              <w:autoSpaceDN w:val="0"/>
              <w:adjustRightInd w:val="0"/>
              <w:spacing w:after="0" w:line="240" w:lineRule="auto"/>
              <w:rPr>
                <w:rFonts w:ascii="Times New Roman" w:hAnsi="Times New Roman" w:cs="Times New Roman"/>
                <w:sz w:val="24"/>
                <w:szCs w:val="24"/>
              </w:rPr>
            </w:pPr>
          </w:p>
          <w:p w14:paraId="3130CD55" w14:textId="77777777" w:rsidR="005D25E1" w:rsidRDefault="005D25E1" w:rsidP="00DD0244">
            <w:pPr>
              <w:autoSpaceDE w:val="0"/>
              <w:autoSpaceDN w:val="0"/>
              <w:adjustRightInd w:val="0"/>
              <w:spacing w:after="0" w:line="240" w:lineRule="auto"/>
              <w:rPr>
                <w:rFonts w:ascii="Times New Roman" w:hAnsi="Times New Roman" w:cs="Times New Roman"/>
                <w:sz w:val="24"/>
                <w:szCs w:val="24"/>
              </w:rPr>
            </w:pPr>
          </w:p>
          <w:p w14:paraId="38421424" w14:textId="77777777" w:rsidR="005D25E1" w:rsidRDefault="005D25E1" w:rsidP="00DD0244">
            <w:pPr>
              <w:autoSpaceDE w:val="0"/>
              <w:autoSpaceDN w:val="0"/>
              <w:adjustRightInd w:val="0"/>
              <w:spacing w:after="0" w:line="240" w:lineRule="auto"/>
              <w:rPr>
                <w:rFonts w:ascii="Times New Roman" w:hAnsi="Times New Roman" w:cs="Times New Roman"/>
                <w:sz w:val="24"/>
                <w:szCs w:val="24"/>
              </w:rPr>
            </w:pPr>
          </w:p>
          <w:p w14:paraId="5A0B6FE2" w14:textId="77777777" w:rsidR="005D25E1" w:rsidRDefault="005D25E1" w:rsidP="00DD0244">
            <w:pPr>
              <w:autoSpaceDE w:val="0"/>
              <w:autoSpaceDN w:val="0"/>
              <w:adjustRightInd w:val="0"/>
              <w:spacing w:after="0" w:line="240" w:lineRule="auto"/>
              <w:rPr>
                <w:rFonts w:ascii="Times New Roman" w:hAnsi="Times New Roman" w:cs="Times New Roman"/>
                <w:sz w:val="24"/>
                <w:szCs w:val="24"/>
              </w:rPr>
            </w:pPr>
          </w:p>
          <w:p w14:paraId="03D023E5" w14:textId="77777777" w:rsidR="005D25E1" w:rsidRDefault="005D25E1" w:rsidP="00DD0244">
            <w:pPr>
              <w:autoSpaceDE w:val="0"/>
              <w:autoSpaceDN w:val="0"/>
              <w:adjustRightInd w:val="0"/>
              <w:spacing w:after="0" w:line="240" w:lineRule="auto"/>
              <w:rPr>
                <w:rFonts w:ascii="Times New Roman" w:hAnsi="Times New Roman" w:cs="Times New Roman"/>
                <w:sz w:val="24"/>
                <w:szCs w:val="24"/>
              </w:rPr>
            </w:pPr>
          </w:p>
          <w:p w14:paraId="62FDC628" w14:textId="77777777" w:rsidR="005D25E1" w:rsidRDefault="005D25E1" w:rsidP="00DD0244">
            <w:pPr>
              <w:autoSpaceDE w:val="0"/>
              <w:autoSpaceDN w:val="0"/>
              <w:adjustRightInd w:val="0"/>
              <w:spacing w:after="0" w:line="240" w:lineRule="auto"/>
              <w:rPr>
                <w:rFonts w:ascii="Times New Roman" w:hAnsi="Times New Roman" w:cs="Times New Roman"/>
                <w:sz w:val="24"/>
                <w:szCs w:val="24"/>
              </w:rPr>
            </w:pPr>
          </w:p>
          <w:p w14:paraId="3CA7CEB0" w14:textId="77777777" w:rsidR="005D25E1" w:rsidRDefault="005D25E1" w:rsidP="00DD0244">
            <w:pPr>
              <w:autoSpaceDE w:val="0"/>
              <w:autoSpaceDN w:val="0"/>
              <w:adjustRightInd w:val="0"/>
              <w:spacing w:after="0" w:line="240" w:lineRule="auto"/>
              <w:rPr>
                <w:rFonts w:ascii="Times New Roman" w:hAnsi="Times New Roman" w:cs="Times New Roman"/>
                <w:sz w:val="24"/>
                <w:szCs w:val="24"/>
              </w:rPr>
            </w:pPr>
          </w:p>
          <w:p w14:paraId="0CB10DD5" w14:textId="77777777" w:rsidR="005D25E1" w:rsidRDefault="005D25E1" w:rsidP="00DD0244">
            <w:pPr>
              <w:autoSpaceDE w:val="0"/>
              <w:autoSpaceDN w:val="0"/>
              <w:adjustRightInd w:val="0"/>
              <w:spacing w:after="0" w:line="240" w:lineRule="auto"/>
              <w:rPr>
                <w:rFonts w:ascii="Times New Roman" w:hAnsi="Times New Roman" w:cs="Times New Roman"/>
                <w:sz w:val="24"/>
                <w:szCs w:val="24"/>
              </w:rPr>
            </w:pPr>
          </w:p>
          <w:p w14:paraId="7F6C5A53" w14:textId="77777777" w:rsidR="005D25E1" w:rsidRDefault="005D25E1" w:rsidP="00DD0244">
            <w:pPr>
              <w:autoSpaceDE w:val="0"/>
              <w:autoSpaceDN w:val="0"/>
              <w:adjustRightInd w:val="0"/>
              <w:spacing w:after="0" w:line="240" w:lineRule="auto"/>
              <w:rPr>
                <w:rFonts w:ascii="Times New Roman" w:hAnsi="Times New Roman" w:cs="Times New Roman"/>
                <w:sz w:val="24"/>
                <w:szCs w:val="24"/>
              </w:rPr>
            </w:pPr>
          </w:p>
          <w:p w14:paraId="7AD219F6" w14:textId="77777777" w:rsidR="005D25E1" w:rsidRPr="006F6894" w:rsidRDefault="005D25E1"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p>
          <w:p w14:paraId="693ADD4A" w14:textId="77777777" w:rsidR="005D25E1" w:rsidRPr="006F6894" w:rsidRDefault="005D25E1" w:rsidP="00DD0244">
            <w:pPr>
              <w:autoSpaceDE w:val="0"/>
              <w:autoSpaceDN w:val="0"/>
              <w:adjustRightInd w:val="0"/>
              <w:spacing w:after="0" w:line="240" w:lineRule="auto"/>
              <w:rPr>
                <w:rFonts w:ascii="Times New Roman" w:hAnsi="Times New Roman" w:cs="Times New Roman"/>
                <w:sz w:val="24"/>
                <w:szCs w:val="24"/>
              </w:rPr>
            </w:pPr>
          </w:p>
        </w:tc>
        <w:tc>
          <w:tcPr>
            <w:tcW w:w="2126" w:type="dxa"/>
            <w:vAlign w:val="center"/>
          </w:tcPr>
          <w:p w14:paraId="12484184" w14:textId="77777777" w:rsidR="005D25E1" w:rsidRPr="006F6894" w:rsidRDefault="005D25E1"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Сбор наследственного анамнеза пациента/родственника пациента</w:t>
            </w:r>
          </w:p>
        </w:tc>
        <w:tc>
          <w:tcPr>
            <w:tcW w:w="3402" w:type="dxa"/>
            <w:vAlign w:val="center"/>
          </w:tcPr>
          <w:p w14:paraId="7906326D" w14:textId="77777777" w:rsidR="005D25E1" w:rsidRPr="006F6894" w:rsidRDefault="005D25E1" w:rsidP="00DD0244">
            <w:pPr>
              <w:autoSpaceDE w:val="0"/>
              <w:autoSpaceDN w:val="0"/>
              <w:adjustRightInd w:val="0"/>
              <w:spacing w:after="0" w:line="240" w:lineRule="auto"/>
              <w:rPr>
                <w:rFonts w:ascii="Times New Roman" w:hAnsi="Times New Roman" w:cs="Times New Roman"/>
                <w:sz w:val="24"/>
                <w:szCs w:val="24"/>
              </w:rPr>
            </w:pPr>
            <w:r>
              <w:rPr>
                <w:rFonts w:ascii="Times New Roman" w:eastAsia="Times New Roman" w:hAnsi="Times New Roman"/>
                <w:sz w:val="24"/>
                <w:szCs w:val="24"/>
              </w:rPr>
              <w:t>Характер агрегации злокачественных новообразований в семье пробанда, виды ЗН, возраст диагностирования ЗН у членов семьи, характер родственных связей с пробандом (степень родства)</w:t>
            </w:r>
          </w:p>
        </w:tc>
        <w:tc>
          <w:tcPr>
            <w:tcW w:w="3934" w:type="dxa"/>
            <w:vAlign w:val="center"/>
          </w:tcPr>
          <w:p w14:paraId="7DC978C1" w14:textId="77777777" w:rsidR="005D25E1" w:rsidRPr="006F6894" w:rsidRDefault="005D25E1" w:rsidP="00DD0244">
            <w:pPr>
              <w:autoSpaceDE w:val="0"/>
              <w:autoSpaceDN w:val="0"/>
              <w:adjustRightInd w:val="0"/>
              <w:spacing w:after="0" w:line="240" w:lineRule="auto"/>
              <w:rPr>
                <w:rFonts w:ascii="Times New Roman" w:hAnsi="Times New Roman" w:cs="Times New Roman"/>
                <w:sz w:val="24"/>
                <w:szCs w:val="24"/>
              </w:rPr>
            </w:pPr>
            <w:r w:rsidRPr="00C72AFE">
              <w:rPr>
                <w:rFonts w:ascii="Times New Roman" w:hAnsi="Times New Roman"/>
                <w:sz w:val="24"/>
                <w:szCs w:val="24"/>
              </w:rPr>
              <w:t>Информация о пациент</w:t>
            </w:r>
            <w:r>
              <w:rPr>
                <w:rFonts w:ascii="Times New Roman" w:hAnsi="Times New Roman"/>
                <w:sz w:val="24"/>
                <w:szCs w:val="24"/>
              </w:rPr>
              <w:t>ах</w:t>
            </w:r>
            <w:r w:rsidRPr="00C72AFE">
              <w:rPr>
                <w:rFonts w:ascii="Times New Roman" w:hAnsi="Times New Roman"/>
                <w:sz w:val="24"/>
                <w:szCs w:val="24"/>
              </w:rPr>
              <w:t xml:space="preserve"> и родственниках анализир</w:t>
            </w:r>
            <w:r>
              <w:rPr>
                <w:rFonts w:ascii="Times New Roman" w:hAnsi="Times New Roman"/>
                <w:sz w:val="24"/>
                <w:szCs w:val="24"/>
              </w:rPr>
              <w:t>ует</w:t>
            </w:r>
            <w:r w:rsidRPr="00C72AFE">
              <w:rPr>
                <w:rFonts w:ascii="Times New Roman" w:hAnsi="Times New Roman"/>
                <w:sz w:val="24"/>
                <w:szCs w:val="24"/>
              </w:rPr>
              <w:t>с</w:t>
            </w:r>
            <w:r>
              <w:rPr>
                <w:rFonts w:ascii="Times New Roman" w:hAnsi="Times New Roman"/>
                <w:sz w:val="24"/>
                <w:szCs w:val="24"/>
              </w:rPr>
              <w:t>я</w:t>
            </w:r>
            <w:r w:rsidRPr="00C72AFE">
              <w:rPr>
                <w:rFonts w:ascii="Times New Roman" w:hAnsi="Times New Roman"/>
                <w:sz w:val="24"/>
                <w:szCs w:val="24"/>
              </w:rPr>
              <w:t xml:space="preserve"> с применением клинико-генеалогического метода с составлением родословных схем </w:t>
            </w:r>
          </w:p>
        </w:tc>
      </w:tr>
      <w:tr w:rsidR="005D25E1" w:rsidRPr="006F6894" w14:paraId="79429235" w14:textId="77777777" w:rsidTr="00D020ED">
        <w:trPr>
          <w:jc w:val="center"/>
        </w:trPr>
        <w:tc>
          <w:tcPr>
            <w:tcW w:w="392" w:type="dxa"/>
            <w:vMerge/>
            <w:vAlign w:val="center"/>
          </w:tcPr>
          <w:p w14:paraId="397F3C0E" w14:textId="77777777" w:rsidR="005D25E1" w:rsidRPr="006F6894" w:rsidRDefault="005D25E1" w:rsidP="00DD0244">
            <w:pPr>
              <w:autoSpaceDE w:val="0"/>
              <w:autoSpaceDN w:val="0"/>
              <w:adjustRightInd w:val="0"/>
              <w:spacing w:after="0" w:line="240" w:lineRule="auto"/>
              <w:rPr>
                <w:rFonts w:ascii="Times New Roman" w:hAnsi="Times New Roman" w:cs="Times New Roman"/>
                <w:sz w:val="24"/>
                <w:szCs w:val="24"/>
              </w:rPr>
            </w:pPr>
          </w:p>
        </w:tc>
        <w:tc>
          <w:tcPr>
            <w:tcW w:w="2126" w:type="dxa"/>
            <w:vAlign w:val="center"/>
          </w:tcPr>
          <w:p w14:paraId="612FB94E" w14:textId="46B164E0" w:rsidR="005D25E1" w:rsidRDefault="005D25E1"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Оценка </w:t>
            </w:r>
          </w:p>
          <w:p w14:paraId="7EE4C577" w14:textId="77777777" w:rsidR="005D25E1" w:rsidRPr="006F6894" w:rsidRDefault="005D25E1" w:rsidP="00DD0244">
            <w:pPr>
              <w:autoSpaceDE w:val="0"/>
              <w:autoSpaceDN w:val="0"/>
              <w:adjustRightIn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синдромальной</w:t>
            </w:r>
            <w:proofErr w:type="spellEnd"/>
            <w:r>
              <w:rPr>
                <w:rFonts w:ascii="Times New Roman" w:hAnsi="Times New Roman" w:cs="Times New Roman"/>
                <w:sz w:val="24"/>
                <w:szCs w:val="24"/>
              </w:rPr>
              <w:t xml:space="preserve"> патологии</w:t>
            </w:r>
          </w:p>
        </w:tc>
        <w:tc>
          <w:tcPr>
            <w:tcW w:w="3402" w:type="dxa"/>
            <w:vAlign w:val="center"/>
          </w:tcPr>
          <w:p w14:paraId="29786828" w14:textId="77777777" w:rsidR="005D25E1" w:rsidRDefault="005D25E1" w:rsidP="005D25E1">
            <w:pPr>
              <w:pStyle w:val="a7"/>
              <w:numPr>
                <w:ilvl w:val="0"/>
                <w:numId w:val="29"/>
              </w:numPr>
              <w:tabs>
                <w:tab w:val="left" w:pos="317"/>
              </w:tabs>
              <w:autoSpaceDE w:val="0"/>
              <w:autoSpaceDN w:val="0"/>
              <w:adjustRightInd w:val="0"/>
              <w:spacing w:after="0" w:line="240" w:lineRule="auto"/>
              <w:ind w:left="32" w:hanging="32"/>
              <w:rPr>
                <w:rFonts w:ascii="Times New Roman" w:hAnsi="Times New Roman" w:cs="Times New Roman"/>
                <w:sz w:val="24"/>
                <w:szCs w:val="24"/>
              </w:rPr>
            </w:pPr>
            <w:r>
              <w:rPr>
                <w:rFonts w:ascii="Times New Roman" w:hAnsi="Times New Roman" w:cs="Times New Roman"/>
                <w:sz w:val="24"/>
                <w:szCs w:val="24"/>
              </w:rPr>
              <w:t xml:space="preserve">Оценка </w:t>
            </w:r>
            <w:r>
              <w:rPr>
                <w:rFonts w:ascii="Times New Roman" w:hAnsi="Times New Roman" w:cs="Times New Roman"/>
                <w:sz w:val="24"/>
                <w:szCs w:val="24"/>
                <w:lang w:val="en-US"/>
              </w:rPr>
              <w:t>MMR</w:t>
            </w:r>
            <w:r w:rsidRPr="00896389">
              <w:rPr>
                <w:rFonts w:ascii="Times New Roman" w:hAnsi="Times New Roman" w:cs="Times New Roman"/>
                <w:sz w:val="24"/>
                <w:szCs w:val="24"/>
              </w:rPr>
              <w:t>-</w:t>
            </w:r>
            <w:r>
              <w:rPr>
                <w:rFonts w:ascii="Times New Roman" w:hAnsi="Times New Roman" w:cs="Times New Roman"/>
                <w:sz w:val="24"/>
                <w:szCs w:val="24"/>
              </w:rPr>
              <w:t xml:space="preserve">статуса </w:t>
            </w:r>
          </w:p>
          <w:p w14:paraId="0B409F2D" w14:textId="77777777" w:rsidR="005D25E1" w:rsidRPr="00E02E54" w:rsidRDefault="005D25E1" w:rsidP="005D25E1">
            <w:pPr>
              <w:pStyle w:val="a7"/>
              <w:numPr>
                <w:ilvl w:val="0"/>
                <w:numId w:val="29"/>
              </w:numPr>
              <w:tabs>
                <w:tab w:val="left" w:pos="317"/>
              </w:tabs>
              <w:autoSpaceDE w:val="0"/>
              <w:autoSpaceDN w:val="0"/>
              <w:adjustRightInd w:val="0"/>
              <w:spacing w:after="0" w:line="240" w:lineRule="auto"/>
              <w:ind w:left="32" w:hanging="32"/>
              <w:rPr>
                <w:rFonts w:ascii="Times New Roman" w:hAnsi="Times New Roman" w:cs="Times New Roman"/>
                <w:sz w:val="24"/>
                <w:szCs w:val="24"/>
              </w:rPr>
            </w:pPr>
            <w:r>
              <w:rPr>
                <w:rFonts w:ascii="Times New Roman" w:hAnsi="Times New Roman" w:cs="Times New Roman"/>
                <w:sz w:val="24"/>
                <w:szCs w:val="24"/>
              </w:rPr>
              <w:t>Эндоскопическая и патоморфологическая верификация полипозных состояний</w:t>
            </w:r>
          </w:p>
        </w:tc>
        <w:tc>
          <w:tcPr>
            <w:tcW w:w="3934" w:type="dxa"/>
            <w:vAlign w:val="center"/>
          </w:tcPr>
          <w:p w14:paraId="49273041" w14:textId="4DB4E408" w:rsidR="005D25E1" w:rsidRDefault="005D25E1" w:rsidP="000B7A00">
            <w:pPr>
              <w:pStyle w:val="a7"/>
              <w:tabs>
                <w:tab w:val="left" w:pos="317"/>
              </w:tabs>
              <w:autoSpaceDE w:val="0"/>
              <w:autoSpaceDN w:val="0"/>
              <w:adjustRightInd w:val="0"/>
              <w:spacing w:after="0" w:line="240" w:lineRule="auto"/>
              <w:ind w:left="32"/>
              <w:rPr>
                <w:rFonts w:ascii="Times New Roman" w:hAnsi="Times New Roman" w:cs="Times New Roman"/>
                <w:sz w:val="24"/>
                <w:szCs w:val="24"/>
              </w:rPr>
            </w:pPr>
            <w:r>
              <w:rPr>
                <w:rFonts w:ascii="Times New Roman" w:hAnsi="Times New Roman" w:cs="Times New Roman"/>
                <w:sz w:val="24"/>
                <w:szCs w:val="24"/>
              </w:rPr>
              <w:t>1.</w:t>
            </w:r>
            <w:r w:rsidR="000B7A00">
              <w:rPr>
                <w:rFonts w:ascii="Times New Roman" w:hAnsi="Times New Roman" w:cs="Times New Roman"/>
                <w:sz w:val="24"/>
                <w:szCs w:val="24"/>
              </w:rPr>
              <w:t xml:space="preserve"> На данном этапе оценка </w:t>
            </w:r>
            <w:r w:rsidR="000B7A00">
              <w:rPr>
                <w:rFonts w:ascii="Times New Roman" w:hAnsi="Times New Roman" w:cs="Times New Roman"/>
                <w:sz w:val="24"/>
                <w:szCs w:val="24"/>
                <w:lang w:val="en-US"/>
              </w:rPr>
              <w:t>MMR</w:t>
            </w:r>
            <w:r w:rsidR="000B7A00" w:rsidRPr="00896389">
              <w:rPr>
                <w:rFonts w:ascii="Times New Roman" w:hAnsi="Times New Roman" w:cs="Times New Roman"/>
                <w:sz w:val="24"/>
                <w:szCs w:val="24"/>
              </w:rPr>
              <w:t>-</w:t>
            </w:r>
            <w:r w:rsidR="000B7A00">
              <w:rPr>
                <w:rFonts w:ascii="Times New Roman" w:hAnsi="Times New Roman" w:cs="Times New Roman"/>
                <w:sz w:val="24"/>
                <w:szCs w:val="24"/>
              </w:rPr>
              <w:t>статуса проводится методом ИГХ</w:t>
            </w:r>
          </w:p>
          <w:p w14:paraId="7F72FC36" w14:textId="290C0602" w:rsidR="005D25E1" w:rsidRPr="000B7A00" w:rsidRDefault="005D25E1"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r w:rsidR="000B7A00">
              <w:rPr>
                <w:rFonts w:ascii="Times New Roman" w:hAnsi="Times New Roman" w:cs="Times New Roman"/>
                <w:sz w:val="24"/>
                <w:szCs w:val="24"/>
              </w:rPr>
              <w:t xml:space="preserve"> Оценка полипозных состояний проводится с соблюдением рекомендаций по колоноскопии </w:t>
            </w:r>
            <w:r w:rsidR="000B7A00">
              <w:rPr>
                <w:rFonts w:ascii="Times New Roman" w:hAnsi="Times New Roman" w:cs="Times New Roman"/>
                <w:sz w:val="24"/>
                <w:szCs w:val="24"/>
                <w:lang w:val="en-US"/>
              </w:rPr>
              <w:t>ESGE</w:t>
            </w:r>
          </w:p>
        </w:tc>
      </w:tr>
      <w:tr w:rsidR="005D25E1" w:rsidRPr="006F6894" w14:paraId="271E1AD4" w14:textId="77777777" w:rsidTr="00D020ED">
        <w:trPr>
          <w:jc w:val="center"/>
        </w:trPr>
        <w:tc>
          <w:tcPr>
            <w:tcW w:w="392" w:type="dxa"/>
            <w:vMerge/>
            <w:vAlign w:val="center"/>
          </w:tcPr>
          <w:p w14:paraId="09EFFF5B" w14:textId="77777777" w:rsidR="005D25E1" w:rsidRPr="006F6894" w:rsidRDefault="005D25E1" w:rsidP="00DD0244">
            <w:pPr>
              <w:autoSpaceDE w:val="0"/>
              <w:autoSpaceDN w:val="0"/>
              <w:adjustRightInd w:val="0"/>
              <w:spacing w:after="0" w:line="240" w:lineRule="auto"/>
              <w:rPr>
                <w:rFonts w:ascii="Times New Roman" w:hAnsi="Times New Roman" w:cs="Times New Roman"/>
                <w:sz w:val="24"/>
                <w:szCs w:val="24"/>
              </w:rPr>
            </w:pPr>
          </w:p>
        </w:tc>
        <w:tc>
          <w:tcPr>
            <w:tcW w:w="2126" w:type="dxa"/>
            <w:vAlign w:val="center"/>
          </w:tcPr>
          <w:p w14:paraId="57240286" w14:textId="77777777" w:rsidR="005D25E1" w:rsidRPr="006F6894" w:rsidRDefault="005D25E1"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Оценка возраста пациента </w:t>
            </w:r>
          </w:p>
        </w:tc>
        <w:tc>
          <w:tcPr>
            <w:tcW w:w="3402" w:type="dxa"/>
            <w:vAlign w:val="center"/>
          </w:tcPr>
          <w:p w14:paraId="1B81BEED" w14:textId="48D82210" w:rsidR="005D25E1" w:rsidRPr="006F6894" w:rsidRDefault="005D25E1"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 программу индивидуализированной диагностики рекомендуется включать родственников пациентов с НОС и КРР в возрасте до 45 лет</w:t>
            </w:r>
          </w:p>
        </w:tc>
        <w:tc>
          <w:tcPr>
            <w:tcW w:w="3934" w:type="dxa"/>
            <w:vAlign w:val="center"/>
          </w:tcPr>
          <w:p w14:paraId="4884BB9C" w14:textId="77777777" w:rsidR="005D25E1" w:rsidRPr="006F6894" w:rsidRDefault="005D25E1"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 связи с глобальным трендом омоложения контингента пациентов с КРР, в ряде стран произошло снижение возраста включения в популяционный скрининг с 50 до 40 лет   </w:t>
            </w:r>
          </w:p>
        </w:tc>
      </w:tr>
      <w:tr w:rsidR="005D25E1" w:rsidRPr="006F6894" w14:paraId="46835DB2" w14:textId="77777777" w:rsidTr="00D020ED">
        <w:trPr>
          <w:jc w:val="center"/>
        </w:trPr>
        <w:tc>
          <w:tcPr>
            <w:tcW w:w="392" w:type="dxa"/>
            <w:vMerge/>
            <w:vAlign w:val="center"/>
          </w:tcPr>
          <w:p w14:paraId="48F7F19C" w14:textId="77777777" w:rsidR="005D25E1" w:rsidRPr="006F6894" w:rsidRDefault="005D25E1" w:rsidP="00DD0244">
            <w:pPr>
              <w:autoSpaceDE w:val="0"/>
              <w:autoSpaceDN w:val="0"/>
              <w:adjustRightInd w:val="0"/>
              <w:spacing w:after="0" w:line="240" w:lineRule="auto"/>
              <w:rPr>
                <w:rFonts w:ascii="Times New Roman" w:hAnsi="Times New Roman" w:cs="Times New Roman"/>
                <w:sz w:val="24"/>
                <w:szCs w:val="24"/>
              </w:rPr>
            </w:pPr>
          </w:p>
        </w:tc>
        <w:tc>
          <w:tcPr>
            <w:tcW w:w="2126" w:type="dxa"/>
            <w:vAlign w:val="center"/>
          </w:tcPr>
          <w:p w14:paraId="6AFCC928" w14:textId="77777777" w:rsidR="005D25E1" w:rsidRPr="006F6894" w:rsidRDefault="005D25E1"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Оценка первично-множественных опухолей у пациента</w:t>
            </w:r>
          </w:p>
        </w:tc>
        <w:tc>
          <w:tcPr>
            <w:tcW w:w="3402" w:type="dxa"/>
            <w:vAlign w:val="center"/>
          </w:tcPr>
          <w:p w14:paraId="7EBDFB6A" w14:textId="77777777" w:rsidR="005D25E1" w:rsidRPr="006F6894" w:rsidRDefault="005D25E1"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 программу индивидуализированной диагностики рекомендуется включать родственников пациентов, у которых выявлены первично-множественные опухоли</w:t>
            </w:r>
          </w:p>
        </w:tc>
        <w:tc>
          <w:tcPr>
            <w:tcW w:w="3934" w:type="dxa"/>
            <w:vAlign w:val="center"/>
          </w:tcPr>
          <w:p w14:paraId="59630353" w14:textId="77777777" w:rsidR="005D25E1" w:rsidRPr="006F6894" w:rsidRDefault="005D25E1"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Наличие первично-множественных опухолей (в частности, ассоциированных с полипозными синдромами и СЛ) может указывать на наличие генетической основы заболевания</w:t>
            </w:r>
          </w:p>
        </w:tc>
      </w:tr>
      <w:tr w:rsidR="005D25E1" w:rsidRPr="006F6894" w14:paraId="71DADA40" w14:textId="77777777" w:rsidTr="00D020ED">
        <w:trPr>
          <w:jc w:val="center"/>
        </w:trPr>
        <w:tc>
          <w:tcPr>
            <w:tcW w:w="392" w:type="dxa"/>
            <w:vAlign w:val="center"/>
          </w:tcPr>
          <w:p w14:paraId="38AE47A3" w14:textId="77777777" w:rsidR="005D25E1" w:rsidRDefault="005D25E1"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2126" w:type="dxa"/>
            <w:vAlign w:val="center"/>
          </w:tcPr>
          <w:p w14:paraId="10FF071E" w14:textId="77777777" w:rsidR="005D25E1" w:rsidRPr="00690860" w:rsidRDefault="005D25E1"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Отбор пациентов для проведения МГТ методом </w:t>
            </w:r>
            <w:r>
              <w:rPr>
                <w:rFonts w:ascii="Times New Roman" w:hAnsi="Times New Roman" w:cs="Times New Roman"/>
                <w:sz w:val="24"/>
                <w:szCs w:val="24"/>
                <w:lang w:val="en-US"/>
              </w:rPr>
              <w:t>NGS</w:t>
            </w:r>
          </w:p>
        </w:tc>
        <w:tc>
          <w:tcPr>
            <w:tcW w:w="3402" w:type="dxa"/>
            <w:vAlign w:val="center"/>
          </w:tcPr>
          <w:p w14:paraId="22C0C7A4" w14:textId="5DD4BE59" w:rsidR="005D25E1" w:rsidRDefault="005D25E1"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МГТ рекомендуется осуществлять на специализированных панелях для выявления мутаций, ассоциированных с наследственными вариантами КРР и другими НОС</w:t>
            </w:r>
          </w:p>
        </w:tc>
        <w:tc>
          <w:tcPr>
            <w:tcW w:w="3934" w:type="dxa"/>
            <w:vAlign w:val="center"/>
          </w:tcPr>
          <w:p w14:paraId="1947C846" w14:textId="27805291" w:rsidR="005D25E1" w:rsidRDefault="000B7A00" w:rsidP="000B7A00">
            <w:pPr>
              <w:autoSpaceDE w:val="0"/>
              <w:autoSpaceDN w:val="0"/>
              <w:adjustRightInd w:val="0"/>
              <w:spacing w:after="0" w:line="240" w:lineRule="auto"/>
              <w:rPr>
                <w:rFonts w:ascii="Times New Roman" w:hAnsi="Times New Roman" w:cs="Times New Roman"/>
                <w:sz w:val="24"/>
                <w:szCs w:val="24"/>
              </w:rPr>
            </w:pPr>
            <w:r>
              <w:rPr>
                <w:rFonts w:ascii="Times New Roman" w:hAnsi="Times New Roman"/>
                <w:sz w:val="24"/>
                <w:szCs w:val="24"/>
              </w:rPr>
              <w:t xml:space="preserve">В 2022 г. в РК была разработана панель для </w:t>
            </w:r>
            <w:r>
              <w:rPr>
                <w:rFonts w:ascii="Times New Roman" w:hAnsi="Times New Roman"/>
                <w:sz w:val="24"/>
                <w:szCs w:val="24"/>
                <w:lang w:val="en-US"/>
              </w:rPr>
              <w:t>NGS</w:t>
            </w:r>
            <w:r>
              <w:rPr>
                <w:rFonts w:ascii="Times New Roman" w:hAnsi="Times New Roman"/>
                <w:sz w:val="24"/>
                <w:szCs w:val="24"/>
              </w:rPr>
              <w:t xml:space="preserve"> диагностики генетического риска КРР у условно здоровых лиц</w:t>
            </w:r>
            <w:r w:rsidR="00425D1E">
              <w:rPr>
                <w:rFonts w:ascii="Times New Roman" w:hAnsi="Times New Roman"/>
                <w:sz w:val="24"/>
                <w:szCs w:val="24"/>
              </w:rPr>
              <w:t xml:space="preserve"> </w:t>
            </w:r>
            <w:r w:rsidR="00425D1E" w:rsidRPr="00425D1E">
              <w:rPr>
                <w:rFonts w:ascii="Times New Roman" w:hAnsi="Times New Roman" w:cs="Times New Roman"/>
                <w:sz w:val="24"/>
                <w:szCs w:val="24"/>
              </w:rPr>
              <w:t>[141]</w:t>
            </w:r>
          </w:p>
        </w:tc>
      </w:tr>
      <w:tr w:rsidR="005D25E1" w:rsidRPr="006F6894" w14:paraId="576B21F0" w14:textId="77777777" w:rsidTr="00CE5259">
        <w:trPr>
          <w:jc w:val="center"/>
        </w:trPr>
        <w:tc>
          <w:tcPr>
            <w:tcW w:w="392" w:type="dxa"/>
            <w:tcBorders>
              <w:bottom w:val="single" w:sz="4" w:space="0" w:color="auto"/>
            </w:tcBorders>
            <w:vAlign w:val="center"/>
          </w:tcPr>
          <w:p w14:paraId="73F3CB9F" w14:textId="77777777" w:rsidR="005D25E1" w:rsidRPr="006F6894" w:rsidRDefault="005D25E1"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2126" w:type="dxa"/>
            <w:tcBorders>
              <w:bottom w:val="single" w:sz="4" w:space="0" w:color="auto"/>
            </w:tcBorders>
            <w:vAlign w:val="center"/>
          </w:tcPr>
          <w:p w14:paraId="6AD7950F" w14:textId="77777777" w:rsidR="005D25E1" w:rsidRPr="006F6894" w:rsidRDefault="005D25E1"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Оценка результатов МГТ пациентов </w:t>
            </w:r>
          </w:p>
        </w:tc>
        <w:tc>
          <w:tcPr>
            <w:tcW w:w="3402" w:type="dxa"/>
            <w:tcBorders>
              <w:bottom w:val="single" w:sz="4" w:space="0" w:color="auto"/>
            </w:tcBorders>
            <w:vAlign w:val="center"/>
          </w:tcPr>
          <w:p w14:paraId="6B7E5BDB" w14:textId="55D51915" w:rsidR="005D25E1" w:rsidRPr="006F6894" w:rsidRDefault="00BB3CA8"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sz w:val="24"/>
                <w:szCs w:val="24"/>
              </w:rPr>
              <w:t xml:space="preserve">Обнаружение </w:t>
            </w:r>
            <w:r w:rsidR="005D25E1">
              <w:rPr>
                <w:rFonts w:ascii="Times New Roman" w:hAnsi="Times New Roman"/>
                <w:sz w:val="24"/>
                <w:szCs w:val="24"/>
              </w:rPr>
              <w:t>ПВ в генах с высокой и умеренной пенетрантностью</w:t>
            </w:r>
            <w:r>
              <w:rPr>
                <w:rFonts w:ascii="Times New Roman" w:hAnsi="Times New Roman"/>
                <w:sz w:val="24"/>
                <w:szCs w:val="24"/>
              </w:rPr>
              <w:t xml:space="preserve"> </w:t>
            </w:r>
            <w:r w:rsidR="005D25E1">
              <w:rPr>
                <w:rFonts w:ascii="Times New Roman" w:hAnsi="Times New Roman"/>
                <w:sz w:val="24"/>
                <w:szCs w:val="24"/>
              </w:rPr>
              <w:t>в генах, ассоциированных с КРР</w:t>
            </w:r>
            <w:r>
              <w:rPr>
                <w:rFonts w:ascii="Times New Roman" w:hAnsi="Times New Roman"/>
                <w:sz w:val="24"/>
                <w:szCs w:val="24"/>
              </w:rPr>
              <w:t xml:space="preserve"> и другими видами рака</w:t>
            </w:r>
          </w:p>
        </w:tc>
        <w:tc>
          <w:tcPr>
            <w:tcW w:w="3934" w:type="dxa"/>
            <w:tcBorders>
              <w:bottom w:val="single" w:sz="4" w:space="0" w:color="auto"/>
            </w:tcBorders>
            <w:vAlign w:val="center"/>
          </w:tcPr>
          <w:p w14:paraId="6996C0B0" w14:textId="3466B42C" w:rsidR="005D25E1" w:rsidRPr="006F6894" w:rsidRDefault="00BB3CA8"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bCs/>
                <w:sz w:val="24"/>
                <w:szCs w:val="24"/>
              </w:rPr>
              <w:t>А</w:t>
            </w:r>
            <w:r w:rsidR="005D25E1">
              <w:rPr>
                <w:rFonts w:ascii="Times New Roman" w:hAnsi="Times New Roman"/>
                <w:bCs/>
                <w:sz w:val="24"/>
                <w:szCs w:val="24"/>
              </w:rPr>
              <w:t>ннот</w:t>
            </w:r>
            <w:r>
              <w:rPr>
                <w:rFonts w:ascii="Times New Roman" w:hAnsi="Times New Roman"/>
                <w:bCs/>
                <w:sz w:val="24"/>
                <w:szCs w:val="24"/>
              </w:rPr>
              <w:t xml:space="preserve">ация вариантов </w:t>
            </w:r>
            <w:r w:rsidR="005D25E1" w:rsidRPr="00696266">
              <w:rPr>
                <w:rFonts w:ascii="Times New Roman" w:hAnsi="Times New Roman"/>
                <w:bCs/>
                <w:sz w:val="24"/>
                <w:szCs w:val="24"/>
              </w:rPr>
              <w:t>в соответствии с рекомендациями Американской коллегии медицинской генетики и геномики (</w:t>
            </w:r>
            <w:r w:rsidR="005D25E1" w:rsidRPr="00696266">
              <w:rPr>
                <w:rFonts w:ascii="Times New Roman" w:hAnsi="Times New Roman"/>
                <w:bCs/>
                <w:sz w:val="24"/>
                <w:szCs w:val="24"/>
                <w:lang w:val="en-US"/>
              </w:rPr>
              <w:t>ACMG</w:t>
            </w:r>
            <w:r w:rsidR="005D25E1" w:rsidRPr="00696266">
              <w:rPr>
                <w:rFonts w:ascii="Times New Roman" w:hAnsi="Times New Roman"/>
                <w:bCs/>
                <w:sz w:val="24"/>
                <w:szCs w:val="24"/>
              </w:rPr>
              <w:t>)</w:t>
            </w:r>
          </w:p>
        </w:tc>
      </w:tr>
      <w:tr w:rsidR="00CE5259" w:rsidRPr="006F6894" w14:paraId="3D316C16" w14:textId="77777777" w:rsidTr="00CE5259">
        <w:trPr>
          <w:trHeight w:val="1942"/>
          <w:jc w:val="center"/>
        </w:trPr>
        <w:tc>
          <w:tcPr>
            <w:tcW w:w="392" w:type="dxa"/>
            <w:tcBorders>
              <w:bottom w:val="nil"/>
            </w:tcBorders>
            <w:vAlign w:val="center"/>
          </w:tcPr>
          <w:p w14:paraId="4401D3A5" w14:textId="77777777" w:rsidR="00CE5259" w:rsidRPr="006F6894" w:rsidRDefault="00CE5259"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2126" w:type="dxa"/>
            <w:tcBorders>
              <w:bottom w:val="nil"/>
            </w:tcBorders>
            <w:vAlign w:val="center"/>
          </w:tcPr>
          <w:p w14:paraId="15214A85" w14:textId="77777777" w:rsidR="00CE5259" w:rsidRPr="006F6894" w:rsidRDefault="00CE5259"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Отбор родственников пациентов для проведения МГТ методом </w:t>
            </w:r>
            <w:r>
              <w:rPr>
                <w:rFonts w:ascii="Times New Roman" w:hAnsi="Times New Roman" w:cs="Times New Roman"/>
                <w:sz w:val="24"/>
                <w:szCs w:val="24"/>
                <w:lang w:val="en-US"/>
              </w:rPr>
              <w:t>NGS</w:t>
            </w:r>
          </w:p>
        </w:tc>
        <w:tc>
          <w:tcPr>
            <w:tcW w:w="3402" w:type="dxa"/>
            <w:tcBorders>
              <w:bottom w:val="nil"/>
            </w:tcBorders>
            <w:vAlign w:val="center"/>
          </w:tcPr>
          <w:p w14:paraId="3934812C" w14:textId="77777777" w:rsidR="00CE5259" w:rsidRPr="006F6894" w:rsidRDefault="00CE5259"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МГТ методом </w:t>
            </w:r>
            <w:r>
              <w:rPr>
                <w:rFonts w:ascii="Times New Roman" w:hAnsi="Times New Roman" w:cs="Times New Roman"/>
                <w:sz w:val="24"/>
                <w:szCs w:val="24"/>
                <w:lang w:val="en-US"/>
              </w:rPr>
              <w:t>NGS</w:t>
            </w:r>
            <w:r>
              <w:rPr>
                <w:rFonts w:ascii="Times New Roman" w:hAnsi="Times New Roman" w:cs="Times New Roman"/>
                <w:sz w:val="24"/>
                <w:szCs w:val="24"/>
              </w:rPr>
              <w:t xml:space="preserve"> с использованием того же протокола, который применялся для </w:t>
            </w:r>
            <w:r>
              <w:rPr>
                <w:rFonts w:ascii="Times New Roman" w:hAnsi="Times New Roman" w:cs="Times New Roman"/>
                <w:sz w:val="24"/>
                <w:szCs w:val="24"/>
                <w:lang w:val="en-US"/>
              </w:rPr>
              <w:t>NGS</w:t>
            </w:r>
            <w:r w:rsidRPr="00381B23">
              <w:rPr>
                <w:rFonts w:ascii="Times New Roman" w:hAnsi="Times New Roman" w:cs="Times New Roman"/>
                <w:sz w:val="24"/>
                <w:szCs w:val="24"/>
              </w:rPr>
              <w:t xml:space="preserve"> </w:t>
            </w:r>
            <w:r>
              <w:rPr>
                <w:rFonts w:ascii="Times New Roman" w:hAnsi="Times New Roman" w:cs="Times New Roman"/>
                <w:sz w:val="24"/>
                <w:szCs w:val="24"/>
              </w:rPr>
              <w:t>пациентов</w:t>
            </w:r>
            <w:r w:rsidRPr="00381B23">
              <w:rPr>
                <w:rFonts w:ascii="Times New Roman" w:hAnsi="Times New Roman" w:cs="Times New Roman"/>
                <w:sz w:val="24"/>
                <w:szCs w:val="24"/>
              </w:rPr>
              <w:t xml:space="preserve"> </w:t>
            </w:r>
            <w:r>
              <w:rPr>
                <w:rFonts w:ascii="Times New Roman" w:hAnsi="Times New Roman" w:cs="Times New Roman"/>
                <w:sz w:val="24"/>
                <w:szCs w:val="24"/>
                <w:lang w:val="en-US"/>
              </w:rPr>
              <w:t>c</w:t>
            </w:r>
            <w:r w:rsidRPr="00381B23">
              <w:rPr>
                <w:rFonts w:ascii="Times New Roman" w:hAnsi="Times New Roman" w:cs="Times New Roman"/>
                <w:sz w:val="24"/>
                <w:szCs w:val="24"/>
              </w:rPr>
              <w:t xml:space="preserve"> </w:t>
            </w:r>
            <w:r>
              <w:rPr>
                <w:rFonts w:ascii="Times New Roman" w:hAnsi="Times New Roman" w:cs="Times New Roman"/>
                <w:sz w:val="24"/>
                <w:szCs w:val="24"/>
              </w:rPr>
              <w:t>КРР</w:t>
            </w:r>
          </w:p>
        </w:tc>
        <w:tc>
          <w:tcPr>
            <w:tcW w:w="3934" w:type="dxa"/>
            <w:tcBorders>
              <w:bottom w:val="nil"/>
            </w:tcBorders>
            <w:vAlign w:val="center"/>
          </w:tcPr>
          <w:p w14:paraId="2E4C38F2" w14:textId="221136F0" w:rsidR="00CE5259" w:rsidRPr="006F6894" w:rsidRDefault="00CE5259" w:rsidP="00DD0244">
            <w:pPr>
              <w:pStyle w:val="a7"/>
              <w:tabs>
                <w:tab w:val="left" w:pos="284"/>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В первую очередь рекомендуется тестировать родственников 1 степени родства (родители, дети, родные братья/сестры). </w:t>
            </w:r>
            <w:r w:rsidRPr="007E16B7">
              <w:rPr>
                <w:rFonts w:ascii="Times New Roman" w:hAnsi="Times New Roman" w:cs="Times New Roman"/>
                <w:sz w:val="24"/>
                <w:szCs w:val="24"/>
              </w:rPr>
              <w:t xml:space="preserve">Если родственник </w:t>
            </w:r>
            <w:r>
              <w:rPr>
                <w:rFonts w:ascii="Times New Roman" w:hAnsi="Times New Roman" w:cs="Times New Roman"/>
                <w:sz w:val="24"/>
                <w:szCs w:val="24"/>
              </w:rPr>
              <w:t>1</w:t>
            </w:r>
            <w:r w:rsidRPr="007E16B7">
              <w:rPr>
                <w:rFonts w:ascii="Times New Roman" w:hAnsi="Times New Roman" w:cs="Times New Roman"/>
                <w:sz w:val="24"/>
                <w:szCs w:val="24"/>
              </w:rPr>
              <w:t xml:space="preserve"> степени родства недоступен, следует тестировать </w:t>
            </w:r>
          </w:p>
        </w:tc>
      </w:tr>
      <w:tr w:rsidR="00CE5259" w:rsidRPr="006F6894" w14:paraId="24227DA7" w14:textId="77777777" w:rsidTr="00CE5259">
        <w:trPr>
          <w:jc w:val="center"/>
        </w:trPr>
        <w:tc>
          <w:tcPr>
            <w:tcW w:w="9854" w:type="dxa"/>
            <w:gridSpan w:val="4"/>
            <w:tcBorders>
              <w:top w:val="nil"/>
              <w:left w:val="nil"/>
              <w:bottom w:val="single" w:sz="4" w:space="0" w:color="auto"/>
              <w:right w:val="nil"/>
            </w:tcBorders>
            <w:vAlign w:val="center"/>
          </w:tcPr>
          <w:p w14:paraId="380B49FF" w14:textId="7E682CA4" w:rsidR="00CE5259" w:rsidRPr="00CE5259" w:rsidRDefault="00CE5259" w:rsidP="00DD0244">
            <w:pPr>
              <w:pStyle w:val="a7"/>
              <w:tabs>
                <w:tab w:val="left" w:pos="284"/>
              </w:tabs>
              <w:spacing w:after="0" w:line="240" w:lineRule="auto"/>
              <w:ind w:left="0"/>
              <w:jc w:val="both"/>
              <w:rPr>
                <w:rFonts w:ascii="Times New Roman" w:hAnsi="Times New Roman" w:cs="Times New Roman"/>
                <w:sz w:val="28"/>
                <w:szCs w:val="28"/>
              </w:rPr>
            </w:pPr>
            <w:r w:rsidRPr="00CE5259">
              <w:rPr>
                <w:rFonts w:ascii="Times New Roman" w:hAnsi="Times New Roman" w:cs="Times New Roman"/>
                <w:sz w:val="28"/>
                <w:szCs w:val="28"/>
              </w:rPr>
              <w:lastRenderedPageBreak/>
              <w:t>Продолжение таблицы 8</w:t>
            </w:r>
          </w:p>
        </w:tc>
      </w:tr>
      <w:tr w:rsidR="00CE5259" w:rsidRPr="006F6894" w14:paraId="0277C212" w14:textId="77777777" w:rsidTr="00CE5259">
        <w:trPr>
          <w:jc w:val="center"/>
        </w:trPr>
        <w:tc>
          <w:tcPr>
            <w:tcW w:w="392" w:type="dxa"/>
            <w:tcBorders>
              <w:top w:val="single" w:sz="4" w:space="0" w:color="auto"/>
            </w:tcBorders>
            <w:vAlign w:val="center"/>
          </w:tcPr>
          <w:p w14:paraId="5B0AD2B3" w14:textId="77777777" w:rsidR="00CE5259" w:rsidRDefault="00CE5259" w:rsidP="00CE5259">
            <w:pPr>
              <w:autoSpaceDE w:val="0"/>
              <w:autoSpaceDN w:val="0"/>
              <w:adjustRightInd w:val="0"/>
              <w:spacing w:after="0" w:line="240" w:lineRule="auto"/>
              <w:rPr>
                <w:rFonts w:ascii="Times New Roman" w:hAnsi="Times New Roman" w:cs="Times New Roman"/>
                <w:sz w:val="24"/>
                <w:szCs w:val="24"/>
              </w:rPr>
            </w:pPr>
          </w:p>
        </w:tc>
        <w:tc>
          <w:tcPr>
            <w:tcW w:w="2126" w:type="dxa"/>
            <w:tcBorders>
              <w:top w:val="single" w:sz="4" w:space="0" w:color="auto"/>
            </w:tcBorders>
            <w:vAlign w:val="center"/>
          </w:tcPr>
          <w:p w14:paraId="4942100B" w14:textId="2374B78E" w:rsidR="00CE5259" w:rsidRDefault="00CE5259" w:rsidP="00CE5259">
            <w:pPr>
              <w:autoSpaceDE w:val="0"/>
              <w:autoSpaceDN w:val="0"/>
              <w:adjustRightInd w:val="0"/>
              <w:spacing w:after="0" w:line="240" w:lineRule="auto"/>
              <w:rPr>
                <w:rFonts w:ascii="Times New Roman" w:hAnsi="Times New Roman" w:cs="Times New Roman"/>
                <w:sz w:val="24"/>
                <w:szCs w:val="24"/>
              </w:rPr>
            </w:pPr>
            <w:r w:rsidRPr="00D020ED">
              <w:rPr>
                <w:rFonts w:ascii="Times New Roman" w:hAnsi="Times New Roman" w:cs="Times New Roman"/>
                <w:sz w:val="24"/>
                <w:szCs w:val="24"/>
              </w:rPr>
              <w:t>1</w:t>
            </w:r>
          </w:p>
        </w:tc>
        <w:tc>
          <w:tcPr>
            <w:tcW w:w="3402" w:type="dxa"/>
            <w:tcBorders>
              <w:top w:val="single" w:sz="4" w:space="0" w:color="auto"/>
            </w:tcBorders>
            <w:vAlign w:val="center"/>
          </w:tcPr>
          <w:p w14:paraId="066E48DF" w14:textId="4FB29023" w:rsidR="00CE5259" w:rsidRDefault="00CE5259" w:rsidP="00CE5259">
            <w:pPr>
              <w:autoSpaceDE w:val="0"/>
              <w:autoSpaceDN w:val="0"/>
              <w:adjustRightInd w:val="0"/>
              <w:spacing w:after="0" w:line="240" w:lineRule="auto"/>
              <w:rPr>
                <w:rFonts w:ascii="Times New Roman" w:hAnsi="Times New Roman" w:cs="Times New Roman"/>
                <w:sz w:val="24"/>
                <w:szCs w:val="24"/>
              </w:rPr>
            </w:pPr>
            <w:r w:rsidRPr="00D020ED">
              <w:rPr>
                <w:rFonts w:ascii="Times New Roman" w:hAnsi="Times New Roman" w:cs="Times New Roman"/>
                <w:sz w:val="24"/>
                <w:szCs w:val="24"/>
              </w:rPr>
              <w:t>2</w:t>
            </w:r>
          </w:p>
        </w:tc>
        <w:tc>
          <w:tcPr>
            <w:tcW w:w="3934" w:type="dxa"/>
            <w:tcBorders>
              <w:top w:val="single" w:sz="4" w:space="0" w:color="auto"/>
            </w:tcBorders>
            <w:vAlign w:val="center"/>
          </w:tcPr>
          <w:p w14:paraId="4FEE4271" w14:textId="1050687B" w:rsidR="00CE5259" w:rsidRDefault="00CE5259" w:rsidP="00CE5259">
            <w:pPr>
              <w:pStyle w:val="a7"/>
              <w:tabs>
                <w:tab w:val="left" w:pos="284"/>
              </w:tabs>
              <w:spacing w:after="0" w:line="240" w:lineRule="auto"/>
              <w:ind w:left="0"/>
              <w:jc w:val="both"/>
              <w:rPr>
                <w:rFonts w:ascii="Times New Roman" w:hAnsi="Times New Roman" w:cs="Times New Roman"/>
                <w:sz w:val="24"/>
                <w:szCs w:val="24"/>
              </w:rPr>
            </w:pPr>
            <w:r w:rsidRPr="00D020ED">
              <w:rPr>
                <w:rFonts w:ascii="Times New Roman" w:hAnsi="Times New Roman" w:cs="Times New Roman"/>
                <w:sz w:val="24"/>
                <w:szCs w:val="24"/>
              </w:rPr>
              <w:t>3</w:t>
            </w:r>
          </w:p>
        </w:tc>
      </w:tr>
      <w:tr w:rsidR="00CE5259" w:rsidRPr="006F6894" w14:paraId="386BF49A" w14:textId="77777777" w:rsidTr="00D020ED">
        <w:trPr>
          <w:jc w:val="center"/>
        </w:trPr>
        <w:tc>
          <w:tcPr>
            <w:tcW w:w="392" w:type="dxa"/>
            <w:vAlign w:val="center"/>
          </w:tcPr>
          <w:p w14:paraId="29336646" w14:textId="77777777" w:rsidR="00CE5259" w:rsidRDefault="00CE5259" w:rsidP="00DD0244">
            <w:pPr>
              <w:autoSpaceDE w:val="0"/>
              <w:autoSpaceDN w:val="0"/>
              <w:adjustRightInd w:val="0"/>
              <w:spacing w:after="0" w:line="240" w:lineRule="auto"/>
              <w:rPr>
                <w:rFonts w:ascii="Times New Roman" w:hAnsi="Times New Roman" w:cs="Times New Roman"/>
                <w:sz w:val="24"/>
                <w:szCs w:val="24"/>
              </w:rPr>
            </w:pPr>
          </w:p>
        </w:tc>
        <w:tc>
          <w:tcPr>
            <w:tcW w:w="2126" w:type="dxa"/>
            <w:vAlign w:val="center"/>
          </w:tcPr>
          <w:p w14:paraId="33E75BE7" w14:textId="77777777" w:rsidR="00CE5259" w:rsidRDefault="00CE5259" w:rsidP="00DD0244">
            <w:pPr>
              <w:autoSpaceDE w:val="0"/>
              <w:autoSpaceDN w:val="0"/>
              <w:adjustRightInd w:val="0"/>
              <w:spacing w:after="0" w:line="240" w:lineRule="auto"/>
              <w:rPr>
                <w:rFonts w:ascii="Times New Roman" w:hAnsi="Times New Roman" w:cs="Times New Roman"/>
                <w:sz w:val="24"/>
                <w:szCs w:val="24"/>
              </w:rPr>
            </w:pPr>
          </w:p>
        </w:tc>
        <w:tc>
          <w:tcPr>
            <w:tcW w:w="3402" w:type="dxa"/>
            <w:vAlign w:val="center"/>
          </w:tcPr>
          <w:p w14:paraId="4DBD89E7" w14:textId="77777777" w:rsidR="00CE5259" w:rsidRDefault="00CE5259" w:rsidP="00DD0244">
            <w:pPr>
              <w:autoSpaceDE w:val="0"/>
              <w:autoSpaceDN w:val="0"/>
              <w:adjustRightInd w:val="0"/>
              <w:spacing w:after="0" w:line="240" w:lineRule="auto"/>
              <w:rPr>
                <w:rFonts w:ascii="Times New Roman" w:hAnsi="Times New Roman" w:cs="Times New Roman"/>
                <w:sz w:val="24"/>
                <w:szCs w:val="24"/>
              </w:rPr>
            </w:pPr>
          </w:p>
        </w:tc>
        <w:tc>
          <w:tcPr>
            <w:tcW w:w="3934" w:type="dxa"/>
            <w:vAlign w:val="center"/>
          </w:tcPr>
          <w:p w14:paraId="7B604CB7" w14:textId="097569B6" w:rsidR="00CE5259" w:rsidRDefault="00CE5259" w:rsidP="00DD0244">
            <w:pPr>
              <w:pStyle w:val="a7"/>
              <w:tabs>
                <w:tab w:val="left" w:pos="284"/>
              </w:tabs>
              <w:spacing w:after="0" w:line="240" w:lineRule="auto"/>
              <w:ind w:left="0"/>
              <w:jc w:val="both"/>
              <w:rPr>
                <w:rFonts w:ascii="Times New Roman" w:hAnsi="Times New Roman" w:cs="Times New Roman"/>
                <w:sz w:val="24"/>
                <w:szCs w:val="24"/>
              </w:rPr>
            </w:pPr>
            <w:r w:rsidRPr="007E16B7">
              <w:rPr>
                <w:rFonts w:ascii="Times New Roman" w:hAnsi="Times New Roman" w:cs="Times New Roman"/>
                <w:sz w:val="24"/>
                <w:szCs w:val="24"/>
              </w:rPr>
              <w:t xml:space="preserve">более дальних </w:t>
            </w:r>
            <w:r>
              <w:rPr>
                <w:rFonts w:ascii="Times New Roman" w:hAnsi="Times New Roman" w:cs="Times New Roman"/>
                <w:sz w:val="24"/>
                <w:szCs w:val="24"/>
              </w:rPr>
              <w:t xml:space="preserve">кровных </w:t>
            </w:r>
            <w:r w:rsidRPr="007E16B7">
              <w:rPr>
                <w:rFonts w:ascii="Times New Roman" w:hAnsi="Times New Roman" w:cs="Times New Roman"/>
                <w:sz w:val="24"/>
                <w:szCs w:val="24"/>
              </w:rPr>
              <w:t>родственников</w:t>
            </w:r>
          </w:p>
        </w:tc>
      </w:tr>
      <w:tr w:rsidR="005D25E1" w:rsidRPr="006F6894" w14:paraId="6548DD9E" w14:textId="77777777" w:rsidTr="00D020ED">
        <w:trPr>
          <w:trHeight w:val="537"/>
          <w:jc w:val="center"/>
        </w:trPr>
        <w:tc>
          <w:tcPr>
            <w:tcW w:w="392" w:type="dxa"/>
            <w:vMerge w:val="restart"/>
            <w:vAlign w:val="center"/>
          </w:tcPr>
          <w:p w14:paraId="2C0C6F78" w14:textId="77777777" w:rsidR="005D25E1" w:rsidRPr="006F6894" w:rsidRDefault="005D25E1"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2126" w:type="dxa"/>
            <w:vMerge w:val="restart"/>
            <w:vAlign w:val="center"/>
          </w:tcPr>
          <w:p w14:paraId="741D2283" w14:textId="77777777" w:rsidR="005D25E1" w:rsidRPr="006F6894" w:rsidRDefault="005D25E1"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Оценка результатов МГТ родственников пациентов</w:t>
            </w:r>
          </w:p>
        </w:tc>
        <w:tc>
          <w:tcPr>
            <w:tcW w:w="3402" w:type="dxa"/>
            <w:vAlign w:val="center"/>
          </w:tcPr>
          <w:p w14:paraId="1CC1E637" w14:textId="77777777" w:rsidR="005D25E1" w:rsidRPr="006F6894" w:rsidRDefault="005D25E1"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При отсутствии ПВ у условно здорового индивидуума у него предполагается общепопуляционный риск КРР</w:t>
            </w:r>
          </w:p>
        </w:tc>
        <w:tc>
          <w:tcPr>
            <w:tcW w:w="3934" w:type="dxa"/>
            <w:vAlign w:val="center"/>
          </w:tcPr>
          <w:p w14:paraId="55A991BD" w14:textId="24AB1F0C" w:rsidR="005D25E1" w:rsidRPr="006F6894" w:rsidRDefault="005D25E1"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 учетом НОА у условно здорового индивидуума, необходимы рекомендации по контролю факторов, модулирующих риск КРР: отказу от курения, поддержанию оптимального ИМТ, рациональному питанию, физической активности, прохождению популяционного скрининга КРР   </w:t>
            </w:r>
          </w:p>
        </w:tc>
      </w:tr>
      <w:tr w:rsidR="005D25E1" w:rsidRPr="006F6894" w14:paraId="601B56B2" w14:textId="77777777" w:rsidTr="00D020ED">
        <w:trPr>
          <w:jc w:val="center"/>
        </w:trPr>
        <w:tc>
          <w:tcPr>
            <w:tcW w:w="392" w:type="dxa"/>
            <w:vMerge/>
            <w:vAlign w:val="center"/>
          </w:tcPr>
          <w:p w14:paraId="376AEE0F" w14:textId="77777777" w:rsidR="005D25E1" w:rsidRDefault="005D25E1" w:rsidP="00DD0244">
            <w:pPr>
              <w:autoSpaceDE w:val="0"/>
              <w:autoSpaceDN w:val="0"/>
              <w:adjustRightInd w:val="0"/>
              <w:spacing w:after="0" w:line="240" w:lineRule="auto"/>
              <w:rPr>
                <w:rFonts w:ascii="Times New Roman" w:hAnsi="Times New Roman" w:cs="Times New Roman"/>
                <w:sz w:val="24"/>
                <w:szCs w:val="24"/>
              </w:rPr>
            </w:pPr>
          </w:p>
        </w:tc>
        <w:tc>
          <w:tcPr>
            <w:tcW w:w="2126" w:type="dxa"/>
            <w:vMerge/>
            <w:vAlign w:val="center"/>
          </w:tcPr>
          <w:p w14:paraId="1C3B925D" w14:textId="77777777" w:rsidR="005D25E1" w:rsidRDefault="005D25E1" w:rsidP="00DD0244">
            <w:pPr>
              <w:autoSpaceDE w:val="0"/>
              <w:autoSpaceDN w:val="0"/>
              <w:adjustRightInd w:val="0"/>
              <w:spacing w:after="0" w:line="240" w:lineRule="auto"/>
              <w:rPr>
                <w:rFonts w:ascii="Times New Roman" w:hAnsi="Times New Roman" w:cs="Times New Roman"/>
                <w:sz w:val="24"/>
                <w:szCs w:val="24"/>
              </w:rPr>
            </w:pPr>
          </w:p>
        </w:tc>
        <w:tc>
          <w:tcPr>
            <w:tcW w:w="3402" w:type="dxa"/>
            <w:vAlign w:val="center"/>
          </w:tcPr>
          <w:p w14:paraId="346AB641" w14:textId="5E3D25B2" w:rsidR="005D25E1" w:rsidRPr="006F6894" w:rsidRDefault="005D25E1"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При наличии ПВ </w:t>
            </w:r>
            <w:r w:rsidR="00313E38">
              <w:rPr>
                <w:rFonts w:ascii="Times New Roman" w:hAnsi="Times New Roman" w:cs="Times New Roman"/>
                <w:sz w:val="24"/>
                <w:szCs w:val="24"/>
              </w:rPr>
              <w:t xml:space="preserve">регламент </w:t>
            </w:r>
            <w:r>
              <w:rPr>
                <w:rFonts w:ascii="Times New Roman" w:hAnsi="Times New Roman" w:cs="Times New Roman"/>
                <w:sz w:val="24"/>
                <w:szCs w:val="24"/>
              </w:rPr>
              <w:t>колоноскопии зависит от характера обнаруженных ПВ, вида НОС, возраста индивидуума</w:t>
            </w:r>
            <w:r w:rsidRPr="00CE5259">
              <w:rPr>
                <w:rFonts w:ascii="Times New Roman" w:hAnsi="Times New Roman" w:cs="Times New Roman"/>
                <w:sz w:val="24"/>
                <w:szCs w:val="24"/>
                <w:vertAlign w:val="superscript"/>
              </w:rPr>
              <w:t>1</w:t>
            </w:r>
            <w:r>
              <w:rPr>
                <w:rFonts w:ascii="Times New Roman" w:hAnsi="Times New Roman" w:cs="Times New Roman"/>
                <w:sz w:val="24"/>
                <w:szCs w:val="24"/>
              </w:rPr>
              <w:t xml:space="preserve"> </w:t>
            </w:r>
          </w:p>
        </w:tc>
        <w:tc>
          <w:tcPr>
            <w:tcW w:w="3934" w:type="dxa"/>
            <w:vAlign w:val="center"/>
          </w:tcPr>
          <w:p w14:paraId="7CDEA57D" w14:textId="77777777" w:rsidR="005D25E1" w:rsidRDefault="005D25E1"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 зависимости от результатов колоноскопии формируется маршрут условно здоровых лиц:</w:t>
            </w:r>
          </w:p>
          <w:p w14:paraId="047FB05D" w14:textId="77777777" w:rsidR="005D25E1" w:rsidRPr="003551BB" w:rsidRDefault="005D25E1" w:rsidP="005D25E1">
            <w:pPr>
              <w:pStyle w:val="a7"/>
              <w:numPr>
                <w:ilvl w:val="0"/>
                <w:numId w:val="30"/>
              </w:numPr>
              <w:tabs>
                <w:tab w:val="left" w:pos="318"/>
              </w:tabs>
              <w:autoSpaceDE w:val="0"/>
              <w:autoSpaceDN w:val="0"/>
              <w:adjustRightInd w:val="0"/>
              <w:spacing w:after="0" w:line="240" w:lineRule="auto"/>
              <w:ind w:left="34" w:hanging="34"/>
              <w:rPr>
                <w:rFonts w:ascii="Times New Roman" w:hAnsi="Times New Roman" w:cs="Times New Roman"/>
                <w:sz w:val="24"/>
                <w:szCs w:val="24"/>
              </w:rPr>
            </w:pPr>
            <w:r>
              <w:rPr>
                <w:rFonts w:ascii="Times New Roman" w:hAnsi="Times New Roman" w:cs="Times New Roman"/>
                <w:sz w:val="24"/>
                <w:szCs w:val="24"/>
              </w:rPr>
              <w:t xml:space="preserve">При обнаружении раннего КРР </w:t>
            </w:r>
            <w:r w:rsidRPr="003551BB">
              <w:rPr>
                <w:rFonts w:ascii="Times New Roman" w:hAnsi="Times New Roman" w:cs="Times New Roman"/>
                <w:sz w:val="24"/>
                <w:szCs w:val="24"/>
              </w:rPr>
              <w:t>– соответствующее лечение</w:t>
            </w:r>
          </w:p>
          <w:p w14:paraId="319D8E51" w14:textId="77777777" w:rsidR="005D25E1" w:rsidRPr="003551BB" w:rsidRDefault="005D25E1" w:rsidP="005D25E1">
            <w:pPr>
              <w:pStyle w:val="a7"/>
              <w:numPr>
                <w:ilvl w:val="0"/>
                <w:numId w:val="30"/>
              </w:numPr>
              <w:tabs>
                <w:tab w:val="left" w:pos="318"/>
              </w:tabs>
              <w:autoSpaceDE w:val="0"/>
              <w:autoSpaceDN w:val="0"/>
              <w:adjustRightInd w:val="0"/>
              <w:spacing w:after="0" w:line="240" w:lineRule="auto"/>
              <w:ind w:left="34" w:hanging="34"/>
              <w:rPr>
                <w:rFonts w:ascii="Times New Roman" w:hAnsi="Times New Roman" w:cs="Times New Roman"/>
                <w:sz w:val="24"/>
                <w:szCs w:val="24"/>
              </w:rPr>
            </w:pPr>
            <w:r w:rsidRPr="003551BB">
              <w:rPr>
                <w:rFonts w:ascii="Times New Roman" w:hAnsi="Times New Roman" w:cs="Times New Roman"/>
                <w:sz w:val="24"/>
                <w:szCs w:val="24"/>
              </w:rPr>
              <w:t xml:space="preserve">При наличии полипов – </w:t>
            </w:r>
            <w:proofErr w:type="spellStart"/>
            <w:r w:rsidRPr="003551BB">
              <w:rPr>
                <w:rFonts w:ascii="Times New Roman" w:hAnsi="Times New Roman" w:cs="Times New Roman"/>
                <w:sz w:val="24"/>
                <w:szCs w:val="24"/>
              </w:rPr>
              <w:t>полипэктомия</w:t>
            </w:r>
            <w:proofErr w:type="spellEnd"/>
            <w:r w:rsidRPr="003551BB">
              <w:rPr>
                <w:rFonts w:ascii="Times New Roman" w:hAnsi="Times New Roman" w:cs="Times New Roman"/>
                <w:sz w:val="24"/>
                <w:szCs w:val="24"/>
              </w:rPr>
              <w:t>/</w:t>
            </w:r>
            <w:r>
              <w:rPr>
                <w:rFonts w:ascii="Times New Roman" w:hAnsi="Times New Roman" w:cs="Times New Roman"/>
                <w:sz w:val="24"/>
                <w:szCs w:val="24"/>
              </w:rPr>
              <w:t xml:space="preserve">резекция кишки и </w:t>
            </w:r>
            <w:r w:rsidRPr="003551BB">
              <w:rPr>
                <w:rFonts w:ascii="Times New Roman" w:hAnsi="Times New Roman" w:cs="Times New Roman"/>
                <w:sz w:val="24"/>
                <w:szCs w:val="24"/>
              </w:rPr>
              <w:t>эндоскопический контроль</w:t>
            </w:r>
          </w:p>
          <w:p w14:paraId="04698B8D" w14:textId="77777777" w:rsidR="005D25E1" w:rsidRPr="006F6894" w:rsidRDefault="005D25E1" w:rsidP="005D25E1">
            <w:pPr>
              <w:pStyle w:val="a7"/>
              <w:numPr>
                <w:ilvl w:val="0"/>
                <w:numId w:val="30"/>
              </w:numPr>
              <w:tabs>
                <w:tab w:val="left" w:pos="318"/>
              </w:tabs>
              <w:autoSpaceDE w:val="0"/>
              <w:autoSpaceDN w:val="0"/>
              <w:adjustRightInd w:val="0"/>
              <w:spacing w:after="0" w:line="240" w:lineRule="auto"/>
              <w:ind w:left="34" w:hanging="34"/>
              <w:rPr>
                <w:rFonts w:ascii="Times New Roman" w:hAnsi="Times New Roman" w:cs="Times New Roman"/>
                <w:sz w:val="24"/>
                <w:szCs w:val="24"/>
              </w:rPr>
            </w:pPr>
            <w:r w:rsidRPr="003551BB">
              <w:rPr>
                <w:rFonts w:ascii="Times New Roman" w:hAnsi="Times New Roman" w:cs="Times New Roman"/>
                <w:sz w:val="24"/>
                <w:szCs w:val="24"/>
              </w:rPr>
              <w:t xml:space="preserve">При отсутствии изменений толстой кишки – </w:t>
            </w:r>
            <w:r>
              <w:rPr>
                <w:rFonts w:ascii="Times New Roman" w:hAnsi="Times New Roman" w:cs="Times New Roman"/>
                <w:sz w:val="24"/>
                <w:szCs w:val="24"/>
              </w:rPr>
              <w:t>включение в группу персонализированного диспансерного наблюдения</w:t>
            </w:r>
          </w:p>
        </w:tc>
      </w:tr>
      <w:tr w:rsidR="005D25E1" w:rsidRPr="006F6894" w14:paraId="36524F98" w14:textId="77777777" w:rsidTr="00D020ED">
        <w:trPr>
          <w:jc w:val="center"/>
        </w:trPr>
        <w:tc>
          <w:tcPr>
            <w:tcW w:w="392" w:type="dxa"/>
            <w:vAlign w:val="center"/>
          </w:tcPr>
          <w:p w14:paraId="13D9C687" w14:textId="77777777" w:rsidR="005D25E1" w:rsidRDefault="005D25E1"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w:t>
            </w:r>
          </w:p>
        </w:tc>
        <w:tc>
          <w:tcPr>
            <w:tcW w:w="2126" w:type="dxa"/>
            <w:vAlign w:val="center"/>
          </w:tcPr>
          <w:p w14:paraId="24A1F70C" w14:textId="77777777" w:rsidR="005D25E1" w:rsidRDefault="005D25E1"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Комплексный анализ данных пациентов и родственников и стратификация риска</w:t>
            </w:r>
          </w:p>
        </w:tc>
        <w:tc>
          <w:tcPr>
            <w:tcW w:w="7336" w:type="dxa"/>
            <w:gridSpan w:val="2"/>
            <w:vAlign w:val="center"/>
          </w:tcPr>
          <w:p w14:paraId="748F3E34" w14:textId="77777777" w:rsidR="005D25E1" w:rsidRDefault="005D25E1" w:rsidP="00DD02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Формирование групп (на основании семейных кластеров) персонализированного диспансерного наблюдения родственников пациентов</w:t>
            </w:r>
          </w:p>
        </w:tc>
      </w:tr>
    </w:tbl>
    <w:p w14:paraId="0EC45A0E" w14:textId="77777777" w:rsidR="005D25E1" w:rsidRPr="003B6C4B" w:rsidRDefault="005D25E1" w:rsidP="005D25E1">
      <w:pPr>
        <w:autoSpaceDE w:val="0"/>
        <w:autoSpaceDN w:val="0"/>
        <w:adjustRightInd w:val="0"/>
        <w:spacing w:after="0" w:line="240" w:lineRule="auto"/>
        <w:jc w:val="both"/>
        <w:rPr>
          <w:rFonts w:ascii="Times New Roman" w:hAnsi="Times New Roman" w:cs="Times New Roman"/>
          <w:sz w:val="24"/>
          <w:szCs w:val="24"/>
        </w:rPr>
      </w:pPr>
      <w:r w:rsidRPr="003B6C4B">
        <w:rPr>
          <w:rFonts w:ascii="Times New Roman" w:hAnsi="Times New Roman" w:cs="Times New Roman"/>
          <w:sz w:val="24"/>
          <w:szCs w:val="24"/>
        </w:rPr>
        <w:t>Примечание</w:t>
      </w:r>
      <w:r>
        <w:rPr>
          <w:rFonts w:ascii="Times New Roman" w:hAnsi="Times New Roman" w:cs="Times New Roman"/>
          <w:sz w:val="24"/>
          <w:szCs w:val="24"/>
        </w:rPr>
        <w:t xml:space="preserve">: </w:t>
      </w:r>
      <w:r w:rsidRPr="00CE5259">
        <w:rPr>
          <w:rFonts w:ascii="Times New Roman" w:hAnsi="Times New Roman" w:cs="Times New Roman"/>
          <w:sz w:val="24"/>
          <w:szCs w:val="24"/>
          <w:vertAlign w:val="superscript"/>
        </w:rPr>
        <w:t>1</w:t>
      </w:r>
      <w:r w:rsidRPr="003B6C4B">
        <w:rPr>
          <w:rFonts w:ascii="Times New Roman" w:hAnsi="Times New Roman" w:cs="Times New Roman"/>
          <w:sz w:val="24"/>
          <w:szCs w:val="24"/>
        </w:rPr>
        <w:t xml:space="preserve"> </w:t>
      </w:r>
      <w:r>
        <w:rPr>
          <w:rFonts w:ascii="Times New Roman" w:hAnsi="Times New Roman" w:cs="Times New Roman"/>
          <w:sz w:val="24"/>
          <w:szCs w:val="24"/>
        </w:rPr>
        <w:t>регламент обследования подробно описан в тексте настоящего раздела.</w:t>
      </w:r>
    </w:p>
    <w:p w14:paraId="1DBF8AC7" w14:textId="77777777" w:rsidR="005D25E1" w:rsidRDefault="005D25E1" w:rsidP="005D25E1">
      <w:pPr>
        <w:spacing w:after="0" w:line="240" w:lineRule="auto"/>
        <w:ind w:firstLine="709"/>
        <w:contextualSpacing/>
        <w:jc w:val="both"/>
        <w:rPr>
          <w:rFonts w:ascii="Times New Roman" w:hAnsi="Times New Roman" w:cs="Times New Roman"/>
          <w:iCs/>
          <w:sz w:val="28"/>
          <w:szCs w:val="28"/>
        </w:rPr>
      </w:pPr>
    </w:p>
    <w:p w14:paraId="05E4A81E" w14:textId="06EA2004" w:rsidR="005D25E1" w:rsidRDefault="005D25E1" w:rsidP="005D25E1">
      <w:pPr>
        <w:autoSpaceDE w:val="0"/>
        <w:autoSpaceDN w:val="0"/>
        <w:adjustRightInd w:val="0"/>
        <w:spacing w:after="0" w:line="240" w:lineRule="auto"/>
        <w:ind w:firstLine="709"/>
        <w:jc w:val="both"/>
        <w:rPr>
          <w:rFonts w:ascii="Times New Roman" w:hAnsi="Times New Roman" w:cs="Times New Roman"/>
          <w:color w:val="000000"/>
          <w:sz w:val="28"/>
          <w:szCs w:val="28"/>
        </w:rPr>
      </w:pPr>
      <w:bookmarkStart w:id="35" w:name="_Hlk227619429"/>
      <w:r w:rsidRPr="00394410">
        <w:rPr>
          <w:rFonts w:ascii="Times New Roman" w:hAnsi="Times New Roman" w:cs="Times New Roman"/>
          <w:sz w:val="28"/>
          <w:szCs w:val="28"/>
        </w:rPr>
        <w:t>Алгоритм процесса оптимизации ранней диагностики у условно здоровых лиц</w:t>
      </w:r>
      <w:r w:rsidRPr="00394410">
        <w:rPr>
          <w:rFonts w:ascii="Times New Roman" w:hAnsi="Times New Roman" w:cs="Times New Roman"/>
          <w:iCs/>
          <w:sz w:val="28"/>
          <w:szCs w:val="28"/>
        </w:rPr>
        <w:t xml:space="preserve"> с наследственной предрасположенностью к КРР предложен впервые, так как в Республике Казахстан отсутствуют клинические руководства и протоколы, охватывающие данную область онкологии.</w:t>
      </w:r>
      <w:r w:rsidRPr="00394410">
        <w:rPr>
          <w:rFonts w:ascii="Times New Roman" w:hAnsi="Times New Roman" w:cs="Times New Roman"/>
          <w:i/>
          <w:iCs/>
          <w:sz w:val="28"/>
          <w:szCs w:val="28"/>
        </w:rPr>
        <w:t xml:space="preserve"> </w:t>
      </w:r>
      <w:r w:rsidRPr="00394410">
        <w:rPr>
          <w:rFonts w:ascii="Times New Roman" w:hAnsi="Times New Roman" w:cs="Times New Roman"/>
          <w:sz w:val="28"/>
          <w:szCs w:val="28"/>
        </w:rPr>
        <w:t>Для оценки инфраструктурных возможностей применения алгоритма использован национальный стандарт организации оказания онкологической помощи населению Республики Казахстан</w:t>
      </w:r>
      <w:r w:rsidR="00425D1E">
        <w:rPr>
          <w:rFonts w:ascii="Times New Roman" w:hAnsi="Times New Roman" w:cs="Times New Roman"/>
          <w:sz w:val="28"/>
          <w:szCs w:val="28"/>
        </w:rPr>
        <w:t xml:space="preserve"> </w:t>
      </w:r>
      <w:r w:rsidR="00425D1E" w:rsidRPr="006A108E">
        <w:rPr>
          <w:rFonts w:ascii="Times New Roman" w:hAnsi="Times New Roman" w:cs="Times New Roman"/>
          <w:sz w:val="28"/>
          <w:szCs w:val="28"/>
        </w:rPr>
        <w:t>[1</w:t>
      </w:r>
      <w:r w:rsidR="00425D1E">
        <w:rPr>
          <w:rFonts w:ascii="Times New Roman" w:hAnsi="Times New Roman" w:cs="Times New Roman"/>
          <w:sz w:val="28"/>
          <w:szCs w:val="28"/>
        </w:rPr>
        <w:t>42</w:t>
      </w:r>
      <w:r w:rsidR="00425D1E" w:rsidRPr="006A108E">
        <w:rPr>
          <w:rFonts w:ascii="Times New Roman" w:hAnsi="Times New Roman" w:cs="Times New Roman"/>
          <w:sz w:val="28"/>
          <w:szCs w:val="28"/>
        </w:rPr>
        <w:t>]</w:t>
      </w:r>
      <w:r w:rsidRPr="00394410">
        <w:rPr>
          <w:rFonts w:ascii="Times New Roman" w:hAnsi="Times New Roman" w:cs="Times New Roman"/>
          <w:sz w:val="28"/>
          <w:szCs w:val="28"/>
        </w:rPr>
        <w:t xml:space="preserve">. Основанием для разработки и внедрения алгоритма является Комплексный план </w:t>
      </w:r>
      <w:r w:rsidRPr="00394410">
        <w:rPr>
          <w:rFonts w:ascii="Times New Roman" w:hAnsi="Times New Roman" w:cs="Times New Roman"/>
          <w:color w:val="000000"/>
          <w:sz w:val="28"/>
          <w:szCs w:val="28"/>
        </w:rPr>
        <w:t xml:space="preserve">по борьбе с онкологическими заболеваниями в Республике Казахстан на 2023-2027 годы (Направление 2 </w:t>
      </w:r>
      <w:r w:rsidRPr="00394410">
        <w:rPr>
          <w:rFonts w:ascii="Times New Roman" w:hAnsi="Times New Roman" w:cs="Times New Roman"/>
          <w:sz w:val="28"/>
          <w:szCs w:val="28"/>
        </w:rPr>
        <w:t>–</w:t>
      </w:r>
      <w:r w:rsidRPr="00394410">
        <w:rPr>
          <w:rFonts w:ascii="Times New Roman" w:hAnsi="Times New Roman" w:cs="Times New Roman"/>
          <w:color w:val="000000"/>
          <w:sz w:val="28"/>
          <w:szCs w:val="28"/>
        </w:rPr>
        <w:t xml:space="preserve"> «Высокоэффективная ранняя диагностика»). </w:t>
      </w:r>
    </w:p>
    <w:p w14:paraId="30124577" w14:textId="3C5862B7" w:rsidR="005D25E1" w:rsidRDefault="005D25E1" w:rsidP="005D25E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Важным этапом а</w:t>
      </w:r>
      <w:r w:rsidRPr="0082017E">
        <w:rPr>
          <w:rFonts w:ascii="Times New Roman" w:hAnsi="Times New Roman" w:cs="Times New Roman"/>
          <w:sz w:val="28"/>
          <w:szCs w:val="28"/>
        </w:rPr>
        <w:t>лгоритм</w:t>
      </w:r>
      <w:r>
        <w:rPr>
          <w:rFonts w:ascii="Times New Roman" w:hAnsi="Times New Roman" w:cs="Times New Roman"/>
          <w:sz w:val="28"/>
          <w:szCs w:val="28"/>
        </w:rPr>
        <w:t>а я</w:t>
      </w:r>
      <w:r w:rsidRPr="0082017E">
        <w:rPr>
          <w:rFonts w:ascii="Times New Roman" w:hAnsi="Times New Roman" w:cs="Times New Roman"/>
          <w:sz w:val="28"/>
          <w:szCs w:val="28"/>
        </w:rPr>
        <w:t xml:space="preserve">вляется </w:t>
      </w:r>
      <w:r>
        <w:rPr>
          <w:rFonts w:ascii="Times New Roman" w:hAnsi="Times New Roman" w:cs="Times New Roman"/>
          <w:sz w:val="28"/>
          <w:szCs w:val="28"/>
        </w:rPr>
        <w:t xml:space="preserve">детальная оценка наследственного анамнеза пациента, а также анализ клинико-фенотипических характеристик, </w:t>
      </w:r>
      <w:r w:rsidRPr="0082017E">
        <w:rPr>
          <w:rFonts w:ascii="Times New Roman" w:hAnsi="Times New Roman" w:cs="Times New Roman"/>
          <w:sz w:val="28"/>
          <w:szCs w:val="28"/>
        </w:rPr>
        <w:t xml:space="preserve">в ходе которого оцениваются данные </w:t>
      </w:r>
      <w:r>
        <w:rPr>
          <w:rFonts w:ascii="Times New Roman" w:hAnsi="Times New Roman" w:cs="Times New Roman"/>
          <w:sz w:val="28"/>
          <w:szCs w:val="28"/>
        </w:rPr>
        <w:t>и</w:t>
      </w:r>
      <w:r w:rsidRPr="0082017E">
        <w:rPr>
          <w:rFonts w:ascii="Times New Roman" w:hAnsi="Times New Roman" w:cs="Times New Roman"/>
          <w:sz w:val="28"/>
          <w:szCs w:val="28"/>
        </w:rPr>
        <w:t>нструментальной диагностики</w:t>
      </w:r>
      <w:r>
        <w:rPr>
          <w:rFonts w:ascii="Times New Roman" w:hAnsi="Times New Roman" w:cs="Times New Roman"/>
          <w:sz w:val="28"/>
          <w:szCs w:val="28"/>
        </w:rPr>
        <w:t xml:space="preserve">. На этом же этапе алгоритма рекомендуется проводить </w:t>
      </w:r>
      <w:r w:rsidRPr="0082017E">
        <w:rPr>
          <w:rFonts w:ascii="Times New Roman" w:hAnsi="Times New Roman" w:cs="Times New Roman"/>
          <w:sz w:val="28"/>
          <w:szCs w:val="28"/>
        </w:rPr>
        <w:t>дифференци</w:t>
      </w:r>
      <w:r>
        <w:rPr>
          <w:rFonts w:ascii="Times New Roman" w:hAnsi="Times New Roman" w:cs="Times New Roman"/>
          <w:sz w:val="28"/>
          <w:szCs w:val="28"/>
        </w:rPr>
        <w:t xml:space="preserve">альную диагностику </w:t>
      </w:r>
      <w:r w:rsidRPr="0082017E">
        <w:rPr>
          <w:rFonts w:ascii="Times New Roman" w:hAnsi="Times New Roman" w:cs="Times New Roman"/>
          <w:sz w:val="28"/>
          <w:szCs w:val="28"/>
        </w:rPr>
        <w:t>полипозны</w:t>
      </w:r>
      <w:r>
        <w:rPr>
          <w:rFonts w:ascii="Times New Roman" w:hAnsi="Times New Roman" w:cs="Times New Roman"/>
          <w:sz w:val="28"/>
          <w:szCs w:val="28"/>
        </w:rPr>
        <w:t>х</w:t>
      </w:r>
      <w:r w:rsidRPr="0082017E">
        <w:rPr>
          <w:rFonts w:ascii="Times New Roman" w:hAnsi="Times New Roman" w:cs="Times New Roman"/>
          <w:sz w:val="28"/>
          <w:szCs w:val="28"/>
        </w:rPr>
        <w:t xml:space="preserve"> и </w:t>
      </w:r>
      <w:proofErr w:type="spellStart"/>
      <w:r w:rsidRPr="0082017E">
        <w:rPr>
          <w:rFonts w:ascii="Times New Roman" w:hAnsi="Times New Roman" w:cs="Times New Roman"/>
          <w:sz w:val="28"/>
          <w:szCs w:val="28"/>
        </w:rPr>
        <w:t>неполипозны</w:t>
      </w:r>
      <w:r>
        <w:rPr>
          <w:rFonts w:ascii="Times New Roman" w:hAnsi="Times New Roman" w:cs="Times New Roman"/>
          <w:sz w:val="28"/>
          <w:szCs w:val="28"/>
        </w:rPr>
        <w:t>х</w:t>
      </w:r>
      <w:proofErr w:type="spellEnd"/>
      <w:r w:rsidRPr="0082017E">
        <w:rPr>
          <w:rFonts w:ascii="Times New Roman" w:hAnsi="Times New Roman" w:cs="Times New Roman"/>
          <w:sz w:val="28"/>
          <w:szCs w:val="28"/>
        </w:rPr>
        <w:t xml:space="preserve"> состояни</w:t>
      </w:r>
      <w:r>
        <w:rPr>
          <w:rFonts w:ascii="Times New Roman" w:hAnsi="Times New Roman" w:cs="Times New Roman"/>
          <w:sz w:val="28"/>
          <w:szCs w:val="28"/>
        </w:rPr>
        <w:t xml:space="preserve">й </w:t>
      </w:r>
      <w:bookmarkEnd w:id="35"/>
      <w:r>
        <w:rPr>
          <w:rFonts w:ascii="Times New Roman" w:hAnsi="Times New Roman" w:cs="Times New Roman"/>
          <w:sz w:val="28"/>
          <w:szCs w:val="28"/>
        </w:rPr>
        <w:t xml:space="preserve">(рисунок </w:t>
      </w:r>
      <w:r w:rsidR="009D7B9B">
        <w:rPr>
          <w:rFonts w:ascii="Times New Roman" w:hAnsi="Times New Roman" w:cs="Times New Roman"/>
          <w:sz w:val="28"/>
          <w:szCs w:val="28"/>
        </w:rPr>
        <w:t>20</w:t>
      </w:r>
      <w:r>
        <w:rPr>
          <w:rFonts w:ascii="Times New Roman" w:hAnsi="Times New Roman" w:cs="Times New Roman"/>
          <w:sz w:val="28"/>
          <w:szCs w:val="28"/>
        </w:rPr>
        <w:t>)</w:t>
      </w:r>
      <w:r w:rsidRPr="0082017E">
        <w:rPr>
          <w:rFonts w:ascii="Times New Roman" w:hAnsi="Times New Roman" w:cs="Times New Roman"/>
          <w:sz w:val="28"/>
          <w:szCs w:val="28"/>
        </w:rPr>
        <w:t xml:space="preserve">. </w:t>
      </w:r>
    </w:p>
    <w:p w14:paraId="47FFB368" w14:textId="617C1A84" w:rsidR="005D25E1" w:rsidRPr="006B31B0" w:rsidRDefault="005D25E1" w:rsidP="005D25E1">
      <w:pPr>
        <w:tabs>
          <w:tab w:val="left" w:pos="567"/>
        </w:tabs>
        <w:autoSpaceDE w:val="0"/>
        <w:autoSpaceDN w:val="0"/>
        <w:adjustRightInd w:val="0"/>
        <w:spacing w:after="0" w:line="240" w:lineRule="auto"/>
        <w:ind w:firstLine="709"/>
        <w:jc w:val="both"/>
        <w:rPr>
          <w:rFonts w:ascii="Times New Roman" w:hAnsi="Times New Roman" w:cs="Times New Roman"/>
          <w:b/>
          <w:iCs/>
          <w:sz w:val="28"/>
          <w:szCs w:val="28"/>
        </w:rPr>
      </w:pPr>
      <w:r w:rsidRPr="006B31B0">
        <w:rPr>
          <w:rFonts w:ascii="Times New Roman" w:hAnsi="Times New Roman" w:cs="Times New Roman"/>
          <w:b/>
          <w:iCs/>
          <w:sz w:val="28"/>
          <w:szCs w:val="28"/>
        </w:rPr>
        <w:lastRenderedPageBreak/>
        <w:t xml:space="preserve">3.6.2 </w:t>
      </w:r>
      <w:r w:rsidRPr="006B31B0">
        <w:rPr>
          <w:rFonts w:ascii="Times New Roman" w:hAnsi="Times New Roman" w:cs="Times New Roman"/>
          <w:b/>
          <w:sz w:val="28"/>
          <w:szCs w:val="28"/>
        </w:rPr>
        <w:t xml:space="preserve">Оценка </w:t>
      </w:r>
      <w:proofErr w:type="spellStart"/>
      <w:r w:rsidRPr="006B31B0">
        <w:rPr>
          <w:rFonts w:ascii="Times New Roman" w:hAnsi="Times New Roman" w:cs="Times New Roman"/>
          <w:b/>
          <w:sz w:val="28"/>
          <w:szCs w:val="28"/>
        </w:rPr>
        <w:t>синдромальной</w:t>
      </w:r>
      <w:proofErr w:type="spellEnd"/>
      <w:r w:rsidRPr="006B31B0">
        <w:rPr>
          <w:rFonts w:ascii="Times New Roman" w:hAnsi="Times New Roman" w:cs="Times New Roman"/>
          <w:b/>
          <w:sz w:val="28"/>
          <w:szCs w:val="28"/>
        </w:rPr>
        <w:t xml:space="preserve"> патологии</w:t>
      </w:r>
    </w:p>
    <w:p w14:paraId="37927A11" w14:textId="11894F13" w:rsidR="005D25E1" w:rsidRDefault="005D25E1" w:rsidP="005D25E1">
      <w:pPr>
        <w:pStyle w:val="a7"/>
        <w:tabs>
          <w:tab w:val="left" w:pos="567"/>
        </w:tabs>
        <w:autoSpaceDE w:val="0"/>
        <w:autoSpaceDN w:val="0"/>
        <w:adjustRightInd w:val="0"/>
        <w:spacing w:after="0" w:line="240" w:lineRule="auto"/>
        <w:ind w:left="0" w:firstLine="709"/>
        <w:jc w:val="both"/>
        <w:rPr>
          <w:rFonts w:ascii="Times New Roman" w:hAnsi="Times New Roman" w:cs="Times New Roman"/>
          <w:sz w:val="28"/>
          <w:szCs w:val="28"/>
        </w:rPr>
      </w:pPr>
      <w:bookmarkStart w:id="36" w:name="_Hlk227619527"/>
      <w:r w:rsidRPr="007E049B">
        <w:rPr>
          <w:rFonts w:ascii="Times New Roman" w:hAnsi="Times New Roman" w:cs="Times New Roman"/>
          <w:sz w:val="28"/>
          <w:szCs w:val="28"/>
        </w:rPr>
        <w:t xml:space="preserve">Оценка </w:t>
      </w:r>
      <w:proofErr w:type="spellStart"/>
      <w:r w:rsidRPr="007E049B">
        <w:rPr>
          <w:rFonts w:ascii="Times New Roman" w:hAnsi="Times New Roman" w:cs="Times New Roman"/>
          <w:sz w:val="28"/>
          <w:szCs w:val="28"/>
        </w:rPr>
        <w:t>синдромальной</w:t>
      </w:r>
      <w:proofErr w:type="spellEnd"/>
      <w:r w:rsidRPr="007E049B">
        <w:rPr>
          <w:rFonts w:ascii="Times New Roman" w:hAnsi="Times New Roman" w:cs="Times New Roman"/>
          <w:sz w:val="28"/>
          <w:szCs w:val="28"/>
        </w:rPr>
        <w:t xml:space="preserve"> патологии у пациента, наряду с оценкой НОА представляет принципиальный этап ранней диагностики КРР у условно здоровых родственников.</w:t>
      </w:r>
      <w:r>
        <w:rPr>
          <w:rFonts w:ascii="Times New Roman" w:hAnsi="Times New Roman" w:cs="Times New Roman"/>
          <w:sz w:val="28"/>
          <w:szCs w:val="28"/>
        </w:rPr>
        <w:t xml:space="preserve"> Н</w:t>
      </w:r>
      <w:r w:rsidRPr="00E3645A">
        <w:rPr>
          <w:rFonts w:ascii="Times New Roman" w:hAnsi="Times New Roman" w:cs="Times New Roman"/>
          <w:sz w:val="28"/>
          <w:szCs w:val="28"/>
        </w:rPr>
        <w:t>аличи</w:t>
      </w:r>
      <w:r>
        <w:rPr>
          <w:rFonts w:ascii="Times New Roman" w:hAnsi="Times New Roman" w:cs="Times New Roman"/>
          <w:sz w:val="28"/>
          <w:szCs w:val="28"/>
        </w:rPr>
        <w:t>е</w:t>
      </w:r>
      <w:r w:rsidRPr="00E3645A">
        <w:rPr>
          <w:rFonts w:ascii="Times New Roman" w:hAnsi="Times New Roman" w:cs="Times New Roman"/>
          <w:sz w:val="28"/>
          <w:szCs w:val="28"/>
        </w:rPr>
        <w:t xml:space="preserve"> </w:t>
      </w:r>
      <w:r>
        <w:rPr>
          <w:rFonts w:ascii="Times New Roman" w:hAnsi="Times New Roman" w:cs="Times New Roman"/>
          <w:sz w:val="28"/>
          <w:szCs w:val="28"/>
        </w:rPr>
        <w:t xml:space="preserve">у пациента </w:t>
      </w:r>
      <w:r w:rsidRPr="00E3645A">
        <w:rPr>
          <w:rFonts w:ascii="Times New Roman" w:hAnsi="Times New Roman" w:cs="Times New Roman"/>
          <w:sz w:val="28"/>
          <w:szCs w:val="28"/>
        </w:rPr>
        <w:t>дефицита системы</w:t>
      </w:r>
      <w:r>
        <w:rPr>
          <w:rFonts w:ascii="Times New Roman" w:hAnsi="Times New Roman" w:cs="Times New Roman"/>
          <w:sz w:val="28"/>
          <w:szCs w:val="28"/>
        </w:rPr>
        <w:t xml:space="preserve"> </w:t>
      </w:r>
      <w:r w:rsidRPr="00E3645A">
        <w:rPr>
          <w:rFonts w:ascii="Times New Roman" w:hAnsi="Times New Roman" w:cs="Times New Roman"/>
          <w:sz w:val="28"/>
          <w:szCs w:val="28"/>
        </w:rPr>
        <w:t>MMR (</w:t>
      </w:r>
      <w:r>
        <w:rPr>
          <w:rFonts w:ascii="Times New Roman" w:hAnsi="Times New Roman" w:cs="Times New Roman"/>
          <w:sz w:val="28"/>
          <w:szCs w:val="28"/>
        </w:rPr>
        <w:t>без</w:t>
      </w:r>
      <w:r w:rsidRPr="00E3645A">
        <w:rPr>
          <w:rFonts w:ascii="Times New Roman" w:hAnsi="Times New Roman" w:cs="Times New Roman"/>
          <w:sz w:val="28"/>
          <w:szCs w:val="28"/>
        </w:rPr>
        <w:t xml:space="preserve"> признаков метилирования промотора </w:t>
      </w:r>
      <w:r w:rsidRPr="00E3645A">
        <w:rPr>
          <w:rFonts w:ascii="Times New Roman" w:hAnsi="Times New Roman" w:cs="Times New Roman"/>
          <w:i/>
          <w:sz w:val="28"/>
          <w:szCs w:val="28"/>
        </w:rPr>
        <w:t>MLH1</w:t>
      </w:r>
      <w:r w:rsidRPr="00E3645A">
        <w:rPr>
          <w:rFonts w:ascii="Times New Roman" w:hAnsi="Times New Roman" w:cs="Times New Roman"/>
          <w:sz w:val="28"/>
          <w:szCs w:val="28"/>
        </w:rPr>
        <w:t xml:space="preserve"> или мутации V600E</w:t>
      </w:r>
      <w:r>
        <w:rPr>
          <w:rFonts w:ascii="Times New Roman" w:hAnsi="Times New Roman" w:cs="Times New Roman"/>
          <w:sz w:val="28"/>
          <w:szCs w:val="28"/>
        </w:rPr>
        <w:t xml:space="preserve"> гена </w:t>
      </w:r>
      <w:r w:rsidRPr="00E3645A">
        <w:rPr>
          <w:rFonts w:ascii="Times New Roman" w:hAnsi="Times New Roman" w:cs="Times New Roman"/>
          <w:i/>
          <w:sz w:val="28"/>
          <w:szCs w:val="28"/>
        </w:rPr>
        <w:t>BRAF</w:t>
      </w:r>
      <w:r w:rsidRPr="00E3645A">
        <w:rPr>
          <w:rFonts w:ascii="Times New Roman" w:hAnsi="Times New Roman" w:cs="Times New Roman"/>
          <w:sz w:val="28"/>
          <w:szCs w:val="28"/>
        </w:rPr>
        <w:t>) или полипоза</w:t>
      </w:r>
      <w:r>
        <w:rPr>
          <w:rFonts w:ascii="Times New Roman" w:hAnsi="Times New Roman" w:cs="Times New Roman"/>
          <w:sz w:val="28"/>
          <w:szCs w:val="28"/>
        </w:rPr>
        <w:t xml:space="preserve">, и принадлежность к категории «среднего риска», согласно современным рекомендациям, является показанием для </w:t>
      </w:r>
      <w:r w:rsidRPr="00E3645A">
        <w:rPr>
          <w:rFonts w:ascii="Times New Roman" w:hAnsi="Times New Roman" w:cs="Times New Roman"/>
          <w:sz w:val="28"/>
          <w:szCs w:val="28"/>
        </w:rPr>
        <w:t>тестировани</w:t>
      </w:r>
      <w:r>
        <w:rPr>
          <w:rFonts w:ascii="Times New Roman" w:hAnsi="Times New Roman" w:cs="Times New Roman"/>
          <w:sz w:val="28"/>
          <w:szCs w:val="28"/>
        </w:rPr>
        <w:t xml:space="preserve">я на наличие </w:t>
      </w:r>
      <w:proofErr w:type="spellStart"/>
      <w:r>
        <w:rPr>
          <w:rFonts w:ascii="Times New Roman" w:hAnsi="Times New Roman" w:cs="Times New Roman"/>
          <w:sz w:val="28"/>
          <w:szCs w:val="28"/>
        </w:rPr>
        <w:t>герминальных</w:t>
      </w:r>
      <w:proofErr w:type="spellEnd"/>
      <w:r>
        <w:rPr>
          <w:rFonts w:ascii="Times New Roman" w:hAnsi="Times New Roman" w:cs="Times New Roman"/>
          <w:sz w:val="28"/>
          <w:szCs w:val="28"/>
        </w:rPr>
        <w:t xml:space="preserve"> ПВ, ассоциированных с КРР</w:t>
      </w:r>
      <w:r w:rsidR="00425D1E">
        <w:rPr>
          <w:rFonts w:ascii="Times New Roman" w:hAnsi="Times New Roman" w:cs="Times New Roman"/>
          <w:sz w:val="28"/>
          <w:szCs w:val="28"/>
        </w:rPr>
        <w:t xml:space="preserve"> </w:t>
      </w:r>
      <w:r w:rsidR="00425D1E" w:rsidRPr="006A108E">
        <w:rPr>
          <w:rFonts w:ascii="Times New Roman" w:hAnsi="Times New Roman" w:cs="Times New Roman"/>
          <w:sz w:val="28"/>
          <w:szCs w:val="28"/>
        </w:rPr>
        <w:t>[1</w:t>
      </w:r>
      <w:r w:rsidR="00425D1E">
        <w:rPr>
          <w:rFonts w:ascii="Times New Roman" w:hAnsi="Times New Roman" w:cs="Times New Roman"/>
          <w:sz w:val="28"/>
          <w:szCs w:val="28"/>
        </w:rPr>
        <w:t>43</w:t>
      </w:r>
      <w:r w:rsidR="00425D1E" w:rsidRPr="006A108E">
        <w:rPr>
          <w:rFonts w:ascii="Times New Roman" w:hAnsi="Times New Roman" w:cs="Times New Roman"/>
          <w:sz w:val="28"/>
          <w:szCs w:val="28"/>
        </w:rPr>
        <w:t>]</w:t>
      </w:r>
      <w:r w:rsidRPr="00E3645A">
        <w:rPr>
          <w:rFonts w:ascii="Times New Roman" w:hAnsi="Times New Roman" w:cs="Times New Roman"/>
          <w:sz w:val="28"/>
          <w:szCs w:val="28"/>
        </w:rPr>
        <w:t>.</w:t>
      </w:r>
    </w:p>
    <w:p w14:paraId="0961BD7D" w14:textId="55578AA4" w:rsidR="005D25E1" w:rsidRDefault="009D7B9B" w:rsidP="005D25E1">
      <w:pPr>
        <w:pStyle w:val="a7"/>
        <w:tabs>
          <w:tab w:val="left" w:pos="567"/>
        </w:tabs>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к</w:t>
      </w:r>
      <w:r w:rsidR="005D25E1" w:rsidRPr="007E049B">
        <w:rPr>
          <w:rFonts w:ascii="Times New Roman" w:hAnsi="Times New Roman" w:cs="Times New Roman"/>
          <w:sz w:val="28"/>
          <w:szCs w:val="28"/>
        </w:rPr>
        <w:t>линическ</w:t>
      </w:r>
      <w:r>
        <w:rPr>
          <w:rFonts w:ascii="Times New Roman" w:hAnsi="Times New Roman" w:cs="Times New Roman"/>
          <w:sz w:val="28"/>
          <w:szCs w:val="28"/>
        </w:rPr>
        <w:t>ой</w:t>
      </w:r>
      <w:r w:rsidR="005D25E1" w:rsidRPr="007E049B">
        <w:rPr>
          <w:rFonts w:ascii="Times New Roman" w:hAnsi="Times New Roman" w:cs="Times New Roman"/>
          <w:sz w:val="28"/>
          <w:szCs w:val="28"/>
        </w:rPr>
        <w:t xml:space="preserve"> диагностик</w:t>
      </w:r>
      <w:r>
        <w:rPr>
          <w:rFonts w:ascii="Times New Roman" w:hAnsi="Times New Roman" w:cs="Times New Roman"/>
          <w:sz w:val="28"/>
          <w:szCs w:val="28"/>
        </w:rPr>
        <w:t>е</w:t>
      </w:r>
      <w:r w:rsidR="005D25E1" w:rsidRPr="007E049B">
        <w:rPr>
          <w:rFonts w:ascii="Times New Roman" w:hAnsi="Times New Roman" w:cs="Times New Roman"/>
          <w:sz w:val="28"/>
          <w:szCs w:val="28"/>
        </w:rPr>
        <w:t xml:space="preserve"> </w:t>
      </w:r>
      <w:r>
        <w:rPr>
          <w:rFonts w:ascii="Times New Roman" w:hAnsi="Times New Roman" w:cs="Times New Roman"/>
          <w:sz w:val="28"/>
          <w:szCs w:val="28"/>
        </w:rPr>
        <w:t>полипозных синдромов пр</w:t>
      </w:r>
      <w:r w:rsidR="005D25E1" w:rsidRPr="007E049B">
        <w:rPr>
          <w:rFonts w:ascii="Times New Roman" w:hAnsi="Times New Roman" w:cs="Times New Roman"/>
          <w:sz w:val="28"/>
          <w:szCs w:val="28"/>
        </w:rPr>
        <w:t xml:space="preserve">актическое значение имеет дифференциальная диагностика классического САП и аттенуированной формы (АСАП), а также </w:t>
      </w:r>
      <w:r w:rsidR="005D25E1" w:rsidRPr="007E049B">
        <w:rPr>
          <w:rFonts w:ascii="Times New Roman" w:hAnsi="Times New Roman" w:cs="Times New Roman"/>
          <w:i/>
          <w:sz w:val="28"/>
          <w:szCs w:val="28"/>
          <w:lang w:val="en-US"/>
        </w:rPr>
        <w:t>MUTYH</w:t>
      </w:r>
      <w:r w:rsidR="005D25E1" w:rsidRPr="007E049B">
        <w:rPr>
          <w:rFonts w:ascii="Times New Roman" w:hAnsi="Times New Roman" w:cs="Times New Roman"/>
          <w:sz w:val="28"/>
          <w:szCs w:val="28"/>
        </w:rPr>
        <w:t xml:space="preserve">-ассоциированного полипоза. Однако при отсутствии САП/АСАП и наличии у пациента в возрасте до 45 лет </w:t>
      </w:r>
      <w:r w:rsidR="005D25E1">
        <w:rPr>
          <w:rFonts w:ascii="Times New Roman" w:hAnsi="Times New Roman" w:cs="Times New Roman"/>
          <w:sz w:val="28"/>
          <w:szCs w:val="28"/>
        </w:rPr>
        <w:t>не менее</w:t>
      </w:r>
      <w:r w:rsidR="005D25E1" w:rsidRPr="007E049B">
        <w:rPr>
          <w:rFonts w:ascii="Times New Roman" w:hAnsi="Times New Roman" w:cs="Times New Roman"/>
          <w:sz w:val="28"/>
          <w:szCs w:val="28"/>
        </w:rPr>
        <w:t xml:space="preserve"> </w:t>
      </w:r>
      <w:r w:rsidR="005D25E1">
        <w:rPr>
          <w:rFonts w:ascii="Times New Roman" w:hAnsi="Times New Roman" w:cs="Times New Roman"/>
          <w:sz w:val="28"/>
          <w:szCs w:val="28"/>
        </w:rPr>
        <w:t>5</w:t>
      </w:r>
      <w:r w:rsidR="005D25E1" w:rsidRPr="007E049B">
        <w:rPr>
          <w:rFonts w:ascii="Times New Roman" w:hAnsi="Times New Roman" w:cs="Times New Roman"/>
          <w:sz w:val="28"/>
          <w:szCs w:val="28"/>
        </w:rPr>
        <w:t xml:space="preserve"> </w:t>
      </w:r>
      <w:r w:rsidR="005D25E1">
        <w:rPr>
          <w:rFonts w:ascii="Times New Roman" w:hAnsi="Times New Roman" w:cs="Times New Roman"/>
          <w:sz w:val="28"/>
          <w:szCs w:val="28"/>
        </w:rPr>
        <w:t xml:space="preserve">зубчатых и 10 </w:t>
      </w:r>
      <w:proofErr w:type="spellStart"/>
      <w:r w:rsidR="005D25E1">
        <w:rPr>
          <w:rFonts w:ascii="Times New Roman" w:hAnsi="Times New Roman" w:cs="Times New Roman"/>
          <w:sz w:val="28"/>
          <w:szCs w:val="28"/>
        </w:rPr>
        <w:t>аденоматозных</w:t>
      </w:r>
      <w:proofErr w:type="spellEnd"/>
      <w:r w:rsidR="005D25E1">
        <w:rPr>
          <w:rFonts w:ascii="Times New Roman" w:hAnsi="Times New Roman" w:cs="Times New Roman"/>
          <w:sz w:val="28"/>
          <w:szCs w:val="28"/>
        </w:rPr>
        <w:t xml:space="preserve"> </w:t>
      </w:r>
      <w:r w:rsidR="005D25E1" w:rsidRPr="007E049B">
        <w:rPr>
          <w:rFonts w:ascii="Times New Roman" w:hAnsi="Times New Roman" w:cs="Times New Roman"/>
          <w:sz w:val="28"/>
          <w:szCs w:val="28"/>
        </w:rPr>
        <w:t xml:space="preserve">полипов в толстой кишке, необходимо проведение уточняющей патоморфологической диагностики для обнаружения более редких полипозных синдромов (зубчатых, </w:t>
      </w:r>
      <w:proofErr w:type="spellStart"/>
      <w:r w:rsidR="005D25E1" w:rsidRPr="007E049B">
        <w:rPr>
          <w:rFonts w:ascii="Times New Roman" w:hAnsi="Times New Roman" w:cs="Times New Roman"/>
          <w:sz w:val="28"/>
          <w:szCs w:val="28"/>
        </w:rPr>
        <w:t>гамартомных</w:t>
      </w:r>
      <w:proofErr w:type="spellEnd"/>
      <w:r w:rsidR="005D25E1" w:rsidRPr="007E049B">
        <w:rPr>
          <w:rFonts w:ascii="Times New Roman" w:hAnsi="Times New Roman" w:cs="Times New Roman"/>
          <w:sz w:val="28"/>
          <w:szCs w:val="28"/>
        </w:rPr>
        <w:t xml:space="preserve"> и </w:t>
      </w:r>
      <w:proofErr w:type="spellStart"/>
      <w:r w:rsidR="005D25E1" w:rsidRPr="007E049B">
        <w:rPr>
          <w:rFonts w:ascii="Times New Roman" w:hAnsi="Times New Roman" w:cs="Times New Roman"/>
          <w:sz w:val="28"/>
          <w:szCs w:val="28"/>
        </w:rPr>
        <w:t>аденоматозных</w:t>
      </w:r>
      <w:proofErr w:type="spellEnd"/>
      <w:r w:rsidR="005D25E1" w:rsidRPr="007E049B">
        <w:rPr>
          <w:rFonts w:ascii="Times New Roman" w:hAnsi="Times New Roman" w:cs="Times New Roman"/>
          <w:sz w:val="28"/>
          <w:szCs w:val="28"/>
        </w:rPr>
        <w:t xml:space="preserve">). </w:t>
      </w:r>
      <w:r w:rsidR="005D25E1">
        <w:rPr>
          <w:rFonts w:ascii="Times New Roman" w:hAnsi="Times New Roman" w:cs="Times New Roman"/>
          <w:sz w:val="28"/>
          <w:szCs w:val="28"/>
        </w:rPr>
        <w:t>Аналогичные критерии (не менее</w:t>
      </w:r>
      <w:r w:rsidR="005D25E1" w:rsidRPr="007E049B">
        <w:rPr>
          <w:rFonts w:ascii="Times New Roman" w:hAnsi="Times New Roman" w:cs="Times New Roman"/>
          <w:sz w:val="28"/>
          <w:szCs w:val="28"/>
        </w:rPr>
        <w:t xml:space="preserve"> </w:t>
      </w:r>
      <w:r w:rsidR="005D25E1">
        <w:rPr>
          <w:rFonts w:ascii="Times New Roman" w:hAnsi="Times New Roman" w:cs="Times New Roman"/>
          <w:sz w:val="28"/>
          <w:szCs w:val="28"/>
        </w:rPr>
        <w:t>5</w:t>
      </w:r>
      <w:r w:rsidR="005D25E1" w:rsidRPr="007E049B">
        <w:rPr>
          <w:rFonts w:ascii="Times New Roman" w:hAnsi="Times New Roman" w:cs="Times New Roman"/>
          <w:sz w:val="28"/>
          <w:szCs w:val="28"/>
        </w:rPr>
        <w:t xml:space="preserve"> </w:t>
      </w:r>
      <w:r w:rsidR="005D25E1">
        <w:rPr>
          <w:rFonts w:ascii="Times New Roman" w:hAnsi="Times New Roman" w:cs="Times New Roman"/>
          <w:sz w:val="28"/>
          <w:szCs w:val="28"/>
        </w:rPr>
        <w:t xml:space="preserve">зубчатых и 10 </w:t>
      </w:r>
      <w:proofErr w:type="spellStart"/>
      <w:r w:rsidR="005D25E1">
        <w:rPr>
          <w:rFonts w:ascii="Times New Roman" w:hAnsi="Times New Roman" w:cs="Times New Roman"/>
          <w:sz w:val="28"/>
          <w:szCs w:val="28"/>
        </w:rPr>
        <w:t>аденоматозных</w:t>
      </w:r>
      <w:proofErr w:type="spellEnd"/>
      <w:r w:rsidR="005D25E1">
        <w:rPr>
          <w:rFonts w:ascii="Times New Roman" w:hAnsi="Times New Roman" w:cs="Times New Roman"/>
          <w:sz w:val="28"/>
          <w:szCs w:val="28"/>
        </w:rPr>
        <w:t xml:space="preserve"> </w:t>
      </w:r>
      <w:r w:rsidR="005D25E1" w:rsidRPr="007E049B">
        <w:rPr>
          <w:rFonts w:ascii="Times New Roman" w:hAnsi="Times New Roman" w:cs="Times New Roman"/>
          <w:sz w:val="28"/>
          <w:szCs w:val="28"/>
        </w:rPr>
        <w:t>полипов</w:t>
      </w:r>
      <w:r w:rsidR="005D25E1">
        <w:rPr>
          <w:rFonts w:ascii="Times New Roman" w:hAnsi="Times New Roman" w:cs="Times New Roman"/>
          <w:sz w:val="28"/>
          <w:szCs w:val="28"/>
        </w:rPr>
        <w:t xml:space="preserve">) применяются и для </w:t>
      </w:r>
      <w:r w:rsidR="005D25E1" w:rsidRPr="007E049B">
        <w:rPr>
          <w:rFonts w:ascii="Times New Roman" w:hAnsi="Times New Roman" w:cs="Times New Roman"/>
          <w:sz w:val="28"/>
          <w:szCs w:val="28"/>
        </w:rPr>
        <w:t>обследования</w:t>
      </w:r>
      <w:r w:rsidR="005D25E1">
        <w:rPr>
          <w:rFonts w:ascii="Times New Roman" w:hAnsi="Times New Roman" w:cs="Times New Roman"/>
          <w:sz w:val="28"/>
          <w:szCs w:val="28"/>
        </w:rPr>
        <w:t xml:space="preserve"> родственников пациентов 1 степени родства</w:t>
      </w:r>
      <w:r w:rsidR="00425D1E">
        <w:rPr>
          <w:rFonts w:ascii="Times New Roman" w:hAnsi="Times New Roman" w:cs="Times New Roman"/>
          <w:sz w:val="28"/>
          <w:szCs w:val="28"/>
        </w:rPr>
        <w:t xml:space="preserve"> </w:t>
      </w:r>
      <w:r w:rsidR="00425D1E" w:rsidRPr="006A108E">
        <w:rPr>
          <w:rFonts w:ascii="Times New Roman" w:hAnsi="Times New Roman" w:cs="Times New Roman"/>
          <w:sz w:val="28"/>
          <w:szCs w:val="28"/>
        </w:rPr>
        <w:t>[1</w:t>
      </w:r>
      <w:r w:rsidR="00425D1E">
        <w:rPr>
          <w:rFonts w:ascii="Times New Roman" w:hAnsi="Times New Roman" w:cs="Times New Roman"/>
          <w:sz w:val="28"/>
          <w:szCs w:val="28"/>
        </w:rPr>
        <w:t>44</w:t>
      </w:r>
      <w:r w:rsidR="00425D1E" w:rsidRPr="006A108E">
        <w:rPr>
          <w:rFonts w:ascii="Times New Roman" w:hAnsi="Times New Roman" w:cs="Times New Roman"/>
          <w:sz w:val="28"/>
          <w:szCs w:val="28"/>
        </w:rPr>
        <w:t>]</w:t>
      </w:r>
      <w:r w:rsidR="005D25E1">
        <w:rPr>
          <w:rFonts w:ascii="Times New Roman" w:hAnsi="Times New Roman" w:cs="Times New Roman"/>
          <w:sz w:val="28"/>
          <w:szCs w:val="28"/>
        </w:rPr>
        <w:t xml:space="preserve">. </w:t>
      </w:r>
    </w:p>
    <w:p w14:paraId="05AF19B0" w14:textId="77777777" w:rsidR="005D25E1" w:rsidRPr="007E049B" w:rsidRDefault="005D25E1" w:rsidP="005D25E1">
      <w:pPr>
        <w:pStyle w:val="a7"/>
        <w:tabs>
          <w:tab w:val="left" w:pos="567"/>
        </w:tabs>
        <w:autoSpaceDE w:val="0"/>
        <w:autoSpaceDN w:val="0"/>
        <w:adjustRightInd w:val="0"/>
        <w:spacing w:after="0" w:line="240" w:lineRule="auto"/>
        <w:ind w:left="0" w:firstLine="709"/>
        <w:jc w:val="both"/>
        <w:rPr>
          <w:rFonts w:ascii="Times New Roman" w:hAnsi="Times New Roman" w:cs="Times New Roman"/>
          <w:iCs/>
          <w:sz w:val="28"/>
          <w:szCs w:val="28"/>
        </w:rPr>
      </w:pPr>
      <w:r w:rsidRPr="007E049B">
        <w:rPr>
          <w:rFonts w:ascii="Times New Roman" w:hAnsi="Times New Roman" w:cs="Times New Roman"/>
          <w:sz w:val="28"/>
          <w:szCs w:val="28"/>
        </w:rPr>
        <w:t xml:space="preserve">При отсутствии полипов оценивается наличие в индивидуальном и семейном анамнезе пациента опухолей, ассоциированных с СЛ (КРР, РЭ, РЖ, РЯ, рак поджелудочной железы, рак мочеточника/почечной лоханки, глиобластомы, опухоли желчных протоков, тонкой кишки). Для клинической диагностики СЛ необходимо применять диагностические критерии </w:t>
      </w:r>
      <w:r w:rsidRPr="007E049B">
        <w:rPr>
          <w:rFonts w:ascii="Times New Roman" w:hAnsi="Times New Roman" w:cs="Times New Roman"/>
          <w:sz w:val="28"/>
          <w:szCs w:val="28"/>
          <w:lang w:val="en-US"/>
        </w:rPr>
        <w:t>Amsterdam</w:t>
      </w:r>
      <w:r w:rsidRPr="007E049B">
        <w:rPr>
          <w:rFonts w:ascii="Times New Roman" w:hAnsi="Times New Roman" w:cs="Times New Roman"/>
          <w:sz w:val="28"/>
          <w:szCs w:val="28"/>
        </w:rPr>
        <w:t xml:space="preserve"> </w:t>
      </w:r>
      <w:r w:rsidRPr="007E049B">
        <w:rPr>
          <w:rFonts w:ascii="Times New Roman" w:hAnsi="Times New Roman" w:cs="Times New Roman"/>
          <w:sz w:val="28"/>
          <w:szCs w:val="28"/>
          <w:lang w:val="en-US"/>
        </w:rPr>
        <w:t>II</w:t>
      </w:r>
      <w:r w:rsidRPr="007E049B">
        <w:rPr>
          <w:rFonts w:ascii="Times New Roman" w:hAnsi="Times New Roman" w:cs="Times New Roman"/>
          <w:sz w:val="28"/>
          <w:szCs w:val="28"/>
        </w:rPr>
        <w:t xml:space="preserve"> и/или </w:t>
      </w:r>
      <w:r w:rsidRPr="007E049B">
        <w:rPr>
          <w:rFonts w:ascii="Times New Roman" w:hAnsi="Times New Roman" w:cs="Times New Roman"/>
          <w:iCs/>
          <w:sz w:val="28"/>
          <w:szCs w:val="28"/>
        </w:rPr>
        <w:t xml:space="preserve">пересмотренные критерии </w:t>
      </w:r>
      <w:r w:rsidRPr="007E049B">
        <w:rPr>
          <w:rFonts w:ascii="Times New Roman" w:hAnsi="Times New Roman" w:cs="Times New Roman"/>
          <w:iCs/>
          <w:sz w:val="28"/>
          <w:szCs w:val="28"/>
          <w:lang w:val="en-US"/>
        </w:rPr>
        <w:t>Bethesda</w:t>
      </w:r>
      <w:r w:rsidRPr="007E049B">
        <w:rPr>
          <w:rFonts w:ascii="Times New Roman" w:hAnsi="Times New Roman" w:cs="Times New Roman"/>
          <w:iCs/>
          <w:sz w:val="28"/>
          <w:szCs w:val="28"/>
        </w:rPr>
        <w:t xml:space="preserve">. При выявлении </w:t>
      </w:r>
      <w:proofErr w:type="spellStart"/>
      <w:r w:rsidRPr="007E049B">
        <w:rPr>
          <w:rFonts w:ascii="Times New Roman" w:hAnsi="Times New Roman" w:cs="Times New Roman"/>
          <w:iCs/>
          <w:sz w:val="28"/>
          <w:szCs w:val="28"/>
        </w:rPr>
        <w:t>синдромального</w:t>
      </w:r>
      <w:proofErr w:type="spellEnd"/>
      <w:r w:rsidRPr="007E049B">
        <w:rPr>
          <w:rFonts w:ascii="Times New Roman" w:hAnsi="Times New Roman" w:cs="Times New Roman"/>
          <w:iCs/>
          <w:sz w:val="28"/>
          <w:szCs w:val="28"/>
        </w:rPr>
        <w:t xml:space="preserve"> характера процесса и подтверждении диагноза обнаружением специфических ПВ, тестирование родственников возможно с помощью таргетного секвенирования или ПЦР для обнаружения «семейных» мутаций в генах системы </w:t>
      </w:r>
      <w:r w:rsidRPr="007E049B">
        <w:rPr>
          <w:rFonts w:ascii="Times New Roman" w:hAnsi="Times New Roman" w:cs="Times New Roman"/>
          <w:iCs/>
          <w:sz w:val="28"/>
          <w:szCs w:val="28"/>
          <w:lang w:val="en-US"/>
        </w:rPr>
        <w:t>MMR</w:t>
      </w:r>
      <w:r w:rsidRPr="007E049B">
        <w:rPr>
          <w:rFonts w:ascii="Times New Roman" w:hAnsi="Times New Roman" w:cs="Times New Roman"/>
          <w:iCs/>
          <w:sz w:val="28"/>
          <w:szCs w:val="28"/>
        </w:rPr>
        <w:t xml:space="preserve">, а также </w:t>
      </w:r>
      <w:r w:rsidRPr="00A37FFB">
        <w:rPr>
          <w:rFonts w:ascii="Times New Roman" w:hAnsi="Times New Roman" w:cs="Times New Roman"/>
          <w:i/>
          <w:sz w:val="28"/>
          <w:szCs w:val="28"/>
        </w:rPr>
        <w:t>APC</w:t>
      </w:r>
      <w:r w:rsidRPr="007E049B">
        <w:rPr>
          <w:rFonts w:ascii="Times New Roman" w:hAnsi="Times New Roman" w:cs="Times New Roman"/>
          <w:i/>
          <w:iCs/>
          <w:sz w:val="28"/>
          <w:szCs w:val="28"/>
        </w:rPr>
        <w:t xml:space="preserve">, </w:t>
      </w:r>
      <w:r w:rsidRPr="007E049B">
        <w:rPr>
          <w:rFonts w:ascii="Times New Roman" w:hAnsi="Times New Roman" w:cs="Times New Roman"/>
          <w:i/>
          <w:iCs/>
          <w:sz w:val="28"/>
          <w:szCs w:val="28"/>
          <w:lang w:val="en-US"/>
        </w:rPr>
        <w:t>PPAP</w:t>
      </w:r>
      <w:r w:rsidRPr="007E049B">
        <w:rPr>
          <w:rFonts w:ascii="Times New Roman" w:hAnsi="Times New Roman" w:cs="Times New Roman"/>
          <w:i/>
          <w:iCs/>
          <w:sz w:val="28"/>
          <w:szCs w:val="28"/>
        </w:rPr>
        <w:t xml:space="preserve">, </w:t>
      </w:r>
      <w:r w:rsidRPr="007E049B">
        <w:rPr>
          <w:rFonts w:ascii="Times New Roman" w:hAnsi="Times New Roman" w:cs="Times New Roman"/>
          <w:i/>
          <w:iCs/>
          <w:sz w:val="28"/>
          <w:szCs w:val="28"/>
          <w:lang w:val="en-US"/>
        </w:rPr>
        <w:t>MUTH</w:t>
      </w:r>
      <w:r w:rsidRPr="007E049B">
        <w:rPr>
          <w:rFonts w:ascii="Times New Roman" w:hAnsi="Times New Roman" w:cs="Times New Roman"/>
          <w:i/>
          <w:iCs/>
          <w:sz w:val="28"/>
          <w:szCs w:val="28"/>
        </w:rPr>
        <w:t xml:space="preserve">, </w:t>
      </w:r>
      <w:r w:rsidRPr="007E049B">
        <w:rPr>
          <w:rFonts w:ascii="Times New Roman" w:hAnsi="Times New Roman" w:cs="Times New Roman"/>
          <w:i/>
          <w:iCs/>
          <w:sz w:val="28"/>
          <w:szCs w:val="28"/>
          <w:lang w:val="en-US"/>
        </w:rPr>
        <w:t>NTHL</w:t>
      </w:r>
      <w:r w:rsidRPr="007E049B">
        <w:rPr>
          <w:rFonts w:ascii="Times New Roman" w:hAnsi="Times New Roman" w:cs="Times New Roman"/>
          <w:i/>
          <w:iCs/>
          <w:sz w:val="28"/>
          <w:szCs w:val="28"/>
        </w:rPr>
        <w:t xml:space="preserve">1, </w:t>
      </w:r>
      <w:r w:rsidRPr="007E049B">
        <w:rPr>
          <w:rFonts w:ascii="Times New Roman" w:hAnsi="Times New Roman" w:cs="Times New Roman"/>
          <w:i/>
          <w:iCs/>
          <w:sz w:val="28"/>
          <w:szCs w:val="28"/>
          <w:lang w:val="en-US"/>
        </w:rPr>
        <w:t>STK</w:t>
      </w:r>
      <w:r w:rsidRPr="007E049B">
        <w:rPr>
          <w:rFonts w:ascii="Times New Roman" w:hAnsi="Times New Roman" w:cs="Times New Roman"/>
          <w:i/>
          <w:iCs/>
          <w:sz w:val="28"/>
          <w:szCs w:val="28"/>
        </w:rPr>
        <w:t xml:space="preserve">11, </w:t>
      </w:r>
      <w:r w:rsidRPr="007E049B">
        <w:rPr>
          <w:rFonts w:ascii="Times New Roman" w:hAnsi="Times New Roman" w:cs="Times New Roman"/>
          <w:i/>
          <w:iCs/>
          <w:sz w:val="28"/>
          <w:szCs w:val="28"/>
          <w:lang w:val="en-US"/>
        </w:rPr>
        <w:t>BMPR</w:t>
      </w:r>
      <w:r w:rsidRPr="007E049B">
        <w:rPr>
          <w:rFonts w:ascii="Times New Roman" w:hAnsi="Times New Roman" w:cs="Times New Roman"/>
          <w:i/>
          <w:iCs/>
          <w:sz w:val="28"/>
          <w:szCs w:val="28"/>
        </w:rPr>
        <w:t>1</w:t>
      </w:r>
      <w:r w:rsidRPr="007E049B">
        <w:rPr>
          <w:rFonts w:ascii="Times New Roman" w:hAnsi="Times New Roman" w:cs="Times New Roman"/>
          <w:i/>
          <w:iCs/>
          <w:sz w:val="28"/>
          <w:szCs w:val="28"/>
          <w:lang w:val="en-US"/>
        </w:rPr>
        <w:t>A</w:t>
      </w:r>
      <w:r w:rsidRPr="007E049B">
        <w:rPr>
          <w:rFonts w:ascii="Times New Roman" w:hAnsi="Times New Roman" w:cs="Times New Roman"/>
          <w:i/>
          <w:iCs/>
          <w:sz w:val="28"/>
          <w:szCs w:val="28"/>
        </w:rPr>
        <w:t xml:space="preserve">, </w:t>
      </w:r>
      <w:r w:rsidRPr="007E049B">
        <w:rPr>
          <w:rFonts w:ascii="Times New Roman" w:hAnsi="Times New Roman" w:cs="Times New Roman"/>
          <w:i/>
          <w:iCs/>
          <w:sz w:val="28"/>
          <w:szCs w:val="28"/>
          <w:lang w:val="en-US"/>
        </w:rPr>
        <w:t>SMAD</w:t>
      </w:r>
      <w:r w:rsidRPr="007E049B">
        <w:rPr>
          <w:rFonts w:ascii="Times New Roman" w:hAnsi="Times New Roman" w:cs="Times New Roman"/>
          <w:i/>
          <w:iCs/>
          <w:sz w:val="28"/>
          <w:szCs w:val="28"/>
        </w:rPr>
        <w:t xml:space="preserve">4, </w:t>
      </w:r>
      <w:r w:rsidRPr="007E049B">
        <w:rPr>
          <w:rFonts w:ascii="Times New Roman" w:hAnsi="Times New Roman" w:cs="Times New Roman"/>
          <w:i/>
          <w:iCs/>
          <w:sz w:val="28"/>
          <w:szCs w:val="28"/>
          <w:lang w:val="en-US"/>
        </w:rPr>
        <w:t>PTEN</w:t>
      </w:r>
      <w:r w:rsidRPr="007E049B">
        <w:rPr>
          <w:rFonts w:ascii="Times New Roman" w:hAnsi="Times New Roman" w:cs="Times New Roman"/>
          <w:i/>
          <w:iCs/>
          <w:sz w:val="28"/>
          <w:szCs w:val="28"/>
        </w:rPr>
        <w:t xml:space="preserve">, </w:t>
      </w:r>
      <w:r w:rsidRPr="007E049B">
        <w:rPr>
          <w:rFonts w:ascii="Times New Roman" w:hAnsi="Times New Roman" w:cs="Times New Roman"/>
          <w:i/>
          <w:iCs/>
          <w:sz w:val="28"/>
          <w:szCs w:val="28"/>
          <w:lang w:val="en-US"/>
        </w:rPr>
        <w:t>RNF</w:t>
      </w:r>
      <w:r w:rsidRPr="007E049B">
        <w:rPr>
          <w:rFonts w:ascii="Times New Roman" w:hAnsi="Times New Roman" w:cs="Times New Roman"/>
          <w:i/>
          <w:iCs/>
          <w:sz w:val="28"/>
          <w:szCs w:val="28"/>
        </w:rPr>
        <w:t xml:space="preserve">43, </w:t>
      </w:r>
      <w:r w:rsidRPr="007E049B">
        <w:rPr>
          <w:rFonts w:ascii="Times New Roman" w:hAnsi="Times New Roman" w:cs="Times New Roman"/>
          <w:i/>
          <w:iCs/>
          <w:sz w:val="28"/>
          <w:szCs w:val="28"/>
          <w:lang w:val="en-US"/>
        </w:rPr>
        <w:t>GREM</w:t>
      </w:r>
      <w:r w:rsidRPr="007E049B">
        <w:rPr>
          <w:rFonts w:ascii="Times New Roman" w:hAnsi="Times New Roman" w:cs="Times New Roman"/>
          <w:i/>
          <w:iCs/>
          <w:sz w:val="28"/>
          <w:szCs w:val="28"/>
        </w:rPr>
        <w:t xml:space="preserve">1. </w:t>
      </w:r>
      <w:r w:rsidRPr="007E049B">
        <w:rPr>
          <w:rFonts w:ascii="Times New Roman" w:hAnsi="Times New Roman" w:cs="Times New Roman"/>
          <w:iCs/>
          <w:sz w:val="28"/>
          <w:szCs w:val="28"/>
        </w:rPr>
        <w:t xml:space="preserve"> </w:t>
      </w:r>
    </w:p>
    <w:p w14:paraId="3F2DEB6B" w14:textId="77777777" w:rsidR="00813667" w:rsidRDefault="00813667" w:rsidP="005D25E1">
      <w:pPr>
        <w:pStyle w:val="a7"/>
        <w:tabs>
          <w:tab w:val="left" w:pos="567"/>
        </w:tabs>
        <w:autoSpaceDE w:val="0"/>
        <w:autoSpaceDN w:val="0"/>
        <w:adjustRightInd w:val="0"/>
        <w:spacing w:after="0" w:line="240" w:lineRule="auto"/>
        <w:ind w:left="0" w:firstLine="709"/>
        <w:jc w:val="both"/>
        <w:rPr>
          <w:rFonts w:ascii="Times New Roman" w:hAnsi="Times New Roman" w:cs="Times New Roman"/>
          <w:b/>
          <w:iCs/>
          <w:sz w:val="28"/>
          <w:szCs w:val="28"/>
        </w:rPr>
      </w:pPr>
    </w:p>
    <w:p w14:paraId="29792E09" w14:textId="40420105" w:rsidR="005D25E1" w:rsidRDefault="005D25E1" w:rsidP="005D25E1">
      <w:pPr>
        <w:pStyle w:val="a7"/>
        <w:tabs>
          <w:tab w:val="left" w:pos="567"/>
        </w:tabs>
        <w:autoSpaceDE w:val="0"/>
        <w:autoSpaceDN w:val="0"/>
        <w:adjustRightInd w:val="0"/>
        <w:spacing w:after="0" w:line="240" w:lineRule="auto"/>
        <w:ind w:left="0" w:firstLine="709"/>
        <w:jc w:val="both"/>
        <w:rPr>
          <w:rFonts w:ascii="Times New Roman" w:hAnsi="Times New Roman" w:cs="Times New Roman"/>
          <w:b/>
          <w:bCs/>
          <w:iCs/>
          <w:sz w:val="28"/>
          <w:szCs w:val="28"/>
        </w:rPr>
      </w:pPr>
      <w:r w:rsidRPr="00D45CAC">
        <w:rPr>
          <w:rFonts w:ascii="Times New Roman" w:hAnsi="Times New Roman" w:cs="Times New Roman"/>
          <w:b/>
          <w:iCs/>
          <w:sz w:val="28"/>
          <w:szCs w:val="28"/>
        </w:rPr>
        <w:t>3.6.</w:t>
      </w:r>
      <w:r w:rsidR="009D7B9B">
        <w:rPr>
          <w:rFonts w:ascii="Times New Roman" w:hAnsi="Times New Roman" w:cs="Times New Roman"/>
          <w:b/>
          <w:iCs/>
          <w:sz w:val="28"/>
          <w:szCs w:val="28"/>
        </w:rPr>
        <w:t>3</w:t>
      </w:r>
      <w:r w:rsidRPr="00D45CAC">
        <w:rPr>
          <w:rFonts w:ascii="Times New Roman" w:hAnsi="Times New Roman" w:cs="Times New Roman"/>
          <w:b/>
          <w:bCs/>
          <w:iCs/>
          <w:sz w:val="28"/>
          <w:szCs w:val="28"/>
        </w:rPr>
        <w:t xml:space="preserve"> Стратификация риска </w:t>
      </w:r>
      <w:r>
        <w:rPr>
          <w:rFonts w:ascii="Times New Roman" w:hAnsi="Times New Roman" w:cs="Times New Roman"/>
          <w:b/>
          <w:bCs/>
          <w:iCs/>
          <w:sz w:val="28"/>
          <w:szCs w:val="28"/>
        </w:rPr>
        <w:t>у условно здоровых родственников пациентов с КРР</w:t>
      </w:r>
    </w:p>
    <w:p w14:paraId="28E7D27B" w14:textId="55E3CEDD" w:rsidR="005D25E1" w:rsidRDefault="005D25E1" w:rsidP="005D25E1">
      <w:pPr>
        <w:autoSpaceDE w:val="0"/>
        <w:autoSpaceDN w:val="0"/>
        <w:adjustRightInd w:val="0"/>
        <w:spacing w:after="0" w:line="240" w:lineRule="auto"/>
        <w:ind w:firstLine="709"/>
        <w:jc w:val="both"/>
        <w:rPr>
          <w:rFonts w:ascii="Times New Roman" w:hAnsi="Times New Roman" w:cs="Times New Roman"/>
          <w:sz w:val="28"/>
          <w:szCs w:val="28"/>
        </w:rPr>
      </w:pPr>
      <w:bookmarkStart w:id="37" w:name="_Hlk226736399"/>
      <w:r w:rsidRPr="00DF47B2">
        <w:rPr>
          <w:rFonts w:ascii="Times New Roman" w:hAnsi="Times New Roman" w:cs="Times New Roman"/>
          <w:iCs/>
          <w:sz w:val="28"/>
          <w:szCs w:val="28"/>
        </w:rPr>
        <w:t xml:space="preserve">При обнаружении ПВ у </w:t>
      </w:r>
      <w:r>
        <w:rPr>
          <w:rFonts w:ascii="Times New Roman" w:hAnsi="Times New Roman" w:cs="Times New Roman"/>
          <w:iCs/>
          <w:sz w:val="28"/>
          <w:szCs w:val="28"/>
        </w:rPr>
        <w:t xml:space="preserve">условно здоровых родственников </w:t>
      </w:r>
      <w:r w:rsidRPr="00DF47B2">
        <w:rPr>
          <w:rFonts w:ascii="Times New Roman" w:hAnsi="Times New Roman" w:cs="Times New Roman"/>
          <w:iCs/>
          <w:sz w:val="28"/>
          <w:szCs w:val="28"/>
        </w:rPr>
        <w:t>пациента</w:t>
      </w:r>
      <w:r>
        <w:rPr>
          <w:rFonts w:ascii="Times New Roman" w:hAnsi="Times New Roman" w:cs="Times New Roman"/>
          <w:iCs/>
          <w:sz w:val="28"/>
          <w:szCs w:val="28"/>
        </w:rPr>
        <w:t>-носителя ПВ, рекомендуется активная диагностическая тактика. Колоноскопия является «золотым стандартом» метода диагностики и профилактики у лиц с наследственным риском КРР. Фекальный иммунохимический тест (</w:t>
      </w:r>
      <w:r>
        <w:rPr>
          <w:rFonts w:ascii="Times New Roman" w:hAnsi="Times New Roman" w:cs="Times New Roman"/>
          <w:iCs/>
          <w:sz w:val="28"/>
          <w:szCs w:val="28"/>
          <w:lang w:val="en-US"/>
        </w:rPr>
        <w:t>FIT</w:t>
      </w:r>
      <w:r>
        <w:rPr>
          <w:rFonts w:ascii="Times New Roman" w:hAnsi="Times New Roman" w:cs="Times New Roman"/>
          <w:iCs/>
          <w:sz w:val="28"/>
          <w:szCs w:val="28"/>
        </w:rPr>
        <w:t>), МРТ и КТ-</w:t>
      </w:r>
      <w:proofErr w:type="spellStart"/>
      <w:r>
        <w:rPr>
          <w:rFonts w:ascii="Times New Roman" w:hAnsi="Times New Roman" w:cs="Times New Roman"/>
          <w:iCs/>
          <w:sz w:val="28"/>
          <w:szCs w:val="28"/>
        </w:rPr>
        <w:t>колонография</w:t>
      </w:r>
      <w:proofErr w:type="spellEnd"/>
      <w:r>
        <w:rPr>
          <w:rFonts w:ascii="Times New Roman" w:hAnsi="Times New Roman" w:cs="Times New Roman"/>
          <w:iCs/>
          <w:sz w:val="28"/>
          <w:szCs w:val="28"/>
        </w:rPr>
        <w:t xml:space="preserve"> не являются оптимальными методами для обследования лиц с наследственным риском КРР</w:t>
      </w:r>
      <w:r w:rsidR="00425D1E">
        <w:rPr>
          <w:rFonts w:ascii="Times New Roman" w:hAnsi="Times New Roman" w:cs="Times New Roman"/>
          <w:iCs/>
          <w:sz w:val="28"/>
          <w:szCs w:val="28"/>
        </w:rPr>
        <w:t xml:space="preserve"> </w:t>
      </w:r>
      <w:r w:rsidR="00425D1E" w:rsidRPr="006A108E">
        <w:rPr>
          <w:rFonts w:ascii="Times New Roman" w:hAnsi="Times New Roman" w:cs="Times New Roman"/>
          <w:sz w:val="28"/>
          <w:szCs w:val="28"/>
        </w:rPr>
        <w:t>[1</w:t>
      </w:r>
      <w:r w:rsidR="00425D1E">
        <w:rPr>
          <w:rFonts w:ascii="Times New Roman" w:hAnsi="Times New Roman" w:cs="Times New Roman"/>
          <w:sz w:val="28"/>
          <w:szCs w:val="28"/>
        </w:rPr>
        <w:t>44</w:t>
      </w:r>
      <w:r w:rsidR="00425D1E" w:rsidRPr="006A108E">
        <w:rPr>
          <w:rFonts w:ascii="Times New Roman" w:hAnsi="Times New Roman" w:cs="Times New Roman"/>
          <w:sz w:val="28"/>
          <w:szCs w:val="28"/>
        </w:rPr>
        <w:t>]</w:t>
      </w:r>
      <w:r>
        <w:rPr>
          <w:rFonts w:ascii="Times New Roman" w:hAnsi="Times New Roman" w:cs="Times New Roman"/>
          <w:iCs/>
          <w:sz w:val="28"/>
          <w:szCs w:val="28"/>
        </w:rPr>
        <w:t xml:space="preserve">. Регламент </w:t>
      </w:r>
      <w:proofErr w:type="spellStart"/>
      <w:r>
        <w:rPr>
          <w:rFonts w:ascii="Times New Roman" w:hAnsi="Times New Roman" w:cs="Times New Roman"/>
          <w:iCs/>
          <w:sz w:val="28"/>
          <w:szCs w:val="28"/>
        </w:rPr>
        <w:t>колоноскопического</w:t>
      </w:r>
      <w:proofErr w:type="spellEnd"/>
      <w:r>
        <w:rPr>
          <w:rFonts w:ascii="Times New Roman" w:hAnsi="Times New Roman" w:cs="Times New Roman"/>
          <w:iCs/>
          <w:sz w:val="28"/>
          <w:szCs w:val="28"/>
        </w:rPr>
        <w:t xml:space="preserve"> обследования определяется рядом факторов: фенотипом, видом НОС у пациента/родственника, генами, в котор</w:t>
      </w:r>
      <w:r w:rsidR="009D7B9B">
        <w:rPr>
          <w:rFonts w:ascii="Times New Roman" w:hAnsi="Times New Roman" w:cs="Times New Roman"/>
          <w:iCs/>
          <w:sz w:val="28"/>
          <w:szCs w:val="28"/>
        </w:rPr>
        <w:t>ых</w:t>
      </w:r>
      <w:r>
        <w:rPr>
          <w:rFonts w:ascii="Times New Roman" w:hAnsi="Times New Roman" w:cs="Times New Roman"/>
          <w:iCs/>
          <w:sz w:val="28"/>
          <w:szCs w:val="28"/>
        </w:rPr>
        <w:t xml:space="preserve"> обнаружен</w:t>
      </w:r>
      <w:r w:rsidR="009D7B9B">
        <w:rPr>
          <w:rFonts w:ascii="Times New Roman" w:hAnsi="Times New Roman" w:cs="Times New Roman"/>
          <w:iCs/>
          <w:sz w:val="28"/>
          <w:szCs w:val="28"/>
        </w:rPr>
        <w:t>ы</w:t>
      </w:r>
      <w:r>
        <w:rPr>
          <w:rFonts w:ascii="Times New Roman" w:hAnsi="Times New Roman" w:cs="Times New Roman"/>
          <w:iCs/>
          <w:sz w:val="28"/>
          <w:szCs w:val="28"/>
        </w:rPr>
        <w:t xml:space="preserve"> ПВ, функциональным значением ПВ, возрастом обследуемого индивидуума </w:t>
      </w:r>
      <w:bookmarkEnd w:id="36"/>
      <w:bookmarkEnd w:id="37"/>
      <w:r>
        <w:rPr>
          <w:rFonts w:ascii="Times New Roman" w:hAnsi="Times New Roman" w:cs="Times New Roman"/>
          <w:sz w:val="28"/>
          <w:szCs w:val="28"/>
        </w:rPr>
        <w:t xml:space="preserve">(рисунок </w:t>
      </w:r>
      <w:r w:rsidR="009D7B9B">
        <w:rPr>
          <w:rFonts w:ascii="Times New Roman" w:hAnsi="Times New Roman" w:cs="Times New Roman"/>
          <w:sz w:val="28"/>
          <w:szCs w:val="28"/>
        </w:rPr>
        <w:t>20</w:t>
      </w:r>
      <w:r>
        <w:rPr>
          <w:rFonts w:ascii="Times New Roman" w:hAnsi="Times New Roman" w:cs="Times New Roman"/>
          <w:sz w:val="28"/>
          <w:szCs w:val="28"/>
        </w:rPr>
        <w:t>)</w:t>
      </w:r>
      <w:r w:rsidRPr="0082017E">
        <w:rPr>
          <w:rFonts w:ascii="Times New Roman" w:hAnsi="Times New Roman" w:cs="Times New Roman"/>
          <w:sz w:val="28"/>
          <w:szCs w:val="28"/>
        </w:rPr>
        <w:t xml:space="preserve">. </w:t>
      </w:r>
    </w:p>
    <w:p w14:paraId="60828FE6" w14:textId="77777777" w:rsidR="005D25E1" w:rsidRDefault="005D25E1" w:rsidP="005D25E1">
      <w:pPr>
        <w:pStyle w:val="a7"/>
        <w:tabs>
          <w:tab w:val="left" w:pos="567"/>
        </w:tabs>
        <w:autoSpaceDE w:val="0"/>
        <w:autoSpaceDN w:val="0"/>
        <w:adjustRightInd w:val="0"/>
        <w:spacing w:after="0" w:line="240" w:lineRule="auto"/>
        <w:ind w:left="0" w:firstLine="709"/>
        <w:jc w:val="both"/>
        <w:rPr>
          <w:rFonts w:ascii="Times New Roman" w:hAnsi="Times New Roman" w:cs="Times New Roman"/>
          <w:iCs/>
          <w:sz w:val="28"/>
          <w:szCs w:val="28"/>
        </w:rPr>
      </w:pPr>
    </w:p>
    <w:p w14:paraId="0BD754E2" w14:textId="77777777" w:rsidR="005D25E1" w:rsidRPr="00D45CAC" w:rsidRDefault="005D25E1" w:rsidP="005D25E1">
      <w:pPr>
        <w:pStyle w:val="a7"/>
        <w:tabs>
          <w:tab w:val="left" w:pos="567"/>
        </w:tabs>
        <w:autoSpaceDE w:val="0"/>
        <w:autoSpaceDN w:val="0"/>
        <w:adjustRightInd w:val="0"/>
        <w:spacing w:after="0" w:line="240" w:lineRule="auto"/>
        <w:ind w:left="0" w:firstLine="709"/>
        <w:jc w:val="both"/>
        <w:rPr>
          <w:rFonts w:ascii="Times New Roman" w:hAnsi="Times New Roman" w:cs="Times New Roman"/>
          <w:b/>
          <w:iCs/>
          <w:sz w:val="28"/>
          <w:szCs w:val="28"/>
        </w:rPr>
      </w:pPr>
    </w:p>
    <w:p w14:paraId="5EE00BE9" w14:textId="77777777" w:rsidR="005D25E1" w:rsidRDefault="005D25E1" w:rsidP="005D25E1">
      <w:pPr>
        <w:pStyle w:val="a7"/>
        <w:tabs>
          <w:tab w:val="left" w:pos="567"/>
        </w:tabs>
        <w:autoSpaceDE w:val="0"/>
        <w:autoSpaceDN w:val="0"/>
        <w:adjustRightInd w:val="0"/>
        <w:spacing w:after="0" w:line="240" w:lineRule="auto"/>
        <w:ind w:left="0" w:firstLine="709"/>
        <w:jc w:val="both"/>
        <w:rPr>
          <w:rFonts w:ascii="Times New Roman" w:hAnsi="Times New Roman" w:cs="Times New Roman"/>
          <w:b/>
          <w:bCs/>
          <w:iCs/>
          <w:sz w:val="28"/>
          <w:szCs w:val="28"/>
        </w:rPr>
      </w:pPr>
    </w:p>
    <w:p w14:paraId="2FA4662F" w14:textId="7A48F9FF" w:rsidR="005D25E1" w:rsidRPr="00C61F23" w:rsidRDefault="005D25E1" w:rsidP="005D25E1">
      <w:pPr>
        <w:autoSpaceDE w:val="0"/>
        <w:autoSpaceDN w:val="0"/>
        <w:adjustRightInd w:val="0"/>
        <w:spacing w:after="0" w:line="240" w:lineRule="auto"/>
        <w:jc w:val="both"/>
        <w:rPr>
          <w:rFonts w:ascii="Times New Roman" w:hAnsi="Times New Roman" w:cs="Times New Roman"/>
          <w:sz w:val="28"/>
          <w:szCs w:val="28"/>
        </w:rPr>
        <w:sectPr w:rsidR="005D25E1" w:rsidRPr="00C61F23" w:rsidSect="005D25E1">
          <w:endnotePr>
            <w:numFmt w:val="decimal"/>
          </w:endnotePr>
          <w:pgSz w:w="11906" w:h="16838"/>
          <w:pgMar w:top="1134" w:right="567" w:bottom="1134" w:left="1701" w:header="709" w:footer="709" w:gutter="0"/>
          <w:cols w:space="708"/>
          <w:docGrid w:linePitch="360"/>
        </w:sectPr>
      </w:pPr>
    </w:p>
    <w:p w14:paraId="21AC8FC7" w14:textId="77777777" w:rsidR="005D25E1" w:rsidRDefault="005D25E1" w:rsidP="005D25E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14:ligatures w14:val="standardContextual"/>
        </w:rPr>
        <w:lastRenderedPageBreak/>
        <w:drawing>
          <wp:inline distT="0" distB="0" distL="0" distR="0" wp14:anchorId="5E74EAEE" wp14:editId="38AC1490">
            <wp:extent cx="9170670" cy="3362373"/>
            <wp:effectExtent l="0" t="0" r="0" b="0"/>
            <wp:docPr id="1727719258" name="Рисунок 1727719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202265" cy="3373957"/>
                    </a:xfrm>
                    <a:prstGeom prst="rect">
                      <a:avLst/>
                    </a:prstGeom>
                    <a:noFill/>
                  </pic:spPr>
                </pic:pic>
              </a:graphicData>
            </a:graphic>
          </wp:inline>
        </w:drawing>
      </w:r>
    </w:p>
    <w:p w14:paraId="74147B77" w14:textId="77777777" w:rsidR="005D25E1" w:rsidRDefault="005D25E1" w:rsidP="005D25E1">
      <w:pPr>
        <w:autoSpaceDE w:val="0"/>
        <w:autoSpaceDN w:val="0"/>
        <w:adjustRightInd w:val="0"/>
        <w:spacing w:after="0" w:line="240" w:lineRule="auto"/>
        <w:ind w:firstLine="709"/>
        <w:jc w:val="both"/>
        <w:rPr>
          <w:rFonts w:ascii="Times New Roman" w:hAnsi="Times New Roman" w:cs="Times New Roman"/>
          <w:sz w:val="28"/>
          <w:szCs w:val="28"/>
        </w:rPr>
      </w:pPr>
    </w:p>
    <w:p w14:paraId="50D16A95" w14:textId="610994AD" w:rsidR="005D25E1" w:rsidRDefault="005D25E1" w:rsidP="00E66415">
      <w:pPr>
        <w:autoSpaceDE w:val="0"/>
        <w:autoSpaceDN w:val="0"/>
        <w:adjustRightInd w:val="0"/>
        <w:spacing w:after="0" w:line="240" w:lineRule="auto"/>
        <w:ind w:firstLine="709"/>
        <w:jc w:val="center"/>
        <w:rPr>
          <w:rFonts w:ascii="Times New Roman" w:hAnsi="Times New Roman" w:cs="Times New Roman"/>
          <w:iCs/>
          <w:sz w:val="28"/>
          <w:szCs w:val="28"/>
        </w:rPr>
      </w:pPr>
      <w:r>
        <w:rPr>
          <w:rFonts w:ascii="Times New Roman" w:hAnsi="Times New Roman" w:cs="Times New Roman"/>
          <w:sz w:val="28"/>
          <w:szCs w:val="28"/>
        </w:rPr>
        <w:t xml:space="preserve">Рисунок </w:t>
      </w:r>
      <w:r w:rsidR="009D7B9B">
        <w:rPr>
          <w:rFonts w:ascii="Times New Roman" w:hAnsi="Times New Roman" w:cs="Times New Roman"/>
          <w:sz w:val="28"/>
          <w:szCs w:val="28"/>
        </w:rPr>
        <w:t>20</w:t>
      </w:r>
      <w:r>
        <w:rPr>
          <w:rFonts w:ascii="Times New Roman" w:hAnsi="Times New Roman" w:cs="Times New Roman"/>
          <w:sz w:val="28"/>
          <w:szCs w:val="28"/>
        </w:rPr>
        <w:t xml:space="preserve"> – Алгоритм </w:t>
      </w:r>
      <w:r w:rsidRPr="0052725A">
        <w:rPr>
          <w:rFonts w:ascii="Times New Roman" w:hAnsi="Times New Roman" w:cs="Times New Roman"/>
          <w:sz w:val="28"/>
          <w:szCs w:val="28"/>
        </w:rPr>
        <w:t>процесса оптимизации ранней диагностики</w:t>
      </w:r>
      <w:r>
        <w:rPr>
          <w:rFonts w:ascii="Times New Roman" w:hAnsi="Times New Roman" w:cs="Times New Roman"/>
          <w:sz w:val="28"/>
          <w:szCs w:val="28"/>
        </w:rPr>
        <w:t xml:space="preserve"> у лиц</w:t>
      </w:r>
      <w:r w:rsidRPr="00620659">
        <w:rPr>
          <w:rFonts w:ascii="Times New Roman" w:hAnsi="Times New Roman" w:cs="Times New Roman"/>
          <w:iCs/>
          <w:sz w:val="28"/>
          <w:szCs w:val="28"/>
        </w:rPr>
        <w:t xml:space="preserve"> с наследственной предрасположенностью к КРР</w:t>
      </w:r>
    </w:p>
    <w:p w14:paraId="0CF2B4C4" w14:textId="77777777" w:rsidR="005D25E1" w:rsidRPr="00B02100" w:rsidRDefault="005D25E1" w:rsidP="00E66415">
      <w:pPr>
        <w:autoSpaceDE w:val="0"/>
        <w:autoSpaceDN w:val="0"/>
        <w:adjustRightInd w:val="0"/>
        <w:spacing w:after="0" w:line="240" w:lineRule="auto"/>
        <w:jc w:val="both"/>
        <w:rPr>
          <w:rFonts w:ascii="Times New Roman" w:hAnsi="Times New Roman" w:cs="Times New Roman"/>
          <w:sz w:val="24"/>
          <w:szCs w:val="24"/>
        </w:rPr>
      </w:pPr>
      <w:r w:rsidRPr="004E2481">
        <w:rPr>
          <w:rFonts w:ascii="Times New Roman" w:hAnsi="Times New Roman" w:cs="Times New Roman"/>
          <w:iCs/>
          <w:sz w:val="24"/>
          <w:szCs w:val="24"/>
        </w:rPr>
        <w:t xml:space="preserve">Примечание: </w:t>
      </w:r>
      <w:r>
        <w:rPr>
          <w:rFonts w:ascii="Times New Roman" w:hAnsi="Times New Roman" w:cs="Times New Roman"/>
          <w:iCs/>
          <w:sz w:val="24"/>
          <w:szCs w:val="24"/>
        </w:rPr>
        <w:t xml:space="preserve">содержание отдельных этапов алгоритма – индивидуализированного наблюдения родственников пациентов, активной диагностической тактики, </w:t>
      </w:r>
      <w:r>
        <w:rPr>
          <w:rFonts w:ascii="Times New Roman" w:hAnsi="Times New Roman" w:cs="Times New Roman"/>
          <w:sz w:val="24"/>
          <w:szCs w:val="24"/>
        </w:rPr>
        <w:t xml:space="preserve">подробно описано в тексте настоящего раздела. </w:t>
      </w:r>
      <w:r>
        <w:rPr>
          <w:rFonts w:ascii="Times New Roman" w:hAnsi="Times New Roman" w:cs="Times New Roman"/>
          <w:sz w:val="24"/>
          <w:szCs w:val="24"/>
          <w:lang w:val="en-US"/>
        </w:rPr>
        <w:t>Amsterdam</w:t>
      </w:r>
      <w:r>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hAnsi="Times New Roman" w:cs="Times New Roman"/>
          <w:sz w:val="24"/>
          <w:szCs w:val="24"/>
        </w:rPr>
        <w:t xml:space="preserve"> – диагностические критерии синдрома Линча</w:t>
      </w:r>
      <w:r w:rsidRPr="00B02100">
        <w:rPr>
          <w:rFonts w:ascii="Times New Roman" w:hAnsi="Times New Roman" w:cs="Times New Roman"/>
          <w:sz w:val="24"/>
          <w:szCs w:val="24"/>
        </w:rPr>
        <w:t>;</w:t>
      </w:r>
      <w:r>
        <w:rPr>
          <w:rFonts w:ascii="Times New Roman" w:hAnsi="Times New Roman" w:cs="Times New Roman"/>
          <w:sz w:val="24"/>
          <w:szCs w:val="24"/>
        </w:rPr>
        <w:t xml:space="preserve"> СА – семейный анамнез</w:t>
      </w:r>
      <w:r w:rsidRPr="00B02100">
        <w:rPr>
          <w:rFonts w:ascii="Times New Roman" w:hAnsi="Times New Roman" w:cs="Times New Roman"/>
          <w:sz w:val="24"/>
          <w:szCs w:val="24"/>
        </w:rPr>
        <w:t>;</w:t>
      </w:r>
      <w:r>
        <w:rPr>
          <w:rFonts w:ascii="Times New Roman" w:hAnsi="Times New Roman" w:cs="Times New Roman"/>
          <w:sz w:val="24"/>
          <w:szCs w:val="24"/>
        </w:rPr>
        <w:t xml:space="preserve"> ПГВ – патогенные генетические варианты</w:t>
      </w:r>
      <w:r w:rsidRPr="00B0210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lang w:val="en-US"/>
        </w:rPr>
        <w:t>MSS</w:t>
      </w:r>
      <w:r>
        <w:rPr>
          <w:rFonts w:ascii="Times New Roman" w:hAnsi="Times New Roman" w:cs="Times New Roman"/>
          <w:sz w:val="24"/>
          <w:szCs w:val="24"/>
        </w:rPr>
        <w:t xml:space="preserve"> – опухоли, в которых не обнаружено признаков </w:t>
      </w:r>
      <w:proofErr w:type="spellStart"/>
      <w:r>
        <w:rPr>
          <w:rFonts w:ascii="Times New Roman" w:hAnsi="Times New Roman" w:cs="Times New Roman"/>
          <w:sz w:val="24"/>
          <w:szCs w:val="24"/>
        </w:rPr>
        <w:t>микросателлитной</w:t>
      </w:r>
      <w:proofErr w:type="spellEnd"/>
      <w:r>
        <w:rPr>
          <w:rFonts w:ascii="Times New Roman" w:hAnsi="Times New Roman" w:cs="Times New Roman"/>
          <w:sz w:val="24"/>
          <w:szCs w:val="24"/>
        </w:rPr>
        <w:t xml:space="preserve"> нестабильности</w:t>
      </w:r>
      <w:r w:rsidRPr="00B02100">
        <w:rPr>
          <w:rFonts w:ascii="Times New Roman" w:hAnsi="Times New Roman" w:cs="Times New Roman"/>
          <w:sz w:val="24"/>
          <w:szCs w:val="24"/>
        </w:rPr>
        <w:t xml:space="preserve">; </w:t>
      </w:r>
      <w:r>
        <w:rPr>
          <w:rFonts w:ascii="Times New Roman" w:hAnsi="Times New Roman" w:cs="Times New Roman"/>
          <w:sz w:val="24"/>
          <w:szCs w:val="24"/>
          <w:lang w:val="en-US"/>
        </w:rPr>
        <w:t>MSI</w:t>
      </w:r>
      <w:r w:rsidRPr="00B02100">
        <w:rPr>
          <w:rFonts w:ascii="Times New Roman" w:hAnsi="Times New Roman" w:cs="Times New Roman"/>
          <w:sz w:val="24"/>
          <w:szCs w:val="24"/>
        </w:rPr>
        <w:t>-</w:t>
      </w:r>
      <w:r>
        <w:rPr>
          <w:rFonts w:ascii="Times New Roman" w:hAnsi="Times New Roman" w:cs="Times New Roman"/>
          <w:sz w:val="24"/>
          <w:szCs w:val="24"/>
          <w:lang w:val="en-US"/>
        </w:rPr>
        <w:t>H</w:t>
      </w:r>
      <w:r>
        <w:rPr>
          <w:rFonts w:ascii="Times New Roman" w:hAnsi="Times New Roman" w:cs="Times New Roman"/>
          <w:sz w:val="24"/>
          <w:szCs w:val="24"/>
        </w:rPr>
        <w:t xml:space="preserve"> – опухоли с высоким уровнем </w:t>
      </w:r>
      <w:proofErr w:type="spellStart"/>
      <w:r>
        <w:rPr>
          <w:rFonts w:ascii="Times New Roman" w:hAnsi="Times New Roman" w:cs="Times New Roman"/>
          <w:sz w:val="24"/>
          <w:szCs w:val="24"/>
        </w:rPr>
        <w:t>микросателлитной</w:t>
      </w:r>
      <w:proofErr w:type="spellEnd"/>
      <w:r>
        <w:rPr>
          <w:rFonts w:ascii="Times New Roman" w:hAnsi="Times New Roman" w:cs="Times New Roman"/>
          <w:sz w:val="24"/>
          <w:szCs w:val="24"/>
        </w:rPr>
        <w:t xml:space="preserve"> нестабильности</w:t>
      </w:r>
      <w:r w:rsidRPr="00B02100">
        <w:rPr>
          <w:rFonts w:ascii="Times New Roman" w:hAnsi="Times New Roman" w:cs="Times New Roman"/>
          <w:sz w:val="24"/>
          <w:szCs w:val="24"/>
        </w:rPr>
        <w:t>;</w:t>
      </w:r>
      <w:r>
        <w:rPr>
          <w:rFonts w:ascii="Times New Roman" w:hAnsi="Times New Roman" w:cs="Times New Roman"/>
          <w:sz w:val="24"/>
          <w:szCs w:val="24"/>
        </w:rPr>
        <w:t xml:space="preserve"> СЛ – синдром Линча</w:t>
      </w:r>
      <w:r w:rsidRPr="00885464">
        <w:rPr>
          <w:rFonts w:ascii="Times New Roman" w:hAnsi="Times New Roman" w:cs="Times New Roman"/>
          <w:sz w:val="24"/>
          <w:szCs w:val="24"/>
        </w:rPr>
        <w:t>;</w:t>
      </w:r>
      <w:r>
        <w:rPr>
          <w:rFonts w:ascii="Times New Roman" w:hAnsi="Times New Roman" w:cs="Times New Roman"/>
          <w:sz w:val="24"/>
          <w:szCs w:val="24"/>
        </w:rPr>
        <w:t xml:space="preserve"> МГТ – </w:t>
      </w:r>
      <w:proofErr w:type="spellStart"/>
      <w:r>
        <w:rPr>
          <w:rFonts w:ascii="Times New Roman" w:hAnsi="Times New Roman" w:cs="Times New Roman"/>
          <w:sz w:val="24"/>
          <w:szCs w:val="24"/>
        </w:rPr>
        <w:t>мультигенное</w:t>
      </w:r>
      <w:proofErr w:type="spellEnd"/>
      <w:r>
        <w:rPr>
          <w:rFonts w:ascii="Times New Roman" w:hAnsi="Times New Roman" w:cs="Times New Roman"/>
          <w:sz w:val="24"/>
          <w:szCs w:val="24"/>
        </w:rPr>
        <w:t xml:space="preserve"> тестирование.</w:t>
      </w:r>
    </w:p>
    <w:p w14:paraId="560D867D" w14:textId="77777777" w:rsidR="005D25E1" w:rsidRDefault="005D25E1" w:rsidP="005D25E1">
      <w:pPr>
        <w:autoSpaceDE w:val="0"/>
        <w:autoSpaceDN w:val="0"/>
        <w:adjustRightInd w:val="0"/>
        <w:spacing w:after="0" w:line="240" w:lineRule="auto"/>
        <w:ind w:firstLine="709"/>
        <w:jc w:val="both"/>
        <w:rPr>
          <w:rFonts w:ascii="Times New Roman" w:hAnsi="Times New Roman" w:cs="Times New Roman"/>
          <w:sz w:val="28"/>
          <w:szCs w:val="28"/>
        </w:rPr>
      </w:pPr>
    </w:p>
    <w:p w14:paraId="2CE0786C" w14:textId="3B15AA78" w:rsidR="005D25E1" w:rsidRDefault="005D25E1" w:rsidP="00DF4FE8">
      <w:pPr>
        <w:autoSpaceDE w:val="0"/>
        <w:autoSpaceDN w:val="0"/>
        <w:adjustRightInd w:val="0"/>
        <w:spacing w:after="0" w:line="240" w:lineRule="auto"/>
        <w:jc w:val="both"/>
        <w:rPr>
          <w:rFonts w:ascii="Times New Roman" w:hAnsi="Times New Roman" w:cs="Times New Roman"/>
          <w:sz w:val="28"/>
          <w:szCs w:val="28"/>
        </w:rPr>
        <w:sectPr w:rsidR="005D25E1" w:rsidSect="009D0459">
          <w:endnotePr>
            <w:numFmt w:val="decimal"/>
          </w:endnotePr>
          <w:pgSz w:w="16838" w:h="11906" w:orient="landscape"/>
          <w:pgMar w:top="1701" w:right="1134" w:bottom="567" w:left="1134" w:header="709" w:footer="709" w:gutter="0"/>
          <w:cols w:space="708"/>
          <w:docGrid w:linePitch="360"/>
        </w:sectPr>
      </w:pPr>
    </w:p>
    <w:p w14:paraId="3A7897C8" w14:textId="1012C4D4" w:rsidR="005D25E1" w:rsidRPr="00D86862" w:rsidRDefault="005D25E1" w:rsidP="00DF4FE8">
      <w:pPr>
        <w:autoSpaceDE w:val="0"/>
        <w:autoSpaceDN w:val="0"/>
        <w:adjustRightInd w:val="0"/>
        <w:spacing w:after="0" w:line="240" w:lineRule="auto"/>
        <w:ind w:firstLine="709"/>
        <w:jc w:val="both"/>
        <w:rPr>
          <w:rFonts w:ascii="Times New Roman" w:hAnsi="Times New Roman" w:cs="Times New Roman"/>
          <w:b/>
          <w:sz w:val="28"/>
          <w:szCs w:val="28"/>
        </w:rPr>
      </w:pPr>
      <w:r w:rsidRPr="00D86862">
        <w:rPr>
          <w:rFonts w:ascii="Times New Roman" w:hAnsi="Times New Roman" w:cs="Times New Roman"/>
          <w:b/>
          <w:iCs/>
          <w:sz w:val="28"/>
          <w:szCs w:val="28"/>
        </w:rPr>
        <w:lastRenderedPageBreak/>
        <w:t>3.6.</w:t>
      </w:r>
      <w:r w:rsidR="00D86862" w:rsidRPr="00D86862">
        <w:rPr>
          <w:rFonts w:ascii="Times New Roman" w:hAnsi="Times New Roman" w:cs="Times New Roman"/>
          <w:b/>
          <w:iCs/>
          <w:sz w:val="28"/>
          <w:szCs w:val="28"/>
        </w:rPr>
        <w:t>4</w:t>
      </w:r>
      <w:r w:rsidR="00D86862" w:rsidRPr="00D86862">
        <w:rPr>
          <w:rFonts w:ascii="Times New Roman" w:hAnsi="Times New Roman" w:cs="Times New Roman"/>
          <w:b/>
          <w:sz w:val="28"/>
          <w:szCs w:val="28"/>
        </w:rPr>
        <w:t xml:space="preserve"> Тактика персонализированной диагностики у условно здоровых родственников в зависимости от категории риска семейного КРР</w:t>
      </w:r>
    </w:p>
    <w:p w14:paraId="3F63B79C" w14:textId="7D7587A5" w:rsidR="005D25E1" w:rsidRDefault="005D25E1" w:rsidP="005D25E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Принадлежность кровных родственников пациента к </w:t>
      </w:r>
      <w:r w:rsidRPr="00A269CB">
        <w:rPr>
          <w:rFonts w:ascii="Times New Roman" w:hAnsi="Times New Roman" w:cs="Times New Roman"/>
          <w:i/>
          <w:iCs/>
          <w:sz w:val="28"/>
          <w:szCs w:val="28"/>
        </w:rPr>
        <w:t xml:space="preserve">категории умеренного риска </w:t>
      </w:r>
      <w:r w:rsidRPr="00503C0A">
        <w:rPr>
          <w:rFonts w:ascii="Times New Roman" w:hAnsi="Times New Roman" w:cs="Times New Roman"/>
          <w:sz w:val="28"/>
          <w:szCs w:val="28"/>
        </w:rPr>
        <w:t>(относительный риск возникновения КРР в течении жизни</w:t>
      </w:r>
      <w:r>
        <w:rPr>
          <w:rFonts w:ascii="Times New Roman" w:hAnsi="Times New Roman" w:cs="Times New Roman"/>
          <w:sz w:val="28"/>
          <w:szCs w:val="28"/>
        </w:rPr>
        <w:t xml:space="preserve">, Приложение </w:t>
      </w:r>
      <w:r w:rsidR="00D86862">
        <w:rPr>
          <w:rFonts w:ascii="Times New Roman" w:hAnsi="Times New Roman" w:cs="Times New Roman"/>
          <w:sz w:val="28"/>
          <w:szCs w:val="28"/>
        </w:rPr>
        <w:t>З</w:t>
      </w:r>
      <w:r>
        <w:rPr>
          <w:rFonts w:ascii="Times New Roman" w:hAnsi="Times New Roman" w:cs="Times New Roman"/>
          <w:sz w:val="28"/>
          <w:szCs w:val="28"/>
        </w:rPr>
        <w:t xml:space="preserve">) является минимальным основанием для включения их в систему </w:t>
      </w:r>
      <w:r w:rsidRPr="009E38DA">
        <w:rPr>
          <w:rFonts w:ascii="Times New Roman" w:hAnsi="Times New Roman" w:cs="Times New Roman"/>
          <w:sz w:val="28"/>
          <w:szCs w:val="28"/>
        </w:rPr>
        <w:t xml:space="preserve">персонализации </w:t>
      </w:r>
      <w:r>
        <w:rPr>
          <w:rFonts w:ascii="Times New Roman" w:hAnsi="Times New Roman" w:cs="Times New Roman"/>
          <w:sz w:val="28"/>
          <w:szCs w:val="28"/>
        </w:rPr>
        <w:t xml:space="preserve">ранней </w:t>
      </w:r>
      <w:r w:rsidRPr="003B3CAE">
        <w:rPr>
          <w:rFonts w:ascii="Times New Roman" w:hAnsi="Times New Roman" w:cs="Times New Roman"/>
          <w:sz w:val="28"/>
          <w:szCs w:val="28"/>
        </w:rPr>
        <w:t>диагностики</w:t>
      </w:r>
      <w:r>
        <w:rPr>
          <w:rFonts w:ascii="Times New Roman" w:hAnsi="Times New Roman" w:cs="Times New Roman"/>
          <w:sz w:val="28"/>
          <w:szCs w:val="28"/>
        </w:rPr>
        <w:t xml:space="preserve"> КРР. </w:t>
      </w:r>
    </w:p>
    <w:p w14:paraId="6F87C159" w14:textId="77777777" w:rsidR="005D25E1" w:rsidRDefault="005D25E1" w:rsidP="005D25E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Условно здоровым родственникам первой степени родства, относящимся к </w:t>
      </w:r>
      <w:r w:rsidRPr="00A269CB">
        <w:rPr>
          <w:rFonts w:ascii="Times New Roman" w:hAnsi="Times New Roman" w:cs="Times New Roman"/>
          <w:i/>
          <w:iCs/>
          <w:sz w:val="28"/>
          <w:szCs w:val="28"/>
        </w:rPr>
        <w:t>категории умеренного риска семейного КРР</w:t>
      </w:r>
      <w:r>
        <w:rPr>
          <w:rFonts w:ascii="Times New Roman" w:hAnsi="Times New Roman" w:cs="Times New Roman"/>
          <w:sz w:val="28"/>
          <w:szCs w:val="28"/>
        </w:rPr>
        <w:t>, необходима</w:t>
      </w:r>
      <w:r w:rsidRPr="008E7CED">
        <w:rPr>
          <w:rFonts w:ascii="Times New Roman" w:hAnsi="Times New Roman" w:cs="Times New Roman"/>
          <w:sz w:val="28"/>
          <w:szCs w:val="28"/>
        </w:rPr>
        <w:t xml:space="preserve"> </w:t>
      </w:r>
      <w:r>
        <w:rPr>
          <w:rFonts w:ascii="Times New Roman" w:hAnsi="Times New Roman" w:cs="Times New Roman"/>
          <w:sz w:val="28"/>
          <w:szCs w:val="28"/>
        </w:rPr>
        <w:t>эндоскопическая и патоморфологическая верификация</w:t>
      </w:r>
      <w:r w:rsidRPr="00A269CB">
        <w:rPr>
          <w:rFonts w:ascii="Times New Roman" w:hAnsi="Times New Roman" w:cs="Times New Roman"/>
          <w:sz w:val="28"/>
          <w:szCs w:val="28"/>
        </w:rPr>
        <w:t xml:space="preserve"> </w:t>
      </w:r>
      <w:r>
        <w:rPr>
          <w:rFonts w:ascii="Times New Roman" w:hAnsi="Times New Roman" w:cs="Times New Roman"/>
          <w:sz w:val="28"/>
          <w:szCs w:val="28"/>
        </w:rPr>
        <w:t>полипозных состояний (наличие минимум 10 аденом/5 зубчатых полипов) а также определение статуса</w:t>
      </w:r>
      <w:r w:rsidRPr="008E7CED">
        <w:rPr>
          <w:rFonts w:ascii="Times New Roman" w:hAnsi="Times New Roman" w:cs="Times New Roman"/>
          <w:sz w:val="28"/>
          <w:szCs w:val="28"/>
        </w:rPr>
        <w:t xml:space="preserve"> </w:t>
      </w:r>
      <w:r>
        <w:rPr>
          <w:rFonts w:ascii="Times New Roman" w:hAnsi="Times New Roman" w:cs="Times New Roman"/>
          <w:sz w:val="28"/>
          <w:szCs w:val="28"/>
        </w:rPr>
        <w:t xml:space="preserve">системы </w:t>
      </w:r>
      <w:r>
        <w:rPr>
          <w:rFonts w:ascii="Times New Roman" w:hAnsi="Times New Roman" w:cs="Times New Roman"/>
          <w:sz w:val="28"/>
          <w:szCs w:val="28"/>
          <w:lang w:val="en-US"/>
        </w:rPr>
        <w:t>MMR</w:t>
      </w:r>
      <w:r>
        <w:rPr>
          <w:rFonts w:ascii="Times New Roman" w:hAnsi="Times New Roman" w:cs="Times New Roman"/>
          <w:sz w:val="28"/>
          <w:szCs w:val="28"/>
        </w:rPr>
        <w:t xml:space="preserve"> в ткани опухоли пациента с КРР. Условно здоровым лицам, относящимся к данной </w:t>
      </w:r>
      <w:r w:rsidRPr="00503C0A">
        <w:rPr>
          <w:rFonts w:ascii="Times New Roman" w:hAnsi="Times New Roman" w:cs="Times New Roman"/>
          <w:sz w:val="28"/>
          <w:szCs w:val="28"/>
        </w:rPr>
        <w:t>категории,</w:t>
      </w:r>
      <w:r>
        <w:rPr>
          <w:rFonts w:ascii="Times New Roman" w:hAnsi="Times New Roman" w:cs="Times New Roman"/>
          <w:sz w:val="28"/>
          <w:szCs w:val="28"/>
        </w:rPr>
        <w:t xml:space="preserve"> необходимо проведение «индексного» </w:t>
      </w:r>
      <w:proofErr w:type="spellStart"/>
      <w:r>
        <w:rPr>
          <w:rFonts w:ascii="Times New Roman" w:hAnsi="Times New Roman" w:cs="Times New Roman"/>
          <w:sz w:val="28"/>
          <w:szCs w:val="28"/>
        </w:rPr>
        <w:t>колоноскопического</w:t>
      </w:r>
      <w:proofErr w:type="spellEnd"/>
      <w:r>
        <w:rPr>
          <w:rFonts w:ascii="Times New Roman" w:hAnsi="Times New Roman" w:cs="Times New Roman"/>
          <w:sz w:val="28"/>
          <w:szCs w:val="28"/>
        </w:rPr>
        <w:t xml:space="preserve"> обследования в возрасте </w:t>
      </w:r>
      <w:r w:rsidRPr="006F0DB8">
        <w:rPr>
          <w:rFonts w:ascii="Times New Roman" w:hAnsi="Times New Roman" w:cs="Times New Roman"/>
          <w:sz w:val="28"/>
          <w:szCs w:val="28"/>
        </w:rPr>
        <w:t>5</w:t>
      </w:r>
      <w:r>
        <w:rPr>
          <w:rFonts w:ascii="Times New Roman" w:hAnsi="Times New Roman" w:cs="Times New Roman"/>
          <w:sz w:val="28"/>
          <w:szCs w:val="28"/>
        </w:rPr>
        <w:t xml:space="preserve">0 лет. </w:t>
      </w:r>
    </w:p>
    <w:p w14:paraId="46115FD4" w14:textId="7A75364C" w:rsidR="005D25E1" w:rsidRDefault="005D25E1" w:rsidP="005D25E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Условно здоровым родственникам первой степени родства, относящимся к </w:t>
      </w:r>
      <w:r w:rsidRPr="00A269CB">
        <w:rPr>
          <w:rFonts w:ascii="Times New Roman" w:hAnsi="Times New Roman" w:cs="Times New Roman"/>
          <w:i/>
          <w:iCs/>
          <w:sz w:val="28"/>
          <w:szCs w:val="28"/>
        </w:rPr>
        <w:t xml:space="preserve">категории </w:t>
      </w:r>
      <w:r>
        <w:rPr>
          <w:rFonts w:ascii="Times New Roman" w:hAnsi="Times New Roman" w:cs="Times New Roman"/>
          <w:i/>
          <w:iCs/>
          <w:sz w:val="28"/>
          <w:szCs w:val="28"/>
        </w:rPr>
        <w:t>высокого</w:t>
      </w:r>
      <w:r w:rsidRPr="00A269CB">
        <w:rPr>
          <w:rFonts w:ascii="Times New Roman" w:hAnsi="Times New Roman" w:cs="Times New Roman"/>
          <w:i/>
          <w:iCs/>
          <w:sz w:val="28"/>
          <w:szCs w:val="28"/>
        </w:rPr>
        <w:t xml:space="preserve"> риска</w:t>
      </w:r>
      <w:r>
        <w:rPr>
          <w:rFonts w:ascii="Times New Roman" w:hAnsi="Times New Roman" w:cs="Times New Roman"/>
          <w:sz w:val="28"/>
          <w:szCs w:val="28"/>
        </w:rPr>
        <w:t xml:space="preserve">, необходимо проведение колоноскопии начиная с возраста 40 лет до 75 лет. С целью исключения </w:t>
      </w:r>
      <w:proofErr w:type="spellStart"/>
      <w:r>
        <w:rPr>
          <w:rFonts w:ascii="Times New Roman" w:hAnsi="Times New Roman" w:cs="Times New Roman"/>
          <w:sz w:val="28"/>
          <w:szCs w:val="28"/>
        </w:rPr>
        <w:t>синдромальной</w:t>
      </w:r>
      <w:proofErr w:type="spellEnd"/>
      <w:r>
        <w:rPr>
          <w:rFonts w:ascii="Times New Roman" w:hAnsi="Times New Roman" w:cs="Times New Roman"/>
          <w:sz w:val="28"/>
          <w:szCs w:val="28"/>
        </w:rPr>
        <w:t xml:space="preserve"> патологии целесообразно проведение МГТ на </w:t>
      </w:r>
      <w:r w:rsidR="00D86862">
        <w:rPr>
          <w:rFonts w:ascii="Times New Roman" w:hAnsi="Times New Roman" w:cs="Times New Roman"/>
          <w:sz w:val="28"/>
          <w:szCs w:val="28"/>
        </w:rPr>
        <w:t xml:space="preserve">специализированной </w:t>
      </w:r>
      <w:r>
        <w:rPr>
          <w:rFonts w:ascii="Times New Roman" w:hAnsi="Times New Roman" w:cs="Times New Roman"/>
          <w:sz w:val="28"/>
          <w:szCs w:val="28"/>
        </w:rPr>
        <w:t xml:space="preserve">панели генов (рисунок </w:t>
      </w:r>
      <w:r w:rsidR="00D86862">
        <w:rPr>
          <w:rFonts w:ascii="Times New Roman" w:hAnsi="Times New Roman" w:cs="Times New Roman"/>
          <w:sz w:val="28"/>
          <w:szCs w:val="28"/>
        </w:rPr>
        <w:t>20</w:t>
      </w:r>
      <w:r>
        <w:rPr>
          <w:rFonts w:ascii="Times New Roman" w:hAnsi="Times New Roman" w:cs="Times New Roman"/>
          <w:sz w:val="28"/>
          <w:szCs w:val="28"/>
        </w:rPr>
        <w:t>)</w:t>
      </w:r>
      <w:r w:rsidRPr="0082017E">
        <w:rPr>
          <w:rFonts w:ascii="Times New Roman" w:hAnsi="Times New Roman" w:cs="Times New Roman"/>
          <w:sz w:val="28"/>
          <w:szCs w:val="28"/>
        </w:rPr>
        <w:t>.</w:t>
      </w:r>
      <w:r>
        <w:rPr>
          <w:rFonts w:ascii="Times New Roman" w:hAnsi="Times New Roman" w:cs="Times New Roman"/>
          <w:sz w:val="28"/>
          <w:szCs w:val="28"/>
        </w:rPr>
        <w:t xml:space="preserve"> </w:t>
      </w:r>
    </w:p>
    <w:p w14:paraId="23962275" w14:textId="228817C4" w:rsidR="005D25E1" w:rsidRPr="00D86862" w:rsidRDefault="005D25E1" w:rsidP="00D86862">
      <w:pPr>
        <w:autoSpaceDE w:val="0"/>
        <w:autoSpaceDN w:val="0"/>
        <w:adjustRightInd w:val="0"/>
        <w:spacing w:after="0" w:line="240" w:lineRule="auto"/>
        <w:ind w:firstLine="709"/>
        <w:jc w:val="both"/>
        <w:rPr>
          <w:rFonts w:ascii="Times New Roman" w:hAnsi="Times New Roman" w:cs="Times New Roman"/>
          <w:i/>
          <w:iCs/>
          <w:sz w:val="28"/>
          <w:szCs w:val="28"/>
        </w:rPr>
      </w:pPr>
      <w:r w:rsidRPr="00D86862">
        <w:rPr>
          <w:rFonts w:ascii="Times New Roman" w:hAnsi="Times New Roman" w:cs="Times New Roman"/>
          <w:i/>
          <w:iCs/>
          <w:sz w:val="28"/>
          <w:szCs w:val="28"/>
        </w:rPr>
        <w:t>Множественные аденомы толстой кишки</w:t>
      </w:r>
    </w:p>
    <w:p w14:paraId="194C1FF3" w14:textId="29C1047F" w:rsidR="005D25E1" w:rsidRPr="00CD5036" w:rsidRDefault="005D25E1" w:rsidP="00D8686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пациентов с множественными аденомами толстой кишки, определяемыми как 10 и более </w:t>
      </w:r>
      <w:proofErr w:type="spellStart"/>
      <w:r>
        <w:rPr>
          <w:rFonts w:ascii="Times New Roman" w:hAnsi="Times New Roman" w:cs="Times New Roman"/>
          <w:sz w:val="28"/>
          <w:szCs w:val="28"/>
        </w:rPr>
        <w:t>метахронных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аденоматозных</w:t>
      </w:r>
      <w:proofErr w:type="spellEnd"/>
      <w:r>
        <w:rPr>
          <w:rFonts w:ascii="Times New Roman" w:hAnsi="Times New Roman" w:cs="Times New Roman"/>
          <w:sz w:val="28"/>
          <w:szCs w:val="28"/>
        </w:rPr>
        <w:t>/зубчатых полипов, обнаруженных в течении жизни, необходим индивидуализированный подход к МГТ</w:t>
      </w:r>
      <w:r w:rsidRPr="00390B86">
        <w:rPr>
          <w:rFonts w:ascii="Times New Roman" w:hAnsi="Times New Roman" w:cs="Times New Roman"/>
          <w:sz w:val="28"/>
          <w:szCs w:val="28"/>
        </w:rPr>
        <w:t xml:space="preserve"> </w:t>
      </w:r>
      <w:proofErr w:type="spellStart"/>
      <w:r>
        <w:rPr>
          <w:rFonts w:ascii="Times New Roman" w:hAnsi="Times New Roman" w:cs="Times New Roman"/>
          <w:sz w:val="28"/>
          <w:szCs w:val="28"/>
        </w:rPr>
        <w:t>герминальных</w:t>
      </w:r>
      <w:proofErr w:type="spellEnd"/>
      <w:r>
        <w:rPr>
          <w:rFonts w:ascii="Times New Roman" w:hAnsi="Times New Roman" w:cs="Times New Roman"/>
          <w:sz w:val="28"/>
          <w:szCs w:val="28"/>
        </w:rPr>
        <w:t xml:space="preserve"> вариантов. Тестирование целесообразно у лиц в возрасте до 60 лет с обнаруженными 10 и более аденомами в течении жизни</w:t>
      </w:r>
      <w:r w:rsidRPr="006E48E9">
        <w:rPr>
          <w:rFonts w:ascii="Times New Roman" w:hAnsi="Times New Roman" w:cs="Times New Roman"/>
          <w:sz w:val="28"/>
          <w:szCs w:val="28"/>
        </w:rPr>
        <w:t>;</w:t>
      </w:r>
      <w:r>
        <w:rPr>
          <w:rFonts w:ascii="Times New Roman" w:hAnsi="Times New Roman" w:cs="Times New Roman"/>
          <w:sz w:val="28"/>
          <w:szCs w:val="28"/>
        </w:rPr>
        <w:t xml:space="preserve"> лиц старше 60 лет с  обнаруженными 20 и более аденомами в течении жизни или 10 и более аденомами и КРР/полипозом в СА.</w:t>
      </w:r>
      <w:r w:rsidR="00D86862">
        <w:rPr>
          <w:rFonts w:ascii="Times New Roman" w:hAnsi="Times New Roman" w:cs="Times New Roman"/>
          <w:sz w:val="28"/>
          <w:szCs w:val="28"/>
        </w:rPr>
        <w:t xml:space="preserve"> </w:t>
      </w:r>
      <w:r>
        <w:rPr>
          <w:rFonts w:ascii="Times New Roman" w:hAnsi="Times New Roman" w:cs="Times New Roman"/>
          <w:sz w:val="28"/>
          <w:szCs w:val="28"/>
        </w:rPr>
        <w:t xml:space="preserve">Лицам с 10 и более аденомами или зубчатыми полипами необходимо выполнение экспертной колоноскопии с тотальным окрашиванием слизистой толстой кишки для точного определения количества и фенотипа образований. При наличии 10 и более </w:t>
      </w:r>
      <w:proofErr w:type="spellStart"/>
      <w:r>
        <w:rPr>
          <w:rFonts w:ascii="Times New Roman" w:hAnsi="Times New Roman" w:cs="Times New Roman"/>
          <w:sz w:val="28"/>
          <w:szCs w:val="28"/>
        </w:rPr>
        <w:t>метахронных</w:t>
      </w:r>
      <w:proofErr w:type="spellEnd"/>
      <w:r>
        <w:rPr>
          <w:rFonts w:ascii="Times New Roman" w:hAnsi="Times New Roman" w:cs="Times New Roman"/>
          <w:sz w:val="28"/>
          <w:szCs w:val="28"/>
        </w:rPr>
        <w:t xml:space="preserve"> аденом и отсутствии ПВ в генах </w:t>
      </w:r>
      <w:r w:rsidRPr="00CD5036">
        <w:rPr>
          <w:rFonts w:ascii="Times New Roman" w:hAnsi="Times New Roman" w:cs="Times New Roman"/>
          <w:i/>
          <w:iCs/>
          <w:sz w:val="28"/>
          <w:szCs w:val="28"/>
        </w:rPr>
        <w:t>АРС</w:t>
      </w:r>
      <w:r>
        <w:rPr>
          <w:rFonts w:ascii="Times New Roman" w:hAnsi="Times New Roman" w:cs="Times New Roman"/>
          <w:sz w:val="28"/>
          <w:szCs w:val="28"/>
        </w:rPr>
        <w:t xml:space="preserve"> и </w:t>
      </w:r>
      <w:r w:rsidRPr="00CD5036">
        <w:rPr>
          <w:rFonts w:ascii="Times New Roman" w:hAnsi="Times New Roman" w:cs="Times New Roman"/>
          <w:i/>
          <w:iCs/>
          <w:sz w:val="28"/>
          <w:szCs w:val="28"/>
          <w:lang w:val="en-US"/>
        </w:rPr>
        <w:t>MUTYH</w:t>
      </w:r>
      <w:r>
        <w:rPr>
          <w:rFonts w:ascii="Times New Roman" w:hAnsi="Times New Roman" w:cs="Times New Roman"/>
          <w:sz w:val="28"/>
          <w:szCs w:val="28"/>
        </w:rPr>
        <w:t xml:space="preserve"> необходима индивидуализированная тактика в соответствии с фенотипом (количество, размер, плотность расположения, гистологическая структура/наличие дисплазии) полипов. Необходимо эндоскопическое удаление всех полипов размерами более 5 мм и ежегодное </w:t>
      </w:r>
      <w:proofErr w:type="spellStart"/>
      <w:r>
        <w:rPr>
          <w:rFonts w:ascii="Times New Roman" w:hAnsi="Times New Roman" w:cs="Times New Roman"/>
          <w:sz w:val="28"/>
          <w:szCs w:val="28"/>
        </w:rPr>
        <w:t>колоноскопическое</w:t>
      </w:r>
      <w:proofErr w:type="spellEnd"/>
      <w:r>
        <w:rPr>
          <w:rFonts w:ascii="Times New Roman" w:hAnsi="Times New Roman" w:cs="Times New Roman"/>
          <w:sz w:val="28"/>
          <w:szCs w:val="28"/>
        </w:rPr>
        <w:t xml:space="preserve"> обследование. Если при последующем обследовании не обнаруживаются полипы размером 10 мм и более, интервал между обследования может быть увеличен до</w:t>
      </w:r>
      <w:r w:rsidR="00D86862">
        <w:rPr>
          <w:rFonts w:ascii="Times New Roman" w:hAnsi="Times New Roman" w:cs="Times New Roman"/>
          <w:sz w:val="28"/>
          <w:szCs w:val="28"/>
        </w:rPr>
        <w:t xml:space="preserve"> </w:t>
      </w:r>
      <w:r>
        <w:rPr>
          <w:rFonts w:ascii="Times New Roman" w:hAnsi="Times New Roman" w:cs="Times New Roman"/>
          <w:sz w:val="28"/>
          <w:szCs w:val="28"/>
        </w:rPr>
        <w:t xml:space="preserve">2 лет.   </w:t>
      </w:r>
    </w:p>
    <w:p w14:paraId="18727E81" w14:textId="2A45D940" w:rsidR="005D25E1" w:rsidRDefault="005D25E1" w:rsidP="00D86862">
      <w:pPr>
        <w:autoSpaceDE w:val="0"/>
        <w:autoSpaceDN w:val="0"/>
        <w:adjustRightInd w:val="0"/>
        <w:spacing w:after="0" w:line="240" w:lineRule="auto"/>
        <w:ind w:firstLine="709"/>
        <w:jc w:val="both"/>
        <w:rPr>
          <w:rFonts w:ascii="Times New Roman" w:hAnsi="Times New Roman" w:cs="Times New Roman"/>
          <w:iCs/>
          <w:sz w:val="28"/>
          <w:szCs w:val="28"/>
        </w:rPr>
      </w:pPr>
      <w:r w:rsidRPr="00D86862">
        <w:rPr>
          <w:rFonts w:ascii="Times New Roman" w:hAnsi="Times New Roman" w:cs="Times New Roman"/>
          <w:i/>
          <w:iCs/>
          <w:sz w:val="28"/>
          <w:szCs w:val="28"/>
        </w:rPr>
        <w:t>Синдром Линча</w:t>
      </w:r>
      <w:r w:rsidRPr="006F328A">
        <w:rPr>
          <w:rFonts w:ascii="Times New Roman" w:hAnsi="Times New Roman" w:cs="Times New Roman"/>
          <w:sz w:val="28"/>
          <w:szCs w:val="28"/>
        </w:rPr>
        <w:t xml:space="preserve"> </w:t>
      </w:r>
      <w:r w:rsidRPr="006F328A">
        <w:rPr>
          <w:rFonts w:ascii="Times New Roman" w:hAnsi="Times New Roman" w:cs="Times New Roman"/>
          <w:iCs/>
          <w:sz w:val="28"/>
          <w:szCs w:val="28"/>
        </w:rPr>
        <w:t>(</w:t>
      </w:r>
      <w:r>
        <w:rPr>
          <w:rFonts w:ascii="Times New Roman" w:hAnsi="Times New Roman" w:cs="Times New Roman"/>
          <w:iCs/>
          <w:sz w:val="28"/>
          <w:szCs w:val="28"/>
          <w:lang w:val="en-US"/>
        </w:rPr>
        <w:t>OMIM</w:t>
      </w:r>
      <w:r w:rsidRPr="006F328A">
        <w:rPr>
          <w:rFonts w:ascii="Times New Roman" w:hAnsi="Times New Roman" w:cs="Times New Roman"/>
          <w:iCs/>
          <w:sz w:val="28"/>
          <w:szCs w:val="28"/>
        </w:rPr>
        <w:t xml:space="preserve"> 120435</w:t>
      </w:r>
      <w:r>
        <w:rPr>
          <w:rFonts w:ascii="Times New Roman" w:hAnsi="Times New Roman" w:cs="Times New Roman"/>
          <w:iCs/>
          <w:sz w:val="28"/>
          <w:szCs w:val="28"/>
        </w:rPr>
        <w:t>, аутосомно-доминантный тип наследования</w:t>
      </w:r>
      <w:r w:rsidRPr="006F328A">
        <w:rPr>
          <w:rFonts w:ascii="Times New Roman" w:hAnsi="Times New Roman" w:cs="Times New Roman"/>
          <w:iCs/>
          <w:sz w:val="28"/>
          <w:szCs w:val="28"/>
        </w:rPr>
        <w:t>)</w:t>
      </w:r>
    </w:p>
    <w:p w14:paraId="7B6BCA70" w14:textId="77777777" w:rsidR="005D25E1" w:rsidRDefault="005D25E1" w:rsidP="005D25E1">
      <w:pPr>
        <w:autoSpaceDE w:val="0"/>
        <w:autoSpaceDN w:val="0"/>
        <w:adjustRightInd w:val="0"/>
        <w:spacing w:after="0" w:line="240" w:lineRule="auto"/>
        <w:ind w:firstLine="567"/>
        <w:jc w:val="both"/>
        <w:rPr>
          <w:rFonts w:ascii="Times New Roman" w:hAnsi="Times New Roman" w:cs="Times New Roman"/>
          <w:iCs/>
          <w:sz w:val="28"/>
          <w:szCs w:val="28"/>
        </w:rPr>
      </w:pPr>
      <w:r>
        <w:rPr>
          <w:rFonts w:ascii="Times New Roman" w:hAnsi="Times New Roman" w:cs="Times New Roman"/>
          <w:iCs/>
          <w:sz w:val="28"/>
          <w:szCs w:val="28"/>
        </w:rPr>
        <w:t xml:space="preserve">Всем лицам с СЛ необходимо проводить </w:t>
      </w:r>
      <w:proofErr w:type="spellStart"/>
      <w:r>
        <w:rPr>
          <w:rFonts w:ascii="Times New Roman" w:hAnsi="Times New Roman" w:cs="Times New Roman"/>
          <w:iCs/>
          <w:sz w:val="28"/>
          <w:szCs w:val="28"/>
        </w:rPr>
        <w:t>колоноскопическое</w:t>
      </w:r>
      <w:proofErr w:type="spellEnd"/>
      <w:r>
        <w:rPr>
          <w:rFonts w:ascii="Times New Roman" w:hAnsi="Times New Roman" w:cs="Times New Roman"/>
          <w:iCs/>
          <w:sz w:val="28"/>
          <w:szCs w:val="28"/>
        </w:rPr>
        <w:t xml:space="preserve"> обследование каждые 2 года. Возраст начала </w:t>
      </w:r>
      <w:proofErr w:type="spellStart"/>
      <w:r>
        <w:rPr>
          <w:rFonts w:ascii="Times New Roman" w:hAnsi="Times New Roman" w:cs="Times New Roman"/>
          <w:iCs/>
          <w:sz w:val="28"/>
          <w:szCs w:val="28"/>
        </w:rPr>
        <w:t>колоноскопического</w:t>
      </w:r>
      <w:proofErr w:type="spellEnd"/>
      <w:r>
        <w:rPr>
          <w:rFonts w:ascii="Times New Roman" w:hAnsi="Times New Roman" w:cs="Times New Roman"/>
          <w:iCs/>
          <w:sz w:val="28"/>
          <w:szCs w:val="28"/>
        </w:rPr>
        <w:t xml:space="preserve"> обследования рекомендуется стратифицировать с учетом генов, в которых обнаружены ПВ. Носителям ПВ в генах </w:t>
      </w:r>
      <w:r w:rsidRPr="004A72C4">
        <w:rPr>
          <w:rFonts w:ascii="Times New Roman" w:hAnsi="Times New Roman" w:cs="Times New Roman"/>
          <w:i/>
          <w:iCs/>
          <w:sz w:val="28"/>
          <w:szCs w:val="28"/>
          <w:lang w:val="en-US"/>
        </w:rPr>
        <w:t>MLH</w:t>
      </w:r>
      <w:r w:rsidRPr="004A72C4">
        <w:rPr>
          <w:rFonts w:ascii="Times New Roman" w:hAnsi="Times New Roman" w:cs="Times New Roman"/>
          <w:i/>
          <w:iCs/>
          <w:sz w:val="28"/>
          <w:szCs w:val="28"/>
        </w:rPr>
        <w:t xml:space="preserve">1 </w:t>
      </w:r>
      <w:r w:rsidRPr="004A72C4">
        <w:rPr>
          <w:rFonts w:ascii="Times New Roman" w:hAnsi="Times New Roman" w:cs="Times New Roman"/>
          <w:iCs/>
          <w:sz w:val="28"/>
          <w:szCs w:val="28"/>
        </w:rPr>
        <w:t>и</w:t>
      </w:r>
      <w:r w:rsidRPr="004A72C4">
        <w:rPr>
          <w:rFonts w:ascii="Times New Roman" w:hAnsi="Times New Roman" w:cs="Times New Roman"/>
          <w:i/>
          <w:iCs/>
          <w:sz w:val="28"/>
          <w:szCs w:val="28"/>
        </w:rPr>
        <w:t xml:space="preserve"> </w:t>
      </w:r>
      <w:r w:rsidRPr="004A72C4">
        <w:rPr>
          <w:rFonts w:ascii="Times New Roman" w:hAnsi="Times New Roman" w:cs="Times New Roman"/>
          <w:i/>
          <w:iCs/>
          <w:sz w:val="28"/>
          <w:szCs w:val="28"/>
          <w:lang w:val="en-US"/>
        </w:rPr>
        <w:t>MSH</w:t>
      </w:r>
      <w:r w:rsidRPr="004A72C4">
        <w:rPr>
          <w:rFonts w:ascii="Times New Roman" w:hAnsi="Times New Roman" w:cs="Times New Roman"/>
          <w:i/>
          <w:iCs/>
          <w:sz w:val="28"/>
          <w:szCs w:val="28"/>
        </w:rPr>
        <w:t>2</w:t>
      </w:r>
      <w:r w:rsidRPr="004A72C4">
        <w:rPr>
          <w:rFonts w:ascii="Times New Roman" w:hAnsi="Times New Roman" w:cs="Times New Roman"/>
          <w:iCs/>
          <w:sz w:val="28"/>
          <w:szCs w:val="28"/>
        </w:rPr>
        <w:t xml:space="preserve"> </w:t>
      </w:r>
      <w:r>
        <w:rPr>
          <w:rFonts w:ascii="Times New Roman" w:hAnsi="Times New Roman" w:cs="Times New Roman"/>
          <w:iCs/>
          <w:sz w:val="28"/>
          <w:szCs w:val="28"/>
        </w:rPr>
        <w:t xml:space="preserve">рекомендуется начинать обследование в возрасте 25 лет, носителям ПВ в генах </w:t>
      </w:r>
      <w:r w:rsidRPr="004A72C4">
        <w:rPr>
          <w:rFonts w:ascii="Times New Roman" w:hAnsi="Times New Roman" w:cs="Times New Roman"/>
          <w:i/>
          <w:iCs/>
          <w:sz w:val="28"/>
          <w:szCs w:val="28"/>
          <w:lang w:val="en-US"/>
        </w:rPr>
        <w:t>MSH</w:t>
      </w:r>
      <w:r w:rsidRPr="004A72C4">
        <w:rPr>
          <w:rFonts w:ascii="Times New Roman" w:hAnsi="Times New Roman" w:cs="Times New Roman"/>
          <w:i/>
          <w:iCs/>
          <w:sz w:val="28"/>
          <w:szCs w:val="28"/>
        </w:rPr>
        <w:t xml:space="preserve">6 </w:t>
      </w:r>
      <w:r w:rsidRPr="004A72C4">
        <w:rPr>
          <w:rFonts w:ascii="Times New Roman" w:hAnsi="Times New Roman" w:cs="Times New Roman"/>
          <w:iCs/>
          <w:sz w:val="28"/>
          <w:szCs w:val="28"/>
        </w:rPr>
        <w:t>и</w:t>
      </w:r>
      <w:r w:rsidRPr="004A72C4">
        <w:rPr>
          <w:rFonts w:ascii="Times New Roman" w:hAnsi="Times New Roman" w:cs="Times New Roman"/>
          <w:i/>
          <w:iCs/>
          <w:sz w:val="28"/>
          <w:szCs w:val="28"/>
        </w:rPr>
        <w:t xml:space="preserve"> </w:t>
      </w:r>
      <w:r w:rsidRPr="004A72C4">
        <w:rPr>
          <w:rFonts w:ascii="Times New Roman" w:hAnsi="Times New Roman" w:cs="Times New Roman"/>
          <w:i/>
          <w:iCs/>
          <w:sz w:val="28"/>
          <w:szCs w:val="28"/>
          <w:lang w:val="en-US"/>
        </w:rPr>
        <w:t>PMS</w:t>
      </w:r>
      <w:r w:rsidRPr="004A72C4">
        <w:rPr>
          <w:rFonts w:ascii="Times New Roman" w:hAnsi="Times New Roman" w:cs="Times New Roman"/>
          <w:i/>
          <w:iCs/>
          <w:sz w:val="28"/>
          <w:szCs w:val="28"/>
        </w:rPr>
        <w:t>2</w:t>
      </w:r>
      <w:r>
        <w:rPr>
          <w:rFonts w:ascii="Times New Roman" w:hAnsi="Times New Roman" w:cs="Times New Roman"/>
          <w:iCs/>
          <w:sz w:val="28"/>
          <w:szCs w:val="28"/>
        </w:rPr>
        <w:t xml:space="preserve"> – в возрасте 35 лет. </w:t>
      </w:r>
    </w:p>
    <w:p w14:paraId="71423800" w14:textId="448C41AA" w:rsidR="005D25E1" w:rsidRDefault="005D25E1" w:rsidP="00D86862">
      <w:pPr>
        <w:autoSpaceDE w:val="0"/>
        <w:autoSpaceDN w:val="0"/>
        <w:adjustRightInd w:val="0"/>
        <w:spacing w:after="0" w:line="240" w:lineRule="auto"/>
        <w:ind w:firstLine="709"/>
        <w:jc w:val="both"/>
        <w:rPr>
          <w:rFonts w:ascii="Times New Roman" w:hAnsi="Times New Roman" w:cs="Times New Roman"/>
          <w:iCs/>
          <w:sz w:val="28"/>
          <w:szCs w:val="28"/>
        </w:rPr>
      </w:pPr>
      <w:r w:rsidRPr="00D86862">
        <w:rPr>
          <w:rFonts w:ascii="Times New Roman" w:hAnsi="Times New Roman" w:cs="Times New Roman"/>
          <w:i/>
          <w:sz w:val="28"/>
          <w:szCs w:val="28"/>
        </w:rPr>
        <w:lastRenderedPageBreak/>
        <w:t>Синдром зубчатого полипоза</w:t>
      </w:r>
      <w:r w:rsidRPr="006F328A">
        <w:rPr>
          <w:rFonts w:ascii="Times New Roman" w:hAnsi="Times New Roman" w:cs="Times New Roman"/>
          <w:iCs/>
          <w:sz w:val="28"/>
          <w:szCs w:val="28"/>
        </w:rPr>
        <w:t xml:space="preserve"> (</w:t>
      </w:r>
      <w:r>
        <w:rPr>
          <w:rFonts w:ascii="Times New Roman" w:hAnsi="Times New Roman" w:cs="Times New Roman"/>
          <w:iCs/>
          <w:sz w:val="28"/>
          <w:szCs w:val="28"/>
          <w:lang w:val="en-US"/>
        </w:rPr>
        <w:t>OMIM</w:t>
      </w:r>
      <w:r w:rsidRPr="006F328A">
        <w:rPr>
          <w:rFonts w:ascii="Times New Roman" w:hAnsi="Times New Roman" w:cs="Times New Roman"/>
          <w:iCs/>
          <w:sz w:val="28"/>
          <w:szCs w:val="28"/>
        </w:rPr>
        <w:t xml:space="preserve"> 617108</w:t>
      </w:r>
      <w:r>
        <w:rPr>
          <w:rFonts w:ascii="Times New Roman" w:hAnsi="Times New Roman" w:cs="Times New Roman"/>
          <w:iCs/>
          <w:sz w:val="28"/>
          <w:szCs w:val="28"/>
        </w:rPr>
        <w:t>,</w:t>
      </w:r>
      <w:r w:rsidRPr="006F328A">
        <w:rPr>
          <w:rFonts w:ascii="Times New Roman" w:hAnsi="Times New Roman" w:cs="Times New Roman"/>
          <w:iCs/>
          <w:sz w:val="28"/>
          <w:szCs w:val="28"/>
        </w:rPr>
        <w:t xml:space="preserve"> </w:t>
      </w:r>
      <w:r>
        <w:rPr>
          <w:rFonts w:ascii="Times New Roman" w:hAnsi="Times New Roman" w:cs="Times New Roman"/>
          <w:iCs/>
          <w:sz w:val="28"/>
          <w:szCs w:val="28"/>
        </w:rPr>
        <w:t>аутосомно-доминантный тип наследования</w:t>
      </w:r>
      <w:r w:rsidRPr="006F328A">
        <w:rPr>
          <w:rFonts w:ascii="Times New Roman" w:hAnsi="Times New Roman" w:cs="Times New Roman"/>
          <w:iCs/>
          <w:sz w:val="28"/>
          <w:szCs w:val="28"/>
        </w:rPr>
        <w:t>)</w:t>
      </w:r>
    </w:p>
    <w:p w14:paraId="72B6B092" w14:textId="71745A1E" w:rsidR="005D25E1" w:rsidRDefault="005D25E1" w:rsidP="00D86862">
      <w:pPr>
        <w:autoSpaceDE w:val="0"/>
        <w:autoSpaceDN w:val="0"/>
        <w:adjustRightInd w:val="0"/>
        <w:spacing w:after="0" w:line="240" w:lineRule="auto"/>
        <w:ind w:firstLine="567"/>
        <w:jc w:val="both"/>
        <w:rPr>
          <w:rFonts w:ascii="Times New Roman" w:hAnsi="Times New Roman" w:cs="Times New Roman"/>
          <w:iCs/>
          <w:sz w:val="28"/>
          <w:szCs w:val="28"/>
        </w:rPr>
      </w:pPr>
      <w:r>
        <w:rPr>
          <w:rFonts w:ascii="Times New Roman" w:hAnsi="Times New Roman" w:cs="Times New Roman"/>
          <w:sz w:val="28"/>
          <w:szCs w:val="28"/>
        </w:rPr>
        <w:t xml:space="preserve">Условно здоровым родственникам первой степени родства пациентов с синдромом зубчатого полипоза (которые соответствуют диагностическим критериям ВОЗ, 2019: </w:t>
      </w:r>
      <w:r w:rsidRPr="00EC254B">
        <w:rPr>
          <w:rFonts w:ascii="Times New Roman" w:hAnsi="Times New Roman" w:cs="Times New Roman"/>
          <w:iCs/>
          <w:sz w:val="28"/>
          <w:szCs w:val="28"/>
        </w:rPr>
        <w:t>1</w:t>
      </w:r>
      <w:r>
        <w:rPr>
          <w:rFonts w:ascii="Times New Roman" w:hAnsi="Times New Roman" w:cs="Times New Roman"/>
          <w:iCs/>
          <w:sz w:val="28"/>
          <w:szCs w:val="28"/>
        </w:rPr>
        <w:t>) н</w:t>
      </w:r>
      <w:r w:rsidRPr="00EC254B">
        <w:rPr>
          <w:rFonts w:ascii="Times New Roman" w:hAnsi="Times New Roman" w:cs="Times New Roman"/>
          <w:iCs/>
          <w:sz w:val="28"/>
          <w:szCs w:val="28"/>
        </w:rPr>
        <w:t xml:space="preserve">е менее 5 </w:t>
      </w:r>
      <w:r>
        <w:rPr>
          <w:rFonts w:ascii="Times New Roman" w:hAnsi="Times New Roman" w:cs="Times New Roman"/>
          <w:sz w:val="28"/>
          <w:szCs w:val="28"/>
        </w:rPr>
        <w:t xml:space="preserve">зубчатых </w:t>
      </w:r>
      <w:r w:rsidRPr="00EC254B">
        <w:rPr>
          <w:rFonts w:ascii="Times New Roman" w:hAnsi="Times New Roman" w:cs="Times New Roman"/>
          <w:iCs/>
          <w:sz w:val="28"/>
          <w:szCs w:val="28"/>
        </w:rPr>
        <w:t xml:space="preserve">полипов </w:t>
      </w:r>
      <w:proofErr w:type="spellStart"/>
      <w:r w:rsidRPr="00EC254B">
        <w:rPr>
          <w:rFonts w:ascii="Times New Roman" w:hAnsi="Times New Roman" w:cs="Times New Roman"/>
          <w:iCs/>
          <w:sz w:val="28"/>
          <w:szCs w:val="28"/>
        </w:rPr>
        <w:t>проксимальнее</w:t>
      </w:r>
      <w:proofErr w:type="spellEnd"/>
      <w:r w:rsidRPr="00EC254B">
        <w:rPr>
          <w:rFonts w:ascii="Times New Roman" w:hAnsi="Times New Roman" w:cs="Times New Roman"/>
          <w:iCs/>
          <w:sz w:val="28"/>
          <w:szCs w:val="28"/>
        </w:rPr>
        <w:t xml:space="preserve"> прямой кишки, размером ≥ 5 мм, 2 или более из них размером ≥ 10 мм</w:t>
      </w:r>
      <w:r w:rsidRPr="003C0CD8">
        <w:rPr>
          <w:rFonts w:ascii="Times New Roman" w:hAnsi="Times New Roman" w:cs="Times New Roman"/>
          <w:iCs/>
          <w:sz w:val="28"/>
          <w:szCs w:val="28"/>
        </w:rPr>
        <w:t xml:space="preserve">; </w:t>
      </w:r>
      <w:r w:rsidRPr="00EC254B">
        <w:rPr>
          <w:rFonts w:ascii="Times New Roman" w:hAnsi="Times New Roman" w:cs="Times New Roman"/>
          <w:iCs/>
          <w:sz w:val="28"/>
          <w:szCs w:val="28"/>
        </w:rPr>
        <w:t xml:space="preserve"> 2</w:t>
      </w:r>
      <w:r>
        <w:rPr>
          <w:rFonts w:ascii="Times New Roman" w:hAnsi="Times New Roman" w:cs="Times New Roman"/>
          <w:iCs/>
          <w:sz w:val="28"/>
          <w:szCs w:val="28"/>
        </w:rPr>
        <w:t>) б</w:t>
      </w:r>
      <w:r w:rsidRPr="00EC254B">
        <w:rPr>
          <w:rFonts w:ascii="Times New Roman" w:hAnsi="Times New Roman" w:cs="Times New Roman"/>
          <w:iCs/>
          <w:sz w:val="28"/>
          <w:szCs w:val="28"/>
        </w:rPr>
        <w:t xml:space="preserve">олее 20 </w:t>
      </w:r>
      <w:r>
        <w:rPr>
          <w:rFonts w:ascii="Times New Roman" w:hAnsi="Times New Roman" w:cs="Times New Roman"/>
          <w:sz w:val="28"/>
          <w:szCs w:val="28"/>
        </w:rPr>
        <w:t xml:space="preserve">зубчатых </w:t>
      </w:r>
      <w:r w:rsidRPr="00EC254B">
        <w:rPr>
          <w:rFonts w:ascii="Times New Roman" w:hAnsi="Times New Roman" w:cs="Times New Roman"/>
          <w:iCs/>
          <w:sz w:val="28"/>
          <w:szCs w:val="28"/>
        </w:rPr>
        <w:t>полипов любого размера,</w:t>
      </w:r>
      <w:r>
        <w:rPr>
          <w:rFonts w:ascii="Times New Roman" w:hAnsi="Times New Roman" w:cs="Times New Roman"/>
          <w:iCs/>
          <w:sz w:val="28"/>
          <w:szCs w:val="28"/>
        </w:rPr>
        <w:t xml:space="preserve"> в любых отделах </w:t>
      </w:r>
      <w:r w:rsidRPr="00EC254B">
        <w:rPr>
          <w:rFonts w:ascii="Times New Roman" w:hAnsi="Times New Roman" w:cs="Times New Roman"/>
          <w:iCs/>
          <w:sz w:val="28"/>
          <w:szCs w:val="28"/>
        </w:rPr>
        <w:t>толстой кишк</w:t>
      </w:r>
      <w:r>
        <w:rPr>
          <w:rFonts w:ascii="Times New Roman" w:hAnsi="Times New Roman" w:cs="Times New Roman"/>
          <w:iCs/>
          <w:sz w:val="28"/>
          <w:szCs w:val="28"/>
        </w:rPr>
        <w:t>и</w:t>
      </w:r>
      <w:r w:rsidRPr="00EC254B">
        <w:rPr>
          <w:rFonts w:ascii="Times New Roman" w:hAnsi="Times New Roman" w:cs="Times New Roman"/>
          <w:iCs/>
          <w:sz w:val="28"/>
          <w:szCs w:val="28"/>
        </w:rPr>
        <w:t xml:space="preserve">, не менее 5 из них расположены </w:t>
      </w:r>
      <w:proofErr w:type="spellStart"/>
      <w:r w:rsidRPr="00EC254B">
        <w:rPr>
          <w:rFonts w:ascii="Times New Roman" w:hAnsi="Times New Roman" w:cs="Times New Roman"/>
          <w:iCs/>
          <w:sz w:val="28"/>
          <w:szCs w:val="28"/>
        </w:rPr>
        <w:t>проксимальнее</w:t>
      </w:r>
      <w:proofErr w:type="spellEnd"/>
      <w:r>
        <w:rPr>
          <w:rFonts w:ascii="Times New Roman" w:hAnsi="Times New Roman" w:cs="Times New Roman"/>
          <w:iCs/>
          <w:sz w:val="28"/>
          <w:szCs w:val="28"/>
        </w:rPr>
        <w:t xml:space="preserve"> </w:t>
      </w:r>
      <w:r w:rsidRPr="00EC254B">
        <w:rPr>
          <w:rFonts w:ascii="Times New Roman" w:hAnsi="Times New Roman" w:cs="Times New Roman"/>
          <w:iCs/>
          <w:sz w:val="28"/>
          <w:szCs w:val="28"/>
        </w:rPr>
        <w:t>прямой кишки</w:t>
      </w:r>
      <w:r>
        <w:rPr>
          <w:rFonts w:ascii="Times New Roman" w:hAnsi="Times New Roman" w:cs="Times New Roman"/>
          <w:sz w:val="28"/>
          <w:szCs w:val="28"/>
        </w:rPr>
        <w:t>), необходимо проведение колоноскопии начиная с возраста 40 лет, или на 10 лет ранее возраста диагностирования зубчатого полипоза у пораженного родственника.</w:t>
      </w:r>
      <w:r w:rsidR="00D86862">
        <w:rPr>
          <w:rFonts w:ascii="Times New Roman" w:hAnsi="Times New Roman" w:cs="Times New Roman"/>
          <w:iCs/>
          <w:sz w:val="28"/>
          <w:szCs w:val="28"/>
        </w:rPr>
        <w:t xml:space="preserve"> </w:t>
      </w:r>
      <w:r>
        <w:rPr>
          <w:rFonts w:ascii="Times New Roman" w:hAnsi="Times New Roman" w:cs="Times New Roman"/>
          <w:sz w:val="28"/>
          <w:szCs w:val="28"/>
        </w:rPr>
        <w:t xml:space="preserve">Условно здоровым родственникам первой степени родства пациентов с синдромом зубчатого полипоза, необходимо проведение </w:t>
      </w:r>
      <w:proofErr w:type="spellStart"/>
      <w:r>
        <w:rPr>
          <w:rFonts w:ascii="Times New Roman" w:hAnsi="Times New Roman" w:cs="Times New Roman"/>
          <w:sz w:val="28"/>
          <w:szCs w:val="28"/>
        </w:rPr>
        <w:t>колоноскопического</w:t>
      </w:r>
      <w:proofErr w:type="spellEnd"/>
      <w:r>
        <w:rPr>
          <w:rFonts w:ascii="Times New Roman" w:hAnsi="Times New Roman" w:cs="Times New Roman"/>
          <w:sz w:val="28"/>
          <w:szCs w:val="28"/>
        </w:rPr>
        <w:t xml:space="preserve"> обследования каждые 5 лет. Периодичность обследования должна быть индивидуализирована в зависимости от фенотипа (количество полипов, размер полипов, плотность расположения, гистологическая структура/наличие дисплазии) в течении динамического наблюдения.</w:t>
      </w:r>
    </w:p>
    <w:p w14:paraId="65A0B930" w14:textId="6CF82562" w:rsidR="005D25E1" w:rsidRDefault="005D25E1" w:rsidP="00D86862">
      <w:pPr>
        <w:autoSpaceDE w:val="0"/>
        <w:autoSpaceDN w:val="0"/>
        <w:adjustRightInd w:val="0"/>
        <w:spacing w:after="0" w:line="240" w:lineRule="auto"/>
        <w:ind w:firstLine="709"/>
        <w:jc w:val="both"/>
        <w:rPr>
          <w:rFonts w:ascii="Times New Roman" w:hAnsi="Times New Roman" w:cs="Times New Roman"/>
          <w:iCs/>
          <w:sz w:val="28"/>
          <w:szCs w:val="28"/>
        </w:rPr>
      </w:pPr>
      <w:r w:rsidRPr="00D86862">
        <w:rPr>
          <w:rFonts w:ascii="Times New Roman" w:hAnsi="Times New Roman" w:cs="Times New Roman"/>
          <w:i/>
          <w:iCs/>
          <w:sz w:val="28"/>
          <w:szCs w:val="28"/>
        </w:rPr>
        <w:t xml:space="preserve">Семейный </w:t>
      </w:r>
      <w:proofErr w:type="spellStart"/>
      <w:r w:rsidRPr="00D86862">
        <w:rPr>
          <w:rFonts w:ascii="Times New Roman" w:hAnsi="Times New Roman" w:cs="Times New Roman"/>
          <w:i/>
          <w:iCs/>
          <w:sz w:val="28"/>
          <w:szCs w:val="28"/>
        </w:rPr>
        <w:t>аденоматозный</w:t>
      </w:r>
      <w:proofErr w:type="spellEnd"/>
      <w:r w:rsidRPr="00D86862">
        <w:rPr>
          <w:rFonts w:ascii="Times New Roman" w:hAnsi="Times New Roman" w:cs="Times New Roman"/>
          <w:i/>
          <w:iCs/>
          <w:sz w:val="28"/>
          <w:szCs w:val="28"/>
        </w:rPr>
        <w:t xml:space="preserve"> полипоз</w:t>
      </w:r>
      <w:r w:rsidRPr="00BA329F">
        <w:rPr>
          <w:rFonts w:ascii="Times New Roman" w:hAnsi="Times New Roman" w:cs="Times New Roman"/>
          <w:sz w:val="28"/>
          <w:szCs w:val="28"/>
        </w:rPr>
        <w:t xml:space="preserve"> (</w:t>
      </w:r>
      <w:r>
        <w:rPr>
          <w:rFonts w:ascii="Times New Roman" w:hAnsi="Times New Roman" w:cs="Times New Roman"/>
          <w:iCs/>
          <w:sz w:val="28"/>
          <w:szCs w:val="28"/>
          <w:lang w:val="en-US"/>
        </w:rPr>
        <w:t>OMIM</w:t>
      </w:r>
      <w:r w:rsidRPr="00BA329F">
        <w:rPr>
          <w:rFonts w:ascii="Times New Roman" w:hAnsi="Times New Roman" w:cs="Times New Roman"/>
          <w:sz w:val="28"/>
          <w:szCs w:val="28"/>
        </w:rPr>
        <w:t xml:space="preserve"> 175100</w:t>
      </w:r>
      <w:r>
        <w:rPr>
          <w:rFonts w:ascii="Times New Roman" w:hAnsi="Times New Roman" w:cs="Times New Roman"/>
          <w:sz w:val="28"/>
          <w:szCs w:val="28"/>
        </w:rPr>
        <w:t>,</w:t>
      </w:r>
      <w:r w:rsidRPr="006F328A">
        <w:rPr>
          <w:rFonts w:ascii="Times New Roman" w:hAnsi="Times New Roman" w:cs="Times New Roman"/>
          <w:iCs/>
          <w:sz w:val="28"/>
          <w:szCs w:val="28"/>
        </w:rPr>
        <w:t xml:space="preserve"> </w:t>
      </w:r>
      <w:r>
        <w:rPr>
          <w:rFonts w:ascii="Times New Roman" w:hAnsi="Times New Roman" w:cs="Times New Roman"/>
          <w:iCs/>
          <w:sz w:val="28"/>
          <w:szCs w:val="28"/>
        </w:rPr>
        <w:t>аутосомно-доминантный тип наследования</w:t>
      </w:r>
      <w:r w:rsidRPr="00BA329F">
        <w:rPr>
          <w:rFonts w:ascii="Times New Roman" w:hAnsi="Times New Roman" w:cs="Times New Roman"/>
          <w:sz w:val="28"/>
          <w:szCs w:val="28"/>
        </w:rPr>
        <w:t>)</w:t>
      </w:r>
    </w:p>
    <w:p w14:paraId="6DB6BE22" w14:textId="77777777" w:rsidR="00D86862" w:rsidRDefault="005D25E1" w:rsidP="00D86862">
      <w:pPr>
        <w:autoSpaceDE w:val="0"/>
        <w:autoSpaceDN w:val="0"/>
        <w:adjustRightInd w:val="0"/>
        <w:spacing w:after="0" w:line="240" w:lineRule="auto"/>
        <w:ind w:firstLine="567"/>
        <w:jc w:val="both"/>
        <w:rPr>
          <w:rFonts w:ascii="Times New Roman" w:hAnsi="Times New Roman" w:cs="Times New Roman"/>
          <w:iCs/>
          <w:sz w:val="28"/>
          <w:szCs w:val="28"/>
        </w:rPr>
      </w:pPr>
      <w:r>
        <w:rPr>
          <w:rFonts w:ascii="Times New Roman" w:hAnsi="Times New Roman" w:cs="Times New Roman"/>
          <w:sz w:val="28"/>
          <w:szCs w:val="28"/>
        </w:rPr>
        <w:t xml:space="preserve">Родственникам первой степени родства пациентов с подтвержденным диагнозом </w:t>
      </w:r>
      <w:r>
        <w:rPr>
          <w:rFonts w:ascii="Times New Roman" w:hAnsi="Times New Roman" w:cs="Times New Roman"/>
          <w:sz w:val="28"/>
          <w:szCs w:val="28"/>
          <w:lang w:val="en-US"/>
        </w:rPr>
        <w:t>C</w:t>
      </w:r>
      <w:r>
        <w:rPr>
          <w:rFonts w:ascii="Times New Roman" w:hAnsi="Times New Roman" w:cs="Times New Roman"/>
          <w:sz w:val="28"/>
          <w:szCs w:val="28"/>
        </w:rPr>
        <w:t>АП</w:t>
      </w:r>
      <w:r w:rsidRPr="00BA329F">
        <w:rPr>
          <w:rFonts w:ascii="Times New Roman" w:hAnsi="Times New Roman" w:cs="Times New Roman"/>
          <w:sz w:val="28"/>
          <w:szCs w:val="28"/>
        </w:rPr>
        <w:t xml:space="preserve">, </w:t>
      </w:r>
      <w:r>
        <w:rPr>
          <w:rFonts w:ascii="Times New Roman" w:hAnsi="Times New Roman" w:cs="Times New Roman"/>
          <w:sz w:val="28"/>
          <w:szCs w:val="28"/>
        </w:rPr>
        <w:t xml:space="preserve">необходимо проведение генетического тестирования для выявления ПВ в гене </w:t>
      </w:r>
      <w:r w:rsidRPr="00BF5A7B">
        <w:rPr>
          <w:rFonts w:ascii="Times New Roman" w:hAnsi="Times New Roman" w:cs="Times New Roman"/>
          <w:i/>
          <w:iCs/>
          <w:sz w:val="28"/>
          <w:szCs w:val="28"/>
        </w:rPr>
        <w:t>АРС</w:t>
      </w:r>
      <w:r>
        <w:rPr>
          <w:rFonts w:ascii="Times New Roman" w:hAnsi="Times New Roman" w:cs="Times New Roman"/>
          <w:sz w:val="28"/>
          <w:szCs w:val="28"/>
        </w:rPr>
        <w:t xml:space="preserve"> в возрасте 10-12 лет (до появления клинических симптомов). Родственникам первой степени родства</w:t>
      </w:r>
      <w:r w:rsidRPr="00BA329F">
        <w:rPr>
          <w:rFonts w:ascii="Times New Roman" w:hAnsi="Times New Roman" w:cs="Times New Roman"/>
          <w:sz w:val="28"/>
          <w:szCs w:val="28"/>
        </w:rPr>
        <w:t xml:space="preserve">, у которых не выявлена ​​мутация гена </w:t>
      </w:r>
      <w:r w:rsidRPr="00BA329F">
        <w:rPr>
          <w:rFonts w:ascii="Times New Roman" w:hAnsi="Times New Roman" w:cs="Times New Roman"/>
          <w:i/>
          <w:iCs/>
          <w:sz w:val="28"/>
          <w:szCs w:val="28"/>
          <w:lang w:val="en-US"/>
        </w:rPr>
        <w:t>APC</w:t>
      </w:r>
      <w:r w:rsidRPr="00BA329F">
        <w:rPr>
          <w:rFonts w:ascii="Times New Roman" w:hAnsi="Times New Roman" w:cs="Times New Roman"/>
          <w:sz w:val="28"/>
          <w:szCs w:val="28"/>
        </w:rPr>
        <w:t xml:space="preserve">, </w:t>
      </w:r>
      <w:r>
        <w:rPr>
          <w:rFonts w:ascii="Times New Roman" w:hAnsi="Times New Roman" w:cs="Times New Roman"/>
          <w:sz w:val="28"/>
          <w:szCs w:val="28"/>
        </w:rPr>
        <w:t xml:space="preserve">необходимо проведение </w:t>
      </w:r>
      <w:proofErr w:type="spellStart"/>
      <w:r>
        <w:rPr>
          <w:rFonts w:ascii="Times New Roman" w:hAnsi="Times New Roman" w:cs="Times New Roman"/>
          <w:sz w:val="28"/>
          <w:szCs w:val="28"/>
        </w:rPr>
        <w:t>колоноскопического</w:t>
      </w:r>
      <w:proofErr w:type="spellEnd"/>
      <w:r>
        <w:rPr>
          <w:rFonts w:ascii="Times New Roman" w:hAnsi="Times New Roman" w:cs="Times New Roman"/>
          <w:sz w:val="28"/>
          <w:szCs w:val="28"/>
        </w:rPr>
        <w:t xml:space="preserve"> обследования</w:t>
      </w:r>
      <w:r w:rsidRPr="00BA329F">
        <w:rPr>
          <w:rFonts w:ascii="Times New Roman" w:hAnsi="Times New Roman" w:cs="Times New Roman"/>
          <w:sz w:val="28"/>
          <w:szCs w:val="28"/>
        </w:rPr>
        <w:t xml:space="preserve"> начиная с возраста 1</w:t>
      </w:r>
      <w:r>
        <w:rPr>
          <w:rFonts w:ascii="Times New Roman" w:hAnsi="Times New Roman" w:cs="Times New Roman"/>
          <w:sz w:val="28"/>
          <w:szCs w:val="28"/>
        </w:rPr>
        <w:t>5</w:t>
      </w:r>
      <w:r w:rsidRPr="00BA329F">
        <w:rPr>
          <w:rFonts w:ascii="Times New Roman" w:hAnsi="Times New Roman" w:cs="Times New Roman"/>
          <w:sz w:val="28"/>
          <w:szCs w:val="28"/>
        </w:rPr>
        <w:t xml:space="preserve"> лет, каждые </w:t>
      </w:r>
      <w:r>
        <w:rPr>
          <w:rFonts w:ascii="Times New Roman" w:hAnsi="Times New Roman" w:cs="Times New Roman"/>
          <w:sz w:val="28"/>
          <w:szCs w:val="28"/>
        </w:rPr>
        <w:t xml:space="preserve">3 года до достижения возраста включения в </w:t>
      </w:r>
      <w:r w:rsidRPr="00BA329F">
        <w:rPr>
          <w:rFonts w:ascii="Times New Roman" w:hAnsi="Times New Roman" w:cs="Times New Roman"/>
          <w:sz w:val="28"/>
          <w:szCs w:val="28"/>
        </w:rPr>
        <w:t>национальн</w:t>
      </w:r>
      <w:r>
        <w:rPr>
          <w:rFonts w:ascii="Times New Roman" w:hAnsi="Times New Roman" w:cs="Times New Roman"/>
          <w:sz w:val="28"/>
          <w:szCs w:val="28"/>
        </w:rPr>
        <w:t>ую</w:t>
      </w:r>
      <w:r w:rsidRPr="00BA329F">
        <w:rPr>
          <w:rFonts w:ascii="Times New Roman" w:hAnsi="Times New Roman" w:cs="Times New Roman"/>
          <w:sz w:val="28"/>
          <w:szCs w:val="28"/>
        </w:rPr>
        <w:t xml:space="preserve"> программ</w:t>
      </w:r>
      <w:r>
        <w:rPr>
          <w:rFonts w:ascii="Times New Roman" w:hAnsi="Times New Roman" w:cs="Times New Roman"/>
          <w:sz w:val="28"/>
          <w:szCs w:val="28"/>
        </w:rPr>
        <w:t>у</w:t>
      </w:r>
      <w:r w:rsidRPr="00BA329F">
        <w:rPr>
          <w:rFonts w:ascii="Times New Roman" w:hAnsi="Times New Roman" w:cs="Times New Roman"/>
          <w:sz w:val="28"/>
          <w:szCs w:val="28"/>
        </w:rPr>
        <w:t xml:space="preserve"> скрининга.</w:t>
      </w:r>
      <w:r w:rsidR="00D86862">
        <w:rPr>
          <w:rFonts w:ascii="Times New Roman" w:hAnsi="Times New Roman" w:cs="Times New Roman"/>
          <w:iCs/>
          <w:sz w:val="28"/>
          <w:szCs w:val="28"/>
        </w:rPr>
        <w:t xml:space="preserve"> </w:t>
      </w:r>
      <w:r>
        <w:rPr>
          <w:rFonts w:ascii="Times New Roman" w:hAnsi="Times New Roman" w:cs="Times New Roman"/>
          <w:sz w:val="28"/>
          <w:szCs w:val="28"/>
        </w:rPr>
        <w:t>Если в семье имеется случай ВГПЭС, пораженному индивидууму (при мультифокальном и билатеральном характере поражения) необходимо генетическо</w:t>
      </w:r>
      <w:r w:rsidR="00D86862">
        <w:rPr>
          <w:rFonts w:ascii="Times New Roman" w:hAnsi="Times New Roman" w:cs="Times New Roman"/>
          <w:sz w:val="28"/>
          <w:szCs w:val="28"/>
        </w:rPr>
        <w:t>е</w:t>
      </w:r>
      <w:r>
        <w:rPr>
          <w:rFonts w:ascii="Times New Roman" w:hAnsi="Times New Roman" w:cs="Times New Roman"/>
          <w:sz w:val="28"/>
          <w:szCs w:val="28"/>
        </w:rPr>
        <w:t xml:space="preserve"> тестировани</w:t>
      </w:r>
      <w:r w:rsidR="00D86862">
        <w:rPr>
          <w:rFonts w:ascii="Times New Roman" w:hAnsi="Times New Roman" w:cs="Times New Roman"/>
          <w:sz w:val="28"/>
          <w:szCs w:val="28"/>
        </w:rPr>
        <w:t>е</w:t>
      </w:r>
      <w:r>
        <w:rPr>
          <w:rFonts w:ascii="Times New Roman" w:hAnsi="Times New Roman" w:cs="Times New Roman"/>
          <w:sz w:val="28"/>
          <w:szCs w:val="28"/>
        </w:rPr>
        <w:t xml:space="preserve"> и колоноскопи</w:t>
      </w:r>
      <w:r w:rsidR="00D86862">
        <w:rPr>
          <w:rFonts w:ascii="Times New Roman" w:hAnsi="Times New Roman" w:cs="Times New Roman"/>
          <w:sz w:val="28"/>
          <w:szCs w:val="28"/>
        </w:rPr>
        <w:t>я</w:t>
      </w:r>
      <w:r>
        <w:rPr>
          <w:rFonts w:ascii="Times New Roman" w:hAnsi="Times New Roman" w:cs="Times New Roman"/>
          <w:sz w:val="28"/>
          <w:szCs w:val="28"/>
        </w:rPr>
        <w:t xml:space="preserve"> с целью исключения САП</w:t>
      </w:r>
      <w:r w:rsidRPr="00BA329F">
        <w:rPr>
          <w:rFonts w:ascii="Times New Roman" w:hAnsi="Times New Roman" w:cs="Times New Roman"/>
          <w:sz w:val="28"/>
          <w:szCs w:val="28"/>
        </w:rPr>
        <w:t>.</w:t>
      </w:r>
    </w:p>
    <w:p w14:paraId="0DC00482" w14:textId="53D356D3" w:rsidR="005D25E1" w:rsidRPr="00D86862" w:rsidRDefault="005D25E1" w:rsidP="00D86862">
      <w:pPr>
        <w:autoSpaceDE w:val="0"/>
        <w:autoSpaceDN w:val="0"/>
        <w:adjustRightInd w:val="0"/>
        <w:spacing w:after="0" w:line="240" w:lineRule="auto"/>
        <w:ind w:firstLine="709"/>
        <w:jc w:val="both"/>
        <w:rPr>
          <w:rFonts w:ascii="Times New Roman" w:hAnsi="Times New Roman" w:cs="Times New Roman"/>
          <w:iCs/>
          <w:sz w:val="28"/>
          <w:szCs w:val="28"/>
        </w:rPr>
      </w:pPr>
      <w:r w:rsidRPr="006C57B2">
        <w:rPr>
          <w:rFonts w:ascii="Times New Roman" w:hAnsi="Times New Roman" w:cs="Times New Roman"/>
          <w:i/>
          <w:iCs/>
          <w:sz w:val="28"/>
          <w:szCs w:val="28"/>
          <w:lang w:val="en-US"/>
        </w:rPr>
        <w:t>MUTYH</w:t>
      </w:r>
      <w:r>
        <w:rPr>
          <w:rFonts w:ascii="Times New Roman" w:hAnsi="Times New Roman" w:cs="Times New Roman"/>
          <w:sz w:val="28"/>
          <w:szCs w:val="28"/>
        </w:rPr>
        <w:t>-</w:t>
      </w:r>
      <w:r w:rsidRPr="00D86862">
        <w:rPr>
          <w:rFonts w:ascii="Times New Roman" w:hAnsi="Times New Roman" w:cs="Times New Roman"/>
          <w:i/>
          <w:iCs/>
          <w:sz w:val="28"/>
          <w:szCs w:val="28"/>
        </w:rPr>
        <w:t>ассоциированный полипоз</w:t>
      </w:r>
      <w:r>
        <w:rPr>
          <w:rFonts w:ascii="Times New Roman" w:hAnsi="Times New Roman" w:cs="Times New Roman"/>
          <w:sz w:val="28"/>
          <w:szCs w:val="28"/>
        </w:rPr>
        <w:t xml:space="preserve"> </w:t>
      </w:r>
      <w:r w:rsidRPr="00BA329F">
        <w:rPr>
          <w:rFonts w:ascii="Times New Roman" w:hAnsi="Times New Roman" w:cs="Times New Roman"/>
          <w:sz w:val="28"/>
          <w:szCs w:val="28"/>
        </w:rPr>
        <w:t>(</w:t>
      </w:r>
      <w:r>
        <w:rPr>
          <w:rFonts w:ascii="Times New Roman" w:hAnsi="Times New Roman" w:cs="Times New Roman"/>
          <w:iCs/>
          <w:sz w:val="28"/>
          <w:szCs w:val="28"/>
          <w:lang w:val="en-US"/>
        </w:rPr>
        <w:t>OMIM</w:t>
      </w:r>
      <w:r w:rsidRPr="00BA329F">
        <w:rPr>
          <w:rFonts w:ascii="Times New Roman" w:hAnsi="Times New Roman" w:cs="Times New Roman"/>
          <w:sz w:val="28"/>
          <w:szCs w:val="28"/>
        </w:rPr>
        <w:t xml:space="preserve"> </w:t>
      </w:r>
      <w:r w:rsidRPr="0010056E">
        <w:rPr>
          <w:rFonts w:ascii="Times New Roman" w:hAnsi="Times New Roman" w:cs="Times New Roman"/>
          <w:sz w:val="28"/>
          <w:szCs w:val="28"/>
        </w:rPr>
        <w:t>608456</w:t>
      </w:r>
      <w:r>
        <w:rPr>
          <w:rFonts w:ascii="Times New Roman" w:hAnsi="Times New Roman" w:cs="Times New Roman"/>
          <w:sz w:val="28"/>
          <w:szCs w:val="28"/>
        </w:rPr>
        <w:t>,</w:t>
      </w:r>
      <w:r w:rsidRPr="006F328A">
        <w:rPr>
          <w:rFonts w:ascii="Times New Roman" w:hAnsi="Times New Roman" w:cs="Times New Roman"/>
          <w:iCs/>
          <w:sz w:val="28"/>
          <w:szCs w:val="28"/>
        </w:rPr>
        <w:t xml:space="preserve"> </w:t>
      </w:r>
      <w:r>
        <w:rPr>
          <w:rFonts w:ascii="Times New Roman" w:hAnsi="Times New Roman" w:cs="Times New Roman"/>
          <w:iCs/>
          <w:sz w:val="28"/>
          <w:szCs w:val="28"/>
        </w:rPr>
        <w:t>аутосомно-рецессивный тип наследования</w:t>
      </w:r>
      <w:r w:rsidRPr="00BA329F">
        <w:rPr>
          <w:rFonts w:ascii="Times New Roman" w:hAnsi="Times New Roman" w:cs="Times New Roman"/>
          <w:sz w:val="28"/>
          <w:szCs w:val="28"/>
        </w:rPr>
        <w:t>)</w:t>
      </w:r>
    </w:p>
    <w:p w14:paraId="1A79A747" w14:textId="77777777" w:rsidR="005D25E1" w:rsidRDefault="005D25E1" w:rsidP="005D25E1">
      <w:pPr>
        <w:autoSpaceDE w:val="0"/>
        <w:autoSpaceDN w:val="0"/>
        <w:adjustRightInd w:val="0"/>
        <w:spacing w:after="0" w:line="240" w:lineRule="auto"/>
        <w:ind w:firstLine="567"/>
        <w:jc w:val="both"/>
        <w:rPr>
          <w:rFonts w:ascii="Times New Roman" w:hAnsi="Times New Roman" w:cs="Times New Roman"/>
          <w:iCs/>
          <w:sz w:val="28"/>
          <w:szCs w:val="28"/>
        </w:rPr>
      </w:pPr>
      <w:r w:rsidRPr="006F328A">
        <w:rPr>
          <w:rFonts w:ascii="Times New Roman" w:hAnsi="Times New Roman"/>
          <w:sz w:val="28"/>
          <w:szCs w:val="28"/>
        </w:rPr>
        <w:t xml:space="preserve">При наличии МАП в СА тактика отличается для ситуаций гомо- и гетерозиготного носительства мутаций </w:t>
      </w:r>
      <w:r>
        <w:rPr>
          <w:rFonts w:ascii="Times New Roman" w:hAnsi="Times New Roman"/>
          <w:sz w:val="28"/>
          <w:szCs w:val="28"/>
        </w:rPr>
        <w:t xml:space="preserve">гена </w:t>
      </w:r>
      <w:r w:rsidRPr="006F328A">
        <w:rPr>
          <w:rFonts w:ascii="Times New Roman" w:hAnsi="Times New Roman"/>
          <w:i/>
          <w:sz w:val="28"/>
          <w:szCs w:val="28"/>
          <w:lang w:val="en-US"/>
        </w:rPr>
        <w:t>MUTYH</w:t>
      </w:r>
      <w:r w:rsidRPr="006F328A">
        <w:rPr>
          <w:rFonts w:ascii="Times New Roman" w:hAnsi="Times New Roman"/>
          <w:sz w:val="28"/>
          <w:szCs w:val="28"/>
        </w:rPr>
        <w:t xml:space="preserve">. Сиблингам пораженного индивидуума рекомендовано таргетное (сайт-специфическое) тестирование гена </w:t>
      </w:r>
      <w:r w:rsidRPr="006F328A">
        <w:rPr>
          <w:rFonts w:ascii="Times New Roman" w:hAnsi="Times New Roman"/>
          <w:i/>
          <w:sz w:val="28"/>
          <w:szCs w:val="28"/>
          <w:lang w:val="en-US"/>
        </w:rPr>
        <w:t>MUTYH</w:t>
      </w:r>
      <w:r w:rsidRPr="006F328A">
        <w:rPr>
          <w:rFonts w:ascii="Times New Roman" w:hAnsi="Times New Roman"/>
          <w:sz w:val="28"/>
          <w:szCs w:val="28"/>
        </w:rPr>
        <w:t xml:space="preserve"> на наличие известных «семейных» мутаций. Полное секвенирование </w:t>
      </w:r>
      <w:r>
        <w:rPr>
          <w:rFonts w:ascii="Times New Roman" w:hAnsi="Times New Roman"/>
          <w:sz w:val="28"/>
          <w:szCs w:val="28"/>
        </w:rPr>
        <w:t xml:space="preserve">гена </w:t>
      </w:r>
      <w:r w:rsidRPr="006F328A">
        <w:rPr>
          <w:rFonts w:ascii="Times New Roman" w:hAnsi="Times New Roman"/>
          <w:i/>
          <w:sz w:val="28"/>
          <w:szCs w:val="28"/>
          <w:lang w:val="en-US"/>
        </w:rPr>
        <w:t>MUTYH</w:t>
      </w:r>
      <w:r w:rsidRPr="006F328A">
        <w:rPr>
          <w:rFonts w:ascii="Times New Roman" w:hAnsi="Times New Roman"/>
          <w:sz w:val="28"/>
          <w:szCs w:val="28"/>
        </w:rPr>
        <w:t xml:space="preserve"> целесообразно для непораженного родителя, если у другого родителя есть МАП. Если у непораженного родителя нет мутаций в гене </w:t>
      </w:r>
      <w:r w:rsidRPr="006F328A">
        <w:rPr>
          <w:rFonts w:ascii="Times New Roman" w:hAnsi="Times New Roman"/>
          <w:i/>
          <w:sz w:val="28"/>
          <w:szCs w:val="28"/>
          <w:lang w:val="en-US"/>
        </w:rPr>
        <w:t>MUTYH</w:t>
      </w:r>
      <w:r w:rsidRPr="006F328A">
        <w:rPr>
          <w:rFonts w:ascii="Times New Roman" w:hAnsi="Times New Roman"/>
          <w:sz w:val="28"/>
          <w:szCs w:val="28"/>
        </w:rPr>
        <w:t xml:space="preserve">, генетическое тестирование детей на носительство ПВ не рекомендуется. Если непораженный родитель не тестирован, детям рекомендуется проведение полного секвенирования гена </w:t>
      </w:r>
      <w:r w:rsidRPr="006F328A">
        <w:rPr>
          <w:rFonts w:ascii="Times New Roman" w:hAnsi="Times New Roman"/>
          <w:i/>
          <w:sz w:val="28"/>
          <w:szCs w:val="28"/>
          <w:lang w:val="en-US"/>
        </w:rPr>
        <w:t>MUTYH</w:t>
      </w:r>
      <w:r w:rsidRPr="006F328A">
        <w:rPr>
          <w:rFonts w:ascii="Times New Roman" w:hAnsi="Times New Roman"/>
          <w:sz w:val="28"/>
          <w:szCs w:val="28"/>
        </w:rPr>
        <w:t xml:space="preserve">. Если у непораженного родителя есть гетерозиготная мутация в гене </w:t>
      </w:r>
      <w:r w:rsidRPr="006F328A">
        <w:rPr>
          <w:rFonts w:ascii="Times New Roman" w:hAnsi="Times New Roman"/>
          <w:i/>
          <w:sz w:val="28"/>
          <w:szCs w:val="28"/>
          <w:lang w:val="en-US"/>
        </w:rPr>
        <w:t>MUTYH</w:t>
      </w:r>
      <w:r w:rsidRPr="006F328A">
        <w:rPr>
          <w:rFonts w:ascii="Times New Roman" w:hAnsi="Times New Roman"/>
          <w:sz w:val="28"/>
          <w:szCs w:val="28"/>
        </w:rPr>
        <w:t xml:space="preserve">, детям рекомендуется проведение тестирования на наличие «семейных» мутаций в гене </w:t>
      </w:r>
      <w:r w:rsidRPr="006F328A">
        <w:rPr>
          <w:rFonts w:ascii="Times New Roman" w:hAnsi="Times New Roman"/>
          <w:i/>
          <w:sz w:val="28"/>
          <w:szCs w:val="28"/>
          <w:lang w:val="en-US"/>
        </w:rPr>
        <w:t>MUTYH</w:t>
      </w:r>
      <w:r w:rsidRPr="006F328A">
        <w:rPr>
          <w:rFonts w:ascii="Times New Roman" w:hAnsi="Times New Roman"/>
          <w:sz w:val="28"/>
          <w:szCs w:val="28"/>
        </w:rPr>
        <w:t>.</w:t>
      </w:r>
    </w:p>
    <w:p w14:paraId="4812FD2C" w14:textId="0E03F7BB" w:rsidR="005D25E1" w:rsidRDefault="005D25E1" w:rsidP="00D86862">
      <w:pPr>
        <w:autoSpaceDE w:val="0"/>
        <w:autoSpaceDN w:val="0"/>
        <w:adjustRightInd w:val="0"/>
        <w:spacing w:after="0" w:line="240" w:lineRule="auto"/>
        <w:ind w:firstLine="709"/>
        <w:jc w:val="both"/>
        <w:rPr>
          <w:rFonts w:ascii="Times New Roman" w:hAnsi="Times New Roman" w:cs="Times New Roman"/>
          <w:iCs/>
          <w:sz w:val="28"/>
          <w:szCs w:val="28"/>
        </w:rPr>
      </w:pPr>
      <w:r w:rsidRPr="00D86862">
        <w:rPr>
          <w:rFonts w:ascii="Times New Roman" w:hAnsi="Times New Roman" w:cs="Times New Roman"/>
          <w:i/>
          <w:iCs/>
          <w:sz w:val="28"/>
          <w:szCs w:val="28"/>
        </w:rPr>
        <w:t xml:space="preserve">Синдром </w:t>
      </w:r>
      <w:proofErr w:type="spellStart"/>
      <w:r w:rsidRPr="00D86862">
        <w:rPr>
          <w:rFonts w:ascii="Times New Roman" w:hAnsi="Times New Roman" w:cs="Times New Roman"/>
          <w:i/>
          <w:iCs/>
          <w:sz w:val="28"/>
          <w:szCs w:val="28"/>
        </w:rPr>
        <w:t>Пейтца-Егерса</w:t>
      </w:r>
      <w:proofErr w:type="spellEnd"/>
      <w:r>
        <w:rPr>
          <w:rFonts w:ascii="Times New Roman" w:hAnsi="Times New Roman" w:cs="Times New Roman"/>
          <w:sz w:val="28"/>
          <w:szCs w:val="28"/>
        </w:rPr>
        <w:t xml:space="preserve"> </w:t>
      </w:r>
      <w:r w:rsidRPr="00BA329F">
        <w:rPr>
          <w:rFonts w:ascii="Times New Roman" w:hAnsi="Times New Roman" w:cs="Times New Roman"/>
          <w:sz w:val="28"/>
          <w:szCs w:val="28"/>
        </w:rPr>
        <w:t>(</w:t>
      </w:r>
      <w:r>
        <w:rPr>
          <w:rFonts w:ascii="Times New Roman" w:hAnsi="Times New Roman" w:cs="Times New Roman"/>
          <w:iCs/>
          <w:sz w:val="28"/>
          <w:szCs w:val="28"/>
          <w:lang w:val="en-US"/>
        </w:rPr>
        <w:t>OMIM</w:t>
      </w:r>
      <w:r w:rsidRPr="00BA329F">
        <w:rPr>
          <w:rFonts w:ascii="Times New Roman" w:hAnsi="Times New Roman" w:cs="Times New Roman"/>
          <w:sz w:val="28"/>
          <w:szCs w:val="28"/>
        </w:rPr>
        <w:t xml:space="preserve"> 175</w:t>
      </w:r>
      <w:r>
        <w:rPr>
          <w:rFonts w:ascii="Times New Roman" w:hAnsi="Times New Roman" w:cs="Times New Roman"/>
          <w:sz w:val="28"/>
          <w:szCs w:val="28"/>
        </w:rPr>
        <w:t>2</w:t>
      </w:r>
      <w:r w:rsidRPr="00BA329F">
        <w:rPr>
          <w:rFonts w:ascii="Times New Roman" w:hAnsi="Times New Roman" w:cs="Times New Roman"/>
          <w:sz w:val="28"/>
          <w:szCs w:val="28"/>
        </w:rPr>
        <w:t>00</w:t>
      </w:r>
      <w:r>
        <w:rPr>
          <w:rFonts w:ascii="Times New Roman" w:hAnsi="Times New Roman" w:cs="Times New Roman"/>
          <w:sz w:val="28"/>
          <w:szCs w:val="28"/>
        </w:rPr>
        <w:t>,</w:t>
      </w:r>
      <w:r w:rsidRPr="009B48D6">
        <w:rPr>
          <w:rFonts w:ascii="Times New Roman" w:hAnsi="Times New Roman" w:cs="Times New Roman"/>
          <w:iCs/>
          <w:sz w:val="28"/>
          <w:szCs w:val="28"/>
        </w:rPr>
        <w:t xml:space="preserve"> </w:t>
      </w:r>
      <w:r>
        <w:rPr>
          <w:rFonts w:ascii="Times New Roman" w:hAnsi="Times New Roman" w:cs="Times New Roman"/>
          <w:iCs/>
          <w:sz w:val="28"/>
          <w:szCs w:val="28"/>
        </w:rPr>
        <w:t>аутосомно-доминантный тип наследования</w:t>
      </w:r>
      <w:r w:rsidRPr="00BA329F">
        <w:rPr>
          <w:rFonts w:ascii="Times New Roman" w:hAnsi="Times New Roman" w:cs="Times New Roman"/>
          <w:sz w:val="28"/>
          <w:szCs w:val="28"/>
        </w:rPr>
        <w:t>)</w:t>
      </w:r>
    </w:p>
    <w:p w14:paraId="1B876B89" w14:textId="77777777" w:rsidR="005D25E1" w:rsidRDefault="005D25E1" w:rsidP="005D25E1">
      <w:pPr>
        <w:autoSpaceDE w:val="0"/>
        <w:autoSpaceDN w:val="0"/>
        <w:adjustRightInd w:val="0"/>
        <w:spacing w:after="0" w:line="240" w:lineRule="auto"/>
        <w:ind w:firstLine="567"/>
        <w:jc w:val="both"/>
        <w:rPr>
          <w:rFonts w:ascii="Times New Roman" w:hAnsi="Times New Roman" w:cs="Times New Roman"/>
          <w:iCs/>
          <w:sz w:val="28"/>
          <w:szCs w:val="28"/>
        </w:rPr>
      </w:pPr>
      <w:r>
        <w:rPr>
          <w:rFonts w:ascii="Times New Roman" w:hAnsi="Times New Roman" w:cs="Times New Roman"/>
          <w:sz w:val="28"/>
          <w:szCs w:val="28"/>
        </w:rPr>
        <w:lastRenderedPageBreak/>
        <w:t xml:space="preserve">Родственникам первой степени родства пациентов с подтвержденным диагнозом синдрома </w:t>
      </w:r>
      <w:proofErr w:type="spellStart"/>
      <w:r>
        <w:rPr>
          <w:rFonts w:ascii="Times New Roman" w:hAnsi="Times New Roman" w:cs="Times New Roman"/>
          <w:sz w:val="28"/>
          <w:szCs w:val="28"/>
        </w:rPr>
        <w:t>Пейтца-Егерса</w:t>
      </w:r>
      <w:proofErr w:type="spellEnd"/>
      <w:r w:rsidRPr="00BA329F">
        <w:rPr>
          <w:rFonts w:ascii="Times New Roman" w:hAnsi="Times New Roman" w:cs="Times New Roman"/>
          <w:sz w:val="28"/>
          <w:szCs w:val="28"/>
        </w:rPr>
        <w:t xml:space="preserve">, </w:t>
      </w:r>
      <w:r>
        <w:rPr>
          <w:rFonts w:ascii="Times New Roman" w:hAnsi="Times New Roman" w:cs="Times New Roman"/>
          <w:sz w:val="28"/>
          <w:szCs w:val="28"/>
        </w:rPr>
        <w:t xml:space="preserve">необходимо проведение генетического тестирования для выявления ПВ в гене </w:t>
      </w:r>
      <w:r w:rsidRPr="00B61060">
        <w:rPr>
          <w:rFonts w:ascii="Times New Roman" w:hAnsi="Times New Roman" w:cs="Times New Roman"/>
          <w:i/>
          <w:iCs/>
          <w:sz w:val="28"/>
          <w:szCs w:val="28"/>
          <w:lang w:val="en-US"/>
        </w:rPr>
        <w:t>STK</w:t>
      </w:r>
      <w:r w:rsidRPr="00B61060">
        <w:rPr>
          <w:rFonts w:ascii="Times New Roman" w:hAnsi="Times New Roman" w:cs="Times New Roman"/>
          <w:i/>
          <w:iCs/>
          <w:sz w:val="28"/>
          <w:szCs w:val="28"/>
        </w:rPr>
        <w:t>11</w:t>
      </w:r>
      <w:r>
        <w:rPr>
          <w:rFonts w:ascii="Times New Roman" w:hAnsi="Times New Roman" w:cs="Times New Roman"/>
          <w:sz w:val="28"/>
          <w:szCs w:val="28"/>
        </w:rPr>
        <w:t xml:space="preserve"> в возрасте </w:t>
      </w:r>
      <w:r w:rsidRPr="00901677">
        <w:rPr>
          <w:rFonts w:ascii="Times New Roman" w:hAnsi="Times New Roman" w:cs="Times New Roman"/>
          <w:sz w:val="28"/>
          <w:szCs w:val="28"/>
        </w:rPr>
        <w:t>8</w:t>
      </w:r>
      <w:r w:rsidRPr="00E4678E">
        <w:rPr>
          <w:rFonts w:ascii="Times New Roman" w:hAnsi="Times New Roman" w:cs="Times New Roman"/>
          <w:sz w:val="28"/>
          <w:szCs w:val="28"/>
        </w:rPr>
        <w:t>-</w:t>
      </w:r>
      <w:r>
        <w:rPr>
          <w:rFonts w:ascii="Times New Roman" w:hAnsi="Times New Roman" w:cs="Times New Roman"/>
          <w:sz w:val="28"/>
          <w:szCs w:val="28"/>
        </w:rPr>
        <w:t xml:space="preserve">10 лет (до появления клинических симптомов). </w:t>
      </w:r>
    </w:p>
    <w:p w14:paraId="3535257C" w14:textId="78782D45" w:rsidR="005D25E1" w:rsidRDefault="005D25E1" w:rsidP="00D86862">
      <w:pPr>
        <w:autoSpaceDE w:val="0"/>
        <w:autoSpaceDN w:val="0"/>
        <w:adjustRightInd w:val="0"/>
        <w:spacing w:after="0" w:line="240" w:lineRule="auto"/>
        <w:ind w:firstLine="709"/>
        <w:jc w:val="both"/>
        <w:rPr>
          <w:rFonts w:ascii="Times New Roman" w:hAnsi="Times New Roman" w:cs="Times New Roman"/>
          <w:iCs/>
          <w:sz w:val="28"/>
          <w:szCs w:val="28"/>
        </w:rPr>
      </w:pPr>
      <w:r w:rsidRPr="00D86862">
        <w:rPr>
          <w:rFonts w:ascii="Times New Roman" w:hAnsi="Times New Roman" w:cs="Times New Roman"/>
          <w:i/>
          <w:iCs/>
          <w:sz w:val="28"/>
          <w:szCs w:val="28"/>
        </w:rPr>
        <w:t>Ювенильный полипозный синдром</w:t>
      </w:r>
      <w:r>
        <w:rPr>
          <w:rFonts w:ascii="Times New Roman" w:hAnsi="Times New Roman" w:cs="Times New Roman"/>
          <w:sz w:val="28"/>
          <w:szCs w:val="28"/>
        </w:rPr>
        <w:t xml:space="preserve"> (</w:t>
      </w:r>
      <w:r>
        <w:rPr>
          <w:rFonts w:ascii="Times New Roman" w:hAnsi="Times New Roman" w:cs="Times New Roman"/>
          <w:iCs/>
          <w:sz w:val="28"/>
          <w:szCs w:val="28"/>
          <w:lang w:val="en-US"/>
        </w:rPr>
        <w:t>OMIM</w:t>
      </w:r>
      <w:r w:rsidRPr="00BA329F">
        <w:rPr>
          <w:rFonts w:ascii="Times New Roman" w:hAnsi="Times New Roman" w:cs="Times New Roman"/>
          <w:sz w:val="28"/>
          <w:szCs w:val="28"/>
        </w:rPr>
        <w:t xml:space="preserve"> 17</w:t>
      </w:r>
      <w:r>
        <w:rPr>
          <w:rFonts w:ascii="Times New Roman" w:hAnsi="Times New Roman" w:cs="Times New Roman"/>
          <w:sz w:val="28"/>
          <w:szCs w:val="28"/>
        </w:rPr>
        <w:t>49</w:t>
      </w:r>
      <w:r w:rsidRPr="00BA329F">
        <w:rPr>
          <w:rFonts w:ascii="Times New Roman" w:hAnsi="Times New Roman" w:cs="Times New Roman"/>
          <w:sz w:val="28"/>
          <w:szCs w:val="28"/>
        </w:rPr>
        <w:t>00</w:t>
      </w:r>
      <w:r>
        <w:rPr>
          <w:rFonts w:ascii="Times New Roman" w:hAnsi="Times New Roman" w:cs="Times New Roman"/>
          <w:sz w:val="28"/>
          <w:szCs w:val="28"/>
        </w:rPr>
        <w:t>,</w:t>
      </w:r>
      <w:r w:rsidRPr="006F328A">
        <w:rPr>
          <w:rFonts w:ascii="Times New Roman" w:hAnsi="Times New Roman" w:cs="Times New Roman"/>
          <w:iCs/>
          <w:sz w:val="28"/>
          <w:szCs w:val="28"/>
        </w:rPr>
        <w:t xml:space="preserve"> </w:t>
      </w:r>
      <w:r>
        <w:rPr>
          <w:rFonts w:ascii="Times New Roman" w:hAnsi="Times New Roman" w:cs="Times New Roman"/>
          <w:iCs/>
          <w:sz w:val="28"/>
          <w:szCs w:val="28"/>
        </w:rPr>
        <w:t>аутосомно-доминантный тип наследования</w:t>
      </w:r>
      <w:r w:rsidRPr="00BA329F">
        <w:rPr>
          <w:rFonts w:ascii="Times New Roman" w:hAnsi="Times New Roman" w:cs="Times New Roman"/>
          <w:sz w:val="28"/>
          <w:szCs w:val="28"/>
        </w:rPr>
        <w:t>)</w:t>
      </w:r>
    </w:p>
    <w:p w14:paraId="615BF53E" w14:textId="0F484AA6" w:rsidR="005D25E1" w:rsidRPr="00D86862" w:rsidRDefault="005D25E1" w:rsidP="00D86862">
      <w:pPr>
        <w:autoSpaceDE w:val="0"/>
        <w:autoSpaceDN w:val="0"/>
        <w:adjustRightInd w:val="0"/>
        <w:spacing w:after="0" w:line="240" w:lineRule="auto"/>
        <w:ind w:firstLine="567"/>
        <w:jc w:val="both"/>
        <w:rPr>
          <w:rFonts w:ascii="Times New Roman" w:hAnsi="Times New Roman" w:cs="Times New Roman"/>
          <w:iCs/>
          <w:sz w:val="28"/>
          <w:szCs w:val="28"/>
        </w:rPr>
      </w:pPr>
      <w:r>
        <w:rPr>
          <w:rFonts w:ascii="Times New Roman" w:hAnsi="Times New Roman" w:cs="Times New Roman"/>
          <w:sz w:val="28"/>
          <w:szCs w:val="28"/>
        </w:rPr>
        <w:t xml:space="preserve">Лицам с подтвержденным диагнозом ЮПС необходимо проведение </w:t>
      </w:r>
      <w:proofErr w:type="spellStart"/>
      <w:r>
        <w:rPr>
          <w:rFonts w:ascii="Times New Roman" w:hAnsi="Times New Roman" w:cs="Times New Roman"/>
          <w:sz w:val="28"/>
          <w:szCs w:val="28"/>
        </w:rPr>
        <w:t>колоноскопического</w:t>
      </w:r>
      <w:proofErr w:type="spellEnd"/>
      <w:r>
        <w:rPr>
          <w:rFonts w:ascii="Times New Roman" w:hAnsi="Times New Roman" w:cs="Times New Roman"/>
          <w:sz w:val="28"/>
          <w:szCs w:val="28"/>
        </w:rPr>
        <w:t xml:space="preserve"> обследования начиная с возраста 15 лет, с интервалом 1-3 года, в зависимости от фенотипа (количество, размер, плотность расположения, гистологическая структура/наличие дисплазии)</w:t>
      </w:r>
      <w:r w:rsidRPr="002F1E6A">
        <w:rPr>
          <w:rFonts w:ascii="Times New Roman" w:hAnsi="Times New Roman" w:cs="Times New Roman"/>
          <w:sz w:val="28"/>
          <w:szCs w:val="28"/>
        </w:rPr>
        <w:t xml:space="preserve"> </w:t>
      </w:r>
      <w:r>
        <w:rPr>
          <w:rFonts w:ascii="Times New Roman" w:hAnsi="Times New Roman" w:cs="Times New Roman"/>
          <w:sz w:val="28"/>
          <w:szCs w:val="28"/>
        </w:rPr>
        <w:t>полипов.</w:t>
      </w:r>
      <w:r w:rsidR="00D86862">
        <w:rPr>
          <w:rFonts w:ascii="Times New Roman" w:hAnsi="Times New Roman" w:cs="Times New Roman"/>
          <w:iCs/>
          <w:sz w:val="28"/>
          <w:szCs w:val="28"/>
        </w:rPr>
        <w:t xml:space="preserve"> </w:t>
      </w:r>
      <w:r>
        <w:rPr>
          <w:rFonts w:ascii="Times New Roman" w:hAnsi="Times New Roman" w:cs="Times New Roman"/>
          <w:sz w:val="28"/>
          <w:szCs w:val="28"/>
        </w:rPr>
        <w:t xml:space="preserve">Родственникам первой степени родства пациентов с подтвержденным диагнозом ЮПС, необходимо проведение генетического тестирования для выявления ПВ в генах </w:t>
      </w:r>
      <w:r w:rsidRPr="009F3115">
        <w:rPr>
          <w:rFonts w:ascii="Times New Roman" w:hAnsi="Times New Roman" w:cs="Times New Roman"/>
          <w:i/>
          <w:iCs/>
          <w:sz w:val="28"/>
          <w:szCs w:val="28"/>
          <w:lang w:val="en-US"/>
        </w:rPr>
        <w:t>SMAD</w:t>
      </w:r>
      <w:r w:rsidRPr="009F3115">
        <w:rPr>
          <w:rFonts w:ascii="Times New Roman" w:hAnsi="Times New Roman" w:cs="Times New Roman"/>
          <w:i/>
          <w:iCs/>
          <w:sz w:val="28"/>
          <w:szCs w:val="28"/>
        </w:rPr>
        <w:t>4</w:t>
      </w:r>
      <w:r w:rsidRPr="009F3115">
        <w:rPr>
          <w:rFonts w:ascii="Times New Roman" w:hAnsi="Times New Roman" w:cs="Times New Roman"/>
          <w:sz w:val="28"/>
          <w:szCs w:val="28"/>
        </w:rPr>
        <w:t xml:space="preserve"> </w:t>
      </w:r>
      <w:r>
        <w:rPr>
          <w:rFonts w:ascii="Times New Roman" w:hAnsi="Times New Roman" w:cs="Times New Roman"/>
          <w:sz w:val="28"/>
          <w:szCs w:val="28"/>
        </w:rPr>
        <w:t>и</w:t>
      </w:r>
      <w:r w:rsidRPr="009F3115">
        <w:rPr>
          <w:rFonts w:ascii="Times New Roman" w:hAnsi="Times New Roman" w:cs="Times New Roman"/>
          <w:sz w:val="28"/>
          <w:szCs w:val="28"/>
        </w:rPr>
        <w:t xml:space="preserve"> </w:t>
      </w:r>
      <w:r w:rsidRPr="009F3115">
        <w:rPr>
          <w:rFonts w:ascii="Times New Roman" w:hAnsi="Times New Roman" w:cs="Times New Roman"/>
          <w:i/>
          <w:iCs/>
          <w:sz w:val="28"/>
          <w:szCs w:val="28"/>
          <w:lang w:val="en-US"/>
        </w:rPr>
        <w:t>BMPR</w:t>
      </w:r>
      <w:r w:rsidRPr="009F3115">
        <w:rPr>
          <w:rFonts w:ascii="Times New Roman" w:hAnsi="Times New Roman" w:cs="Times New Roman"/>
          <w:i/>
          <w:iCs/>
          <w:sz w:val="28"/>
          <w:szCs w:val="28"/>
        </w:rPr>
        <w:t>1</w:t>
      </w:r>
      <w:r w:rsidRPr="009F3115">
        <w:rPr>
          <w:rFonts w:ascii="Times New Roman" w:hAnsi="Times New Roman" w:cs="Times New Roman"/>
          <w:i/>
          <w:iCs/>
          <w:sz w:val="28"/>
          <w:szCs w:val="28"/>
          <w:lang w:val="en-US"/>
        </w:rPr>
        <w:t>A</w:t>
      </w:r>
      <w:r w:rsidRPr="009F3115">
        <w:rPr>
          <w:rFonts w:ascii="Times New Roman" w:hAnsi="Times New Roman" w:cs="Times New Roman"/>
          <w:sz w:val="28"/>
          <w:szCs w:val="28"/>
        </w:rPr>
        <w:t xml:space="preserve"> </w:t>
      </w:r>
      <w:r>
        <w:rPr>
          <w:rFonts w:ascii="Times New Roman" w:hAnsi="Times New Roman" w:cs="Times New Roman"/>
          <w:sz w:val="28"/>
          <w:szCs w:val="28"/>
        </w:rPr>
        <w:t>в возрасте до 1</w:t>
      </w:r>
      <w:r w:rsidRPr="00901677">
        <w:rPr>
          <w:rFonts w:ascii="Times New Roman" w:hAnsi="Times New Roman" w:cs="Times New Roman"/>
          <w:sz w:val="28"/>
          <w:szCs w:val="28"/>
        </w:rPr>
        <w:t>8</w:t>
      </w:r>
      <w:r>
        <w:rPr>
          <w:rFonts w:ascii="Times New Roman" w:hAnsi="Times New Roman" w:cs="Times New Roman"/>
          <w:sz w:val="28"/>
          <w:szCs w:val="28"/>
        </w:rPr>
        <w:t xml:space="preserve"> лет.  Родственникам  первой степени родства пациентов с подтвержденным диагнозом ЮПС, у которых обнаружены ПВ в генах </w:t>
      </w:r>
      <w:r w:rsidRPr="009F3115">
        <w:rPr>
          <w:rFonts w:ascii="Times New Roman" w:hAnsi="Times New Roman" w:cs="Times New Roman"/>
          <w:i/>
          <w:iCs/>
          <w:sz w:val="28"/>
          <w:szCs w:val="28"/>
          <w:lang w:val="en-US"/>
        </w:rPr>
        <w:t>SMAD</w:t>
      </w:r>
      <w:r w:rsidRPr="009F3115">
        <w:rPr>
          <w:rFonts w:ascii="Times New Roman" w:hAnsi="Times New Roman" w:cs="Times New Roman"/>
          <w:i/>
          <w:iCs/>
          <w:sz w:val="28"/>
          <w:szCs w:val="28"/>
        </w:rPr>
        <w:t>4</w:t>
      </w:r>
      <w:r w:rsidRPr="009F3115">
        <w:rPr>
          <w:rFonts w:ascii="Times New Roman" w:hAnsi="Times New Roman" w:cs="Times New Roman"/>
          <w:sz w:val="28"/>
          <w:szCs w:val="28"/>
        </w:rPr>
        <w:t xml:space="preserve"> </w:t>
      </w:r>
      <w:r>
        <w:rPr>
          <w:rFonts w:ascii="Times New Roman" w:hAnsi="Times New Roman" w:cs="Times New Roman"/>
          <w:sz w:val="28"/>
          <w:szCs w:val="28"/>
        </w:rPr>
        <w:t>и</w:t>
      </w:r>
      <w:r w:rsidRPr="009F3115">
        <w:rPr>
          <w:rFonts w:ascii="Times New Roman" w:hAnsi="Times New Roman" w:cs="Times New Roman"/>
          <w:sz w:val="28"/>
          <w:szCs w:val="28"/>
        </w:rPr>
        <w:t xml:space="preserve"> </w:t>
      </w:r>
      <w:r w:rsidRPr="009F3115">
        <w:rPr>
          <w:rFonts w:ascii="Times New Roman" w:hAnsi="Times New Roman" w:cs="Times New Roman"/>
          <w:i/>
          <w:iCs/>
          <w:sz w:val="28"/>
          <w:szCs w:val="28"/>
          <w:lang w:val="en-US"/>
        </w:rPr>
        <w:t>BMPR</w:t>
      </w:r>
      <w:r w:rsidRPr="009F3115">
        <w:rPr>
          <w:rFonts w:ascii="Times New Roman" w:hAnsi="Times New Roman" w:cs="Times New Roman"/>
          <w:i/>
          <w:iCs/>
          <w:sz w:val="28"/>
          <w:szCs w:val="28"/>
        </w:rPr>
        <w:t>1</w:t>
      </w:r>
      <w:r w:rsidRPr="009F3115">
        <w:rPr>
          <w:rFonts w:ascii="Times New Roman" w:hAnsi="Times New Roman" w:cs="Times New Roman"/>
          <w:i/>
          <w:iCs/>
          <w:sz w:val="28"/>
          <w:szCs w:val="28"/>
          <w:lang w:val="en-US"/>
        </w:rPr>
        <w:t>A</w:t>
      </w:r>
      <w:r>
        <w:rPr>
          <w:rFonts w:ascii="Times New Roman" w:hAnsi="Times New Roman" w:cs="Times New Roman"/>
          <w:sz w:val="28"/>
          <w:szCs w:val="28"/>
        </w:rPr>
        <w:t xml:space="preserve"> необходимо проведение </w:t>
      </w:r>
      <w:proofErr w:type="spellStart"/>
      <w:r>
        <w:rPr>
          <w:rFonts w:ascii="Times New Roman" w:hAnsi="Times New Roman" w:cs="Times New Roman"/>
          <w:sz w:val="28"/>
          <w:szCs w:val="28"/>
        </w:rPr>
        <w:t>колоноскопического</w:t>
      </w:r>
      <w:proofErr w:type="spellEnd"/>
      <w:r>
        <w:rPr>
          <w:rFonts w:ascii="Times New Roman" w:hAnsi="Times New Roman" w:cs="Times New Roman"/>
          <w:sz w:val="28"/>
          <w:szCs w:val="28"/>
        </w:rPr>
        <w:t xml:space="preserve"> обследования, а также проведения </w:t>
      </w:r>
      <w:proofErr w:type="spellStart"/>
      <w:r>
        <w:rPr>
          <w:rFonts w:ascii="Times New Roman" w:hAnsi="Times New Roman" w:cs="Times New Roman"/>
          <w:sz w:val="28"/>
          <w:szCs w:val="28"/>
        </w:rPr>
        <w:t>гастродуоденоскопии</w:t>
      </w:r>
      <w:proofErr w:type="spellEnd"/>
      <w:r>
        <w:rPr>
          <w:rFonts w:ascii="Times New Roman" w:hAnsi="Times New Roman" w:cs="Times New Roman"/>
          <w:sz w:val="28"/>
          <w:szCs w:val="28"/>
        </w:rPr>
        <w:t xml:space="preserve"> начиная с возраста 18 лет (у носителей ПВ в гене </w:t>
      </w:r>
      <w:r w:rsidRPr="009F3115">
        <w:rPr>
          <w:rFonts w:ascii="Times New Roman" w:hAnsi="Times New Roman" w:cs="Times New Roman"/>
          <w:i/>
          <w:iCs/>
          <w:sz w:val="28"/>
          <w:szCs w:val="28"/>
          <w:lang w:val="en-US"/>
        </w:rPr>
        <w:t>SMAD</w:t>
      </w:r>
      <w:r w:rsidRPr="009F3115">
        <w:rPr>
          <w:rFonts w:ascii="Times New Roman" w:hAnsi="Times New Roman" w:cs="Times New Roman"/>
          <w:i/>
          <w:iCs/>
          <w:sz w:val="28"/>
          <w:szCs w:val="28"/>
        </w:rPr>
        <w:t>4</w:t>
      </w:r>
      <w:r>
        <w:rPr>
          <w:rFonts w:ascii="Times New Roman" w:hAnsi="Times New Roman" w:cs="Times New Roman"/>
          <w:sz w:val="28"/>
          <w:szCs w:val="28"/>
        </w:rPr>
        <w:t xml:space="preserve">), и с возраста 25 лет (у носителей ПВ в гене </w:t>
      </w:r>
      <w:r w:rsidRPr="009F3115">
        <w:rPr>
          <w:rFonts w:ascii="Times New Roman" w:hAnsi="Times New Roman" w:cs="Times New Roman"/>
          <w:i/>
          <w:iCs/>
          <w:sz w:val="28"/>
          <w:szCs w:val="28"/>
          <w:lang w:val="en-US"/>
        </w:rPr>
        <w:t>BMPR</w:t>
      </w:r>
      <w:r w:rsidRPr="009F3115">
        <w:rPr>
          <w:rFonts w:ascii="Times New Roman" w:hAnsi="Times New Roman" w:cs="Times New Roman"/>
          <w:i/>
          <w:iCs/>
          <w:sz w:val="28"/>
          <w:szCs w:val="28"/>
        </w:rPr>
        <w:t>1</w:t>
      </w:r>
      <w:r w:rsidRPr="009F3115">
        <w:rPr>
          <w:rFonts w:ascii="Times New Roman" w:hAnsi="Times New Roman" w:cs="Times New Roman"/>
          <w:i/>
          <w:iCs/>
          <w:sz w:val="28"/>
          <w:szCs w:val="28"/>
          <w:lang w:val="en-US"/>
        </w:rPr>
        <w:t>A</w:t>
      </w:r>
      <w:r>
        <w:rPr>
          <w:rFonts w:ascii="Times New Roman" w:hAnsi="Times New Roman" w:cs="Times New Roman"/>
          <w:sz w:val="28"/>
          <w:szCs w:val="28"/>
        </w:rPr>
        <w:t xml:space="preserve">), с интервалом 1-3 года, в зависимости от фенотипа (количество, размер, плотность расположения, гистологическая структура/наличие дисплазии) полипов. Родственникам первой степени родства пациентов с подтвержденным диагнозом ЮПС, у которых не обнаружены ПВ в генах </w:t>
      </w:r>
      <w:r w:rsidRPr="009F3115">
        <w:rPr>
          <w:rFonts w:ascii="Times New Roman" w:hAnsi="Times New Roman" w:cs="Times New Roman"/>
          <w:i/>
          <w:iCs/>
          <w:sz w:val="28"/>
          <w:szCs w:val="28"/>
          <w:lang w:val="en-US"/>
        </w:rPr>
        <w:t>SMAD</w:t>
      </w:r>
      <w:r w:rsidRPr="009F3115">
        <w:rPr>
          <w:rFonts w:ascii="Times New Roman" w:hAnsi="Times New Roman" w:cs="Times New Roman"/>
          <w:i/>
          <w:iCs/>
          <w:sz w:val="28"/>
          <w:szCs w:val="28"/>
        </w:rPr>
        <w:t>4</w:t>
      </w:r>
      <w:r w:rsidRPr="009F3115">
        <w:rPr>
          <w:rFonts w:ascii="Times New Roman" w:hAnsi="Times New Roman" w:cs="Times New Roman"/>
          <w:sz w:val="28"/>
          <w:szCs w:val="28"/>
        </w:rPr>
        <w:t xml:space="preserve"> </w:t>
      </w:r>
      <w:r>
        <w:rPr>
          <w:rFonts w:ascii="Times New Roman" w:hAnsi="Times New Roman" w:cs="Times New Roman"/>
          <w:sz w:val="28"/>
          <w:szCs w:val="28"/>
        </w:rPr>
        <w:t>и</w:t>
      </w:r>
      <w:r w:rsidRPr="009F3115">
        <w:rPr>
          <w:rFonts w:ascii="Times New Roman" w:hAnsi="Times New Roman" w:cs="Times New Roman"/>
          <w:sz w:val="28"/>
          <w:szCs w:val="28"/>
        </w:rPr>
        <w:t xml:space="preserve"> </w:t>
      </w:r>
      <w:r w:rsidRPr="009F3115">
        <w:rPr>
          <w:rFonts w:ascii="Times New Roman" w:hAnsi="Times New Roman" w:cs="Times New Roman"/>
          <w:i/>
          <w:iCs/>
          <w:sz w:val="28"/>
          <w:szCs w:val="28"/>
          <w:lang w:val="en-US"/>
        </w:rPr>
        <w:t>BMPR</w:t>
      </w:r>
      <w:r w:rsidRPr="009F3115">
        <w:rPr>
          <w:rFonts w:ascii="Times New Roman" w:hAnsi="Times New Roman" w:cs="Times New Roman"/>
          <w:i/>
          <w:iCs/>
          <w:sz w:val="28"/>
          <w:szCs w:val="28"/>
        </w:rPr>
        <w:t>1</w:t>
      </w:r>
      <w:r w:rsidRPr="009F3115">
        <w:rPr>
          <w:rFonts w:ascii="Times New Roman" w:hAnsi="Times New Roman" w:cs="Times New Roman"/>
          <w:i/>
          <w:iCs/>
          <w:sz w:val="28"/>
          <w:szCs w:val="28"/>
          <w:lang w:val="en-US"/>
        </w:rPr>
        <w:t>A</w:t>
      </w:r>
      <w:r>
        <w:rPr>
          <w:rFonts w:ascii="Times New Roman" w:hAnsi="Times New Roman" w:cs="Times New Roman"/>
          <w:sz w:val="28"/>
          <w:szCs w:val="28"/>
        </w:rPr>
        <w:t xml:space="preserve"> проведение </w:t>
      </w:r>
      <w:proofErr w:type="spellStart"/>
      <w:r>
        <w:rPr>
          <w:rFonts w:ascii="Times New Roman" w:hAnsi="Times New Roman" w:cs="Times New Roman"/>
          <w:sz w:val="28"/>
          <w:szCs w:val="28"/>
        </w:rPr>
        <w:t>гастродуоденоскопии</w:t>
      </w:r>
      <w:proofErr w:type="spellEnd"/>
      <w:r>
        <w:rPr>
          <w:rFonts w:ascii="Times New Roman" w:hAnsi="Times New Roman" w:cs="Times New Roman"/>
          <w:sz w:val="28"/>
          <w:szCs w:val="28"/>
        </w:rPr>
        <w:t xml:space="preserve"> необходимо в возрасте обнаружения полипов в толстой кишке.</w:t>
      </w:r>
      <w:r w:rsidR="00D86862">
        <w:rPr>
          <w:rFonts w:ascii="Times New Roman" w:hAnsi="Times New Roman" w:cs="Times New Roman"/>
          <w:iCs/>
          <w:sz w:val="28"/>
          <w:szCs w:val="28"/>
        </w:rPr>
        <w:t xml:space="preserve"> </w:t>
      </w:r>
      <w:r>
        <w:rPr>
          <w:rFonts w:ascii="Times New Roman" w:hAnsi="Times New Roman" w:cs="Times New Roman"/>
          <w:sz w:val="28"/>
          <w:szCs w:val="28"/>
        </w:rPr>
        <w:t xml:space="preserve">Если в семье имеется случай наследственной геморрагической телеангиэктазии (НГТ), родственникам первой степени родства пораженного индивидуума необходимо проведение колоноскопии и </w:t>
      </w:r>
      <w:proofErr w:type="spellStart"/>
      <w:r>
        <w:rPr>
          <w:rFonts w:ascii="Times New Roman" w:hAnsi="Times New Roman" w:cs="Times New Roman"/>
          <w:sz w:val="28"/>
          <w:szCs w:val="28"/>
        </w:rPr>
        <w:t>гастродуоденоскопии</w:t>
      </w:r>
      <w:proofErr w:type="spellEnd"/>
      <w:r>
        <w:rPr>
          <w:rFonts w:ascii="Times New Roman" w:hAnsi="Times New Roman" w:cs="Times New Roman"/>
          <w:sz w:val="28"/>
          <w:szCs w:val="28"/>
        </w:rPr>
        <w:t xml:space="preserve"> с целью исключения СПЕ</w:t>
      </w:r>
      <w:r w:rsidRPr="00BA329F">
        <w:rPr>
          <w:rFonts w:ascii="Times New Roman" w:hAnsi="Times New Roman" w:cs="Times New Roman"/>
          <w:sz w:val="28"/>
          <w:szCs w:val="28"/>
        </w:rPr>
        <w:t>.</w:t>
      </w:r>
    </w:p>
    <w:p w14:paraId="1FDC467C" w14:textId="77777777" w:rsidR="005D25E1" w:rsidRDefault="005D25E1" w:rsidP="005D25E1">
      <w:pPr>
        <w:autoSpaceDE w:val="0"/>
        <w:autoSpaceDN w:val="0"/>
        <w:adjustRightInd w:val="0"/>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С учетом отсутствия в РК разработанных тарифов на МГТ для лиц из групп высокого риска семейного и наследственного КРР, рекомендуется включить данный вид высокоспециализированной диагностики в систему оплаты ВТМУ.</w:t>
      </w:r>
    </w:p>
    <w:p w14:paraId="13A32B2D" w14:textId="77777777" w:rsidR="009E3B31" w:rsidRDefault="009E3B31" w:rsidP="005D25E1">
      <w:pPr>
        <w:autoSpaceDE w:val="0"/>
        <w:autoSpaceDN w:val="0"/>
        <w:adjustRightInd w:val="0"/>
        <w:spacing w:after="0" w:line="240" w:lineRule="auto"/>
        <w:ind w:firstLine="567"/>
        <w:jc w:val="both"/>
        <w:rPr>
          <w:rFonts w:ascii="Times New Roman" w:hAnsi="Times New Roman" w:cs="Times New Roman"/>
          <w:color w:val="000000"/>
          <w:sz w:val="28"/>
          <w:szCs w:val="28"/>
        </w:rPr>
      </w:pPr>
    </w:p>
    <w:p w14:paraId="4B0F1E20" w14:textId="77777777" w:rsidR="009E3B31" w:rsidRDefault="009E3B31" w:rsidP="005D25E1">
      <w:pPr>
        <w:autoSpaceDE w:val="0"/>
        <w:autoSpaceDN w:val="0"/>
        <w:adjustRightInd w:val="0"/>
        <w:spacing w:after="0" w:line="240" w:lineRule="auto"/>
        <w:ind w:firstLine="567"/>
        <w:jc w:val="both"/>
        <w:rPr>
          <w:rFonts w:ascii="Times New Roman" w:hAnsi="Times New Roman" w:cs="Times New Roman"/>
          <w:color w:val="000000"/>
          <w:sz w:val="28"/>
          <w:szCs w:val="28"/>
        </w:rPr>
      </w:pPr>
    </w:p>
    <w:p w14:paraId="09FB9B0B" w14:textId="77777777" w:rsidR="009E3B31" w:rsidRDefault="009E3B31" w:rsidP="005D25E1">
      <w:pPr>
        <w:autoSpaceDE w:val="0"/>
        <w:autoSpaceDN w:val="0"/>
        <w:adjustRightInd w:val="0"/>
        <w:spacing w:after="0" w:line="240" w:lineRule="auto"/>
        <w:ind w:firstLine="567"/>
        <w:jc w:val="both"/>
        <w:rPr>
          <w:rFonts w:ascii="Times New Roman" w:hAnsi="Times New Roman" w:cs="Times New Roman"/>
          <w:color w:val="000000"/>
          <w:sz w:val="28"/>
          <w:szCs w:val="28"/>
        </w:rPr>
      </w:pPr>
    </w:p>
    <w:p w14:paraId="4D533DF5" w14:textId="77777777" w:rsidR="009E3B31" w:rsidRDefault="009E3B31" w:rsidP="005D25E1">
      <w:pPr>
        <w:autoSpaceDE w:val="0"/>
        <w:autoSpaceDN w:val="0"/>
        <w:adjustRightInd w:val="0"/>
        <w:spacing w:after="0" w:line="240" w:lineRule="auto"/>
        <w:ind w:firstLine="567"/>
        <w:jc w:val="both"/>
        <w:rPr>
          <w:rFonts w:ascii="Times New Roman" w:hAnsi="Times New Roman" w:cs="Times New Roman"/>
          <w:color w:val="000000"/>
          <w:sz w:val="28"/>
          <w:szCs w:val="28"/>
        </w:rPr>
      </w:pPr>
    </w:p>
    <w:p w14:paraId="047F6A51" w14:textId="77777777" w:rsidR="009E3B31" w:rsidRDefault="009E3B31" w:rsidP="005D25E1">
      <w:pPr>
        <w:autoSpaceDE w:val="0"/>
        <w:autoSpaceDN w:val="0"/>
        <w:adjustRightInd w:val="0"/>
        <w:spacing w:after="0" w:line="240" w:lineRule="auto"/>
        <w:ind w:firstLine="567"/>
        <w:jc w:val="both"/>
        <w:rPr>
          <w:rFonts w:ascii="Times New Roman" w:hAnsi="Times New Roman" w:cs="Times New Roman"/>
          <w:color w:val="000000"/>
          <w:sz w:val="28"/>
          <w:szCs w:val="28"/>
        </w:rPr>
      </w:pPr>
    </w:p>
    <w:p w14:paraId="53E914B5" w14:textId="77777777" w:rsidR="009E3B31" w:rsidRDefault="009E3B31" w:rsidP="005D25E1">
      <w:pPr>
        <w:autoSpaceDE w:val="0"/>
        <w:autoSpaceDN w:val="0"/>
        <w:adjustRightInd w:val="0"/>
        <w:spacing w:after="0" w:line="240" w:lineRule="auto"/>
        <w:ind w:firstLine="567"/>
        <w:jc w:val="both"/>
        <w:rPr>
          <w:rFonts w:ascii="Times New Roman" w:hAnsi="Times New Roman" w:cs="Times New Roman"/>
          <w:color w:val="000000"/>
          <w:sz w:val="28"/>
          <w:szCs w:val="28"/>
        </w:rPr>
      </w:pPr>
    </w:p>
    <w:p w14:paraId="4B242DB7" w14:textId="77777777" w:rsidR="009E3B31" w:rsidRDefault="009E3B31" w:rsidP="005D25E1">
      <w:pPr>
        <w:autoSpaceDE w:val="0"/>
        <w:autoSpaceDN w:val="0"/>
        <w:adjustRightInd w:val="0"/>
        <w:spacing w:after="0" w:line="240" w:lineRule="auto"/>
        <w:ind w:firstLine="567"/>
        <w:jc w:val="both"/>
        <w:rPr>
          <w:rFonts w:ascii="Times New Roman" w:hAnsi="Times New Roman" w:cs="Times New Roman"/>
          <w:color w:val="000000"/>
          <w:sz w:val="28"/>
          <w:szCs w:val="28"/>
        </w:rPr>
      </w:pPr>
    </w:p>
    <w:p w14:paraId="3C120F33" w14:textId="77777777" w:rsidR="009E3B31" w:rsidRDefault="009E3B31" w:rsidP="005D25E1">
      <w:pPr>
        <w:autoSpaceDE w:val="0"/>
        <w:autoSpaceDN w:val="0"/>
        <w:adjustRightInd w:val="0"/>
        <w:spacing w:after="0" w:line="240" w:lineRule="auto"/>
        <w:ind w:firstLine="567"/>
        <w:jc w:val="both"/>
        <w:rPr>
          <w:rFonts w:ascii="Times New Roman" w:hAnsi="Times New Roman" w:cs="Times New Roman"/>
          <w:color w:val="000000"/>
          <w:sz w:val="28"/>
          <w:szCs w:val="28"/>
        </w:rPr>
      </w:pPr>
    </w:p>
    <w:p w14:paraId="2E4D6021" w14:textId="77777777" w:rsidR="009E3B31" w:rsidRDefault="009E3B31" w:rsidP="005D25E1">
      <w:pPr>
        <w:autoSpaceDE w:val="0"/>
        <w:autoSpaceDN w:val="0"/>
        <w:adjustRightInd w:val="0"/>
        <w:spacing w:after="0" w:line="240" w:lineRule="auto"/>
        <w:ind w:firstLine="567"/>
        <w:jc w:val="both"/>
        <w:rPr>
          <w:rFonts w:ascii="Times New Roman" w:hAnsi="Times New Roman" w:cs="Times New Roman"/>
          <w:color w:val="000000"/>
          <w:sz w:val="28"/>
          <w:szCs w:val="28"/>
        </w:rPr>
      </w:pPr>
    </w:p>
    <w:p w14:paraId="2E4082E1" w14:textId="77777777" w:rsidR="009E3B31" w:rsidRDefault="009E3B31" w:rsidP="005D25E1">
      <w:pPr>
        <w:autoSpaceDE w:val="0"/>
        <w:autoSpaceDN w:val="0"/>
        <w:adjustRightInd w:val="0"/>
        <w:spacing w:after="0" w:line="240" w:lineRule="auto"/>
        <w:ind w:firstLine="567"/>
        <w:jc w:val="both"/>
        <w:rPr>
          <w:rFonts w:ascii="Times New Roman" w:hAnsi="Times New Roman" w:cs="Times New Roman"/>
          <w:color w:val="000000"/>
          <w:sz w:val="28"/>
          <w:szCs w:val="28"/>
        </w:rPr>
      </w:pPr>
    </w:p>
    <w:p w14:paraId="52E3420F" w14:textId="77777777" w:rsidR="009E3B31" w:rsidRPr="000731C3" w:rsidRDefault="009E3B31" w:rsidP="005D25E1">
      <w:pPr>
        <w:autoSpaceDE w:val="0"/>
        <w:autoSpaceDN w:val="0"/>
        <w:adjustRightInd w:val="0"/>
        <w:spacing w:after="0" w:line="240" w:lineRule="auto"/>
        <w:ind w:firstLine="567"/>
        <w:jc w:val="both"/>
        <w:rPr>
          <w:rFonts w:ascii="Times New Roman" w:hAnsi="Times New Roman" w:cs="Times New Roman"/>
          <w:color w:val="000000"/>
          <w:sz w:val="28"/>
          <w:szCs w:val="28"/>
        </w:rPr>
      </w:pPr>
    </w:p>
    <w:p w14:paraId="38263854" w14:textId="77777777" w:rsidR="000731C3" w:rsidRPr="000731C3" w:rsidRDefault="000731C3" w:rsidP="005D25E1">
      <w:pPr>
        <w:autoSpaceDE w:val="0"/>
        <w:autoSpaceDN w:val="0"/>
        <w:adjustRightInd w:val="0"/>
        <w:spacing w:after="0" w:line="240" w:lineRule="auto"/>
        <w:ind w:firstLine="567"/>
        <w:jc w:val="both"/>
        <w:rPr>
          <w:rFonts w:ascii="Times New Roman" w:hAnsi="Times New Roman" w:cs="Times New Roman"/>
          <w:color w:val="000000"/>
          <w:sz w:val="28"/>
          <w:szCs w:val="28"/>
        </w:rPr>
      </w:pPr>
    </w:p>
    <w:p w14:paraId="4F2CD56A" w14:textId="77777777" w:rsidR="000731C3" w:rsidRPr="000731C3" w:rsidRDefault="000731C3" w:rsidP="005D25E1">
      <w:pPr>
        <w:autoSpaceDE w:val="0"/>
        <w:autoSpaceDN w:val="0"/>
        <w:adjustRightInd w:val="0"/>
        <w:spacing w:after="0" w:line="240" w:lineRule="auto"/>
        <w:ind w:firstLine="567"/>
        <w:jc w:val="both"/>
        <w:rPr>
          <w:rFonts w:ascii="Times New Roman" w:hAnsi="Times New Roman" w:cs="Times New Roman"/>
          <w:color w:val="000000"/>
          <w:sz w:val="28"/>
          <w:szCs w:val="28"/>
        </w:rPr>
      </w:pPr>
    </w:p>
    <w:p w14:paraId="67C1272C" w14:textId="77777777" w:rsidR="000731C3" w:rsidRPr="000731C3" w:rsidRDefault="000731C3" w:rsidP="005D25E1">
      <w:pPr>
        <w:autoSpaceDE w:val="0"/>
        <w:autoSpaceDN w:val="0"/>
        <w:adjustRightInd w:val="0"/>
        <w:spacing w:after="0" w:line="240" w:lineRule="auto"/>
        <w:ind w:firstLine="567"/>
        <w:jc w:val="both"/>
        <w:rPr>
          <w:rFonts w:ascii="Times New Roman" w:hAnsi="Times New Roman" w:cs="Times New Roman"/>
          <w:color w:val="000000"/>
          <w:sz w:val="28"/>
          <w:szCs w:val="28"/>
        </w:rPr>
      </w:pPr>
    </w:p>
    <w:p w14:paraId="4772CF8E" w14:textId="77777777" w:rsidR="009E3B31" w:rsidRDefault="009E3B31" w:rsidP="005D25E1">
      <w:pPr>
        <w:autoSpaceDE w:val="0"/>
        <w:autoSpaceDN w:val="0"/>
        <w:adjustRightInd w:val="0"/>
        <w:spacing w:after="0" w:line="240" w:lineRule="auto"/>
        <w:ind w:firstLine="567"/>
        <w:jc w:val="both"/>
        <w:rPr>
          <w:rFonts w:ascii="Times New Roman" w:hAnsi="Times New Roman" w:cs="Times New Roman"/>
          <w:color w:val="000000"/>
          <w:sz w:val="28"/>
          <w:szCs w:val="28"/>
        </w:rPr>
      </w:pPr>
    </w:p>
    <w:p w14:paraId="60D3E1C5" w14:textId="77777777" w:rsidR="000731C3" w:rsidRPr="00293318" w:rsidRDefault="000731C3" w:rsidP="000731C3">
      <w:pPr>
        <w:spacing w:after="0" w:line="240" w:lineRule="auto"/>
        <w:ind w:firstLine="709"/>
        <w:rPr>
          <w:rFonts w:ascii="Times New Roman" w:hAnsi="Times New Roman" w:cs="Times New Roman"/>
          <w:b/>
          <w:sz w:val="28"/>
          <w:szCs w:val="28"/>
        </w:rPr>
      </w:pPr>
      <w:r w:rsidRPr="00293318">
        <w:rPr>
          <w:rFonts w:ascii="Times New Roman" w:hAnsi="Times New Roman" w:cs="Times New Roman"/>
          <w:b/>
          <w:sz w:val="28"/>
          <w:szCs w:val="28"/>
        </w:rPr>
        <w:lastRenderedPageBreak/>
        <w:t>4 ОБСУЖДЕНИЕ РЕЗУЛЬТАТОВ ИССЛЕДОВАНИЯ</w:t>
      </w:r>
    </w:p>
    <w:p w14:paraId="3B892AA4" w14:textId="77777777" w:rsidR="000731C3" w:rsidRDefault="000731C3" w:rsidP="000731C3">
      <w:pPr>
        <w:spacing w:after="0" w:line="240" w:lineRule="auto"/>
        <w:rPr>
          <w:rFonts w:ascii="Times New Roman" w:hAnsi="Times New Roman" w:cs="Times New Roman"/>
          <w:sz w:val="28"/>
          <w:szCs w:val="28"/>
        </w:rPr>
      </w:pPr>
    </w:p>
    <w:p w14:paraId="1835BAE2" w14:textId="212DD4C7" w:rsidR="000731C3" w:rsidRPr="005F15C9" w:rsidRDefault="000731C3" w:rsidP="000731C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Колоректальный рак занимает 2 место в структуре онкологической патологии в Республике Казахстан. По данным Электронного регистра онкологических больных (ЭРОБ) Единой информационной системы здравоохранения МЗ РК, в 202</w:t>
      </w:r>
      <w:r w:rsidRPr="001C3CC2">
        <w:rPr>
          <w:rFonts w:ascii="Times New Roman" w:hAnsi="Times New Roman" w:cs="Times New Roman"/>
          <w:sz w:val="28"/>
          <w:szCs w:val="28"/>
        </w:rPr>
        <w:t>5</w:t>
      </w:r>
      <w:r>
        <w:rPr>
          <w:rFonts w:ascii="Times New Roman" w:hAnsi="Times New Roman" w:cs="Times New Roman"/>
          <w:sz w:val="28"/>
          <w:szCs w:val="28"/>
        </w:rPr>
        <w:t xml:space="preserve"> г. в республике было зарегистрировано 4</w:t>
      </w:r>
      <w:r w:rsidRPr="001C3CC2">
        <w:rPr>
          <w:rFonts w:ascii="Times New Roman" w:hAnsi="Times New Roman" w:cs="Times New Roman"/>
          <w:sz w:val="28"/>
          <w:szCs w:val="28"/>
        </w:rPr>
        <w:t>1</w:t>
      </w:r>
      <w:r>
        <w:rPr>
          <w:rFonts w:ascii="Times New Roman" w:hAnsi="Times New Roman" w:cs="Times New Roman"/>
          <w:sz w:val="28"/>
          <w:szCs w:val="28"/>
        </w:rPr>
        <w:t>9</w:t>
      </w:r>
      <w:r w:rsidRPr="001C3CC2">
        <w:rPr>
          <w:rFonts w:ascii="Times New Roman" w:hAnsi="Times New Roman" w:cs="Times New Roman"/>
          <w:sz w:val="28"/>
          <w:szCs w:val="28"/>
        </w:rPr>
        <w:t>5</w:t>
      </w:r>
      <w:r>
        <w:rPr>
          <w:rFonts w:ascii="Times New Roman" w:hAnsi="Times New Roman" w:cs="Times New Roman"/>
          <w:sz w:val="28"/>
          <w:szCs w:val="28"/>
        </w:rPr>
        <w:t xml:space="preserve"> первичных случаев КРР (9.7</w:t>
      </w:r>
      <w:r w:rsidRPr="001C3CC2">
        <w:rPr>
          <w:rFonts w:ascii="Times New Roman" w:hAnsi="Times New Roman" w:cs="Times New Roman"/>
          <w:sz w:val="28"/>
          <w:szCs w:val="28"/>
        </w:rPr>
        <w:t>3</w:t>
      </w:r>
      <w:r>
        <w:rPr>
          <w:rFonts w:ascii="Times New Roman" w:hAnsi="Times New Roman" w:cs="Times New Roman"/>
          <w:sz w:val="28"/>
          <w:szCs w:val="28"/>
        </w:rPr>
        <w:t>% от общего числа злокачественных новообразований), что превысило число зарегистрированных случаев рака легкого (</w:t>
      </w:r>
      <w:r w:rsidRPr="001C3CC2">
        <w:rPr>
          <w:rFonts w:ascii="Times New Roman" w:hAnsi="Times New Roman" w:cs="Times New Roman"/>
          <w:sz w:val="28"/>
          <w:szCs w:val="28"/>
        </w:rPr>
        <w:t>4002</w:t>
      </w:r>
      <w:r>
        <w:rPr>
          <w:rFonts w:ascii="Times New Roman" w:hAnsi="Times New Roman" w:cs="Times New Roman"/>
          <w:sz w:val="28"/>
          <w:szCs w:val="28"/>
        </w:rPr>
        <w:t>). Число случаев КРР у лиц молодого возраста (до 45 лет) в</w:t>
      </w:r>
      <w:r w:rsidRPr="001C3CC2">
        <w:rPr>
          <w:rFonts w:ascii="Times New Roman" w:hAnsi="Times New Roman" w:cs="Times New Roman"/>
          <w:sz w:val="28"/>
          <w:szCs w:val="28"/>
        </w:rPr>
        <w:t xml:space="preserve"> 2025 </w:t>
      </w:r>
      <w:r>
        <w:rPr>
          <w:rFonts w:ascii="Times New Roman" w:hAnsi="Times New Roman" w:cs="Times New Roman"/>
          <w:sz w:val="28"/>
          <w:szCs w:val="28"/>
        </w:rPr>
        <w:t>г. составило 2</w:t>
      </w:r>
      <w:r w:rsidRPr="001C3CC2">
        <w:rPr>
          <w:rFonts w:ascii="Times New Roman" w:hAnsi="Times New Roman" w:cs="Times New Roman"/>
          <w:sz w:val="28"/>
          <w:szCs w:val="28"/>
        </w:rPr>
        <w:t>24</w:t>
      </w:r>
      <w:r>
        <w:rPr>
          <w:rFonts w:ascii="Times New Roman" w:hAnsi="Times New Roman" w:cs="Times New Roman"/>
          <w:sz w:val="28"/>
          <w:szCs w:val="28"/>
        </w:rPr>
        <w:t xml:space="preserve"> (5.34% об общего числа случаев КРР). Прогнозируемый уровень заболеваемости КРР в РК в 2026 г. – 19.0 на 100 000 населения. При этом, точное количество случаев КРР, возникшего на фоне генетической предрасположенности неизвестно, так как их регистрация не ведется ни системой ЭРОБ, ни региональными онкологическими центрами. А отсутствие в РК национального регистра пациентов с полипозами и синдромом Линча делает невозможным систематический учет таких случаев и разработку специальных диагностических мероприятий. Однако, как было ранее показано казахстанскими исследователями, доля пациентов с КРР с различными видами рака в СА составляет 14.6%</w:t>
      </w:r>
      <w:r w:rsidR="00425D1E">
        <w:rPr>
          <w:rFonts w:ascii="Times New Roman" w:hAnsi="Times New Roman" w:cs="Times New Roman"/>
          <w:sz w:val="28"/>
          <w:szCs w:val="28"/>
        </w:rPr>
        <w:t xml:space="preserve"> </w:t>
      </w:r>
      <w:r w:rsidR="00425D1E" w:rsidRPr="006A108E">
        <w:rPr>
          <w:rFonts w:ascii="Times New Roman" w:hAnsi="Times New Roman" w:cs="Times New Roman"/>
          <w:sz w:val="28"/>
          <w:szCs w:val="28"/>
        </w:rPr>
        <w:t>[1</w:t>
      </w:r>
      <w:r w:rsidR="00425D1E">
        <w:rPr>
          <w:rFonts w:ascii="Times New Roman" w:hAnsi="Times New Roman" w:cs="Times New Roman"/>
          <w:sz w:val="28"/>
          <w:szCs w:val="28"/>
        </w:rPr>
        <w:t>45</w:t>
      </w:r>
      <w:r w:rsidR="00425D1E" w:rsidRPr="006A108E">
        <w:rPr>
          <w:rFonts w:ascii="Times New Roman" w:hAnsi="Times New Roman" w:cs="Times New Roman"/>
          <w:sz w:val="28"/>
          <w:szCs w:val="28"/>
        </w:rPr>
        <w:t>]</w:t>
      </w:r>
      <w:r>
        <w:rPr>
          <w:rFonts w:ascii="Times New Roman" w:hAnsi="Times New Roman" w:cs="Times New Roman"/>
          <w:sz w:val="28"/>
          <w:szCs w:val="28"/>
        </w:rPr>
        <w:t>, что согласуется с данными, опубликованными ранее исследователями из стран Европы и Азии.</w:t>
      </w:r>
    </w:p>
    <w:p w14:paraId="61C9AD7D" w14:textId="399CAA55" w:rsidR="00F929AA" w:rsidRDefault="000731C3" w:rsidP="00F929A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Относительно большая доля пациентов молодого возраста в исследованной нами группе (подгруппа лиц в возрасте 18-44 лет, 66 человек, 42.6%) объясняется критериями отбора для исследования. Однако, увеличение доли лиц молодого возраста среди пациентов с КРР («омоложение» контингента пациентов с КРР) является глобальным трендом. Вначале данная тенденция была описана в этнически гетерогенной популяции США</w:t>
      </w:r>
      <w:r w:rsidR="00D306B5">
        <w:rPr>
          <w:rFonts w:ascii="Times New Roman" w:hAnsi="Times New Roman" w:cs="Times New Roman"/>
          <w:sz w:val="28"/>
          <w:szCs w:val="28"/>
        </w:rPr>
        <w:t xml:space="preserve"> </w:t>
      </w:r>
      <w:r w:rsidR="00D306B5" w:rsidRPr="006A108E">
        <w:rPr>
          <w:rFonts w:ascii="Times New Roman" w:hAnsi="Times New Roman" w:cs="Times New Roman"/>
          <w:sz w:val="28"/>
          <w:szCs w:val="28"/>
        </w:rPr>
        <w:t>[1</w:t>
      </w:r>
      <w:r w:rsidR="00D306B5">
        <w:rPr>
          <w:rFonts w:ascii="Times New Roman" w:hAnsi="Times New Roman" w:cs="Times New Roman"/>
          <w:sz w:val="28"/>
          <w:szCs w:val="28"/>
        </w:rPr>
        <w:t>46</w:t>
      </w:r>
      <w:r w:rsidR="00D306B5" w:rsidRPr="006A108E">
        <w:rPr>
          <w:rFonts w:ascii="Times New Roman" w:hAnsi="Times New Roman" w:cs="Times New Roman"/>
          <w:sz w:val="28"/>
          <w:szCs w:val="28"/>
        </w:rPr>
        <w:t>]</w:t>
      </w:r>
      <w:r>
        <w:rPr>
          <w:rFonts w:ascii="Times New Roman" w:hAnsi="Times New Roman" w:cs="Times New Roman"/>
          <w:sz w:val="28"/>
          <w:szCs w:val="28"/>
        </w:rPr>
        <w:t>, причем отмечено, что доля лиц в возрасте до 50 лет составляет (в 2020 г.) приблизительно 10%</w:t>
      </w:r>
      <w:r w:rsidR="00D306B5">
        <w:rPr>
          <w:rFonts w:ascii="Times New Roman" w:hAnsi="Times New Roman" w:cs="Times New Roman"/>
          <w:sz w:val="28"/>
          <w:szCs w:val="28"/>
        </w:rPr>
        <w:t xml:space="preserve"> </w:t>
      </w:r>
      <w:r w:rsidR="00D306B5" w:rsidRPr="006A108E">
        <w:rPr>
          <w:rFonts w:ascii="Times New Roman" w:hAnsi="Times New Roman" w:cs="Times New Roman"/>
          <w:sz w:val="28"/>
          <w:szCs w:val="28"/>
        </w:rPr>
        <w:t>[</w:t>
      </w:r>
      <w:r w:rsidR="00D306B5">
        <w:rPr>
          <w:rFonts w:ascii="Times New Roman" w:hAnsi="Times New Roman" w:cs="Times New Roman"/>
          <w:sz w:val="28"/>
          <w:szCs w:val="28"/>
        </w:rPr>
        <w:t>9</w:t>
      </w:r>
      <w:r w:rsidR="00D306B5" w:rsidRPr="006A108E">
        <w:rPr>
          <w:rFonts w:ascii="Times New Roman" w:hAnsi="Times New Roman" w:cs="Times New Roman"/>
          <w:sz w:val="28"/>
          <w:szCs w:val="28"/>
        </w:rPr>
        <w:t>9]</w:t>
      </w:r>
      <w:r>
        <w:rPr>
          <w:rFonts w:ascii="Times New Roman" w:hAnsi="Times New Roman" w:cs="Times New Roman"/>
          <w:sz w:val="28"/>
          <w:szCs w:val="28"/>
        </w:rPr>
        <w:t>.</w:t>
      </w:r>
      <w:r w:rsidR="00F929AA" w:rsidRPr="00F929AA">
        <w:rPr>
          <w:rFonts w:ascii="Times New Roman" w:hAnsi="Times New Roman" w:cs="Times New Roman"/>
          <w:sz w:val="28"/>
          <w:szCs w:val="28"/>
        </w:rPr>
        <w:t xml:space="preserve"> </w:t>
      </w:r>
      <w:r w:rsidR="00F929AA">
        <w:rPr>
          <w:rFonts w:ascii="Times New Roman" w:hAnsi="Times New Roman" w:cs="Times New Roman"/>
          <w:sz w:val="28"/>
          <w:szCs w:val="28"/>
          <w:lang w:val="en-US"/>
        </w:rPr>
        <w:t>Stoffel</w:t>
      </w:r>
      <w:r w:rsidR="00F929AA" w:rsidRPr="00333D80">
        <w:rPr>
          <w:rFonts w:ascii="Times New Roman" w:hAnsi="Times New Roman" w:cs="Times New Roman"/>
          <w:sz w:val="28"/>
          <w:szCs w:val="28"/>
        </w:rPr>
        <w:t xml:space="preserve"> </w:t>
      </w:r>
      <w:r w:rsidR="00F929AA">
        <w:rPr>
          <w:rFonts w:ascii="Times New Roman" w:hAnsi="Times New Roman" w:cs="Times New Roman"/>
          <w:sz w:val="28"/>
          <w:szCs w:val="28"/>
        </w:rPr>
        <w:t xml:space="preserve">и </w:t>
      </w:r>
      <w:proofErr w:type="spellStart"/>
      <w:r w:rsidR="00F929AA">
        <w:rPr>
          <w:rFonts w:ascii="Times New Roman" w:hAnsi="Times New Roman" w:cs="Times New Roman"/>
          <w:sz w:val="28"/>
          <w:szCs w:val="28"/>
        </w:rPr>
        <w:t>соавт</w:t>
      </w:r>
      <w:proofErr w:type="spellEnd"/>
      <w:r w:rsidR="00F929AA">
        <w:rPr>
          <w:rFonts w:ascii="Times New Roman" w:hAnsi="Times New Roman" w:cs="Times New Roman"/>
          <w:sz w:val="28"/>
          <w:szCs w:val="28"/>
        </w:rPr>
        <w:t xml:space="preserve">., отмечая, что </w:t>
      </w:r>
      <w:r w:rsidR="00F929AA" w:rsidRPr="00333D80">
        <w:rPr>
          <w:rFonts w:ascii="Times New Roman" w:hAnsi="Times New Roman" w:cs="Times New Roman"/>
          <w:sz w:val="28"/>
          <w:szCs w:val="28"/>
        </w:rPr>
        <w:t xml:space="preserve">у 3 из 4 пациентов с ранним началом заболевания отсутствует </w:t>
      </w:r>
      <w:r w:rsidR="00F929AA">
        <w:rPr>
          <w:rFonts w:ascii="Times New Roman" w:hAnsi="Times New Roman" w:cs="Times New Roman"/>
          <w:sz w:val="28"/>
          <w:szCs w:val="28"/>
        </w:rPr>
        <w:t xml:space="preserve">КРР и другие виды ЗН в </w:t>
      </w:r>
      <w:r w:rsidR="00F929AA" w:rsidRPr="00333D80">
        <w:rPr>
          <w:rFonts w:ascii="Times New Roman" w:hAnsi="Times New Roman" w:cs="Times New Roman"/>
          <w:sz w:val="28"/>
          <w:szCs w:val="28"/>
        </w:rPr>
        <w:t>семейн</w:t>
      </w:r>
      <w:r w:rsidR="00F929AA">
        <w:rPr>
          <w:rFonts w:ascii="Times New Roman" w:hAnsi="Times New Roman" w:cs="Times New Roman"/>
          <w:sz w:val="28"/>
          <w:szCs w:val="28"/>
        </w:rPr>
        <w:t xml:space="preserve">ом </w:t>
      </w:r>
      <w:r w:rsidR="00F929AA" w:rsidRPr="00333D80">
        <w:rPr>
          <w:rFonts w:ascii="Times New Roman" w:hAnsi="Times New Roman" w:cs="Times New Roman"/>
          <w:sz w:val="28"/>
          <w:szCs w:val="28"/>
        </w:rPr>
        <w:t>анамнез</w:t>
      </w:r>
      <w:r w:rsidR="00F929AA">
        <w:rPr>
          <w:rFonts w:ascii="Times New Roman" w:hAnsi="Times New Roman" w:cs="Times New Roman"/>
          <w:sz w:val="28"/>
          <w:szCs w:val="28"/>
        </w:rPr>
        <w:t xml:space="preserve">е, среди вероятных причин </w:t>
      </w:r>
      <w:r w:rsidR="00F929AA" w:rsidRPr="00333D80">
        <w:rPr>
          <w:rFonts w:ascii="Times New Roman" w:hAnsi="Times New Roman" w:cs="Times New Roman"/>
          <w:sz w:val="28"/>
          <w:szCs w:val="28"/>
        </w:rPr>
        <w:t>увеличени</w:t>
      </w:r>
      <w:r w:rsidR="00F929AA">
        <w:rPr>
          <w:rFonts w:ascii="Times New Roman" w:hAnsi="Times New Roman" w:cs="Times New Roman"/>
          <w:sz w:val="28"/>
          <w:szCs w:val="28"/>
        </w:rPr>
        <w:t>я</w:t>
      </w:r>
      <w:r w:rsidR="00F929AA" w:rsidRPr="00333D80">
        <w:rPr>
          <w:rFonts w:ascii="Times New Roman" w:hAnsi="Times New Roman" w:cs="Times New Roman"/>
          <w:sz w:val="28"/>
          <w:szCs w:val="28"/>
        </w:rPr>
        <w:t xml:space="preserve"> заболеваемости среди </w:t>
      </w:r>
      <w:r w:rsidR="00F929AA">
        <w:rPr>
          <w:rFonts w:ascii="Times New Roman" w:hAnsi="Times New Roman" w:cs="Times New Roman"/>
          <w:sz w:val="28"/>
          <w:szCs w:val="28"/>
        </w:rPr>
        <w:t xml:space="preserve">лиц </w:t>
      </w:r>
      <w:r w:rsidR="00F929AA" w:rsidRPr="00333D80">
        <w:rPr>
          <w:rFonts w:ascii="Times New Roman" w:hAnsi="Times New Roman" w:cs="Times New Roman"/>
          <w:sz w:val="28"/>
          <w:szCs w:val="28"/>
        </w:rPr>
        <w:t>молод</w:t>
      </w:r>
      <w:r w:rsidR="00F929AA">
        <w:rPr>
          <w:rFonts w:ascii="Times New Roman" w:hAnsi="Times New Roman" w:cs="Times New Roman"/>
          <w:sz w:val="28"/>
          <w:szCs w:val="28"/>
        </w:rPr>
        <w:t xml:space="preserve">ого возраста указывают факторы, связанные с </w:t>
      </w:r>
      <w:r w:rsidR="00F929AA" w:rsidRPr="00333D80">
        <w:rPr>
          <w:rFonts w:ascii="Times New Roman" w:hAnsi="Times New Roman" w:cs="Times New Roman"/>
          <w:sz w:val="28"/>
          <w:szCs w:val="28"/>
        </w:rPr>
        <w:t>питани</w:t>
      </w:r>
      <w:r w:rsidR="00F929AA">
        <w:rPr>
          <w:rFonts w:ascii="Times New Roman" w:hAnsi="Times New Roman" w:cs="Times New Roman"/>
          <w:sz w:val="28"/>
          <w:szCs w:val="28"/>
        </w:rPr>
        <w:t>ем</w:t>
      </w:r>
      <w:r w:rsidR="00F929AA" w:rsidRPr="00333D80">
        <w:rPr>
          <w:rFonts w:ascii="Times New Roman" w:hAnsi="Times New Roman" w:cs="Times New Roman"/>
          <w:sz w:val="28"/>
          <w:szCs w:val="28"/>
        </w:rPr>
        <w:t>, воздействи</w:t>
      </w:r>
      <w:r w:rsidR="00F929AA">
        <w:rPr>
          <w:rFonts w:ascii="Times New Roman" w:hAnsi="Times New Roman" w:cs="Times New Roman"/>
          <w:sz w:val="28"/>
          <w:szCs w:val="28"/>
        </w:rPr>
        <w:t>ями</w:t>
      </w:r>
      <w:r w:rsidR="00F929AA" w:rsidRPr="00333D80">
        <w:rPr>
          <w:rFonts w:ascii="Times New Roman" w:hAnsi="Times New Roman" w:cs="Times New Roman"/>
          <w:sz w:val="28"/>
          <w:szCs w:val="28"/>
        </w:rPr>
        <w:t xml:space="preserve"> окружающей среды и образ</w:t>
      </w:r>
      <w:r w:rsidR="00F929AA">
        <w:rPr>
          <w:rFonts w:ascii="Times New Roman" w:hAnsi="Times New Roman" w:cs="Times New Roman"/>
          <w:sz w:val="28"/>
          <w:szCs w:val="28"/>
        </w:rPr>
        <w:t>ом</w:t>
      </w:r>
      <w:r w:rsidR="00F929AA" w:rsidRPr="00333D80">
        <w:rPr>
          <w:rFonts w:ascii="Times New Roman" w:hAnsi="Times New Roman" w:cs="Times New Roman"/>
          <w:sz w:val="28"/>
          <w:szCs w:val="28"/>
        </w:rPr>
        <w:t xml:space="preserve"> жизни. </w:t>
      </w:r>
      <w:r w:rsidR="00F929AA">
        <w:rPr>
          <w:rFonts w:ascii="Times New Roman" w:hAnsi="Times New Roman" w:cs="Times New Roman"/>
          <w:sz w:val="28"/>
          <w:szCs w:val="28"/>
        </w:rPr>
        <w:t>По мнению авторов, изучение э</w:t>
      </w:r>
      <w:r w:rsidR="00F929AA" w:rsidRPr="00333D80">
        <w:rPr>
          <w:rFonts w:ascii="Times New Roman" w:hAnsi="Times New Roman" w:cs="Times New Roman"/>
          <w:sz w:val="28"/>
          <w:szCs w:val="28"/>
        </w:rPr>
        <w:t>пидемиологически</w:t>
      </w:r>
      <w:r w:rsidR="00F929AA">
        <w:rPr>
          <w:rFonts w:ascii="Times New Roman" w:hAnsi="Times New Roman" w:cs="Times New Roman"/>
          <w:sz w:val="28"/>
          <w:szCs w:val="28"/>
        </w:rPr>
        <w:t>х</w:t>
      </w:r>
      <w:r w:rsidR="00F929AA" w:rsidRPr="00333D80">
        <w:rPr>
          <w:rFonts w:ascii="Times New Roman" w:hAnsi="Times New Roman" w:cs="Times New Roman"/>
          <w:sz w:val="28"/>
          <w:szCs w:val="28"/>
        </w:rPr>
        <w:t xml:space="preserve"> тенденци</w:t>
      </w:r>
      <w:r w:rsidR="00F929AA">
        <w:rPr>
          <w:rFonts w:ascii="Times New Roman" w:hAnsi="Times New Roman" w:cs="Times New Roman"/>
          <w:sz w:val="28"/>
          <w:szCs w:val="28"/>
        </w:rPr>
        <w:t xml:space="preserve">й, </w:t>
      </w:r>
      <w:r w:rsidR="00F929AA" w:rsidRPr="00333D80">
        <w:rPr>
          <w:rFonts w:ascii="Times New Roman" w:hAnsi="Times New Roman" w:cs="Times New Roman"/>
          <w:sz w:val="28"/>
          <w:szCs w:val="28"/>
        </w:rPr>
        <w:t>данны</w:t>
      </w:r>
      <w:r w:rsidR="00F929AA">
        <w:rPr>
          <w:rFonts w:ascii="Times New Roman" w:hAnsi="Times New Roman" w:cs="Times New Roman"/>
          <w:sz w:val="28"/>
          <w:szCs w:val="28"/>
        </w:rPr>
        <w:t>х</w:t>
      </w:r>
      <w:r w:rsidR="00F929AA" w:rsidRPr="00333D80">
        <w:rPr>
          <w:rFonts w:ascii="Times New Roman" w:hAnsi="Times New Roman" w:cs="Times New Roman"/>
          <w:sz w:val="28"/>
          <w:szCs w:val="28"/>
        </w:rPr>
        <w:t xml:space="preserve"> о генетических и негенетических факторах риска, а также новы</w:t>
      </w:r>
      <w:r w:rsidR="00F929AA">
        <w:rPr>
          <w:rFonts w:ascii="Times New Roman" w:hAnsi="Times New Roman" w:cs="Times New Roman"/>
          <w:sz w:val="28"/>
          <w:szCs w:val="28"/>
        </w:rPr>
        <w:t>х</w:t>
      </w:r>
      <w:r w:rsidR="00F929AA" w:rsidRPr="00333D80">
        <w:rPr>
          <w:rFonts w:ascii="Times New Roman" w:hAnsi="Times New Roman" w:cs="Times New Roman"/>
          <w:sz w:val="28"/>
          <w:szCs w:val="28"/>
        </w:rPr>
        <w:t xml:space="preserve"> подход</w:t>
      </w:r>
      <w:r w:rsidR="00F929AA">
        <w:rPr>
          <w:rFonts w:ascii="Times New Roman" w:hAnsi="Times New Roman" w:cs="Times New Roman"/>
          <w:sz w:val="28"/>
          <w:szCs w:val="28"/>
        </w:rPr>
        <w:t>ов</w:t>
      </w:r>
      <w:r w:rsidR="00F929AA" w:rsidRPr="00333D80">
        <w:rPr>
          <w:rFonts w:ascii="Times New Roman" w:hAnsi="Times New Roman" w:cs="Times New Roman"/>
          <w:sz w:val="28"/>
          <w:szCs w:val="28"/>
        </w:rPr>
        <w:t xml:space="preserve"> к определению </w:t>
      </w:r>
      <w:r w:rsidR="00F929AA">
        <w:rPr>
          <w:rFonts w:ascii="Times New Roman" w:hAnsi="Times New Roman" w:cs="Times New Roman"/>
          <w:sz w:val="28"/>
          <w:szCs w:val="28"/>
        </w:rPr>
        <w:t xml:space="preserve">индивидуального </w:t>
      </w:r>
      <w:r w:rsidR="00F929AA" w:rsidRPr="00333D80">
        <w:rPr>
          <w:rFonts w:ascii="Times New Roman" w:hAnsi="Times New Roman" w:cs="Times New Roman"/>
          <w:sz w:val="28"/>
          <w:szCs w:val="28"/>
        </w:rPr>
        <w:t xml:space="preserve">риска развития </w:t>
      </w:r>
      <w:r w:rsidR="00F929AA">
        <w:rPr>
          <w:rFonts w:ascii="Times New Roman" w:hAnsi="Times New Roman" w:cs="Times New Roman"/>
          <w:sz w:val="28"/>
          <w:szCs w:val="28"/>
        </w:rPr>
        <w:t xml:space="preserve">КРР, необходимо для индивидуализированной </w:t>
      </w:r>
      <w:r w:rsidR="00F929AA" w:rsidRPr="00333D80">
        <w:rPr>
          <w:rFonts w:ascii="Times New Roman" w:hAnsi="Times New Roman" w:cs="Times New Roman"/>
          <w:sz w:val="28"/>
          <w:szCs w:val="28"/>
        </w:rPr>
        <w:t>ранн</w:t>
      </w:r>
      <w:r w:rsidR="00F929AA">
        <w:rPr>
          <w:rFonts w:ascii="Times New Roman" w:hAnsi="Times New Roman" w:cs="Times New Roman"/>
          <w:sz w:val="28"/>
          <w:szCs w:val="28"/>
        </w:rPr>
        <w:t>ей</w:t>
      </w:r>
      <w:r w:rsidR="00F929AA" w:rsidRPr="00333D80">
        <w:rPr>
          <w:rFonts w:ascii="Times New Roman" w:hAnsi="Times New Roman" w:cs="Times New Roman"/>
          <w:sz w:val="28"/>
          <w:szCs w:val="28"/>
        </w:rPr>
        <w:t xml:space="preserve"> диагностик</w:t>
      </w:r>
      <w:r w:rsidR="00F929AA">
        <w:rPr>
          <w:rFonts w:ascii="Times New Roman" w:hAnsi="Times New Roman" w:cs="Times New Roman"/>
          <w:sz w:val="28"/>
          <w:szCs w:val="28"/>
        </w:rPr>
        <w:t>и</w:t>
      </w:r>
      <w:r w:rsidR="00F929AA" w:rsidRPr="00333D80">
        <w:rPr>
          <w:rFonts w:ascii="Times New Roman" w:hAnsi="Times New Roman" w:cs="Times New Roman"/>
          <w:sz w:val="28"/>
          <w:szCs w:val="28"/>
        </w:rPr>
        <w:t xml:space="preserve"> и специализированно</w:t>
      </w:r>
      <w:r w:rsidR="00F929AA">
        <w:rPr>
          <w:rFonts w:ascii="Times New Roman" w:hAnsi="Times New Roman" w:cs="Times New Roman"/>
          <w:sz w:val="28"/>
          <w:szCs w:val="28"/>
        </w:rPr>
        <w:t>го</w:t>
      </w:r>
      <w:r w:rsidR="00F929AA" w:rsidRPr="00333D80">
        <w:rPr>
          <w:rFonts w:ascii="Times New Roman" w:hAnsi="Times New Roman" w:cs="Times New Roman"/>
          <w:sz w:val="28"/>
          <w:szCs w:val="28"/>
        </w:rPr>
        <w:t xml:space="preserve"> наблюдени</w:t>
      </w:r>
      <w:r w:rsidR="00F929AA">
        <w:rPr>
          <w:rFonts w:ascii="Times New Roman" w:hAnsi="Times New Roman" w:cs="Times New Roman"/>
          <w:sz w:val="28"/>
          <w:szCs w:val="28"/>
        </w:rPr>
        <w:t>я</w:t>
      </w:r>
      <w:r w:rsidR="00D306B5">
        <w:rPr>
          <w:rFonts w:ascii="Times New Roman" w:hAnsi="Times New Roman" w:cs="Times New Roman"/>
          <w:sz w:val="28"/>
          <w:szCs w:val="28"/>
        </w:rPr>
        <w:t xml:space="preserve"> </w:t>
      </w:r>
      <w:r w:rsidR="00D306B5" w:rsidRPr="006A108E">
        <w:rPr>
          <w:rFonts w:ascii="Times New Roman" w:hAnsi="Times New Roman" w:cs="Times New Roman"/>
          <w:sz w:val="28"/>
          <w:szCs w:val="28"/>
        </w:rPr>
        <w:t>[</w:t>
      </w:r>
      <w:r w:rsidR="00D306B5">
        <w:rPr>
          <w:rFonts w:ascii="Times New Roman" w:hAnsi="Times New Roman" w:cs="Times New Roman"/>
          <w:sz w:val="28"/>
          <w:szCs w:val="28"/>
        </w:rPr>
        <w:t>9</w:t>
      </w:r>
      <w:r w:rsidR="00D306B5" w:rsidRPr="006A108E">
        <w:rPr>
          <w:rFonts w:ascii="Times New Roman" w:hAnsi="Times New Roman" w:cs="Times New Roman"/>
          <w:sz w:val="28"/>
          <w:szCs w:val="28"/>
        </w:rPr>
        <w:t>9]</w:t>
      </w:r>
      <w:r w:rsidR="00F929AA" w:rsidRPr="00333D80">
        <w:rPr>
          <w:rFonts w:ascii="Times New Roman" w:hAnsi="Times New Roman" w:cs="Times New Roman"/>
          <w:sz w:val="28"/>
          <w:szCs w:val="28"/>
        </w:rPr>
        <w:t>.</w:t>
      </w:r>
      <w:r w:rsidR="00F929AA">
        <w:rPr>
          <w:rFonts w:ascii="Times New Roman" w:hAnsi="Times New Roman" w:cs="Times New Roman"/>
          <w:sz w:val="28"/>
          <w:szCs w:val="28"/>
        </w:rPr>
        <w:t xml:space="preserve"> Аналогичные тенденции описаны в странах Европы</w:t>
      </w:r>
      <w:r w:rsidR="00D306B5">
        <w:rPr>
          <w:rFonts w:ascii="Times New Roman" w:hAnsi="Times New Roman" w:cs="Times New Roman"/>
          <w:sz w:val="28"/>
          <w:szCs w:val="28"/>
        </w:rPr>
        <w:t xml:space="preserve"> </w:t>
      </w:r>
      <w:r w:rsidR="00D306B5" w:rsidRPr="006A108E">
        <w:rPr>
          <w:rFonts w:ascii="Times New Roman" w:hAnsi="Times New Roman" w:cs="Times New Roman"/>
          <w:sz w:val="28"/>
          <w:szCs w:val="28"/>
        </w:rPr>
        <w:t>[</w:t>
      </w:r>
      <w:r w:rsidR="00D306B5">
        <w:rPr>
          <w:rFonts w:ascii="Times New Roman" w:hAnsi="Times New Roman" w:cs="Times New Roman"/>
          <w:sz w:val="28"/>
          <w:szCs w:val="28"/>
        </w:rPr>
        <w:t>88</w:t>
      </w:r>
      <w:r w:rsidR="00D306B5" w:rsidRPr="006A108E">
        <w:rPr>
          <w:rFonts w:ascii="Times New Roman" w:hAnsi="Times New Roman" w:cs="Times New Roman"/>
          <w:sz w:val="28"/>
          <w:szCs w:val="28"/>
        </w:rPr>
        <w:t>]</w:t>
      </w:r>
      <w:r w:rsidR="00F929AA">
        <w:rPr>
          <w:rFonts w:ascii="Times New Roman" w:hAnsi="Times New Roman" w:cs="Times New Roman"/>
          <w:sz w:val="28"/>
          <w:szCs w:val="28"/>
        </w:rPr>
        <w:t>, Юго-Восточной Азии</w:t>
      </w:r>
      <w:r w:rsidR="00D306B5">
        <w:rPr>
          <w:rFonts w:ascii="Times New Roman" w:hAnsi="Times New Roman" w:cs="Times New Roman"/>
          <w:sz w:val="28"/>
          <w:szCs w:val="28"/>
        </w:rPr>
        <w:t xml:space="preserve"> </w:t>
      </w:r>
      <w:r w:rsidR="00D306B5" w:rsidRPr="006A108E">
        <w:rPr>
          <w:rFonts w:ascii="Times New Roman" w:hAnsi="Times New Roman" w:cs="Times New Roman"/>
          <w:sz w:val="28"/>
          <w:szCs w:val="28"/>
        </w:rPr>
        <w:t>[1</w:t>
      </w:r>
      <w:r w:rsidR="00D306B5">
        <w:rPr>
          <w:rFonts w:ascii="Times New Roman" w:hAnsi="Times New Roman" w:cs="Times New Roman"/>
          <w:sz w:val="28"/>
          <w:szCs w:val="28"/>
        </w:rPr>
        <w:t>47</w:t>
      </w:r>
      <w:r w:rsidR="00D306B5" w:rsidRPr="006A108E">
        <w:rPr>
          <w:rFonts w:ascii="Times New Roman" w:hAnsi="Times New Roman" w:cs="Times New Roman"/>
          <w:sz w:val="28"/>
          <w:szCs w:val="28"/>
        </w:rPr>
        <w:t>]</w:t>
      </w:r>
      <w:r w:rsidR="00F929AA">
        <w:rPr>
          <w:rFonts w:ascii="Times New Roman" w:hAnsi="Times New Roman" w:cs="Times New Roman"/>
          <w:sz w:val="28"/>
          <w:szCs w:val="28"/>
        </w:rPr>
        <w:t xml:space="preserve"> и в Японии</w:t>
      </w:r>
      <w:r w:rsidR="00D306B5">
        <w:rPr>
          <w:rFonts w:ascii="Times New Roman" w:hAnsi="Times New Roman" w:cs="Times New Roman"/>
          <w:sz w:val="28"/>
          <w:szCs w:val="28"/>
        </w:rPr>
        <w:t xml:space="preserve"> </w:t>
      </w:r>
      <w:r w:rsidR="00D306B5" w:rsidRPr="006A108E">
        <w:rPr>
          <w:rFonts w:ascii="Times New Roman" w:hAnsi="Times New Roman" w:cs="Times New Roman"/>
          <w:sz w:val="28"/>
          <w:szCs w:val="28"/>
        </w:rPr>
        <w:t>[</w:t>
      </w:r>
      <w:r w:rsidR="00D306B5">
        <w:rPr>
          <w:rFonts w:ascii="Times New Roman" w:hAnsi="Times New Roman" w:cs="Times New Roman"/>
          <w:sz w:val="28"/>
          <w:szCs w:val="28"/>
        </w:rPr>
        <w:t>8</w:t>
      </w:r>
      <w:r w:rsidR="00D306B5" w:rsidRPr="006A108E">
        <w:rPr>
          <w:rFonts w:ascii="Times New Roman" w:hAnsi="Times New Roman" w:cs="Times New Roman"/>
          <w:sz w:val="28"/>
          <w:szCs w:val="28"/>
        </w:rPr>
        <w:t>1]</w:t>
      </w:r>
      <w:r w:rsidR="00F929AA">
        <w:rPr>
          <w:rFonts w:ascii="Times New Roman" w:hAnsi="Times New Roman" w:cs="Times New Roman"/>
          <w:sz w:val="28"/>
          <w:szCs w:val="28"/>
        </w:rPr>
        <w:t xml:space="preserve">. </w:t>
      </w:r>
    </w:p>
    <w:p w14:paraId="6F4616A5" w14:textId="78A07A84" w:rsidR="0082409F" w:rsidRDefault="0082409F" w:rsidP="008240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Республике Казахстан не проводилось эпидемиологических исследований по изучению заболеваемости КРР среди лиц молодого возраста, а опубликованные данные ограничены анализом повозрастных (интенсивных) показателей в динамике за различные временные периоды</w:t>
      </w:r>
      <w:r w:rsidR="00682A2D">
        <w:rPr>
          <w:rFonts w:ascii="Times New Roman" w:hAnsi="Times New Roman" w:cs="Times New Roman"/>
          <w:sz w:val="28"/>
          <w:szCs w:val="28"/>
        </w:rPr>
        <w:t xml:space="preserve"> </w:t>
      </w:r>
      <w:r w:rsidR="00682A2D" w:rsidRPr="006A108E">
        <w:rPr>
          <w:rFonts w:ascii="Times New Roman" w:hAnsi="Times New Roman" w:cs="Times New Roman"/>
          <w:sz w:val="28"/>
          <w:szCs w:val="28"/>
        </w:rPr>
        <w:t>[</w:t>
      </w:r>
      <w:r w:rsidR="00682A2D">
        <w:rPr>
          <w:rFonts w:ascii="Times New Roman" w:hAnsi="Times New Roman" w:cs="Times New Roman"/>
          <w:sz w:val="28"/>
          <w:szCs w:val="28"/>
        </w:rPr>
        <w:t>24</w:t>
      </w:r>
      <w:r w:rsidR="00682A2D" w:rsidRPr="006A108E">
        <w:rPr>
          <w:rFonts w:ascii="Times New Roman" w:hAnsi="Times New Roman" w:cs="Times New Roman"/>
          <w:sz w:val="28"/>
          <w:szCs w:val="28"/>
        </w:rPr>
        <w:t>]</w:t>
      </w:r>
      <w:r>
        <w:rPr>
          <w:rFonts w:ascii="Times New Roman" w:hAnsi="Times New Roman" w:cs="Times New Roman"/>
          <w:sz w:val="28"/>
          <w:szCs w:val="28"/>
        </w:rPr>
        <w:t xml:space="preserve">. В 2022 г. был проведен расчет стандартизованных показателей заболеваемости у лиц в возрасте до 50 лет (по </w:t>
      </w:r>
      <w:r w:rsidRPr="007E694E">
        <w:rPr>
          <w:rFonts w:ascii="Times New Roman" w:hAnsi="Times New Roman" w:cs="Times New Roman"/>
          <w:sz w:val="28"/>
          <w:szCs w:val="28"/>
        </w:rPr>
        <w:t>средн</w:t>
      </w:r>
      <w:r>
        <w:rPr>
          <w:rFonts w:ascii="Times New Roman" w:hAnsi="Times New Roman" w:cs="Times New Roman"/>
          <w:sz w:val="28"/>
          <w:szCs w:val="28"/>
        </w:rPr>
        <w:t>ей</w:t>
      </w:r>
      <w:r w:rsidRPr="007E694E">
        <w:rPr>
          <w:rFonts w:ascii="Times New Roman" w:hAnsi="Times New Roman" w:cs="Times New Roman"/>
          <w:sz w:val="28"/>
          <w:szCs w:val="28"/>
        </w:rPr>
        <w:t xml:space="preserve"> возрастн</w:t>
      </w:r>
      <w:r>
        <w:rPr>
          <w:rFonts w:ascii="Times New Roman" w:hAnsi="Times New Roman" w:cs="Times New Roman"/>
          <w:sz w:val="28"/>
          <w:szCs w:val="28"/>
        </w:rPr>
        <w:t>ой</w:t>
      </w:r>
      <w:r w:rsidRPr="007E694E">
        <w:rPr>
          <w:rFonts w:ascii="Times New Roman" w:hAnsi="Times New Roman" w:cs="Times New Roman"/>
          <w:sz w:val="28"/>
          <w:szCs w:val="28"/>
        </w:rPr>
        <w:t xml:space="preserve"> структур</w:t>
      </w:r>
      <w:r>
        <w:rPr>
          <w:rFonts w:ascii="Times New Roman" w:hAnsi="Times New Roman" w:cs="Times New Roman"/>
          <w:sz w:val="28"/>
          <w:szCs w:val="28"/>
        </w:rPr>
        <w:t>е</w:t>
      </w:r>
      <w:r w:rsidRPr="007E694E">
        <w:rPr>
          <w:rFonts w:ascii="Times New Roman" w:hAnsi="Times New Roman" w:cs="Times New Roman"/>
          <w:sz w:val="28"/>
          <w:szCs w:val="28"/>
        </w:rPr>
        <w:t xml:space="preserve"> населения на период с 2000 по 2025 г</w:t>
      </w:r>
      <w:r>
        <w:rPr>
          <w:rFonts w:ascii="Times New Roman" w:hAnsi="Times New Roman" w:cs="Times New Roman"/>
          <w:sz w:val="28"/>
          <w:szCs w:val="28"/>
        </w:rPr>
        <w:t>г.,</w:t>
      </w:r>
      <w:r w:rsidRPr="007E694E">
        <w:rPr>
          <w:rFonts w:ascii="Times New Roman" w:hAnsi="Times New Roman" w:cs="Times New Roman"/>
          <w:sz w:val="28"/>
          <w:szCs w:val="28"/>
        </w:rPr>
        <w:t xml:space="preserve"> которая определена как новый стандарт ВОЗ</w:t>
      </w:r>
      <w:r>
        <w:rPr>
          <w:rFonts w:ascii="Times New Roman" w:hAnsi="Times New Roman" w:cs="Times New Roman"/>
          <w:sz w:val="28"/>
          <w:szCs w:val="28"/>
        </w:rPr>
        <w:t>).</w:t>
      </w:r>
      <w:r w:rsidRPr="00084241">
        <w:rPr>
          <w:rFonts w:ascii="Times New Roman" w:hAnsi="Times New Roman" w:cs="Times New Roman"/>
          <w:sz w:val="28"/>
          <w:szCs w:val="28"/>
        </w:rPr>
        <w:t xml:space="preserve"> </w:t>
      </w:r>
      <w:r>
        <w:rPr>
          <w:rFonts w:ascii="Times New Roman" w:hAnsi="Times New Roman" w:cs="Times New Roman"/>
          <w:sz w:val="28"/>
          <w:szCs w:val="28"/>
        </w:rPr>
        <w:t xml:space="preserve">За 10-летний период </w:t>
      </w:r>
      <w:r>
        <w:rPr>
          <w:rFonts w:ascii="Times New Roman" w:hAnsi="Times New Roman" w:cs="Times New Roman"/>
          <w:sz w:val="28"/>
          <w:szCs w:val="28"/>
        </w:rPr>
        <w:lastRenderedPageBreak/>
        <w:t>отмечен рост количества случаев заболевания КРР у лиц в возрасте до 50 лет, с средним ежегодным темпом прироста 2.3%</w:t>
      </w:r>
      <w:r w:rsidR="00682A2D">
        <w:rPr>
          <w:rFonts w:ascii="Times New Roman" w:hAnsi="Times New Roman" w:cs="Times New Roman"/>
          <w:sz w:val="28"/>
          <w:szCs w:val="28"/>
        </w:rPr>
        <w:t xml:space="preserve"> </w:t>
      </w:r>
      <w:r w:rsidR="00682A2D" w:rsidRPr="006A108E">
        <w:rPr>
          <w:rFonts w:ascii="Times New Roman" w:hAnsi="Times New Roman" w:cs="Times New Roman"/>
          <w:sz w:val="28"/>
          <w:szCs w:val="28"/>
        </w:rPr>
        <w:t>[1</w:t>
      </w:r>
      <w:r w:rsidR="00682A2D">
        <w:rPr>
          <w:rFonts w:ascii="Times New Roman" w:hAnsi="Times New Roman" w:cs="Times New Roman"/>
          <w:sz w:val="28"/>
          <w:szCs w:val="28"/>
        </w:rPr>
        <w:t>48</w:t>
      </w:r>
      <w:r w:rsidR="00682A2D" w:rsidRPr="006A108E">
        <w:rPr>
          <w:rFonts w:ascii="Times New Roman" w:hAnsi="Times New Roman" w:cs="Times New Roman"/>
          <w:sz w:val="28"/>
          <w:szCs w:val="28"/>
        </w:rPr>
        <w:t>]</w:t>
      </w:r>
      <w:r>
        <w:rPr>
          <w:rFonts w:ascii="Times New Roman" w:hAnsi="Times New Roman" w:cs="Times New Roman"/>
          <w:sz w:val="28"/>
          <w:szCs w:val="28"/>
        </w:rPr>
        <w:t xml:space="preserve">. </w:t>
      </w:r>
    </w:p>
    <w:p w14:paraId="10C8063B" w14:textId="0939083B" w:rsidR="0082409F" w:rsidRDefault="0082409F" w:rsidP="008240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анализе распределения количества случаев по стадиям заболевания, обнаружено преобладание </w:t>
      </w:r>
      <w:r>
        <w:rPr>
          <w:rFonts w:ascii="Times New Roman" w:hAnsi="Times New Roman" w:cs="Times New Roman"/>
          <w:sz w:val="28"/>
          <w:szCs w:val="28"/>
          <w:lang w:val="en-US"/>
        </w:rPr>
        <w:t>II</w:t>
      </w:r>
      <w:r w:rsidRPr="006F497B">
        <w:rPr>
          <w:rFonts w:ascii="Times New Roman" w:hAnsi="Times New Roman" w:cs="Times New Roman"/>
          <w:sz w:val="28"/>
          <w:szCs w:val="28"/>
        </w:rPr>
        <w:t xml:space="preserve"> </w:t>
      </w:r>
      <w:r>
        <w:rPr>
          <w:rFonts w:ascii="Times New Roman" w:hAnsi="Times New Roman" w:cs="Times New Roman"/>
          <w:sz w:val="28"/>
          <w:szCs w:val="28"/>
        </w:rPr>
        <w:t xml:space="preserve">(42.0%) и </w:t>
      </w:r>
      <w:r>
        <w:rPr>
          <w:rFonts w:ascii="Times New Roman" w:hAnsi="Times New Roman" w:cs="Times New Roman"/>
          <w:sz w:val="28"/>
          <w:szCs w:val="28"/>
          <w:lang w:val="en-US"/>
        </w:rPr>
        <w:t>III</w:t>
      </w:r>
      <w:r>
        <w:rPr>
          <w:rFonts w:ascii="Times New Roman" w:hAnsi="Times New Roman" w:cs="Times New Roman"/>
          <w:sz w:val="28"/>
          <w:szCs w:val="28"/>
        </w:rPr>
        <w:t xml:space="preserve"> (37.4%) стадий</w:t>
      </w:r>
      <w:r w:rsidRPr="00701FE1">
        <w:rPr>
          <w:rFonts w:ascii="Times New Roman" w:hAnsi="Times New Roman" w:cs="Times New Roman"/>
          <w:sz w:val="28"/>
          <w:szCs w:val="28"/>
        </w:rPr>
        <w:t xml:space="preserve"> </w:t>
      </w:r>
      <w:r>
        <w:rPr>
          <w:rFonts w:ascii="Times New Roman" w:hAnsi="Times New Roman" w:cs="Times New Roman"/>
          <w:sz w:val="28"/>
          <w:szCs w:val="28"/>
        </w:rPr>
        <w:t xml:space="preserve">в изучаемой группе пациентов, что незначительно отличается от данных показателей онкологической службы в целом по республике (46.7% и 24.8% соответственно) за 2025 г. </w:t>
      </w:r>
      <w:r>
        <w:rPr>
          <w:rFonts w:ascii="Times New Roman" w:hAnsi="Times New Roman" w:cs="Times New Roman"/>
          <w:sz w:val="28"/>
          <w:szCs w:val="28"/>
          <w:lang w:val="en-US"/>
        </w:rPr>
        <w:t>Deen</w:t>
      </w:r>
      <w:r w:rsidRPr="00880586">
        <w:rPr>
          <w:rFonts w:ascii="Times New Roman" w:hAnsi="Times New Roman" w:cs="Times New Roman"/>
          <w:sz w:val="28"/>
          <w:szCs w:val="28"/>
        </w:rPr>
        <w:t xml:space="preserve"> </w:t>
      </w:r>
      <w:r>
        <w:rPr>
          <w:rFonts w:ascii="Times New Roman" w:hAnsi="Times New Roman" w:cs="Times New Roman"/>
          <w:sz w:val="28"/>
          <w:szCs w:val="28"/>
        </w:rPr>
        <w:t xml:space="preserve">и </w:t>
      </w:r>
      <w:r>
        <w:rPr>
          <w:rFonts w:ascii="Times New Roman" w:hAnsi="Times New Roman" w:cs="Times New Roman"/>
          <w:sz w:val="28"/>
          <w:szCs w:val="28"/>
          <w:lang w:val="en-US"/>
        </w:rPr>
        <w:t>Sylva</w:t>
      </w:r>
      <w:r w:rsidRPr="00880586">
        <w:rPr>
          <w:rFonts w:ascii="Times New Roman" w:hAnsi="Times New Roman" w:cs="Times New Roman"/>
          <w:sz w:val="28"/>
          <w:szCs w:val="28"/>
        </w:rPr>
        <w:t xml:space="preserve"> </w:t>
      </w:r>
      <w:r>
        <w:rPr>
          <w:rFonts w:ascii="Times New Roman" w:hAnsi="Times New Roman" w:cs="Times New Roman"/>
          <w:sz w:val="28"/>
          <w:szCs w:val="28"/>
        </w:rPr>
        <w:t xml:space="preserve">отмечают </w:t>
      </w:r>
      <w:proofErr w:type="spellStart"/>
      <w:r>
        <w:rPr>
          <w:rFonts w:ascii="Times New Roman" w:hAnsi="Times New Roman" w:cs="Times New Roman"/>
          <w:sz w:val="28"/>
          <w:szCs w:val="28"/>
        </w:rPr>
        <w:t>бóльшую</w:t>
      </w:r>
      <w:proofErr w:type="spellEnd"/>
      <w:r>
        <w:rPr>
          <w:rFonts w:ascii="Times New Roman" w:hAnsi="Times New Roman" w:cs="Times New Roman"/>
          <w:sz w:val="28"/>
          <w:szCs w:val="28"/>
        </w:rPr>
        <w:t>, по сравнению с общей популяций, частоту «запущенных» стадий опухолей (</w:t>
      </w:r>
      <w:r>
        <w:rPr>
          <w:rFonts w:ascii="Times New Roman" w:hAnsi="Times New Roman" w:cs="Times New Roman"/>
          <w:sz w:val="28"/>
          <w:szCs w:val="28"/>
          <w:lang w:val="en-US"/>
        </w:rPr>
        <w:t>III</w:t>
      </w:r>
      <w:r w:rsidRPr="00C441D0">
        <w:rPr>
          <w:rFonts w:ascii="Times New Roman" w:hAnsi="Times New Roman" w:cs="Times New Roman"/>
          <w:sz w:val="28"/>
          <w:szCs w:val="28"/>
        </w:rPr>
        <w:t xml:space="preserve">, </w:t>
      </w:r>
      <w:r>
        <w:rPr>
          <w:rFonts w:ascii="Times New Roman" w:hAnsi="Times New Roman" w:cs="Times New Roman"/>
          <w:sz w:val="28"/>
          <w:szCs w:val="28"/>
          <w:lang w:val="en-US"/>
        </w:rPr>
        <w:t>IV</w:t>
      </w:r>
      <w:r>
        <w:rPr>
          <w:rFonts w:ascii="Times New Roman" w:hAnsi="Times New Roman" w:cs="Times New Roman"/>
          <w:sz w:val="28"/>
          <w:szCs w:val="28"/>
        </w:rPr>
        <w:t>)</w:t>
      </w:r>
      <w:r w:rsidRPr="00C441D0">
        <w:rPr>
          <w:rFonts w:ascii="Times New Roman" w:hAnsi="Times New Roman" w:cs="Times New Roman"/>
          <w:sz w:val="28"/>
          <w:szCs w:val="28"/>
        </w:rPr>
        <w:t xml:space="preserve"> </w:t>
      </w:r>
      <w:r>
        <w:rPr>
          <w:rFonts w:ascii="Times New Roman" w:hAnsi="Times New Roman" w:cs="Times New Roman"/>
          <w:sz w:val="28"/>
          <w:szCs w:val="28"/>
        </w:rPr>
        <w:t>у молодых пациентов, связывая с этим, в целом, худшие исходы заболевания</w:t>
      </w:r>
      <w:r w:rsidR="00682A2D">
        <w:rPr>
          <w:rFonts w:ascii="Times New Roman" w:hAnsi="Times New Roman" w:cs="Times New Roman"/>
          <w:sz w:val="28"/>
          <w:szCs w:val="28"/>
        </w:rPr>
        <w:t xml:space="preserve"> </w:t>
      </w:r>
      <w:r w:rsidR="00682A2D" w:rsidRPr="006A108E">
        <w:rPr>
          <w:rFonts w:ascii="Times New Roman" w:hAnsi="Times New Roman" w:cs="Times New Roman"/>
          <w:sz w:val="28"/>
          <w:szCs w:val="28"/>
        </w:rPr>
        <w:t>[1</w:t>
      </w:r>
      <w:r w:rsidR="00682A2D">
        <w:rPr>
          <w:rFonts w:ascii="Times New Roman" w:hAnsi="Times New Roman" w:cs="Times New Roman"/>
          <w:sz w:val="28"/>
          <w:szCs w:val="28"/>
        </w:rPr>
        <w:t>4</w:t>
      </w:r>
      <w:r w:rsidR="00682A2D" w:rsidRPr="006A108E">
        <w:rPr>
          <w:rFonts w:ascii="Times New Roman" w:hAnsi="Times New Roman" w:cs="Times New Roman"/>
          <w:sz w:val="28"/>
          <w:szCs w:val="28"/>
        </w:rPr>
        <w:t>9]</w:t>
      </w:r>
      <w:r>
        <w:rPr>
          <w:rFonts w:ascii="Times New Roman" w:hAnsi="Times New Roman" w:cs="Times New Roman"/>
          <w:sz w:val="28"/>
          <w:szCs w:val="28"/>
        </w:rPr>
        <w:t xml:space="preserve">. </w:t>
      </w:r>
    </w:p>
    <w:p w14:paraId="72497562" w14:textId="75D1FEF1" w:rsidR="00573379" w:rsidRDefault="00573379" w:rsidP="0057337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анализе другого фенотипического признака – гистологического строения опухоли, также не было выявлено существенных отличий исследуемой группы от общей популяции пациентов с КРР. Преобладающим гистологическим типом рака являются аденокарциномы различной степени дифференцировки. Каких-либо специфических отличий по данному признаку у пациентов молодого возраста или носителей патогенных генетических вариантов, от общей популяции пациентов с КРР, не обнаружено. Характерные для опухолей с </w:t>
      </w:r>
      <w:r>
        <w:rPr>
          <w:rFonts w:ascii="Times New Roman" w:hAnsi="Times New Roman" w:cs="Times New Roman"/>
          <w:sz w:val="28"/>
          <w:szCs w:val="28"/>
          <w:lang w:val="en-US"/>
        </w:rPr>
        <w:t>MSI</w:t>
      </w:r>
      <w:r>
        <w:rPr>
          <w:rFonts w:ascii="Times New Roman" w:hAnsi="Times New Roman" w:cs="Times New Roman"/>
          <w:sz w:val="28"/>
          <w:szCs w:val="28"/>
        </w:rPr>
        <w:t xml:space="preserve"> </w:t>
      </w:r>
      <w:r w:rsidRPr="00B34E0C">
        <w:rPr>
          <w:rFonts w:ascii="Times New Roman" w:hAnsi="Times New Roman" w:cs="Times New Roman"/>
          <w:sz w:val="28"/>
          <w:szCs w:val="28"/>
        </w:rPr>
        <w:t xml:space="preserve">фенотипические характеристики: проксимальная локализация, низкая </w:t>
      </w:r>
      <w:r>
        <w:rPr>
          <w:rFonts w:ascii="Times New Roman" w:hAnsi="Times New Roman" w:cs="Times New Roman"/>
          <w:sz w:val="28"/>
          <w:szCs w:val="28"/>
        </w:rPr>
        <w:t xml:space="preserve">степень </w:t>
      </w:r>
      <w:r w:rsidRPr="00B34E0C">
        <w:rPr>
          <w:rFonts w:ascii="Times New Roman" w:hAnsi="Times New Roman" w:cs="Times New Roman"/>
          <w:sz w:val="28"/>
          <w:szCs w:val="28"/>
        </w:rPr>
        <w:t>дифференцировк</w:t>
      </w:r>
      <w:r>
        <w:rPr>
          <w:rFonts w:ascii="Times New Roman" w:hAnsi="Times New Roman" w:cs="Times New Roman"/>
          <w:sz w:val="28"/>
          <w:szCs w:val="28"/>
        </w:rPr>
        <w:t>и</w:t>
      </w:r>
      <w:r w:rsidRPr="00B34E0C">
        <w:rPr>
          <w:rFonts w:ascii="Times New Roman" w:hAnsi="Times New Roman" w:cs="Times New Roman"/>
          <w:sz w:val="28"/>
          <w:szCs w:val="28"/>
        </w:rPr>
        <w:t xml:space="preserve">, </w:t>
      </w:r>
      <w:proofErr w:type="spellStart"/>
      <w:r w:rsidRPr="00B34E0C">
        <w:rPr>
          <w:rFonts w:ascii="Times New Roman" w:hAnsi="Times New Roman" w:cs="Times New Roman"/>
          <w:sz w:val="28"/>
          <w:szCs w:val="28"/>
        </w:rPr>
        <w:t>муцинозный</w:t>
      </w:r>
      <w:proofErr w:type="spellEnd"/>
      <w:r w:rsidRPr="00B34E0C">
        <w:rPr>
          <w:rFonts w:ascii="Times New Roman" w:hAnsi="Times New Roman" w:cs="Times New Roman"/>
          <w:sz w:val="28"/>
          <w:szCs w:val="28"/>
        </w:rPr>
        <w:t xml:space="preserve"> </w:t>
      </w:r>
      <w:r>
        <w:rPr>
          <w:rFonts w:ascii="Times New Roman" w:hAnsi="Times New Roman" w:cs="Times New Roman"/>
          <w:sz w:val="28"/>
          <w:szCs w:val="28"/>
        </w:rPr>
        <w:t>компонент</w:t>
      </w:r>
      <w:r w:rsidRPr="00B34E0C">
        <w:rPr>
          <w:rFonts w:ascii="Times New Roman" w:hAnsi="Times New Roman" w:cs="Times New Roman"/>
          <w:sz w:val="28"/>
          <w:szCs w:val="28"/>
        </w:rPr>
        <w:t>, лимфоцитарная инфильтрация,</w:t>
      </w:r>
      <w:r>
        <w:rPr>
          <w:rFonts w:ascii="Times New Roman" w:hAnsi="Times New Roman" w:cs="Times New Roman"/>
          <w:sz w:val="28"/>
          <w:szCs w:val="28"/>
        </w:rPr>
        <w:t xml:space="preserve"> также отмечены не были в изученной группе пациентов. Как отмечают Федянин 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 xml:space="preserve">., данный фенотип опухолей с </w:t>
      </w:r>
      <w:r>
        <w:rPr>
          <w:rFonts w:ascii="Times New Roman" w:hAnsi="Times New Roman" w:cs="Times New Roman"/>
          <w:sz w:val="28"/>
          <w:szCs w:val="28"/>
          <w:lang w:val="en-US"/>
        </w:rPr>
        <w:t>MSI</w:t>
      </w:r>
      <w:r>
        <w:rPr>
          <w:rFonts w:ascii="Times New Roman" w:hAnsi="Times New Roman" w:cs="Times New Roman"/>
          <w:sz w:val="28"/>
          <w:szCs w:val="28"/>
        </w:rPr>
        <w:t xml:space="preserve"> отмечен не во всех исследованиях</w:t>
      </w:r>
      <w:r w:rsidR="00682A2D">
        <w:rPr>
          <w:rFonts w:ascii="Times New Roman" w:hAnsi="Times New Roman" w:cs="Times New Roman"/>
          <w:sz w:val="28"/>
          <w:szCs w:val="28"/>
        </w:rPr>
        <w:t xml:space="preserve"> </w:t>
      </w:r>
      <w:r w:rsidR="00682A2D" w:rsidRPr="006A108E">
        <w:rPr>
          <w:rFonts w:ascii="Times New Roman" w:hAnsi="Times New Roman" w:cs="Times New Roman"/>
          <w:sz w:val="28"/>
          <w:szCs w:val="28"/>
        </w:rPr>
        <w:t>[1</w:t>
      </w:r>
      <w:r w:rsidR="00682A2D">
        <w:rPr>
          <w:rFonts w:ascii="Times New Roman" w:hAnsi="Times New Roman" w:cs="Times New Roman"/>
          <w:sz w:val="28"/>
          <w:szCs w:val="28"/>
        </w:rPr>
        <w:t>50</w:t>
      </w:r>
      <w:r w:rsidR="00682A2D" w:rsidRPr="006A108E">
        <w:rPr>
          <w:rFonts w:ascii="Times New Roman" w:hAnsi="Times New Roman" w:cs="Times New Roman"/>
          <w:sz w:val="28"/>
          <w:szCs w:val="28"/>
        </w:rPr>
        <w:t>]</w:t>
      </w:r>
      <w:r>
        <w:rPr>
          <w:rFonts w:ascii="Times New Roman" w:hAnsi="Times New Roman" w:cs="Times New Roman"/>
          <w:sz w:val="28"/>
          <w:szCs w:val="28"/>
        </w:rPr>
        <w:t>, кроме того, в нашей группе исследования,</w:t>
      </w:r>
      <w:r w:rsidRPr="00325523">
        <w:rPr>
          <w:rFonts w:ascii="Times New Roman" w:hAnsi="Times New Roman" w:cs="Times New Roman"/>
          <w:sz w:val="28"/>
          <w:szCs w:val="28"/>
        </w:rPr>
        <w:t xml:space="preserve"> </w:t>
      </w:r>
      <w:r>
        <w:rPr>
          <w:rFonts w:ascii="Times New Roman" w:hAnsi="Times New Roman" w:cs="Times New Roman"/>
          <w:sz w:val="28"/>
          <w:szCs w:val="28"/>
        </w:rPr>
        <w:t>с</w:t>
      </w:r>
      <w:r w:rsidRPr="0038442D">
        <w:rPr>
          <w:rFonts w:ascii="Times New Roman" w:hAnsi="Times New Roman" w:cs="Times New Roman"/>
          <w:sz w:val="28"/>
          <w:szCs w:val="28"/>
        </w:rPr>
        <w:t xml:space="preserve">лучаи семейного </w:t>
      </w:r>
      <w:r>
        <w:rPr>
          <w:rFonts w:ascii="Times New Roman" w:hAnsi="Times New Roman" w:cs="Times New Roman"/>
          <w:sz w:val="28"/>
          <w:szCs w:val="28"/>
        </w:rPr>
        <w:t xml:space="preserve">и спорадического </w:t>
      </w:r>
      <w:r w:rsidRPr="0038442D">
        <w:rPr>
          <w:rFonts w:ascii="Times New Roman" w:hAnsi="Times New Roman" w:cs="Times New Roman"/>
          <w:sz w:val="28"/>
          <w:szCs w:val="28"/>
        </w:rPr>
        <w:t xml:space="preserve">КРР </w:t>
      </w:r>
      <w:r>
        <w:rPr>
          <w:rFonts w:ascii="Times New Roman" w:hAnsi="Times New Roman" w:cs="Times New Roman"/>
          <w:sz w:val="28"/>
          <w:szCs w:val="28"/>
        </w:rPr>
        <w:t xml:space="preserve">имеют </w:t>
      </w:r>
      <w:r w:rsidRPr="0038442D">
        <w:rPr>
          <w:rFonts w:ascii="Times New Roman" w:hAnsi="Times New Roman" w:cs="Times New Roman"/>
          <w:sz w:val="28"/>
          <w:szCs w:val="28"/>
        </w:rPr>
        <w:t>не-</w:t>
      </w:r>
      <w:proofErr w:type="spellStart"/>
      <w:r w:rsidRPr="0038442D">
        <w:rPr>
          <w:rFonts w:ascii="Times New Roman" w:hAnsi="Times New Roman" w:cs="Times New Roman"/>
          <w:sz w:val="28"/>
          <w:szCs w:val="28"/>
        </w:rPr>
        <w:t>синдромальное</w:t>
      </w:r>
      <w:proofErr w:type="spellEnd"/>
      <w:r w:rsidRPr="0038442D">
        <w:rPr>
          <w:rFonts w:ascii="Times New Roman" w:hAnsi="Times New Roman" w:cs="Times New Roman"/>
          <w:sz w:val="28"/>
          <w:szCs w:val="28"/>
        </w:rPr>
        <w:t xml:space="preserve"> происхождение и, предположительно, более сложную полигенную природу</w:t>
      </w:r>
      <w:r>
        <w:rPr>
          <w:rFonts w:ascii="Times New Roman" w:hAnsi="Times New Roman" w:cs="Times New Roman"/>
          <w:sz w:val="28"/>
          <w:szCs w:val="28"/>
        </w:rPr>
        <w:t>.</w:t>
      </w:r>
    </w:p>
    <w:p w14:paraId="5EE9D758" w14:textId="08884470" w:rsidR="00573379" w:rsidRDefault="00573379" w:rsidP="00573379">
      <w:pPr>
        <w:spacing w:after="0" w:line="240" w:lineRule="auto"/>
        <w:ind w:firstLine="709"/>
        <w:jc w:val="both"/>
        <w:rPr>
          <w:rFonts w:ascii="Times New Roman" w:hAnsi="Times New Roman"/>
          <w:sz w:val="28"/>
          <w:szCs w:val="28"/>
        </w:rPr>
      </w:pPr>
      <w:r w:rsidRPr="00720304">
        <w:rPr>
          <w:rFonts w:ascii="Times New Roman" w:hAnsi="Times New Roman" w:cs="Times New Roman"/>
          <w:sz w:val="28"/>
          <w:szCs w:val="28"/>
        </w:rPr>
        <w:t>Спорадические полипы толстой кишки рассматриваются как пред</w:t>
      </w:r>
      <w:r>
        <w:rPr>
          <w:rFonts w:ascii="Times New Roman" w:hAnsi="Times New Roman" w:cs="Times New Roman"/>
          <w:sz w:val="28"/>
          <w:szCs w:val="28"/>
        </w:rPr>
        <w:t xml:space="preserve">раковые состояния, а </w:t>
      </w:r>
      <w:r w:rsidRPr="00720304">
        <w:rPr>
          <w:rFonts w:ascii="Times New Roman" w:hAnsi="Times New Roman" w:cs="Times New Roman"/>
          <w:sz w:val="28"/>
          <w:szCs w:val="28"/>
        </w:rPr>
        <w:t xml:space="preserve">удаление полипов </w:t>
      </w:r>
      <w:r>
        <w:rPr>
          <w:rFonts w:ascii="Times New Roman" w:hAnsi="Times New Roman" w:cs="Times New Roman"/>
          <w:sz w:val="28"/>
          <w:szCs w:val="28"/>
        </w:rPr>
        <w:t xml:space="preserve">в ходе эндоскопического обследования является методом вторичной профилактики и </w:t>
      </w:r>
      <w:r w:rsidRPr="00720304">
        <w:rPr>
          <w:rFonts w:ascii="Times New Roman" w:hAnsi="Times New Roman" w:cs="Times New Roman"/>
          <w:sz w:val="28"/>
          <w:szCs w:val="28"/>
        </w:rPr>
        <w:t xml:space="preserve">снижения риска </w:t>
      </w:r>
      <w:r>
        <w:rPr>
          <w:rFonts w:ascii="Times New Roman" w:hAnsi="Times New Roman" w:cs="Times New Roman"/>
          <w:sz w:val="28"/>
          <w:szCs w:val="28"/>
        </w:rPr>
        <w:t>р</w:t>
      </w:r>
      <w:r w:rsidRPr="00720304">
        <w:rPr>
          <w:rFonts w:ascii="Times New Roman" w:hAnsi="Times New Roman" w:cs="Times New Roman"/>
          <w:sz w:val="28"/>
          <w:szCs w:val="28"/>
        </w:rPr>
        <w:t xml:space="preserve">азвития </w:t>
      </w:r>
      <w:r>
        <w:rPr>
          <w:rFonts w:ascii="Times New Roman" w:hAnsi="Times New Roman" w:cs="Times New Roman"/>
          <w:sz w:val="28"/>
          <w:szCs w:val="28"/>
        </w:rPr>
        <w:t>КРР</w:t>
      </w:r>
      <w:r w:rsidRPr="00720304">
        <w:rPr>
          <w:rFonts w:ascii="Times New Roman" w:hAnsi="Times New Roman" w:cs="Times New Roman"/>
          <w:sz w:val="28"/>
          <w:szCs w:val="28"/>
        </w:rPr>
        <w:t xml:space="preserve">. </w:t>
      </w:r>
      <w:r>
        <w:rPr>
          <w:rFonts w:ascii="Times New Roman" w:hAnsi="Times New Roman" w:cs="Times New Roman"/>
          <w:sz w:val="28"/>
          <w:szCs w:val="28"/>
          <w:lang w:val="en-US"/>
        </w:rPr>
        <w:t>Chang</w:t>
      </w:r>
      <w:r>
        <w:rPr>
          <w:rFonts w:ascii="Times New Roman" w:hAnsi="Times New Roman" w:cs="Times New Roman"/>
          <w:sz w:val="28"/>
          <w:szCs w:val="28"/>
        </w:rPr>
        <w:t xml:space="preserve"> 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 xml:space="preserve">., рассматривая различные варианты полипов спорадической и </w:t>
      </w:r>
      <w:proofErr w:type="spellStart"/>
      <w:r>
        <w:rPr>
          <w:rFonts w:ascii="Times New Roman" w:hAnsi="Times New Roman" w:cs="Times New Roman"/>
          <w:sz w:val="28"/>
          <w:szCs w:val="28"/>
        </w:rPr>
        <w:t>синдромальной</w:t>
      </w:r>
      <w:proofErr w:type="spellEnd"/>
      <w:r>
        <w:rPr>
          <w:rFonts w:ascii="Times New Roman" w:hAnsi="Times New Roman" w:cs="Times New Roman"/>
          <w:sz w:val="28"/>
          <w:szCs w:val="28"/>
        </w:rPr>
        <w:t xml:space="preserve"> природы, предполагают, что профиль </w:t>
      </w:r>
      <w:proofErr w:type="spellStart"/>
      <w:r>
        <w:rPr>
          <w:rFonts w:ascii="Times New Roman" w:hAnsi="Times New Roman" w:cs="Times New Roman"/>
          <w:sz w:val="28"/>
          <w:szCs w:val="28"/>
        </w:rPr>
        <w:t>герминальных</w:t>
      </w:r>
      <w:proofErr w:type="spellEnd"/>
      <w:r>
        <w:rPr>
          <w:rFonts w:ascii="Times New Roman" w:hAnsi="Times New Roman" w:cs="Times New Roman"/>
          <w:sz w:val="28"/>
          <w:szCs w:val="28"/>
        </w:rPr>
        <w:t xml:space="preserve"> </w:t>
      </w:r>
      <w:r w:rsidRPr="00720304">
        <w:rPr>
          <w:rFonts w:ascii="Times New Roman" w:hAnsi="Times New Roman" w:cs="Times New Roman"/>
          <w:sz w:val="28"/>
          <w:szCs w:val="28"/>
        </w:rPr>
        <w:t xml:space="preserve">мутаций может </w:t>
      </w:r>
      <w:r>
        <w:rPr>
          <w:rFonts w:ascii="Times New Roman" w:hAnsi="Times New Roman" w:cs="Times New Roman"/>
          <w:sz w:val="28"/>
          <w:szCs w:val="28"/>
        </w:rPr>
        <w:t xml:space="preserve">оказывать влияние на фенотип (в частности, на частоту рецидивов после </w:t>
      </w:r>
      <w:proofErr w:type="spellStart"/>
      <w:r>
        <w:rPr>
          <w:rFonts w:ascii="Times New Roman" w:hAnsi="Times New Roman" w:cs="Times New Roman"/>
          <w:sz w:val="28"/>
          <w:szCs w:val="28"/>
        </w:rPr>
        <w:t>полипэктомии</w:t>
      </w:r>
      <w:proofErr w:type="spellEnd"/>
      <w:r>
        <w:rPr>
          <w:rFonts w:ascii="Times New Roman" w:hAnsi="Times New Roman" w:cs="Times New Roman"/>
          <w:sz w:val="28"/>
          <w:szCs w:val="28"/>
        </w:rPr>
        <w:t>) наряду с влиянием</w:t>
      </w:r>
      <w:r w:rsidRPr="00720304">
        <w:rPr>
          <w:rFonts w:ascii="Times New Roman" w:hAnsi="Times New Roman" w:cs="Times New Roman"/>
          <w:sz w:val="28"/>
          <w:szCs w:val="28"/>
        </w:rPr>
        <w:t xml:space="preserve"> </w:t>
      </w:r>
      <w:r>
        <w:rPr>
          <w:rFonts w:ascii="Times New Roman" w:hAnsi="Times New Roman" w:cs="Times New Roman"/>
          <w:sz w:val="28"/>
          <w:szCs w:val="28"/>
        </w:rPr>
        <w:t>нутритивных факторов</w:t>
      </w:r>
      <w:r w:rsidRPr="00720304">
        <w:rPr>
          <w:rFonts w:ascii="Times New Roman" w:hAnsi="Times New Roman" w:cs="Times New Roman"/>
          <w:sz w:val="28"/>
          <w:szCs w:val="28"/>
        </w:rPr>
        <w:t xml:space="preserve"> и образа жизни</w:t>
      </w:r>
      <w:r w:rsidR="00682A2D">
        <w:rPr>
          <w:rFonts w:ascii="Times New Roman" w:hAnsi="Times New Roman" w:cs="Times New Roman"/>
          <w:sz w:val="28"/>
          <w:szCs w:val="28"/>
        </w:rPr>
        <w:t xml:space="preserve"> </w:t>
      </w:r>
      <w:r w:rsidR="00682A2D" w:rsidRPr="006A108E">
        <w:rPr>
          <w:rFonts w:ascii="Times New Roman" w:hAnsi="Times New Roman" w:cs="Times New Roman"/>
          <w:sz w:val="28"/>
          <w:szCs w:val="28"/>
        </w:rPr>
        <w:t>[1</w:t>
      </w:r>
      <w:r w:rsidR="00682A2D">
        <w:rPr>
          <w:rFonts w:ascii="Times New Roman" w:hAnsi="Times New Roman" w:cs="Times New Roman"/>
          <w:sz w:val="28"/>
          <w:szCs w:val="28"/>
        </w:rPr>
        <w:t>47</w:t>
      </w:r>
      <w:r w:rsidR="00682A2D" w:rsidRPr="006A108E">
        <w:rPr>
          <w:rFonts w:ascii="Times New Roman" w:hAnsi="Times New Roman" w:cs="Times New Roman"/>
          <w:sz w:val="28"/>
          <w:szCs w:val="28"/>
        </w:rPr>
        <w:t>]</w:t>
      </w:r>
      <w:r w:rsidRPr="00720304">
        <w:rPr>
          <w:rFonts w:ascii="Times New Roman" w:hAnsi="Times New Roman" w:cs="Times New Roman"/>
          <w:sz w:val="28"/>
          <w:szCs w:val="28"/>
        </w:rPr>
        <w:t>.</w:t>
      </w:r>
      <w:r>
        <w:rPr>
          <w:rFonts w:ascii="Times New Roman" w:hAnsi="Times New Roman" w:cs="Times New Roman"/>
          <w:sz w:val="28"/>
          <w:szCs w:val="28"/>
        </w:rPr>
        <w:t xml:space="preserve"> </w:t>
      </w:r>
      <w:r w:rsidRPr="0072201D">
        <w:rPr>
          <w:rFonts w:ascii="Times New Roman" w:hAnsi="Times New Roman" w:cs="Times New Roman"/>
          <w:sz w:val="28"/>
          <w:szCs w:val="28"/>
          <w:lang w:val="en-US"/>
        </w:rPr>
        <w:t>Li</w:t>
      </w:r>
      <w:r>
        <w:rPr>
          <w:rFonts w:ascii="Times New Roman" w:hAnsi="Times New Roman" w:cs="Times New Roman"/>
          <w:sz w:val="28"/>
          <w:szCs w:val="28"/>
        </w:rPr>
        <w:t xml:space="preserve"> 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 xml:space="preserve">., описывая результаты популяционного исследования китайских пациентов, приводят наиболее часто встречающиеся типы – тубулярные аденомы (60.15%), гиперпластические полипы (31.22%), а также воспалительные и </w:t>
      </w:r>
      <w:proofErr w:type="spellStart"/>
      <w:r>
        <w:rPr>
          <w:rFonts w:ascii="Times New Roman" w:hAnsi="Times New Roman" w:cs="Times New Roman"/>
          <w:sz w:val="28"/>
          <w:szCs w:val="28"/>
        </w:rPr>
        <w:t>тубуло-виллезные</w:t>
      </w:r>
      <w:proofErr w:type="spellEnd"/>
      <w:r>
        <w:rPr>
          <w:rFonts w:ascii="Times New Roman" w:hAnsi="Times New Roman" w:cs="Times New Roman"/>
          <w:sz w:val="28"/>
          <w:szCs w:val="28"/>
        </w:rPr>
        <w:t xml:space="preserve"> полипы (26.62% и 26.02% соответственно)</w:t>
      </w:r>
      <w:r w:rsidR="00682A2D">
        <w:rPr>
          <w:rFonts w:ascii="Times New Roman" w:hAnsi="Times New Roman" w:cs="Times New Roman"/>
          <w:sz w:val="28"/>
          <w:szCs w:val="28"/>
        </w:rPr>
        <w:t xml:space="preserve"> </w:t>
      </w:r>
      <w:r w:rsidR="00682A2D" w:rsidRPr="006A108E">
        <w:rPr>
          <w:rFonts w:ascii="Times New Roman" w:hAnsi="Times New Roman" w:cs="Times New Roman"/>
          <w:sz w:val="28"/>
          <w:szCs w:val="28"/>
        </w:rPr>
        <w:t>[1</w:t>
      </w:r>
      <w:r w:rsidR="00682A2D">
        <w:rPr>
          <w:rFonts w:ascii="Times New Roman" w:hAnsi="Times New Roman" w:cs="Times New Roman"/>
          <w:sz w:val="28"/>
          <w:szCs w:val="28"/>
        </w:rPr>
        <w:t>5</w:t>
      </w:r>
      <w:r w:rsidR="00682A2D" w:rsidRPr="006A108E">
        <w:rPr>
          <w:rFonts w:ascii="Times New Roman" w:hAnsi="Times New Roman" w:cs="Times New Roman"/>
          <w:sz w:val="28"/>
          <w:szCs w:val="28"/>
        </w:rPr>
        <w:t>1]</w:t>
      </w:r>
      <w:r>
        <w:rPr>
          <w:rFonts w:ascii="Times New Roman" w:hAnsi="Times New Roman" w:cs="Times New Roman"/>
          <w:sz w:val="28"/>
          <w:szCs w:val="28"/>
        </w:rPr>
        <w:t xml:space="preserve">. </w:t>
      </w:r>
      <w:r w:rsidRPr="005D2F76">
        <w:rPr>
          <w:rFonts w:ascii="Times New Roman" w:hAnsi="Times New Roman" w:cs="Times New Roman"/>
          <w:sz w:val="28"/>
          <w:szCs w:val="28"/>
        </w:rPr>
        <w:t xml:space="preserve">О частоте спорадических полипов в общей популяции опубликованы противоречивые данные. Однако </w:t>
      </w:r>
      <w:proofErr w:type="spellStart"/>
      <w:r w:rsidRPr="005D2F76">
        <w:rPr>
          <w:rFonts w:ascii="Times New Roman" w:hAnsi="Times New Roman" w:cs="Times New Roman"/>
          <w:sz w:val="28"/>
          <w:szCs w:val="28"/>
          <w:lang w:val="en-US"/>
        </w:rPr>
        <w:t>Ejtehadi</w:t>
      </w:r>
      <w:proofErr w:type="spellEnd"/>
      <w:r w:rsidRPr="005D2F76">
        <w:rPr>
          <w:rFonts w:ascii="Times New Roman" w:hAnsi="Times New Roman" w:cs="Times New Roman"/>
          <w:sz w:val="28"/>
          <w:szCs w:val="28"/>
        </w:rPr>
        <w:t xml:space="preserve"> и </w:t>
      </w:r>
      <w:proofErr w:type="spellStart"/>
      <w:r w:rsidRPr="005D2F76">
        <w:rPr>
          <w:rFonts w:ascii="Times New Roman" w:hAnsi="Times New Roman" w:cs="Times New Roman"/>
          <w:sz w:val="28"/>
          <w:szCs w:val="28"/>
        </w:rPr>
        <w:t>соавт</w:t>
      </w:r>
      <w:proofErr w:type="spellEnd"/>
      <w:r w:rsidRPr="005D2F76">
        <w:rPr>
          <w:rFonts w:ascii="Times New Roman" w:hAnsi="Times New Roman" w:cs="Times New Roman"/>
          <w:sz w:val="28"/>
          <w:szCs w:val="28"/>
        </w:rPr>
        <w:t>.</w:t>
      </w:r>
      <w:r w:rsidR="00682A2D">
        <w:rPr>
          <w:rFonts w:ascii="Times New Roman" w:hAnsi="Times New Roman" w:cs="Times New Roman"/>
          <w:sz w:val="28"/>
          <w:szCs w:val="28"/>
        </w:rPr>
        <w:t xml:space="preserve"> </w:t>
      </w:r>
      <w:r w:rsidR="00682A2D" w:rsidRPr="006A108E">
        <w:rPr>
          <w:rFonts w:ascii="Times New Roman" w:hAnsi="Times New Roman" w:cs="Times New Roman"/>
          <w:sz w:val="28"/>
          <w:szCs w:val="28"/>
        </w:rPr>
        <w:t>[1</w:t>
      </w:r>
      <w:r w:rsidR="00682A2D">
        <w:rPr>
          <w:rFonts w:ascii="Times New Roman" w:hAnsi="Times New Roman" w:cs="Times New Roman"/>
          <w:sz w:val="28"/>
          <w:szCs w:val="28"/>
        </w:rPr>
        <w:t>52</w:t>
      </w:r>
      <w:r w:rsidR="00682A2D" w:rsidRPr="006A108E">
        <w:rPr>
          <w:rFonts w:ascii="Times New Roman" w:hAnsi="Times New Roman" w:cs="Times New Roman"/>
          <w:sz w:val="28"/>
          <w:szCs w:val="28"/>
        </w:rPr>
        <w:t>]</w:t>
      </w:r>
      <w:r w:rsidRPr="005D2F76">
        <w:rPr>
          <w:rFonts w:ascii="Times New Roman" w:hAnsi="Times New Roman" w:cs="Times New Roman"/>
          <w:sz w:val="28"/>
          <w:szCs w:val="28"/>
        </w:rPr>
        <w:t xml:space="preserve">, и </w:t>
      </w:r>
      <w:r w:rsidRPr="005D2F76">
        <w:rPr>
          <w:rFonts w:ascii="Times New Roman" w:hAnsi="Times New Roman" w:cs="Times New Roman"/>
          <w:sz w:val="28"/>
          <w:szCs w:val="28"/>
          <w:lang w:val="en-US"/>
        </w:rPr>
        <w:t>Hilmi</w:t>
      </w:r>
      <w:r w:rsidR="00682A2D">
        <w:rPr>
          <w:rFonts w:ascii="Times New Roman" w:hAnsi="Times New Roman" w:cs="Times New Roman"/>
          <w:sz w:val="28"/>
          <w:szCs w:val="28"/>
        </w:rPr>
        <w:t xml:space="preserve"> </w:t>
      </w:r>
      <w:r w:rsidR="00682A2D" w:rsidRPr="006A108E">
        <w:rPr>
          <w:rFonts w:ascii="Times New Roman" w:hAnsi="Times New Roman" w:cs="Times New Roman"/>
          <w:sz w:val="28"/>
          <w:szCs w:val="28"/>
        </w:rPr>
        <w:t>[1</w:t>
      </w:r>
      <w:r w:rsidR="00682A2D">
        <w:rPr>
          <w:rFonts w:ascii="Times New Roman" w:hAnsi="Times New Roman" w:cs="Times New Roman"/>
          <w:sz w:val="28"/>
          <w:szCs w:val="28"/>
        </w:rPr>
        <w:t>53</w:t>
      </w:r>
      <w:r w:rsidR="00682A2D" w:rsidRPr="006A108E">
        <w:rPr>
          <w:rFonts w:ascii="Times New Roman" w:hAnsi="Times New Roman" w:cs="Times New Roman"/>
          <w:sz w:val="28"/>
          <w:szCs w:val="28"/>
        </w:rPr>
        <w:t>]</w:t>
      </w:r>
      <w:r w:rsidRPr="005D2F76">
        <w:rPr>
          <w:rFonts w:ascii="Times New Roman" w:hAnsi="Times New Roman" w:cs="Times New Roman"/>
          <w:sz w:val="28"/>
          <w:szCs w:val="28"/>
        </w:rPr>
        <w:t xml:space="preserve"> приводят сходные показатели частоты </w:t>
      </w:r>
      <w:r>
        <w:rPr>
          <w:rFonts w:ascii="Times New Roman" w:hAnsi="Times New Roman" w:cs="Times New Roman"/>
          <w:sz w:val="28"/>
          <w:szCs w:val="28"/>
        </w:rPr>
        <w:t xml:space="preserve">(15.60% и 15.70% соответственно) </w:t>
      </w:r>
      <w:r w:rsidRPr="005D2F76">
        <w:rPr>
          <w:rFonts w:ascii="Times New Roman" w:hAnsi="Times New Roman" w:cs="Times New Roman"/>
          <w:sz w:val="28"/>
          <w:szCs w:val="28"/>
        </w:rPr>
        <w:t>при анализе результатов диагностики, а также результатов экспертных центров колоноскопии</w:t>
      </w:r>
      <w:r>
        <w:rPr>
          <w:rFonts w:ascii="Times New Roman" w:hAnsi="Times New Roman" w:cs="Times New Roman"/>
          <w:sz w:val="28"/>
          <w:szCs w:val="28"/>
        </w:rPr>
        <w:t xml:space="preserve"> из Ирана</w:t>
      </w:r>
      <w:r w:rsidRPr="005D2F76">
        <w:rPr>
          <w:rFonts w:ascii="Times New Roman" w:hAnsi="Times New Roman" w:cs="Times New Roman"/>
          <w:sz w:val="28"/>
          <w:szCs w:val="28"/>
        </w:rPr>
        <w:t>. В исследованной нами группе пациентов единичные полипы в различных отделах толстой кишки были обнаружены в 13.6%</w:t>
      </w:r>
      <w:r>
        <w:rPr>
          <w:rFonts w:ascii="Times New Roman" w:hAnsi="Times New Roman" w:cs="Times New Roman"/>
          <w:sz w:val="28"/>
          <w:szCs w:val="28"/>
        </w:rPr>
        <w:t xml:space="preserve"> (с п</w:t>
      </w:r>
      <w:r w:rsidRPr="005D2F76">
        <w:rPr>
          <w:rFonts w:ascii="Times New Roman" w:hAnsi="Times New Roman" w:cs="Times New Roman"/>
          <w:sz w:val="28"/>
          <w:szCs w:val="28"/>
        </w:rPr>
        <w:t>реобладающим</w:t>
      </w:r>
      <w:r w:rsidRPr="00992A2C">
        <w:rPr>
          <w:rFonts w:ascii="Times New Roman" w:hAnsi="Times New Roman" w:cs="Times New Roman"/>
          <w:sz w:val="28"/>
          <w:szCs w:val="28"/>
        </w:rPr>
        <w:t xml:space="preserve"> гистологическим типом </w:t>
      </w:r>
      <w:r>
        <w:rPr>
          <w:rFonts w:ascii="Times New Roman" w:hAnsi="Times New Roman" w:cs="Times New Roman"/>
          <w:sz w:val="28"/>
          <w:szCs w:val="28"/>
        </w:rPr>
        <w:t xml:space="preserve">– </w:t>
      </w:r>
      <w:r w:rsidRPr="00992A2C">
        <w:rPr>
          <w:rFonts w:ascii="Times New Roman" w:hAnsi="Times New Roman" w:cs="Times New Roman"/>
          <w:sz w:val="28"/>
          <w:szCs w:val="28"/>
        </w:rPr>
        <w:t>тубулярн</w:t>
      </w:r>
      <w:r>
        <w:rPr>
          <w:rFonts w:ascii="Times New Roman" w:hAnsi="Times New Roman" w:cs="Times New Roman"/>
          <w:sz w:val="28"/>
          <w:szCs w:val="28"/>
        </w:rPr>
        <w:t>ой</w:t>
      </w:r>
      <w:r w:rsidRPr="00992A2C">
        <w:rPr>
          <w:rFonts w:ascii="Times New Roman" w:hAnsi="Times New Roman" w:cs="Times New Roman"/>
          <w:sz w:val="28"/>
          <w:szCs w:val="28"/>
        </w:rPr>
        <w:t xml:space="preserve"> аденом</w:t>
      </w:r>
      <w:r>
        <w:rPr>
          <w:rFonts w:ascii="Times New Roman" w:hAnsi="Times New Roman" w:cs="Times New Roman"/>
          <w:sz w:val="28"/>
          <w:szCs w:val="28"/>
        </w:rPr>
        <w:t>ой), что согласуется с опубликованными ранее данными</w:t>
      </w:r>
      <w:r w:rsidRPr="005D2F76">
        <w:rPr>
          <w:rFonts w:ascii="Times New Roman" w:hAnsi="Times New Roman" w:cs="Times New Roman"/>
          <w:sz w:val="28"/>
          <w:szCs w:val="28"/>
        </w:rPr>
        <w:t>.</w:t>
      </w:r>
      <w:r>
        <w:rPr>
          <w:rFonts w:ascii="Times New Roman" w:hAnsi="Times New Roman"/>
          <w:sz w:val="28"/>
          <w:szCs w:val="28"/>
        </w:rPr>
        <w:t xml:space="preserve"> </w:t>
      </w:r>
    </w:p>
    <w:p w14:paraId="49867C18" w14:textId="249AA799" w:rsidR="00AC439A" w:rsidRDefault="00AC439A" w:rsidP="00AC43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Актуальной </w:t>
      </w:r>
      <w:r w:rsidRPr="00E43E1A">
        <w:rPr>
          <w:rFonts w:ascii="Times New Roman" w:hAnsi="Times New Roman" w:cs="Times New Roman"/>
          <w:sz w:val="28"/>
          <w:szCs w:val="28"/>
        </w:rPr>
        <w:t>проблем</w:t>
      </w:r>
      <w:r>
        <w:rPr>
          <w:rFonts w:ascii="Times New Roman" w:hAnsi="Times New Roman" w:cs="Times New Roman"/>
          <w:sz w:val="28"/>
          <w:szCs w:val="28"/>
        </w:rPr>
        <w:t>ой</w:t>
      </w:r>
      <w:r w:rsidRPr="00E43E1A">
        <w:rPr>
          <w:rFonts w:ascii="Times New Roman" w:hAnsi="Times New Roman" w:cs="Times New Roman"/>
          <w:sz w:val="28"/>
          <w:szCs w:val="28"/>
        </w:rPr>
        <w:t xml:space="preserve"> </w:t>
      </w:r>
      <w:r>
        <w:rPr>
          <w:rFonts w:ascii="Times New Roman" w:hAnsi="Times New Roman" w:cs="Times New Roman"/>
          <w:sz w:val="28"/>
          <w:szCs w:val="28"/>
        </w:rPr>
        <w:t>КРР</w:t>
      </w:r>
      <w:r w:rsidRPr="00E43E1A">
        <w:rPr>
          <w:rFonts w:ascii="Times New Roman" w:hAnsi="Times New Roman" w:cs="Times New Roman"/>
          <w:sz w:val="28"/>
          <w:szCs w:val="28"/>
        </w:rPr>
        <w:t xml:space="preserve"> является первично-множественный рак, заболеваемость которым увеличивается. В настоящее время</w:t>
      </w:r>
      <w:r>
        <w:rPr>
          <w:rFonts w:ascii="Times New Roman" w:hAnsi="Times New Roman" w:cs="Times New Roman"/>
          <w:sz w:val="28"/>
          <w:szCs w:val="28"/>
        </w:rPr>
        <w:t xml:space="preserve">, по данным российских исследователей, </w:t>
      </w:r>
      <w:r w:rsidRPr="00E43E1A">
        <w:rPr>
          <w:rFonts w:ascii="Times New Roman" w:hAnsi="Times New Roman" w:cs="Times New Roman"/>
          <w:sz w:val="28"/>
          <w:szCs w:val="28"/>
        </w:rPr>
        <w:t xml:space="preserve">первично-множественный </w:t>
      </w:r>
      <w:r>
        <w:rPr>
          <w:rFonts w:ascii="Times New Roman" w:hAnsi="Times New Roman" w:cs="Times New Roman"/>
          <w:sz w:val="28"/>
          <w:szCs w:val="28"/>
        </w:rPr>
        <w:t>КРР</w:t>
      </w:r>
      <w:r w:rsidRPr="00E43E1A">
        <w:rPr>
          <w:rFonts w:ascii="Times New Roman" w:hAnsi="Times New Roman" w:cs="Times New Roman"/>
          <w:sz w:val="28"/>
          <w:szCs w:val="28"/>
        </w:rPr>
        <w:t xml:space="preserve"> составляет </w:t>
      </w:r>
      <w:r>
        <w:rPr>
          <w:rFonts w:ascii="Times New Roman" w:hAnsi="Times New Roman" w:cs="Times New Roman"/>
          <w:sz w:val="28"/>
          <w:szCs w:val="28"/>
        </w:rPr>
        <w:t xml:space="preserve">около </w:t>
      </w:r>
      <w:r w:rsidRPr="00E43E1A">
        <w:rPr>
          <w:rFonts w:ascii="Times New Roman" w:hAnsi="Times New Roman" w:cs="Times New Roman"/>
          <w:sz w:val="28"/>
          <w:szCs w:val="28"/>
        </w:rPr>
        <w:t>17% от всех первично-множественных злокачественных новообразований и является одной из наиболее частых локализаций после опухолей кожи</w:t>
      </w:r>
      <w:r w:rsidR="00682A2D">
        <w:rPr>
          <w:rFonts w:ascii="Times New Roman" w:hAnsi="Times New Roman" w:cs="Times New Roman"/>
          <w:sz w:val="28"/>
          <w:szCs w:val="28"/>
        </w:rPr>
        <w:t xml:space="preserve"> </w:t>
      </w:r>
      <w:r w:rsidR="00682A2D" w:rsidRPr="006A108E">
        <w:rPr>
          <w:rFonts w:ascii="Times New Roman" w:hAnsi="Times New Roman" w:cs="Times New Roman"/>
          <w:sz w:val="28"/>
          <w:szCs w:val="28"/>
        </w:rPr>
        <w:t>[1</w:t>
      </w:r>
      <w:r w:rsidR="00682A2D">
        <w:rPr>
          <w:rFonts w:ascii="Times New Roman" w:hAnsi="Times New Roman" w:cs="Times New Roman"/>
          <w:sz w:val="28"/>
          <w:szCs w:val="28"/>
        </w:rPr>
        <w:t>54</w:t>
      </w:r>
      <w:r w:rsidR="00682A2D" w:rsidRPr="006A108E">
        <w:rPr>
          <w:rFonts w:ascii="Times New Roman" w:hAnsi="Times New Roman" w:cs="Times New Roman"/>
          <w:sz w:val="28"/>
          <w:szCs w:val="28"/>
        </w:rPr>
        <w:t>]</w:t>
      </w:r>
      <w:r w:rsidRPr="00E43E1A">
        <w:rPr>
          <w:rFonts w:ascii="Times New Roman" w:hAnsi="Times New Roman" w:cs="Times New Roman"/>
          <w:sz w:val="28"/>
          <w:szCs w:val="28"/>
        </w:rPr>
        <w:t xml:space="preserve">. </w:t>
      </w:r>
      <w:r>
        <w:rPr>
          <w:rFonts w:ascii="Times New Roman" w:hAnsi="Times New Roman" w:cs="Times New Roman"/>
          <w:sz w:val="28"/>
          <w:szCs w:val="28"/>
        </w:rPr>
        <w:t xml:space="preserve">По данным Подольского В.В. 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 в</w:t>
      </w:r>
      <w:r w:rsidRPr="00EB5606">
        <w:rPr>
          <w:rFonts w:ascii="Times New Roman" w:hAnsi="Times New Roman" w:cs="Times New Roman"/>
          <w:sz w:val="28"/>
          <w:szCs w:val="28"/>
        </w:rPr>
        <w:t xml:space="preserve"> структуре </w:t>
      </w:r>
      <w:r>
        <w:rPr>
          <w:rFonts w:ascii="Times New Roman" w:hAnsi="Times New Roman" w:cs="Times New Roman"/>
          <w:sz w:val="28"/>
          <w:szCs w:val="28"/>
        </w:rPr>
        <w:t>первично-множественного КРР</w:t>
      </w:r>
      <w:r w:rsidRPr="00EB5606">
        <w:rPr>
          <w:rFonts w:ascii="Times New Roman" w:hAnsi="Times New Roman" w:cs="Times New Roman"/>
          <w:sz w:val="28"/>
          <w:szCs w:val="28"/>
        </w:rPr>
        <w:t xml:space="preserve"> выделяют системные </w:t>
      </w:r>
      <w:proofErr w:type="spellStart"/>
      <w:r w:rsidRPr="00EB5606">
        <w:rPr>
          <w:rFonts w:ascii="Times New Roman" w:hAnsi="Times New Roman" w:cs="Times New Roman"/>
          <w:sz w:val="28"/>
          <w:szCs w:val="28"/>
        </w:rPr>
        <w:t>полинеоплазии</w:t>
      </w:r>
      <w:proofErr w:type="spellEnd"/>
      <w:r w:rsidRPr="00EB5606">
        <w:rPr>
          <w:rFonts w:ascii="Times New Roman" w:hAnsi="Times New Roman" w:cs="Times New Roman"/>
          <w:sz w:val="28"/>
          <w:szCs w:val="28"/>
        </w:rPr>
        <w:t xml:space="preserve"> (16</w:t>
      </w:r>
      <w:r>
        <w:rPr>
          <w:rFonts w:ascii="Times New Roman" w:hAnsi="Times New Roman" w:cs="Times New Roman"/>
          <w:sz w:val="28"/>
          <w:szCs w:val="28"/>
        </w:rPr>
        <w:t>.</w:t>
      </w:r>
      <w:r w:rsidRPr="00EB5606">
        <w:rPr>
          <w:rFonts w:ascii="Times New Roman" w:hAnsi="Times New Roman" w:cs="Times New Roman"/>
          <w:sz w:val="28"/>
          <w:szCs w:val="28"/>
        </w:rPr>
        <w:t xml:space="preserve">2%), несистемные </w:t>
      </w:r>
      <w:proofErr w:type="spellStart"/>
      <w:r w:rsidRPr="00EB5606">
        <w:rPr>
          <w:rFonts w:ascii="Times New Roman" w:hAnsi="Times New Roman" w:cs="Times New Roman"/>
          <w:sz w:val="28"/>
          <w:szCs w:val="28"/>
        </w:rPr>
        <w:t>полинеоплазии</w:t>
      </w:r>
      <w:proofErr w:type="spellEnd"/>
      <w:r w:rsidRPr="00EB5606">
        <w:rPr>
          <w:rFonts w:ascii="Times New Roman" w:hAnsi="Times New Roman" w:cs="Times New Roman"/>
          <w:sz w:val="28"/>
          <w:szCs w:val="28"/>
        </w:rPr>
        <w:t xml:space="preserve"> (59</w:t>
      </w:r>
      <w:r>
        <w:rPr>
          <w:rFonts w:ascii="Times New Roman" w:hAnsi="Times New Roman" w:cs="Times New Roman"/>
          <w:sz w:val="28"/>
          <w:szCs w:val="28"/>
        </w:rPr>
        <w:t>.</w:t>
      </w:r>
      <w:r w:rsidRPr="00EB5606">
        <w:rPr>
          <w:rFonts w:ascii="Times New Roman" w:hAnsi="Times New Roman" w:cs="Times New Roman"/>
          <w:sz w:val="28"/>
          <w:szCs w:val="28"/>
        </w:rPr>
        <w:t>2%)</w:t>
      </w:r>
      <w:r>
        <w:rPr>
          <w:rFonts w:ascii="Times New Roman" w:hAnsi="Times New Roman" w:cs="Times New Roman"/>
          <w:sz w:val="28"/>
          <w:szCs w:val="28"/>
        </w:rPr>
        <w:t xml:space="preserve"> и</w:t>
      </w:r>
      <w:r w:rsidRPr="00EB5606">
        <w:rPr>
          <w:rFonts w:ascii="Times New Roman" w:hAnsi="Times New Roman" w:cs="Times New Roman"/>
          <w:sz w:val="28"/>
          <w:szCs w:val="28"/>
        </w:rPr>
        <w:t xml:space="preserve"> </w:t>
      </w:r>
      <w:proofErr w:type="spellStart"/>
      <w:r w:rsidRPr="00EB5606">
        <w:rPr>
          <w:rFonts w:ascii="Times New Roman" w:hAnsi="Times New Roman" w:cs="Times New Roman"/>
          <w:sz w:val="28"/>
          <w:szCs w:val="28"/>
        </w:rPr>
        <w:t>мультицентричный</w:t>
      </w:r>
      <w:proofErr w:type="spellEnd"/>
      <w:r w:rsidRPr="00EB5606">
        <w:rPr>
          <w:rFonts w:ascii="Times New Roman" w:hAnsi="Times New Roman" w:cs="Times New Roman"/>
          <w:sz w:val="28"/>
          <w:szCs w:val="28"/>
        </w:rPr>
        <w:t xml:space="preserve"> рак толстой кишки (24</w:t>
      </w:r>
      <w:r>
        <w:rPr>
          <w:rFonts w:ascii="Times New Roman" w:hAnsi="Times New Roman" w:cs="Times New Roman"/>
          <w:sz w:val="28"/>
          <w:szCs w:val="28"/>
        </w:rPr>
        <w:t>.</w:t>
      </w:r>
      <w:r w:rsidRPr="00EB5606">
        <w:rPr>
          <w:rFonts w:ascii="Times New Roman" w:hAnsi="Times New Roman" w:cs="Times New Roman"/>
          <w:sz w:val="28"/>
          <w:szCs w:val="28"/>
        </w:rPr>
        <w:t xml:space="preserve">6%). Соотношение синхронного и </w:t>
      </w:r>
      <w:proofErr w:type="spellStart"/>
      <w:r w:rsidRPr="00EB5606">
        <w:rPr>
          <w:rFonts w:ascii="Times New Roman" w:hAnsi="Times New Roman" w:cs="Times New Roman"/>
          <w:sz w:val="28"/>
          <w:szCs w:val="28"/>
        </w:rPr>
        <w:t>метахронного</w:t>
      </w:r>
      <w:proofErr w:type="spellEnd"/>
      <w:r w:rsidRPr="00EB5606">
        <w:rPr>
          <w:rFonts w:ascii="Times New Roman" w:hAnsi="Times New Roman" w:cs="Times New Roman"/>
          <w:sz w:val="28"/>
          <w:szCs w:val="28"/>
        </w:rPr>
        <w:t xml:space="preserve"> рака толстой кишки – 27</w:t>
      </w:r>
      <w:r>
        <w:rPr>
          <w:rFonts w:ascii="Times New Roman" w:hAnsi="Times New Roman" w:cs="Times New Roman"/>
          <w:sz w:val="28"/>
          <w:szCs w:val="28"/>
        </w:rPr>
        <w:t>.</w:t>
      </w:r>
      <w:r w:rsidRPr="00EB5606">
        <w:rPr>
          <w:rFonts w:ascii="Times New Roman" w:hAnsi="Times New Roman" w:cs="Times New Roman"/>
          <w:sz w:val="28"/>
          <w:szCs w:val="28"/>
        </w:rPr>
        <w:t xml:space="preserve">7% </w:t>
      </w:r>
      <w:r>
        <w:rPr>
          <w:rFonts w:ascii="Times New Roman" w:hAnsi="Times New Roman" w:cs="Times New Roman"/>
          <w:sz w:val="28"/>
          <w:szCs w:val="28"/>
        </w:rPr>
        <w:t>и</w:t>
      </w:r>
      <w:r w:rsidRPr="00EB5606">
        <w:rPr>
          <w:rFonts w:ascii="Times New Roman" w:hAnsi="Times New Roman" w:cs="Times New Roman"/>
          <w:sz w:val="28"/>
          <w:szCs w:val="28"/>
        </w:rPr>
        <w:t xml:space="preserve"> 64</w:t>
      </w:r>
      <w:r>
        <w:rPr>
          <w:rFonts w:ascii="Times New Roman" w:hAnsi="Times New Roman" w:cs="Times New Roman"/>
          <w:sz w:val="28"/>
          <w:szCs w:val="28"/>
        </w:rPr>
        <w:t>.</w:t>
      </w:r>
      <w:r w:rsidRPr="00EB5606">
        <w:rPr>
          <w:rFonts w:ascii="Times New Roman" w:hAnsi="Times New Roman" w:cs="Times New Roman"/>
          <w:sz w:val="28"/>
          <w:szCs w:val="28"/>
        </w:rPr>
        <w:t>6%</w:t>
      </w:r>
      <w:r>
        <w:rPr>
          <w:rFonts w:ascii="Times New Roman" w:hAnsi="Times New Roman" w:cs="Times New Roman"/>
          <w:sz w:val="28"/>
          <w:szCs w:val="28"/>
        </w:rPr>
        <w:t xml:space="preserve"> соответственно</w:t>
      </w:r>
      <w:r w:rsidR="00682A2D">
        <w:rPr>
          <w:rFonts w:ascii="Times New Roman" w:hAnsi="Times New Roman" w:cs="Times New Roman"/>
          <w:sz w:val="28"/>
          <w:szCs w:val="28"/>
        </w:rPr>
        <w:t xml:space="preserve"> </w:t>
      </w:r>
      <w:r w:rsidR="00682A2D" w:rsidRPr="006A108E">
        <w:rPr>
          <w:rFonts w:ascii="Times New Roman" w:hAnsi="Times New Roman" w:cs="Times New Roman"/>
          <w:sz w:val="28"/>
          <w:szCs w:val="28"/>
        </w:rPr>
        <w:t>[1</w:t>
      </w:r>
      <w:r w:rsidR="00682A2D">
        <w:rPr>
          <w:rFonts w:ascii="Times New Roman" w:hAnsi="Times New Roman" w:cs="Times New Roman"/>
          <w:sz w:val="28"/>
          <w:szCs w:val="28"/>
        </w:rPr>
        <w:t>55</w:t>
      </w:r>
      <w:r w:rsidR="00682A2D" w:rsidRPr="006A108E">
        <w:rPr>
          <w:rFonts w:ascii="Times New Roman" w:hAnsi="Times New Roman" w:cs="Times New Roman"/>
          <w:sz w:val="28"/>
          <w:szCs w:val="28"/>
        </w:rPr>
        <w:t>]</w:t>
      </w:r>
      <w:r>
        <w:rPr>
          <w:rFonts w:ascii="Times New Roman" w:hAnsi="Times New Roman" w:cs="Times New Roman"/>
          <w:sz w:val="28"/>
          <w:szCs w:val="28"/>
        </w:rPr>
        <w:t xml:space="preserve">. </w:t>
      </w:r>
      <w:r w:rsidRPr="00E43E1A">
        <w:rPr>
          <w:rFonts w:ascii="Times New Roman" w:hAnsi="Times New Roman" w:cs="Times New Roman"/>
          <w:sz w:val="28"/>
          <w:szCs w:val="28"/>
        </w:rPr>
        <w:t xml:space="preserve">В настоящее время </w:t>
      </w:r>
      <w:r>
        <w:rPr>
          <w:rFonts w:ascii="Times New Roman" w:hAnsi="Times New Roman" w:cs="Times New Roman"/>
          <w:sz w:val="28"/>
          <w:szCs w:val="28"/>
        </w:rPr>
        <w:t xml:space="preserve">активно </w:t>
      </w:r>
      <w:r w:rsidRPr="00E43E1A">
        <w:rPr>
          <w:rFonts w:ascii="Times New Roman" w:hAnsi="Times New Roman" w:cs="Times New Roman"/>
          <w:sz w:val="28"/>
          <w:szCs w:val="28"/>
        </w:rPr>
        <w:t>изуч</w:t>
      </w:r>
      <w:r>
        <w:rPr>
          <w:rFonts w:ascii="Times New Roman" w:hAnsi="Times New Roman" w:cs="Times New Roman"/>
          <w:sz w:val="28"/>
          <w:szCs w:val="28"/>
        </w:rPr>
        <w:t>аются</w:t>
      </w:r>
      <w:r w:rsidRPr="00E43E1A">
        <w:rPr>
          <w:rFonts w:ascii="Times New Roman" w:hAnsi="Times New Roman" w:cs="Times New Roman"/>
          <w:sz w:val="28"/>
          <w:szCs w:val="28"/>
        </w:rPr>
        <w:t xml:space="preserve"> клинически</w:t>
      </w:r>
      <w:r>
        <w:rPr>
          <w:rFonts w:ascii="Times New Roman" w:hAnsi="Times New Roman" w:cs="Times New Roman"/>
          <w:sz w:val="28"/>
          <w:szCs w:val="28"/>
        </w:rPr>
        <w:t>е и</w:t>
      </w:r>
      <w:r w:rsidRPr="00E43E1A">
        <w:rPr>
          <w:rFonts w:ascii="Times New Roman" w:hAnsi="Times New Roman" w:cs="Times New Roman"/>
          <w:sz w:val="28"/>
          <w:szCs w:val="28"/>
        </w:rPr>
        <w:t xml:space="preserve"> </w:t>
      </w:r>
      <w:r>
        <w:rPr>
          <w:rFonts w:ascii="Times New Roman" w:hAnsi="Times New Roman" w:cs="Times New Roman"/>
          <w:sz w:val="28"/>
          <w:szCs w:val="28"/>
        </w:rPr>
        <w:t>молекулярно-</w:t>
      </w:r>
      <w:r w:rsidRPr="00E43E1A">
        <w:rPr>
          <w:rFonts w:ascii="Times New Roman" w:hAnsi="Times New Roman" w:cs="Times New Roman"/>
          <w:sz w:val="28"/>
          <w:szCs w:val="28"/>
        </w:rPr>
        <w:t>биологически</w:t>
      </w:r>
      <w:r>
        <w:rPr>
          <w:rFonts w:ascii="Times New Roman" w:hAnsi="Times New Roman" w:cs="Times New Roman"/>
          <w:sz w:val="28"/>
          <w:szCs w:val="28"/>
        </w:rPr>
        <w:t>е</w:t>
      </w:r>
      <w:r w:rsidRPr="00E43E1A">
        <w:rPr>
          <w:rFonts w:ascii="Times New Roman" w:hAnsi="Times New Roman" w:cs="Times New Roman"/>
          <w:sz w:val="28"/>
          <w:szCs w:val="28"/>
        </w:rPr>
        <w:t xml:space="preserve"> аспект</w:t>
      </w:r>
      <w:r>
        <w:rPr>
          <w:rFonts w:ascii="Times New Roman" w:hAnsi="Times New Roman" w:cs="Times New Roman"/>
          <w:sz w:val="28"/>
          <w:szCs w:val="28"/>
        </w:rPr>
        <w:t>ы</w:t>
      </w:r>
      <w:r w:rsidRPr="00E43E1A">
        <w:rPr>
          <w:rFonts w:ascii="Times New Roman" w:hAnsi="Times New Roman" w:cs="Times New Roman"/>
          <w:sz w:val="28"/>
          <w:szCs w:val="28"/>
        </w:rPr>
        <w:t xml:space="preserve"> феномена первичной множественности опухолей </w:t>
      </w:r>
      <w:r>
        <w:rPr>
          <w:rFonts w:ascii="Times New Roman" w:hAnsi="Times New Roman" w:cs="Times New Roman"/>
          <w:sz w:val="28"/>
          <w:szCs w:val="28"/>
        </w:rPr>
        <w:t>толстой</w:t>
      </w:r>
      <w:r w:rsidRPr="00E43E1A">
        <w:rPr>
          <w:rFonts w:ascii="Times New Roman" w:hAnsi="Times New Roman" w:cs="Times New Roman"/>
          <w:sz w:val="28"/>
          <w:szCs w:val="28"/>
        </w:rPr>
        <w:t xml:space="preserve"> кишки. Предметом для изучения является </w:t>
      </w:r>
      <w:r>
        <w:rPr>
          <w:rFonts w:ascii="Times New Roman" w:hAnsi="Times New Roman" w:cs="Times New Roman"/>
          <w:sz w:val="28"/>
          <w:szCs w:val="28"/>
        </w:rPr>
        <w:t>как</w:t>
      </w:r>
      <w:r w:rsidRPr="00E43E1A">
        <w:rPr>
          <w:rFonts w:ascii="Times New Roman" w:hAnsi="Times New Roman" w:cs="Times New Roman"/>
          <w:sz w:val="28"/>
          <w:szCs w:val="28"/>
        </w:rPr>
        <w:t xml:space="preserve"> совершенствование хирургического лечения при первично-множественн</w:t>
      </w:r>
      <w:r>
        <w:rPr>
          <w:rFonts w:ascii="Times New Roman" w:hAnsi="Times New Roman" w:cs="Times New Roman"/>
          <w:sz w:val="28"/>
          <w:szCs w:val="28"/>
        </w:rPr>
        <w:t xml:space="preserve">ом раке, так и возможности прогнозирования риска синхронных и </w:t>
      </w:r>
      <w:proofErr w:type="spellStart"/>
      <w:r>
        <w:rPr>
          <w:rFonts w:ascii="Times New Roman" w:hAnsi="Times New Roman" w:cs="Times New Roman"/>
          <w:sz w:val="28"/>
          <w:szCs w:val="28"/>
        </w:rPr>
        <w:t>метахронных</w:t>
      </w:r>
      <w:proofErr w:type="spellEnd"/>
      <w:r>
        <w:rPr>
          <w:rFonts w:ascii="Times New Roman" w:hAnsi="Times New Roman" w:cs="Times New Roman"/>
          <w:sz w:val="28"/>
          <w:szCs w:val="28"/>
        </w:rPr>
        <w:t xml:space="preserve"> опухолей. В исследованной нами группе пациентов п</w:t>
      </w:r>
      <w:r w:rsidRPr="0038442D">
        <w:rPr>
          <w:rFonts w:ascii="Times New Roman" w:hAnsi="Times New Roman"/>
          <w:sz w:val="28"/>
          <w:szCs w:val="28"/>
        </w:rPr>
        <w:t xml:space="preserve">ервично-множественные опухоли выявлены в 10 случаях (6.4%), однако </w:t>
      </w:r>
      <w:r>
        <w:rPr>
          <w:rFonts w:ascii="Times New Roman" w:hAnsi="Times New Roman"/>
          <w:sz w:val="28"/>
          <w:szCs w:val="28"/>
        </w:rPr>
        <w:t xml:space="preserve">в подгруппе </w:t>
      </w:r>
      <w:r w:rsidRPr="0038442D">
        <w:rPr>
          <w:rFonts w:ascii="Times New Roman" w:hAnsi="Times New Roman"/>
          <w:sz w:val="28"/>
          <w:szCs w:val="28"/>
        </w:rPr>
        <w:t xml:space="preserve">пациентов-носителей </w:t>
      </w:r>
      <w:r>
        <w:rPr>
          <w:rFonts w:ascii="Times New Roman" w:hAnsi="Times New Roman"/>
          <w:sz w:val="28"/>
          <w:szCs w:val="28"/>
        </w:rPr>
        <w:t>патогенных</w:t>
      </w:r>
      <w:r w:rsidRPr="0038442D">
        <w:rPr>
          <w:rFonts w:ascii="Times New Roman" w:hAnsi="Times New Roman"/>
          <w:sz w:val="28"/>
          <w:szCs w:val="28"/>
        </w:rPr>
        <w:t xml:space="preserve"> </w:t>
      </w:r>
      <w:r>
        <w:rPr>
          <w:rFonts w:ascii="Times New Roman" w:hAnsi="Times New Roman"/>
          <w:sz w:val="28"/>
          <w:szCs w:val="28"/>
        </w:rPr>
        <w:t xml:space="preserve">генетических вариантов их частота составила </w:t>
      </w:r>
      <w:r w:rsidRPr="0038442D">
        <w:rPr>
          <w:rFonts w:ascii="Times New Roman" w:hAnsi="Times New Roman"/>
          <w:sz w:val="28"/>
          <w:szCs w:val="28"/>
        </w:rPr>
        <w:t>16.6%, а среди не</w:t>
      </w:r>
      <w:r>
        <w:rPr>
          <w:rFonts w:ascii="Times New Roman" w:hAnsi="Times New Roman"/>
          <w:sz w:val="28"/>
          <w:szCs w:val="28"/>
        </w:rPr>
        <w:t xml:space="preserve"> </w:t>
      </w:r>
      <w:r w:rsidRPr="0038442D">
        <w:rPr>
          <w:rFonts w:ascii="Times New Roman" w:hAnsi="Times New Roman"/>
          <w:sz w:val="28"/>
          <w:szCs w:val="28"/>
        </w:rPr>
        <w:t xml:space="preserve">носителей ПВ </w:t>
      </w:r>
      <w:r>
        <w:rPr>
          <w:rFonts w:ascii="Times New Roman" w:hAnsi="Times New Roman"/>
          <w:sz w:val="28"/>
          <w:szCs w:val="28"/>
        </w:rPr>
        <w:t xml:space="preserve">они обнаружены </w:t>
      </w:r>
      <w:r w:rsidRPr="0038442D">
        <w:rPr>
          <w:rFonts w:ascii="Times New Roman" w:hAnsi="Times New Roman"/>
          <w:sz w:val="28"/>
          <w:szCs w:val="28"/>
        </w:rPr>
        <w:t>в 4% случаев.</w:t>
      </w:r>
      <w:r>
        <w:rPr>
          <w:rFonts w:ascii="Times New Roman" w:hAnsi="Times New Roman"/>
          <w:sz w:val="28"/>
          <w:szCs w:val="28"/>
        </w:rPr>
        <w:t xml:space="preserve"> Данный факт подтверждает общепринятое положение о том, что ПМО являются одной из характерных особенностей генетически обусловленного рака. Одновременно, как отмечено в работе </w:t>
      </w:r>
      <w:proofErr w:type="spellStart"/>
      <w:r w:rsidRPr="006F4DDB">
        <w:rPr>
          <w:rFonts w:ascii="Times New Roman" w:hAnsi="Times New Roman" w:cs="Times New Roman"/>
          <w:sz w:val="28"/>
          <w:szCs w:val="28"/>
          <w:lang w:val="en-US"/>
        </w:rPr>
        <w:t>Bychkovsky</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соатв</w:t>
      </w:r>
      <w:proofErr w:type="spellEnd"/>
      <w:r>
        <w:rPr>
          <w:rFonts w:ascii="Times New Roman" w:hAnsi="Times New Roman" w:cs="Times New Roman"/>
          <w:sz w:val="28"/>
          <w:szCs w:val="28"/>
        </w:rPr>
        <w:t>., ч</w:t>
      </w:r>
      <w:r w:rsidRPr="00A73C9B">
        <w:rPr>
          <w:rFonts w:ascii="Times New Roman" w:hAnsi="Times New Roman" w:cs="Times New Roman"/>
          <w:sz w:val="28"/>
          <w:szCs w:val="28"/>
        </w:rPr>
        <w:t xml:space="preserve">астота ПВ выше среди пациентов с </w:t>
      </w:r>
      <w:proofErr w:type="spellStart"/>
      <w:r w:rsidRPr="00A73C9B">
        <w:rPr>
          <w:rFonts w:ascii="Times New Roman" w:hAnsi="Times New Roman" w:cs="Times New Roman"/>
          <w:sz w:val="28"/>
          <w:szCs w:val="28"/>
        </w:rPr>
        <w:t>б</w:t>
      </w:r>
      <w:r>
        <w:rPr>
          <w:rFonts w:ascii="Times New Roman" w:hAnsi="Times New Roman" w:cs="Times New Roman"/>
          <w:sz w:val="28"/>
          <w:szCs w:val="28"/>
        </w:rPr>
        <w:t>ó</w:t>
      </w:r>
      <w:r w:rsidRPr="00A73C9B">
        <w:rPr>
          <w:rFonts w:ascii="Times New Roman" w:hAnsi="Times New Roman" w:cs="Times New Roman"/>
          <w:sz w:val="28"/>
          <w:szCs w:val="28"/>
        </w:rPr>
        <w:t>льшим</w:t>
      </w:r>
      <w:proofErr w:type="spellEnd"/>
      <w:r w:rsidRPr="00A73C9B">
        <w:rPr>
          <w:rFonts w:ascii="Times New Roman" w:hAnsi="Times New Roman" w:cs="Times New Roman"/>
          <w:sz w:val="28"/>
          <w:szCs w:val="28"/>
        </w:rPr>
        <w:t xml:space="preserve"> количеством </w:t>
      </w:r>
      <w:r>
        <w:rPr>
          <w:rFonts w:ascii="Times New Roman" w:hAnsi="Times New Roman" w:cs="Times New Roman"/>
          <w:sz w:val="28"/>
          <w:szCs w:val="28"/>
        </w:rPr>
        <w:t>ПМО</w:t>
      </w:r>
      <w:r w:rsidR="00682A2D">
        <w:rPr>
          <w:rFonts w:ascii="Times New Roman" w:hAnsi="Times New Roman" w:cs="Times New Roman"/>
          <w:sz w:val="28"/>
          <w:szCs w:val="28"/>
        </w:rPr>
        <w:t xml:space="preserve"> </w:t>
      </w:r>
      <w:r w:rsidR="00682A2D" w:rsidRPr="006A108E">
        <w:rPr>
          <w:rFonts w:ascii="Times New Roman" w:hAnsi="Times New Roman" w:cs="Times New Roman"/>
          <w:sz w:val="28"/>
          <w:szCs w:val="28"/>
        </w:rPr>
        <w:t>[1</w:t>
      </w:r>
      <w:r w:rsidR="00682A2D">
        <w:rPr>
          <w:rFonts w:ascii="Times New Roman" w:hAnsi="Times New Roman" w:cs="Times New Roman"/>
          <w:sz w:val="28"/>
          <w:szCs w:val="28"/>
        </w:rPr>
        <w:t>56</w:t>
      </w:r>
      <w:r w:rsidR="00682A2D" w:rsidRPr="006A108E">
        <w:rPr>
          <w:rFonts w:ascii="Times New Roman" w:hAnsi="Times New Roman" w:cs="Times New Roman"/>
          <w:sz w:val="28"/>
          <w:szCs w:val="28"/>
        </w:rPr>
        <w:t>]</w:t>
      </w:r>
      <w:r>
        <w:rPr>
          <w:rFonts w:ascii="Times New Roman" w:hAnsi="Times New Roman" w:cs="Times New Roman"/>
          <w:sz w:val="28"/>
          <w:szCs w:val="28"/>
        </w:rPr>
        <w:t>.</w:t>
      </w:r>
      <w:r w:rsidRPr="00A73C9B">
        <w:rPr>
          <w:rFonts w:ascii="Times New Roman" w:hAnsi="Times New Roman" w:cs="Times New Roman"/>
          <w:sz w:val="28"/>
          <w:szCs w:val="28"/>
        </w:rPr>
        <w:t xml:space="preserve"> Различия в распространенности ПВ в зависимости от возраста на момент постановки диагноза рака, хотя и </w:t>
      </w:r>
      <w:r>
        <w:rPr>
          <w:rFonts w:ascii="Times New Roman" w:hAnsi="Times New Roman" w:cs="Times New Roman"/>
          <w:sz w:val="28"/>
          <w:szCs w:val="28"/>
        </w:rPr>
        <w:t xml:space="preserve">обнаруживают статистическую достоверность, по мнению авторов, </w:t>
      </w:r>
      <w:r w:rsidRPr="00A73C9B">
        <w:rPr>
          <w:rFonts w:ascii="Times New Roman" w:hAnsi="Times New Roman" w:cs="Times New Roman"/>
          <w:sz w:val="28"/>
          <w:szCs w:val="28"/>
        </w:rPr>
        <w:t>не име</w:t>
      </w:r>
      <w:r>
        <w:rPr>
          <w:rFonts w:ascii="Times New Roman" w:hAnsi="Times New Roman" w:cs="Times New Roman"/>
          <w:sz w:val="28"/>
          <w:szCs w:val="28"/>
        </w:rPr>
        <w:t>ют</w:t>
      </w:r>
      <w:r w:rsidRPr="00A73C9B">
        <w:rPr>
          <w:rFonts w:ascii="Times New Roman" w:hAnsi="Times New Roman" w:cs="Times New Roman"/>
          <w:sz w:val="28"/>
          <w:szCs w:val="28"/>
        </w:rPr>
        <w:t xml:space="preserve"> существенного </w:t>
      </w:r>
      <w:r>
        <w:rPr>
          <w:rFonts w:ascii="Times New Roman" w:hAnsi="Times New Roman" w:cs="Times New Roman"/>
          <w:sz w:val="28"/>
          <w:szCs w:val="28"/>
        </w:rPr>
        <w:t xml:space="preserve">клинического </w:t>
      </w:r>
      <w:r w:rsidRPr="00A73C9B">
        <w:rPr>
          <w:rFonts w:ascii="Times New Roman" w:hAnsi="Times New Roman" w:cs="Times New Roman"/>
          <w:sz w:val="28"/>
          <w:szCs w:val="28"/>
        </w:rPr>
        <w:t xml:space="preserve">значения, поскольку </w:t>
      </w:r>
      <w:proofErr w:type="spellStart"/>
      <w:r>
        <w:rPr>
          <w:rFonts w:ascii="Times New Roman" w:hAnsi="Times New Roman" w:cs="Times New Roman"/>
          <w:sz w:val="28"/>
          <w:szCs w:val="28"/>
        </w:rPr>
        <w:t>г</w:t>
      </w:r>
      <w:r w:rsidRPr="00A73C9B">
        <w:rPr>
          <w:rFonts w:ascii="Times New Roman" w:hAnsi="Times New Roman" w:cs="Times New Roman"/>
          <w:sz w:val="28"/>
          <w:szCs w:val="28"/>
        </w:rPr>
        <w:t>ерминальные</w:t>
      </w:r>
      <w:proofErr w:type="spellEnd"/>
      <w:r>
        <w:rPr>
          <w:rFonts w:ascii="Times New Roman" w:hAnsi="Times New Roman" w:cs="Times New Roman"/>
          <w:sz w:val="28"/>
          <w:szCs w:val="28"/>
        </w:rPr>
        <w:t xml:space="preserve"> ПВ обнаруживаются у лиц в возрасте до и старше </w:t>
      </w:r>
      <w:r w:rsidRPr="00A73C9B">
        <w:rPr>
          <w:rFonts w:ascii="Times New Roman" w:hAnsi="Times New Roman" w:cs="Times New Roman"/>
          <w:sz w:val="28"/>
          <w:szCs w:val="28"/>
        </w:rPr>
        <w:t>50 лет.</w:t>
      </w:r>
    </w:p>
    <w:p w14:paraId="0482587B" w14:textId="77777777" w:rsidR="00F229CB" w:rsidRDefault="00F229CB" w:rsidP="00F229C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Как очевидно из вышеприведенных результатов опубликованных исследований и собственных данных, анализ фенотипа является ключевым компонентом системы оптимизации ранней диагностики КРР у родственников пациентов, поскольку позволяет проводить первоначальный этап «селекции» пациентов для определения потенциальной </w:t>
      </w:r>
      <w:proofErr w:type="spellStart"/>
      <w:r>
        <w:rPr>
          <w:rFonts w:ascii="Times New Roman" w:hAnsi="Times New Roman" w:cs="Times New Roman"/>
          <w:sz w:val="28"/>
          <w:szCs w:val="28"/>
        </w:rPr>
        <w:t>синдромальной</w:t>
      </w:r>
      <w:proofErr w:type="spellEnd"/>
      <w:r>
        <w:rPr>
          <w:rFonts w:ascii="Times New Roman" w:hAnsi="Times New Roman" w:cs="Times New Roman"/>
          <w:sz w:val="28"/>
          <w:szCs w:val="28"/>
        </w:rPr>
        <w:t xml:space="preserve"> природы заболевания и выбора алгоритмов дальнейшего диагностического поиска.</w:t>
      </w:r>
    </w:p>
    <w:p w14:paraId="4CAAFC43" w14:textId="0B5FD181" w:rsidR="00F229CB" w:rsidRPr="005F15C9" w:rsidRDefault="00F229CB" w:rsidP="00F229CB">
      <w:pPr>
        <w:spacing w:after="0" w:line="240" w:lineRule="auto"/>
        <w:ind w:firstLine="709"/>
        <w:jc w:val="both"/>
        <w:rPr>
          <w:rFonts w:ascii="Times New Roman" w:hAnsi="Times New Roman" w:cs="Times New Roman"/>
          <w:sz w:val="28"/>
          <w:szCs w:val="28"/>
        </w:rPr>
      </w:pPr>
      <w:r w:rsidRPr="00D71579">
        <w:rPr>
          <w:rFonts w:ascii="Times New Roman" w:hAnsi="Times New Roman" w:cs="Times New Roman"/>
          <w:sz w:val="28"/>
          <w:szCs w:val="28"/>
        </w:rPr>
        <w:t>Хотя на синдромы с высокой пенетрантностью, такие как синдром Линча</w:t>
      </w:r>
      <w:r>
        <w:rPr>
          <w:rFonts w:ascii="Times New Roman" w:hAnsi="Times New Roman" w:cs="Times New Roman"/>
          <w:sz w:val="28"/>
          <w:szCs w:val="28"/>
        </w:rPr>
        <w:t xml:space="preserve">, </w:t>
      </w:r>
      <w:r w:rsidRPr="00D71579">
        <w:rPr>
          <w:rFonts w:ascii="Times New Roman" w:hAnsi="Times New Roman" w:cs="Times New Roman"/>
          <w:sz w:val="28"/>
          <w:szCs w:val="28"/>
        </w:rPr>
        <w:t xml:space="preserve">семейный </w:t>
      </w:r>
      <w:proofErr w:type="spellStart"/>
      <w:r w:rsidRPr="00D71579">
        <w:rPr>
          <w:rFonts w:ascii="Times New Roman" w:hAnsi="Times New Roman" w:cs="Times New Roman"/>
          <w:sz w:val="28"/>
          <w:szCs w:val="28"/>
        </w:rPr>
        <w:t>аденоматозный</w:t>
      </w:r>
      <w:proofErr w:type="spellEnd"/>
      <w:r w:rsidRPr="00D71579">
        <w:rPr>
          <w:rFonts w:ascii="Times New Roman" w:hAnsi="Times New Roman" w:cs="Times New Roman"/>
          <w:sz w:val="28"/>
          <w:szCs w:val="28"/>
        </w:rPr>
        <w:t xml:space="preserve"> полипоз</w:t>
      </w:r>
      <w:r>
        <w:rPr>
          <w:rFonts w:ascii="Times New Roman" w:hAnsi="Times New Roman" w:cs="Times New Roman"/>
          <w:sz w:val="28"/>
          <w:szCs w:val="28"/>
        </w:rPr>
        <w:t xml:space="preserve"> </w:t>
      </w:r>
      <w:r w:rsidRPr="00D71579">
        <w:rPr>
          <w:rFonts w:ascii="Times New Roman" w:hAnsi="Times New Roman" w:cs="Times New Roman"/>
          <w:sz w:val="28"/>
          <w:szCs w:val="28"/>
        </w:rPr>
        <w:t xml:space="preserve">и другие полипозные синдромы, приходится всего 5–10% всех </w:t>
      </w:r>
      <w:r>
        <w:rPr>
          <w:rFonts w:ascii="Times New Roman" w:hAnsi="Times New Roman" w:cs="Times New Roman"/>
          <w:sz w:val="28"/>
          <w:szCs w:val="28"/>
        </w:rPr>
        <w:t>случаев КРР</w:t>
      </w:r>
      <w:r w:rsidRPr="00D71579">
        <w:rPr>
          <w:rFonts w:ascii="Times New Roman" w:hAnsi="Times New Roman" w:cs="Times New Roman"/>
          <w:sz w:val="28"/>
          <w:szCs w:val="28"/>
        </w:rPr>
        <w:t xml:space="preserve">, достижения в </w:t>
      </w:r>
      <w:r>
        <w:rPr>
          <w:rFonts w:ascii="Times New Roman" w:hAnsi="Times New Roman" w:cs="Times New Roman"/>
          <w:sz w:val="28"/>
          <w:szCs w:val="28"/>
        </w:rPr>
        <w:t>молекулярно-</w:t>
      </w:r>
      <w:r w:rsidRPr="00D71579">
        <w:rPr>
          <w:rFonts w:ascii="Times New Roman" w:hAnsi="Times New Roman" w:cs="Times New Roman"/>
          <w:sz w:val="28"/>
          <w:szCs w:val="28"/>
        </w:rPr>
        <w:t>генетической диагностике, эндоскопическ</w:t>
      </w:r>
      <w:r>
        <w:rPr>
          <w:rFonts w:ascii="Times New Roman" w:hAnsi="Times New Roman" w:cs="Times New Roman"/>
          <w:sz w:val="28"/>
          <w:szCs w:val="28"/>
        </w:rPr>
        <w:t xml:space="preserve">их </w:t>
      </w:r>
      <w:r w:rsidRPr="00D71579">
        <w:rPr>
          <w:rFonts w:ascii="Times New Roman" w:hAnsi="Times New Roman" w:cs="Times New Roman"/>
          <w:sz w:val="28"/>
          <w:szCs w:val="28"/>
        </w:rPr>
        <w:t>и хирургическ</w:t>
      </w:r>
      <w:r>
        <w:rPr>
          <w:rFonts w:ascii="Times New Roman" w:hAnsi="Times New Roman" w:cs="Times New Roman"/>
          <w:sz w:val="28"/>
          <w:szCs w:val="28"/>
        </w:rPr>
        <w:t>их методах диагностики и лечения</w:t>
      </w:r>
      <w:r w:rsidRPr="00D71579">
        <w:rPr>
          <w:rFonts w:ascii="Times New Roman" w:hAnsi="Times New Roman" w:cs="Times New Roman"/>
          <w:sz w:val="28"/>
          <w:szCs w:val="28"/>
        </w:rPr>
        <w:t xml:space="preserve">, открывают </w:t>
      </w:r>
      <w:r>
        <w:rPr>
          <w:rFonts w:ascii="Times New Roman" w:hAnsi="Times New Roman" w:cs="Times New Roman"/>
          <w:sz w:val="28"/>
          <w:szCs w:val="28"/>
        </w:rPr>
        <w:t xml:space="preserve">новые </w:t>
      </w:r>
      <w:r w:rsidRPr="00D71579">
        <w:rPr>
          <w:rFonts w:ascii="Times New Roman" w:hAnsi="Times New Roman" w:cs="Times New Roman"/>
          <w:sz w:val="28"/>
          <w:szCs w:val="28"/>
        </w:rPr>
        <w:t xml:space="preserve">возможности для профилактики </w:t>
      </w:r>
      <w:r>
        <w:rPr>
          <w:rFonts w:ascii="Times New Roman" w:hAnsi="Times New Roman" w:cs="Times New Roman"/>
          <w:sz w:val="28"/>
          <w:szCs w:val="28"/>
        </w:rPr>
        <w:t>КРР</w:t>
      </w:r>
      <w:r w:rsidRPr="00D71579">
        <w:rPr>
          <w:rFonts w:ascii="Times New Roman" w:hAnsi="Times New Roman" w:cs="Times New Roman"/>
          <w:sz w:val="28"/>
          <w:szCs w:val="28"/>
        </w:rPr>
        <w:t xml:space="preserve"> и эффективного лечения у лиц</w:t>
      </w:r>
      <w:r>
        <w:rPr>
          <w:rFonts w:ascii="Times New Roman" w:hAnsi="Times New Roman" w:cs="Times New Roman"/>
          <w:sz w:val="28"/>
          <w:szCs w:val="28"/>
        </w:rPr>
        <w:t xml:space="preserve"> с наследственной предрасположенностью. Начиная с </w:t>
      </w:r>
      <w:r w:rsidRPr="007F6FED">
        <w:rPr>
          <w:rFonts w:ascii="Times New Roman" w:hAnsi="Times New Roman"/>
          <w:sz w:val="28"/>
          <w:szCs w:val="28"/>
        </w:rPr>
        <w:t xml:space="preserve">классических работ </w:t>
      </w:r>
      <w:r w:rsidRPr="007F6FED">
        <w:rPr>
          <w:rFonts w:ascii="Times New Roman" w:hAnsi="Times New Roman"/>
          <w:sz w:val="28"/>
          <w:szCs w:val="28"/>
          <w:lang w:val="en-US"/>
        </w:rPr>
        <w:t>Randall</w:t>
      </w:r>
      <w:r w:rsidRPr="007F6FED">
        <w:rPr>
          <w:rFonts w:ascii="Times New Roman" w:hAnsi="Times New Roman"/>
          <w:sz w:val="28"/>
          <w:szCs w:val="28"/>
        </w:rPr>
        <w:t xml:space="preserve"> </w:t>
      </w:r>
      <w:r w:rsidRPr="007F6FED">
        <w:rPr>
          <w:rFonts w:ascii="Times New Roman" w:hAnsi="Times New Roman"/>
          <w:sz w:val="28"/>
          <w:szCs w:val="28"/>
          <w:lang w:val="en-US"/>
        </w:rPr>
        <w:t>W</w:t>
      </w:r>
      <w:r w:rsidRPr="007F6FED">
        <w:rPr>
          <w:rFonts w:ascii="Times New Roman" w:hAnsi="Times New Roman"/>
          <w:sz w:val="28"/>
          <w:szCs w:val="28"/>
        </w:rPr>
        <w:t xml:space="preserve">. </w:t>
      </w:r>
      <w:r w:rsidRPr="007F6FED">
        <w:rPr>
          <w:rFonts w:ascii="Times New Roman" w:hAnsi="Times New Roman"/>
          <w:sz w:val="28"/>
          <w:szCs w:val="28"/>
          <w:lang w:val="en-US"/>
        </w:rPr>
        <w:t>Burt</w:t>
      </w:r>
      <w:r w:rsidR="00682A2D">
        <w:rPr>
          <w:rFonts w:ascii="Times New Roman" w:hAnsi="Times New Roman"/>
          <w:sz w:val="28"/>
          <w:szCs w:val="28"/>
        </w:rPr>
        <w:t xml:space="preserve"> </w:t>
      </w:r>
      <w:r w:rsidR="00682A2D" w:rsidRPr="006A108E">
        <w:rPr>
          <w:rFonts w:ascii="Times New Roman" w:hAnsi="Times New Roman" w:cs="Times New Roman"/>
          <w:sz w:val="28"/>
          <w:szCs w:val="28"/>
        </w:rPr>
        <w:t>[</w:t>
      </w:r>
      <w:r w:rsidR="00682A2D">
        <w:rPr>
          <w:rFonts w:ascii="Times New Roman" w:hAnsi="Times New Roman" w:cs="Times New Roman"/>
          <w:sz w:val="28"/>
          <w:szCs w:val="28"/>
        </w:rPr>
        <w:t>86</w:t>
      </w:r>
      <w:r w:rsidR="00682A2D" w:rsidRPr="006A108E">
        <w:rPr>
          <w:rFonts w:ascii="Times New Roman" w:hAnsi="Times New Roman" w:cs="Times New Roman"/>
          <w:sz w:val="28"/>
          <w:szCs w:val="28"/>
        </w:rPr>
        <w:t>]</w:t>
      </w:r>
      <w:r w:rsidRPr="007F6FED">
        <w:rPr>
          <w:rFonts w:ascii="Times New Roman" w:hAnsi="Times New Roman"/>
          <w:sz w:val="28"/>
          <w:szCs w:val="28"/>
        </w:rPr>
        <w:t xml:space="preserve">, </w:t>
      </w:r>
      <w:r>
        <w:rPr>
          <w:rFonts w:ascii="Times New Roman" w:hAnsi="Times New Roman"/>
          <w:sz w:val="28"/>
          <w:szCs w:val="28"/>
        </w:rPr>
        <w:t>доля генетически детерминированных случаев КРР оценивается приблизительно на уровне 25-</w:t>
      </w:r>
      <w:r w:rsidRPr="007F6FED">
        <w:rPr>
          <w:rFonts w:ascii="Times New Roman" w:hAnsi="Times New Roman"/>
          <w:sz w:val="28"/>
          <w:szCs w:val="28"/>
        </w:rPr>
        <w:t>30%</w:t>
      </w:r>
      <w:r>
        <w:rPr>
          <w:rFonts w:ascii="Times New Roman" w:hAnsi="Times New Roman"/>
          <w:sz w:val="28"/>
          <w:szCs w:val="28"/>
        </w:rPr>
        <w:t xml:space="preserve">, что признается </w:t>
      </w:r>
      <w:r w:rsidR="00883D5D">
        <w:rPr>
          <w:rFonts w:ascii="Times New Roman" w:hAnsi="Times New Roman"/>
          <w:sz w:val="28"/>
          <w:szCs w:val="28"/>
        </w:rPr>
        <w:t>многи</w:t>
      </w:r>
      <w:r>
        <w:rPr>
          <w:rFonts w:ascii="Times New Roman" w:hAnsi="Times New Roman"/>
          <w:sz w:val="28"/>
          <w:szCs w:val="28"/>
        </w:rPr>
        <w:t>ми исследователями</w:t>
      </w:r>
      <w:r w:rsidR="00682A2D">
        <w:rPr>
          <w:rFonts w:ascii="Times New Roman" w:hAnsi="Times New Roman"/>
          <w:sz w:val="28"/>
          <w:szCs w:val="28"/>
        </w:rPr>
        <w:t xml:space="preserve"> </w:t>
      </w:r>
      <w:r w:rsidR="00682A2D" w:rsidRPr="006A108E">
        <w:rPr>
          <w:rFonts w:ascii="Times New Roman" w:hAnsi="Times New Roman" w:cs="Times New Roman"/>
          <w:sz w:val="28"/>
          <w:szCs w:val="28"/>
        </w:rPr>
        <w:t>[1</w:t>
      </w:r>
      <w:r w:rsidR="00682A2D">
        <w:rPr>
          <w:rFonts w:ascii="Times New Roman" w:hAnsi="Times New Roman" w:cs="Times New Roman"/>
          <w:sz w:val="28"/>
          <w:szCs w:val="28"/>
        </w:rPr>
        <w:t>38</w:t>
      </w:r>
      <w:r w:rsidR="00682A2D" w:rsidRPr="006A108E">
        <w:rPr>
          <w:rFonts w:ascii="Times New Roman" w:hAnsi="Times New Roman" w:cs="Times New Roman"/>
          <w:sz w:val="28"/>
          <w:szCs w:val="28"/>
        </w:rPr>
        <w:t>]</w:t>
      </w:r>
      <w:r>
        <w:rPr>
          <w:rFonts w:ascii="Times New Roman" w:hAnsi="Times New Roman"/>
          <w:sz w:val="28"/>
          <w:szCs w:val="28"/>
        </w:rPr>
        <w:t xml:space="preserve">. </w:t>
      </w:r>
      <w:r>
        <w:rPr>
          <w:rFonts w:ascii="Times New Roman" w:hAnsi="Times New Roman" w:cs="Times New Roman"/>
          <w:sz w:val="28"/>
          <w:szCs w:val="28"/>
        </w:rPr>
        <w:t xml:space="preserve">Однако, о количестве пациентов с КРР, имеющих родственников с КРР первой или второй степени родства в конкретной стране или этнической популяции опубликованы противоречивые данные. Наиболее надежные, с точки зрения эпидемиологии, данные, опубликованы </w:t>
      </w:r>
      <w:r>
        <w:rPr>
          <w:rFonts w:ascii="Times New Roman" w:hAnsi="Times New Roman" w:cs="Times New Roman"/>
          <w:sz w:val="28"/>
          <w:szCs w:val="28"/>
        </w:rPr>
        <w:lastRenderedPageBreak/>
        <w:t xml:space="preserve">исследователями из стран, в которых действуют национальные регистры семей с полипозами, синдромом Линча и другими НОС, ассоциированными с КРР. В частности, по данным </w:t>
      </w:r>
      <w:proofErr w:type="spellStart"/>
      <w:r w:rsidRPr="00856AB7">
        <w:rPr>
          <w:rFonts w:ascii="Times New Roman" w:hAnsi="Times New Roman" w:cs="Times New Roman"/>
          <w:sz w:val="28"/>
          <w:szCs w:val="28"/>
        </w:rPr>
        <w:t>Monahan</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 в Великобритании около 29% пациентов с КРР имеют родственников первой или второй степени родства с КРР</w:t>
      </w:r>
      <w:r w:rsidR="00682A2D">
        <w:rPr>
          <w:rFonts w:ascii="Times New Roman" w:hAnsi="Times New Roman" w:cs="Times New Roman"/>
          <w:sz w:val="28"/>
          <w:szCs w:val="28"/>
        </w:rPr>
        <w:t xml:space="preserve"> </w:t>
      </w:r>
      <w:r w:rsidR="00682A2D" w:rsidRPr="006A108E">
        <w:rPr>
          <w:rFonts w:ascii="Times New Roman" w:hAnsi="Times New Roman" w:cs="Times New Roman"/>
          <w:sz w:val="28"/>
          <w:szCs w:val="28"/>
        </w:rPr>
        <w:t>[1</w:t>
      </w:r>
      <w:r w:rsidR="00682A2D">
        <w:rPr>
          <w:rFonts w:ascii="Times New Roman" w:hAnsi="Times New Roman" w:cs="Times New Roman"/>
          <w:sz w:val="28"/>
          <w:szCs w:val="28"/>
        </w:rPr>
        <w:t>43</w:t>
      </w:r>
      <w:r w:rsidR="00682A2D" w:rsidRPr="006A108E">
        <w:rPr>
          <w:rFonts w:ascii="Times New Roman" w:hAnsi="Times New Roman" w:cs="Times New Roman"/>
          <w:sz w:val="28"/>
          <w:szCs w:val="28"/>
        </w:rPr>
        <w:t>]</w:t>
      </w:r>
      <w:r>
        <w:rPr>
          <w:rFonts w:ascii="Times New Roman" w:hAnsi="Times New Roman" w:cs="Times New Roman"/>
          <w:sz w:val="28"/>
          <w:szCs w:val="28"/>
        </w:rPr>
        <w:t>.</w:t>
      </w:r>
      <w:r w:rsidRPr="00067E75">
        <w:rPr>
          <w:rFonts w:ascii="Times New Roman" w:hAnsi="Times New Roman" w:cs="Times New Roman"/>
          <w:sz w:val="28"/>
          <w:szCs w:val="28"/>
        </w:rPr>
        <w:t xml:space="preserve"> </w:t>
      </w:r>
      <w:r>
        <w:rPr>
          <w:rFonts w:ascii="Times New Roman" w:hAnsi="Times New Roman" w:cs="Times New Roman"/>
          <w:sz w:val="28"/>
          <w:szCs w:val="28"/>
          <w:lang w:val="en-US"/>
        </w:rPr>
        <w:t>Jung</w:t>
      </w:r>
      <w:r w:rsidRPr="00067E75">
        <w:rPr>
          <w:rFonts w:ascii="Times New Roman" w:hAnsi="Times New Roman" w:cs="Times New Roman"/>
          <w:sz w:val="28"/>
          <w:szCs w:val="28"/>
        </w:rPr>
        <w:t xml:space="preserve"> </w:t>
      </w:r>
      <w:r>
        <w:rPr>
          <w:rFonts w:ascii="Times New Roman" w:hAnsi="Times New Roman" w:cs="Times New Roman"/>
          <w:sz w:val="28"/>
          <w:szCs w:val="28"/>
        </w:rPr>
        <w:t xml:space="preserve">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 в общенациональном популяционном исследовании в Южной Корее обнаружили родственников первой или второй степени родства у 25% пациентов. При этом н</w:t>
      </w:r>
      <w:r w:rsidRPr="00067E75">
        <w:rPr>
          <w:rFonts w:ascii="Times New Roman" w:hAnsi="Times New Roman" w:cs="Times New Roman"/>
          <w:sz w:val="28"/>
          <w:szCs w:val="28"/>
        </w:rPr>
        <w:t xml:space="preserve">аличие в семейном анамнезе случаев </w:t>
      </w:r>
      <w:r>
        <w:rPr>
          <w:rFonts w:ascii="Times New Roman" w:hAnsi="Times New Roman" w:cs="Times New Roman"/>
          <w:sz w:val="28"/>
          <w:szCs w:val="28"/>
        </w:rPr>
        <w:t xml:space="preserve">КРР </w:t>
      </w:r>
      <w:r w:rsidRPr="00067E75">
        <w:rPr>
          <w:rFonts w:ascii="Times New Roman" w:hAnsi="Times New Roman" w:cs="Times New Roman"/>
          <w:sz w:val="28"/>
          <w:szCs w:val="28"/>
        </w:rPr>
        <w:t>у любого члена семьи первой степени родства, а также у обоих родителей и</w:t>
      </w:r>
      <w:r>
        <w:rPr>
          <w:rFonts w:ascii="Times New Roman" w:hAnsi="Times New Roman" w:cs="Times New Roman"/>
          <w:sz w:val="28"/>
          <w:szCs w:val="28"/>
        </w:rPr>
        <w:t>ли</w:t>
      </w:r>
      <w:r w:rsidRPr="00067E75">
        <w:rPr>
          <w:rFonts w:ascii="Times New Roman" w:hAnsi="Times New Roman" w:cs="Times New Roman"/>
          <w:sz w:val="28"/>
          <w:szCs w:val="28"/>
        </w:rPr>
        <w:t xml:space="preserve"> братьев/сестер, было связано </w:t>
      </w:r>
      <w:r>
        <w:rPr>
          <w:rFonts w:ascii="Times New Roman" w:hAnsi="Times New Roman" w:cs="Times New Roman"/>
          <w:sz w:val="28"/>
          <w:szCs w:val="28"/>
        </w:rPr>
        <w:t>соответственно</w:t>
      </w:r>
      <w:r w:rsidRPr="00067E75">
        <w:rPr>
          <w:rFonts w:ascii="Times New Roman" w:hAnsi="Times New Roman" w:cs="Times New Roman"/>
          <w:sz w:val="28"/>
          <w:szCs w:val="28"/>
        </w:rPr>
        <w:t xml:space="preserve"> с 1</w:t>
      </w:r>
      <w:r>
        <w:rPr>
          <w:rFonts w:ascii="Times New Roman" w:hAnsi="Times New Roman" w:cs="Times New Roman"/>
          <w:sz w:val="28"/>
          <w:szCs w:val="28"/>
        </w:rPr>
        <w:t>.</w:t>
      </w:r>
      <w:r w:rsidRPr="00067E75">
        <w:rPr>
          <w:rFonts w:ascii="Times New Roman" w:hAnsi="Times New Roman" w:cs="Times New Roman"/>
          <w:sz w:val="28"/>
          <w:szCs w:val="28"/>
        </w:rPr>
        <w:t>5- и 2</w:t>
      </w:r>
      <w:r>
        <w:rPr>
          <w:rFonts w:ascii="Times New Roman" w:hAnsi="Times New Roman" w:cs="Times New Roman"/>
          <w:sz w:val="28"/>
          <w:szCs w:val="28"/>
        </w:rPr>
        <w:t>.</w:t>
      </w:r>
      <w:r w:rsidRPr="00067E75">
        <w:rPr>
          <w:rFonts w:ascii="Times New Roman" w:hAnsi="Times New Roman" w:cs="Times New Roman"/>
          <w:sz w:val="28"/>
          <w:szCs w:val="28"/>
        </w:rPr>
        <w:t xml:space="preserve">3-кратным увеличением риска развития </w:t>
      </w:r>
      <w:r>
        <w:rPr>
          <w:rFonts w:ascii="Times New Roman" w:hAnsi="Times New Roman" w:cs="Times New Roman"/>
          <w:sz w:val="28"/>
          <w:szCs w:val="28"/>
        </w:rPr>
        <w:t>КРР и условно здоровых родственников</w:t>
      </w:r>
      <w:r w:rsidR="00682A2D">
        <w:rPr>
          <w:rFonts w:ascii="Times New Roman" w:hAnsi="Times New Roman" w:cs="Times New Roman"/>
          <w:sz w:val="28"/>
          <w:szCs w:val="28"/>
        </w:rPr>
        <w:t xml:space="preserve"> </w:t>
      </w:r>
      <w:r w:rsidR="00682A2D" w:rsidRPr="006A108E">
        <w:rPr>
          <w:rFonts w:ascii="Times New Roman" w:hAnsi="Times New Roman" w:cs="Times New Roman"/>
          <w:sz w:val="28"/>
          <w:szCs w:val="28"/>
        </w:rPr>
        <w:t>[1</w:t>
      </w:r>
      <w:r w:rsidR="00682A2D">
        <w:rPr>
          <w:rFonts w:ascii="Times New Roman" w:hAnsi="Times New Roman" w:cs="Times New Roman"/>
          <w:sz w:val="28"/>
          <w:szCs w:val="28"/>
        </w:rPr>
        <w:t>57</w:t>
      </w:r>
      <w:r w:rsidR="00682A2D" w:rsidRPr="006A108E">
        <w:rPr>
          <w:rFonts w:ascii="Times New Roman" w:hAnsi="Times New Roman" w:cs="Times New Roman"/>
          <w:sz w:val="28"/>
          <w:szCs w:val="28"/>
        </w:rPr>
        <w:t>]</w:t>
      </w:r>
      <w:r w:rsidRPr="00067E75">
        <w:rPr>
          <w:rFonts w:ascii="Times New Roman" w:hAnsi="Times New Roman" w:cs="Times New Roman"/>
          <w:sz w:val="28"/>
          <w:szCs w:val="28"/>
        </w:rPr>
        <w:t>.</w:t>
      </w:r>
      <w:r>
        <w:rPr>
          <w:rFonts w:ascii="Times New Roman" w:hAnsi="Times New Roman" w:cs="Times New Roman"/>
          <w:sz w:val="28"/>
          <w:szCs w:val="28"/>
        </w:rPr>
        <w:t xml:space="preserve"> </w:t>
      </w:r>
      <w:r w:rsidRPr="00483F1E">
        <w:rPr>
          <w:rFonts w:ascii="Times New Roman" w:hAnsi="Times New Roman" w:cs="Times New Roman"/>
          <w:sz w:val="28"/>
          <w:szCs w:val="28"/>
        </w:rPr>
        <w:t xml:space="preserve">Результаты метаанализа </w:t>
      </w:r>
      <w:r>
        <w:rPr>
          <w:rFonts w:ascii="Times New Roman" w:hAnsi="Times New Roman" w:cs="Times New Roman"/>
          <w:sz w:val="28"/>
          <w:szCs w:val="28"/>
        </w:rPr>
        <w:t xml:space="preserve">проведенного </w:t>
      </w:r>
      <w:proofErr w:type="spellStart"/>
      <w:r w:rsidRPr="00483F1E">
        <w:rPr>
          <w:rFonts w:ascii="Times New Roman" w:hAnsi="Times New Roman" w:cs="Times New Roman"/>
          <w:sz w:val="28"/>
          <w:szCs w:val="28"/>
        </w:rPr>
        <w:t>Keivanlou</w:t>
      </w:r>
      <w:proofErr w:type="spellEnd"/>
      <w:r w:rsidRPr="00483F1E">
        <w:rPr>
          <w:rFonts w:ascii="Times New Roman" w:hAnsi="Times New Roman" w:cs="Times New Roman"/>
          <w:sz w:val="28"/>
          <w:szCs w:val="28"/>
        </w:rPr>
        <w:t xml:space="preserve"> </w:t>
      </w:r>
      <w:r>
        <w:rPr>
          <w:rFonts w:ascii="Times New Roman" w:hAnsi="Times New Roman" w:cs="Times New Roman"/>
          <w:sz w:val="28"/>
          <w:szCs w:val="28"/>
        </w:rPr>
        <w:t xml:space="preserve">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 xml:space="preserve">., на данных стран Восточно-Средиземноморского региона, </w:t>
      </w:r>
      <w:r w:rsidRPr="00483F1E">
        <w:rPr>
          <w:rFonts w:ascii="Times New Roman" w:hAnsi="Times New Roman" w:cs="Times New Roman"/>
          <w:sz w:val="28"/>
          <w:szCs w:val="28"/>
        </w:rPr>
        <w:t xml:space="preserve">показали значимую связь между наличием </w:t>
      </w:r>
      <w:r>
        <w:rPr>
          <w:rFonts w:ascii="Times New Roman" w:hAnsi="Times New Roman" w:cs="Times New Roman"/>
          <w:sz w:val="28"/>
          <w:szCs w:val="28"/>
        </w:rPr>
        <w:t xml:space="preserve">КРР </w:t>
      </w:r>
      <w:r w:rsidRPr="00483F1E">
        <w:rPr>
          <w:rFonts w:ascii="Times New Roman" w:hAnsi="Times New Roman" w:cs="Times New Roman"/>
          <w:sz w:val="28"/>
          <w:szCs w:val="28"/>
        </w:rPr>
        <w:t xml:space="preserve">или любого другого вида рака </w:t>
      </w:r>
      <w:r>
        <w:rPr>
          <w:rFonts w:ascii="Times New Roman" w:hAnsi="Times New Roman" w:cs="Times New Roman"/>
          <w:sz w:val="28"/>
          <w:szCs w:val="28"/>
        </w:rPr>
        <w:t xml:space="preserve">в СА </w:t>
      </w:r>
      <w:r w:rsidRPr="00483F1E">
        <w:rPr>
          <w:rFonts w:ascii="Times New Roman" w:hAnsi="Times New Roman" w:cs="Times New Roman"/>
          <w:sz w:val="28"/>
          <w:szCs w:val="28"/>
        </w:rPr>
        <w:t xml:space="preserve">и </w:t>
      </w:r>
      <w:r>
        <w:rPr>
          <w:rFonts w:ascii="Times New Roman" w:hAnsi="Times New Roman" w:cs="Times New Roman"/>
          <w:sz w:val="28"/>
          <w:szCs w:val="28"/>
        </w:rPr>
        <w:t>риском возникновения КРР в общей популяции</w:t>
      </w:r>
      <w:r w:rsidR="00682A2D">
        <w:rPr>
          <w:rFonts w:ascii="Times New Roman" w:hAnsi="Times New Roman" w:cs="Times New Roman"/>
          <w:sz w:val="28"/>
          <w:szCs w:val="28"/>
        </w:rPr>
        <w:t xml:space="preserve"> </w:t>
      </w:r>
      <w:r w:rsidR="00682A2D" w:rsidRPr="006A108E">
        <w:rPr>
          <w:rFonts w:ascii="Times New Roman" w:hAnsi="Times New Roman" w:cs="Times New Roman"/>
          <w:sz w:val="28"/>
          <w:szCs w:val="28"/>
        </w:rPr>
        <w:t>[1</w:t>
      </w:r>
      <w:r w:rsidR="00682A2D">
        <w:rPr>
          <w:rFonts w:ascii="Times New Roman" w:hAnsi="Times New Roman" w:cs="Times New Roman"/>
          <w:sz w:val="28"/>
          <w:szCs w:val="28"/>
        </w:rPr>
        <w:t>58</w:t>
      </w:r>
      <w:r w:rsidR="00682A2D" w:rsidRPr="006A108E">
        <w:rPr>
          <w:rFonts w:ascii="Times New Roman" w:hAnsi="Times New Roman" w:cs="Times New Roman"/>
          <w:sz w:val="28"/>
          <w:szCs w:val="28"/>
        </w:rPr>
        <w:t>]</w:t>
      </w:r>
      <w:r w:rsidRPr="00483F1E">
        <w:rPr>
          <w:rFonts w:ascii="Times New Roman" w:hAnsi="Times New Roman" w:cs="Times New Roman"/>
          <w:sz w:val="28"/>
          <w:szCs w:val="28"/>
        </w:rPr>
        <w:t xml:space="preserve">. </w:t>
      </w:r>
      <w:r>
        <w:rPr>
          <w:rFonts w:ascii="Times New Roman" w:hAnsi="Times New Roman" w:cs="Times New Roman"/>
          <w:sz w:val="28"/>
          <w:szCs w:val="28"/>
        </w:rPr>
        <w:t>Авторы по</w:t>
      </w:r>
      <w:r w:rsidRPr="00483F1E">
        <w:rPr>
          <w:rFonts w:ascii="Times New Roman" w:hAnsi="Times New Roman" w:cs="Times New Roman"/>
          <w:sz w:val="28"/>
          <w:szCs w:val="28"/>
        </w:rPr>
        <w:t xml:space="preserve">дчеркивают критическую важность своевременного скрининга </w:t>
      </w:r>
      <w:r>
        <w:rPr>
          <w:rFonts w:ascii="Times New Roman" w:hAnsi="Times New Roman" w:cs="Times New Roman"/>
          <w:sz w:val="28"/>
          <w:szCs w:val="28"/>
        </w:rPr>
        <w:t xml:space="preserve">(в т.ч. генетического) </w:t>
      </w:r>
      <w:r w:rsidRPr="00483F1E">
        <w:rPr>
          <w:rFonts w:ascii="Times New Roman" w:hAnsi="Times New Roman" w:cs="Times New Roman"/>
          <w:sz w:val="28"/>
          <w:szCs w:val="28"/>
        </w:rPr>
        <w:t xml:space="preserve">и ранней диагностики </w:t>
      </w:r>
      <w:r>
        <w:rPr>
          <w:rFonts w:ascii="Times New Roman" w:hAnsi="Times New Roman" w:cs="Times New Roman"/>
          <w:sz w:val="28"/>
          <w:szCs w:val="28"/>
        </w:rPr>
        <w:t xml:space="preserve">КРР </w:t>
      </w:r>
      <w:r w:rsidRPr="00483F1E">
        <w:rPr>
          <w:rFonts w:ascii="Times New Roman" w:hAnsi="Times New Roman" w:cs="Times New Roman"/>
          <w:sz w:val="28"/>
          <w:szCs w:val="28"/>
        </w:rPr>
        <w:t xml:space="preserve">у лиц с </w:t>
      </w:r>
      <w:r>
        <w:rPr>
          <w:rFonts w:ascii="Times New Roman" w:hAnsi="Times New Roman" w:cs="Times New Roman"/>
          <w:sz w:val="28"/>
          <w:szCs w:val="28"/>
        </w:rPr>
        <w:t>НОА</w:t>
      </w:r>
      <w:r w:rsidRPr="00483F1E">
        <w:rPr>
          <w:rFonts w:ascii="Times New Roman" w:hAnsi="Times New Roman" w:cs="Times New Roman"/>
          <w:sz w:val="28"/>
          <w:szCs w:val="28"/>
        </w:rPr>
        <w:t>.</w:t>
      </w:r>
      <w:r>
        <w:rPr>
          <w:rFonts w:ascii="Times New Roman" w:hAnsi="Times New Roman" w:cs="Times New Roman"/>
          <w:sz w:val="28"/>
          <w:szCs w:val="28"/>
        </w:rPr>
        <w:t xml:space="preserve"> </w:t>
      </w:r>
    </w:p>
    <w:p w14:paraId="504C0C75" w14:textId="2AA5245D" w:rsidR="003E0E88" w:rsidRPr="005F15C9" w:rsidRDefault="003E0E88" w:rsidP="003E0E88">
      <w:pPr>
        <w:spacing w:after="0" w:line="240" w:lineRule="auto"/>
        <w:ind w:firstLine="709"/>
        <w:jc w:val="both"/>
        <w:rPr>
          <w:rFonts w:ascii="Times New Roman" w:hAnsi="Times New Roman"/>
          <w:sz w:val="28"/>
          <w:szCs w:val="28"/>
        </w:rPr>
      </w:pPr>
      <w:r>
        <w:rPr>
          <w:rFonts w:ascii="Times New Roman" w:hAnsi="Times New Roman" w:cs="Times New Roman"/>
          <w:sz w:val="28"/>
          <w:szCs w:val="28"/>
        </w:rPr>
        <w:t>В нашем исследовании у</w:t>
      </w:r>
      <w:r w:rsidRPr="00992A2C">
        <w:rPr>
          <w:rFonts w:ascii="Times New Roman" w:hAnsi="Times New Roman" w:cs="Times New Roman"/>
          <w:sz w:val="28"/>
          <w:szCs w:val="28"/>
        </w:rPr>
        <w:t xml:space="preserve"> 34</w:t>
      </w:r>
      <w:r>
        <w:rPr>
          <w:rFonts w:ascii="Times New Roman" w:hAnsi="Times New Roman" w:cs="Times New Roman"/>
          <w:sz w:val="28"/>
          <w:szCs w:val="28"/>
        </w:rPr>
        <w:t>.</w:t>
      </w:r>
      <w:r w:rsidRPr="00992A2C">
        <w:rPr>
          <w:rFonts w:ascii="Times New Roman" w:hAnsi="Times New Roman" w:cs="Times New Roman"/>
          <w:sz w:val="28"/>
          <w:szCs w:val="28"/>
        </w:rPr>
        <w:t xml:space="preserve">2% пациентов с КРР </w:t>
      </w:r>
      <w:r>
        <w:rPr>
          <w:rFonts w:ascii="Times New Roman" w:hAnsi="Times New Roman" w:cs="Times New Roman"/>
          <w:sz w:val="28"/>
          <w:szCs w:val="28"/>
        </w:rPr>
        <w:t xml:space="preserve">отмечены различные виды ЗН в </w:t>
      </w:r>
      <w:r w:rsidRPr="00992A2C">
        <w:rPr>
          <w:rFonts w:ascii="Times New Roman" w:hAnsi="Times New Roman" w:cs="Times New Roman"/>
          <w:sz w:val="28"/>
          <w:szCs w:val="28"/>
        </w:rPr>
        <w:t>семейн</w:t>
      </w:r>
      <w:r>
        <w:rPr>
          <w:rFonts w:ascii="Times New Roman" w:hAnsi="Times New Roman" w:cs="Times New Roman"/>
          <w:sz w:val="28"/>
          <w:szCs w:val="28"/>
        </w:rPr>
        <w:t>ом</w:t>
      </w:r>
      <w:r w:rsidRPr="00992A2C">
        <w:rPr>
          <w:rFonts w:ascii="Times New Roman" w:hAnsi="Times New Roman" w:cs="Times New Roman"/>
          <w:sz w:val="28"/>
          <w:szCs w:val="28"/>
        </w:rPr>
        <w:t xml:space="preserve"> анамнез</w:t>
      </w:r>
      <w:r>
        <w:rPr>
          <w:rFonts w:ascii="Times New Roman" w:hAnsi="Times New Roman" w:cs="Times New Roman"/>
          <w:sz w:val="28"/>
          <w:szCs w:val="28"/>
        </w:rPr>
        <w:t>е</w:t>
      </w:r>
      <w:r w:rsidRPr="00992A2C">
        <w:rPr>
          <w:rFonts w:ascii="Times New Roman" w:hAnsi="Times New Roman" w:cs="Times New Roman"/>
          <w:sz w:val="28"/>
          <w:szCs w:val="28"/>
        </w:rPr>
        <w:t xml:space="preserve">. </w:t>
      </w:r>
      <w:r w:rsidRPr="00EF5F83">
        <w:rPr>
          <w:rFonts w:ascii="Times New Roman" w:hAnsi="Times New Roman" w:cs="Times New Roman"/>
          <w:sz w:val="28"/>
          <w:szCs w:val="28"/>
        </w:rPr>
        <w:t>Различий</w:t>
      </w:r>
      <w:r>
        <w:rPr>
          <w:rFonts w:ascii="Times New Roman" w:hAnsi="Times New Roman" w:cs="Times New Roman"/>
          <w:sz w:val="28"/>
          <w:szCs w:val="28"/>
        </w:rPr>
        <w:t xml:space="preserve"> </w:t>
      </w:r>
      <w:r w:rsidRPr="00EF5F83">
        <w:rPr>
          <w:rFonts w:ascii="Times New Roman" w:hAnsi="Times New Roman" w:cs="Times New Roman"/>
          <w:sz w:val="28"/>
          <w:szCs w:val="28"/>
        </w:rPr>
        <w:t>между подгруппами носителей и не-носителей ПВ по количеству случаев НОА не выявлено (</w:t>
      </w:r>
      <w:r w:rsidRPr="00EF5F83">
        <w:rPr>
          <w:rFonts w:ascii="Times New Roman" w:hAnsi="Times New Roman" w:cs="Times New Roman"/>
          <w:i/>
          <w:iCs/>
          <w:sz w:val="28"/>
          <w:szCs w:val="28"/>
        </w:rPr>
        <w:t>р</w:t>
      </w:r>
      <w:r w:rsidRPr="00EF5F83">
        <w:rPr>
          <w:rFonts w:ascii="Times New Roman" w:hAnsi="Times New Roman" w:cs="Times New Roman"/>
          <w:sz w:val="28"/>
          <w:szCs w:val="28"/>
        </w:rPr>
        <w:t xml:space="preserve">=0.831). </w:t>
      </w:r>
      <w:r w:rsidRPr="00992A2C">
        <w:rPr>
          <w:rFonts w:ascii="Times New Roman" w:hAnsi="Times New Roman" w:cs="Times New Roman"/>
          <w:sz w:val="28"/>
          <w:szCs w:val="28"/>
        </w:rPr>
        <w:t>У 9</w:t>
      </w:r>
      <w:r>
        <w:rPr>
          <w:rFonts w:ascii="Times New Roman" w:hAnsi="Times New Roman" w:cs="Times New Roman"/>
          <w:sz w:val="28"/>
          <w:szCs w:val="28"/>
        </w:rPr>
        <w:t>.</w:t>
      </w:r>
      <w:r w:rsidRPr="00992A2C">
        <w:rPr>
          <w:rFonts w:ascii="Times New Roman" w:hAnsi="Times New Roman" w:cs="Times New Roman"/>
          <w:sz w:val="28"/>
          <w:szCs w:val="28"/>
        </w:rPr>
        <w:t xml:space="preserve">7% пациентов </w:t>
      </w:r>
      <w:r>
        <w:rPr>
          <w:rFonts w:ascii="Times New Roman" w:hAnsi="Times New Roman" w:cs="Times New Roman"/>
          <w:sz w:val="28"/>
          <w:szCs w:val="28"/>
        </w:rPr>
        <w:t xml:space="preserve">в </w:t>
      </w:r>
      <w:r w:rsidRPr="00992A2C">
        <w:rPr>
          <w:rFonts w:ascii="Times New Roman" w:hAnsi="Times New Roman" w:cs="Times New Roman"/>
          <w:sz w:val="28"/>
          <w:szCs w:val="28"/>
        </w:rPr>
        <w:t>семейн</w:t>
      </w:r>
      <w:r>
        <w:rPr>
          <w:rFonts w:ascii="Times New Roman" w:hAnsi="Times New Roman" w:cs="Times New Roman"/>
          <w:sz w:val="28"/>
          <w:szCs w:val="28"/>
        </w:rPr>
        <w:t>ом</w:t>
      </w:r>
      <w:r w:rsidRPr="00992A2C">
        <w:rPr>
          <w:rFonts w:ascii="Times New Roman" w:hAnsi="Times New Roman" w:cs="Times New Roman"/>
          <w:sz w:val="28"/>
          <w:szCs w:val="28"/>
        </w:rPr>
        <w:t xml:space="preserve"> анамнез</w:t>
      </w:r>
      <w:r>
        <w:rPr>
          <w:rFonts w:ascii="Times New Roman" w:hAnsi="Times New Roman" w:cs="Times New Roman"/>
          <w:sz w:val="28"/>
          <w:szCs w:val="28"/>
        </w:rPr>
        <w:t>е</w:t>
      </w:r>
      <w:r w:rsidRPr="00992A2C">
        <w:rPr>
          <w:rFonts w:ascii="Times New Roman" w:hAnsi="Times New Roman" w:cs="Times New Roman"/>
          <w:sz w:val="28"/>
          <w:szCs w:val="28"/>
        </w:rPr>
        <w:t xml:space="preserve"> был </w:t>
      </w:r>
      <w:r>
        <w:rPr>
          <w:rFonts w:ascii="Times New Roman" w:hAnsi="Times New Roman" w:cs="Times New Roman"/>
          <w:sz w:val="28"/>
          <w:szCs w:val="28"/>
        </w:rPr>
        <w:t xml:space="preserve">выявлен </w:t>
      </w:r>
      <w:r w:rsidRPr="00992A2C">
        <w:rPr>
          <w:rFonts w:ascii="Times New Roman" w:hAnsi="Times New Roman" w:cs="Times New Roman"/>
          <w:sz w:val="28"/>
          <w:szCs w:val="28"/>
        </w:rPr>
        <w:t>КРР, у 24</w:t>
      </w:r>
      <w:r>
        <w:rPr>
          <w:rFonts w:ascii="Times New Roman" w:hAnsi="Times New Roman" w:cs="Times New Roman"/>
          <w:sz w:val="28"/>
          <w:szCs w:val="28"/>
        </w:rPr>
        <w:t>.</w:t>
      </w:r>
      <w:r w:rsidRPr="00992A2C">
        <w:rPr>
          <w:rFonts w:ascii="Times New Roman" w:hAnsi="Times New Roman" w:cs="Times New Roman"/>
          <w:sz w:val="28"/>
          <w:szCs w:val="28"/>
        </w:rPr>
        <w:t>5% –</w:t>
      </w:r>
      <w:r>
        <w:rPr>
          <w:rFonts w:ascii="Times New Roman" w:hAnsi="Times New Roman" w:cs="Times New Roman"/>
          <w:sz w:val="28"/>
          <w:szCs w:val="28"/>
        </w:rPr>
        <w:t xml:space="preserve"> </w:t>
      </w:r>
      <w:r w:rsidRPr="00992A2C">
        <w:rPr>
          <w:rFonts w:ascii="Times New Roman" w:hAnsi="Times New Roman" w:cs="Times New Roman"/>
          <w:sz w:val="28"/>
          <w:szCs w:val="28"/>
        </w:rPr>
        <w:t>други</w:t>
      </w:r>
      <w:r>
        <w:rPr>
          <w:rFonts w:ascii="Times New Roman" w:hAnsi="Times New Roman" w:cs="Times New Roman"/>
          <w:sz w:val="28"/>
          <w:szCs w:val="28"/>
        </w:rPr>
        <w:t>е</w:t>
      </w:r>
      <w:r w:rsidRPr="00992A2C">
        <w:rPr>
          <w:rFonts w:ascii="Times New Roman" w:hAnsi="Times New Roman" w:cs="Times New Roman"/>
          <w:sz w:val="28"/>
          <w:szCs w:val="28"/>
        </w:rPr>
        <w:t xml:space="preserve"> вид</w:t>
      </w:r>
      <w:r>
        <w:rPr>
          <w:rFonts w:ascii="Times New Roman" w:hAnsi="Times New Roman" w:cs="Times New Roman"/>
          <w:sz w:val="28"/>
          <w:szCs w:val="28"/>
        </w:rPr>
        <w:t>ы</w:t>
      </w:r>
      <w:r w:rsidRPr="00992A2C">
        <w:rPr>
          <w:rFonts w:ascii="Times New Roman" w:hAnsi="Times New Roman" w:cs="Times New Roman"/>
          <w:sz w:val="28"/>
          <w:szCs w:val="28"/>
        </w:rPr>
        <w:t xml:space="preserve"> рака (рак пищевода, желудка, двенадцатиперстной кишки, щитовидной железы, предстательной железы, </w:t>
      </w:r>
      <w:r>
        <w:rPr>
          <w:rFonts w:ascii="Times New Roman" w:hAnsi="Times New Roman" w:cs="Times New Roman"/>
          <w:sz w:val="28"/>
          <w:szCs w:val="28"/>
        </w:rPr>
        <w:t>РЭ</w:t>
      </w:r>
      <w:r w:rsidRPr="00992A2C">
        <w:rPr>
          <w:rFonts w:ascii="Times New Roman" w:hAnsi="Times New Roman" w:cs="Times New Roman"/>
          <w:sz w:val="28"/>
          <w:szCs w:val="28"/>
        </w:rPr>
        <w:t xml:space="preserve"> и </w:t>
      </w:r>
      <w:r>
        <w:rPr>
          <w:rFonts w:ascii="Times New Roman" w:hAnsi="Times New Roman" w:cs="Times New Roman"/>
          <w:sz w:val="28"/>
          <w:szCs w:val="28"/>
        </w:rPr>
        <w:t>РМЖ</w:t>
      </w:r>
      <w:r w:rsidRPr="00992A2C">
        <w:rPr>
          <w:rFonts w:ascii="Times New Roman" w:hAnsi="Times New Roman" w:cs="Times New Roman"/>
          <w:sz w:val="28"/>
          <w:szCs w:val="28"/>
        </w:rPr>
        <w:t>)</w:t>
      </w:r>
      <w:r w:rsidRPr="0038442D">
        <w:rPr>
          <w:rFonts w:ascii="Times New Roman" w:hAnsi="Times New Roman"/>
          <w:sz w:val="28"/>
          <w:szCs w:val="28"/>
        </w:rPr>
        <w:t>.</w:t>
      </w:r>
      <w:r>
        <w:rPr>
          <w:rFonts w:ascii="Times New Roman" w:hAnsi="Times New Roman"/>
          <w:sz w:val="28"/>
          <w:szCs w:val="28"/>
        </w:rPr>
        <w:t xml:space="preserve"> Такой, относительно высокий уровень НОА в исследуемой группе, объясняется критериями включения пациентов в исследование, большой долей пациентов молодого возраста (у которых, по данным литературы, чаще обнаруживаются семейные и наследственные варианты КРР). На данный момент опубликовано недостаточно данных, в которых бы обсуждалась частота НОА и НОС среди пациентов с КРР в РК. </w:t>
      </w:r>
      <w:proofErr w:type="spellStart"/>
      <w:r>
        <w:rPr>
          <w:rFonts w:ascii="Times New Roman" w:hAnsi="Times New Roman"/>
          <w:sz w:val="28"/>
          <w:szCs w:val="28"/>
          <w:lang w:val="en-US"/>
        </w:rPr>
        <w:t>Zhunussova</w:t>
      </w:r>
      <w:proofErr w:type="spellEnd"/>
      <w:r w:rsidRPr="00836D82">
        <w:rPr>
          <w:rFonts w:ascii="Times New Roman" w:hAnsi="Times New Roman"/>
          <w:sz w:val="28"/>
          <w:szCs w:val="28"/>
        </w:rPr>
        <w:t xml:space="preserve"> </w:t>
      </w:r>
      <w:r>
        <w:rPr>
          <w:rFonts w:ascii="Times New Roman" w:hAnsi="Times New Roman"/>
          <w:sz w:val="28"/>
          <w:szCs w:val="28"/>
        </w:rPr>
        <w:t xml:space="preserve">и </w:t>
      </w:r>
      <w:proofErr w:type="spellStart"/>
      <w:r>
        <w:rPr>
          <w:rFonts w:ascii="Times New Roman" w:hAnsi="Times New Roman"/>
          <w:sz w:val="28"/>
          <w:szCs w:val="28"/>
        </w:rPr>
        <w:t>соавт</w:t>
      </w:r>
      <w:proofErr w:type="spellEnd"/>
      <w:r>
        <w:rPr>
          <w:rFonts w:ascii="Times New Roman" w:hAnsi="Times New Roman"/>
          <w:sz w:val="28"/>
          <w:szCs w:val="28"/>
        </w:rPr>
        <w:t>., в исследовании, опубликованном в 2019 г. сообщают о 12.5% казахстанских пациентов с КРР, у которых в СА имелись случаи КРР и других видов рака</w:t>
      </w:r>
      <w:r w:rsidR="00682A2D">
        <w:rPr>
          <w:rFonts w:ascii="Times New Roman" w:hAnsi="Times New Roman"/>
          <w:sz w:val="28"/>
          <w:szCs w:val="28"/>
        </w:rPr>
        <w:t xml:space="preserve"> </w:t>
      </w:r>
      <w:r w:rsidR="00682A2D" w:rsidRPr="006A108E">
        <w:rPr>
          <w:rFonts w:ascii="Times New Roman" w:hAnsi="Times New Roman" w:cs="Times New Roman"/>
          <w:sz w:val="28"/>
          <w:szCs w:val="28"/>
        </w:rPr>
        <w:t>[</w:t>
      </w:r>
      <w:r w:rsidR="00682A2D">
        <w:rPr>
          <w:rFonts w:ascii="Times New Roman" w:hAnsi="Times New Roman" w:cs="Times New Roman"/>
          <w:sz w:val="28"/>
          <w:szCs w:val="28"/>
        </w:rPr>
        <w:t>5</w:t>
      </w:r>
      <w:r w:rsidR="00682A2D" w:rsidRPr="006A108E">
        <w:rPr>
          <w:rFonts w:ascii="Times New Roman" w:hAnsi="Times New Roman" w:cs="Times New Roman"/>
          <w:sz w:val="28"/>
          <w:szCs w:val="28"/>
        </w:rPr>
        <w:t>]</w:t>
      </w:r>
      <w:r>
        <w:rPr>
          <w:rFonts w:ascii="Times New Roman" w:hAnsi="Times New Roman"/>
          <w:sz w:val="28"/>
          <w:szCs w:val="28"/>
        </w:rPr>
        <w:t>. Однако единичные описанные в данном исследовании случаи НОС, и ограниченная когорта пациентов, не позволяют судить о доле НОА в популяции пациентов с КРР в РК в целом.</w:t>
      </w:r>
    </w:p>
    <w:p w14:paraId="3C68F9EE" w14:textId="53F0EB41" w:rsidR="00796C1A" w:rsidRDefault="00796C1A" w:rsidP="00796C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Лица с КРР в семейном анамнезе, но у которых нет НОС (СЛ, САП и других, для которых идентифицированы конкретные этиологические факторы в виде ПВ в генах с высокой пенетрантностью), как показано </w:t>
      </w:r>
      <w:r>
        <w:rPr>
          <w:rFonts w:ascii="Times New Roman" w:hAnsi="Times New Roman" w:cs="Times New Roman"/>
          <w:sz w:val="28"/>
          <w:szCs w:val="28"/>
          <w:lang w:val="en-US"/>
        </w:rPr>
        <w:t>Johns</w:t>
      </w:r>
      <w:r w:rsidRPr="000C0913">
        <w:rPr>
          <w:rFonts w:ascii="Times New Roman" w:hAnsi="Times New Roman" w:cs="Times New Roman"/>
          <w:sz w:val="28"/>
          <w:szCs w:val="28"/>
        </w:rPr>
        <w:t xml:space="preserve"> </w:t>
      </w:r>
      <w:r>
        <w:rPr>
          <w:rFonts w:ascii="Times New Roman" w:hAnsi="Times New Roman" w:cs="Times New Roman"/>
          <w:sz w:val="28"/>
          <w:szCs w:val="28"/>
        </w:rPr>
        <w:t xml:space="preserve">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 относятся к категории умеренного риска КРР (риск КРР в течении жизни повышен от 2 до 6 раз по сравнению с общей популяцией)</w:t>
      </w:r>
      <w:r w:rsidR="00682A2D">
        <w:rPr>
          <w:rFonts w:ascii="Times New Roman" w:hAnsi="Times New Roman" w:cs="Times New Roman"/>
          <w:sz w:val="28"/>
          <w:szCs w:val="28"/>
        </w:rPr>
        <w:t xml:space="preserve"> </w:t>
      </w:r>
      <w:r w:rsidR="00682A2D" w:rsidRPr="006A108E">
        <w:rPr>
          <w:rFonts w:ascii="Times New Roman" w:hAnsi="Times New Roman" w:cs="Times New Roman"/>
          <w:sz w:val="28"/>
          <w:szCs w:val="28"/>
        </w:rPr>
        <w:t>[1</w:t>
      </w:r>
      <w:r w:rsidR="00682A2D">
        <w:rPr>
          <w:rFonts w:ascii="Times New Roman" w:hAnsi="Times New Roman" w:cs="Times New Roman"/>
          <w:sz w:val="28"/>
          <w:szCs w:val="28"/>
        </w:rPr>
        <w:t>5</w:t>
      </w:r>
      <w:r w:rsidR="00682A2D" w:rsidRPr="006A108E">
        <w:rPr>
          <w:rFonts w:ascii="Times New Roman" w:hAnsi="Times New Roman" w:cs="Times New Roman"/>
          <w:sz w:val="28"/>
          <w:szCs w:val="28"/>
        </w:rPr>
        <w:t>9]</w:t>
      </w:r>
      <w:r>
        <w:rPr>
          <w:rFonts w:ascii="Times New Roman" w:hAnsi="Times New Roman" w:cs="Times New Roman"/>
          <w:sz w:val="28"/>
          <w:szCs w:val="28"/>
        </w:rPr>
        <w:t xml:space="preserve">. В 2020 г. </w:t>
      </w:r>
      <w:r w:rsidRPr="000C0913">
        <w:rPr>
          <w:rFonts w:ascii="Times New Roman" w:hAnsi="Times New Roman" w:cs="Times New Roman"/>
          <w:sz w:val="28"/>
          <w:szCs w:val="28"/>
        </w:rPr>
        <w:t>Британско</w:t>
      </w:r>
      <w:r>
        <w:rPr>
          <w:rFonts w:ascii="Times New Roman" w:hAnsi="Times New Roman" w:cs="Times New Roman"/>
          <w:sz w:val="28"/>
          <w:szCs w:val="28"/>
        </w:rPr>
        <w:t>е</w:t>
      </w:r>
      <w:r w:rsidRPr="000C0913">
        <w:rPr>
          <w:rFonts w:ascii="Times New Roman" w:hAnsi="Times New Roman" w:cs="Times New Roman"/>
          <w:sz w:val="28"/>
          <w:szCs w:val="28"/>
        </w:rPr>
        <w:t xml:space="preserve"> обществ</w:t>
      </w:r>
      <w:r>
        <w:rPr>
          <w:rFonts w:ascii="Times New Roman" w:hAnsi="Times New Roman" w:cs="Times New Roman"/>
          <w:sz w:val="28"/>
          <w:szCs w:val="28"/>
        </w:rPr>
        <w:t>о</w:t>
      </w:r>
      <w:r w:rsidRPr="000C0913">
        <w:rPr>
          <w:rFonts w:ascii="Times New Roman" w:hAnsi="Times New Roman" w:cs="Times New Roman"/>
          <w:sz w:val="28"/>
          <w:szCs w:val="28"/>
        </w:rPr>
        <w:t xml:space="preserve"> гастроэнтерологии (BSG)</w:t>
      </w:r>
      <w:r>
        <w:rPr>
          <w:rFonts w:ascii="Times New Roman" w:hAnsi="Times New Roman" w:cs="Times New Roman"/>
          <w:sz w:val="28"/>
          <w:szCs w:val="28"/>
        </w:rPr>
        <w:t xml:space="preserve"> в сотрудничестве с </w:t>
      </w:r>
      <w:r w:rsidRPr="000C0913">
        <w:rPr>
          <w:rFonts w:ascii="Times New Roman" w:hAnsi="Times New Roman" w:cs="Times New Roman"/>
          <w:sz w:val="28"/>
          <w:szCs w:val="28"/>
        </w:rPr>
        <w:t>Ассоциаци</w:t>
      </w:r>
      <w:r>
        <w:rPr>
          <w:rFonts w:ascii="Times New Roman" w:hAnsi="Times New Roman" w:cs="Times New Roman"/>
          <w:sz w:val="28"/>
          <w:szCs w:val="28"/>
        </w:rPr>
        <w:t>ей</w:t>
      </w:r>
      <w:r w:rsidRPr="000C0913">
        <w:rPr>
          <w:rFonts w:ascii="Times New Roman" w:hAnsi="Times New Roman" w:cs="Times New Roman"/>
          <w:sz w:val="28"/>
          <w:szCs w:val="28"/>
        </w:rPr>
        <w:t xml:space="preserve"> колопроктологов Великобритании (ACPGBI)</w:t>
      </w:r>
      <w:r>
        <w:rPr>
          <w:rFonts w:ascii="Times New Roman" w:hAnsi="Times New Roman" w:cs="Times New Roman"/>
          <w:sz w:val="28"/>
          <w:szCs w:val="28"/>
        </w:rPr>
        <w:t xml:space="preserve"> и </w:t>
      </w:r>
      <w:r w:rsidRPr="000C0913">
        <w:rPr>
          <w:rFonts w:ascii="Times New Roman" w:hAnsi="Times New Roman" w:cs="Times New Roman"/>
          <w:sz w:val="28"/>
          <w:szCs w:val="28"/>
        </w:rPr>
        <w:t>Групп</w:t>
      </w:r>
      <w:r>
        <w:rPr>
          <w:rFonts w:ascii="Times New Roman" w:hAnsi="Times New Roman" w:cs="Times New Roman"/>
          <w:sz w:val="28"/>
          <w:szCs w:val="28"/>
        </w:rPr>
        <w:t>ой</w:t>
      </w:r>
      <w:r w:rsidRPr="000C0913">
        <w:rPr>
          <w:rFonts w:ascii="Times New Roman" w:hAnsi="Times New Roman" w:cs="Times New Roman"/>
          <w:sz w:val="28"/>
          <w:szCs w:val="28"/>
        </w:rPr>
        <w:t xml:space="preserve"> генетики рака Великобритании (UKCGG)</w:t>
      </w:r>
      <w:r>
        <w:rPr>
          <w:rFonts w:ascii="Times New Roman" w:hAnsi="Times New Roman" w:cs="Times New Roman"/>
          <w:sz w:val="28"/>
          <w:szCs w:val="28"/>
        </w:rPr>
        <w:t xml:space="preserve"> в своем консенсусном руководстве определили категорию умеренного риска как наличие 1 родственника первой степени родства с КРР, в возрасте до 50 лет</w:t>
      </w:r>
      <w:r w:rsidRPr="0043462A">
        <w:rPr>
          <w:rFonts w:ascii="Times New Roman" w:hAnsi="Times New Roman" w:cs="Times New Roman"/>
          <w:sz w:val="28"/>
          <w:szCs w:val="28"/>
        </w:rPr>
        <w:t>;</w:t>
      </w:r>
      <w:r>
        <w:rPr>
          <w:rFonts w:ascii="Times New Roman" w:hAnsi="Times New Roman" w:cs="Times New Roman"/>
          <w:sz w:val="28"/>
          <w:szCs w:val="28"/>
        </w:rPr>
        <w:t xml:space="preserve"> или 2 </w:t>
      </w:r>
      <w:r w:rsidRPr="001A0C4B">
        <w:rPr>
          <w:rFonts w:ascii="Times New Roman" w:hAnsi="Times New Roman" w:cs="Times New Roman"/>
          <w:sz w:val="28"/>
          <w:szCs w:val="28"/>
        </w:rPr>
        <w:t>родственник</w:t>
      </w:r>
      <w:r>
        <w:rPr>
          <w:rFonts w:ascii="Times New Roman" w:hAnsi="Times New Roman" w:cs="Times New Roman"/>
          <w:sz w:val="28"/>
          <w:szCs w:val="28"/>
        </w:rPr>
        <w:t>ов</w:t>
      </w:r>
      <w:r w:rsidRPr="001A0C4B">
        <w:rPr>
          <w:rFonts w:ascii="Times New Roman" w:hAnsi="Times New Roman" w:cs="Times New Roman"/>
          <w:sz w:val="28"/>
          <w:szCs w:val="28"/>
        </w:rPr>
        <w:t xml:space="preserve"> первой степени родства</w:t>
      </w:r>
      <w:r>
        <w:rPr>
          <w:rFonts w:ascii="Times New Roman" w:hAnsi="Times New Roman" w:cs="Times New Roman"/>
          <w:sz w:val="28"/>
          <w:szCs w:val="28"/>
        </w:rPr>
        <w:t xml:space="preserve"> с КРР в </w:t>
      </w:r>
      <w:r w:rsidRPr="001A0C4B">
        <w:rPr>
          <w:rFonts w:ascii="Times New Roman" w:hAnsi="Times New Roman" w:cs="Times New Roman"/>
          <w:sz w:val="28"/>
          <w:szCs w:val="28"/>
        </w:rPr>
        <w:t xml:space="preserve">любом возрасте, при этом обследуемый </w:t>
      </w:r>
      <w:r>
        <w:rPr>
          <w:rFonts w:ascii="Times New Roman" w:hAnsi="Times New Roman" w:cs="Times New Roman"/>
          <w:sz w:val="28"/>
          <w:szCs w:val="28"/>
        </w:rPr>
        <w:t>индивидуум</w:t>
      </w:r>
      <w:r w:rsidRPr="001A0C4B">
        <w:rPr>
          <w:rFonts w:ascii="Times New Roman" w:hAnsi="Times New Roman" w:cs="Times New Roman"/>
          <w:sz w:val="28"/>
          <w:szCs w:val="28"/>
        </w:rPr>
        <w:t xml:space="preserve"> является родственником первой степени родства хотя бы одного из пораженных лиц</w:t>
      </w:r>
      <w:r w:rsidR="00682A2D">
        <w:rPr>
          <w:rFonts w:ascii="Times New Roman" w:hAnsi="Times New Roman" w:cs="Times New Roman"/>
          <w:sz w:val="28"/>
          <w:szCs w:val="28"/>
        </w:rPr>
        <w:t xml:space="preserve"> </w:t>
      </w:r>
      <w:r w:rsidR="00682A2D" w:rsidRPr="006A108E">
        <w:rPr>
          <w:rFonts w:ascii="Times New Roman" w:hAnsi="Times New Roman" w:cs="Times New Roman"/>
          <w:sz w:val="28"/>
          <w:szCs w:val="28"/>
        </w:rPr>
        <w:t>[1</w:t>
      </w:r>
      <w:r w:rsidR="00682A2D">
        <w:rPr>
          <w:rFonts w:ascii="Times New Roman" w:hAnsi="Times New Roman" w:cs="Times New Roman"/>
          <w:sz w:val="28"/>
          <w:szCs w:val="28"/>
        </w:rPr>
        <w:t>43</w:t>
      </w:r>
      <w:r w:rsidR="00682A2D" w:rsidRPr="006A108E">
        <w:rPr>
          <w:rFonts w:ascii="Times New Roman" w:hAnsi="Times New Roman" w:cs="Times New Roman"/>
          <w:sz w:val="28"/>
          <w:szCs w:val="28"/>
        </w:rPr>
        <w:t>]</w:t>
      </w:r>
      <w:r>
        <w:rPr>
          <w:rFonts w:ascii="Times New Roman" w:hAnsi="Times New Roman" w:cs="Times New Roman"/>
          <w:sz w:val="28"/>
          <w:szCs w:val="28"/>
        </w:rPr>
        <w:t xml:space="preserve">. Лица, относящиеся к категории умеренного риска, нуждаются в дополнительных </w:t>
      </w:r>
      <w:r>
        <w:rPr>
          <w:rFonts w:ascii="Times New Roman" w:hAnsi="Times New Roman" w:cs="Times New Roman"/>
          <w:sz w:val="28"/>
          <w:szCs w:val="28"/>
        </w:rPr>
        <w:lastRenderedPageBreak/>
        <w:t>мерах по ранней диагностике и индивидуализированному наблюдению, не входящих в национальную программу популяционного скрининга КРР.</w:t>
      </w:r>
    </w:p>
    <w:p w14:paraId="59391FD9" w14:textId="7297CD2A" w:rsidR="00261672" w:rsidRDefault="00796C1A" w:rsidP="0026167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современными рекомендациями, при оценке семейного анамнеза и стратификации риска у условно здоровых родственников пациентов с КРР, необходимо оценивать </w:t>
      </w:r>
      <w:r>
        <w:rPr>
          <w:rFonts w:ascii="Times New Roman" w:hAnsi="Times New Roman" w:cs="Times New Roman"/>
          <w:sz w:val="28"/>
          <w:szCs w:val="28"/>
          <w:lang w:val="en-US"/>
        </w:rPr>
        <w:t>MMR</w:t>
      </w:r>
      <w:r w:rsidRPr="00DA2C05">
        <w:rPr>
          <w:rFonts w:ascii="Times New Roman" w:hAnsi="Times New Roman" w:cs="Times New Roman"/>
          <w:sz w:val="28"/>
          <w:szCs w:val="28"/>
        </w:rPr>
        <w:t xml:space="preserve"> </w:t>
      </w:r>
      <w:r>
        <w:rPr>
          <w:rFonts w:ascii="Times New Roman" w:hAnsi="Times New Roman" w:cs="Times New Roman"/>
          <w:sz w:val="28"/>
          <w:szCs w:val="28"/>
        </w:rPr>
        <w:t xml:space="preserve">статус в опухоли </w:t>
      </w:r>
      <w:bookmarkStart w:id="38" w:name="_Hlk224295026"/>
      <w:r>
        <w:rPr>
          <w:rFonts w:ascii="Times New Roman" w:hAnsi="Times New Roman" w:cs="Times New Roman"/>
          <w:sz w:val="28"/>
          <w:szCs w:val="28"/>
        </w:rPr>
        <w:t xml:space="preserve">«индексного пациента», т.е. пораженного индивидуума, которому условно здоровые лица приходятся родственниками первой степени родства. Аналогично, как отмечают </w:t>
      </w:r>
      <w:r w:rsidRPr="0010567C">
        <w:rPr>
          <w:rFonts w:ascii="Times New Roman" w:hAnsi="Times New Roman" w:cs="Times New Roman"/>
          <w:sz w:val="28"/>
          <w:szCs w:val="28"/>
          <w:lang w:val="en-US"/>
        </w:rPr>
        <w:t>Edwards</w:t>
      </w:r>
      <w:r w:rsidRPr="0010567C">
        <w:rPr>
          <w:rFonts w:ascii="Times New Roman" w:hAnsi="Times New Roman" w:cs="Times New Roman"/>
          <w:sz w:val="28"/>
          <w:szCs w:val="28"/>
        </w:rPr>
        <w:t xml:space="preserve"> и </w:t>
      </w:r>
      <w:r w:rsidRPr="0010567C">
        <w:rPr>
          <w:rFonts w:ascii="Times New Roman" w:hAnsi="Times New Roman" w:cs="Times New Roman"/>
          <w:sz w:val="28"/>
          <w:szCs w:val="28"/>
          <w:lang w:val="en-US"/>
        </w:rPr>
        <w:t>Lucassen</w:t>
      </w:r>
      <w:r w:rsidRPr="0010567C">
        <w:rPr>
          <w:rFonts w:ascii="Times New Roman" w:hAnsi="Times New Roman" w:cs="Times New Roman"/>
          <w:sz w:val="28"/>
          <w:szCs w:val="28"/>
        </w:rPr>
        <w:t>,</w:t>
      </w:r>
      <w:r>
        <w:t xml:space="preserve"> </w:t>
      </w:r>
      <w:r>
        <w:rPr>
          <w:rFonts w:ascii="Times New Roman" w:hAnsi="Times New Roman" w:cs="Times New Roman"/>
          <w:sz w:val="28"/>
          <w:szCs w:val="28"/>
        </w:rPr>
        <w:t xml:space="preserve">указание на полипоз в СА должно быть подтверждено колоноскопией с патоморфологическим исследованием, пороговым значением при которых является обнаружение не менее 10 </w:t>
      </w:r>
      <w:proofErr w:type="spellStart"/>
      <w:r>
        <w:rPr>
          <w:rFonts w:ascii="Times New Roman" w:hAnsi="Times New Roman" w:cs="Times New Roman"/>
          <w:sz w:val="28"/>
          <w:szCs w:val="28"/>
        </w:rPr>
        <w:t>аденоматозных</w:t>
      </w:r>
      <w:proofErr w:type="spellEnd"/>
      <w:r>
        <w:rPr>
          <w:rFonts w:ascii="Times New Roman" w:hAnsi="Times New Roman" w:cs="Times New Roman"/>
          <w:sz w:val="28"/>
          <w:szCs w:val="28"/>
        </w:rPr>
        <w:t xml:space="preserve"> или зубчатых образований в толстой кишке условно здоровых родственников</w:t>
      </w:r>
      <w:r w:rsidR="00682A2D">
        <w:rPr>
          <w:rFonts w:ascii="Times New Roman" w:hAnsi="Times New Roman" w:cs="Times New Roman"/>
          <w:sz w:val="28"/>
          <w:szCs w:val="28"/>
        </w:rPr>
        <w:t xml:space="preserve"> </w:t>
      </w:r>
      <w:r w:rsidR="00682A2D" w:rsidRPr="006A108E">
        <w:rPr>
          <w:rFonts w:ascii="Times New Roman" w:hAnsi="Times New Roman" w:cs="Times New Roman"/>
          <w:sz w:val="28"/>
          <w:szCs w:val="28"/>
        </w:rPr>
        <w:t>[1</w:t>
      </w:r>
      <w:r w:rsidR="00682A2D">
        <w:rPr>
          <w:rFonts w:ascii="Times New Roman" w:hAnsi="Times New Roman" w:cs="Times New Roman"/>
          <w:sz w:val="28"/>
          <w:szCs w:val="28"/>
        </w:rPr>
        <w:t>60</w:t>
      </w:r>
      <w:r w:rsidR="00682A2D" w:rsidRPr="006A108E">
        <w:rPr>
          <w:rFonts w:ascii="Times New Roman" w:hAnsi="Times New Roman" w:cs="Times New Roman"/>
          <w:sz w:val="28"/>
          <w:szCs w:val="28"/>
        </w:rPr>
        <w:t>]</w:t>
      </w:r>
      <w:r>
        <w:rPr>
          <w:rFonts w:ascii="Times New Roman" w:hAnsi="Times New Roman" w:cs="Times New Roman"/>
          <w:sz w:val="28"/>
          <w:szCs w:val="28"/>
        </w:rPr>
        <w:t xml:space="preserve">. </w:t>
      </w:r>
      <w:r w:rsidRPr="004B4BAA">
        <w:rPr>
          <w:rFonts w:ascii="Times New Roman" w:hAnsi="Times New Roman" w:cs="Times New Roman"/>
          <w:sz w:val="28"/>
          <w:szCs w:val="28"/>
        </w:rPr>
        <w:t>А</w:t>
      </w:r>
      <w:r>
        <w:rPr>
          <w:rFonts w:ascii="Times New Roman" w:hAnsi="Times New Roman" w:cs="Times New Roman"/>
          <w:sz w:val="28"/>
          <w:szCs w:val="28"/>
        </w:rPr>
        <w:t xml:space="preserve">вторы заключают, что </w:t>
      </w:r>
      <w:r w:rsidRPr="004B4BAA">
        <w:rPr>
          <w:rFonts w:ascii="Times New Roman" w:hAnsi="Times New Roman" w:cs="Times New Roman"/>
          <w:sz w:val="28"/>
          <w:szCs w:val="28"/>
        </w:rPr>
        <w:t xml:space="preserve">анализ результатов </w:t>
      </w:r>
      <w:r>
        <w:rPr>
          <w:rFonts w:ascii="Times New Roman" w:hAnsi="Times New Roman" w:cs="Times New Roman"/>
          <w:sz w:val="28"/>
          <w:szCs w:val="28"/>
        </w:rPr>
        <w:t xml:space="preserve">колоноскопии способствует </w:t>
      </w:r>
      <w:r w:rsidRPr="004B4BAA">
        <w:rPr>
          <w:rFonts w:ascii="Times New Roman" w:hAnsi="Times New Roman" w:cs="Times New Roman"/>
          <w:sz w:val="28"/>
          <w:szCs w:val="28"/>
        </w:rPr>
        <w:t>выявлени</w:t>
      </w:r>
      <w:r>
        <w:rPr>
          <w:rFonts w:ascii="Times New Roman" w:hAnsi="Times New Roman" w:cs="Times New Roman"/>
          <w:sz w:val="28"/>
          <w:szCs w:val="28"/>
        </w:rPr>
        <w:t>ю</w:t>
      </w:r>
      <w:r w:rsidRPr="004B4BAA">
        <w:rPr>
          <w:rFonts w:ascii="Times New Roman" w:hAnsi="Times New Roman" w:cs="Times New Roman"/>
          <w:sz w:val="28"/>
          <w:szCs w:val="28"/>
        </w:rPr>
        <w:t xml:space="preserve"> </w:t>
      </w:r>
      <w:r>
        <w:rPr>
          <w:rFonts w:ascii="Times New Roman" w:hAnsi="Times New Roman" w:cs="Times New Roman"/>
          <w:sz w:val="28"/>
          <w:szCs w:val="28"/>
        </w:rPr>
        <w:t>лиц</w:t>
      </w:r>
      <w:r w:rsidRPr="004B4BAA">
        <w:rPr>
          <w:rFonts w:ascii="Times New Roman" w:hAnsi="Times New Roman" w:cs="Times New Roman"/>
          <w:sz w:val="28"/>
          <w:szCs w:val="28"/>
        </w:rPr>
        <w:t xml:space="preserve"> с предполагаемым семейным риском, например, пациентов с полипозными синдромами.</w:t>
      </w:r>
      <w:r>
        <w:rPr>
          <w:rFonts w:ascii="Times New Roman" w:hAnsi="Times New Roman" w:cs="Times New Roman"/>
          <w:sz w:val="28"/>
          <w:szCs w:val="28"/>
        </w:rPr>
        <w:t xml:space="preserve"> </w:t>
      </w:r>
      <w:r w:rsidRPr="004B4BAA">
        <w:rPr>
          <w:rFonts w:ascii="Times New Roman" w:hAnsi="Times New Roman" w:cs="Times New Roman"/>
          <w:sz w:val="28"/>
          <w:szCs w:val="28"/>
        </w:rPr>
        <w:t xml:space="preserve">Проведенные ранее исследования </w:t>
      </w:r>
      <w:r w:rsidRPr="004B4BAA">
        <w:rPr>
          <w:rFonts w:ascii="Times New Roman" w:hAnsi="Times New Roman" w:cs="Times New Roman"/>
          <w:sz w:val="28"/>
          <w:szCs w:val="28"/>
          <w:lang w:val="en-US"/>
        </w:rPr>
        <w:t>Lubbe</w:t>
      </w:r>
      <w:r w:rsidRPr="004B4BAA">
        <w:rPr>
          <w:rFonts w:ascii="Times New Roman" w:hAnsi="Times New Roman" w:cs="Times New Roman"/>
          <w:sz w:val="28"/>
          <w:szCs w:val="28"/>
        </w:rPr>
        <w:t xml:space="preserve"> и </w:t>
      </w:r>
      <w:proofErr w:type="spellStart"/>
      <w:r w:rsidRPr="004B4BAA">
        <w:rPr>
          <w:rFonts w:ascii="Times New Roman" w:hAnsi="Times New Roman" w:cs="Times New Roman"/>
          <w:sz w:val="28"/>
          <w:szCs w:val="28"/>
        </w:rPr>
        <w:t>соавт</w:t>
      </w:r>
      <w:proofErr w:type="spellEnd"/>
      <w:r w:rsidRPr="004B4BAA">
        <w:rPr>
          <w:rFonts w:ascii="Times New Roman" w:hAnsi="Times New Roman" w:cs="Times New Roman"/>
          <w:sz w:val="28"/>
          <w:szCs w:val="28"/>
        </w:rPr>
        <w:t xml:space="preserve">. </w:t>
      </w:r>
      <w:r>
        <w:rPr>
          <w:rFonts w:ascii="Times New Roman" w:hAnsi="Times New Roman" w:cs="Times New Roman"/>
          <w:sz w:val="28"/>
          <w:szCs w:val="28"/>
        </w:rPr>
        <w:t xml:space="preserve">семей </w:t>
      </w:r>
      <w:r w:rsidRPr="004B4BAA">
        <w:rPr>
          <w:rFonts w:ascii="Times New Roman" w:hAnsi="Times New Roman" w:cs="Times New Roman"/>
          <w:sz w:val="28"/>
          <w:szCs w:val="28"/>
        </w:rPr>
        <w:t xml:space="preserve">европейских пациентов с спорадическим КРР, обнаружили, что риск развития КРР у родственников первой степени родства был тесно связан с дефицитом </w:t>
      </w:r>
      <w:r w:rsidRPr="004B4BAA">
        <w:rPr>
          <w:rFonts w:ascii="Times New Roman" w:hAnsi="Times New Roman" w:cs="Times New Roman"/>
          <w:sz w:val="28"/>
          <w:szCs w:val="28"/>
          <w:lang w:val="en-US"/>
        </w:rPr>
        <w:t>MMR</w:t>
      </w:r>
      <w:r w:rsidRPr="004B4BAA">
        <w:rPr>
          <w:rFonts w:ascii="Times New Roman" w:hAnsi="Times New Roman" w:cs="Times New Roman"/>
          <w:sz w:val="28"/>
          <w:szCs w:val="28"/>
        </w:rPr>
        <w:t>, ранним началом заболевания и наличием более чем одного родственника первой степени родства в семье индексного пациента</w:t>
      </w:r>
      <w:r w:rsidR="00682A2D">
        <w:rPr>
          <w:rFonts w:ascii="Times New Roman" w:hAnsi="Times New Roman" w:cs="Times New Roman"/>
          <w:sz w:val="28"/>
          <w:szCs w:val="28"/>
        </w:rPr>
        <w:t xml:space="preserve"> </w:t>
      </w:r>
      <w:r w:rsidR="00682A2D" w:rsidRPr="006A108E">
        <w:rPr>
          <w:rFonts w:ascii="Times New Roman" w:hAnsi="Times New Roman" w:cs="Times New Roman"/>
          <w:sz w:val="28"/>
          <w:szCs w:val="28"/>
        </w:rPr>
        <w:t>[1</w:t>
      </w:r>
      <w:r w:rsidR="00682A2D">
        <w:rPr>
          <w:rFonts w:ascii="Times New Roman" w:hAnsi="Times New Roman" w:cs="Times New Roman"/>
          <w:sz w:val="28"/>
          <w:szCs w:val="28"/>
        </w:rPr>
        <w:t>61</w:t>
      </w:r>
      <w:r w:rsidR="00682A2D" w:rsidRPr="006A108E">
        <w:rPr>
          <w:rFonts w:ascii="Times New Roman" w:hAnsi="Times New Roman" w:cs="Times New Roman"/>
          <w:sz w:val="28"/>
          <w:szCs w:val="28"/>
        </w:rPr>
        <w:t>]</w:t>
      </w:r>
      <w:r w:rsidRPr="004B4BAA">
        <w:rPr>
          <w:rFonts w:ascii="Times New Roman" w:hAnsi="Times New Roman" w:cs="Times New Roman"/>
          <w:sz w:val="28"/>
          <w:szCs w:val="28"/>
        </w:rPr>
        <w:t xml:space="preserve">. </w:t>
      </w:r>
      <w:r w:rsidRPr="00824946">
        <w:rPr>
          <w:rFonts w:ascii="Times New Roman" w:hAnsi="Times New Roman" w:cs="Times New Roman"/>
          <w:sz w:val="28"/>
          <w:szCs w:val="28"/>
          <w:lang w:val="en-US"/>
        </w:rPr>
        <w:t>Win</w:t>
      </w:r>
      <w:r>
        <w:rPr>
          <w:rFonts w:ascii="Times New Roman" w:hAnsi="Times New Roman" w:cs="Times New Roman"/>
          <w:sz w:val="28"/>
          <w:szCs w:val="28"/>
        </w:rPr>
        <w:t xml:space="preserve">, </w:t>
      </w:r>
      <w:r w:rsidRPr="00824946">
        <w:rPr>
          <w:rFonts w:ascii="Times New Roman" w:hAnsi="Times New Roman" w:cs="Times New Roman"/>
          <w:sz w:val="28"/>
          <w:szCs w:val="28"/>
          <w:lang w:val="en-US"/>
        </w:rPr>
        <w:t>Buchanan</w:t>
      </w:r>
      <w:r>
        <w:rPr>
          <w:rFonts w:ascii="Times New Roman" w:hAnsi="Times New Roman" w:cs="Times New Roman"/>
          <w:sz w:val="28"/>
          <w:szCs w:val="28"/>
        </w:rPr>
        <w:t xml:space="preserve"> 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 xml:space="preserve">. в </w:t>
      </w:r>
      <w:r w:rsidRPr="00824946">
        <w:rPr>
          <w:rFonts w:ascii="Times New Roman" w:hAnsi="Times New Roman" w:cs="Times New Roman"/>
          <w:sz w:val="28"/>
          <w:szCs w:val="28"/>
        </w:rPr>
        <w:t>многоцентровом международном исследовании оценил</w:t>
      </w:r>
      <w:r>
        <w:rPr>
          <w:rFonts w:ascii="Times New Roman" w:hAnsi="Times New Roman" w:cs="Times New Roman"/>
          <w:sz w:val="28"/>
          <w:szCs w:val="28"/>
        </w:rPr>
        <w:t>и</w:t>
      </w:r>
      <w:r w:rsidRPr="00824946">
        <w:rPr>
          <w:rFonts w:ascii="Times New Roman" w:hAnsi="Times New Roman" w:cs="Times New Roman"/>
          <w:sz w:val="28"/>
          <w:szCs w:val="28"/>
        </w:rPr>
        <w:t xml:space="preserve"> статус MMR у 33</w:t>
      </w:r>
      <w:r w:rsidR="009D28B5" w:rsidRPr="009D28B5">
        <w:rPr>
          <w:rFonts w:ascii="Times New Roman" w:hAnsi="Times New Roman" w:cs="Times New Roman"/>
          <w:sz w:val="28"/>
          <w:szCs w:val="28"/>
        </w:rPr>
        <w:t xml:space="preserve"> </w:t>
      </w:r>
      <w:r w:rsidRPr="00824946">
        <w:rPr>
          <w:rFonts w:ascii="Times New Roman" w:hAnsi="Times New Roman" w:cs="Times New Roman"/>
          <w:sz w:val="28"/>
          <w:szCs w:val="28"/>
        </w:rPr>
        <w:t>496 родственников первой степени родства 4</w:t>
      </w:r>
      <w:r w:rsidR="009D28B5" w:rsidRPr="009D28B5">
        <w:rPr>
          <w:rFonts w:ascii="Times New Roman" w:hAnsi="Times New Roman" w:cs="Times New Roman"/>
          <w:sz w:val="28"/>
          <w:szCs w:val="28"/>
        </w:rPr>
        <w:t xml:space="preserve"> </w:t>
      </w:r>
      <w:r w:rsidRPr="00824946">
        <w:rPr>
          <w:rFonts w:ascii="Times New Roman" w:hAnsi="Times New Roman" w:cs="Times New Roman"/>
          <w:sz w:val="28"/>
          <w:szCs w:val="28"/>
        </w:rPr>
        <w:t xml:space="preserve">853 </w:t>
      </w:r>
      <w:r>
        <w:rPr>
          <w:rFonts w:ascii="Times New Roman" w:hAnsi="Times New Roman" w:cs="Times New Roman"/>
          <w:sz w:val="28"/>
          <w:szCs w:val="28"/>
        </w:rPr>
        <w:t xml:space="preserve">пациентов с </w:t>
      </w:r>
      <w:r w:rsidRPr="00824946">
        <w:rPr>
          <w:rFonts w:ascii="Times New Roman" w:hAnsi="Times New Roman" w:cs="Times New Roman"/>
          <w:sz w:val="28"/>
          <w:szCs w:val="28"/>
        </w:rPr>
        <w:t xml:space="preserve">КРР. По сравнению с </w:t>
      </w:r>
      <w:r>
        <w:rPr>
          <w:rFonts w:ascii="Times New Roman" w:hAnsi="Times New Roman" w:cs="Times New Roman"/>
          <w:sz w:val="28"/>
          <w:szCs w:val="28"/>
        </w:rPr>
        <w:t xml:space="preserve">родственниками пациентов с </w:t>
      </w:r>
      <w:proofErr w:type="spellStart"/>
      <w:r>
        <w:rPr>
          <w:rFonts w:ascii="Times New Roman" w:hAnsi="Times New Roman" w:cs="Times New Roman"/>
          <w:sz w:val="28"/>
          <w:szCs w:val="28"/>
        </w:rPr>
        <w:t>р</w:t>
      </w:r>
      <w:r w:rsidRPr="00824946">
        <w:rPr>
          <w:rFonts w:ascii="Times New Roman" w:hAnsi="Times New Roman" w:cs="Times New Roman"/>
          <w:sz w:val="28"/>
          <w:szCs w:val="28"/>
        </w:rPr>
        <w:t>MMR</w:t>
      </w:r>
      <w:proofErr w:type="spellEnd"/>
      <w:r w:rsidRPr="00824946">
        <w:rPr>
          <w:rFonts w:ascii="Times New Roman" w:hAnsi="Times New Roman" w:cs="Times New Roman"/>
          <w:sz w:val="28"/>
          <w:szCs w:val="28"/>
        </w:rPr>
        <w:t xml:space="preserve">, </w:t>
      </w:r>
      <w:r>
        <w:rPr>
          <w:rFonts w:ascii="Times New Roman" w:hAnsi="Times New Roman" w:cs="Times New Roman"/>
          <w:sz w:val="28"/>
          <w:szCs w:val="28"/>
        </w:rPr>
        <w:t xml:space="preserve">родственники пациентов с </w:t>
      </w:r>
      <w:r>
        <w:rPr>
          <w:rFonts w:ascii="Times New Roman" w:hAnsi="Times New Roman" w:cs="Times New Roman"/>
          <w:sz w:val="28"/>
          <w:szCs w:val="28"/>
          <w:lang w:val="en-US"/>
        </w:rPr>
        <w:t>d</w:t>
      </w:r>
      <w:r w:rsidRPr="00824946">
        <w:rPr>
          <w:rFonts w:ascii="Times New Roman" w:hAnsi="Times New Roman" w:cs="Times New Roman"/>
          <w:sz w:val="28"/>
          <w:szCs w:val="28"/>
        </w:rPr>
        <w:t xml:space="preserve">MMR с подозрением на </w:t>
      </w:r>
      <w:r>
        <w:rPr>
          <w:rFonts w:ascii="Times New Roman" w:hAnsi="Times New Roman" w:cs="Times New Roman"/>
          <w:sz w:val="28"/>
          <w:szCs w:val="28"/>
        </w:rPr>
        <w:t xml:space="preserve">СЛ и синдромом Линча, </w:t>
      </w:r>
      <w:r w:rsidRPr="00824946">
        <w:rPr>
          <w:rFonts w:ascii="Times New Roman" w:hAnsi="Times New Roman" w:cs="Times New Roman"/>
          <w:sz w:val="28"/>
          <w:szCs w:val="28"/>
        </w:rPr>
        <w:t xml:space="preserve">имели </w:t>
      </w:r>
      <w:r w:rsidR="009D28B5">
        <w:rPr>
          <w:rFonts w:ascii="Times New Roman" w:hAnsi="Times New Roman" w:cs="Times New Roman"/>
          <w:sz w:val="28"/>
          <w:szCs w:val="28"/>
        </w:rPr>
        <w:t xml:space="preserve">достоверно </w:t>
      </w:r>
      <w:r w:rsidRPr="00824946">
        <w:rPr>
          <w:rFonts w:ascii="Times New Roman" w:hAnsi="Times New Roman" w:cs="Times New Roman"/>
          <w:sz w:val="28"/>
          <w:szCs w:val="28"/>
        </w:rPr>
        <w:t xml:space="preserve">более высокий риск КРР. Риск </w:t>
      </w:r>
      <w:r>
        <w:rPr>
          <w:rFonts w:ascii="Times New Roman" w:hAnsi="Times New Roman" w:cs="Times New Roman"/>
          <w:sz w:val="28"/>
          <w:szCs w:val="28"/>
        </w:rPr>
        <w:t>оказывается</w:t>
      </w:r>
      <w:r w:rsidRPr="00824946">
        <w:rPr>
          <w:rFonts w:ascii="Times New Roman" w:hAnsi="Times New Roman" w:cs="Times New Roman"/>
          <w:sz w:val="28"/>
          <w:szCs w:val="28"/>
        </w:rPr>
        <w:t xml:space="preserve"> выше у </w:t>
      </w:r>
      <w:r>
        <w:rPr>
          <w:rFonts w:ascii="Times New Roman" w:hAnsi="Times New Roman" w:cs="Times New Roman"/>
          <w:sz w:val="28"/>
          <w:szCs w:val="28"/>
        </w:rPr>
        <w:t xml:space="preserve">родственников индексных пациентов, у которых </w:t>
      </w:r>
      <w:r w:rsidRPr="00824946">
        <w:rPr>
          <w:rFonts w:ascii="Times New Roman" w:hAnsi="Times New Roman" w:cs="Times New Roman"/>
          <w:sz w:val="28"/>
          <w:szCs w:val="28"/>
        </w:rPr>
        <w:t xml:space="preserve">диагноз КРР был </w:t>
      </w:r>
      <w:r>
        <w:rPr>
          <w:rFonts w:ascii="Times New Roman" w:hAnsi="Times New Roman" w:cs="Times New Roman"/>
          <w:sz w:val="28"/>
          <w:szCs w:val="28"/>
        </w:rPr>
        <w:t>устано</w:t>
      </w:r>
      <w:r w:rsidRPr="00824946">
        <w:rPr>
          <w:rFonts w:ascii="Times New Roman" w:hAnsi="Times New Roman" w:cs="Times New Roman"/>
          <w:sz w:val="28"/>
          <w:szCs w:val="28"/>
        </w:rPr>
        <w:t xml:space="preserve">влен в возрасте до 50 лет или опухоли имели клинико-патологические признаки, </w:t>
      </w:r>
      <w:r>
        <w:rPr>
          <w:rFonts w:ascii="Times New Roman" w:hAnsi="Times New Roman" w:cs="Times New Roman"/>
          <w:sz w:val="28"/>
          <w:szCs w:val="28"/>
        </w:rPr>
        <w:t>характерные для СЛ</w:t>
      </w:r>
      <w:r w:rsidR="00682A2D">
        <w:rPr>
          <w:rFonts w:ascii="Times New Roman" w:hAnsi="Times New Roman" w:cs="Times New Roman"/>
          <w:sz w:val="28"/>
          <w:szCs w:val="28"/>
        </w:rPr>
        <w:t xml:space="preserve"> </w:t>
      </w:r>
      <w:r w:rsidR="00682A2D" w:rsidRPr="006A108E">
        <w:rPr>
          <w:rFonts w:ascii="Times New Roman" w:hAnsi="Times New Roman" w:cs="Times New Roman"/>
          <w:sz w:val="28"/>
          <w:szCs w:val="28"/>
        </w:rPr>
        <w:t>[1</w:t>
      </w:r>
      <w:r w:rsidR="00682A2D">
        <w:rPr>
          <w:rFonts w:ascii="Times New Roman" w:hAnsi="Times New Roman" w:cs="Times New Roman"/>
          <w:sz w:val="28"/>
          <w:szCs w:val="28"/>
        </w:rPr>
        <w:t>62</w:t>
      </w:r>
      <w:r w:rsidR="00682A2D" w:rsidRPr="006A108E">
        <w:rPr>
          <w:rFonts w:ascii="Times New Roman" w:hAnsi="Times New Roman" w:cs="Times New Roman"/>
          <w:sz w:val="28"/>
          <w:szCs w:val="28"/>
        </w:rPr>
        <w:t>]</w:t>
      </w:r>
      <w:r w:rsidRPr="00824946">
        <w:rPr>
          <w:rFonts w:ascii="Times New Roman" w:hAnsi="Times New Roman" w:cs="Times New Roman"/>
          <w:sz w:val="28"/>
          <w:szCs w:val="28"/>
        </w:rPr>
        <w:t>.</w:t>
      </w:r>
      <w:bookmarkEnd w:id="38"/>
    </w:p>
    <w:p w14:paraId="68050618" w14:textId="3AB52D0B" w:rsidR="00261672" w:rsidRPr="00261672" w:rsidRDefault="00261672" w:rsidP="00261672">
      <w:pPr>
        <w:spacing w:after="0" w:line="240" w:lineRule="auto"/>
        <w:ind w:firstLine="709"/>
        <w:jc w:val="both"/>
        <w:rPr>
          <w:rFonts w:ascii="Times New Roman" w:hAnsi="Times New Roman" w:cs="Times New Roman"/>
          <w:sz w:val="28"/>
          <w:szCs w:val="28"/>
        </w:rPr>
      </w:pPr>
      <w:r w:rsidRPr="00261672">
        <w:rPr>
          <w:rFonts w:ascii="Times New Roman" w:hAnsi="Times New Roman" w:cs="Times New Roman"/>
          <w:sz w:val="28"/>
          <w:szCs w:val="28"/>
        </w:rPr>
        <w:t xml:space="preserve">Таким образом, обнаруженная нами высокая частота пациентов с НОА в исследуемой группе, является фактором, определяющем необходимость изучения данного аспекта проблемы КРР. Адекватная оценка СА позволяет рекрутировать условно здоровых родственников пациентов для оценки риска и включения их в систему персонализированной диагностики. Одновременно, отсутствие полных данных об </w:t>
      </w:r>
      <w:r w:rsidRPr="00261672">
        <w:rPr>
          <w:rFonts w:ascii="Times New Roman" w:hAnsi="Times New Roman" w:cs="Times New Roman"/>
          <w:sz w:val="28"/>
          <w:szCs w:val="28"/>
          <w:lang w:val="en-US"/>
        </w:rPr>
        <w:t>MMR</w:t>
      </w:r>
      <w:r w:rsidRPr="00261672">
        <w:rPr>
          <w:rFonts w:ascii="Times New Roman" w:hAnsi="Times New Roman" w:cs="Times New Roman"/>
          <w:sz w:val="28"/>
          <w:szCs w:val="28"/>
        </w:rPr>
        <w:t xml:space="preserve"> статусе опухолей всех пациентов из исследуемой группы является одним из ограничений интерпретации результатов, поскольку современные руководства определяют необходимость оценки </w:t>
      </w:r>
      <w:r w:rsidRPr="00261672">
        <w:rPr>
          <w:rFonts w:ascii="Times New Roman" w:hAnsi="Times New Roman" w:cs="Times New Roman"/>
          <w:sz w:val="28"/>
          <w:szCs w:val="28"/>
          <w:lang w:val="en-US"/>
        </w:rPr>
        <w:t>MMR</w:t>
      </w:r>
      <w:r w:rsidRPr="00261672">
        <w:rPr>
          <w:rFonts w:ascii="Times New Roman" w:hAnsi="Times New Roman" w:cs="Times New Roman"/>
          <w:sz w:val="28"/>
          <w:szCs w:val="28"/>
        </w:rPr>
        <w:t xml:space="preserve"> статуса и исключения/подтверждения полипозного фенотипа в качестве ключевых показателей для дальнейшей оценки риска у условно здоровых родственников пациентов. В то же время, по современным представлениям, </w:t>
      </w:r>
      <w:r>
        <w:rPr>
          <w:rFonts w:ascii="Times New Roman" w:hAnsi="Times New Roman" w:cs="Times New Roman"/>
          <w:sz w:val="28"/>
          <w:szCs w:val="28"/>
        </w:rPr>
        <w:t xml:space="preserve">один семейный анамнез </w:t>
      </w:r>
      <w:r w:rsidRPr="00261672">
        <w:rPr>
          <w:rFonts w:ascii="Times New Roman" w:hAnsi="Times New Roman" w:cs="Times New Roman"/>
          <w:sz w:val="28"/>
          <w:szCs w:val="28"/>
        </w:rPr>
        <w:t>не работает как фильтр</w:t>
      </w:r>
      <w:r>
        <w:rPr>
          <w:rFonts w:ascii="Times New Roman" w:hAnsi="Times New Roman" w:cs="Times New Roman"/>
          <w:sz w:val="28"/>
          <w:szCs w:val="28"/>
        </w:rPr>
        <w:t xml:space="preserve"> для определения риска семейного КРР. Для этой цели </w:t>
      </w:r>
      <w:r w:rsidRPr="00261672">
        <w:rPr>
          <w:rFonts w:ascii="Times New Roman" w:hAnsi="Times New Roman" w:cs="Times New Roman"/>
          <w:sz w:val="28"/>
          <w:szCs w:val="28"/>
        </w:rPr>
        <w:t>эффективн</w:t>
      </w:r>
      <w:r>
        <w:rPr>
          <w:rFonts w:ascii="Times New Roman" w:hAnsi="Times New Roman" w:cs="Times New Roman"/>
          <w:sz w:val="28"/>
          <w:szCs w:val="28"/>
        </w:rPr>
        <w:t xml:space="preserve">о «каскадное» тестирование пациентов и их родственников с использованием </w:t>
      </w:r>
      <w:proofErr w:type="spellStart"/>
      <w:r>
        <w:rPr>
          <w:rFonts w:ascii="Times New Roman" w:hAnsi="Times New Roman" w:cs="Times New Roman"/>
          <w:sz w:val="28"/>
          <w:szCs w:val="28"/>
        </w:rPr>
        <w:t>мультигенных</w:t>
      </w:r>
      <w:proofErr w:type="spellEnd"/>
      <w:r>
        <w:rPr>
          <w:rFonts w:ascii="Times New Roman" w:hAnsi="Times New Roman" w:cs="Times New Roman"/>
          <w:sz w:val="28"/>
          <w:szCs w:val="28"/>
        </w:rPr>
        <w:t xml:space="preserve"> панелей</w:t>
      </w:r>
      <w:r w:rsidRPr="00261672">
        <w:rPr>
          <w:rFonts w:ascii="Times New Roman" w:hAnsi="Times New Roman" w:cs="Times New Roman"/>
          <w:sz w:val="28"/>
          <w:szCs w:val="28"/>
        </w:rPr>
        <w:t>.</w:t>
      </w:r>
    </w:p>
    <w:p w14:paraId="23C7BD8F" w14:textId="5EAF66DE" w:rsidR="00261672" w:rsidRPr="005F15C9" w:rsidRDefault="00261672" w:rsidP="0026167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постгеномную эру вышеописанная оценка рисков и подходы к персонализированной диагностике КРР перешли на качественной иной уровень. Как отмечают </w:t>
      </w:r>
      <w:r>
        <w:rPr>
          <w:rFonts w:ascii="Times New Roman" w:hAnsi="Times New Roman" w:cs="Times New Roman"/>
          <w:sz w:val="28"/>
          <w:szCs w:val="28"/>
          <w:lang w:val="en-US"/>
        </w:rPr>
        <w:t>Graf</w:t>
      </w:r>
      <w:r>
        <w:rPr>
          <w:rFonts w:ascii="Times New Roman" w:hAnsi="Times New Roman" w:cs="Times New Roman"/>
          <w:sz w:val="28"/>
          <w:szCs w:val="28"/>
        </w:rPr>
        <w:t xml:space="preserve"> 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 xml:space="preserve">., известные ПВ в «генах </w:t>
      </w:r>
      <w:r w:rsidRPr="00562968">
        <w:rPr>
          <w:rFonts w:ascii="Times New Roman" w:hAnsi="Times New Roman" w:cs="Times New Roman"/>
          <w:sz w:val="28"/>
          <w:szCs w:val="28"/>
        </w:rPr>
        <w:t>риска</w:t>
      </w:r>
      <w:r>
        <w:rPr>
          <w:rFonts w:ascii="Times New Roman" w:hAnsi="Times New Roman" w:cs="Times New Roman"/>
          <w:sz w:val="28"/>
          <w:szCs w:val="28"/>
        </w:rPr>
        <w:t>»</w:t>
      </w:r>
      <w:r w:rsidRPr="00562968">
        <w:rPr>
          <w:rFonts w:ascii="Times New Roman" w:hAnsi="Times New Roman" w:cs="Times New Roman"/>
          <w:sz w:val="28"/>
          <w:szCs w:val="28"/>
        </w:rPr>
        <w:t xml:space="preserve"> объясняют до 8% наследуемо</w:t>
      </w:r>
      <w:r>
        <w:rPr>
          <w:rFonts w:ascii="Times New Roman" w:hAnsi="Times New Roman" w:cs="Times New Roman"/>
          <w:sz w:val="28"/>
          <w:szCs w:val="28"/>
        </w:rPr>
        <w:t>го КРР</w:t>
      </w:r>
      <w:r w:rsidR="00682A2D">
        <w:rPr>
          <w:rFonts w:ascii="Times New Roman" w:hAnsi="Times New Roman" w:cs="Times New Roman"/>
          <w:sz w:val="28"/>
          <w:szCs w:val="28"/>
        </w:rPr>
        <w:t xml:space="preserve"> </w:t>
      </w:r>
      <w:r w:rsidR="00682A2D" w:rsidRPr="006A108E">
        <w:rPr>
          <w:rFonts w:ascii="Times New Roman" w:hAnsi="Times New Roman" w:cs="Times New Roman"/>
          <w:sz w:val="28"/>
          <w:szCs w:val="28"/>
        </w:rPr>
        <w:t>[1</w:t>
      </w:r>
      <w:r w:rsidR="00682A2D">
        <w:rPr>
          <w:rFonts w:ascii="Times New Roman" w:hAnsi="Times New Roman" w:cs="Times New Roman"/>
          <w:sz w:val="28"/>
          <w:szCs w:val="28"/>
        </w:rPr>
        <w:t>63</w:t>
      </w:r>
      <w:r w:rsidR="00682A2D" w:rsidRPr="006A108E">
        <w:rPr>
          <w:rFonts w:ascii="Times New Roman" w:hAnsi="Times New Roman" w:cs="Times New Roman"/>
          <w:sz w:val="28"/>
          <w:szCs w:val="28"/>
        </w:rPr>
        <w:t>]</w:t>
      </w:r>
      <w:r w:rsidRPr="00562968">
        <w:rPr>
          <w:rFonts w:ascii="Times New Roman" w:hAnsi="Times New Roman" w:cs="Times New Roman"/>
          <w:sz w:val="28"/>
          <w:szCs w:val="28"/>
        </w:rPr>
        <w:t>,</w:t>
      </w:r>
      <w:r>
        <w:rPr>
          <w:rFonts w:ascii="Times New Roman" w:hAnsi="Times New Roman" w:cs="Times New Roman"/>
          <w:sz w:val="28"/>
          <w:szCs w:val="28"/>
        </w:rPr>
        <w:t xml:space="preserve"> а </w:t>
      </w:r>
      <w:r>
        <w:rPr>
          <w:rFonts w:ascii="Times New Roman" w:hAnsi="Times New Roman" w:cs="Times New Roman"/>
          <w:sz w:val="28"/>
          <w:szCs w:val="28"/>
          <w:lang w:val="en-US"/>
        </w:rPr>
        <w:t>Tanikawa</w:t>
      </w:r>
      <w:r w:rsidRPr="005355C8">
        <w:rPr>
          <w:rFonts w:ascii="Times New Roman" w:hAnsi="Times New Roman" w:cs="Times New Roman"/>
          <w:sz w:val="28"/>
          <w:szCs w:val="28"/>
        </w:rPr>
        <w:t xml:space="preserve"> </w:t>
      </w:r>
      <w:r>
        <w:rPr>
          <w:rFonts w:ascii="Times New Roman" w:hAnsi="Times New Roman" w:cs="Times New Roman"/>
          <w:sz w:val="28"/>
          <w:szCs w:val="28"/>
        </w:rPr>
        <w:t xml:space="preserve">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 xml:space="preserve">. приводят сведения о </w:t>
      </w:r>
      <w:r w:rsidRPr="00562968">
        <w:rPr>
          <w:rFonts w:ascii="Times New Roman" w:hAnsi="Times New Roman" w:cs="Times New Roman"/>
          <w:sz w:val="28"/>
          <w:szCs w:val="28"/>
        </w:rPr>
        <w:t xml:space="preserve">более 50 </w:t>
      </w:r>
      <w:r>
        <w:rPr>
          <w:rFonts w:ascii="Times New Roman" w:hAnsi="Times New Roman" w:cs="Times New Roman"/>
          <w:sz w:val="28"/>
          <w:szCs w:val="28"/>
        </w:rPr>
        <w:lastRenderedPageBreak/>
        <w:t xml:space="preserve">генетических </w:t>
      </w:r>
      <w:r w:rsidRPr="00562968">
        <w:rPr>
          <w:rFonts w:ascii="Times New Roman" w:hAnsi="Times New Roman" w:cs="Times New Roman"/>
          <w:sz w:val="28"/>
          <w:szCs w:val="28"/>
        </w:rPr>
        <w:t>вариант</w:t>
      </w:r>
      <w:r>
        <w:rPr>
          <w:rFonts w:ascii="Times New Roman" w:hAnsi="Times New Roman" w:cs="Times New Roman"/>
          <w:sz w:val="28"/>
          <w:szCs w:val="28"/>
        </w:rPr>
        <w:t>ах</w:t>
      </w:r>
      <w:r w:rsidRPr="00562968">
        <w:rPr>
          <w:rFonts w:ascii="Times New Roman" w:hAnsi="Times New Roman" w:cs="Times New Roman"/>
          <w:sz w:val="28"/>
          <w:szCs w:val="28"/>
        </w:rPr>
        <w:t xml:space="preserve"> предрасположенности</w:t>
      </w:r>
      <w:r>
        <w:rPr>
          <w:rFonts w:ascii="Times New Roman" w:hAnsi="Times New Roman" w:cs="Times New Roman"/>
          <w:sz w:val="28"/>
          <w:szCs w:val="28"/>
        </w:rPr>
        <w:t xml:space="preserve">, </w:t>
      </w:r>
      <w:r w:rsidRPr="00562968">
        <w:rPr>
          <w:rFonts w:ascii="Times New Roman" w:hAnsi="Times New Roman" w:cs="Times New Roman"/>
          <w:sz w:val="28"/>
          <w:szCs w:val="28"/>
        </w:rPr>
        <w:t>выявлен</w:t>
      </w:r>
      <w:r>
        <w:rPr>
          <w:rFonts w:ascii="Times New Roman" w:hAnsi="Times New Roman" w:cs="Times New Roman"/>
          <w:sz w:val="28"/>
          <w:szCs w:val="28"/>
        </w:rPr>
        <w:t>н</w:t>
      </w:r>
      <w:r w:rsidRPr="00562968">
        <w:rPr>
          <w:rFonts w:ascii="Times New Roman" w:hAnsi="Times New Roman" w:cs="Times New Roman"/>
          <w:sz w:val="28"/>
          <w:szCs w:val="28"/>
        </w:rPr>
        <w:t>ы</w:t>
      </w:r>
      <w:r>
        <w:rPr>
          <w:rFonts w:ascii="Times New Roman" w:hAnsi="Times New Roman" w:cs="Times New Roman"/>
          <w:sz w:val="28"/>
          <w:szCs w:val="28"/>
        </w:rPr>
        <w:t>х</w:t>
      </w:r>
      <w:r w:rsidRPr="00562968">
        <w:rPr>
          <w:rFonts w:ascii="Times New Roman" w:hAnsi="Times New Roman" w:cs="Times New Roman"/>
          <w:sz w:val="28"/>
          <w:szCs w:val="28"/>
        </w:rPr>
        <w:t xml:space="preserve"> в ходе полногеномных ассоциативных исследований</w:t>
      </w:r>
      <w:r>
        <w:rPr>
          <w:rFonts w:ascii="Times New Roman" w:hAnsi="Times New Roman" w:cs="Times New Roman"/>
          <w:sz w:val="28"/>
          <w:szCs w:val="28"/>
        </w:rPr>
        <w:t xml:space="preserve">, однако </w:t>
      </w:r>
      <w:r w:rsidRPr="00562968">
        <w:rPr>
          <w:rFonts w:ascii="Times New Roman" w:hAnsi="Times New Roman" w:cs="Times New Roman"/>
          <w:sz w:val="28"/>
          <w:szCs w:val="28"/>
        </w:rPr>
        <w:t>они</w:t>
      </w:r>
      <w:r>
        <w:rPr>
          <w:rFonts w:ascii="Times New Roman" w:hAnsi="Times New Roman" w:cs="Times New Roman"/>
          <w:sz w:val="28"/>
          <w:szCs w:val="28"/>
        </w:rPr>
        <w:t>, по мнению авторов,</w:t>
      </w:r>
      <w:r w:rsidRPr="00562968">
        <w:rPr>
          <w:rFonts w:ascii="Times New Roman" w:hAnsi="Times New Roman" w:cs="Times New Roman"/>
          <w:sz w:val="28"/>
          <w:szCs w:val="28"/>
        </w:rPr>
        <w:t xml:space="preserve"> объясняют лишь 1%–4% лежащих в основе генетических вариаций</w:t>
      </w:r>
      <w:r w:rsidR="00682A2D">
        <w:rPr>
          <w:rFonts w:ascii="Times New Roman" w:hAnsi="Times New Roman" w:cs="Times New Roman"/>
          <w:sz w:val="28"/>
          <w:szCs w:val="28"/>
        </w:rPr>
        <w:t xml:space="preserve"> </w:t>
      </w:r>
      <w:r w:rsidR="00682A2D" w:rsidRPr="006A108E">
        <w:rPr>
          <w:rFonts w:ascii="Times New Roman" w:hAnsi="Times New Roman" w:cs="Times New Roman"/>
          <w:sz w:val="28"/>
          <w:szCs w:val="28"/>
        </w:rPr>
        <w:t>[1</w:t>
      </w:r>
      <w:r w:rsidR="00682A2D">
        <w:rPr>
          <w:rFonts w:ascii="Times New Roman" w:hAnsi="Times New Roman" w:cs="Times New Roman"/>
          <w:sz w:val="28"/>
          <w:szCs w:val="28"/>
        </w:rPr>
        <w:t>64</w:t>
      </w:r>
      <w:r w:rsidR="00682A2D" w:rsidRPr="006A108E">
        <w:rPr>
          <w:rFonts w:ascii="Times New Roman" w:hAnsi="Times New Roman" w:cs="Times New Roman"/>
          <w:sz w:val="28"/>
          <w:szCs w:val="28"/>
        </w:rPr>
        <w:t>]</w:t>
      </w:r>
      <w:r w:rsidRPr="00562968">
        <w:rPr>
          <w:rFonts w:ascii="Times New Roman" w:hAnsi="Times New Roman" w:cs="Times New Roman"/>
          <w:sz w:val="28"/>
          <w:szCs w:val="28"/>
        </w:rPr>
        <w:t xml:space="preserve">. </w:t>
      </w:r>
      <w:r>
        <w:rPr>
          <w:rFonts w:ascii="Times New Roman" w:hAnsi="Times New Roman" w:cs="Times New Roman"/>
          <w:sz w:val="28"/>
          <w:szCs w:val="28"/>
          <w:lang w:val="en-US"/>
        </w:rPr>
        <w:t>Jasperson</w:t>
      </w:r>
      <w:r>
        <w:rPr>
          <w:rFonts w:ascii="Times New Roman" w:hAnsi="Times New Roman" w:cs="Times New Roman"/>
          <w:sz w:val="28"/>
          <w:szCs w:val="28"/>
        </w:rPr>
        <w:t xml:space="preserve"> 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 xml:space="preserve">., также указывают, что лишь </w:t>
      </w:r>
      <w:r w:rsidRPr="00562968">
        <w:rPr>
          <w:rFonts w:ascii="Times New Roman" w:hAnsi="Times New Roman" w:cs="Times New Roman"/>
          <w:sz w:val="28"/>
          <w:szCs w:val="28"/>
        </w:rPr>
        <w:t xml:space="preserve">небольшая доля случаев </w:t>
      </w:r>
      <w:r>
        <w:rPr>
          <w:rFonts w:ascii="Times New Roman" w:hAnsi="Times New Roman" w:cs="Times New Roman"/>
          <w:sz w:val="28"/>
          <w:szCs w:val="28"/>
        </w:rPr>
        <w:t>наследственного КР</w:t>
      </w:r>
      <w:r w:rsidRPr="00562968">
        <w:rPr>
          <w:rFonts w:ascii="Times New Roman" w:hAnsi="Times New Roman" w:cs="Times New Roman"/>
          <w:sz w:val="28"/>
          <w:szCs w:val="28"/>
        </w:rPr>
        <w:t xml:space="preserve">Р может быть </w:t>
      </w:r>
      <w:r>
        <w:rPr>
          <w:rFonts w:ascii="Times New Roman" w:hAnsi="Times New Roman" w:cs="Times New Roman"/>
          <w:sz w:val="28"/>
          <w:szCs w:val="28"/>
        </w:rPr>
        <w:t xml:space="preserve">ассоциирована с </w:t>
      </w:r>
      <w:r w:rsidRPr="00562968">
        <w:rPr>
          <w:rFonts w:ascii="Times New Roman" w:hAnsi="Times New Roman" w:cs="Times New Roman"/>
          <w:sz w:val="28"/>
          <w:szCs w:val="28"/>
        </w:rPr>
        <w:t xml:space="preserve">редкими </w:t>
      </w:r>
      <w:proofErr w:type="spellStart"/>
      <w:r w:rsidRPr="00562968">
        <w:rPr>
          <w:rFonts w:ascii="Times New Roman" w:hAnsi="Times New Roman" w:cs="Times New Roman"/>
          <w:sz w:val="28"/>
          <w:szCs w:val="28"/>
        </w:rPr>
        <w:t>герминальными</w:t>
      </w:r>
      <w:proofErr w:type="spellEnd"/>
      <w:r w:rsidRPr="00562968">
        <w:rPr>
          <w:rFonts w:ascii="Times New Roman" w:hAnsi="Times New Roman" w:cs="Times New Roman"/>
          <w:sz w:val="28"/>
          <w:szCs w:val="28"/>
        </w:rPr>
        <w:t xml:space="preserve"> вариантами генов предрасположенности</w:t>
      </w:r>
      <w:r w:rsidR="00682A2D">
        <w:rPr>
          <w:rFonts w:ascii="Times New Roman" w:hAnsi="Times New Roman" w:cs="Times New Roman"/>
          <w:sz w:val="28"/>
          <w:szCs w:val="28"/>
        </w:rPr>
        <w:t xml:space="preserve"> </w:t>
      </w:r>
      <w:r w:rsidR="00682A2D" w:rsidRPr="006A108E">
        <w:rPr>
          <w:rFonts w:ascii="Times New Roman" w:hAnsi="Times New Roman" w:cs="Times New Roman"/>
          <w:sz w:val="28"/>
          <w:szCs w:val="28"/>
        </w:rPr>
        <w:t>[</w:t>
      </w:r>
      <w:r w:rsidR="00682A2D">
        <w:rPr>
          <w:rFonts w:ascii="Times New Roman" w:hAnsi="Times New Roman" w:cs="Times New Roman"/>
          <w:sz w:val="28"/>
          <w:szCs w:val="28"/>
        </w:rPr>
        <w:t>34</w:t>
      </w:r>
      <w:r w:rsidR="00682A2D" w:rsidRPr="006A108E">
        <w:rPr>
          <w:rFonts w:ascii="Times New Roman" w:hAnsi="Times New Roman" w:cs="Times New Roman"/>
          <w:sz w:val="28"/>
          <w:szCs w:val="28"/>
        </w:rPr>
        <w:t>]</w:t>
      </w:r>
      <w:r w:rsidRPr="00562968">
        <w:rPr>
          <w:rFonts w:ascii="Times New Roman" w:hAnsi="Times New Roman" w:cs="Times New Roman"/>
          <w:sz w:val="28"/>
          <w:szCs w:val="28"/>
        </w:rPr>
        <w:t xml:space="preserve">. Синдром Линча, вызванный </w:t>
      </w:r>
      <w:proofErr w:type="spellStart"/>
      <w:r w:rsidRPr="00562968">
        <w:rPr>
          <w:rFonts w:ascii="Times New Roman" w:hAnsi="Times New Roman" w:cs="Times New Roman"/>
          <w:sz w:val="28"/>
          <w:szCs w:val="28"/>
        </w:rPr>
        <w:t>герминальными</w:t>
      </w:r>
      <w:proofErr w:type="spellEnd"/>
      <w:r w:rsidRPr="00562968">
        <w:rPr>
          <w:rFonts w:ascii="Times New Roman" w:hAnsi="Times New Roman" w:cs="Times New Roman"/>
          <w:sz w:val="28"/>
          <w:szCs w:val="28"/>
        </w:rPr>
        <w:t xml:space="preserve"> мутациями в генах </w:t>
      </w:r>
      <w:r w:rsidRPr="00A30607">
        <w:rPr>
          <w:rFonts w:ascii="Times New Roman" w:hAnsi="Times New Roman" w:cs="Times New Roman"/>
          <w:sz w:val="28"/>
          <w:szCs w:val="28"/>
        </w:rPr>
        <w:t>MMR</w:t>
      </w:r>
      <w:r w:rsidRPr="00A30607">
        <w:rPr>
          <w:rFonts w:ascii="Times New Roman" w:hAnsi="Times New Roman" w:cs="Times New Roman"/>
          <w:i/>
          <w:iCs/>
          <w:sz w:val="28"/>
          <w:szCs w:val="28"/>
        </w:rPr>
        <w:t xml:space="preserve"> MLH1, MSH2, MSH6 </w:t>
      </w:r>
      <w:r w:rsidRPr="00A30607">
        <w:rPr>
          <w:rFonts w:ascii="Times New Roman" w:hAnsi="Times New Roman" w:cs="Times New Roman"/>
          <w:sz w:val="28"/>
          <w:szCs w:val="28"/>
        </w:rPr>
        <w:t>и</w:t>
      </w:r>
      <w:r w:rsidRPr="00A30607">
        <w:rPr>
          <w:rFonts w:ascii="Times New Roman" w:hAnsi="Times New Roman" w:cs="Times New Roman"/>
          <w:i/>
          <w:iCs/>
          <w:sz w:val="28"/>
          <w:szCs w:val="28"/>
        </w:rPr>
        <w:t xml:space="preserve"> PMS2</w:t>
      </w:r>
      <w:r w:rsidRPr="00562968">
        <w:rPr>
          <w:rFonts w:ascii="Times New Roman" w:hAnsi="Times New Roman" w:cs="Times New Roman"/>
          <w:sz w:val="28"/>
          <w:szCs w:val="28"/>
        </w:rPr>
        <w:t>,</w:t>
      </w:r>
      <w:r>
        <w:rPr>
          <w:rFonts w:ascii="Times New Roman" w:hAnsi="Times New Roman" w:cs="Times New Roman"/>
          <w:sz w:val="28"/>
          <w:szCs w:val="28"/>
        </w:rPr>
        <w:t xml:space="preserve"> </w:t>
      </w:r>
      <w:r w:rsidRPr="00562968">
        <w:rPr>
          <w:rFonts w:ascii="Times New Roman" w:hAnsi="Times New Roman" w:cs="Times New Roman"/>
          <w:sz w:val="28"/>
          <w:szCs w:val="28"/>
        </w:rPr>
        <w:t xml:space="preserve">является наиболее распространенной причиной наследственного </w:t>
      </w:r>
      <w:r>
        <w:rPr>
          <w:rFonts w:ascii="Times New Roman" w:hAnsi="Times New Roman" w:cs="Times New Roman"/>
          <w:sz w:val="28"/>
          <w:szCs w:val="28"/>
        </w:rPr>
        <w:t>КР</w:t>
      </w:r>
      <w:r w:rsidRPr="00562968">
        <w:rPr>
          <w:rFonts w:ascii="Times New Roman" w:hAnsi="Times New Roman" w:cs="Times New Roman"/>
          <w:sz w:val="28"/>
          <w:szCs w:val="28"/>
        </w:rPr>
        <w:t xml:space="preserve">Р. </w:t>
      </w:r>
      <w:r>
        <w:rPr>
          <w:rFonts w:ascii="Times New Roman" w:hAnsi="Times New Roman" w:cs="Times New Roman"/>
          <w:sz w:val="28"/>
          <w:szCs w:val="28"/>
        </w:rPr>
        <w:t>Согласно р</w:t>
      </w:r>
      <w:r w:rsidRPr="00562968">
        <w:rPr>
          <w:rFonts w:ascii="Times New Roman" w:hAnsi="Times New Roman" w:cs="Times New Roman"/>
          <w:sz w:val="28"/>
          <w:szCs w:val="28"/>
        </w:rPr>
        <w:t>екомендаци</w:t>
      </w:r>
      <w:r>
        <w:rPr>
          <w:rFonts w:ascii="Times New Roman" w:hAnsi="Times New Roman" w:cs="Times New Roman"/>
          <w:sz w:val="28"/>
          <w:szCs w:val="28"/>
        </w:rPr>
        <w:t xml:space="preserve">ям </w:t>
      </w:r>
      <w:bookmarkStart w:id="39" w:name="_Hlk224298924"/>
      <w:r>
        <w:rPr>
          <w:rFonts w:ascii="Times New Roman" w:hAnsi="Times New Roman" w:cs="Times New Roman"/>
          <w:sz w:val="28"/>
          <w:szCs w:val="28"/>
        </w:rPr>
        <w:t xml:space="preserve">экспертов </w:t>
      </w:r>
      <w:r w:rsidRPr="00562968">
        <w:rPr>
          <w:rFonts w:ascii="Times New Roman" w:hAnsi="Times New Roman" w:cs="Times New Roman"/>
          <w:sz w:val="28"/>
          <w:szCs w:val="28"/>
        </w:rPr>
        <w:t xml:space="preserve">Национальной </w:t>
      </w:r>
      <w:r>
        <w:rPr>
          <w:rFonts w:ascii="Times New Roman" w:hAnsi="Times New Roman" w:cs="Times New Roman"/>
          <w:sz w:val="28"/>
          <w:szCs w:val="28"/>
        </w:rPr>
        <w:t xml:space="preserve">сети многопрофильных </w:t>
      </w:r>
      <w:r w:rsidRPr="00562968">
        <w:rPr>
          <w:rFonts w:ascii="Times New Roman" w:hAnsi="Times New Roman" w:cs="Times New Roman"/>
          <w:sz w:val="28"/>
          <w:szCs w:val="28"/>
        </w:rPr>
        <w:t>онкологическ</w:t>
      </w:r>
      <w:r>
        <w:rPr>
          <w:rFonts w:ascii="Times New Roman" w:hAnsi="Times New Roman" w:cs="Times New Roman"/>
          <w:sz w:val="28"/>
          <w:szCs w:val="28"/>
        </w:rPr>
        <w:t xml:space="preserve">их центров США </w:t>
      </w:r>
      <w:r w:rsidRPr="00562968">
        <w:rPr>
          <w:rFonts w:ascii="Times New Roman" w:hAnsi="Times New Roman" w:cs="Times New Roman"/>
          <w:sz w:val="28"/>
          <w:szCs w:val="28"/>
        </w:rPr>
        <w:t>(NCCN)</w:t>
      </w:r>
      <w:bookmarkEnd w:id="39"/>
      <w:r w:rsidRPr="00562968">
        <w:rPr>
          <w:rFonts w:ascii="Times New Roman" w:hAnsi="Times New Roman" w:cs="Times New Roman"/>
          <w:sz w:val="28"/>
          <w:szCs w:val="28"/>
        </w:rPr>
        <w:t xml:space="preserve">, всем пациентам с </w:t>
      </w:r>
      <w:r>
        <w:rPr>
          <w:rFonts w:ascii="Times New Roman" w:hAnsi="Times New Roman" w:cs="Times New Roman"/>
          <w:sz w:val="28"/>
          <w:szCs w:val="28"/>
        </w:rPr>
        <w:t>КРР в возрасте до</w:t>
      </w:r>
      <w:r w:rsidRPr="00562968">
        <w:rPr>
          <w:rFonts w:ascii="Times New Roman" w:hAnsi="Times New Roman" w:cs="Times New Roman"/>
          <w:sz w:val="28"/>
          <w:szCs w:val="28"/>
        </w:rPr>
        <w:t xml:space="preserve"> 50 лет </w:t>
      </w:r>
      <w:r>
        <w:rPr>
          <w:rFonts w:ascii="Times New Roman" w:hAnsi="Times New Roman" w:cs="Times New Roman"/>
          <w:sz w:val="28"/>
          <w:szCs w:val="28"/>
        </w:rPr>
        <w:t xml:space="preserve">необходимо рутинное </w:t>
      </w:r>
      <w:r w:rsidRPr="00562968">
        <w:rPr>
          <w:rFonts w:ascii="Times New Roman" w:hAnsi="Times New Roman" w:cs="Times New Roman"/>
          <w:sz w:val="28"/>
          <w:szCs w:val="28"/>
        </w:rPr>
        <w:t>тестировани</w:t>
      </w:r>
      <w:r>
        <w:rPr>
          <w:rFonts w:ascii="Times New Roman" w:hAnsi="Times New Roman" w:cs="Times New Roman"/>
          <w:sz w:val="28"/>
          <w:szCs w:val="28"/>
        </w:rPr>
        <w:t>е</w:t>
      </w:r>
      <w:r w:rsidRPr="00562968">
        <w:rPr>
          <w:rFonts w:ascii="Times New Roman" w:hAnsi="Times New Roman" w:cs="Times New Roman"/>
          <w:sz w:val="28"/>
          <w:szCs w:val="28"/>
        </w:rPr>
        <w:t xml:space="preserve"> на </w:t>
      </w:r>
      <w:r>
        <w:rPr>
          <w:rFonts w:ascii="Times New Roman" w:hAnsi="Times New Roman" w:cs="Times New Roman"/>
          <w:sz w:val="28"/>
          <w:szCs w:val="28"/>
        </w:rPr>
        <w:t>СЛ</w:t>
      </w:r>
      <w:r w:rsidR="00682A2D">
        <w:rPr>
          <w:rFonts w:ascii="Times New Roman" w:hAnsi="Times New Roman" w:cs="Times New Roman"/>
          <w:sz w:val="28"/>
          <w:szCs w:val="28"/>
        </w:rPr>
        <w:t xml:space="preserve"> </w:t>
      </w:r>
      <w:r w:rsidR="00682A2D" w:rsidRPr="006A108E">
        <w:rPr>
          <w:rFonts w:ascii="Times New Roman" w:hAnsi="Times New Roman" w:cs="Times New Roman"/>
          <w:sz w:val="28"/>
          <w:szCs w:val="28"/>
        </w:rPr>
        <w:t>[1</w:t>
      </w:r>
      <w:r w:rsidR="00682A2D">
        <w:rPr>
          <w:rFonts w:ascii="Times New Roman" w:hAnsi="Times New Roman" w:cs="Times New Roman"/>
          <w:sz w:val="28"/>
          <w:szCs w:val="28"/>
        </w:rPr>
        <w:t>0</w:t>
      </w:r>
      <w:r w:rsidR="00682A2D" w:rsidRPr="006A108E">
        <w:rPr>
          <w:rFonts w:ascii="Times New Roman" w:hAnsi="Times New Roman" w:cs="Times New Roman"/>
          <w:sz w:val="28"/>
          <w:szCs w:val="28"/>
        </w:rPr>
        <w:t>1]</w:t>
      </w:r>
      <w:r w:rsidRPr="00562968">
        <w:rPr>
          <w:rFonts w:ascii="Times New Roman" w:hAnsi="Times New Roman" w:cs="Times New Roman"/>
          <w:sz w:val="28"/>
          <w:szCs w:val="28"/>
        </w:rPr>
        <w:t xml:space="preserve">. Еще одним основным генетическим фактором в развитии наследственного </w:t>
      </w:r>
      <w:r>
        <w:rPr>
          <w:rFonts w:ascii="Times New Roman" w:hAnsi="Times New Roman" w:cs="Times New Roman"/>
          <w:sz w:val="28"/>
          <w:szCs w:val="28"/>
        </w:rPr>
        <w:t>КРР, являются мутации г</w:t>
      </w:r>
      <w:r w:rsidRPr="00562968">
        <w:rPr>
          <w:rFonts w:ascii="Times New Roman" w:hAnsi="Times New Roman" w:cs="Times New Roman"/>
          <w:sz w:val="28"/>
          <w:szCs w:val="28"/>
        </w:rPr>
        <w:t>ен</w:t>
      </w:r>
      <w:r>
        <w:rPr>
          <w:rFonts w:ascii="Times New Roman" w:hAnsi="Times New Roman" w:cs="Times New Roman"/>
          <w:sz w:val="28"/>
          <w:szCs w:val="28"/>
        </w:rPr>
        <w:t>а</w:t>
      </w:r>
      <w:r w:rsidRPr="00562968">
        <w:rPr>
          <w:rFonts w:ascii="Times New Roman" w:hAnsi="Times New Roman" w:cs="Times New Roman"/>
          <w:sz w:val="28"/>
          <w:szCs w:val="28"/>
        </w:rPr>
        <w:t xml:space="preserve"> </w:t>
      </w:r>
      <w:r w:rsidRPr="00286E8E">
        <w:rPr>
          <w:rFonts w:ascii="Times New Roman" w:hAnsi="Times New Roman" w:cs="Times New Roman"/>
          <w:i/>
          <w:iCs/>
          <w:sz w:val="28"/>
          <w:szCs w:val="28"/>
        </w:rPr>
        <w:t>APC</w:t>
      </w:r>
      <w:r w:rsidRPr="00562968">
        <w:rPr>
          <w:rFonts w:ascii="Times New Roman" w:hAnsi="Times New Roman" w:cs="Times New Roman"/>
          <w:sz w:val="28"/>
          <w:szCs w:val="28"/>
        </w:rPr>
        <w:t xml:space="preserve">, </w:t>
      </w:r>
      <w:r>
        <w:rPr>
          <w:rFonts w:ascii="Times New Roman" w:hAnsi="Times New Roman" w:cs="Times New Roman"/>
          <w:sz w:val="28"/>
          <w:szCs w:val="28"/>
        </w:rPr>
        <w:t xml:space="preserve">являющиеся этиологическим фактором </w:t>
      </w:r>
      <w:r w:rsidRPr="00562968">
        <w:rPr>
          <w:rFonts w:ascii="Times New Roman" w:hAnsi="Times New Roman" w:cs="Times New Roman"/>
          <w:sz w:val="28"/>
          <w:szCs w:val="28"/>
        </w:rPr>
        <w:t>САП.</w:t>
      </w:r>
      <w:r>
        <w:rPr>
          <w:rFonts w:ascii="Times New Roman" w:hAnsi="Times New Roman" w:cs="Times New Roman"/>
          <w:sz w:val="28"/>
          <w:szCs w:val="28"/>
        </w:rPr>
        <w:t xml:space="preserve"> </w:t>
      </w:r>
      <w:r w:rsidRPr="00562968">
        <w:rPr>
          <w:rFonts w:ascii="Times New Roman" w:hAnsi="Times New Roman" w:cs="Times New Roman"/>
          <w:sz w:val="28"/>
          <w:szCs w:val="28"/>
        </w:rPr>
        <w:t xml:space="preserve">Однако </w:t>
      </w:r>
      <w:r>
        <w:rPr>
          <w:rFonts w:ascii="Times New Roman" w:hAnsi="Times New Roman" w:cs="Times New Roman"/>
          <w:sz w:val="28"/>
          <w:szCs w:val="28"/>
        </w:rPr>
        <w:t>классический</w:t>
      </w:r>
      <w:r w:rsidRPr="00562968">
        <w:rPr>
          <w:rFonts w:ascii="Times New Roman" w:hAnsi="Times New Roman" w:cs="Times New Roman"/>
          <w:sz w:val="28"/>
          <w:szCs w:val="28"/>
        </w:rPr>
        <w:t xml:space="preserve"> САП </w:t>
      </w:r>
      <w:r>
        <w:rPr>
          <w:rFonts w:ascii="Times New Roman" w:hAnsi="Times New Roman" w:cs="Times New Roman"/>
          <w:sz w:val="28"/>
          <w:szCs w:val="28"/>
        </w:rPr>
        <w:t xml:space="preserve">является редким состоянием (~1%) </w:t>
      </w:r>
      <w:r w:rsidRPr="00562968">
        <w:rPr>
          <w:rFonts w:ascii="Times New Roman" w:hAnsi="Times New Roman" w:cs="Times New Roman"/>
          <w:sz w:val="28"/>
          <w:szCs w:val="28"/>
        </w:rPr>
        <w:t xml:space="preserve">и систематический скрининг на наличие </w:t>
      </w:r>
      <w:proofErr w:type="spellStart"/>
      <w:r>
        <w:rPr>
          <w:rFonts w:ascii="Times New Roman" w:hAnsi="Times New Roman" w:cs="Times New Roman"/>
          <w:sz w:val="28"/>
          <w:szCs w:val="28"/>
        </w:rPr>
        <w:t>герминальных</w:t>
      </w:r>
      <w:proofErr w:type="spellEnd"/>
      <w:r>
        <w:rPr>
          <w:rFonts w:ascii="Times New Roman" w:hAnsi="Times New Roman" w:cs="Times New Roman"/>
          <w:sz w:val="28"/>
          <w:szCs w:val="28"/>
        </w:rPr>
        <w:t xml:space="preserve"> патогенных </w:t>
      </w:r>
      <w:r w:rsidRPr="00562968">
        <w:rPr>
          <w:rFonts w:ascii="Times New Roman" w:hAnsi="Times New Roman" w:cs="Times New Roman"/>
          <w:sz w:val="28"/>
          <w:szCs w:val="28"/>
        </w:rPr>
        <w:t xml:space="preserve">вариантов </w:t>
      </w:r>
      <w:r>
        <w:rPr>
          <w:rFonts w:ascii="Times New Roman" w:hAnsi="Times New Roman" w:cs="Times New Roman"/>
          <w:sz w:val="28"/>
          <w:szCs w:val="28"/>
        </w:rPr>
        <w:t xml:space="preserve">гена </w:t>
      </w:r>
      <w:r w:rsidRPr="002B493B">
        <w:rPr>
          <w:rFonts w:ascii="Times New Roman" w:hAnsi="Times New Roman" w:cs="Times New Roman"/>
          <w:i/>
          <w:iCs/>
          <w:sz w:val="28"/>
          <w:szCs w:val="28"/>
        </w:rPr>
        <w:t>APC</w:t>
      </w:r>
      <w:r w:rsidRPr="00562968">
        <w:rPr>
          <w:rFonts w:ascii="Times New Roman" w:hAnsi="Times New Roman" w:cs="Times New Roman"/>
          <w:sz w:val="28"/>
          <w:szCs w:val="28"/>
        </w:rPr>
        <w:t xml:space="preserve"> </w:t>
      </w:r>
      <w:r>
        <w:rPr>
          <w:rFonts w:ascii="Times New Roman" w:hAnsi="Times New Roman" w:cs="Times New Roman"/>
          <w:sz w:val="28"/>
          <w:szCs w:val="28"/>
        </w:rPr>
        <w:t xml:space="preserve">на популяционном уровне </w:t>
      </w:r>
      <w:r w:rsidRPr="00562968">
        <w:rPr>
          <w:rFonts w:ascii="Times New Roman" w:hAnsi="Times New Roman" w:cs="Times New Roman"/>
          <w:sz w:val="28"/>
          <w:szCs w:val="28"/>
        </w:rPr>
        <w:t>не рекомендуется.</w:t>
      </w:r>
    </w:p>
    <w:p w14:paraId="05022FE7" w14:textId="785684CB" w:rsidR="00CE1669" w:rsidRPr="005F15C9" w:rsidRDefault="00CE1669" w:rsidP="00CE1669">
      <w:pPr>
        <w:spacing w:after="0" w:line="240" w:lineRule="auto"/>
        <w:ind w:firstLine="709"/>
        <w:jc w:val="both"/>
        <w:rPr>
          <w:rFonts w:ascii="Times New Roman" w:hAnsi="Times New Roman" w:cs="Times New Roman"/>
          <w:sz w:val="28"/>
          <w:szCs w:val="28"/>
        </w:rPr>
      </w:pPr>
      <w:r w:rsidRPr="00540447">
        <w:rPr>
          <w:rFonts w:ascii="Times New Roman" w:hAnsi="Times New Roman" w:cs="Times New Roman"/>
          <w:sz w:val="28"/>
          <w:szCs w:val="28"/>
        </w:rPr>
        <w:t xml:space="preserve">Традиционное генетическое тестирование было сосредоточено на </w:t>
      </w:r>
      <w:r w:rsidRPr="00562968">
        <w:rPr>
          <w:rFonts w:ascii="Times New Roman" w:hAnsi="Times New Roman" w:cs="Times New Roman"/>
          <w:sz w:val="28"/>
          <w:szCs w:val="28"/>
        </w:rPr>
        <w:t>фенотип-специфической оценк</w:t>
      </w:r>
      <w:r>
        <w:rPr>
          <w:rFonts w:ascii="Times New Roman" w:hAnsi="Times New Roman" w:cs="Times New Roman"/>
          <w:sz w:val="28"/>
          <w:szCs w:val="28"/>
        </w:rPr>
        <w:t>е</w:t>
      </w:r>
      <w:r w:rsidRPr="00562968">
        <w:rPr>
          <w:rFonts w:ascii="Times New Roman" w:hAnsi="Times New Roman" w:cs="Times New Roman"/>
          <w:sz w:val="28"/>
          <w:szCs w:val="28"/>
        </w:rPr>
        <w:t xml:space="preserve"> отдельных генов </w:t>
      </w:r>
      <w:r w:rsidRPr="00540447">
        <w:rPr>
          <w:rFonts w:ascii="Times New Roman" w:hAnsi="Times New Roman" w:cs="Times New Roman"/>
          <w:sz w:val="28"/>
          <w:szCs w:val="28"/>
        </w:rPr>
        <w:t xml:space="preserve">с высокой пенетрантностью, </w:t>
      </w:r>
      <w:r>
        <w:rPr>
          <w:rFonts w:ascii="Times New Roman" w:hAnsi="Times New Roman" w:cs="Times New Roman"/>
          <w:sz w:val="28"/>
          <w:szCs w:val="28"/>
        </w:rPr>
        <w:t>таких как</w:t>
      </w:r>
      <w:r w:rsidRPr="00540447">
        <w:rPr>
          <w:rFonts w:ascii="Times New Roman" w:hAnsi="Times New Roman" w:cs="Times New Roman"/>
          <w:sz w:val="28"/>
          <w:szCs w:val="28"/>
        </w:rPr>
        <w:t xml:space="preserve"> </w:t>
      </w:r>
      <w:r w:rsidRPr="00286099">
        <w:rPr>
          <w:rFonts w:ascii="Times New Roman" w:hAnsi="Times New Roman" w:cs="Times New Roman"/>
          <w:i/>
          <w:iCs/>
          <w:sz w:val="28"/>
          <w:szCs w:val="28"/>
        </w:rPr>
        <w:t xml:space="preserve">MLH1, MSH2, MSH6, PMS2, APC, BRCA1/2, PALB2, CDKN2A </w:t>
      </w:r>
      <w:r w:rsidRPr="00286099">
        <w:rPr>
          <w:rFonts w:ascii="Times New Roman" w:hAnsi="Times New Roman" w:cs="Times New Roman"/>
          <w:sz w:val="28"/>
          <w:szCs w:val="28"/>
        </w:rPr>
        <w:t>и</w:t>
      </w:r>
      <w:r w:rsidRPr="00286099">
        <w:rPr>
          <w:rFonts w:ascii="Times New Roman" w:hAnsi="Times New Roman" w:cs="Times New Roman"/>
          <w:i/>
          <w:iCs/>
          <w:sz w:val="28"/>
          <w:szCs w:val="28"/>
        </w:rPr>
        <w:t xml:space="preserve"> TP53</w:t>
      </w:r>
      <w:r w:rsidRPr="00540447">
        <w:rPr>
          <w:rFonts w:ascii="Times New Roman" w:hAnsi="Times New Roman" w:cs="Times New Roman"/>
          <w:sz w:val="28"/>
          <w:szCs w:val="28"/>
        </w:rPr>
        <w:t xml:space="preserve">. За последнее десятилетие в </w:t>
      </w:r>
      <w:r>
        <w:rPr>
          <w:rFonts w:ascii="Times New Roman" w:hAnsi="Times New Roman" w:cs="Times New Roman"/>
          <w:sz w:val="28"/>
          <w:szCs w:val="28"/>
        </w:rPr>
        <w:t xml:space="preserve">практику </w:t>
      </w:r>
      <w:r w:rsidRPr="00540447">
        <w:rPr>
          <w:rFonts w:ascii="Times New Roman" w:hAnsi="Times New Roman" w:cs="Times New Roman"/>
          <w:sz w:val="28"/>
          <w:szCs w:val="28"/>
        </w:rPr>
        <w:t xml:space="preserve">клинической онкологии были внедрены </w:t>
      </w:r>
      <w:proofErr w:type="spellStart"/>
      <w:r w:rsidRPr="00540447">
        <w:rPr>
          <w:rFonts w:ascii="Times New Roman" w:hAnsi="Times New Roman" w:cs="Times New Roman"/>
          <w:sz w:val="28"/>
          <w:szCs w:val="28"/>
        </w:rPr>
        <w:t>мультигенные</w:t>
      </w:r>
      <w:proofErr w:type="spellEnd"/>
      <w:r w:rsidRPr="00540447">
        <w:rPr>
          <w:rFonts w:ascii="Times New Roman" w:hAnsi="Times New Roman" w:cs="Times New Roman"/>
          <w:sz w:val="28"/>
          <w:szCs w:val="28"/>
        </w:rPr>
        <w:t xml:space="preserve"> панели, позволяющие одновременно анализировать широкий спектр генов. Такой подход облегчает выявление вариантов в менее изученных областях генов, </w:t>
      </w:r>
      <w:r>
        <w:rPr>
          <w:rFonts w:ascii="Times New Roman" w:hAnsi="Times New Roman" w:cs="Times New Roman"/>
          <w:sz w:val="28"/>
          <w:szCs w:val="28"/>
        </w:rPr>
        <w:t>раскрывая</w:t>
      </w:r>
      <w:r w:rsidRPr="00540447">
        <w:rPr>
          <w:rFonts w:ascii="Times New Roman" w:hAnsi="Times New Roman" w:cs="Times New Roman"/>
          <w:sz w:val="28"/>
          <w:szCs w:val="28"/>
        </w:rPr>
        <w:t xml:space="preserve"> молекулярны</w:t>
      </w:r>
      <w:r>
        <w:rPr>
          <w:rFonts w:ascii="Times New Roman" w:hAnsi="Times New Roman" w:cs="Times New Roman"/>
          <w:sz w:val="28"/>
          <w:szCs w:val="28"/>
        </w:rPr>
        <w:t>е</w:t>
      </w:r>
      <w:r w:rsidRPr="00540447">
        <w:rPr>
          <w:rFonts w:ascii="Times New Roman" w:hAnsi="Times New Roman" w:cs="Times New Roman"/>
          <w:sz w:val="28"/>
          <w:szCs w:val="28"/>
        </w:rPr>
        <w:t xml:space="preserve"> механизм</w:t>
      </w:r>
      <w:r>
        <w:rPr>
          <w:rFonts w:ascii="Times New Roman" w:hAnsi="Times New Roman" w:cs="Times New Roman"/>
          <w:sz w:val="28"/>
          <w:szCs w:val="28"/>
        </w:rPr>
        <w:t>ы</w:t>
      </w:r>
      <w:r w:rsidRPr="00540447">
        <w:rPr>
          <w:rFonts w:ascii="Times New Roman" w:hAnsi="Times New Roman" w:cs="Times New Roman"/>
          <w:sz w:val="28"/>
          <w:szCs w:val="28"/>
        </w:rPr>
        <w:t>, лежащи</w:t>
      </w:r>
      <w:r>
        <w:rPr>
          <w:rFonts w:ascii="Times New Roman" w:hAnsi="Times New Roman" w:cs="Times New Roman"/>
          <w:sz w:val="28"/>
          <w:szCs w:val="28"/>
        </w:rPr>
        <w:t>е</w:t>
      </w:r>
      <w:r w:rsidRPr="00540447">
        <w:rPr>
          <w:rFonts w:ascii="Times New Roman" w:hAnsi="Times New Roman" w:cs="Times New Roman"/>
          <w:sz w:val="28"/>
          <w:szCs w:val="28"/>
        </w:rPr>
        <w:t xml:space="preserve"> в основе предрасположенности к </w:t>
      </w:r>
      <w:r>
        <w:rPr>
          <w:rFonts w:ascii="Times New Roman" w:hAnsi="Times New Roman" w:cs="Times New Roman"/>
          <w:sz w:val="28"/>
          <w:szCs w:val="28"/>
        </w:rPr>
        <w:t>КРР</w:t>
      </w:r>
      <w:r w:rsidRPr="00540447">
        <w:rPr>
          <w:rFonts w:ascii="Times New Roman" w:hAnsi="Times New Roman" w:cs="Times New Roman"/>
          <w:sz w:val="28"/>
          <w:szCs w:val="28"/>
        </w:rPr>
        <w:t>, включая случаи с ранним началом заболевания</w:t>
      </w:r>
      <w:r w:rsidR="00682A2D">
        <w:rPr>
          <w:rFonts w:ascii="Times New Roman" w:hAnsi="Times New Roman" w:cs="Times New Roman"/>
          <w:sz w:val="28"/>
          <w:szCs w:val="28"/>
        </w:rPr>
        <w:t xml:space="preserve"> </w:t>
      </w:r>
      <w:r w:rsidR="00682A2D" w:rsidRPr="006A108E">
        <w:rPr>
          <w:rFonts w:ascii="Times New Roman" w:hAnsi="Times New Roman" w:cs="Times New Roman"/>
          <w:sz w:val="28"/>
          <w:szCs w:val="28"/>
        </w:rPr>
        <w:t>[</w:t>
      </w:r>
      <w:r w:rsidR="00682A2D">
        <w:rPr>
          <w:rFonts w:ascii="Times New Roman" w:hAnsi="Times New Roman" w:cs="Times New Roman"/>
          <w:sz w:val="28"/>
          <w:szCs w:val="28"/>
        </w:rPr>
        <w:t>3</w:t>
      </w:r>
      <w:r w:rsidR="00682A2D" w:rsidRPr="006A108E">
        <w:rPr>
          <w:rFonts w:ascii="Times New Roman" w:hAnsi="Times New Roman" w:cs="Times New Roman"/>
          <w:sz w:val="28"/>
          <w:szCs w:val="28"/>
        </w:rPr>
        <w:t>9]</w:t>
      </w:r>
      <w:r w:rsidRPr="00540447">
        <w:rPr>
          <w:rFonts w:ascii="Times New Roman" w:hAnsi="Times New Roman" w:cs="Times New Roman"/>
          <w:sz w:val="28"/>
          <w:szCs w:val="28"/>
        </w:rPr>
        <w:t>.</w:t>
      </w:r>
      <w:r>
        <w:rPr>
          <w:rFonts w:ascii="Times New Roman" w:hAnsi="Times New Roman" w:cs="Times New Roman"/>
          <w:sz w:val="28"/>
          <w:szCs w:val="28"/>
        </w:rPr>
        <w:t xml:space="preserve"> </w:t>
      </w:r>
      <w:r w:rsidRPr="00562968">
        <w:rPr>
          <w:rFonts w:ascii="Times New Roman" w:hAnsi="Times New Roman" w:cs="Times New Roman"/>
          <w:sz w:val="28"/>
          <w:szCs w:val="28"/>
        </w:rPr>
        <w:t>Однако</w:t>
      </w:r>
      <w:r>
        <w:rPr>
          <w:rFonts w:ascii="Times New Roman" w:hAnsi="Times New Roman" w:cs="Times New Roman"/>
          <w:sz w:val="28"/>
          <w:szCs w:val="28"/>
        </w:rPr>
        <w:t xml:space="preserve">, по мнению </w:t>
      </w:r>
      <w:r>
        <w:rPr>
          <w:rFonts w:ascii="Times New Roman" w:hAnsi="Times New Roman" w:cs="Times New Roman"/>
          <w:sz w:val="28"/>
          <w:szCs w:val="28"/>
          <w:lang w:val="en-US"/>
        </w:rPr>
        <w:t>Hampel</w:t>
      </w:r>
      <w:r w:rsidRPr="00421F68">
        <w:rPr>
          <w:rFonts w:ascii="Times New Roman" w:hAnsi="Times New Roman" w:cs="Times New Roman"/>
          <w:sz w:val="28"/>
          <w:szCs w:val="28"/>
        </w:rPr>
        <w:t xml:space="preserve"> </w:t>
      </w:r>
      <w:r>
        <w:rPr>
          <w:rFonts w:ascii="Times New Roman" w:hAnsi="Times New Roman" w:cs="Times New Roman"/>
          <w:sz w:val="28"/>
          <w:szCs w:val="28"/>
        </w:rPr>
        <w:t xml:space="preserve">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 xml:space="preserve">., </w:t>
      </w:r>
      <w:r w:rsidRPr="00562968">
        <w:rPr>
          <w:rFonts w:ascii="Times New Roman" w:hAnsi="Times New Roman" w:cs="Times New Roman"/>
          <w:sz w:val="28"/>
          <w:szCs w:val="28"/>
        </w:rPr>
        <w:t>эти тесты выявляют большое количество вариантов, являю</w:t>
      </w:r>
      <w:r>
        <w:rPr>
          <w:rFonts w:ascii="Times New Roman" w:hAnsi="Times New Roman" w:cs="Times New Roman"/>
          <w:sz w:val="28"/>
          <w:szCs w:val="28"/>
        </w:rPr>
        <w:t>щих</w:t>
      </w:r>
      <w:r w:rsidRPr="00562968">
        <w:rPr>
          <w:rFonts w:ascii="Times New Roman" w:hAnsi="Times New Roman" w:cs="Times New Roman"/>
          <w:sz w:val="28"/>
          <w:szCs w:val="28"/>
        </w:rPr>
        <w:t xml:space="preserve">ся вариантами </w:t>
      </w:r>
      <w:r>
        <w:rPr>
          <w:rFonts w:ascii="Times New Roman" w:hAnsi="Times New Roman" w:cs="Times New Roman"/>
          <w:sz w:val="28"/>
          <w:szCs w:val="28"/>
        </w:rPr>
        <w:t xml:space="preserve">с </w:t>
      </w:r>
      <w:r w:rsidRPr="00562968">
        <w:rPr>
          <w:rFonts w:ascii="Times New Roman" w:hAnsi="Times New Roman" w:cs="Times New Roman"/>
          <w:sz w:val="28"/>
          <w:szCs w:val="28"/>
        </w:rPr>
        <w:t>неопределенн</w:t>
      </w:r>
      <w:r>
        <w:rPr>
          <w:rFonts w:ascii="Times New Roman" w:hAnsi="Times New Roman" w:cs="Times New Roman"/>
          <w:sz w:val="28"/>
          <w:szCs w:val="28"/>
        </w:rPr>
        <w:t xml:space="preserve">ым клиническим </w:t>
      </w:r>
      <w:r w:rsidRPr="00562968">
        <w:rPr>
          <w:rFonts w:ascii="Times New Roman" w:hAnsi="Times New Roman" w:cs="Times New Roman"/>
          <w:sz w:val="28"/>
          <w:szCs w:val="28"/>
        </w:rPr>
        <w:t>значени</w:t>
      </w:r>
      <w:r>
        <w:rPr>
          <w:rFonts w:ascii="Times New Roman" w:hAnsi="Times New Roman" w:cs="Times New Roman"/>
          <w:sz w:val="28"/>
          <w:szCs w:val="28"/>
        </w:rPr>
        <w:t>ем</w:t>
      </w:r>
      <w:r w:rsidRPr="00562968">
        <w:rPr>
          <w:rFonts w:ascii="Times New Roman" w:hAnsi="Times New Roman" w:cs="Times New Roman"/>
          <w:sz w:val="28"/>
          <w:szCs w:val="28"/>
        </w:rPr>
        <w:t xml:space="preserve"> (VUS)</w:t>
      </w:r>
      <w:r>
        <w:rPr>
          <w:rFonts w:ascii="Times New Roman" w:hAnsi="Times New Roman" w:cs="Times New Roman"/>
          <w:sz w:val="28"/>
          <w:szCs w:val="28"/>
        </w:rPr>
        <w:t xml:space="preserve">, а также варианты, проявляющие </w:t>
      </w:r>
      <w:r w:rsidRPr="00562968">
        <w:rPr>
          <w:rFonts w:ascii="Times New Roman" w:hAnsi="Times New Roman" w:cs="Times New Roman"/>
          <w:sz w:val="28"/>
          <w:szCs w:val="28"/>
        </w:rPr>
        <w:t>этническ</w:t>
      </w:r>
      <w:r>
        <w:rPr>
          <w:rFonts w:ascii="Times New Roman" w:hAnsi="Times New Roman" w:cs="Times New Roman"/>
          <w:sz w:val="28"/>
          <w:szCs w:val="28"/>
        </w:rPr>
        <w:t xml:space="preserve">ую или расовую </w:t>
      </w:r>
      <w:r w:rsidRPr="00562968">
        <w:rPr>
          <w:rFonts w:ascii="Times New Roman" w:hAnsi="Times New Roman" w:cs="Times New Roman"/>
          <w:sz w:val="28"/>
          <w:szCs w:val="28"/>
        </w:rPr>
        <w:t>специфичн</w:t>
      </w:r>
      <w:r>
        <w:rPr>
          <w:rFonts w:ascii="Times New Roman" w:hAnsi="Times New Roman" w:cs="Times New Roman"/>
          <w:sz w:val="28"/>
          <w:szCs w:val="28"/>
        </w:rPr>
        <w:t>ость</w:t>
      </w:r>
      <w:r w:rsidRPr="00562968">
        <w:rPr>
          <w:rFonts w:ascii="Times New Roman" w:hAnsi="Times New Roman" w:cs="Times New Roman"/>
          <w:sz w:val="28"/>
          <w:szCs w:val="28"/>
        </w:rPr>
        <w:t>, что затрудняет интерпретацию результатов</w:t>
      </w:r>
      <w:r w:rsidR="00682A2D">
        <w:rPr>
          <w:rFonts w:ascii="Times New Roman" w:hAnsi="Times New Roman" w:cs="Times New Roman"/>
          <w:sz w:val="28"/>
          <w:szCs w:val="28"/>
        </w:rPr>
        <w:t xml:space="preserve"> </w:t>
      </w:r>
      <w:r w:rsidR="00682A2D" w:rsidRPr="006A108E">
        <w:rPr>
          <w:rFonts w:ascii="Times New Roman" w:hAnsi="Times New Roman" w:cs="Times New Roman"/>
          <w:sz w:val="28"/>
          <w:szCs w:val="28"/>
        </w:rPr>
        <w:t>[1</w:t>
      </w:r>
      <w:r w:rsidR="00682A2D">
        <w:rPr>
          <w:rFonts w:ascii="Times New Roman" w:hAnsi="Times New Roman" w:cs="Times New Roman"/>
          <w:sz w:val="28"/>
          <w:szCs w:val="28"/>
        </w:rPr>
        <w:t>65</w:t>
      </w:r>
      <w:r w:rsidR="00682A2D" w:rsidRPr="006A108E">
        <w:rPr>
          <w:rFonts w:ascii="Times New Roman" w:hAnsi="Times New Roman" w:cs="Times New Roman"/>
          <w:sz w:val="28"/>
          <w:szCs w:val="28"/>
        </w:rPr>
        <w:t>]</w:t>
      </w:r>
      <w:r w:rsidRPr="00562968">
        <w:rPr>
          <w:rFonts w:ascii="Times New Roman" w:hAnsi="Times New Roman" w:cs="Times New Roman"/>
          <w:sz w:val="28"/>
          <w:szCs w:val="28"/>
        </w:rPr>
        <w:t>.</w:t>
      </w:r>
      <w:r>
        <w:rPr>
          <w:rFonts w:ascii="Times New Roman" w:hAnsi="Times New Roman" w:cs="Times New Roman"/>
          <w:sz w:val="28"/>
          <w:szCs w:val="28"/>
        </w:rPr>
        <w:t xml:space="preserve"> </w:t>
      </w:r>
      <w:r w:rsidRPr="00562968">
        <w:rPr>
          <w:rFonts w:ascii="Times New Roman" w:hAnsi="Times New Roman" w:cs="Times New Roman"/>
          <w:sz w:val="28"/>
          <w:szCs w:val="28"/>
        </w:rPr>
        <w:t xml:space="preserve">Распространенность наследственных </w:t>
      </w:r>
      <w:r>
        <w:rPr>
          <w:rFonts w:ascii="Times New Roman" w:hAnsi="Times New Roman" w:cs="Times New Roman"/>
          <w:sz w:val="28"/>
          <w:szCs w:val="28"/>
        </w:rPr>
        <w:t xml:space="preserve">вариантов КРР </w:t>
      </w:r>
      <w:r w:rsidRPr="00562968">
        <w:rPr>
          <w:rFonts w:ascii="Times New Roman" w:hAnsi="Times New Roman" w:cs="Times New Roman"/>
          <w:sz w:val="28"/>
          <w:szCs w:val="28"/>
        </w:rPr>
        <w:t>варьирует в</w:t>
      </w:r>
      <w:r>
        <w:rPr>
          <w:rFonts w:ascii="Times New Roman" w:hAnsi="Times New Roman" w:cs="Times New Roman"/>
          <w:sz w:val="28"/>
          <w:szCs w:val="28"/>
        </w:rPr>
        <w:t xml:space="preserve"> </w:t>
      </w:r>
      <w:r w:rsidRPr="00562968">
        <w:rPr>
          <w:rFonts w:ascii="Times New Roman" w:hAnsi="Times New Roman" w:cs="Times New Roman"/>
          <w:sz w:val="28"/>
          <w:szCs w:val="28"/>
        </w:rPr>
        <w:t>различных популяциях</w:t>
      </w:r>
      <w:r>
        <w:rPr>
          <w:rFonts w:ascii="Times New Roman" w:hAnsi="Times New Roman" w:cs="Times New Roman"/>
          <w:sz w:val="28"/>
          <w:szCs w:val="28"/>
        </w:rPr>
        <w:t xml:space="preserve">. </w:t>
      </w:r>
      <w:r w:rsidRPr="00562968">
        <w:rPr>
          <w:rFonts w:ascii="Times New Roman" w:hAnsi="Times New Roman" w:cs="Times New Roman"/>
          <w:sz w:val="28"/>
          <w:szCs w:val="28"/>
        </w:rPr>
        <w:t>Данные о вариантах в неевропейских популяциях все еще</w:t>
      </w:r>
      <w:r>
        <w:rPr>
          <w:rFonts w:ascii="Times New Roman" w:hAnsi="Times New Roman" w:cs="Times New Roman"/>
          <w:sz w:val="28"/>
          <w:szCs w:val="28"/>
        </w:rPr>
        <w:t xml:space="preserve"> </w:t>
      </w:r>
      <w:r w:rsidRPr="00562968">
        <w:rPr>
          <w:rFonts w:ascii="Times New Roman" w:hAnsi="Times New Roman" w:cs="Times New Roman"/>
          <w:sz w:val="28"/>
          <w:szCs w:val="28"/>
        </w:rPr>
        <w:t>ограничены</w:t>
      </w:r>
      <w:r>
        <w:rPr>
          <w:rFonts w:ascii="Times New Roman" w:hAnsi="Times New Roman" w:cs="Times New Roman"/>
          <w:sz w:val="28"/>
          <w:szCs w:val="28"/>
        </w:rPr>
        <w:t>,</w:t>
      </w:r>
      <w:r w:rsidRPr="00562968">
        <w:rPr>
          <w:rFonts w:ascii="Times New Roman" w:hAnsi="Times New Roman" w:cs="Times New Roman"/>
          <w:sz w:val="28"/>
          <w:szCs w:val="28"/>
        </w:rPr>
        <w:t xml:space="preserve"> что</w:t>
      </w:r>
      <w:r>
        <w:rPr>
          <w:rFonts w:ascii="Times New Roman" w:hAnsi="Times New Roman" w:cs="Times New Roman"/>
          <w:sz w:val="28"/>
          <w:szCs w:val="28"/>
        </w:rPr>
        <w:t xml:space="preserve">, как отмечено в работе </w:t>
      </w:r>
      <w:r>
        <w:rPr>
          <w:rFonts w:ascii="Times New Roman" w:hAnsi="Times New Roman" w:cs="Times New Roman"/>
          <w:sz w:val="28"/>
          <w:szCs w:val="28"/>
          <w:lang w:val="en-US"/>
        </w:rPr>
        <w:t>Jiang</w:t>
      </w:r>
      <w:r>
        <w:rPr>
          <w:rFonts w:ascii="Times New Roman" w:hAnsi="Times New Roman" w:cs="Times New Roman"/>
          <w:sz w:val="28"/>
          <w:szCs w:val="28"/>
        </w:rPr>
        <w:t xml:space="preserve"> 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w:t>
      </w:r>
      <w:r w:rsidRPr="00562968">
        <w:rPr>
          <w:rFonts w:ascii="Times New Roman" w:hAnsi="Times New Roman" w:cs="Times New Roman"/>
          <w:sz w:val="28"/>
          <w:szCs w:val="28"/>
        </w:rPr>
        <w:t xml:space="preserve"> приводит к трудностям в интерпретации вариантов генов, предрасполагающих к раку, в этнически</w:t>
      </w:r>
      <w:r>
        <w:rPr>
          <w:rFonts w:ascii="Times New Roman" w:hAnsi="Times New Roman" w:cs="Times New Roman"/>
          <w:sz w:val="28"/>
          <w:szCs w:val="28"/>
        </w:rPr>
        <w:t xml:space="preserve"> гетерогенны</w:t>
      </w:r>
      <w:r w:rsidRPr="00562968">
        <w:rPr>
          <w:rFonts w:ascii="Times New Roman" w:hAnsi="Times New Roman" w:cs="Times New Roman"/>
          <w:sz w:val="28"/>
          <w:szCs w:val="28"/>
        </w:rPr>
        <w:t>х популяциях</w:t>
      </w:r>
      <w:r w:rsidR="00682A2D">
        <w:rPr>
          <w:rFonts w:ascii="Times New Roman" w:hAnsi="Times New Roman" w:cs="Times New Roman"/>
          <w:sz w:val="28"/>
          <w:szCs w:val="28"/>
        </w:rPr>
        <w:t xml:space="preserve"> </w:t>
      </w:r>
      <w:r w:rsidR="00682A2D" w:rsidRPr="006A108E">
        <w:rPr>
          <w:rFonts w:ascii="Times New Roman" w:hAnsi="Times New Roman" w:cs="Times New Roman"/>
          <w:sz w:val="28"/>
          <w:szCs w:val="28"/>
        </w:rPr>
        <w:t>[1</w:t>
      </w:r>
      <w:r w:rsidR="00682A2D">
        <w:rPr>
          <w:rFonts w:ascii="Times New Roman" w:hAnsi="Times New Roman" w:cs="Times New Roman"/>
          <w:sz w:val="28"/>
          <w:szCs w:val="28"/>
        </w:rPr>
        <w:t>66</w:t>
      </w:r>
      <w:r w:rsidR="00682A2D" w:rsidRPr="006A108E">
        <w:rPr>
          <w:rFonts w:ascii="Times New Roman" w:hAnsi="Times New Roman" w:cs="Times New Roman"/>
          <w:sz w:val="28"/>
          <w:szCs w:val="28"/>
        </w:rPr>
        <w:t>]</w:t>
      </w:r>
      <w:r w:rsidRPr="00562968">
        <w:rPr>
          <w:rFonts w:ascii="Times New Roman" w:hAnsi="Times New Roman" w:cs="Times New Roman"/>
          <w:sz w:val="28"/>
          <w:szCs w:val="28"/>
        </w:rPr>
        <w:t>.</w:t>
      </w:r>
    </w:p>
    <w:p w14:paraId="28E80EAC" w14:textId="6CF3EB98" w:rsidR="00CE1669" w:rsidRDefault="00CE1669" w:rsidP="00CE166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Как видно из вышеприведенных данных, </w:t>
      </w:r>
      <w:proofErr w:type="spellStart"/>
      <w:r>
        <w:rPr>
          <w:rFonts w:ascii="Times New Roman" w:hAnsi="Times New Roman" w:cs="Times New Roman"/>
          <w:sz w:val="28"/>
          <w:szCs w:val="28"/>
        </w:rPr>
        <w:t>мультигенное</w:t>
      </w:r>
      <w:proofErr w:type="spellEnd"/>
      <w:r>
        <w:rPr>
          <w:rFonts w:ascii="Times New Roman" w:hAnsi="Times New Roman" w:cs="Times New Roman"/>
          <w:sz w:val="28"/>
          <w:szCs w:val="28"/>
        </w:rPr>
        <w:t xml:space="preserve"> </w:t>
      </w:r>
      <w:r w:rsidRPr="00286099">
        <w:rPr>
          <w:rFonts w:ascii="Times New Roman" w:hAnsi="Times New Roman" w:cs="Times New Roman"/>
          <w:sz w:val="28"/>
          <w:szCs w:val="28"/>
        </w:rPr>
        <w:t xml:space="preserve">тестирование особенно актуально для </w:t>
      </w:r>
      <w:r>
        <w:rPr>
          <w:rFonts w:ascii="Times New Roman" w:hAnsi="Times New Roman" w:cs="Times New Roman"/>
          <w:sz w:val="28"/>
          <w:szCs w:val="28"/>
        </w:rPr>
        <w:t>условно</w:t>
      </w:r>
      <w:r w:rsidRPr="00286099">
        <w:rPr>
          <w:rFonts w:ascii="Times New Roman" w:hAnsi="Times New Roman" w:cs="Times New Roman"/>
          <w:sz w:val="28"/>
          <w:szCs w:val="28"/>
        </w:rPr>
        <w:t xml:space="preserve"> здоровых кровных родственников пациентов с семейным или наследственным </w:t>
      </w:r>
      <w:r>
        <w:rPr>
          <w:rFonts w:ascii="Times New Roman" w:hAnsi="Times New Roman" w:cs="Times New Roman"/>
          <w:sz w:val="28"/>
          <w:szCs w:val="28"/>
        </w:rPr>
        <w:t>КРР</w:t>
      </w:r>
      <w:r w:rsidRPr="00286099">
        <w:rPr>
          <w:rFonts w:ascii="Times New Roman" w:hAnsi="Times New Roman" w:cs="Times New Roman"/>
          <w:sz w:val="28"/>
          <w:szCs w:val="28"/>
        </w:rPr>
        <w:t xml:space="preserve">, поскольку позволяет оптимизировать раннюю диагностику. На сегодняшний день в Казахстане проведено лишь несколько исследований </w:t>
      </w:r>
      <w:r>
        <w:rPr>
          <w:rFonts w:ascii="Times New Roman" w:hAnsi="Times New Roman" w:cs="Times New Roman"/>
          <w:sz w:val="28"/>
          <w:szCs w:val="28"/>
        </w:rPr>
        <w:t>с использованием</w:t>
      </w:r>
      <w:r w:rsidRPr="00286099">
        <w:rPr>
          <w:rFonts w:ascii="Times New Roman" w:hAnsi="Times New Roman" w:cs="Times New Roman"/>
          <w:sz w:val="28"/>
          <w:szCs w:val="28"/>
        </w:rPr>
        <w:t xml:space="preserve"> NGS, оценивающих частоту и спектр </w:t>
      </w:r>
      <w:proofErr w:type="spellStart"/>
      <w:r w:rsidRPr="00286099">
        <w:rPr>
          <w:rFonts w:ascii="Times New Roman" w:hAnsi="Times New Roman" w:cs="Times New Roman"/>
          <w:sz w:val="28"/>
          <w:szCs w:val="28"/>
        </w:rPr>
        <w:t>герминальных</w:t>
      </w:r>
      <w:proofErr w:type="spellEnd"/>
      <w:r w:rsidRPr="00286099">
        <w:rPr>
          <w:rFonts w:ascii="Times New Roman" w:hAnsi="Times New Roman" w:cs="Times New Roman"/>
          <w:sz w:val="28"/>
          <w:szCs w:val="28"/>
        </w:rPr>
        <w:t xml:space="preserve"> </w:t>
      </w:r>
      <w:r>
        <w:rPr>
          <w:rFonts w:ascii="Times New Roman" w:hAnsi="Times New Roman" w:cs="Times New Roman"/>
          <w:sz w:val="28"/>
          <w:szCs w:val="28"/>
        </w:rPr>
        <w:t>ПВ</w:t>
      </w:r>
      <w:r w:rsidRPr="00286099">
        <w:rPr>
          <w:rFonts w:ascii="Times New Roman" w:hAnsi="Times New Roman" w:cs="Times New Roman"/>
          <w:sz w:val="28"/>
          <w:szCs w:val="28"/>
        </w:rPr>
        <w:t xml:space="preserve"> у пациентов и их родственников. </w:t>
      </w:r>
      <w:r>
        <w:rPr>
          <w:rFonts w:ascii="Times New Roman" w:hAnsi="Times New Roman" w:cs="Times New Roman"/>
          <w:sz w:val="28"/>
          <w:szCs w:val="28"/>
        </w:rPr>
        <w:t>Ранее опубликованные</w:t>
      </w:r>
      <w:r w:rsidRPr="00286099">
        <w:rPr>
          <w:rFonts w:ascii="Times New Roman" w:hAnsi="Times New Roman" w:cs="Times New Roman"/>
          <w:sz w:val="28"/>
          <w:szCs w:val="28"/>
        </w:rPr>
        <w:t xml:space="preserve"> данные указывают на то, что примерно у </w:t>
      </w:r>
      <w:r>
        <w:rPr>
          <w:rFonts w:ascii="Times New Roman" w:hAnsi="Times New Roman" w:cs="Times New Roman"/>
          <w:sz w:val="28"/>
          <w:szCs w:val="28"/>
        </w:rPr>
        <w:t>12.5</w:t>
      </w:r>
      <w:r w:rsidRPr="00562968">
        <w:rPr>
          <w:rFonts w:ascii="Times New Roman" w:hAnsi="Times New Roman" w:cs="Times New Roman"/>
          <w:sz w:val="28"/>
          <w:szCs w:val="28"/>
        </w:rPr>
        <w:t>–</w:t>
      </w:r>
      <w:r w:rsidRPr="00286099">
        <w:rPr>
          <w:rFonts w:ascii="Times New Roman" w:hAnsi="Times New Roman" w:cs="Times New Roman"/>
          <w:sz w:val="28"/>
          <w:szCs w:val="28"/>
        </w:rPr>
        <w:t xml:space="preserve">15% казахстанских пациентов с </w:t>
      </w:r>
      <w:r>
        <w:rPr>
          <w:rFonts w:ascii="Times New Roman" w:hAnsi="Times New Roman" w:cs="Times New Roman"/>
          <w:sz w:val="28"/>
          <w:szCs w:val="28"/>
        </w:rPr>
        <w:t>КРР</w:t>
      </w:r>
      <w:r w:rsidRPr="00286099">
        <w:rPr>
          <w:rFonts w:ascii="Times New Roman" w:hAnsi="Times New Roman" w:cs="Times New Roman"/>
          <w:sz w:val="28"/>
          <w:szCs w:val="28"/>
        </w:rPr>
        <w:t xml:space="preserve"> име</w:t>
      </w:r>
      <w:r>
        <w:rPr>
          <w:rFonts w:ascii="Times New Roman" w:hAnsi="Times New Roman" w:cs="Times New Roman"/>
          <w:sz w:val="28"/>
          <w:szCs w:val="28"/>
        </w:rPr>
        <w:t>ю</w:t>
      </w:r>
      <w:r w:rsidRPr="00286099">
        <w:rPr>
          <w:rFonts w:ascii="Times New Roman" w:hAnsi="Times New Roman" w:cs="Times New Roman"/>
          <w:sz w:val="28"/>
          <w:szCs w:val="28"/>
        </w:rPr>
        <w:t xml:space="preserve">тся </w:t>
      </w:r>
      <w:r>
        <w:rPr>
          <w:rFonts w:ascii="Times New Roman" w:hAnsi="Times New Roman" w:cs="Times New Roman"/>
          <w:sz w:val="28"/>
          <w:szCs w:val="28"/>
        </w:rPr>
        <w:t xml:space="preserve">случаи заболевания КРР или другими видами рака в </w:t>
      </w:r>
      <w:r w:rsidRPr="00286099">
        <w:rPr>
          <w:rFonts w:ascii="Times New Roman" w:hAnsi="Times New Roman" w:cs="Times New Roman"/>
          <w:sz w:val="28"/>
          <w:szCs w:val="28"/>
        </w:rPr>
        <w:t>семейн</w:t>
      </w:r>
      <w:r>
        <w:rPr>
          <w:rFonts w:ascii="Times New Roman" w:hAnsi="Times New Roman" w:cs="Times New Roman"/>
          <w:sz w:val="28"/>
          <w:szCs w:val="28"/>
        </w:rPr>
        <w:t xml:space="preserve">ом </w:t>
      </w:r>
      <w:r w:rsidRPr="00286099">
        <w:rPr>
          <w:rFonts w:ascii="Times New Roman" w:hAnsi="Times New Roman" w:cs="Times New Roman"/>
          <w:sz w:val="28"/>
          <w:szCs w:val="28"/>
        </w:rPr>
        <w:t>анамнез</w:t>
      </w:r>
      <w:r>
        <w:rPr>
          <w:rFonts w:ascii="Times New Roman" w:hAnsi="Times New Roman" w:cs="Times New Roman"/>
          <w:sz w:val="28"/>
          <w:szCs w:val="28"/>
        </w:rPr>
        <w:t>е. Эт</w:t>
      </w:r>
      <w:r w:rsidRPr="00286099">
        <w:rPr>
          <w:rFonts w:ascii="Times New Roman" w:hAnsi="Times New Roman" w:cs="Times New Roman"/>
          <w:sz w:val="28"/>
          <w:szCs w:val="28"/>
        </w:rPr>
        <w:t xml:space="preserve">о подчеркивает важность изучения методологических подходов и результатов </w:t>
      </w:r>
      <w:r>
        <w:rPr>
          <w:rFonts w:ascii="Times New Roman" w:hAnsi="Times New Roman" w:cs="Times New Roman"/>
          <w:sz w:val="28"/>
          <w:szCs w:val="28"/>
        </w:rPr>
        <w:t xml:space="preserve">МГТ </w:t>
      </w:r>
      <w:r w:rsidRPr="00286099">
        <w:rPr>
          <w:rFonts w:ascii="Times New Roman" w:hAnsi="Times New Roman" w:cs="Times New Roman"/>
          <w:sz w:val="28"/>
          <w:szCs w:val="28"/>
        </w:rPr>
        <w:t xml:space="preserve">в различных возрастных и этнических группах в </w:t>
      </w:r>
      <w:r>
        <w:rPr>
          <w:rFonts w:ascii="Times New Roman" w:hAnsi="Times New Roman" w:cs="Times New Roman"/>
          <w:sz w:val="28"/>
          <w:szCs w:val="28"/>
        </w:rPr>
        <w:t>Республике Казахстан</w:t>
      </w:r>
      <w:r w:rsidR="00B656DA">
        <w:rPr>
          <w:rFonts w:ascii="Times New Roman" w:hAnsi="Times New Roman" w:cs="Times New Roman"/>
          <w:sz w:val="28"/>
          <w:szCs w:val="28"/>
        </w:rPr>
        <w:t xml:space="preserve"> </w:t>
      </w:r>
      <w:r w:rsidR="00B656DA" w:rsidRPr="006A108E">
        <w:rPr>
          <w:rFonts w:ascii="Times New Roman" w:hAnsi="Times New Roman" w:cs="Times New Roman"/>
          <w:sz w:val="28"/>
          <w:szCs w:val="28"/>
        </w:rPr>
        <w:t>[</w:t>
      </w:r>
      <w:r w:rsidR="00B656DA">
        <w:rPr>
          <w:rFonts w:ascii="Times New Roman" w:hAnsi="Times New Roman" w:cs="Times New Roman"/>
          <w:sz w:val="28"/>
          <w:szCs w:val="28"/>
        </w:rPr>
        <w:t>5</w:t>
      </w:r>
      <w:r w:rsidR="00B656DA" w:rsidRPr="006A108E">
        <w:rPr>
          <w:rFonts w:ascii="Times New Roman" w:hAnsi="Times New Roman" w:cs="Times New Roman"/>
          <w:sz w:val="28"/>
          <w:szCs w:val="28"/>
        </w:rPr>
        <w:t>]</w:t>
      </w:r>
      <w:r>
        <w:rPr>
          <w:rFonts w:ascii="Times New Roman" w:hAnsi="Times New Roman" w:cs="Times New Roman"/>
          <w:sz w:val="28"/>
          <w:szCs w:val="28"/>
        </w:rPr>
        <w:t xml:space="preserve">, однако количество таких исследований остается все еще </w:t>
      </w:r>
      <w:r>
        <w:rPr>
          <w:rFonts w:ascii="Times New Roman" w:hAnsi="Times New Roman" w:cs="Times New Roman"/>
          <w:sz w:val="28"/>
          <w:szCs w:val="28"/>
        </w:rPr>
        <w:lastRenderedPageBreak/>
        <w:t>небольшим</w:t>
      </w:r>
      <w:r w:rsidRPr="00286099">
        <w:rPr>
          <w:rFonts w:ascii="Times New Roman" w:hAnsi="Times New Roman" w:cs="Times New Roman"/>
          <w:sz w:val="28"/>
          <w:szCs w:val="28"/>
        </w:rPr>
        <w:t>.</w:t>
      </w:r>
      <w:r>
        <w:rPr>
          <w:rFonts w:ascii="Times New Roman" w:hAnsi="Times New Roman" w:cs="Times New Roman"/>
          <w:sz w:val="28"/>
          <w:szCs w:val="28"/>
        </w:rPr>
        <w:t xml:space="preserve"> В практике нередко</w:t>
      </w:r>
      <w:r w:rsidRPr="005A3912">
        <w:rPr>
          <w:rFonts w:ascii="Times New Roman" w:hAnsi="Times New Roman" w:cs="Times New Roman"/>
          <w:sz w:val="28"/>
          <w:szCs w:val="28"/>
        </w:rPr>
        <w:t xml:space="preserve"> встречаются случаи, когда </w:t>
      </w:r>
      <w:r>
        <w:rPr>
          <w:rFonts w:ascii="Times New Roman" w:hAnsi="Times New Roman" w:cs="Times New Roman"/>
          <w:sz w:val="28"/>
          <w:szCs w:val="28"/>
        </w:rPr>
        <w:t xml:space="preserve">индивидуальный </w:t>
      </w:r>
      <w:r w:rsidRPr="005A3912">
        <w:rPr>
          <w:rFonts w:ascii="Times New Roman" w:hAnsi="Times New Roman" w:cs="Times New Roman"/>
          <w:sz w:val="28"/>
          <w:szCs w:val="28"/>
        </w:rPr>
        <w:t xml:space="preserve">или семейный анамнез пациента требует одновременной оценки нескольких генов с высокой пенетрантностью, </w:t>
      </w:r>
      <w:r>
        <w:rPr>
          <w:rFonts w:ascii="Times New Roman" w:hAnsi="Times New Roman" w:cs="Times New Roman"/>
          <w:sz w:val="28"/>
          <w:szCs w:val="28"/>
        </w:rPr>
        <w:t xml:space="preserve">варианты в которых </w:t>
      </w:r>
      <w:r w:rsidRPr="005A3912">
        <w:rPr>
          <w:rFonts w:ascii="Times New Roman" w:hAnsi="Times New Roman" w:cs="Times New Roman"/>
          <w:sz w:val="28"/>
          <w:szCs w:val="28"/>
        </w:rPr>
        <w:t>имею</w:t>
      </w:r>
      <w:r>
        <w:rPr>
          <w:rFonts w:ascii="Times New Roman" w:hAnsi="Times New Roman" w:cs="Times New Roman"/>
          <w:sz w:val="28"/>
          <w:szCs w:val="28"/>
        </w:rPr>
        <w:t>т</w:t>
      </w:r>
      <w:r w:rsidRPr="005A3912">
        <w:rPr>
          <w:rFonts w:ascii="Times New Roman" w:hAnsi="Times New Roman" w:cs="Times New Roman"/>
          <w:sz w:val="28"/>
          <w:szCs w:val="28"/>
        </w:rPr>
        <w:t xml:space="preserve"> установленное клиническое значение. Это особенно актуально, когда в одной семье присутствуют клинические критерии нескольких синдромов (</w:t>
      </w:r>
      <w:r>
        <w:rPr>
          <w:rFonts w:ascii="Times New Roman" w:hAnsi="Times New Roman" w:cs="Times New Roman"/>
          <w:sz w:val="28"/>
          <w:szCs w:val="28"/>
        </w:rPr>
        <w:t>феномен «</w:t>
      </w:r>
      <w:r w:rsidRPr="005A3912">
        <w:rPr>
          <w:rFonts w:ascii="Times New Roman" w:hAnsi="Times New Roman" w:cs="Times New Roman"/>
          <w:sz w:val="28"/>
          <w:szCs w:val="28"/>
        </w:rPr>
        <w:t>перекрыва</w:t>
      </w:r>
      <w:r>
        <w:rPr>
          <w:rFonts w:ascii="Times New Roman" w:hAnsi="Times New Roman" w:cs="Times New Roman"/>
          <w:sz w:val="28"/>
          <w:szCs w:val="28"/>
        </w:rPr>
        <w:t xml:space="preserve">ния» </w:t>
      </w:r>
      <w:r w:rsidRPr="005A3912">
        <w:rPr>
          <w:rFonts w:ascii="Times New Roman" w:hAnsi="Times New Roman" w:cs="Times New Roman"/>
          <w:sz w:val="28"/>
          <w:szCs w:val="28"/>
        </w:rPr>
        <w:t>фенотип</w:t>
      </w:r>
      <w:r>
        <w:rPr>
          <w:rFonts w:ascii="Times New Roman" w:hAnsi="Times New Roman" w:cs="Times New Roman"/>
          <w:sz w:val="28"/>
          <w:szCs w:val="28"/>
        </w:rPr>
        <w:t>ов,</w:t>
      </w:r>
      <w:r w:rsidRPr="005A3912">
        <w:rPr>
          <w:rFonts w:ascii="Times New Roman" w:hAnsi="Times New Roman" w:cs="Times New Roman"/>
          <w:sz w:val="28"/>
          <w:szCs w:val="28"/>
        </w:rPr>
        <w:t xml:space="preserve"> явление, часто объясняемое </w:t>
      </w:r>
      <w:proofErr w:type="spellStart"/>
      <w:r w:rsidRPr="005A3912">
        <w:rPr>
          <w:rFonts w:ascii="Times New Roman" w:hAnsi="Times New Roman" w:cs="Times New Roman"/>
          <w:sz w:val="28"/>
          <w:szCs w:val="28"/>
        </w:rPr>
        <w:t>плейотроп</w:t>
      </w:r>
      <w:r>
        <w:rPr>
          <w:rFonts w:ascii="Times New Roman" w:hAnsi="Times New Roman" w:cs="Times New Roman"/>
          <w:sz w:val="28"/>
          <w:szCs w:val="28"/>
        </w:rPr>
        <w:t>ностью</w:t>
      </w:r>
      <w:proofErr w:type="spellEnd"/>
      <w:r>
        <w:rPr>
          <w:rFonts w:ascii="Times New Roman" w:hAnsi="Times New Roman" w:cs="Times New Roman"/>
          <w:sz w:val="28"/>
          <w:szCs w:val="28"/>
        </w:rPr>
        <w:t xml:space="preserve"> </w:t>
      </w:r>
      <w:r w:rsidRPr="005A3912">
        <w:rPr>
          <w:rFonts w:ascii="Times New Roman" w:hAnsi="Times New Roman" w:cs="Times New Roman"/>
          <w:sz w:val="28"/>
          <w:szCs w:val="28"/>
        </w:rPr>
        <w:t xml:space="preserve">генов) или когда у пациента в анамнезе имеются синхронные или </w:t>
      </w:r>
      <w:proofErr w:type="spellStart"/>
      <w:r w:rsidRPr="005A3912">
        <w:rPr>
          <w:rFonts w:ascii="Times New Roman" w:hAnsi="Times New Roman" w:cs="Times New Roman"/>
          <w:sz w:val="28"/>
          <w:szCs w:val="28"/>
        </w:rPr>
        <w:t>метахронные</w:t>
      </w:r>
      <w:proofErr w:type="spellEnd"/>
      <w:r w:rsidRPr="005A3912">
        <w:rPr>
          <w:rFonts w:ascii="Times New Roman" w:hAnsi="Times New Roman" w:cs="Times New Roman"/>
          <w:sz w:val="28"/>
          <w:szCs w:val="28"/>
        </w:rPr>
        <w:t xml:space="preserve"> опухоли</w:t>
      </w:r>
      <w:r w:rsidR="00B656DA">
        <w:rPr>
          <w:rFonts w:ascii="Times New Roman" w:hAnsi="Times New Roman" w:cs="Times New Roman"/>
          <w:sz w:val="28"/>
          <w:szCs w:val="28"/>
        </w:rPr>
        <w:t xml:space="preserve"> </w:t>
      </w:r>
      <w:r w:rsidR="00B656DA" w:rsidRPr="006A108E">
        <w:rPr>
          <w:rFonts w:ascii="Times New Roman" w:hAnsi="Times New Roman" w:cs="Times New Roman"/>
          <w:sz w:val="28"/>
          <w:szCs w:val="28"/>
        </w:rPr>
        <w:t>[</w:t>
      </w:r>
      <w:r w:rsidR="00B656DA">
        <w:rPr>
          <w:rFonts w:ascii="Times New Roman" w:hAnsi="Times New Roman" w:cs="Times New Roman"/>
          <w:sz w:val="28"/>
          <w:szCs w:val="28"/>
        </w:rPr>
        <w:t>36</w:t>
      </w:r>
      <w:r w:rsidR="00B656DA" w:rsidRPr="006A108E">
        <w:rPr>
          <w:rFonts w:ascii="Times New Roman" w:hAnsi="Times New Roman" w:cs="Times New Roman"/>
          <w:sz w:val="28"/>
          <w:szCs w:val="28"/>
        </w:rPr>
        <w:t>]</w:t>
      </w:r>
      <w:r w:rsidRPr="005A3912">
        <w:rPr>
          <w:rFonts w:ascii="Times New Roman" w:hAnsi="Times New Roman" w:cs="Times New Roman"/>
          <w:sz w:val="28"/>
          <w:szCs w:val="28"/>
        </w:rPr>
        <w:t>.</w:t>
      </w:r>
    </w:p>
    <w:p w14:paraId="4546264E" w14:textId="6AAC7532" w:rsidR="005D2CE9" w:rsidRPr="005F15C9" w:rsidRDefault="005D2CE9" w:rsidP="005D2CE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Наиболее значимые с клинической точки зрения результаты получены в исследованиях больших когорт пациентов. Так, </w:t>
      </w:r>
      <w:r w:rsidRPr="00696E75">
        <w:rPr>
          <w:rFonts w:ascii="Times New Roman" w:hAnsi="Times New Roman" w:cs="Times New Roman"/>
          <w:sz w:val="28"/>
          <w:szCs w:val="28"/>
          <w:lang w:val="en-US"/>
        </w:rPr>
        <w:t>Coughlin</w:t>
      </w:r>
      <w:r w:rsidRPr="00696E75">
        <w:rPr>
          <w:rFonts w:ascii="Times New Roman" w:hAnsi="Times New Roman" w:cs="Times New Roman"/>
          <w:sz w:val="28"/>
          <w:szCs w:val="28"/>
        </w:rPr>
        <w:t xml:space="preserve"> 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 xml:space="preserve">. </w:t>
      </w:r>
      <w:r w:rsidRPr="00696E75">
        <w:rPr>
          <w:rFonts w:ascii="Times New Roman" w:hAnsi="Times New Roman" w:cs="Times New Roman"/>
          <w:sz w:val="28"/>
          <w:szCs w:val="28"/>
        </w:rPr>
        <w:t>сообщил</w:t>
      </w:r>
      <w:r>
        <w:rPr>
          <w:rFonts w:ascii="Times New Roman" w:hAnsi="Times New Roman" w:cs="Times New Roman"/>
          <w:sz w:val="28"/>
          <w:szCs w:val="28"/>
        </w:rPr>
        <w:t>и</w:t>
      </w:r>
      <w:r w:rsidRPr="00696E75">
        <w:rPr>
          <w:rFonts w:ascii="Times New Roman" w:hAnsi="Times New Roman" w:cs="Times New Roman"/>
          <w:sz w:val="28"/>
          <w:szCs w:val="28"/>
        </w:rPr>
        <w:t xml:space="preserve"> о результатах ретроспективного многоцентрового исследования, включающего </w:t>
      </w:r>
      <w:r>
        <w:rPr>
          <w:rFonts w:ascii="Times New Roman" w:hAnsi="Times New Roman" w:cs="Times New Roman"/>
          <w:sz w:val="28"/>
          <w:szCs w:val="28"/>
        </w:rPr>
        <w:t xml:space="preserve">МГТ </w:t>
      </w:r>
      <w:r w:rsidRPr="00696E75">
        <w:rPr>
          <w:rFonts w:ascii="Times New Roman" w:hAnsi="Times New Roman" w:cs="Times New Roman"/>
          <w:sz w:val="28"/>
          <w:szCs w:val="28"/>
        </w:rPr>
        <w:t xml:space="preserve">методом полногеномного секвенирования в этнически </w:t>
      </w:r>
      <w:r>
        <w:rPr>
          <w:rFonts w:ascii="Times New Roman" w:hAnsi="Times New Roman" w:cs="Times New Roman"/>
          <w:sz w:val="28"/>
          <w:szCs w:val="28"/>
        </w:rPr>
        <w:t xml:space="preserve">гетерогенной </w:t>
      </w:r>
      <w:r w:rsidRPr="00696E75">
        <w:rPr>
          <w:rFonts w:ascii="Times New Roman" w:hAnsi="Times New Roman" w:cs="Times New Roman"/>
          <w:sz w:val="28"/>
          <w:szCs w:val="28"/>
        </w:rPr>
        <w:t>когорте 34</w:t>
      </w:r>
      <w:r>
        <w:rPr>
          <w:rFonts w:ascii="Times New Roman" w:hAnsi="Times New Roman" w:cs="Times New Roman"/>
          <w:sz w:val="28"/>
          <w:szCs w:val="28"/>
        </w:rPr>
        <w:t xml:space="preserve"> </w:t>
      </w:r>
      <w:r w:rsidRPr="00696E75">
        <w:rPr>
          <w:rFonts w:ascii="Times New Roman" w:hAnsi="Times New Roman" w:cs="Times New Roman"/>
          <w:sz w:val="28"/>
          <w:szCs w:val="28"/>
        </w:rPr>
        <w:t xml:space="preserve">244 пациентов с </w:t>
      </w:r>
      <w:r>
        <w:rPr>
          <w:rFonts w:ascii="Times New Roman" w:hAnsi="Times New Roman" w:cs="Times New Roman"/>
          <w:sz w:val="28"/>
          <w:szCs w:val="28"/>
        </w:rPr>
        <w:t xml:space="preserve">КРР </w:t>
      </w:r>
      <w:r w:rsidRPr="00696E75">
        <w:rPr>
          <w:rFonts w:ascii="Times New Roman" w:hAnsi="Times New Roman" w:cs="Times New Roman"/>
          <w:sz w:val="28"/>
          <w:szCs w:val="28"/>
        </w:rPr>
        <w:t>в СШ</w:t>
      </w:r>
      <w:r>
        <w:rPr>
          <w:rFonts w:ascii="Times New Roman" w:hAnsi="Times New Roman" w:cs="Times New Roman"/>
          <w:sz w:val="28"/>
          <w:szCs w:val="28"/>
        </w:rPr>
        <w:t>А</w:t>
      </w:r>
      <w:r w:rsidRPr="00696E75">
        <w:rPr>
          <w:rFonts w:ascii="Times New Roman" w:hAnsi="Times New Roman" w:cs="Times New Roman"/>
          <w:sz w:val="28"/>
          <w:szCs w:val="28"/>
        </w:rPr>
        <w:t xml:space="preserve">. </w:t>
      </w:r>
      <w:proofErr w:type="spellStart"/>
      <w:r w:rsidRPr="00696E75">
        <w:rPr>
          <w:rFonts w:ascii="Times New Roman" w:hAnsi="Times New Roman" w:cs="Times New Roman"/>
          <w:sz w:val="28"/>
          <w:szCs w:val="28"/>
        </w:rPr>
        <w:t>Герминальные</w:t>
      </w:r>
      <w:proofErr w:type="spellEnd"/>
      <w:r w:rsidRPr="00696E75">
        <w:rPr>
          <w:rFonts w:ascii="Times New Roman" w:hAnsi="Times New Roman" w:cs="Times New Roman"/>
          <w:sz w:val="28"/>
          <w:szCs w:val="28"/>
        </w:rPr>
        <w:t xml:space="preserve"> ПВ были обнаружены у 14</w:t>
      </w:r>
      <w:r>
        <w:rPr>
          <w:rFonts w:ascii="Times New Roman" w:hAnsi="Times New Roman" w:cs="Times New Roman"/>
          <w:sz w:val="28"/>
          <w:szCs w:val="28"/>
        </w:rPr>
        <w:t>.</w:t>
      </w:r>
      <w:r w:rsidRPr="00696E75">
        <w:rPr>
          <w:rFonts w:ascii="Times New Roman" w:hAnsi="Times New Roman" w:cs="Times New Roman"/>
          <w:sz w:val="28"/>
          <w:szCs w:val="28"/>
        </w:rPr>
        <w:t>2% пациентов, при этом у 9</w:t>
      </w:r>
      <w:r>
        <w:rPr>
          <w:rFonts w:ascii="Times New Roman" w:hAnsi="Times New Roman" w:cs="Times New Roman"/>
          <w:sz w:val="28"/>
          <w:szCs w:val="28"/>
        </w:rPr>
        <w:t>.</w:t>
      </w:r>
      <w:r w:rsidRPr="00696E75">
        <w:rPr>
          <w:rFonts w:ascii="Times New Roman" w:hAnsi="Times New Roman" w:cs="Times New Roman"/>
          <w:sz w:val="28"/>
          <w:szCs w:val="28"/>
        </w:rPr>
        <w:t xml:space="preserve">1% были обнаружены варианты, связанные с повышенным риском </w:t>
      </w:r>
      <w:r>
        <w:rPr>
          <w:rFonts w:ascii="Times New Roman" w:hAnsi="Times New Roman" w:cs="Times New Roman"/>
          <w:sz w:val="28"/>
          <w:szCs w:val="28"/>
        </w:rPr>
        <w:t>КРР</w:t>
      </w:r>
      <w:r w:rsidRPr="00696E75">
        <w:rPr>
          <w:rFonts w:ascii="Times New Roman" w:hAnsi="Times New Roman" w:cs="Times New Roman"/>
          <w:sz w:val="28"/>
          <w:szCs w:val="28"/>
        </w:rPr>
        <w:t>/полипоза, а у 3</w:t>
      </w:r>
      <w:r>
        <w:rPr>
          <w:rFonts w:ascii="Times New Roman" w:hAnsi="Times New Roman" w:cs="Times New Roman"/>
          <w:sz w:val="28"/>
          <w:szCs w:val="28"/>
        </w:rPr>
        <w:t>.</w:t>
      </w:r>
      <w:r w:rsidRPr="00696E75">
        <w:rPr>
          <w:rFonts w:ascii="Times New Roman" w:hAnsi="Times New Roman" w:cs="Times New Roman"/>
          <w:sz w:val="28"/>
          <w:szCs w:val="28"/>
        </w:rPr>
        <w:t xml:space="preserve">1% </w:t>
      </w:r>
      <w:r w:rsidRPr="00992A2C">
        <w:rPr>
          <w:rFonts w:ascii="Times New Roman" w:hAnsi="Times New Roman" w:cs="Times New Roman"/>
          <w:sz w:val="28"/>
          <w:szCs w:val="28"/>
        </w:rPr>
        <w:t>–</w:t>
      </w:r>
      <w:r w:rsidRPr="00696E75">
        <w:rPr>
          <w:rFonts w:ascii="Times New Roman" w:hAnsi="Times New Roman" w:cs="Times New Roman"/>
          <w:sz w:val="28"/>
          <w:szCs w:val="28"/>
        </w:rPr>
        <w:t xml:space="preserve"> другие клинически значимые ПВ. В подгруппах, стратифицированных по возрасту, размеру когорты и </w:t>
      </w:r>
      <w:r>
        <w:rPr>
          <w:rFonts w:ascii="Times New Roman" w:hAnsi="Times New Roman" w:cs="Times New Roman"/>
          <w:sz w:val="28"/>
          <w:szCs w:val="28"/>
        </w:rPr>
        <w:t>этнической</w:t>
      </w:r>
      <w:r w:rsidRPr="00696E75">
        <w:rPr>
          <w:rFonts w:ascii="Times New Roman" w:hAnsi="Times New Roman" w:cs="Times New Roman"/>
          <w:sz w:val="28"/>
          <w:szCs w:val="28"/>
        </w:rPr>
        <w:t xml:space="preserve"> принадлежности, частота клинически значимых ПВ составляла ≥7</w:t>
      </w:r>
      <w:r>
        <w:rPr>
          <w:rFonts w:ascii="Times New Roman" w:hAnsi="Times New Roman" w:cs="Times New Roman"/>
          <w:sz w:val="28"/>
          <w:szCs w:val="28"/>
        </w:rPr>
        <w:t>.</w:t>
      </w:r>
      <w:r w:rsidRPr="00696E75">
        <w:rPr>
          <w:rFonts w:ascii="Times New Roman" w:hAnsi="Times New Roman" w:cs="Times New Roman"/>
          <w:sz w:val="28"/>
          <w:szCs w:val="28"/>
        </w:rPr>
        <w:t>9% во всех группах</w:t>
      </w:r>
      <w:r w:rsidR="00B656DA">
        <w:rPr>
          <w:rFonts w:ascii="Times New Roman" w:hAnsi="Times New Roman" w:cs="Times New Roman"/>
          <w:sz w:val="28"/>
          <w:szCs w:val="28"/>
        </w:rPr>
        <w:t xml:space="preserve"> </w:t>
      </w:r>
      <w:r w:rsidR="00B656DA" w:rsidRPr="006A108E">
        <w:rPr>
          <w:rFonts w:ascii="Times New Roman" w:hAnsi="Times New Roman" w:cs="Times New Roman"/>
          <w:sz w:val="28"/>
          <w:szCs w:val="28"/>
        </w:rPr>
        <w:t>[1</w:t>
      </w:r>
      <w:r w:rsidR="00B656DA">
        <w:rPr>
          <w:rFonts w:ascii="Times New Roman" w:hAnsi="Times New Roman" w:cs="Times New Roman"/>
          <w:sz w:val="28"/>
          <w:szCs w:val="28"/>
        </w:rPr>
        <w:t>06</w:t>
      </w:r>
      <w:r w:rsidR="00B656DA" w:rsidRPr="006A108E">
        <w:rPr>
          <w:rFonts w:ascii="Times New Roman" w:hAnsi="Times New Roman" w:cs="Times New Roman"/>
          <w:sz w:val="28"/>
          <w:szCs w:val="28"/>
        </w:rPr>
        <w:t>]</w:t>
      </w:r>
      <w:r w:rsidRPr="00696E75">
        <w:rPr>
          <w:rFonts w:ascii="Times New Roman" w:hAnsi="Times New Roman" w:cs="Times New Roman"/>
          <w:sz w:val="28"/>
          <w:szCs w:val="28"/>
        </w:rPr>
        <w:t>. Авторы подчерк</w:t>
      </w:r>
      <w:r>
        <w:rPr>
          <w:rFonts w:ascii="Times New Roman" w:hAnsi="Times New Roman" w:cs="Times New Roman"/>
          <w:sz w:val="28"/>
          <w:szCs w:val="28"/>
        </w:rPr>
        <w:t>ивают</w:t>
      </w:r>
      <w:r w:rsidRPr="00696E75">
        <w:rPr>
          <w:rFonts w:ascii="Times New Roman" w:hAnsi="Times New Roman" w:cs="Times New Roman"/>
          <w:sz w:val="28"/>
          <w:szCs w:val="28"/>
        </w:rPr>
        <w:t xml:space="preserve">, что существующие критерии для </w:t>
      </w:r>
      <w:r>
        <w:rPr>
          <w:rFonts w:ascii="Times New Roman" w:hAnsi="Times New Roman" w:cs="Times New Roman"/>
          <w:sz w:val="28"/>
          <w:szCs w:val="28"/>
        </w:rPr>
        <w:t>МГТ</w:t>
      </w:r>
      <w:r w:rsidRPr="00696E75">
        <w:rPr>
          <w:rFonts w:ascii="Times New Roman" w:hAnsi="Times New Roman" w:cs="Times New Roman"/>
          <w:sz w:val="28"/>
          <w:szCs w:val="28"/>
        </w:rPr>
        <w:t xml:space="preserve"> при </w:t>
      </w:r>
      <w:r>
        <w:rPr>
          <w:rFonts w:ascii="Times New Roman" w:hAnsi="Times New Roman" w:cs="Times New Roman"/>
          <w:sz w:val="28"/>
          <w:szCs w:val="28"/>
        </w:rPr>
        <w:t>КРР</w:t>
      </w:r>
      <w:r w:rsidRPr="00696E75">
        <w:rPr>
          <w:rFonts w:ascii="Times New Roman" w:hAnsi="Times New Roman" w:cs="Times New Roman"/>
          <w:sz w:val="28"/>
          <w:szCs w:val="28"/>
        </w:rPr>
        <w:t xml:space="preserve"> не позволяют выявить </w:t>
      </w:r>
      <w:r w:rsidRPr="007C0E40">
        <w:rPr>
          <w:rFonts w:ascii="Times New Roman" w:hAnsi="Times New Roman" w:cs="Times New Roman"/>
          <w:i/>
          <w:iCs/>
          <w:sz w:val="28"/>
          <w:szCs w:val="28"/>
        </w:rPr>
        <w:t>всех</w:t>
      </w:r>
      <w:r w:rsidRPr="00696E75">
        <w:rPr>
          <w:rFonts w:ascii="Times New Roman" w:hAnsi="Times New Roman" w:cs="Times New Roman"/>
          <w:sz w:val="28"/>
          <w:szCs w:val="28"/>
        </w:rPr>
        <w:t xml:space="preserve"> пациентов с </w:t>
      </w:r>
      <w:proofErr w:type="spellStart"/>
      <w:r w:rsidRPr="00696E75">
        <w:rPr>
          <w:rFonts w:ascii="Times New Roman" w:hAnsi="Times New Roman" w:cs="Times New Roman"/>
          <w:sz w:val="28"/>
          <w:szCs w:val="28"/>
        </w:rPr>
        <w:t>герминальными</w:t>
      </w:r>
      <w:proofErr w:type="spellEnd"/>
      <w:r w:rsidRPr="00696E75">
        <w:rPr>
          <w:rFonts w:ascii="Times New Roman" w:hAnsi="Times New Roman" w:cs="Times New Roman"/>
          <w:sz w:val="28"/>
          <w:szCs w:val="28"/>
        </w:rPr>
        <w:t xml:space="preserve"> ПВ в генах предрасположенности.</w:t>
      </w:r>
      <w:r>
        <w:rPr>
          <w:rFonts w:ascii="Times New Roman" w:hAnsi="Times New Roman" w:cs="Times New Roman"/>
          <w:sz w:val="28"/>
          <w:szCs w:val="28"/>
        </w:rPr>
        <w:t xml:space="preserve"> </w:t>
      </w:r>
      <w:r w:rsidRPr="00286E8E">
        <w:rPr>
          <w:rFonts w:ascii="Times New Roman" w:hAnsi="Times New Roman" w:cs="Times New Roman"/>
          <w:sz w:val="28"/>
          <w:szCs w:val="28"/>
        </w:rPr>
        <w:t xml:space="preserve">Еще одно важное применение NGS </w:t>
      </w:r>
      <w:r>
        <w:rPr>
          <w:rFonts w:ascii="Times New Roman" w:hAnsi="Times New Roman" w:cs="Times New Roman"/>
          <w:sz w:val="28"/>
          <w:szCs w:val="28"/>
        </w:rPr>
        <w:t xml:space="preserve">в онкологии </w:t>
      </w:r>
      <w:r w:rsidRPr="00992A2C">
        <w:rPr>
          <w:rFonts w:ascii="Times New Roman" w:hAnsi="Times New Roman" w:cs="Times New Roman"/>
          <w:sz w:val="28"/>
          <w:szCs w:val="28"/>
        </w:rPr>
        <w:t>–</w:t>
      </w:r>
      <w:r w:rsidRPr="00286E8E">
        <w:rPr>
          <w:rFonts w:ascii="Times New Roman" w:hAnsi="Times New Roman" w:cs="Times New Roman"/>
          <w:sz w:val="28"/>
          <w:szCs w:val="28"/>
        </w:rPr>
        <w:t xml:space="preserve"> дифференциальная диагностика НОС, что облегчает персонализированные диагностические подходы и наблюдение за родственниками пациентов.</w:t>
      </w:r>
      <w:r>
        <w:rPr>
          <w:rFonts w:ascii="Times New Roman" w:hAnsi="Times New Roman" w:cs="Times New Roman"/>
          <w:sz w:val="28"/>
          <w:szCs w:val="28"/>
        </w:rPr>
        <w:t xml:space="preserve"> </w:t>
      </w:r>
      <w:r w:rsidRPr="00286E8E">
        <w:rPr>
          <w:rFonts w:ascii="Times New Roman" w:hAnsi="Times New Roman" w:cs="Times New Roman"/>
          <w:sz w:val="28"/>
          <w:szCs w:val="28"/>
        </w:rPr>
        <w:t xml:space="preserve">Хорошо известно </w:t>
      </w:r>
      <w:r>
        <w:rPr>
          <w:rFonts w:ascii="Times New Roman" w:hAnsi="Times New Roman" w:cs="Times New Roman"/>
          <w:sz w:val="28"/>
          <w:szCs w:val="28"/>
        </w:rPr>
        <w:t>«</w:t>
      </w:r>
      <w:r w:rsidRPr="00286E8E">
        <w:rPr>
          <w:rFonts w:ascii="Times New Roman" w:hAnsi="Times New Roman" w:cs="Times New Roman"/>
          <w:sz w:val="28"/>
          <w:szCs w:val="28"/>
        </w:rPr>
        <w:t>перекры</w:t>
      </w:r>
      <w:r>
        <w:rPr>
          <w:rFonts w:ascii="Times New Roman" w:hAnsi="Times New Roman" w:cs="Times New Roman"/>
          <w:sz w:val="28"/>
          <w:szCs w:val="28"/>
        </w:rPr>
        <w:t xml:space="preserve">вание» спектров ПВ </w:t>
      </w:r>
      <w:r w:rsidRPr="00286E8E">
        <w:rPr>
          <w:rFonts w:ascii="Times New Roman" w:hAnsi="Times New Roman" w:cs="Times New Roman"/>
          <w:sz w:val="28"/>
          <w:szCs w:val="28"/>
        </w:rPr>
        <w:t>при</w:t>
      </w:r>
      <w:r>
        <w:rPr>
          <w:rFonts w:ascii="Times New Roman" w:hAnsi="Times New Roman" w:cs="Times New Roman"/>
          <w:sz w:val="28"/>
          <w:szCs w:val="28"/>
        </w:rPr>
        <w:t xml:space="preserve"> </w:t>
      </w:r>
      <w:r w:rsidRPr="00286E8E">
        <w:rPr>
          <w:rFonts w:ascii="Times New Roman" w:hAnsi="Times New Roman" w:cs="Times New Roman"/>
          <w:sz w:val="28"/>
          <w:szCs w:val="28"/>
        </w:rPr>
        <w:t xml:space="preserve">полипозных </w:t>
      </w:r>
      <w:r>
        <w:rPr>
          <w:rFonts w:ascii="Times New Roman" w:hAnsi="Times New Roman" w:cs="Times New Roman"/>
          <w:sz w:val="28"/>
          <w:szCs w:val="28"/>
        </w:rPr>
        <w:t xml:space="preserve">и </w:t>
      </w:r>
      <w:proofErr w:type="spellStart"/>
      <w:r>
        <w:rPr>
          <w:rFonts w:ascii="Times New Roman" w:hAnsi="Times New Roman" w:cs="Times New Roman"/>
          <w:sz w:val="28"/>
          <w:szCs w:val="28"/>
        </w:rPr>
        <w:t>неполипозных</w:t>
      </w:r>
      <w:proofErr w:type="spellEnd"/>
      <w:r>
        <w:rPr>
          <w:rFonts w:ascii="Times New Roman" w:hAnsi="Times New Roman" w:cs="Times New Roman"/>
          <w:sz w:val="28"/>
          <w:szCs w:val="28"/>
        </w:rPr>
        <w:t xml:space="preserve"> </w:t>
      </w:r>
      <w:r w:rsidRPr="00286E8E">
        <w:rPr>
          <w:rFonts w:ascii="Times New Roman" w:hAnsi="Times New Roman" w:cs="Times New Roman"/>
          <w:sz w:val="28"/>
          <w:szCs w:val="28"/>
        </w:rPr>
        <w:t xml:space="preserve">НОС. </w:t>
      </w:r>
      <w:r w:rsidRPr="00286E8E">
        <w:rPr>
          <w:rFonts w:ascii="Times New Roman" w:hAnsi="Times New Roman" w:cs="Times New Roman"/>
          <w:sz w:val="28"/>
          <w:szCs w:val="28"/>
          <w:shd w:val="clear" w:color="auto" w:fill="FFFFFF"/>
          <w:lang w:val="en-US"/>
        </w:rPr>
        <w:t>Lucci</w:t>
      </w:r>
      <w:r w:rsidRPr="00286E8E">
        <w:rPr>
          <w:rFonts w:ascii="Times New Roman" w:hAnsi="Times New Roman" w:cs="Times New Roman"/>
          <w:sz w:val="28"/>
          <w:szCs w:val="28"/>
          <w:shd w:val="clear" w:color="auto" w:fill="FFFFFF"/>
        </w:rPr>
        <w:t>-</w:t>
      </w:r>
      <w:r w:rsidRPr="00286E8E">
        <w:rPr>
          <w:rFonts w:ascii="Times New Roman" w:hAnsi="Times New Roman" w:cs="Times New Roman"/>
          <w:sz w:val="28"/>
          <w:szCs w:val="28"/>
          <w:shd w:val="clear" w:color="auto" w:fill="FFFFFF"/>
          <w:lang w:val="en-US"/>
        </w:rPr>
        <w:t>Cordisco</w:t>
      </w:r>
      <w:r w:rsidRPr="00286E8E">
        <w:rPr>
          <w:rFonts w:ascii="Times New Roman" w:hAnsi="Times New Roman" w:cs="Times New Roman"/>
          <w:sz w:val="28"/>
          <w:szCs w:val="28"/>
        </w:rPr>
        <w:t xml:space="preserve"> </w:t>
      </w:r>
      <w:r>
        <w:rPr>
          <w:rFonts w:ascii="Times New Roman" w:hAnsi="Times New Roman" w:cs="Times New Roman"/>
          <w:sz w:val="28"/>
          <w:szCs w:val="28"/>
        </w:rPr>
        <w:t xml:space="preserve">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 xml:space="preserve">., обсуждая эту проблему, акцентируют внимание на т.н. </w:t>
      </w:r>
      <w:r>
        <w:rPr>
          <w:rFonts w:ascii="Times New Roman" w:eastAsia="Times New Roman" w:hAnsi="Times New Roman" w:cs="Times New Roman"/>
          <w:sz w:val="28"/>
          <w:szCs w:val="28"/>
        </w:rPr>
        <w:t>с</w:t>
      </w:r>
      <w:r w:rsidRPr="00064AA1">
        <w:rPr>
          <w:rFonts w:ascii="Times New Roman" w:eastAsia="Times New Roman" w:hAnsi="Times New Roman" w:cs="Times New Roman"/>
          <w:sz w:val="28"/>
          <w:szCs w:val="28"/>
        </w:rPr>
        <w:t>индром</w:t>
      </w:r>
      <w:r>
        <w:rPr>
          <w:rFonts w:ascii="Times New Roman" w:eastAsia="Times New Roman" w:hAnsi="Times New Roman" w:cs="Times New Roman"/>
          <w:sz w:val="28"/>
          <w:szCs w:val="28"/>
        </w:rPr>
        <w:t>е</w:t>
      </w:r>
      <w:r w:rsidRPr="00064AA1">
        <w:rPr>
          <w:rFonts w:ascii="Times New Roman" w:eastAsia="Times New Roman" w:hAnsi="Times New Roman" w:cs="Times New Roman"/>
          <w:sz w:val="28"/>
          <w:szCs w:val="28"/>
        </w:rPr>
        <w:t xml:space="preserve"> наследственного смешанного полипоза (</w:t>
      </w:r>
      <w:r>
        <w:rPr>
          <w:rFonts w:ascii="Times New Roman" w:eastAsia="Times New Roman" w:hAnsi="Times New Roman" w:cs="Times New Roman"/>
          <w:sz w:val="28"/>
          <w:szCs w:val="28"/>
        </w:rPr>
        <w:t>С</w:t>
      </w:r>
      <w:r w:rsidRPr="00064AA1">
        <w:rPr>
          <w:rFonts w:ascii="Times New Roman" w:eastAsia="Times New Roman" w:hAnsi="Times New Roman" w:cs="Times New Roman"/>
          <w:sz w:val="28"/>
          <w:szCs w:val="28"/>
          <w:lang w:val="en-US"/>
        </w:rPr>
        <w:t>H</w:t>
      </w:r>
      <w:r>
        <w:rPr>
          <w:rFonts w:ascii="Times New Roman" w:eastAsia="Times New Roman" w:hAnsi="Times New Roman" w:cs="Times New Roman"/>
          <w:sz w:val="28"/>
          <w:szCs w:val="28"/>
        </w:rPr>
        <w:t>СП</w:t>
      </w:r>
      <w:r w:rsidRPr="00064AA1">
        <w:rPr>
          <w:rFonts w:ascii="Times New Roman" w:eastAsia="Times New Roman" w:hAnsi="Times New Roman" w:cs="Times New Roman"/>
          <w:sz w:val="28"/>
          <w:szCs w:val="28"/>
        </w:rPr>
        <w:t>)</w:t>
      </w:r>
      <w:r>
        <w:rPr>
          <w:rFonts w:ascii="Times New Roman" w:hAnsi="Times New Roman" w:cs="Times New Roman"/>
          <w:sz w:val="28"/>
          <w:szCs w:val="28"/>
        </w:rPr>
        <w:t xml:space="preserve">, который </w:t>
      </w:r>
      <w:r w:rsidRPr="00286E8E">
        <w:rPr>
          <w:rFonts w:ascii="Times New Roman" w:hAnsi="Times New Roman" w:cs="Times New Roman"/>
          <w:sz w:val="28"/>
          <w:szCs w:val="28"/>
        </w:rPr>
        <w:t xml:space="preserve">характеризуется </w:t>
      </w:r>
      <w:r>
        <w:rPr>
          <w:rFonts w:ascii="Times New Roman" w:hAnsi="Times New Roman" w:cs="Times New Roman"/>
          <w:sz w:val="28"/>
          <w:szCs w:val="28"/>
        </w:rPr>
        <w:t xml:space="preserve">толстокишечными </w:t>
      </w:r>
      <w:r w:rsidRPr="00286E8E">
        <w:rPr>
          <w:rFonts w:ascii="Times New Roman" w:hAnsi="Times New Roman" w:cs="Times New Roman"/>
          <w:sz w:val="28"/>
          <w:szCs w:val="28"/>
        </w:rPr>
        <w:t>полипами различн</w:t>
      </w:r>
      <w:r>
        <w:rPr>
          <w:rFonts w:ascii="Times New Roman" w:hAnsi="Times New Roman" w:cs="Times New Roman"/>
          <w:sz w:val="28"/>
          <w:szCs w:val="28"/>
        </w:rPr>
        <w:t xml:space="preserve">ого </w:t>
      </w:r>
      <w:r w:rsidRPr="00286E8E">
        <w:rPr>
          <w:rFonts w:ascii="Times New Roman" w:hAnsi="Times New Roman" w:cs="Times New Roman"/>
          <w:sz w:val="28"/>
          <w:szCs w:val="28"/>
        </w:rPr>
        <w:t>гистологическ</w:t>
      </w:r>
      <w:r>
        <w:rPr>
          <w:rFonts w:ascii="Times New Roman" w:hAnsi="Times New Roman" w:cs="Times New Roman"/>
          <w:sz w:val="28"/>
          <w:szCs w:val="28"/>
        </w:rPr>
        <w:t>ого строения</w:t>
      </w:r>
      <w:r w:rsidRPr="00286E8E">
        <w:rPr>
          <w:rFonts w:ascii="Times New Roman" w:hAnsi="Times New Roman" w:cs="Times New Roman"/>
          <w:sz w:val="28"/>
          <w:szCs w:val="28"/>
        </w:rPr>
        <w:t xml:space="preserve">, </w:t>
      </w:r>
      <w:r>
        <w:rPr>
          <w:rFonts w:ascii="Times New Roman" w:hAnsi="Times New Roman" w:cs="Times New Roman"/>
          <w:sz w:val="28"/>
          <w:szCs w:val="28"/>
        </w:rPr>
        <w:t xml:space="preserve">и том, что </w:t>
      </w:r>
      <w:r w:rsidRPr="00286E8E">
        <w:rPr>
          <w:rFonts w:ascii="Times New Roman" w:hAnsi="Times New Roman" w:cs="Times New Roman"/>
          <w:sz w:val="28"/>
          <w:szCs w:val="28"/>
        </w:rPr>
        <w:t xml:space="preserve">ювенильный полипозный синдром, и </w:t>
      </w:r>
      <w:r>
        <w:rPr>
          <w:rFonts w:ascii="Times New Roman" w:hAnsi="Times New Roman" w:cs="Times New Roman"/>
          <w:sz w:val="28"/>
          <w:szCs w:val="28"/>
        </w:rPr>
        <w:t>С</w:t>
      </w:r>
      <w:r w:rsidRPr="00286E8E">
        <w:rPr>
          <w:rFonts w:ascii="Times New Roman" w:hAnsi="Times New Roman" w:cs="Times New Roman"/>
          <w:sz w:val="28"/>
          <w:szCs w:val="28"/>
        </w:rPr>
        <w:t xml:space="preserve">НСП могут </w:t>
      </w:r>
      <w:r>
        <w:rPr>
          <w:rFonts w:ascii="Times New Roman" w:hAnsi="Times New Roman" w:cs="Times New Roman"/>
          <w:sz w:val="28"/>
          <w:szCs w:val="28"/>
        </w:rPr>
        <w:t>проявляться «</w:t>
      </w:r>
      <w:r w:rsidRPr="00286E8E">
        <w:rPr>
          <w:rFonts w:ascii="Times New Roman" w:hAnsi="Times New Roman" w:cs="Times New Roman"/>
          <w:sz w:val="28"/>
          <w:szCs w:val="28"/>
        </w:rPr>
        <w:t>перекрывающи</w:t>
      </w:r>
      <w:r>
        <w:rPr>
          <w:rFonts w:ascii="Times New Roman" w:hAnsi="Times New Roman" w:cs="Times New Roman"/>
          <w:sz w:val="28"/>
          <w:szCs w:val="28"/>
        </w:rPr>
        <w:t>ми</w:t>
      </w:r>
      <w:r w:rsidRPr="00286E8E">
        <w:rPr>
          <w:rFonts w:ascii="Times New Roman" w:hAnsi="Times New Roman" w:cs="Times New Roman"/>
          <w:sz w:val="28"/>
          <w:szCs w:val="28"/>
        </w:rPr>
        <w:t>ся</w:t>
      </w:r>
      <w:r>
        <w:rPr>
          <w:rFonts w:ascii="Times New Roman" w:hAnsi="Times New Roman" w:cs="Times New Roman"/>
          <w:sz w:val="28"/>
          <w:szCs w:val="28"/>
        </w:rPr>
        <w:t>»</w:t>
      </w:r>
      <w:r w:rsidRPr="00286E8E">
        <w:rPr>
          <w:rFonts w:ascii="Times New Roman" w:hAnsi="Times New Roman" w:cs="Times New Roman"/>
          <w:sz w:val="28"/>
          <w:szCs w:val="28"/>
        </w:rPr>
        <w:t xml:space="preserve"> или идентичны</w:t>
      </w:r>
      <w:r>
        <w:rPr>
          <w:rFonts w:ascii="Times New Roman" w:hAnsi="Times New Roman" w:cs="Times New Roman"/>
          <w:sz w:val="28"/>
          <w:szCs w:val="28"/>
        </w:rPr>
        <w:t>ми</w:t>
      </w:r>
      <w:r w:rsidRPr="00286E8E">
        <w:rPr>
          <w:rFonts w:ascii="Times New Roman" w:hAnsi="Times New Roman" w:cs="Times New Roman"/>
          <w:sz w:val="28"/>
          <w:szCs w:val="28"/>
        </w:rPr>
        <w:t xml:space="preserve"> фенотип</w:t>
      </w:r>
      <w:r>
        <w:rPr>
          <w:rFonts w:ascii="Times New Roman" w:hAnsi="Times New Roman" w:cs="Times New Roman"/>
          <w:sz w:val="28"/>
          <w:szCs w:val="28"/>
        </w:rPr>
        <w:t>ами</w:t>
      </w:r>
      <w:r w:rsidR="00B656DA">
        <w:rPr>
          <w:rFonts w:ascii="Times New Roman" w:hAnsi="Times New Roman" w:cs="Times New Roman"/>
          <w:sz w:val="28"/>
          <w:szCs w:val="28"/>
        </w:rPr>
        <w:t xml:space="preserve"> </w:t>
      </w:r>
      <w:r w:rsidR="00B656DA" w:rsidRPr="006A108E">
        <w:rPr>
          <w:rFonts w:ascii="Times New Roman" w:hAnsi="Times New Roman" w:cs="Times New Roman"/>
          <w:sz w:val="28"/>
          <w:szCs w:val="28"/>
        </w:rPr>
        <w:t>[11</w:t>
      </w:r>
      <w:r w:rsidR="00B656DA">
        <w:rPr>
          <w:rFonts w:ascii="Times New Roman" w:hAnsi="Times New Roman" w:cs="Times New Roman"/>
          <w:sz w:val="28"/>
          <w:szCs w:val="28"/>
        </w:rPr>
        <w:t>1</w:t>
      </w:r>
      <w:r w:rsidR="00B656DA" w:rsidRPr="006A108E">
        <w:rPr>
          <w:rFonts w:ascii="Times New Roman" w:hAnsi="Times New Roman" w:cs="Times New Roman"/>
          <w:sz w:val="28"/>
          <w:szCs w:val="28"/>
        </w:rPr>
        <w:t>]</w:t>
      </w:r>
      <w:r>
        <w:rPr>
          <w:rFonts w:ascii="Times New Roman" w:hAnsi="Times New Roman" w:cs="Times New Roman"/>
          <w:sz w:val="28"/>
          <w:szCs w:val="28"/>
        </w:rPr>
        <w:t xml:space="preserve">. </w:t>
      </w:r>
      <w:r w:rsidRPr="00380839">
        <w:rPr>
          <w:rFonts w:ascii="Times New Roman" w:hAnsi="Times New Roman" w:cs="Times New Roman"/>
          <w:sz w:val="28"/>
          <w:szCs w:val="28"/>
          <w:shd w:val="clear" w:color="auto" w:fill="FFFFFF"/>
          <w:lang w:val="en-US"/>
        </w:rPr>
        <w:t>Cheah</w:t>
      </w:r>
      <w:r w:rsidRPr="00761C82">
        <w:rPr>
          <w:rFonts w:ascii="Times New Roman" w:hAnsi="Times New Roman" w:cs="Times New Roman"/>
          <w:sz w:val="28"/>
          <w:szCs w:val="28"/>
        </w:rPr>
        <w:t xml:space="preserve"> </w:t>
      </w:r>
      <w:r>
        <w:rPr>
          <w:rFonts w:ascii="Times New Roman" w:hAnsi="Times New Roman" w:cs="Times New Roman"/>
          <w:sz w:val="28"/>
          <w:szCs w:val="28"/>
        </w:rPr>
        <w:t xml:space="preserve">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 xml:space="preserve">. при СНСП </w:t>
      </w:r>
      <w:r w:rsidRPr="00761C82">
        <w:rPr>
          <w:rFonts w:ascii="Times New Roman" w:hAnsi="Times New Roman" w:cs="Times New Roman"/>
          <w:sz w:val="28"/>
          <w:szCs w:val="28"/>
        </w:rPr>
        <w:t>были выявлены дупликации в регуляторном домене</w:t>
      </w:r>
      <w:r>
        <w:rPr>
          <w:rFonts w:ascii="Times New Roman" w:hAnsi="Times New Roman" w:cs="Times New Roman"/>
          <w:sz w:val="28"/>
          <w:szCs w:val="28"/>
        </w:rPr>
        <w:t xml:space="preserve"> гена</w:t>
      </w:r>
      <w:r w:rsidRPr="00761C82">
        <w:rPr>
          <w:rFonts w:ascii="Times New Roman" w:hAnsi="Times New Roman" w:cs="Times New Roman"/>
          <w:sz w:val="28"/>
          <w:szCs w:val="28"/>
        </w:rPr>
        <w:t xml:space="preserve"> </w:t>
      </w:r>
      <w:r w:rsidRPr="00380839">
        <w:rPr>
          <w:rFonts w:ascii="Times New Roman" w:hAnsi="Times New Roman" w:cs="Times New Roman"/>
          <w:i/>
          <w:iCs/>
          <w:sz w:val="28"/>
          <w:szCs w:val="28"/>
        </w:rPr>
        <w:t>GREM1</w:t>
      </w:r>
      <w:r w:rsidRPr="00761C82">
        <w:rPr>
          <w:rFonts w:ascii="Times New Roman" w:hAnsi="Times New Roman" w:cs="Times New Roman"/>
          <w:sz w:val="28"/>
          <w:szCs w:val="28"/>
        </w:rPr>
        <w:t xml:space="preserve">, а также причинные варианты в </w:t>
      </w:r>
      <w:r>
        <w:rPr>
          <w:rFonts w:ascii="Times New Roman" w:hAnsi="Times New Roman" w:cs="Times New Roman"/>
          <w:sz w:val="28"/>
          <w:szCs w:val="28"/>
        </w:rPr>
        <w:t xml:space="preserve">гене </w:t>
      </w:r>
      <w:r w:rsidRPr="00380839">
        <w:rPr>
          <w:rFonts w:ascii="Times New Roman" w:hAnsi="Times New Roman" w:cs="Times New Roman"/>
          <w:i/>
          <w:iCs/>
          <w:sz w:val="28"/>
          <w:szCs w:val="28"/>
        </w:rPr>
        <w:t>BMPR1A</w:t>
      </w:r>
      <w:r w:rsidR="00B656DA">
        <w:rPr>
          <w:rFonts w:ascii="Times New Roman" w:hAnsi="Times New Roman" w:cs="Times New Roman"/>
          <w:i/>
          <w:iCs/>
          <w:sz w:val="28"/>
          <w:szCs w:val="28"/>
        </w:rPr>
        <w:t xml:space="preserve"> </w:t>
      </w:r>
      <w:r w:rsidR="00B656DA" w:rsidRPr="006A108E">
        <w:rPr>
          <w:rFonts w:ascii="Times New Roman" w:hAnsi="Times New Roman" w:cs="Times New Roman"/>
          <w:sz w:val="28"/>
          <w:szCs w:val="28"/>
        </w:rPr>
        <w:t>[</w:t>
      </w:r>
      <w:r w:rsidR="00B656DA">
        <w:rPr>
          <w:rFonts w:ascii="Times New Roman" w:hAnsi="Times New Roman" w:cs="Times New Roman"/>
          <w:sz w:val="28"/>
          <w:szCs w:val="28"/>
        </w:rPr>
        <w:t>64</w:t>
      </w:r>
      <w:r w:rsidR="00B656DA" w:rsidRPr="006A108E">
        <w:rPr>
          <w:rFonts w:ascii="Times New Roman" w:hAnsi="Times New Roman" w:cs="Times New Roman"/>
          <w:sz w:val="28"/>
          <w:szCs w:val="28"/>
        </w:rPr>
        <w:t>]</w:t>
      </w:r>
      <w:r w:rsidRPr="00761C82">
        <w:rPr>
          <w:rFonts w:ascii="Times New Roman" w:hAnsi="Times New Roman" w:cs="Times New Roman"/>
          <w:sz w:val="28"/>
          <w:szCs w:val="28"/>
        </w:rPr>
        <w:t xml:space="preserve">. </w:t>
      </w:r>
      <w:r w:rsidRPr="00380839">
        <w:rPr>
          <w:rFonts w:ascii="Times New Roman" w:hAnsi="Times New Roman" w:cs="Times New Roman"/>
          <w:kern w:val="2"/>
          <w:sz w:val="28"/>
          <w:szCs w:val="28"/>
          <w:lang w:val="en-US"/>
          <w14:ligatures w14:val="standardContextual"/>
        </w:rPr>
        <w:t>Fernandez</w:t>
      </w:r>
      <w:r w:rsidRPr="00380839">
        <w:rPr>
          <w:rFonts w:ascii="Times New Roman" w:hAnsi="Times New Roman" w:cs="Times New Roman"/>
          <w:kern w:val="2"/>
          <w:sz w:val="28"/>
          <w:szCs w:val="28"/>
          <w14:ligatures w14:val="standardContextual"/>
        </w:rPr>
        <w:t>-</w:t>
      </w:r>
      <w:proofErr w:type="spellStart"/>
      <w:r w:rsidRPr="00380839">
        <w:rPr>
          <w:rFonts w:ascii="Times New Roman" w:hAnsi="Times New Roman" w:cs="Times New Roman"/>
          <w:kern w:val="2"/>
          <w:sz w:val="28"/>
          <w:szCs w:val="28"/>
          <w:lang w:val="en-US"/>
          <w14:ligatures w14:val="standardContextual"/>
        </w:rPr>
        <w:t>Rozadilla</w:t>
      </w:r>
      <w:proofErr w:type="spellEnd"/>
      <w:r w:rsidRPr="00380839">
        <w:rPr>
          <w:rFonts w:ascii="Times New Roman" w:hAnsi="Times New Roman" w:cs="Times New Roman"/>
          <w:kern w:val="2"/>
          <w:sz w:val="24"/>
          <w:szCs w:val="24"/>
          <w14:ligatures w14:val="standardContextual"/>
        </w:rPr>
        <w:t xml:space="preserve"> </w:t>
      </w:r>
      <w:r>
        <w:rPr>
          <w:rFonts w:ascii="Times New Roman" w:hAnsi="Times New Roman" w:cs="Times New Roman"/>
          <w:sz w:val="28"/>
          <w:szCs w:val="28"/>
        </w:rPr>
        <w:t xml:space="preserve">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 xml:space="preserve">., </w:t>
      </w:r>
      <w:r w:rsidRPr="00761C82">
        <w:rPr>
          <w:rFonts w:ascii="Times New Roman" w:hAnsi="Times New Roman" w:cs="Times New Roman"/>
          <w:sz w:val="28"/>
          <w:szCs w:val="28"/>
        </w:rPr>
        <w:t>также сообщил</w:t>
      </w:r>
      <w:r>
        <w:rPr>
          <w:rFonts w:ascii="Times New Roman" w:hAnsi="Times New Roman" w:cs="Times New Roman"/>
          <w:sz w:val="28"/>
          <w:szCs w:val="28"/>
        </w:rPr>
        <w:t>и</w:t>
      </w:r>
      <w:r w:rsidRPr="00761C82">
        <w:rPr>
          <w:rFonts w:ascii="Times New Roman" w:hAnsi="Times New Roman" w:cs="Times New Roman"/>
          <w:sz w:val="28"/>
          <w:szCs w:val="28"/>
        </w:rPr>
        <w:t xml:space="preserve"> о вариантах </w:t>
      </w:r>
      <w:r>
        <w:rPr>
          <w:rFonts w:ascii="Times New Roman" w:hAnsi="Times New Roman" w:cs="Times New Roman"/>
          <w:sz w:val="28"/>
          <w:szCs w:val="28"/>
        </w:rPr>
        <w:t xml:space="preserve">в гене </w:t>
      </w:r>
      <w:r w:rsidRPr="00380839">
        <w:rPr>
          <w:rFonts w:ascii="Times New Roman" w:hAnsi="Times New Roman" w:cs="Times New Roman"/>
          <w:i/>
          <w:iCs/>
          <w:sz w:val="28"/>
          <w:szCs w:val="28"/>
        </w:rPr>
        <w:t>BMPR1A</w:t>
      </w:r>
      <w:r w:rsidRPr="00761C82">
        <w:rPr>
          <w:rFonts w:ascii="Times New Roman" w:hAnsi="Times New Roman" w:cs="Times New Roman"/>
          <w:sz w:val="28"/>
          <w:szCs w:val="28"/>
        </w:rPr>
        <w:t xml:space="preserve"> при семейном колоректальном раке типа X</w:t>
      </w:r>
      <w:r w:rsidR="00B656DA">
        <w:rPr>
          <w:rFonts w:ascii="Times New Roman" w:hAnsi="Times New Roman" w:cs="Times New Roman"/>
          <w:sz w:val="28"/>
          <w:szCs w:val="28"/>
        </w:rPr>
        <w:t xml:space="preserve"> </w:t>
      </w:r>
      <w:r w:rsidR="00B656DA" w:rsidRPr="006A108E">
        <w:rPr>
          <w:rFonts w:ascii="Times New Roman" w:hAnsi="Times New Roman" w:cs="Times New Roman"/>
          <w:sz w:val="28"/>
          <w:szCs w:val="28"/>
        </w:rPr>
        <w:t>[11</w:t>
      </w:r>
      <w:r w:rsidR="00B656DA">
        <w:rPr>
          <w:rFonts w:ascii="Times New Roman" w:hAnsi="Times New Roman" w:cs="Times New Roman"/>
          <w:sz w:val="28"/>
          <w:szCs w:val="28"/>
        </w:rPr>
        <w:t>3</w:t>
      </w:r>
      <w:r w:rsidR="00B656DA" w:rsidRPr="006A108E">
        <w:rPr>
          <w:rFonts w:ascii="Times New Roman" w:hAnsi="Times New Roman" w:cs="Times New Roman"/>
          <w:sz w:val="28"/>
          <w:szCs w:val="28"/>
        </w:rPr>
        <w:t>]</w:t>
      </w:r>
      <w:r w:rsidRPr="00761C82">
        <w:rPr>
          <w:rFonts w:ascii="Times New Roman" w:hAnsi="Times New Roman" w:cs="Times New Roman"/>
          <w:sz w:val="28"/>
          <w:szCs w:val="28"/>
        </w:rPr>
        <w:t xml:space="preserve">. </w:t>
      </w:r>
      <w:r>
        <w:rPr>
          <w:rFonts w:ascii="Times New Roman" w:hAnsi="Times New Roman" w:cs="Times New Roman"/>
          <w:sz w:val="28"/>
          <w:szCs w:val="28"/>
        </w:rPr>
        <w:t xml:space="preserve">Описанные </w:t>
      </w:r>
      <w:r>
        <w:rPr>
          <w:rFonts w:ascii="Times New Roman" w:hAnsi="Times New Roman" w:cs="Times New Roman"/>
          <w:sz w:val="28"/>
          <w:szCs w:val="28"/>
          <w:lang w:val="en-US"/>
        </w:rPr>
        <w:t>Rohlin</w:t>
      </w:r>
      <w:r w:rsidRPr="00EB375C">
        <w:rPr>
          <w:rFonts w:ascii="Times New Roman" w:hAnsi="Times New Roman" w:cs="Times New Roman"/>
          <w:sz w:val="28"/>
          <w:szCs w:val="28"/>
        </w:rPr>
        <w:t xml:space="preserve"> </w:t>
      </w:r>
      <w:r>
        <w:rPr>
          <w:rFonts w:ascii="Times New Roman" w:hAnsi="Times New Roman" w:cs="Times New Roman"/>
          <w:sz w:val="28"/>
          <w:szCs w:val="28"/>
        </w:rPr>
        <w:t xml:space="preserve">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 д</w:t>
      </w:r>
      <w:r w:rsidRPr="00761C82">
        <w:rPr>
          <w:rFonts w:ascii="Times New Roman" w:hAnsi="Times New Roman" w:cs="Times New Roman"/>
          <w:sz w:val="28"/>
          <w:szCs w:val="28"/>
        </w:rPr>
        <w:t xml:space="preserve">упликации в 5'-области гена </w:t>
      </w:r>
      <w:r w:rsidRPr="00EB375C">
        <w:rPr>
          <w:rFonts w:ascii="Times New Roman" w:hAnsi="Times New Roman" w:cs="Times New Roman"/>
          <w:i/>
          <w:iCs/>
          <w:sz w:val="28"/>
          <w:szCs w:val="28"/>
        </w:rPr>
        <w:t>GREM1</w:t>
      </w:r>
      <w:r w:rsidRPr="00761C82">
        <w:rPr>
          <w:rFonts w:ascii="Times New Roman" w:hAnsi="Times New Roman" w:cs="Times New Roman"/>
          <w:sz w:val="28"/>
          <w:szCs w:val="28"/>
        </w:rPr>
        <w:t xml:space="preserve">, наблюдаемые у членов семьи с полипами, демонстрирующими гистологический паттерн, характерный для </w:t>
      </w:r>
      <w:r>
        <w:rPr>
          <w:rFonts w:ascii="Times New Roman" w:hAnsi="Times New Roman" w:cs="Times New Roman"/>
          <w:sz w:val="28"/>
          <w:szCs w:val="28"/>
        </w:rPr>
        <w:t>ЮПС</w:t>
      </w:r>
      <w:r w:rsidRPr="00761C82">
        <w:rPr>
          <w:rFonts w:ascii="Times New Roman" w:hAnsi="Times New Roman" w:cs="Times New Roman"/>
          <w:sz w:val="28"/>
          <w:szCs w:val="28"/>
        </w:rPr>
        <w:t xml:space="preserve">, </w:t>
      </w:r>
      <w:r>
        <w:rPr>
          <w:rFonts w:ascii="Times New Roman" w:hAnsi="Times New Roman" w:cs="Times New Roman"/>
          <w:sz w:val="28"/>
          <w:szCs w:val="28"/>
        </w:rPr>
        <w:t xml:space="preserve">также подтверждает </w:t>
      </w:r>
      <w:r w:rsidRPr="00761C82">
        <w:rPr>
          <w:rFonts w:ascii="Times New Roman" w:hAnsi="Times New Roman" w:cs="Times New Roman"/>
          <w:sz w:val="28"/>
          <w:szCs w:val="28"/>
        </w:rPr>
        <w:t>сложность классификации этих синдромов, основанной исключительно на фенотипе</w:t>
      </w:r>
      <w:r w:rsidR="00B656DA">
        <w:rPr>
          <w:rFonts w:ascii="Times New Roman" w:hAnsi="Times New Roman" w:cs="Times New Roman"/>
          <w:sz w:val="28"/>
          <w:szCs w:val="28"/>
        </w:rPr>
        <w:t xml:space="preserve"> </w:t>
      </w:r>
      <w:r w:rsidR="00B656DA" w:rsidRPr="006A108E">
        <w:rPr>
          <w:rFonts w:ascii="Times New Roman" w:hAnsi="Times New Roman" w:cs="Times New Roman"/>
          <w:sz w:val="28"/>
          <w:szCs w:val="28"/>
        </w:rPr>
        <w:t>[11</w:t>
      </w:r>
      <w:r w:rsidR="00B656DA">
        <w:rPr>
          <w:rFonts w:ascii="Times New Roman" w:hAnsi="Times New Roman" w:cs="Times New Roman"/>
          <w:sz w:val="28"/>
          <w:szCs w:val="28"/>
        </w:rPr>
        <w:t>2</w:t>
      </w:r>
      <w:r w:rsidR="00B656DA" w:rsidRPr="006A108E">
        <w:rPr>
          <w:rFonts w:ascii="Times New Roman" w:hAnsi="Times New Roman" w:cs="Times New Roman"/>
          <w:sz w:val="28"/>
          <w:szCs w:val="28"/>
        </w:rPr>
        <w:t>]</w:t>
      </w:r>
      <w:r w:rsidRPr="00761C82">
        <w:rPr>
          <w:rFonts w:ascii="Times New Roman" w:hAnsi="Times New Roman" w:cs="Times New Roman"/>
          <w:sz w:val="28"/>
          <w:szCs w:val="28"/>
        </w:rPr>
        <w:t>.</w:t>
      </w:r>
      <w:r>
        <w:rPr>
          <w:rFonts w:ascii="Times New Roman" w:hAnsi="Times New Roman" w:cs="Times New Roman"/>
          <w:sz w:val="28"/>
          <w:szCs w:val="28"/>
        </w:rPr>
        <w:t xml:space="preserve"> </w:t>
      </w:r>
      <w:r w:rsidRPr="00035D40">
        <w:rPr>
          <w:rFonts w:ascii="Times New Roman" w:hAnsi="Times New Roman" w:cs="Times New Roman"/>
          <w:sz w:val="28"/>
          <w:szCs w:val="28"/>
        </w:rPr>
        <w:t xml:space="preserve">Кроме того, </w:t>
      </w:r>
      <w:proofErr w:type="spellStart"/>
      <w:r w:rsidRPr="00035D40">
        <w:rPr>
          <w:rFonts w:ascii="Times New Roman" w:hAnsi="Times New Roman" w:cs="Times New Roman"/>
          <w:kern w:val="2"/>
          <w:sz w:val="28"/>
          <w:szCs w:val="28"/>
          <w:lang w:val="en-US"/>
          <w14:ligatures w14:val="standardContextual"/>
        </w:rPr>
        <w:t>Yurgelun</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соавт</w:t>
      </w:r>
      <w:proofErr w:type="spellEnd"/>
      <w:r w:rsidRPr="00035D40">
        <w:rPr>
          <w:rFonts w:ascii="Times New Roman" w:hAnsi="Times New Roman" w:cs="Times New Roman"/>
          <w:sz w:val="28"/>
          <w:szCs w:val="28"/>
        </w:rPr>
        <w:t>. представил</w:t>
      </w:r>
      <w:r>
        <w:rPr>
          <w:rFonts w:ascii="Times New Roman" w:hAnsi="Times New Roman" w:cs="Times New Roman"/>
          <w:sz w:val="28"/>
          <w:szCs w:val="28"/>
        </w:rPr>
        <w:t>и</w:t>
      </w:r>
      <w:r w:rsidRPr="00035D40">
        <w:rPr>
          <w:rFonts w:ascii="Times New Roman" w:hAnsi="Times New Roman" w:cs="Times New Roman"/>
          <w:sz w:val="28"/>
          <w:szCs w:val="28"/>
        </w:rPr>
        <w:t xml:space="preserve"> доказательства того, что </w:t>
      </w:r>
      <w:r>
        <w:rPr>
          <w:rFonts w:ascii="Times New Roman" w:hAnsi="Times New Roman" w:cs="Times New Roman"/>
          <w:sz w:val="28"/>
          <w:szCs w:val="28"/>
        </w:rPr>
        <w:t xml:space="preserve">варианты </w:t>
      </w:r>
      <w:r w:rsidRPr="00035D40">
        <w:rPr>
          <w:rFonts w:ascii="Times New Roman" w:hAnsi="Times New Roman" w:cs="Times New Roman"/>
          <w:sz w:val="28"/>
          <w:szCs w:val="28"/>
        </w:rPr>
        <w:t xml:space="preserve">в генах с высокой пенетрантностью, традиционно не </w:t>
      </w:r>
      <w:r>
        <w:rPr>
          <w:rFonts w:ascii="Times New Roman" w:hAnsi="Times New Roman" w:cs="Times New Roman"/>
          <w:sz w:val="28"/>
          <w:szCs w:val="28"/>
        </w:rPr>
        <w:t xml:space="preserve">ассоциированные </w:t>
      </w:r>
      <w:r w:rsidRPr="00035D40">
        <w:rPr>
          <w:rFonts w:ascii="Times New Roman" w:hAnsi="Times New Roman" w:cs="Times New Roman"/>
          <w:sz w:val="28"/>
          <w:szCs w:val="28"/>
        </w:rPr>
        <w:t xml:space="preserve">с </w:t>
      </w:r>
      <w:r>
        <w:rPr>
          <w:rFonts w:ascii="Times New Roman" w:hAnsi="Times New Roman" w:cs="Times New Roman"/>
          <w:sz w:val="28"/>
          <w:szCs w:val="28"/>
        </w:rPr>
        <w:t>КРР</w:t>
      </w:r>
      <w:r w:rsidRPr="00035D40">
        <w:rPr>
          <w:rFonts w:ascii="Times New Roman" w:hAnsi="Times New Roman" w:cs="Times New Roman"/>
          <w:sz w:val="28"/>
          <w:szCs w:val="28"/>
        </w:rPr>
        <w:t xml:space="preserve">, таких как </w:t>
      </w:r>
      <w:r w:rsidRPr="00035D40">
        <w:rPr>
          <w:rFonts w:ascii="Times New Roman" w:hAnsi="Times New Roman" w:cs="Times New Roman"/>
          <w:i/>
          <w:iCs/>
          <w:sz w:val="28"/>
          <w:szCs w:val="28"/>
        </w:rPr>
        <w:t xml:space="preserve">BRCA1 </w:t>
      </w:r>
      <w:r w:rsidRPr="00035D40">
        <w:rPr>
          <w:rFonts w:ascii="Times New Roman" w:hAnsi="Times New Roman" w:cs="Times New Roman"/>
          <w:sz w:val="28"/>
          <w:szCs w:val="28"/>
        </w:rPr>
        <w:t xml:space="preserve">и </w:t>
      </w:r>
      <w:r w:rsidRPr="00035D40">
        <w:rPr>
          <w:rFonts w:ascii="Times New Roman" w:hAnsi="Times New Roman" w:cs="Times New Roman"/>
          <w:i/>
          <w:iCs/>
          <w:sz w:val="28"/>
          <w:szCs w:val="28"/>
        </w:rPr>
        <w:t>BRCA2</w:t>
      </w:r>
      <w:r w:rsidRPr="00035D40">
        <w:rPr>
          <w:rFonts w:ascii="Times New Roman" w:hAnsi="Times New Roman" w:cs="Times New Roman"/>
          <w:sz w:val="28"/>
          <w:szCs w:val="28"/>
        </w:rPr>
        <w:t xml:space="preserve">, могут способствовать развитию </w:t>
      </w:r>
      <w:r>
        <w:rPr>
          <w:rFonts w:ascii="Times New Roman" w:hAnsi="Times New Roman" w:cs="Times New Roman"/>
          <w:sz w:val="28"/>
          <w:szCs w:val="28"/>
        </w:rPr>
        <w:t xml:space="preserve">фенотипа сходного с </w:t>
      </w:r>
      <w:r w:rsidRPr="00035D40">
        <w:rPr>
          <w:rFonts w:ascii="Times New Roman" w:hAnsi="Times New Roman" w:cs="Times New Roman"/>
          <w:sz w:val="28"/>
          <w:szCs w:val="28"/>
        </w:rPr>
        <w:t>синдром</w:t>
      </w:r>
      <w:r>
        <w:rPr>
          <w:rFonts w:ascii="Times New Roman" w:hAnsi="Times New Roman" w:cs="Times New Roman"/>
          <w:sz w:val="28"/>
          <w:szCs w:val="28"/>
        </w:rPr>
        <w:t>ом</w:t>
      </w:r>
      <w:r w:rsidRPr="00035D40">
        <w:rPr>
          <w:rFonts w:ascii="Times New Roman" w:hAnsi="Times New Roman" w:cs="Times New Roman"/>
          <w:sz w:val="28"/>
          <w:szCs w:val="28"/>
        </w:rPr>
        <w:t xml:space="preserve"> Линча, что было </w:t>
      </w:r>
      <w:r>
        <w:rPr>
          <w:rFonts w:ascii="Times New Roman" w:hAnsi="Times New Roman" w:cs="Times New Roman"/>
          <w:sz w:val="28"/>
          <w:szCs w:val="28"/>
        </w:rPr>
        <w:t>обнаруже</w:t>
      </w:r>
      <w:r w:rsidRPr="00035D40">
        <w:rPr>
          <w:rFonts w:ascii="Times New Roman" w:hAnsi="Times New Roman" w:cs="Times New Roman"/>
          <w:sz w:val="28"/>
          <w:szCs w:val="28"/>
        </w:rPr>
        <w:t>но с помощью NGS</w:t>
      </w:r>
      <w:r w:rsidR="00B656DA">
        <w:rPr>
          <w:rFonts w:ascii="Times New Roman" w:hAnsi="Times New Roman" w:cs="Times New Roman"/>
          <w:sz w:val="28"/>
          <w:szCs w:val="28"/>
        </w:rPr>
        <w:t xml:space="preserve"> </w:t>
      </w:r>
      <w:r w:rsidR="00B656DA" w:rsidRPr="006A108E">
        <w:rPr>
          <w:rFonts w:ascii="Times New Roman" w:hAnsi="Times New Roman" w:cs="Times New Roman"/>
          <w:sz w:val="28"/>
          <w:szCs w:val="28"/>
        </w:rPr>
        <w:t>[11</w:t>
      </w:r>
      <w:r w:rsidR="00B656DA">
        <w:rPr>
          <w:rFonts w:ascii="Times New Roman" w:hAnsi="Times New Roman" w:cs="Times New Roman"/>
          <w:sz w:val="28"/>
          <w:szCs w:val="28"/>
        </w:rPr>
        <w:t>4</w:t>
      </w:r>
      <w:r w:rsidR="00B656DA" w:rsidRPr="006A108E">
        <w:rPr>
          <w:rFonts w:ascii="Times New Roman" w:hAnsi="Times New Roman" w:cs="Times New Roman"/>
          <w:sz w:val="28"/>
          <w:szCs w:val="28"/>
        </w:rPr>
        <w:t>]</w:t>
      </w:r>
      <w:r w:rsidRPr="00035D40">
        <w:rPr>
          <w:rFonts w:ascii="Times New Roman" w:hAnsi="Times New Roman" w:cs="Times New Roman"/>
          <w:sz w:val="28"/>
          <w:szCs w:val="28"/>
        </w:rPr>
        <w:t xml:space="preserve">. </w:t>
      </w:r>
      <w:r>
        <w:rPr>
          <w:rFonts w:ascii="Times New Roman" w:hAnsi="Times New Roman" w:cs="Times New Roman"/>
          <w:sz w:val="28"/>
          <w:szCs w:val="28"/>
        </w:rPr>
        <w:t xml:space="preserve">Учитывая большой объем публикуемых подобных данных, </w:t>
      </w:r>
      <w:r>
        <w:rPr>
          <w:rFonts w:ascii="Times New Roman" w:hAnsi="Times New Roman" w:cs="Times New Roman"/>
          <w:sz w:val="28"/>
          <w:szCs w:val="28"/>
          <w:lang w:val="en-US"/>
        </w:rPr>
        <w:t>Pe</w:t>
      </w:r>
      <w:r w:rsidR="00836EC4">
        <w:rPr>
          <w:rFonts w:ascii="Times New Roman" w:hAnsi="Times New Roman" w:cs="Times New Roman"/>
          <w:sz w:val="28"/>
          <w:szCs w:val="28"/>
          <w:lang w:val="en-US"/>
        </w:rPr>
        <w:t>a</w:t>
      </w:r>
      <w:r>
        <w:rPr>
          <w:rFonts w:ascii="Times New Roman" w:hAnsi="Times New Roman" w:cs="Times New Roman"/>
          <w:sz w:val="28"/>
          <w:szCs w:val="28"/>
          <w:lang w:val="en-US"/>
        </w:rPr>
        <w:t>rlman</w:t>
      </w:r>
      <w:r w:rsidRPr="00D764A7">
        <w:rPr>
          <w:rFonts w:ascii="Times New Roman" w:hAnsi="Times New Roman" w:cs="Times New Roman"/>
          <w:sz w:val="28"/>
          <w:szCs w:val="28"/>
        </w:rPr>
        <w:t xml:space="preserve"> </w:t>
      </w:r>
      <w:r>
        <w:rPr>
          <w:rFonts w:ascii="Times New Roman" w:hAnsi="Times New Roman" w:cs="Times New Roman"/>
          <w:sz w:val="28"/>
          <w:szCs w:val="28"/>
        </w:rPr>
        <w:t xml:space="preserve">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w:t>
      </w:r>
      <w:r w:rsidRPr="00035D40">
        <w:rPr>
          <w:rFonts w:ascii="Times New Roman" w:hAnsi="Times New Roman" w:cs="Times New Roman"/>
          <w:sz w:val="28"/>
          <w:szCs w:val="28"/>
        </w:rPr>
        <w:t xml:space="preserve"> </w:t>
      </w:r>
      <w:r>
        <w:rPr>
          <w:rFonts w:ascii="Times New Roman" w:hAnsi="Times New Roman" w:cs="Times New Roman"/>
          <w:sz w:val="28"/>
          <w:szCs w:val="28"/>
        </w:rPr>
        <w:t>н</w:t>
      </w:r>
      <w:r w:rsidRPr="00035D40">
        <w:rPr>
          <w:rFonts w:ascii="Times New Roman" w:hAnsi="Times New Roman" w:cs="Times New Roman"/>
          <w:sz w:val="28"/>
          <w:szCs w:val="28"/>
        </w:rPr>
        <w:t xml:space="preserve">едавно было предложено использовать </w:t>
      </w:r>
      <w:r>
        <w:rPr>
          <w:rFonts w:ascii="Times New Roman" w:hAnsi="Times New Roman" w:cs="Times New Roman"/>
          <w:sz w:val="28"/>
          <w:szCs w:val="28"/>
        </w:rPr>
        <w:t xml:space="preserve">МГТ </w:t>
      </w:r>
      <w:r w:rsidRPr="00035D40">
        <w:rPr>
          <w:rFonts w:ascii="Times New Roman" w:hAnsi="Times New Roman" w:cs="Times New Roman"/>
          <w:sz w:val="28"/>
          <w:szCs w:val="28"/>
        </w:rPr>
        <w:t xml:space="preserve">в качестве универсального инструмента генетического скрининга </w:t>
      </w:r>
      <w:proofErr w:type="spellStart"/>
      <w:r w:rsidRPr="00035D40">
        <w:rPr>
          <w:rFonts w:ascii="Times New Roman" w:hAnsi="Times New Roman" w:cs="Times New Roman"/>
          <w:sz w:val="28"/>
          <w:szCs w:val="28"/>
        </w:rPr>
        <w:t>герминальных</w:t>
      </w:r>
      <w:proofErr w:type="spellEnd"/>
      <w:r w:rsidRPr="00035D40">
        <w:rPr>
          <w:rFonts w:ascii="Times New Roman" w:hAnsi="Times New Roman" w:cs="Times New Roman"/>
          <w:sz w:val="28"/>
          <w:szCs w:val="28"/>
        </w:rPr>
        <w:t xml:space="preserve"> ПВ для всех пациентов с </w:t>
      </w:r>
      <w:r>
        <w:rPr>
          <w:rFonts w:ascii="Times New Roman" w:hAnsi="Times New Roman" w:cs="Times New Roman"/>
          <w:sz w:val="28"/>
          <w:szCs w:val="28"/>
        </w:rPr>
        <w:t>КРР</w:t>
      </w:r>
      <w:r w:rsidR="00B656DA">
        <w:rPr>
          <w:rFonts w:ascii="Times New Roman" w:hAnsi="Times New Roman" w:cs="Times New Roman"/>
          <w:sz w:val="28"/>
          <w:szCs w:val="28"/>
        </w:rPr>
        <w:t xml:space="preserve"> </w:t>
      </w:r>
      <w:r w:rsidR="00B656DA" w:rsidRPr="006A108E">
        <w:rPr>
          <w:rFonts w:ascii="Times New Roman" w:hAnsi="Times New Roman" w:cs="Times New Roman"/>
          <w:sz w:val="28"/>
          <w:szCs w:val="28"/>
        </w:rPr>
        <w:t>[1</w:t>
      </w:r>
      <w:r w:rsidR="00B656DA">
        <w:rPr>
          <w:rFonts w:ascii="Times New Roman" w:hAnsi="Times New Roman" w:cs="Times New Roman"/>
          <w:sz w:val="28"/>
          <w:szCs w:val="28"/>
        </w:rPr>
        <w:t>07</w:t>
      </w:r>
      <w:r w:rsidR="00B656DA" w:rsidRPr="006A108E">
        <w:rPr>
          <w:rFonts w:ascii="Times New Roman" w:hAnsi="Times New Roman" w:cs="Times New Roman"/>
          <w:sz w:val="28"/>
          <w:szCs w:val="28"/>
        </w:rPr>
        <w:t>]</w:t>
      </w:r>
      <w:r w:rsidRPr="00035D40">
        <w:rPr>
          <w:rFonts w:ascii="Times New Roman" w:hAnsi="Times New Roman" w:cs="Times New Roman"/>
          <w:sz w:val="28"/>
          <w:szCs w:val="28"/>
        </w:rPr>
        <w:t>.</w:t>
      </w:r>
      <w:r>
        <w:rPr>
          <w:rFonts w:ascii="Times New Roman" w:hAnsi="Times New Roman" w:cs="Times New Roman"/>
          <w:sz w:val="28"/>
          <w:szCs w:val="28"/>
        </w:rPr>
        <w:t xml:space="preserve"> </w:t>
      </w:r>
    </w:p>
    <w:p w14:paraId="2FBF9B15" w14:textId="00E04460" w:rsidR="00B7026C" w:rsidRPr="005F15C9" w:rsidRDefault="00B7026C" w:rsidP="00B7026C">
      <w:pPr>
        <w:spacing w:after="0" w:line="240" w:lineRule="auto"/>
        <w:ind w:firstLine="709"/>
        <w:jc w:val="both"/>
        <w:rPr>
          <w:rFonts w:ascii="Times New Roman" w:hAnsi="Times New Roman" w:cs="Times New Roman"/>
          <w:sz w:val="28"/>
          <w:szCs w:val="28"/>
        </w:rPr>
      </w:pPr>
      <w:r w:rsidRPr="009B208A">
        <w:rPr>
          <w:rFonts w:ascii="Times New Roman" w:hAnsi="Times New Roman" w:cs="Times New Roman"/>
          <w:sz w:val="28"/>
          <w:szCs w:val="28"/>
        </w:rPr>
        <w:lastRenderedPageBreak/>
        <w:t>Высокая частота ПВ в генах с высокой пенетрантностью (19.4%)</w:t>
      </w:r>
      <w:r>
        <w:rPr>
          <w:rFonts w:ascii="Times New Roman" w:hAnsi="Times New Roman" w:cs="Times New Roman"/>
          <w:sz w:val="28"/>
          <w:szCs w:val="28"/>
        </w:rPr>
        <w:t>, большая доля случаев с НОА (у</w:t>
      </w:r>
      <w:r w:rsidRPr="00992A2C">
        <w:rPr>
          <w:rFonts w:ascii="Times New Roman" w:hAnsi="Times New Roman" w:cs="Times New Roman"/>
          <w:sz w:val="28"/>
          <w:szCs w:val="28"/>
        </w:rPr>
        <w:t xml:space="preserve"> 9</w:t>
      </w:r>
      <w:r>
        <w:rPr>
          <w:rFonts w:ascii="Times New Roman" w:hAnsi="Times New Roman" w:cs="Times New Roman"/>
          <w:sz w:val="28"/>
          <w:szCs w:val="28"/>
        </w:rPr>
        <w:t>.</w:t>
      </w:r>
      <w:r w:rsidRPr="00992A2C">
        <w:rPr>
          <w:rFonts w:ascii="Times New Roman" w:hAnsi="Times New Roman" w:cs="Times New Roman"/>
          <w:sz w:val="28"/>
          <w:szCs w:val="28"/>
        </w:rPr>
        <w:t>7% –</w:t>
      </w:r>
      <w:r>
        <w:rPr>
          <w:rFonts w:ascii="Times New Roman" w:hAnsi="Times New Roman" w:cs="Times New Roman"/>
          <w:sz w:val="28"/>
          <w:szCs w:val="28"/>
        </w:rPr>
        <w:t xml:space="preserve"> </w:t>
      </w:r>
      <w:r w:rsidRPr="00992A2C">
        <w:rPr>
          <w:rFonts w:ascii="Times New Roman" w:hAnsi="Times New Roman" w:cs="Times New Roman"/>
          <w:sz w:val="28"/>
          <w:szCs w:val="28"/>
        </w:rPr>
        <w:t>КРР, у 24</w:t>
      </w:r>
      <w:r>
        <w:rPr>
          <w:rFonts w:ascii="Times New Roman" w:hAnsi="Times New Roman" w:cs="Times New Roman"/>
          <w:sz w:val="28"/>
          <w:szCs w:val="28"/>
        </w:rPr>
        <w:t>.</w:t>
      </w:r>
      <w:r w:rsidRPr="00992A2C">
        <w:rPr>
          <w:rFonts w:ascii="Times New Roman" w:hAnsi="Times New Roman" w:cs="Times New Roman"/>
          <w:sz w:val="28"/>
          <w:szCs w:val="28"/>
        </w:rPr>
        <w:t>5% –</w:t>
      </w:r>
      <w:r>
        <w:rPr>
          <w:rFonts w:ascii="Times New Roman" w:hAnsi="Times New Roman" w:cs="Times New Roman"/>
          <w:sz w:val="28"/>
          <w:szCs w:val="28"/>
        </w:rPr>
        <w:t xml:space="preserve"> </w:t>
      </w:r>
      <w:r w:rsidRPr="00992A2C">
        <w:rPr>
          <w:rFonts w:ascii="Times New Roman" w:hAnsi="Times New Roman" w:cs="Times New Roman"/>
          <w:sz w:val="28"/>
          <w:szCs w:val="28"/>
        </w:rPr>
        <w:t>други</w:t>
      </w:r>
      <w:r>
        <w:rPr>
          <w:rFonts w:ascii="Times New Roman" w:hAnsi="Times New Roman" w:cs="Times New Roman"/>
          <w:sz w:val="28"/>
          <w:szCs w:val="28"/>
        </w:rPr>
        <w:t>е</w:t>
      </w:r>
      <w:r w:rsidRPr="00992A2C">
        <w:rPr>
          <w:rFonts w:ascii="Times New Roman" w:hAnsi="Times New Roman" w:cs="Times New Roman"/>
          <w:sz w:val="28"/>
          <w:szCs w:val="28"/>
        </w:rPr>
        <w:t xml:space="preserve"> вид</w:t>
      </w:r>
      <w:r>
        <w:rPr>
          <w:rFonts w:ascii="Times New Roman" w:hAnsi="Times New Roman" w:cs="Times New Roman"/>
          <w:sz w:val="28"/>
          <w:szCs w:val="28"/>
        </w:rPr>
        <w:t>ы</w:t>
      </w:r>
      <w:r w:rsidRPr="00992A2C">
        <w:rPr>
          <w:rFonts w:ascii="Times New Roman" w:hAnsi="Times New Roman" w:cs="Times New Roman"/>
          <w:sz w:val="28"/>
          <w:szCs w:val="28"/>
        </w:rPr>
        <w:t xml:space="preserve"> рака</w:t>
      </w:r>
      <w:r>
        <w:rPr>
          <w:rFonts w:ascii="Times New Roman" w:hAnsi="Times New Roman" w:cs="Times New Roman"/>
          <w:sz w:val="28"/>
          <w:szCs w:val="28"/>
        </w:rPr>
        <w:t xml:space="preserve"> в СА), обнаруженные в исследованной нами группе пациентов, подчерк</w:t>
      </w:r>
      <w:r w:rsidRPr="004527A3">
        <w:rPr>
          <w:rFonts w:ascii="Times New Roman" w:hAnsi="Times New Roman" w:cs="Times New Roman"/>
          <w:sz w:val="28"/>
          <w:szCs w:val="28"/>
        </w:rPr>
        <w:t>ива</w:t>
      </w:r>
      <w:r>
        <w:rPr>
          <w:rFonts w:ascii="Times New Roman" w:hAnsi="Times New Roman" w:cs="Times New Roman"/>
          <w:sz w:val="28"/>
          <w:szCs w:val="28"/>
        </w:rPr>
        <w:t>ю</w:t>
      </w:r>
      <w:r w:rsidRPr="004527A3">
        <w:rPr>
          <w:rFonts w:ascii="Times New Roman" w:hAnsi="Times New Roman" w:cs="Times New Roman"/>
          <w:sz w:val="28"/>
          <w:szCs w:val="28"/>
        </w:rPr>
        <w:t xml:space="preserve">т необходимость генетического скрининга у пациентов и их родственников. Этот подход включает тестирование основного набора генов, </w:t>
      </w:r>
      <w:r>
        <w:rPr>
          <w:rFonts w:ascii="Times New Roman" w:hAnsi="Times New Roman" w:cs="Times New Roman"/>
          <w:sz w:val="28"/>
          <w:szCs w:val="28"/>
        </w:rPr>
        <w:t xml:space="preserve">достоверно ассоциированных с </w:t>
      </w:r>
      <w:r w:rsidRPr="004527A3">
        <w:rPr>
          <w:rFonts w:ascii="Times New Roman" w:hAnsi="Times New Roman" w:cs="Times New Roman"/>
          <w:sz w:val="28"/>
          <w:szCs w:val="28"/>
        </w:rPr>
        <w:t xml:space="preserve">КРР, дополненного генами, варианты </w:t>
      </w:r>
      <w:r>
        <w:rPr>
          <w:rFonts w:ascii="Times New Roman" w:hAnsi="Times New Roman" w:cs="Times New Roman"/>
          <w:sz w:val="28"/>
          <w:szCs w:val="28"/>
        </w:rPr>
        <w:t xml:space="preserve">в </w:t>
      </w:r>
      <w:r w:rsidRPr="004527A3">
        <w:rPr>
          <w:rFonts w:ascii="Times New Roman" w:hAnsi="Times New Roman" w:cs="Times New Roman"/>
          <w:sz w:val="28"/>
          <w:szCs w:val="28"/>
        </w:rPr>
        <w:t>которых имеют клиническое значение и относительно распространены</w:t>
      </w:r>
      <w:r w:rsidR="00B656DA">
        <w:rPr>
          <w:rFonts w:ascii="Times New Roman" w:hAnsi="Times New Roman" w:cs="Times New Roman"/>
          <w:sz w:val="28"/>
          <w:szCs w:val="28"/>
        </w:rPr>
        <w:t xml:space="preserve"> </w:t>
      </w:r>
      <w:r w:rsidR="00B656DA" w:rsidRPr="006A108E">
        <w:rPr>
          <w:rFonts w:ascii="Times New Roman" w:hAnsi="Times New Roman" w:cs="Times New Roman"/>
          <w:sz w:val="28"/>
          <w:szCs w:val="28"/>
        </w:rPr>
        <w:t>[1</w:t>
      </w:r>
      <w:r w:rsidR="00B656DA">
        <w:rPr>
          <w:rFonts w:ascii="Times New Roman" w:hAnsi="Times New Roman" w:cs="Times New Roman"/>
          <w:sz w:val="28"/>
          <w:szCs w:val="28"/>
        </w:rPr>
        <w:t>67</w:t>
      </w:r>
      <w:r w:rsidR="00B656DA" w:rsidRPr="006A108E">
        <w:rPr>
          <w:rFonts w:ascii="Times New Roman" w:hAnsi="Times New Roman" w:cs="Times New Roman"/>
          <w:sz w:val="28"/>
          <w:szCs w:val="28"/>
        </w:rPr>
        <w:t>]</w:t>
      </w:r>
      <w:r w:rsidRPr="004527A3">
        <w:rPr>
          <w:rFonts w:ascii="Times New Roman" w:hAnsi="Times New Roman" w:cs="Times New Roman"/>
          <w:sz w:val="28"/>
          <w:szCs w:val="28"/>
        </w:rPr>
        <w:t>.</w:t>
      </w:r>
      <w:r w:rsidRPr="00B30E60">
        <w:rPr>
          <w:rFonts w:ascii="Times New Roman" w:hAnsi="Times New Roman" w:cs="Times New Roman"/>
          <w:sz w:val="28"/>
          <w:szCs w:val="28"/>
        </w:rPr>
        <w:t xml:space="preserve"> </w:t>
      </w:r>
      <w:r>
        <w:rPr>
          <w:rFonts w:ascii="Times New Roman" w:hAnsi="Times New Roman" w:cs="Times New Roman"/>
          <w:sz w:val="28"/>
          <w:szCs w:val="28"/>
        </w:rPr>
        <w:t>В настоящее время для практических целей генетического скрининга используются различные п</w:t>
      </w:r>
      <w:r w:rsidRPr="00AF51DB">
        <w:rPr>
          <w:rFonts w:ascii="Times New Roman" w:hAnsi="Times New Roman" w:cs="Times New Roman"/>
          <w:sz w:val="28"/>
          <w:szCs w:val="28"/>
        </w:rPr>
        <w:t>анели</w:t>
      </w:r>
      <w:r>
        <w:rPr>
          <w:rFonts w:ascii="Times New Roman" w:hAnsi="Times New Roman" w:cs="Times New Roman"/>
          <w:sz w:val="28"/>
          <w:szCs w:val="28"/>
        </w:rPr>
        <w:t xml:space="preserve"> генов, дизайн которых определяется целями их применения – исследовательскими, или практическим. Так</w:t>
      </w:r>
      <w:r w:rsidRPr="00AF51DB">
        <w:rPr>
          <w:rFonts w:ascii="Times New Roman" w:hAnsi="Times New Roman" w:cs="Times New Roman"/>
          <w:sz w:val="28"/>
          <w:szCs w:val="28"/>
        </w:rPr>
        <w:t xml:space="preserve">, </w:t>
      </w:r>
      <w:r w:rsidRPr="00AF51DB">
        <w:rPr>
          <w:rFonts w:ascii="Times New Roman" w:hAnsi="Times New Roman" w:cs="Times New Roman"/>
          <w:sz w:val="28"/>
          <w:szCs w:val="28"/>
          <w:lang w:val="en-US"/>
        </w:rPr>
        <w:t>NCCN</w:t>
      </w:r>
      <w:r>
        <w:rPr>
          <w:rFonts w:ascii="Times New Roman" w:hAnsi="Times New Roman" w:cs="Times New Roman"/>
          <w:sz w:val="28"/>
          <w:szCs w:val="28"/>
        </w:rPr>
        <w:t xml:space="preserve"> в руководстве по оценке риска при семейном и наследственном КРР рекомендует использовать панель, включающую </w:t>
      </w:r>
      <w:r w:rsidRPr="00AF51DB">
        <w:rPr>
          <w:rFonts w:ascii="Times New Roman" w:hAnsi="Times New Roman" w:cs="Times New Roman"/>
          <w:sz w:val="28"/>
          <w:szCs w:val="28"/>
        </w:rPr>
        <w:t>23 гена</w:t>
      </w:r>
      <w:r w:rsidR="00276E6A">
        <w:rPr>
          <w:rFonts w:ascii="Times New Roman" w:hAnsi="Times New Roman" w:cs="Times New Roman"/>
          <w:sz w:val="28"/>
          <w:szCs w:val="28"/>
        </w:rPr>
        <w:t xml:space="preserve"> </w:t>
      </w:r>
      <w:r w:rsidR="00276E6A" w:rsidRPr="006A108E">
        <w:rPr>
          <w:rFonts w:ascii="Times New Roman" w:hAnsi="Times New Roman" w:cs="Times New Roman"/>
          <w:sz w:val="28"/>
          <w:szCs w:val="28"/>
        </w:rPr>
        <w:t>[1</w:t>
      </w:r>
      <w:r w:rsidR="00276E6A">
        <w:rPr>
          <w:rFonts w:ascii="Times New Roman" w:hAnsi="Times New Roman" w:cs="Times New Roman"/>
          <w:sz w:val="28"/>
          <w:szCs w:val="28"/>
        </w:rPr>
        <w:t>68</w:t>
      </w:r>
      <w:r w:rsidR="00276E6A" w:rsidRPr="006A108E">
        <w:rPr>
          <w:rFonts w:ascii="Times New Roman" w:hAnsi="Times New Roman" w:cs="Times New Roman"/>
          <w:sz w:val="28"/>
          <w:szCs w:val="28"/>
        </w:rPr>
        <w:t>]</w:t>
      </w:r>
      <w:r>
        <w:rPr>
          <w:rFonts w:ascii="Times New Roman" w:hAnsi="Times New Roman" w:cs="Times New Roman"/>
          <w:sz w:val="28"/>
          <w:szCs w:val="28"/>
        </w:rPr>
        <w:t xml:space="preserve">. </w:t>
      </w:r>
      <w:r w:rsidRPr="00AF51DB">
        <w:rPr>
          <w:rFonts w:ascii="Times New Roman" w:hAnsi="Times New Roman" w:cs="Times New Roman"/>
          <w:sz w:val="28"/>
          <w:szCs w:val="28"/>
          <w:lang w:val="en-US"/>
        </w:rPr>
        <w:t>Ambry</w:t>
      </w:r>
      <w:r w:rsidRPr="00AF51DB">
        <w:rPr>
          <w:rFonts w:ascii="Times New Roman" w:hAnsi="Times New Roman" w:cs="Times New Roman"/>
          <w:sz w:val="28"/>
          <w:szCs w:val="28"/>
        </w:rPr>
        <w:t xml:space="preserve"> </w:t>
      </w:r>
      <w:r w:rsidRPr="00AF51DB">
        <w:rPr>
          <w:rFonts w:ascii="Times New Roman" w:hAnsi="Times New Roman" w:cs="Times New Roman"/>
          <w:sz w:val="28"/>
          <w:szCs w:val="28"/>
          <w:lang w:val="en-US"/>
        </w:rPr>
        <w:t>Genetics</w:t>
      </w:r>
      <w:r w:rsidRPr="00AF51DB">
        <w:rPr>
          <w:rFonts w:ascii="Times New Roman" w:hAnsi="Times New Roman" w:cs="Times New Roman"/>
          <w:sz w:val="28"/>
          <w:szCs w:val="28"/>
          <w:vertAlign w:val="superscript"/>
        </w:rPr>
        <w:t xml:space="preserve">® </w:t>
      </w:r>
      <w:r>
        <w:rPr>
          <w:rFonts w:ascii="Times New Roman" w:hAnsi="Times New Roman" w:cs="Times New Roman"/>
          <w:sz w:val="28"/>
          <w:szCs w:val="28"/>
        </w:rPr>
        <w:t>разработал</w:t>
      </w:r>
      <w:r w:rsidR="005E4856">
        <w:rPr>
          <w:rFonts w:ascii="Times New Roman" w:hAnsi="Times New Roman" w:cs="Times New Roman"/>
          <w:sz w:val="28"/>
          <w:szCs w:val="28"/>
        </w:rPr>
        <w:t>а</w:t>
      </w:r>
      <w:r>
        <w:rPr>
          <w:rFonts w:ascii="Times New Roman" w:hAnsi="Times New Roman" w:cs="Times New Roman"/>
          <w:sz w:val="28"/>
          <w:szCs w:val="28"/>
        </w:rPr>
        <w:t xml:space="preserve"> для этих же целей панель из </w:t>
      </w:r>
      <w:r w:rsidRPr="00AF51DB">
        <w:rPr>
          <w:rFonts w:ascii="Times New Roman" w:hAnsi="Times New Roman" w:cs="Times New Roman"/>
          <w:sz w:val="28"/>
          <w:szCs w:val="28"/>
        </w:rPr>
        <w:t>20 генов</w:t>
      </w:r>
      <w:r w:rsidR="00276E6A">
        <w:rPr>
          <w:rFonts w:ascii="Times New Roman" w:hAnsi="Times New Roman" w:cs="Times New Roman"/>
          <w:sz w:val="28"/>
          <w:szCs w:val="28"/>
        </w:rPr>
        <w:t xml:space="preserve"> </w:t>
      </w:r>
      <w:r w:rsidR="00276E6A" w:rsidRPr="006A108E">
        <w:rPr>
          <w:rFonts w:ascii="Times New Roman" w:hAnsi="Times New Roman" w:cs="Times New Roman"/>
          <w:sz w:val="28"/>
          <w:szCs w:val="28"/>
        </w:rPr>
        <w:t>[1</w:t>
      </w:r>
      <w:r w:rsidR="00276E6A">
        <w:rPr>
          <w:rFonts w:ascii="Times New Roman" w:hAnsi="Times New Roman" w:cs="Times New Roman"/>
          <w:sz w:val="28"/>
          <w:szCs w:val="28"/>
        </w:rPr>
        <w:t>6</w:t>
      </w:r>
      <w:r w:rsidR="00276E6A" w:rsidRPr="006A108E">
        <w:rPr>
          <w:rFonts w:ascii="Times New Roman" w:hAnsi="Times New Roman" w:cs="Times New Roman"/>
          <w:sz w:val="28"/>
          <w:szCs w:val="28"/>
        </w:rPr>
        <w:t>9]</w:t>
      </w:r>
      <w:r>
        <w:rPr>
          <w:rFonts w:ascii="Times New Roman" w:hAnsi="Times New Roman" w:cs="Times New Roman"/>
          <w:sz w:val="28"/>
          <w:szCs w:val="28"/>
        </w:rPr>
        <w:t>.</w:t>
      </w:r>
      <w:r w:rsidRPr="00AF51DB">
        <w:rPr>
          <w:rFonts w:ascii="Times New Roman" w:hAnsi="Times New Roman" w:cs="Times New Roman"/>
          <w:sz w:val="28"/>
          <w:szCs w:val="28"/>
        </w:rPr>
        <w:t xml:space="preserve"> </w:t>
      </w:r>
      <w:r>
        <w:rPr>
          <w:rFonts w:ascii="Times New Roman" w:hAnsi="Times New Roman" w:cs="Times New Roman"/>
          <w:sz w:val="28"/>
          <w:szCs w:val="28"/>
        </w:rPr>
        <w:t xml:space="preserve">Эти панели </w:t>
      </w:r>
      <w:r w:rsidRPr="00AF51DB">
        <w:rPr>
          <w:rFonts w:ascii="Times New Roman" w:hAnsi="Times New Roman" w:cs="Times New Roman"/>
          <w:sz w:val="28"/>
          <w:szCs w:val="28"/>
        </w:rPr>
        <w:t xml:space="preserve">различаются незначительно и включают </w:t>
      </w:r>
      <w:r>
        <w:rPr>
          <w:rFonts w:ascii="Times New Roman" w:hAnsi="Times New Roman" w:cs="Times New Roman"/>
          <w:sz w:val="28"/>
          <w:szCs w:val="28"/>
        </w:rPr>
        <w:t>гены</w:t>
      </w:r>
      <w:r w:rsidRPr="00AF51DB">
        <w:rPr>
          <w:rFonts w:ascii="Times New Roman" w:hAnsi="Times New Roman" w:cs="Times New Roman"/>
          <w:iCs/>
          <w:sz w:val="28"/>
          <w:szCs w:val="28"/>
        </w:rPr>
        <w:t xml:space="preserve">, ассоциированные с </w:t>
      </w:r>
      <w:r w:rsidRPr="00AF51DB">
        <w:rPr>
          <w:rFonts w:ascii="Times New Roman" w:hAnsi="Times New Roman" w:cs="Times New Roman"/>
          <w:sz w:val="28"/>
          <w:szCs w:val="28"/>
        </w:rPr>
        <w:t>САП и</w:t>
      </w:r>
      <w:r w:rsidRPr="00610184">
        <w:rPr>
          <w:rFonts w:ascii="Times New Roman" w:hAnsi="Times New Roman" w:cs="Times New Roman"/>
          <w:sz w:val="28"/>
          <w:szCs w:val="28"/>
        </w:rPr>
        <w:t xml:space="preserve"> МАП (</w:t>
      </w:r>
      <w:r w:rsidRPr="002679FF">
        <w:rPr>
          <w:rFonts w:ascii="Times New Roman" w:hAnsi="Times New Roman" w:cs="Times New Roman"/>
          <w:i/>
          <w:sz w:val="28"/>
          <w:szCs w:val="28"/>
        </w:rPr>
        <w:t xml:space="preserve">АРС, </w:t>
      </w:r>
      <w:r w:rsidRPr="002679FF">
        <w:rPr>
          <w:rFonts w:ascii="Times New Roman" w:hAnsi="Times New Roman" w:cs="Times New Roman"/>
          <w:i/>
          <w:sz w:val="28"/>
          <w:szCs w:val="28"/>
          <w:lang w:val="en-US"/>
        </w:rPr>
        <w:t>MUTYH</w:t>
      </w:r>
      <w:r w:rsidRPr="00610184">
        <w:rPr>
          <w:rFonts w:ascii="Times New Roman" w:hAnsi="Times New Roman" w:cs="Times New Roman"/>
          <w:sz w:val="28"/>
          <w:szCs w:val="28"/>
        </w:rPr>
        <w:t xml:space="preserve">), синдромом </w:t>
      </w:r>
      <w:proofErr w:type="spellStart"/>
      <w:r w:rsidRPr="00610184">
        <w:rPr>
          <w:rFonts w:ascii="Times New Roman" w:hAnsi="Times New Roman" w:cs="Times New Roman"/>
          <w:sz w:val="28"/>
          <w:szCs w:val="28"/>
        </w:rPr>
        <w:t>Пейтца-Егерса</w:t>
      </w:r>
      <w:proofErr w:type="spellEnd"/>
      <w:r w:rsidRPr="00610184">
        <w:rPr>
          <w:rFonts w:ascii="Times New Roman" w:hAnsi="Times New Roman" w:cs="Times New Roman"/>
          <w:sz w:val="28"/>
          <w:szCs w:val="28"/>
        </w:rPr>
        <w:t xml:space="preserve"> (</w:t>
      </w:r>
      <w:r w:rsidRPr="002679FF">
        <w:rPr>
          <w:rFonts w:ascii="Times New Roman" w:hAnsi="Times New Roman" w:cs="Times New Roman"/>
          <w:i/>
          <w:sz w:val="28"/>
          <w:szCs w:val="28"/>
          <w:lang w:val="en-US"/>
        </w:rPr>
        <w:t>STK</w:t>
      </w:r>
      <w:r w:rsidRPr="002679FF">
        <w:rPr>
          <w:rFonts w:ascii="Times New Roman" w:hAnsi="Times New Roman" w:cs="Times New Roman"/>
          <w:i/>
          <w:sz w:val="28"/>
          <w:szCs w:val="28"/>
        </w:rPr>
        <w:t>11</w:t>
      </w:r>
      <w:r w:rsidRPr="00610184">
        <w:rPr>
          <w:rFonts w:ascii="Times New Roman" w:hAnsi="Times New Roman" w:cs="Times New Roman"/>
          <w:sz w:val="28"/>
          <w:szCs w:val="28"/>
        </w:rPr>
        <w:t>), ювенильным полипозом (</w:t>
      </w:r>
      <w:r w:rsidRPr="002679FF">
        <w:rPr>
          <w:rFonts w:ascii="Times New Roman" w:hAnsi="Times New Roman" w:cs="Times New Roman"/>
          <w:i/>
          <w:sz w:val="28"/>
          <w:szCs w:val="28"/>
          <w:lang w:val="en-US"/>
        </w:rPr>
        <w:t>BMPR</w:t>
      </w:r>
      <w:r w:rsidRPr="002679FF">
        <w:rPr>
          <w:rFonts w:ascii="Times New Roman" w:hAnsi="Times New Roman" w:cs="Times New Roman"/>
          <w:i/>
          <w:sz w:val="28"/>
          <w:szCs w:val="28"/>
        </w:rPr>
        <w:t>1</w:t>
      </w:r>
      <w:r w:rsidRPr="002679FF">
        <w:rPr>
          <w:rFonts w:ascii="Times New Roman" w:hAnsi="Times New Roman" w:cs="Times New Roman"/>
          <w:i/>
          <w:sz w:val="28"/>
          <w:szCs w:val="28"/>
          <w:lang w:val="en-US"/>
        </w:rPr>
        <w:t>A</w:t>
      </w:r>
      <w:r w:rsidRPr="002679FF">
        <w:rPr>
          <w:rFonts w:ascii="Times New Roman" w:hAnsi="Times New Roman" w:cs="Times New Roman"/>
          <w:i/>
          <w:sz w:val="28"/>
          <w:szCs w:val="28"/>
        </w:rPr>
        <w:t xml:space="preserve">, </w:t>
      </w:r>
      <w:r w:rsidRPr="002679FF">
        <w:rPr>
          <w:rFonts w:ascii="Times New Roman" w:hAnsi="Times New Roman" w:cs="Times New Roman"/>
          <w:i/>
          <w:sz w:val="28"/>
          <w:szCs w:val="28"/>
          <w:lang w:val="en-US"/>
        </w:rPr>
        <w:t>SMAD</w:t>
      </w:r>
      <w:r w:rsidRPr="002679FF">
        <w:rPr>
          <w:rFonts w:ascii="Times New Roman" w:hAnsi="Times New Roman" w:cs="Times New Roman"/>
          <w:i/>
          <w:sz w:val="28"/>
          <w:szCs w:val="28"/>
        </w:rPr>
        <w:t>4</w:t>
      </w:r>
      <w:r w:rsidRPr="00610184">
        <w:rPr>
          <w:rFonts w:ascii="Times New Roman" w:hAnsi="Times New Roman" w:cs="Times New Roman"/>
          <w:sz w:val="28"/>
          <w:szCs w:val="28"/>
        </w:rPr>
        <w:t xml:space="preserve">), </w:t>
      </w:r>
      <w:r w:rsidRPr="00610184">
        <w:rPr>
          <w:rFonts w:ascii="Times New Roman" w:hAnsi="Times New Roman" w:cs="Times New Roman"/>
          <w:iCs/>
          <w:sz w:val="28"/>
          <w:szCs w:val="28"/>
        </w:rPr>
        <w:t>синдромом Линча (</w:t>
      </w:r>
      <w:r w:rsidRPr="002679FF">
        <w:rPr>
          <w:rFonts w:ascii="Times New Roman" w:hAnsi="Times New Roman" w:cs="Times New Roman"/>
          <w:i/>
          <w:sz w:val="28"/>
          <w:szCs w:val="28"/>
          <w:lang w:val="en-US"/>
        </w:rPr>
        <w:t>MLH</w:t>
      </w:r>
      <w:r w:rsidRPr="002679FF">
        <w:rPr>
          <w:rFonts w:ascii="Times New Roman" w:hAnsi="Times New Roman" w:cs="Times New Roman"/>
          <w:i/>
          <w:sz w:val="28"/>
          <w:szCs w:val="28"/>
        </w:rPr>
        <w:t xml:space="preserve">1, </w:t>
      </w:r>
      <w:r w:rsidRPr="002679FF">
        <w:rPr>
          <w:rFonts w:ascii="Times New Roman" w:hAnsi="Times New Roman" w:cs="Times New Roman"/>
          <w:i/>
          <w:sz w:val="28"/>
          <w:szCs w:val="28"/>
          <w:lang w:val="en-US"/>
        </w:rPr>
        <w:t>MSH</w:t>
      </w:r>
      <w:r w:rsidRPr="002679FF">
        <w:rPr>
          <w:rFonts w:ascii="Times New Roman" w:hAnsi="Times New Roman" w:cs="Times New Roman"/>
          <w:i/>
          <w:sz w:val="28"/>
          <w:szCs w:val="28"/>
        </w:rPr>
        <w:t xml:space="preserve">2, </w:t>
      </w:r>
      <w:r w:rsidRPr="002679FF">
        <w:rPr>
          <w:rFonts w:ascii="Times New Roman" w:hAnsi="Times New Roman" w:cs="Times New Roman"/>
          <w:i/>
          <w:sz w:val="28"/>
          <w:szCs w:val="28"/>
          <w:lang w:val="en-US"/>
        </w:rPr>
        <w:t>MSH</w:t>
      </w:r>
      <w:r w:rsidRPr="002679FF">
        <w:rPr>
          <w:rFonts w:ascii="Times New Roman" w:hAnsi="Times New Roman" w:cs="Times New Roman"/>
          <w:i/>
          <w:sz w:val="28"/>
          <w:szCs w:val="28"/>
        </w:rPr>
        <w:t xml:space="preserve">3, </w:t>
      </w:r>
      <w:r w:rsidRPr="002679FF">
        <w:rPr>
          <w:rFonts w:ascii="Times New Roman" w:hAnsi="Times New Roman" w:cs="Times New Roman"/>
          <w:i/>
          <w:sz w:val="28"/>
          <w:szCs w:val="28"/>
          <w:lang w:val="en-US"/>
        </w:rPr>
        <w:t>MSH</w:t>
      </w:r>
      <w:r w:rsidRPr="002679FF">
        <w:rPr>
          <w:rFonts w:ascii="Times New Roman" w:hAnsi="Times New Roman" w:cs="Times New Roman"/>
          <w:i/>
          <w:sz w:val="28"/>
          <w:szCs w:val="28"/>
        </w:rPr>
        <w:t xml:space="preserve">6, </w:t>
      </w:r>
      <w:r w:rsidRPr="002679FF">
        <w:rPr>
          <w:rFonts w:ascii="Times New Roman" w:hAnsi="Times New Roman" w:cs="Times New Roman"/>
          <w:i/>
          <w:sz w:val="28"/>
          <w:szCs w:val="28"/>
          <w:lang w:val="en-US"/>
        </w:rPr>
        <w:t>PMS</w:t>
      </w:r>
      <w:r w:rsidRPr="002679FF">
        <w:rPr>
          <w:rFonts w:ascii="Times New Roman" w:hAnsi="Times New Roman" w:cs="Times New Roman"/>
          <w:i/>
          <w:sz w:val="28"/>
          <w:szCs w:val="28"/>
        </w:rPr>
        <w:t xml:space="preserve">2, </w:t>
      </w:r>
      <w:r w:rsidRPr="002679FF">
        <w:rPr>
          <w:rFonts w:ascii="Times New Roman" w:hAnsi="Times New Roman" w:cs="Times New Roman"/>
          <w:i/>
          <w:sz w:val="28"/>
          <w:szCs w:val="28"/>
          <w:lang w:val="en-US"/>
        </w:rPr>
        <w:t>EPCAM</w:t>
      </w:r>
      <w:r w:rsidRPr="00610184">
        <w:rPr>
          <w:rFonts w:ascii="Times New Roman" w:hAnsi="Times New Roman" w:cs="Times New Roman"/>
          <w:sz w:val="28"/>
          <w:szCs w:val="28"/>
        </w:rPr>
        <w:t xml:space="preserve">), </w:t>
      </w:r>
      <w:r w:rsidRPr="005E4856">
        <w:rPr>
          <w:rStyle w:val="afd"/>
          <w:rFonts w:ascii="Times New Roman" w:hAnsi="Times New Roman" w:cs="Times New Roman"/>
          <w:i w:val="0"/>
          <w:iCs w:val="0"/>
          <w:sz w:val="28"/>
          <w:szCs w:val="28"/>
        </w:rPr>
        <w:t>полипозами, ассоциированными с ошибками редактирования генов полимеразы</w:t>
      </w:r>
      <w:r w:rsidRPr="00610184">
        <w:rPr>
          <w:rStyle w:val="afd"/>
          <w:rFonts w:ascii="Times New Roman" w:hAnsi="Times New Roman" w:cs="Times New Roman"/>
          <w:sz w:val="28"/>
          <w:szCs w:val="28"/>
        </w:rPr>
        <w:t xml:space="preserve"> (</w:t>
      </w:r>
      <w:r w:rsidRPr="002679FF">
        <w:rPr>
          <w:rFonts w:ascii="Times New Roman" w:eastAsia="Times New Roman" w:hAnsi="Times New Roman" w:cs="Times New Roman"/>
          <w:i/>
          <w:sz w:val="28"/>
          <w:szCs w:val="28"/>
          <w:lang w:val="en-US"/>
        </w:rPr>
        <w:t>POLE</w:t>
      </w:r>
      <w:r w:rsidRPr="002679FF">
        <w:rPr>
          <w:rFonts w:ascii="Times New Roman" w:eastAsia="Times New Roman" w:hAnsi="Times New Roman" w:cs="Times New Roman"/>
          <w:i/>
          <w:sz w:val="28"/>
          <w:szCs w:val="28"/>
        </w:rPr>
        <w:t xml:space="preserve">, </w:t>
      </w:r>
      <w:r w:rsidRPr="002679FF">
        <w:rPr>
          <w:rFonts w:ascii="Times New Roman" w:eastAsia="Times New Roman" w:hAnsi="Times New Roman" w:cs="Times New Roman"/>
          <w:i/>
          <w:sz w:val="28"/>
          <w:szCs w:val="28"/>
          <w:lang w:val="en-US"/>
        </w:rPr>
        <w:t>POLD</w:t>
      </w:r>
      <w:r w:rsidRPr="002679FF">
        <w:rPr>
          <w:rFonts w:ascii="Times New Roman" w:eastAsia="Times New Roman" w:hAnsi="Times New Roman" w:cs="Times New Roman"/>
          <w:i/>
          <w:sz w:val="28"/>
          <w:szCs w:val="28"/>
        </w:rPr>
        <w:t>1</w:t>
      </w:r>
      <w:r w:rsidRPr="00610184">
        <w:rPr>
          <w:rStyle w:val="afd"/>
          <w:rFonts w:ascii="Times New Roman" w:hAnsi="Times New Roman" w:cs="Times New Roman"/>
          <w:sz w:val="28"/>
          <w:szCs w:val="28"/>
        </w:rPr>
        <w:t xml:space="preserve">), </w:t>
      </w:r>
      <w:r w:rsidRPr="009D6379">
        <w:rPr>
          <w:rFonts w:ascii="Times New Roman" w:hAnsi="Times New Roman" w:cs="Times New Roman"/>
          <w:i/>
          <w:iCs/>
          <w:sz w:val="28"/>
          <w:szCs w:val="28"/>
          <w:lang w:val="en-US"/>
        </w:rPr>
        <w:t>PTEN</w:t>
      </w:r>
      <w:r w:rsidRPr="00610184">
        <w:rPr>
          <w:rFonts w:ascii="Times New Roman" w:hAnsi="Times New Roman" w:cs="Times New Roman"/>
          <w:sz w:val="28"/>
          <w:szCs w:val="28"/>
        </w:rPr>
        <w:t xml:space="preserve">-ассоциированными </w:t>
      </w:r>
      <w:r w:rsidRPr="005E4856">
        <w:rPr>
          <w:rFonts w:ascii="Times New Roman" w:hAnsi="Times New Roman" w:cs="Times New Roman"/>
          <w:i/>
          <w:iCs/>
          <w:sz w:val="28"/>
          <w:szCs w:val="28"/>
        </w:rPr>
        <w:t>полипозами</w:t>
      </w:r>
      <w:r w:rsidRPr="005E4856">
        <w:rPr>
          <w:rStyle w:val="afd"/>
          <w:rFonts w:ascii="Times New Roman" w:hAnsi="Times New Roman" w:cs="Times New Roman"/>
          <w:i w:val="0"/>
          <w:iCs w:val="0"/>
          <w:sz w:val="28"/>
          <w:szCs w:val="28"/>
        </w:rPr>
        <w:t xml:space="preserve"> и ряд генов, ассоциация которых с семейными и наследственными вариантами КРР доказана в исследованиях типа случай-контроль</w:t>
      </w:r>
      <w:r w:rsidRPr="00610184">
        <w:rPr>
          <w:rStyle w:val="afd"/>
          <w:rFonts w:ascii="Times New Roman" w:hAnsi="Times New Roman" w:cs="Times New Roman"/>
          <w:sz w:val="28"/>
          <w:szCs w:val="28"/>
        </w:rPr>
        <w:t xml:space="preserve"> (</w:t>
      </w:r>
      <w:r w:rsidRPr="00E533CF">
        <w:rPr>
          <w:rFonts w:ascii="Times New Roman" w:eastAsia="Times New Roman" w:hAnsi="Times New Roman" w:cs="Times New Roman"/>
          <w:i/>
          <w:sz w:val="28"/>
          <w:szCs w:val="28"/>
          <w:lang w:val="en-US"/>
        </w:rPr>
        <w:t>AXIN</w:t>
      </w:r>
      <w:r w:rsidRPr="00E533CF">
        <w:rPr>
          <w:rFonts w:ascii="Times New Roman" w:eastAsia="Times New Roman" w:hAnsi="Times New Roman" w:cs="Times New Roman"/>
          <w:i/>
          <w:sz w:val="28"/>
          <w:szCs w:val="28"/>
        </w:rPr>
        <w:t xml:space="preserve">2 </w:t>
      </w:r>
      <w:r w:rsidRPr="00E533CF">
        <w:rPr>
          <w:rFonts w:ascii="Times New Roman" w:eastAsia="Times New Roman" w:hAnsi="Times New Roman" w:cs="Times New Roman"/>
          <w:i/>
          <w:sz w:val="28"/>
          <w:szCs w:val="28"/>
          <w:lang w:val="en-US"/>
        </w:rPr>
        <w:t>ATM</w:t>
      </w:r>
      <w:r w:rsidRPr="00E533CF">
        <w:rPr>
          <w:rFonts w:ascii="Times New Roman" w:eastAsia="Times New Roman" w:hAnsi="Times New Roman" w:cs="Times New Roman"/>
          <w:i/>
          <w:sz w:val="28"/>
          <w:szCs w:val="28"/>
        </w:rPr>
        <w:t xml:space="preserve">, </w:t>
      </w:r>
      <w:r w:rsidRPr="00E533CF">
        <w:rPr>
          <w:rFonts w:ascii="Times New Roman" w:eastAsia="Times New Roman" w:hAnsi="Times New Roman" w:cs="Times New Roman"/>
          <w:i/>
          <w:sz w:val="28"/>
          <w:szCs w:val="28"/>
          <w:lang w:val="en-US"/>
        </w:rPr>
        <w:t>GALNT</w:t>
      </w:r>
      <w:r w:rsidRPr="00E533CF">
        <w:rPr>
          <w:rFonts w:ascii="Times New Roman" w:eastAsia="Times New Roman" w:hAnsi="Times New Roman" w:cs="Times New Roman"/>
          <w:i/>
          <w:sz w:val="28"/>
          <w:szCs w:val="28"/>
        </w:rPr>
        <w:t xml:space="preserve">12, </w:t>
      </w:r>
      <w:r w:rsidRPr="00E533CF">
        <w:rPr>
          <w:rFonts w:ascii="Times New Roman" w:hAnsi="Times New Roman" w:cs="Times New Roman"/>
          <w:i/>
          <w:sz w:val="28"/>
          <w:szCs w:val="28"/>
          <w:lang w:val="en-US"/>
        </w:rPr>
        <w:t>CHEK</w:t>
      </w:r>
      <w:r w:rsidRPr="00E533CF">
        <w:rPr>
          <w:rFonts w:ascii="Times New Roman" w:hAnsi="Times New Roman" w:cs="Times New Roman"/>
          <w:i/>
          <w:sz w:val="28"/>
          <w:szCs w:val="28"/>
        </w:rPr>
        <w:t xml:space="preserve">2, </w:t>
      </w:r>
      <w:r w:rsidRPr="00E533CF">
        <w:rPr>
          <w:rFonts w:ascii="Times New Roman" w:hAnsi="Times New Roman" w:cs="Times New Roman"/>
          <w:i/>
          <w:sz w:val="28"/>
          <w:szCs w:val="28"/>
          <w:lang w:val="en-US"/>
        </w:rPr>
        <w:t>GREM</w:t>
      </w:r>
      <w:r w:rsidRPr="00E533CF">
        <w:rPr>
          <w:rFonts w:ascii="Times New Roman" w:hAnsi="Times New Roman" w:cs="Times New Roman"/>
          <w:i/>
          <w:sz w:val="28"/>
          <w:szCs w:val="28"/>
        </w:rPr>
        <w:t xml:space="preserve">11, </w:t>
      </w:r>
      <w:r w:rsidRPr="00E533CF">
        <w:rPr>
          <w:rFonts w:ascii="Times New Roman" w:hAnsi="Times New Roman" w:cs="Times New Roman"/>
          <w:i/>
          <w:sz w:val="28"/>
          <w:szCs w:val="28"/>
          <w:lang w:val="en-US"/>
        </w:rPr>
        <w:t>NTHL</w:t>
      </w:r>
      <w:r w:rsidRPr="00E533CF">
        <w:rPr>
          <w:rFonts w:ascii="Times New Roman" w:hAnsi="Times New Roman" w:cs="Times New Roman"/>
          <w:i/>
          <w:sz w:val="28"/>
          <w:szCs w:val="28"/>
        </w:rPr>
        <w:t xml:space="preserve"> </w:t>
      </w:r>
      <w:r w:rsidRPr="009171BB">
        <w:rPr>
          <w:rFonts w:ascii="Times New Roman" w:hAnsi="Times New Roman" w:cs="Times New Roman"/>
          <w:sz w:val="28"/>
          <w:szCs w:val="28"/>
        </w:rPr>
        <w:t>и</w:t>
      </w:r>
      <w:r w:rsidRPr="00E533CF">
        <w:rPr>
          <w:rFonts w:ascii="Times New Roman" w:hAnsi="Times New Roman" w:cs="Times New Roman"/>
          <w:i/>
          <w:sz w:val="28"/>
          <w:szCs w:val="28"/>
        </w:rPr>
        <w:t xml:space="preserve"> ТР53</w:t>
      </w:r>
      <w:r w:rsidRPr="00610184">
        <w:rPr>
          <w:rFonts w:ascii="Times New Roman" w:hAnsi="Times New Roman" w:cs="Times New Roman"/>
          <w:sz w:val="28"/>
          <w:szCs w:val="28"/>
        </w:rPr>
        <w:t>).</w:t>
      </w:r>
      <w:r>
        <w:rPr>
          <w:rFonts w:ascii="Times New Roman" w:hAnsi="Times New Roman" w:cs="Times New Roman"/>
          <w:sz w:val="28"/>
          <w:szCs w:val="28"/>
        </w:rPr>
        <w:t xml:space="preserve"> В работе </w:t>
      </w:r>
      <w:r>
        <w:rPr>
          <w:rFonts w:ascii="Times New Roman" w:hAnsi="Times New Roman" w:cs="Times New Roman"/>
          <w:sz w:val="28"/>
          <w:szCs w:val="28"/>
          <w:lang w:val="en-US"/>
        </w:rPr>
        <w:t>Djursby</w:t>
      </w:r>
      <w:r w:rsidRPr="004D4069">
        <w:rPr>
          <w:rFonts w:ascii="Times New Roman" w:hAnsi="Times New Roman" w:cs="Times New Roman"/>
          <w:sz w:val="28"/>
          <w:szCs w:val="28"/>
        </w:rPr>
        <w:t xml:space="preserve"> </w:t>
      </w:r>
      <w:r>
        <w:rPr>
          <w:rFonts w:ascii="Times New Roman" w:hAnsi="Times New Roman" w:cs="Times New Roman"/>
          <w:sz w:val="28"/>
          <w:szCs w:val="28"/>
        </w:rPr>
        <w:t xml:space="preserve">и </w:t>
      </w:r>
      <w:proofErr w:type="spellStart"/>
      <w:r>
        <w:rPr>
          <w:rFonts w:ascii="Times New Roman" w:hAnsi="Times New Roman" w:cs="Times New Roman"/>
          <w:sz w:val="28"/>
          <w:szCs w:val="28"/>
        </w:rPr>
        <w:t>соавт</w:t>
      </w:r>
      <w:proofErr w:type="spellEnd"/>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опубликованы результаты МГТ с использованием панели, состоящей из 17 генов (</w:t>
      </w:r>
      <w:r w:rsidRPr="004D4069">
        <w:rPr>
          <w:rFonts w:ascii="Times New Roman" w:hAnsi="Times New Roman" w:cs="Times New Roman"/>
          <w:i/>
          <w:iCs/>
          <w:sz w:val="28"/>
          <w:szCs w:val="28"/>
        </w:rPr>
        <w:t xml:space="preserve">APC, AXIN2, BMPR1A, EPCAM, GREM1, MLH1, MSH2, MSH3, MSH6, MUTYH, NTHL1, PMS2, POLD1, POLE, PTEN, SMAD4 </w:t>
      </w:r>
      <w:r w:rsidRPr="004D4069">
        <w:rPr>
          <w:rFonts w:ascii="Times New Roman" w:hAnsi="Times New Roman" w:cs="Times New Roman"/>
          <w:sz w:val="28"/>
          <w:szCs w:val="28"/>
        </w:rPr>
        <w:t>и</w:t>
      </w:r>
      <w:r>
        <w:rPr>
          <w:rFonts w:ascii="Times New Roman" w:hAnsi="Times New Roman" w:cs="Times New Roman"/>
          <w:sz w:val="28"/>
          <w:szCs w:val="28"/>
        </w:rPr>
        <w:t xml:space="preserve"> </w:t>
      </w:r>
      <w:r w:rsidRPr="004D4069">
        <w:rPr>
          <w:rFonts w:ascii="Times New Roman" w:hAnsi="Times New Roman" w:cs="Times New Roman"/>
          <w:i/>
          <w:iCs/>
          <w:sz w:val="28"/>
          <w:szCs w:val="28"/>
        </w:rPr>
        <w:t>STK11</w:t>
      </w:r>
      <w:r>
        <w:rPr>
          <w:rFonts w:ascii="Times New Roman" w:hAnsi="Times New Roman" w:cs="Times New Roman"/>
          <w:sz w:val="28"/>
          <w:szCs w:val="28"/>
        </w:rPr>
        <w:t xml:space="preserve">), которая используется в некоторых европейских странах. Однако при этом </w:t>
      </w:r>
      <w:r w:rsidRPr="004D4069">
        <w:rPr>
          <w:rFonts w:ascii="Times New Roman" w:hAnsi="Times New Roman" w:cs="Times New Roman"/>
          <w:sz w:val="28"/>
          <w:szCs w:val="28"/>
        </w:rPr>
        <w:t xml:space="preserve">подавляющее большинство случаев </w:t>
      </w:r>
      <w:r>
        <w:rPr>
          <w:rFonts w:ascii="Times New Roman" w:hAnsi="Times New Roman" w:cs="Times New Roman"/>
          <w:sz w:val="28"/>
          <w:szCs w:val="28"/>
        </w:rPr>
        <w:t xml:space="preserve">КРР </w:t>
      </w:r>
      <w:r w:rsidRPr="004D4069">
        <w:rPr>
          <w:rFonts w:ascii="Times New Roman" w:hAnsi="Times New Roman" w:cs="Times New Roman"/>
          <w:sz w:val="28"/>
          <w:szCs w:val="28"/>
        </w:rPr>
        <w:t xml:space="preserve">остаются </w:t>
      </w:r>
      <w:r>
        <w:rPr>
          <w:rFonts w:ascii="Times New Roman" w:hAnsi="Times New Roman" w:cs="Times New Roman"/>
          <w:sz w:val="28"/>
          <w:szCs w:val="28"/>
        </w:rPr>
        <w:t>без выяснения этиологических</w:t>
      </w:r>
      <w:r w:rsidRPr="004D4069">
        <w:rPr>
          <w:rFonts w:ascii="Times New Roman" w:hAnsi="Times New Roman" w:cs="Times New Roman"/>
          <w:sz w:val="28"/>
          <w:szCs w:val="28"/>
        </w:rPr>
        <w:t xml:space="preserve"> генетически</w:t>
      </w:r>
      <w:r>
        <w:rPr>
          <w:rFonts w:ascii="Times New Roman" w:hAnsi="Times New Roman" w:cs="Times New Roman"/>
          <w:sz w:val="28"/>
          <w:szCs w:val="28"/>
        </w:rPr>
        <w:t>х факторов</w:t>
      </w:r>
      <w:r w:rsidR="00276E6A">
        <w:rPr>
          <w:rFonts w:ascii="Times New Roman" w:hAnsi="Times New Roman" w:cs="Times New Roman"/>
          <w:sz w:val="28"/>
          <w:szCs w:val="28"/>
        </w:rPr>
        <w:t xml:space="preserve"> </w:t>
      </w:r>
      <w:r w:rsidR="00276E6A" w:rsidRPr="006A108E">
        <w:rPr>
          <w:rFonts w:ascii="Times New Roman" w:hAnsi="Times New Roman" w:cs="Times New Roman"/>
          <w:sz w:val="28"/>
          <w:szCs w:val="28"/>
        </w:rPr>
        <w:t>[</w:t>
      </w:r>
      <w:r w:rsidR="00276E6A">
        <w:rPr>
          <w:rFonts w:ascii="Times New Roman" w:hAnsi="Times New Roman" w:cs="Times New Roman"/>
          <w:sz w:val="28"/>
          <w:szCs w:val="28"/>
        </w:rPr>
        <w:t>88</w:t>
      </w:r>
      <w:r w:rsidR="00276E6A" w:rsidRPr="006A108E">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Fujita</w:t>
      </w:r>
      <w:r w:rsidRPr="004D4069">
        <w:rPr>
          <w:rFonts w:ascii="Times New Roman" w:hAnsi="Times New Roman" w:cs="Times New Roman"/>
          <w:sz w:val="28"/>
          <w:szCs w:val="28"/>
        </w:rPr>
        <w:t xml:space="preserve"> </w:t>
      </w:r>
      <w:r>
        <w:rPr>
          <w:rFonts w:ascii="Times New Roman" w:hAnsi="Times New Roman" w:cs="Times New Roman"/>
          <w:sz w:val="28"/>
          <w:szCs w:val="28"/>
        </w:rPr>
        <w:t xml:space="preserve">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 xml:space="preserve">. в исследовании генетического скрининга наследственных вариантов КРР в японской популяции применили панель из </w:t>
      </w:r>
      <w:r w:rsidRPr="004D4069">
        <w:rPr>
          <w:rFonts w:ascii="Times New Roman" w:hAnsi="Times New Roman" w:cs="Times New Roman"/>
          <w:sz w:val="28"/>
          <w:szCs w:val="28"/>
        </w:rPr>
        <w:t>27 генов, включа</w:t>
      </w:r>
      <w:r>
        <w:rPr>
          <w:rFonts w:ascii="Times New Roman" w:hAnsi="Times New Roman" w:cs="Times New Roman"/>
          <w:sz w:val="28"/>
          <w:szCs w:val="28"/>
        </w:rPr>
        <w:t>ющую</w:t>
      </w:r>
      <w:r w:rsidRPr="004D4069">
        <w:rPr>
          <w:rFonts w:ascii="Times New Roman" w:hAnsi="Times New Roman" w:cs="Times New Roman"/>
          <w:sz w:val="28"/>
          <w:szCs w:val="28"/>
        </w:rPr>
        <w:t xml:space="preserve"> 12 генов</w:t>
      </w:r>
      <w:r>
        <w:rPr>
          <w:rFonts w:ascii="Times New Roman" w:hAnsi="Times New Roman" w:cs="Times New Roman"/>
          <w:sz w:val="28"/>
          <w:szCs w:val="28"/>
        </w:rPr>
        <w:t xml:space="preserve"> (</w:t>
      </w:r>
      <w:r w:rsidRPr="004D4069">
        <w:rPr>
          <w:rFonts w:ascii="Times New Roman" w:hAnsi="Times New Roman" w:cs="Times New Roman"/>
          <w:sz w:val="28"/>
          <w:szCs w:val="28"/>
        </w:rPr>
        <w:t>рекомендованных NCCN</w:t>
      </w:r>
      <w:r>
        <w:rPr>
          <w:rFonts w:ascii="Times New Roman" w:hAnsi="Times New Roman" w:cs="Times New Roman"/>
          <w:sz w:val="28"/>
          <w:szCs w:val="28"/>
        </w:rPr>
        <w:t>)</w:t>
      </w:r>
      <w:r w:rsidRPr="004D4069">
        <w:rPr>
          <w:rFonts w:ascii="Times New Roman" w:hAnsi="Times New Roman" w:cs="Times New Roman"/>
          <w:sz w:val="28"/>
          <w:szCs w:val="28"/>
        </w:rPr>
        <w:t xml:space="preserve">, </w:t>
      </w:r>
      <w:r>
        <w:rPr>
          <w:rFonts w:ascii="Times New Roman" w:hAnsi="Times New Roman" w:cs="Times New Roman"/>
          <w:sz w:val="28"/>
          <w:szCs w:val="28"/>
        </w:rPr>
        <w:t xml:space="preserve">с </w:t>
      </w:r>
      <w:r w:rsidRPr="004D4069">
        <w:rPr>
          <w:rFonts w:ascii="Times New Roman" w:hAnsi="Times New Roman" w:cs="Times New Roman"/>
          <w:sz w:val="28"/>
          <w:szCs w:val="28"/>
        </w:rPr>
        <w:t xml:space="preserve"> </w:t>
      </w:r>
      <w:r>
        <w:rPr>
          <w:rFonts w:ascii="Times New Roman" w:hAnsi="Times New Roman" w:cs="Times New Roman"/>
          <w:sz w:val="28"/>
          <w:szCs w:val="28"/>
        </w:rPr>
        <w:t>в</w:t>
      </w:r>
      <w:r w:rsidRPr="004D4069">
        <w:rPr>
          <w:rFonts w:ascii="Times New Roman" w:hAnsi="Times New Roman" w:cs="Times New Roman"/>
          <w:sz w:val="28"/>
          <w:szCs w:val="28"/>
        </w:rPr>
        <w:t>ысок</w:t>
      </w:r>
      <w:r>
        <w:rPr>
          <w:rFonts w:ascii="Times New Roman" w:hAnsi="Times New Roman" w:cs="Times New Roman"/>
          <w:sz w:val="28"/>
          <w:szCs w:val="28"/>
        </w:rPr>
        <w:t>ой п</w:t>
      </w:r>
      <w:r w:rsidRPr="004D4069">
        <w:rPr>
          <w:rFonts w:ascii="Times New Roman" w:hAnsi="Times New Roman" w:cs="Times New Roman"/>
          <w:sz w:val="28"/>
          <w:szCs w:val="28"/>
        </w:rPr>
        <w:t>енетрантность</w:t>
      </w:r>
      <w:r>
        <w:rPr>
          <w:rFonts w:ascii="Times New Roman" w:hAnsi="Times New Roman" w:cs="Times New Roman"/>
          <w:sz w:val="28"/>
          <w:szCs w:val="28"/>
        </w:rPr>
        <w:t xml:space="preserve">ю при КРР, дополненную </w:t>
      </w:r>
      <w:r w:rsidRPr="004D4069">
        <w:rPr>
          <w:rFonts w:ascii="Times New Roman" w:hAnsi="Times New Roman" w:cs="Times New Roman"/>
          <w:sz w:val="28"/>
          <w:szCs w:val="28"/>
        </w:rPr>
        <w:t>15 ген</w:t>
      </w:r>
      <w:r>
        <w:rPr>
          <w:rFonts w:ascii="Times New Roman" w:hAnsi="Times New Roman" w:cs="Times New Roman"/>
          <w:sz w:val="28"/>
          <w:szCs w:val="28"/>
        </w:rPr>
        <w:t>ами</w:t>
      </w:r>
      <w:r w:rsidRPr="004D4069">
        <w:rPr>
          <w:rFonts w:ascii="Times New Roman" w:hAnsi="Times New Roman" w:cs="Times New Roman"/>
          <w:sz w:val="28"/>
          <w:szCs w:val="28"/>
        </w:rPr>
        <w:t xml:space="preserve"> </w:t>
      </w:r>
      <w:r>
        <w:rPr>
          <w:rFonts w:ascii="Times New Roman" w:hAnsi="Times New Roman" w:cs="Times New Roman"/>
          <w:sz w:val="28"/>
          <w:szCs w:val="28"/>
        </w:rPr>
        <w:t xml:space="preserve">из </w:t>
      </w:r>
      <w:r w:rsidRPr="004D4069">
        <w:rPr>
          <w:rFonts w:ascii="Times New Roman" w:hAnsi="Times New Roman" w:cs="Times New Roman"/>
          <w:sz w:val="28"/>
          <w:szCs w:val="28"/>
        </w:rPr>
        <w:t xml:space="preserve">панели </w:t>
      </w:r>
      <w:proofErr w:type="spellStart"/>
      <w:r w:rsidRPr="004D4069">
        <w:rPr>
          <w:rFonts w:ascii="Times New Roman" w:hAnsi="Times New Roman" w:cs="Times New Roman"/>
          <w:sz w:val="28"/>
          <w:szCs w:val="28"/>
        </w:rPr>
        <w:t>Myriad</w:t>
      </w:r>
      <w:proofErr w:type="spellEnd"/>
      <w:r w:rsidRPr="004D4069">
        <w:rPr>
          <w:rFonts w:ascii="Times New Roman" w:hAnsi="Times New Roman" w:cs="Times New Roman"/>
          <w:sz w:val="28"/>
          <w:szCs w:val="28"/>
        </w:rPr>
        <w:t>, включающей 25 генов, связанных с наследственным</w:t>
      </w:r>
      <w:r>
        <w:rPr>
          <w:rFonts w:ascii="Times New Roman" w:hAnsi="Times New Roman" w:cs="Times New Roman"/>
          <w:sz w:val="28"/>
          <w:szCs w:val="28"/>
        </w:rPr>
        <w:t xml:space="preserve">и видами </w:t>
      </w:r>
      <w:r w:rsidRPr="004D4069">
        <w:rPr>
          <w:rFonts w:ascii="Times New Roman" w:hAnsi="Times New Roman" w:cs="Times New Roman"/>
          <w:sz w:val="28"/>
          <w:szCs w:val="28"/>
        </w:rPr>
        <w:t xml:space="preserve"> рак</w:t>
      </w:r>
      <w:r>
        <w:rPr>
          <w:rFonts w:ascii="Times New Roman" w:hAnsi="Times New Roman" w:cs="Times New Roman"/>
          <w:sz w:val="28"/>
          <w:szCs w:val="28"/>
        </w:rPr>
        <w:t>а</w:t>
      </w:r>
      <w:r w:rsidR="00276E6A">
        <w:rPr>
          <w:rFonts w:ascii="Times New Roman" w:hAnsi="Times New Roman" w:cs="Times New Roman"/>
          <w:sz w:val="28"/>
          <w:szCs w:val="28"/>
        </w:rPr>
        <w:t xml:space="preserve"> </w:t>
      </w:r>
      <w:r w:rsidR="00276E6A" w:rsidRPr="006A108E">
        <w:rPr>
          <w:rFonts w:ascii="Times New Roman" w:hAnsi="Times New Roman" w:cs="Times New Roman"/>
          <w:sz w:val="28"/>
          <w:szCs w:val="28"/>
        </w:rPr>
        <w:t>[</w:t>
      </w:r>
      <w:r w:rsidR="00276E6A">
        <w:rPr>
          <w:rFonts w:ascii="Times New Roman" w:hAnsi="Times New Roman" w:cs="Times New Roman"/>
          <w:sz w:val="28"/>
          <w:szCs w:val="28"/>
        </w:rPr>
        <w:t>8</w:t>
      </w:r>
      <w:r w:rsidR="00276E6A" w:rsidRPr="006A108E">
        <w:rPr>
          <w:rFonts w:ascii="Times New Roman" w:hAnsi="Times New Roman" w:cs="Times New Roman"/>
          <w:sz w:val="28"/>
          <w:szCs w:val="28"/>
        </w:rPr>
        <w:t>1]</w:t>
      </w:r>
      <w:r>
        <w:rPr>
          <w:rFonts w:ascii="Times New Roman" w:hAnsi="Times New Roman" w:cs="Times New Roman"/>
          <w:sz w:val="28"/>
          <w:szCs w:val="28"/>
        </w:rPr>
        <w:t xml:space="preserve">. </w:t>
      </w:r>
    </w:p>
    <w:p w14:paraId="77CBECBF" w14:textId="78D7A0D9" w:rsidR="00E1015E" w:rsidRDefault="00EB2A64" w:rsidP="00EB2A64">
      <w:pPr>
        <w:spacing w:after="0" w:line="240" w:lineRule="auto"/>
        <w:ind w:firstLine="709"/>
        <w:jc w:val="both"/>
      </w:pPr>
      <w:r>
        <w:rPr>
          <w:rFonts w:ascii="Times New Roman" w:hAnsi="Times New Roman" w:cs="Times New Roman"/>
          <w:sz w:val="28"/>
          <w:szCs w:val="28"/>
        </w:rPr>
        <w:t>Результаты н</w:t>
      </w:r>
      <w:r w:rsidRPr="004E21A4">
        <w:rPr>
          <w:rFonts w:ascii="Times New Roman" w:hAnsi="Times New Roman" w:cs="Times New Roman"/>
          <w:sz w:val="28"/>
          <w:szCs w:val="28"/>
        </w:rPr>
        <w:t>аше</w:t>
      </w:r>
      <w:r>
        <w:rPr>
          <w:rFonts w:ascii="Times New Roman" w:hAnsi="Times New Roman" w:cs="Times New Roman"/>
          <w:sz w:val="28"/>
          <w:szCs w:val="28"/>
        </w:rPr>
        <w:t>го</w:t>
      </w:r>
      <w:r w:rsidRPr="004E21A4">
        <w:rPr>
          <w:rFonts w:ascii="Times New Roman" w:hAnsi="Times New Roman" w:cs="Times New Roman"/>
          <w:sz w:val="28"/>
          <w:szCs w:val="28"/>
        </w:rPr>
        <w:t xml:space="preserve"> проспективно</w:t>
      </w:r>
      <w:r>
        <w:rPr>
          <w:rFonts w:ascii="Times New Roman" w:hAnsi="Times New Roman" w:cs="Times New Roman"/>
          <w:sz w:val="28"/>
          <w:szCs w:val="28"/>
        </w:rPr>
        <w:t>го</w:t>
      </w:r>
      <w:r w:rsidRPr="004E21A4">
        <w:rPr>
          <w:rFonts w:ascii="Times New Roman" w:hAnsi="Times New Roman" w:cs="Times New Roman"/>
          <w:sz w:val="28"/>
          <w:szCs w:val="28"/>
        </w:rPr>
        <w:t xml:space="preserve"> когортно</w:t>
      </w:r>
      <w:r>
        <w:rPr>
          <w:rFonts w:ascii="Times New Roman" w:hAnsi="Times New Roman" w:cs="Times New Roman"/>
          <w:sz w:val="28"/>
          <w:szCs w:val="28"/>
        </w:rPr>
        <w:t>го</w:t>
      </w:r>
      <w:r w:rsidRPr="004E21A4">
        <w:rPr>
          <w:rFonts w:ascii="Times New Roman" w:hAnsi="Times New Roman" w:cs="Times New Roman"/>
          <w:sz w:val="28"/>
          <w:szCs w:val="28"/>
        </w:rPr>
        <w:t xml:space="preserve"> исследовани</w:t>
      </w:r>
      <w:r>
        <w:rPr>
          <w:rFonts w:ascii="Times New Roman" w:hAnsi="Times New Roman" w:cs="Times New Roman"/>
          <w:sz w:val="28"/>
          <w:szCs w:val="28"/>
        </w:rPr>
        <w:t>я</w:t>
      </w:r>
      <w:r w:rsidRPr="004E21A4">
        <w:rPr>
          <w:rFonts w:ascii="Times New Roman" w:hAnsi="Times New Roman" w:cs="Times New Roman"/>
          <w:sz w:val="28"/>
          <w:szCs w:val="28"/>
        </w:rPr>
        <w:t xml:space="preserve"> показал</w:t>
      </w:r>
      <w:r>
        <w:rPr>
          <w:rFonts w:ascii="Times New Roman" w:hAnsi="Times New Roman" w:cs="Times New Roman"/>
          <w:sz w:val="28"/>
          <w:szCs w:val="28"/>
        </w:rPr>
        <w:t>и</w:t>
      </w:r>
      <w:r w:rsidRPr="004E21A4">
        <w:rPr>
          <w:rFonts w:ascii="Times New Roman" w:hAnsi="Times New Roman" w:cs="Times New Roman"/>
          <w:sz w:val="28"/>
          <w:szCs w:val="28"/>
        </w:rPr>
        <w:t xml:space="preserve">, что тестирование с использованием панели, включающей гены, </w:t>
      </w:r>
      <w:r w:rsidR="000D6188">
        <w:rPr>
          <w:rFonts w:ascii="Times New Roman" w:hAnsi="Times New Roman" w:cs="Times New Roman"/>
          <w:sz w:val="28"/>
          <w:szCs w:val="28"/>
        </w:rPr>
        <w:t xml:space="preserve">ассоциированные </w:t>
      </w:r>
      <w:r w:rsidRPr="004E21A4">
        <w:rPr>
          <w:rFonts w:ascii="Times New Roman" w:hAnsi="Times New Roman" w:cs="Times New Roman"/>
          <w:sz w:val="28"/>
          <w:szCs w:val="28"/>
        </w:rPr>
        <w:t xml:space="preserve">с </w:t>
      </w:r>
      <w:r>
        <w:rPr>
          <w:rFonts w:ascii="Times New Roman" w:hAnsi="Times New Roman" w:cs="Times New Roman"/>
          <w:sz w:val="28"/>
          <w:szCs w:val="28"/>
        </w:rPr>
        <w:t>НОС и КРР</w:t>
      </w:r>
      <w:r w:rsidRPr="004E21A4">
        <w:rPr>
          <w:rFonts w:ascii="Times New Roman" w:hAnsi="Times New Roman" w:cs="Times New Roman"/>
          <w:sz w:val="28"/>
          <w:szCs w:val="28"/>
        </w:rPr>
        <w:t>, обеспечивает значительные клинические преимущества как для пациентов, так и для их родственников</w:t>
      </w:r>
      <w:r>
        <w:rPr>
          <w:rFonts w:ascii="Times New Roman" w:hAnsi="Times New Roman" w:cs="Times New Roman"/>
          <w:sz w:val="28"/>
          <w:szCs w:val="28"/>
        </w:rPr>
        <w:t>, что согласуется с ранее результатами крупного исследования</w:t>
      </w:r>
      <w:r w:rsidRPr="004E21A4">
        <w:rPr>
          <w:rFonts w:ascii="Times New Roman" w:hAnsi="Times New Roman" w:cs="Times New Roman"/>
          <w:sz w:val="28"/>
          <w:szCs w:val="28"/>
          <w:shd w:val="clear" w:color="auto" w:fill="FFFFFF"/>
        </w:rPr>
        <w:t xml:space="preserve"> </w:t>
      </w:r>
      <w:proofErr w:type="spellStart"/>
      <w:r w:rsidRPr="004E21A4">
        <w:rPr>
          <w:rFonts w:ascii="Times New Roman" w:hAnsi="Times New Roman" w:cs="Times New Roman"/>
          <w:sz w:val="28"/>
          <w:szCs w:val="28"/>
          <w:shd w:val="clear" w:color="auto" w:fill="FFFFFF"/>
          <w:lang w:val="en-US"/>
        </w:rPr>
        <w:t>Cavestro</w:t>
      </w:r>
      <w:proofErr w:type="spellEnd"/>
      <w:r>
        <w:rPr>
          <w:rFonts w:ascii="Times New Roman" w:hAnsi="Times New Roman" w:cs="Times New Roman"/>
          <w:sz w:val="28"/>
          <w:szCs w:val="28"/>
          <w:shd w:val="clear" w:color="auto" w:fill="FFFFFF"/>
        </w:rPr>
        <w:t xml:space="preserve"> и </w:t>
      </w:r>
      <w:proofErr w:type="spellStart"/>
      <w:r>
        <w:rPr>
          <w:rFonts w:ascii="Times New Roman" w:hAnsi="Times New Roman" w:cs="Times New Roman"/>
          <w:sz w:val="28"/>
          <w:szCs w:val="28"/>
          <w:shd w:val="clear" w:color="auto" w:fill="FFFFFF"/>
        </w:rPr>
        <w:t>соавт</w:t>
      </w:r>
      <w:proofErr w:type="spellEnd"/>
      <w:r>
        <w:rPr>
          <w:rFonts w:ascii="Times New Roman" w:hAnsi="Times New Roman" w:cs="Times New Roman"/>
          <w:sz w:val="28"/>
          <w:szCs w:val="28"/>
          <w:shd w:val="clear" w:color="auto" w:fill="FFFFFF"/>
        </w:rPr>
        <w:t>.,</w:t>
      </w:r>
      <w:r w:rsidRPr="00CD3FE9">
        <w:rPr>
          <w:rFonts w:ascii="Times New Roman" w:hAnsi="Times New Roman" w:cs="Times New Roman"/>
          <w:sz w:val="28"/>
          <w:szCs w:val="28"/>
        </w:rPr>
        <w:t xml:space="preserve"> </w:t>
      </w:r>
      <w:r>
        <w:rPr>
          <w:rFonts w:ascii="Times New Roman" w:hAnsi="Times New Roman" w:cs="Times New Roman"/>
          <w:sz w:val="28"/>
          <w:szCs w:val="28"/>
        </w:rPr>
        <w:t>по оценке подходов к МГТ у пациентов молодого возраста, в том числе с семейными и наследственными вариантами КРР</w:t>
      </w:r>
      <w:r w:rsidR="00D947BD">
        <w:rPr>
          <w:rFonts w:ascii="Times New Roman" w:hAnsi="Times New Roman" w:cs="Times New Roman"/>
          <w:sz w:val="28"/>
          <w:szCs w:val="28"/>
        </w:rPr>
        <w:t xml:space="preserve"> </w:t>
      </w:r>
      <w:r w:rsidR="00D947BD" w:rsidRPr="006A108E">
        <w:rPr>
          <w:rFonts w:ascii="Times New Roman" w:hAnsi="Times New Roman" w:cs="Times New Roman"/>
          <w:sz w:val="28"/>
          <w:szCs w:val="28"/>
        </w:rPr>
        <w:t>[1</w:t>
      </w:r>
      <w:r w:rsidR="00D947BD">
        <w:rPr>
          <w:rFonts w:ascii="Times New Roman" w:hAnsi="Times New Roman" w:cs="Times New Roman"/>
          <w:sz w:val="28"/>
          <w:szCs w:val="28"/>
        </w:rPr>
        <w:t>70</w:t>
      </w:r>
      <w:r w:rsidR="00D947BD" w:rsidRPr="006A108E">
        <w:rPr>
          <w:rFonts w:ascii="Times New Roman" w:hAnsi="Times New Roman" w:cs="Times New Roman"/>
          <w:sz w:val="28"/>
          <w:szCs w:val="28"/>
        </w:rPr>
        <w:t>]</w:t>
      </w:r>
      <w:r w:rsidR="00E1015E">
        <w:rPr>
          <w:rFonts w:ascii="Times New Roman" w:hAnsi="Times New Roman" w:cs="Times New Roman"/>
          <w:sz w:val="28"/>
          <w:szCs w:val="28"/>
        </w:rPr>
        <w:t>.</w:t>
      </w:r>
      <w:r>
        <w:rPr>
          <w:rFonts w:ascii="Times New Roman" w:hAnsi="Times New Roman" w:cs="Times New Roman"/>
          <w:sz w:val="28"/>
          <w:szCs w:val="28"/>
          <w:shd w:val="clear" w:color="auto" w:fill="FFFFFF"/>
        </w:rPr>
        <w:t xml:space="preserve"> </w:t>
      </w:r>
      <w:r w:rsidRPr="00696D4C">
        <w:rPr>
          <w:rFonts w:ascii="Times New Roman" w:hAnsi="Times New Roman" w:cs="Times New Roman"/>
          <w:sz w:val="28"/>
          <w:szCs w:val="28"/>
          <w:shd w:val="clear" w:color="auto" w:fill="FFFFFF"/>
        </w:rPr>
        <w:t xml:space="preserve">В </w:t>
      </w:r>
      <w:r>
        <w:rPr>
          <w:rFonts w:ascii="Times New Roman" w:hAnsi="Times New Roman" w:cs="Times New Roman"/>
          <w:sz w:val="28"/>
          <w:szCs w:val="28"/>
          <w:shd w:val="clear" w:color="auto" w:fill="FFFFFF"/>
        </w:rPr>
        <w:t xml:space="preserve">группе исследованных нами пациентов ПВ </w:t>
      </w:r>
      <w:r w:rsidRPr="00696D4C">
        <w:rPr>
          <w:rFonts w:ascii="Times New Roman" w:hAnsi="Times New Roman" w:cs="Times New Roman"/>
          <w:sz w:val="28"/>
          <w:szCs w:val="28"/>
          <w:shd w:val="clear" w:color="auto" w:fill="FFFFFF"/>
        </w:rPr>
        <w:t xml:space="preserve">были выявлены в генах, </w:t>
      </w:r>
      <w:r>
        <w:rPr>
          <w:rFonts w:ascii="Times New Roman" w:hAnsi="Times New Roman" w:cs="Times New Roman"/>
          <w:sz w:val="28"/>
          <w:szCs w:val="28"/>
          <w:shd w:val="clear" w:color="auto" w:fill="FFFFFF"/>
        </w:rPr>
        <w:t xml:space="preserve">относящихся </w:t>
      </w:r>
      <w:r w:rsidRPr="00696D4C">
        <w:rPr>
          <w:rFonts w:ascii="Times New Roman" w:hAnsi="Times New Roman" w:cs="Times New Roman"/>
          <w:sz w:val="28"/>
          <w:szCs w:val="28"/>
          <w:shd w:val="clear" w:color="auto" w:fill="FFFFFF"/>
        </w:rPr>
        <w:t xml:space="preserve">к трем группам: 1) </w:t>
      </w:r>
      <w:r w:rsidR="00E1015E" w:rsidRPr="00696D4C">
        <w:rPr>
          <w:rFonts w:ascii="Times New Roman" w:hAnsi="Times New Roman" w:cs="Times New Roman"/>
          <w:sz w:val="28"/>
          <w:szCs w:val="28"/>
          <w:shd w:val="clear" w:color="auto" w:fill="FFFFFF"/>
        </w:rPr>
        <w:t xml:space="preserve">гены, </w:t>
      </w:r>
      <w:r w:rsidR="00E1015E">
        <w:rPr>
          <w:rFonts w:ascii="Times New Roman" w:hAnsi="Times New Roman" w:cs="Times New Roman"/>
          <w:sz w:val="28"/>
          <w:szCs w:val="28"/>
          <w:shd w:val="clear" w:color="auto" w:fill="FFFFFF"/>
        </w:rPr>
        <w:t>ассоциированные</w:t>
      </w:r>
      <w:r w:rsidR="00E1015E" w:rsidRPr="00696D4C">
        <w:rPr>
          <w:rFonts w:ascii="Times New Roman" w:hAnsi="Times New Roman" w:cs="Times New Roman"/>
          <w:sz w:val="28"/>
          <w:szCs w:val="28"/>
          <w:shd w:val="clear" w:color="auto" w:fill="FFFFFF"/>
        </w:rPr>
        <w:t xml:space="preserve"> с полипозными синдромами – 4</w:t>
      </w:r>
      <w:r w:rsidR="00E1015E">
        <w:rPr>
          <w:rFonts w:ascii="Times New Roman" w:hAnsi="Times New Roman" w:cs="Times New Roman"/>
          <w:sz w:val="28"/>
          <w:szCs w:val="28"/>
          <w:shd w:val="clear" w:color="auto" w:fill="FFFFFF"/>
        </w:rPr>
        <w:t>.</w:t>
      </w:r>
      <w:r w:rsidR="00E1015E" w:rsidRPr="00696D4C">
        <w:rPr>
          <w:rFonts w:ascii="Times New Roman" w:hAnsi="Times New Roman" w:cs="Times New Roman"/>
          <w:sz w:val="28"/>
          <w:szCs w:val="28"/>
          <w:shd w:val="clear" w:color="auto" w:fill="FFFFFF"/>
        </w:rPr>
        <w:t xml:space="preserve">52%: </w:t>
      </w:r>
      <w:r w:rsidR="00E1015E" w:rsidRPr="00EC15C2">
        <w:rPr>
          <w:rFonts w:ascii="Times New Roman" w:hAnsi="Times New Roman" w:cs="Times New Roman"/>
          <w:i/>
          <w:iCs/>
          <w:sz w:val="28"/>
          <w:szCs w:val="28"/>
          <w:shd w:val="clear" w:color="auto" w:fill="FFFFFF"/>
        </w:rPr>
        <w:t>APC</w:t>
      </w:r>
      <w:r w:rsidR="00E1015E" w:rsidRPr="00696D4C">
        <w:rPr>
          <w:rFonts w:ascii="Times New Roman" w:hAnsi="Times New Roman" w:cs="Times New Roman"/>
          <w:sz w:val="28"/>
          <w:szCs w:val="28"/>
          <w:shd w:val="clear" w:color="auto" w:fill="FFFFFF"/>
        </w:rPr>
        <w:t xml:space="preserve"> (2</w:t>
      </w:r>
      <w:r w:rsidR="00E1015E">
        <w:rPr>
          <w:rFonts w:ascii="Times New Roman" w:hAnsi="Times New Roman" w:cs="Times New Roman"/>
          <w:sz w:val="28"/>
          <w:szCs w:val="28"/>
          <w:shd w:val="clear" w:color="auto" w:fill="FFFFFF"/>
        </w:rPr>
        <w:t>.</w:t>
      </w:r>
      <w:r w:rsidR="00E1015E" w:rsidRPr="00696D4C">
        <w:rPr>
          <w:rFonts w:ascii="Times New Roman" w:hAnsi="Times New Roman" w:cs="Times New Roman"/>
          <w:sz w:val="28"/>
          <w:szCs w:val="28"/>
          <w:shd w:val="clear" w:color="auto" w:fill="FFFFFF"/>
        </w:rPr>
        <w:t xml:space="preserve">58%, 4/155), </w:t>
      </w:r>
      <w:r w:rsidR="00E1015E" w:rsidRPr="00EC15C2">
        <w:rPr>
          <w:rFonts w:ascii="Times New Roman" w:hAnsi="Times New Roman" w:cs="Times New Roman"/>
          <w:i/>
          <w:iCs/>
          <w:sz w:val="28"/>
          <w:szCs w:val="28"/>
          <w:shd w:val="clear" w:color="auto" w:fill="FFFFFF"/>
        </w:rPr>
        <w:t>MUTYH</w:t>
      </w:r>
      <w:r w:rsidR="00E1015E" w:rsidRPr="00696D4C">
        <w:rPr>
          <w:rFonts w:ascii="Times New Roman" w:hAnsi="Times New Roman" w:cs="Times New Roman"/>
          <w:sz w:val="28"/>
          <w:szCs w:val="28"/>
          <w:shd w:val="clear" w:color="auto" w:fill="FFFFFF"/>
        </w:rPr>
        <w:t xml:space="preserve"> (1</w:t>
      </w:r>
      <w:r w:rsidR="00E1015E">
        <w:rPr>
          <w:rFonts w:ascii="Times New Roman" w:hAnsi="Times New Roman" w:cs="Times New Roman"/>
          <w:sz w:val="28"/>
          <w:szCs w:val="28"/>
          <w:shd w:val="clear" w:color="auto" w:fill="FFFFFF"/>
        </w:rPr>
        <w:t>.</w:t>
      </w:r>
      <w:r w:rsidR="00E1015E" w:rsidRPr="00696D4C">
        <w:rPr>
          <w:rFonts w:ascii="Times New Roman" w:hAnsi="Times New Roman" w:cs="Times New Roman"/>
          <w:sz w:val="28"/>
          <w:szCs w:val="28"/>
          <w:shd w:val="clear" w:color="auto" w:fill="FFFFFF"/>
        </w:rPr>
        <w:t xml:space="preserve">29%, 2/155), </w:t>
      </w:r>
      <w:r w:rsidR="00E1015E" w:rsidRPr="00EC15C2">
        <w:rPr>
          <w:rFonts w:ascii="Times New Roman" w:hAnsi="Times New Roman" w:cs="Times New Roman"/>
          <w:i/>
          <w:iCs/>
          <w:sz w:val="28"/>
          <w:szCs w:val="28"/>
          <w:shd w:val="clear" w:color="auto" w:fill="FFFFFF"/>
        </w:rPr>
        <w:t>SMAD4</w:t>
      </w:r>
      <w:r w:rsidR="00E1015E" w:rsidRPr="00696D4C">
        <w:rPr>
          <w:rFonts w:ascii="Times New Roman" w:hAnsi="Times New Roman" w:cs="Times New Roman"/>
          <w:sz w:val="28"/>
          <w:szCs w:val="28"/>
          <w:shd w:val="clear" w:color="auto" w:fill="FFFFFF"/>
        </w:rPr>
        <w:t xml:space="preserve"> (0</w:t>
      </w:r>
      <w:r w:rsidR="00E1015E">
        <w:rPr>
          <w:rFonts w:ascii="Times New Roman" w:hAnsi="Times New Roman" w:cs="Times New Roman"/>
          <w:sz w:val="28"/>
          <w:szCs w:val="28"/>
          <w:shd w:val="clear" w:color="auto" w:fill="FFFFFF"/>
        </w:rPr>
        <w:t>.</w:t>
      </w:r>
      <w:r w:rsidR="00E1015E" w:rsidRPr="00696D4C">
        <w:rPr>
          <w:rFonts w:ascii="Times New Roman" w:hAnsi="Times New Roman" w:cs="Times New Roman"/>
          <w:sz w:val="28"/>
          <w:szCs w:val="28"/>
          <w:shd w:val="clear" w:color="auto" w:fill="FFFFFF"/>
        </w:rPr>
        <w:t>65%, 1/155)</w:t>
      </w:r>
      <w:r w:rsidR="00E1015E" w:rsidRPr="00EC15C2">
        <w:rPr>
          <w:rFonts w:ascii="Times New Roman" w:hAnsi="Times New Roman" w:cs="Times New Roman"/>
          <w:sz w:val="28"/>
          <w:szCs w:val="28"/>
          <w:shd w:val="clear" w:color="auto" w:fill="FFFFFF"/>
        </w:rPr>
        <w:t>;</w:t>
      </w:r>
      <w:r w:rsidR="00E1015E" w:rsidRPr="00696D4C">
        <w:rPr>
          <w:rFonts w:ascii="Times New Roman" w:hAnsi="Times New Roman" w:cs="Times New Roman"/>
          <w:sz w:val="28"/>
          <w:szCs w:val="28"/>
          <w:shd w:val="clear" w:color="auto" w:fill="FFFFFF"/>
        </w:rPr>
        <w:t xml:space="preserve"> </w:t>
      </w:r>
      <w:r w:rsidRPr="00696D4C">
        <w:rPr>
          <w:rFonts w:ascii="Times New Roman" w:hAnsi="Times New Roman" w:cs="Times New Roman"/>
          <w:sz w:val="28"/>
          <w:szCs w:val="28"/>
          <w:shd w:val="clear" w:color="auto" w:fill="FFFFFF"/>
        </w:rPr>
        <w:t xml:space="preserve">2) </w:t>
      </w:r>
      <w:r w:rsidR="00E1015E">
        <w:rPr>
          <w:rFonts w:ascii="Times New Roman" w:hAnsi="Times New Roman" w:cs="Times New Roman"/>
          <w:sz w:val="28"/>
          <w:szCs w:val="28"/>
          <w:shd w:val="clear" w:color="auto" w:fill="FFFFFF"/>
        </w:rPr>
        <w:t xml:space="preserve">гены </w:t>
      </w:r>
      <w:r w:rsidR="00E1015E" w:rsidRPr="00696D4C">
        <w:rPr>
          <w:rFonts w:ascii="Times New Roman" w:hAnsi="Times New Roman" w:cs="Times New Roman"/>
          <w:sz w:val="28"/>
          <w:szCs w:val="28"/>
          <w:shd w:val="clear" w:color="auto" w:fill="FFFFFF"/>
        </w:rPr>
        <w:t>систем</w:t>
      </w:r>
      <w:r w:rsidR="00E1015E">
        <w:rPr>
          <w:rFonts w:ascii="Times New Roman" w:hAnsi="Times New Roman" w:cs="Times New Roman"/>
          <w:sz w:val="28"/>
          <w:szCs w:val="28"/>
          <w:shd w:val="clear" w:color="auto" w:fill="FFFFFF"/>
        </w:rPr>
        <w:t xml:space="preserve">ы </w:t>
      </w:r>
      <w:r w:rsidR="00E1015E" w:rsidRPr="00696D4C">
        <w:rPr>
          <w:rFonts w:ascii="Times New Roman" w:hAnsi="Times New Roman" w:cs="Times New Roman"/>
          <w:sz w:val="28"/>
          <w:szCs w:val="28"/>
          <w:shd w:val="clear" w:color="auto" w:fill="FFFFFF"/>
        </w:rPr>
        <w:t>MMR – 5</w:t>
      </w:r>
      <w:r w:rsidR="00E1015E">
        <w:rPr>
          <w:rFonts w:ascii="Times New Roman" w:hAnsi="Times New Roman" w:cs="Times New Roman"/>
          <w:sz w:val="28"/>
          <w:szCs w:val="28"/>
          <w:shd w:val="clear" w:color="auto" w:fill="FFFFFF"/>
        </w:rPr>
        <w:t>.</w:t>
      </w:r>
      <w:r w:rsidR="00E1015E" w:rsidRPr="00696D4C">
        <w:rPr>
          <w:rFonts w:ascii="Times New Roman" w:hAnsi="Times New Roman" w:cs="Times New Roman"/>
          <w:sz w:val="28"/>
          <w:szCs w:val="28"/>
          <w:shd w:val="clear" w:color="auto" w:fill="FFFFFF"/>
        </w:rPr>
        <w:t xml:space="preserve">81%: </w:t>
      </w:r>
      <w:r w:rsidR="00E1015E" w:rsidRPr="00EC15C2">
        <w:rPr>
          <w:rFonts w:ascii="Times New Roman" w:hAnsi="Times New Roman" w:cs="Times New Roman"/>
          <w:i/>
          <w:iCs/>
          <w:sz w:val="28"/>
          <w:szCs w:val="28"/>
          <w:shd w:val="clear" w:color="auto" w:fill="FFFFFF"/>
        </w:rPr>
        <w:t>MLH1</w:t>
      </w:r>
      <w:r w:rsidR="00E1015E" w:rsidRPr="00696D4C">
        <w:rPr>
          <w:rFonts w:ascii="Times New Roman" w:hAnsi="Times New Roman" w:cs="Times New Roman"/>
          <w:sz w:val="28"/>
          <w:szCs w:val="28"/>
          <w:shd w:val="clear" w:color="auto" w:fill="FFFFFF"/>
        </w:rPr>
        <w:t xml:space="preserve"> (1</w:t>
      </w:r>
      <w:r w:rsidR="00E1015E">
        <w:rPr>
          <w:rFonts w:ascii="Times New Roman" w:hAnsi="Times New Roman" w:cs="Times New Roman"/>
          <w:sz w:val="28"/>
          <w:szCs w:val="28"/>
          <w:shd w:val="clear" w:color="auto" w:fill="FFFFFF"/>
        </w:rPr>
        <w:t>.</w:t>
      </w:r>
      <w:r w:rsidR="00E1015E" w:rsidRPr="00696D4C">
        <w:rPr>
          <w:rFonts w:ascii="Times New Roman" w:hAnsi="Times New Roman" w:cs="Times New Roman"/>
          <w:sz w:val="28"/>
          <w:szCs w:val="28"/>
          <w:shd w:val="clear" w:color="auto" w:fill="FFFFFF"/>
        </w:rPr>
        <w:t xml:space="preserve">29%, 2/155), </w:t>
      </w:r>
      <w:r w:rsidR="00E1015E" w:rsidRPr="00EC15C2">
        <w:rPr>
          <w:rFonts w:ascii="Times New Roman" w:hAnsi="Times New Roman" w:cs="Times New Roman"/>
          <w:i/>
          <w:iCs/>
          <w:sz w:val="28"/>
          <w:szCs w:val="28"/>
          <w:shd w:val="clear" w:color="auto" w:fill="FFFFFF"/>
        </w:rPr>
        <w:t>MSH2</w:t>
      </w:r>
      <w:r w:rsidR="00E1015E" w:rsidRPr="00696D4C">
        <w:rPr>
          <w:rFonts w:ascii="Times New Roman" w:hAnsi="Times New Roman" w:cs="Times New Roman"/>
          <w:sz w:val="28"/>
          <w:szCs w:val="28"/>
          <w:shd w:val="clear" w:color="auto" w:fill="FFFFFF"/>
        </w:rPr>
        <w:t xml:space="preserve"> (1</w:t>
      </w:r>
      <w:r w:rsidR="00E1015E">
        <w:rPr>
          <w:rFonts w:ascii="Times New Roman" w:hAnsi="Times New Roman" w:cs="Times New Roman"/>
          <w:sz w:val="28"/>
          <w:szCs w:val="28"/>
          <w:shd w:val="clear" w:color="auto" w:fill="FFFFFF"/>
        </w:rPr>
        <w:t>.</w:t>
      </w:r>
      <w:r w:rsidR="00E1015E" w:rsidRPr="00696D4C">
        <w:rPr>
          <w:rFonts w:ascii="Times New Roman" w:hAnsi="Times New Roman" w:cs="Times New Roman"/>
          <w:sz w:val="28"/>
          <w:szCs w:val="28"/>
          <w:shd w:val="clear" w:color="auto" w:fill="FFFFFF"/>
        </w:rPr>
        <w:t xml:space="preserve">29%, 2/155), </w:t>
      </w:r>
      <w:r w:rsidR="00E1015E" w:rsidRPr="00EC15C2">
        <w:rPr>
          <w:rFonts w:ascii="Times New Roman" w:hAnsi="Times New Roman" w:cs="Times New Roman"/>
          <w:i/>
          <w:iCs/>
          <w:sz w:val="28"/>
          <w:szCs w:val="28"/>
          <w:shd w:val="clear" w:color="auto" w:fill="FFFFFF"/>
        </w:rPr>
        <w:t>MSH6</w:t>
      </w:r>
      <w:r w:rsidR="00E1015E" w:rsidRPr="00696D4C">
        <w:rPr>
          <w:rFonts w:ascii="Times New Roman" w:hAnsi="Times New Roman" w:cs="Times New Roman"/>
          <w:sz w:val="28"/>
          <w:szCs w:val="28"/>
          <w:shd w:val="clear" w:color="auto" w:fill="FFFFFF"/>
        </w:rPr>
        <w:t xml:space="preserve"> (1</w:t>
      </w:r>
      <w:r w:rsidR="00E1015E">
        <w:rPr>
          <w:rFonts w:ascii="Times New Roman" w:hAnsi="Times New Roman" w:cs="Times New Roman"/>
          <w:sz w:val="28"/>
          <w:szCs w:val="28"/>
          <w:shd w:val="clear" w:color="auto" w:fill="FFFFFF"/>
        </w:rPr>
        <w:t>.</w:t>
      </w:r>
      <w:r w:rsidR="00E1015E" w:rsidRPr="00696D4C">
        <w:rPr>
          <w:rFonts w:ascii="Times New Roman" w:hAnsi="Times New Roman" w:cs="Times New Roman"/>
          <w:sz w:val="28"/>
          <w:szCs w:val="28"/>
          <w:shd w:val="clear" w:color="auto" w:fill="FFFFFF"/>
        </w:rPr>
        <w:t xml:space="preserve">29%, 2/155), </w:t>
      </w:r>
      <w:r w:rsidR="00E1015E" w:rsidRPr="00EC15C2">
        <w:rPr>
          <w:rFonts w:ascii="Times New Roman" w:hAnsi="Times New Roman" w:cs="Times New Roman"/>
          <w:i/>
          <w:iCs/>
          <w:sz w:val="28"/>
          <w:szCs w:val="28"/>
          <w:shd w:val="clear" w:color="auto" w:fill="FFFFFF"/>
        </w:rPr>
        <w:t>PMS1</w:t>
      </w:r>
      <w:r w:rsidR="00E1015E" w:rsidRPr="00696D4C">
        <w:rPr>
          <w:rFonts w:ascii="Times New Roman" w:hAnsi="Times New Roman" w:cs="Times New Roman"/>
          <w:sz w:val="28"/>
          <w:szCs w:val="28"/>
          <w:shd w:val="clear" w:color="auto" w:fill="FFFFFF"/>
        </w:rPr>
        <w:t xml:space="preserve"> (0</w:t>
      </w:r>
      <w:r w:rsidR="00E1015E">
        <w:rPr>
          <w:rFonts w:ascii="Times New Roman" w:hAnsi="Times New Roman" w:cs="Times New Roman"/>
          <w:sz w:val="28"/>
          <w:szCs w:val="28"/>
          <w:shd w:val="clear" w:color="auto" w:fill="FFFFFF"/>
        </w:rPr>
        <w:t>.</w:t>
      </w:r>
      <w:r w:rsidR="00E1015E" w:rsidRPr="00696D4C">
        <w:rPr>
          <w:rFonts w:ascii="Times New Roman" w:hAnsi="Times New Roman" w:cs="Times New Roman"/>
          <w:sz w:val="28"/>
          <w:szCs w:val="28"/>
          <w:shd w:val="clear" w:color="auto" w:fill="FFFFFF"/>
        </w:rPr>
        <w:t xml:space="preserve">65%, 1/155), </w:t>
      </w:r>
      <w:r w:rsidR="00E1015E" w:rsidRPr="00EC15C2">
        <w:rPr>
          <w:rFonts w:ascii="Times New Roman" w:hAnsi="Times New Roman" w:cs="Times New Roman"/>
          <w:i/>
          <w:iCs/>
          <w:sz w:val="28"/>
          <w:szCs w:val="28"/>
          <w:shd w:val="clear" w:color="auto" w:fill="FFFFFF"/>
        </w:rPr>
        <w:t>PMS2</w:t>
      </w:r>
      <w:r w:rsidR="00E1015E" w:rsidRPr="00696D4C">
        <w:rPr>
          <w:rFonts w:ascii="Times New Roman" w:hAnsi="Times New Roman" w:cs="Times New Roman"/>
          <w:sz w:val="28"/>
          <w:szCs w:val="28"/>
          <w:shd w:val="clear" w:color="auto" w:fill="FFFFFF"/>
        </w:rPr>
        <w:t xml:space="preserve"> (0</w:t>
      </w:r>
      <w:r w:rsidR="00E1015E">
        <w:rPr>
          <w:rFonts w:ascii="Times New Roman" w:hAnsi="Times New Roman" w:cs="Times New Roman"/>
          <w:sz w:val="28"/>
          <w:szCs w:val="28"/>
          <w:shd w:val="clear" w:color="auto" w:fill="FFFFFF"/>
        </w:rPr>
        <w:t>.</w:t>
      </w:r>
      <w:r w:rsidR="00E1015E" w:rsidRPr="00696D4C">
        <w:rPr>
          <w:rFonts w:ascii="Times New Roman" w:hAnsi="Times New Roman" w:cs="Times New Roman"/>
          <w:sz w:val="28"/>
          <w:szCs w:val="28"/>
          <w:shd w:val="clear" w:color="auto" w:fill="FFFFFF"/>
        </w:rPr>
        <w:t xml:space="preserve">65%, 1/155) и </w:t>
      </w:r>
      <w:r w:rsidR="00E1015E" w:rsidRPr="00EC15C2">
        <w:rPr>
          <w:rFonts w:ascii="Times New Roman" w:hAnsi="Times New Roman" w:cs="Times New Roman"/>
          <w:i/>
          <w:iCs/>
          <w:sz w:val="28"/>
          <w:szCs w:val="28"/>
          <w:shd w:val="clear" w:color="auto" w:fill="FFFFFF"/>
        </w:rPr>
        <w:t>EPCAM</w:t>
      </w:r>
      <w:r w:rsidR="00E1015E" w:rsidRPr="00696D4C">
        <w:rPr>
          <w:rFonts w:ascii="Times New Roman" w:hAnsi="Times New Roman" w:cs="Times New Roman"/>
          <w:sz w:val="28"/>
          <w:szCs w:val="28"/>
          <w:shd w:val="clear" w:color="auto" w:fill="FFFFFF"/>
        </w:rPr>
        <w:t xml:space="preserve"> (0</w:t>
      </w:r>
      <w:r w:rsidR="00E1015E">
        <w:rPr>
          <w:rFonts w:ascii="Times New Roman" w:hAnsi="Times New Roman" w:cs="Times New Roman"/>
          <w:sz w:val="28"/>
          <w:szCs w:val="28"/>
          <w:shd w:val="clear" w:color="auto" w:fill="FFFFFF"/>
        </w:rPr>
        <w:t>.</w:t>
      </w:r>
      <w:r w:rsidR="00E1015E" w:rsidRPr="00696D4C">
        <w:rPr>
          <w:rFonts w:ascii="Times New Roman" w:hAnsi="Times New Roman" w:cs="Times New Roman"/>
          <w:sz w:val="28"/>
          <w:szCs w:val="28"/>
          <w:shd w:val="clear" w:color="auto" w:fill="FFFFFF"/>
        </w:rPr>
        <w:t>65%, 1/155)</w:t>
      </w:r>
      <w:r w:rsidR="00E1015E" w:rsidRPr="00EC15C2">
        <w:rPr>
          <w:rFonts w:ascii="Times New Roman" w:hAnsi="Times New Roman" w:cs="Times New Roman"/>
          <w:sz w:val="28"/>
          <w:szCs w:val="28"/>
          <w:shd w:val="clear" w:color="auto" w:fill="FFFFFF"/>
        </w:rPr>
        <w:t>;</w:t>
      </w:r>
      <w:r w:rsidR="00E1015E">
        <w:rPr>
          <w:rFonts w:ascii="Times New Roman" w:hAnsi="Times New Roman" w:cs="Times New Roman"/>
          <w:sz w:val="28"/>
          <w:szCs w:val="28"/>
          <w:shd w:val="clear" w:color="auto" w:fill="FFFFFF"/>
        </w:rPr>
        <w:t xml:space="preserve"> </w:t>
      </w:r>
      <w:r w:rsidRPr="00696D4C">
        <w:rPr>
          <w:rFonts w:ascii="Times New Roman" w:hAnsi="Times New Roman" w:cs="Times New Roman"/>
          <w:sz w:val="28"/>
          <w:szCs w:val="28"/>
          <w:shd w:val="clear" w:color="auto" w:fill="FFFFFF"/>
        </w:rPr>
        <w:t xml:space="preserve">3) гены, традиционно не </w:t>
      </w:r>
      <w:r>
        <w:rPr>
          <w:rFonts w:ascii="Times New Roman" w:hAnsi="Times New Roman" w:cs="Times New Roman"/>
          <w:sz w:val="28"/>
          <w:szCs w:val="28"/>
          <w:shd w:val="clear" w:color="auto" w:fill="FFFFFF"/>
        </w:rPr>
        <w:t>ассоциированные</w:t>
      </w:r>
      <w:r w:rsidRPr="00696D4C">
        <w:rPr>
          <w:rFonts w:ascii="Times New Roman" w:hAnsi="Times New Roman" w:cs="Times New Roman"/>
          <w:sz w:val="28"/>
          <w:szCs w:val="28"/>
          <w:shd w:val="clear" w:color="auto" w:fill="FFFFFF"/>
        </w:rPr>
        <w:t xml:space="preserve"> с </w:t>
      </w:r>
      <w:r>
        <w:rPr>
          <w:rFonts w:ascii="Times New Roman" w:hAnsi="Times New Roman" w:cs="Times New Roman"/>
          <w:sz w:val="28"/>
          <w:szCs w:val="28"/>
          <w:shd w:val="clear" w:color="auto" w:fill="FFFFFF"/>
        </w:rPr>
        <w:t xml:space="preserve">КРР </w:t>
      </w:r>
      <w:r w:rsidRPr="00696D4C">
        <w:rPr>
          <w:rFonts w:ascii="Times New Roman" w:hAnsi="Times New Roman" w:cs="Times New Roman"/>
          <w:sz w:val="28"/>
          <w:szCs w:val="28"/>
          <w:shd w:val="clear" w:color="auto" w:fill="FFFFFF"/>
        </w:rPr>
        <w:t>– 9</w:t>
      </w:r>
      <w:r>
        <w:rPr>
          <w:rFonts w:ascii="Times New Roman" w:hAnsi="Times New Roman" w:cs="Times New Roman"/>
          <w:sz w:val="28"/>
          <w:szCs w:val="28"/>
          <w:shd w:val="clear" w:color="auto" w:fill="FFFFFF"/>
        </w:rPr>
        <w:t>.</w:t>
      </w:r>
      <w:r w:rsidRPr="00696D4C">
        <w:rPr>
          <w:rFonts w:ascii="Times New Roman" w:hAnsi="Times New Roman" w:cs="Times New Roman"/>
          <w:sz w:val="28"/>
          <w:szCs w:val="28"/>
          <w:shd w:val="clear" w:color="auto" w:fill="FFFFFF"/>
        </w:rPr>
        <w:t xml:space="preserve">68%: </w:t>
      </w:r>
      <w:r w:rsidRPr="00EC15C2">
        <w:rPr>
          <w:rFonts w:ascii="Times New Roman" w:hAnsi="Times New Roman" w:cs="Times New Roman"/>
          <w:i/>
          <w:iCs/>
          <w:sz w:val="28"/>
          <w:szCs w:val="28"/>
          <w:shd w:val="clear" w:color="auto" w:fill="FFFFFF"/>
        </w:rPr>
        <w:t>CHEK2</w:t>
      </w:r>
      <w:r w:rsidRPr="00696D4C">
        <w:rPr>
          <w:rFonts w:ascii="Times New Roman" w:hAnsi="Times New Roman" w:cs="Times New Roman"/>
          <w:sz w:val="28"/>
          <w:szCs w:val="28"/>
          <w:shd w:val="clear" w:color="auto" w:fill="FFFFFF"/>
        </w:rPr>
        <w:t xml:space="preserve"> (4</w:t>
      </w:r>
      <w:r>
        <w:rPr>
          <w:rFonts w:ascii="Times New Roman" w:hAnsi="Times New Roman" w:cs="Times New Roman"/>
          <w:sz w:val="28"/>
          <w:szCs w:val="28"/>
          <w:shd w:val="clear" w:color="auto" w:fill="FFFFFF"/>
        </w:rPr>
        <w:t>.</w:t>
      </w:r>
      <w:r w:rsidRPr="00696D4C">
        <w:rPr>
          <w:rFonts w:ascii="Times New Roman" w:hAnsi="Times New Roman" w:cs="Times New Roman"/>
          <w:sz w:val="28"/>
          <w:szCs w:val="28"/>
          <w:shd w:val="clear" w:color="auto" w:fill="FFFFFF"/>
        </w:rPr>
        <w:t xml:space="preserve">52%, 7/155), </w:t>
      </w:r>
      <w:r w:rsidRPr="00EC15C2">
        <w:rPr>
          <w:rFonts w:ascii="Times New Roman" w:hAnsi="Times New Roman" w:cs="Times New Roman"/>
          <w:i/>
          <w:iCs/>
          <w:sz w:val="28"/>
          <w:szCs w:val="28"/>
          <w:shd w:val="clear" w:color="auto" w:fill="FFFFFF"/>
        </w:rPr>
        <w:t>BRCA1</w:t>
      </w:r>
      <w:r w:rsidRPr="00696D4C">
        <w:rPr>
          <w:rFonts w:ascii="Times New Roman" w:hAnsi="Times New Roman" w:cs="Times New Roman"/>
          <w:sz w:val="28"/>
          <w:szCs w:val="28"/>
          <w:shd w:val="clear" w:color="auto" w:fill="FFFFFF"/>
        </w:rPr>
        <w:t xml:space="preserve"> (1</w:t>
      </w:r>
      <w:r>
        <w:rPr>
          <w:rFonts w:ascii="Times New Roman" w:hAnsi="Times New Roman" w:cs="Times New Roman"/>
          <w:sz w:val="28"/>
          <w:szCs w:val="28"/>
          <w:shd w:val="clear" w:color="auto" w:fill="FFFFFF"/>
        </w:rPr>
        <w:t>.</w:t>
      </w:r>
      <w:r w:rsidRPr="00696D4C">
        <w:rPr>
          <w:rFonts w:ascii="Times New Roman" w:hAnsi="Times New Roman" w:cs="Times New Roman"/>
          <w:sz w:val="28"/>
          <w:szCs w:val="28"/>
          <w:shd w:val="clear" w:color="auto" w:fill="FFFFFF"/>
        </w:rPr>
        <w:t xml:space="preserve">29%, 2/155), </w:t>
      </w:r>
      <w:r w:rsidRPr="00EC15C2">
        <w:rPr>
          <w:rFonts w:ascii="Times New Roman" w:hAnsi="Times New Roman" w:cs="Times New Roman"/>
          <w:i/>
          <w:iCs/>
          <w:sz w:val="28"/>
          <w:szCs w:val="28"/>
          <w:shd w:val="clear" w:color="auto" w:fill="FFFFFF"/>
        </w:rPr>
        <w:t>NBN, WRN, TP53, BUB1, CDKN2A</w:t>
      </w:r>
      <w:r w:rsidRPr="00696D4C">
        <w:rPr>
          <w:rFonts w:ascii="Times New Roman" w:hAnsi="Times New Roman" w:cs="Times New Roman"/>
          <w:sz w:val="28"/>
          <w:szCs w:val="28"/>
          <w:shd w:val="clear" w:color="auto" w:fill="FFFFFF"/>
        </w:rPr>
        <w:t xml:space="preserve"> и </w:t>
      </w:r>
      <w:r w:rsidRPr="00EC15C2">
        <w:rPr>
          <w:rFonts w:ascii="Times New Roman" w:hAnsi="Times New Roman" w:cs="Times New Roman"/>
          <w:i/>
          <w:iCs/>
          <w:sz w:val="28"/>
          <w:szCs w:val="28"/>
          <w:shd w:val="clear" w:color="auto" w:fill="FFFFFF"/>
        </w:rPr>
        <w:t>NSD1</w:t>
      </w:r>
      <w:r w:rsidRPr="00696D4C">
        <w:rPr>
          <w:rFonts w:ascii="Times New Roman" w:hAnsi="Times New Roman" w:cs="Times New Roman"/>
          <w:sz w:val="28"/>
          <w:szCs w:val="28"/>
          <w:shd w:val="clear" w:color="auto" w:fill="FFFFFF"/>
        </w:rPr>
        <w:t xml:space="preserve"> (по 0</w:t>
      </w:r>
      <w:r>
        <w:rPr>
          <w:rFonts w:ascii="Times New Roman" w:hAnsi="Times New Roman" w:cs="Times New Roman"/>
          <w:sz w:val="28"/>
          <w:szCs w:val="28"/>
          <w:shd w:val="clear" w:color="auto" w:fill="FFFFFF"/>
        </w:rPr>
        <w:t>.</w:t>
      </w:r>
      <w:r w:rsidRPr="00696D4C">
        <w:rPr>
          <w:rFonts w:ascii="Times New Roman" w:hAnsi="Times New Roman" w:cs="Times New Roman"/>
          <w:sz w:val="28"/>
          <w:szCs w:val="28"/>
          <w:shd w:val="clear" w:color="auto" w:fill="FFFFFF"/>
        </w:rPr>
        <w:t>65%, 1/155 каждый).</w:t>
      </w:r>
      <w:r w:rsidRPr="001307C2">
        <w:t xml:space="preserve"> </w:t>
      </w:r>
    </w:p>
    <w:p w14:paraId="72A20B9C" w14:textId="7C45C0DD" w:rsidR="00EB2A64" w:rsidRDefault="00EB2A64" w:rsidP="00EB2A64">
      <w:pPr>
        <w:spacing w:after="0" w:line="240" w:lineRule="auto"/>
        <w:ind w:firstLine="709"/>
        <w:jc w:val="both"/>
        <w:rPr>
          <w:rFonts w:ascii="Times New Roman" w:hAnsi="Times New Roman" w:cs="Times New Roman"/>
          <w:sz w:val="28"/>
          <w:szCs w:val="28"/>
          <w:shd w:val="clear" w:color="auto" w:fill="FFFFFF"/>
        </w:rPr>
      </w:pPr>
      <w:r w:rsidRPr="001307C2">
        <w:rPr>
          <w:rFonts w:ascii="Times New Roman" w:hAnsi="Times New Roman" w:cs="Times New Roman"/>
          <w:sz w:val="28"/>
          <w:szCs w:val="28"/>
          <w:shd w:val="clear" w:color="auto" w:fill="FFFFFF"/>
        </w:rPr>
        <w:lastRenderedPageBreak/>
        <w:t xml:space="preserve">Хотя в предыдущих исследованиях использовались панели, </w:t>
      </w:r>
      <w:r>
        <w:rPr>
          <w:rFonts w:ascii="Times New Roman" w:hAnsi="Times New Roman" w:cs="Times New Roman"/>
          <w:sz w:val="28"/>
          <w:szCs w:val="28"/>
          <w:shd w:val="clear" w:color="auto" w:fill="FFFFFF"/>
        </w:rPr>
        <w:t>включающие ген</w:t>
      </w:r>
      <w:r w:rsidRPr="001307C2">
        <w:rPr>
          <w:rFonts w:ascii="Times New Roman" w:hAnsi="Times New Roman" w:cs="Times New Roman"/>
          <w:sz w:val="28"/>
          <w:szCs w:val="28"/>
          <w:shd w:val="clear" w:color="auto" w:fill="FFFFFF"/>
        </w:rPr>
        <w:t xml:space="preserve">ы, </w:t>
      </w:r>
      <w:r>
        <w:rPr>
          <w:rFonts w:ascii="Times New Roman" w:hAnsi="Times New Roman" w:cs="Times New Roman"/>
          <w:sz w:val="28"/>
          <w:szCs w:val="28"/>
          <w:shd w:val="clear" w:color="auto" w:fill="FFFFFF"/>
        </w:rPr>
        <w:t xml:space="preserve">ассоциированные </w:t>
      </w:r>
      <w:r w:rsidRPr="001307C2">
        <w:rPr>
          <w:rFonts w:ascii="Times New Roman" w:hAnsi="Times New Roman" w:cs="Times New Roman"/>
          <w:sz w:val="28"/>
          <w:szCs w:val="28"/>
          <w:shd w:val="clear" w:color="auto" w:fill="FFFFFF"/>
        </w:rPr>
        <w:t xml:space="preserve">с </w:t>
      </w:r>
      <w:r>
        <w:rPr>
          <w:rFonts w:ascii="Times New Roman" w:hAnsi="Times New Roman" w:cs="Times New Roman"/>
          <w:sz w:val="28"/>
          <w:szCs w:val="28"/>
          <w:shd w:val="clear" w:color="auto" w:fill="FFFFFF"/>
        </w:rPr>
        <w:t>КРР</w:t>
      </w:r>
      <w:r w:rsidRPr="001307C2">
        <w:rPr>
          <w:rFonts w:ascii="Times New Roman" w:hAnsi="Times New Roman" w:cs="Times New Roman"/>
          <w:sz w:val="28"/>
          <w:szCs w:val="28"/>
          <w:shd w:val="clear" w:color="auto" w:fill="FFFFFF"/>
        </w:rPr>
        <w:t xml:space="preserve">, аналогичные нашей, в недавних исследованиях </w:t>
      </w:r>
      <w:proofErr w:type="spellStart"/>
      <w:r w:rsidRPr="001307C2">
        <w:rPr>
          <w:rFonts w:ascii="Times New Roman" w:hAnsi="Times New Roman" w:cs="Times New Roman"/>
          <w:color w:val="1B1B1B"/>
          <w:sz w:val="28"/>
          <w:szCs w:val="28"/>
          <w:shd w:val="clear" w:color="auto" w:fill="FFFFFF"/>
          <w:lang w:val="en-US"/>
        </w:rPr>
        <w:t>Frostberg</w:t>
      </w:r>
      <w:proofErr w:type="spellEnd"/>
      <w:r w:rsidRPr="001307C2">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и </w:t>
      </w:r>
      <w:proofErr w:type="spellStart"/>
      <w:r>
        <w:rPr>
          <w:rFonts w:ascii="Times New Roman" w:hAnsi="Times New Roman" w:cs="Times New Roman"/>
          <w:sz w:val="28"/>
          <w:szCs w:val="28"/>
          <w:shd w:val="clear" w:color="auto" w:fill="FFFFFF"/>
        </w:rPr>
        <w:t>соавт</w:t>
      </w:r>
      <w:proofErr w:type="spellEnd"/>
      <w:r>
        <w:rPr>
          <w:rFonts w:ascii="Times New Roman" w:hAnsi="Times New Roman" w:cs="Times New Roman"/>
          <w:sz w:val="28"/>
          <w:szCs w:val="28"/>
          <w:shd w:val="clear" w:color="auto" w:fill="FFFFFF"/>
        </w:rPr>
        <w:t>.</w:t>
      </w:r>
      <w:r w:rsidR="00D947BD">
        <w:rPr>
          <w:rFonts w:ascii="Times New Roman" w:hAnsi="Times New Roman" w:cs="Times New Roman"/>
          <w:sz w:val="28"/>
          <w:szCs w:val="28"/>
          <w:shd w:val="clear" w:color="auto" w:fill="FFFFFF"/>
        </w:rPr>
        <w:t xml:space="preserve"> </w:t>
      </w:r>
      <w:r w:rsidR="00D947BD" w:rsidRPr="006A108E">
        <w:rPr>
          <w:rFonts w:ascii="Times New Roman" w:hAnsi="Times New Roman" w:cs="Times New Roman"/>
          <w:sz w:val="28"/>
          <w:szCs w:val="28"/>
        </w:rPr>
        <w:t>[1</w:t>
      </w:r>
      <w:r w:rsidR="00D947BD">
        <w:rPr>
          <w:rFonts w:ascii="Times New Roman" w:hAnsi="Times New Roman" w:cs="Times New Roman"/>
          <w:sz w:val="28"/>
          <w:szCs w:val="28"/>
        </w:rPr>
        <w:t>7</w:t>
      </w:r>
      <w:r w:rsidR="00D947BD" w:rsidRPr="006A108E">
        <w:rPr>
          <w:rFonts w:ascii="Times New Roman" w:hAnsi="Times New Roman" w:cs="Times New Roman"/>
          <w:sz w:val="28"/>
          <w:szCs w:val="28"/>
        </w:rPr>
        <w:t>1]</w:t>
      </w:r>
      <w:r>
        <w:rPr>
          <w:rFonts w:ascii="Times New Roman" w:hAnsi="Times New Roman" w:cs="Times New Roman"/>
          <w:sz w:val="28"/>
          <w:szCs w:val="28"/>
          <w:shd w:val="clear" w:color="auto" w:fill="FFFFFF"/>
        </w:rPr>
        <w:t xml:space="preserve"> и </w:t>
      </w:r>
      <w:r w:rsidRPr="001307C2">
        <w:rPr>
          <w:rFonts w:ascii="Times New Roman" w:hAnsi="Times New Roman" w:cs="Times New Roman"/>
          <w:color w:val="1B1B1B"/>
          <w:sz w:val="28"/>
          <w:szCs w:val="28"/>
          <w:shd w:val="clear" w:color="auto" w:fill="FFFFFF"/>
          <w:lang w:val="en-US"/>
        </w:rPr>
        <w:t>Roht</w:t>
      </w:r>
      <w:r w:rsidRPr="001307C2">
        <w:rPr>
          <w:rFonts w:ascii="Times New Roman" w:hAnsi="Times New Roman" w:cs="Times New Roman"/>
          <w:color w:val="1B1B1B"/>
          <w:sz w:val="28"/>
          <w:szCs w:val="28"/>
          <w:shd w:val="clear" w:color="auto" w:fill="FFFFFF"/>
        </w:rPr>
        <w:t xml:space="preserve"> </w:t>
      </w:r>
      <w:r>
        <w:rPr>
          <w:rFonts w:ascii="Times New Roman" w:hAnsi="Times New Roman" w:cs="Times New Roman"/>
          <w:color w:val="1B1B1B"/>
          <w:sz w:val="28"/>
          <w:szCs w:val="28"/>
          <w:shd w:val="clear" w:color="auto" w:fill="FFFFFF"/>
        </w:rPr>
        <w:t xml:space="preserve">и </w:t>
      </w:r>
      <w:proofErr w:type="spellStart"/>
      <w:r>
        <w:rPr>
          <w:rFonts w:ascii="Times New Roman" w:hAnsi="Times New Roman" w:cs="Times New Roman"/>
          <w:color w:val="1B1B1B"/>
          <w:sz w:val="28"/>
          <w:szCs w:val="28"/>
          <w:shd w:val="clear" w:color="auto" w:fill="FFFFFF"/>
        </w:rPr>
        <w:t>соавт</w:t>
      </w:r>
      <w:proofErr w:type="spellEnd"/>
      <w:r>
        <w:rPr>
          <w:rFonts w:ascii="Times New Roman" w:hAnsi="Times New Roman" w:cs="Times New Roman"/>
          <w:color w:val="1B1B1B"/>
          <w:sz w:val="28"/>
          <w:szCs w:val="28"/>
          <w:shd w:val="clear" w:color="auto" w:fill="FFFFFF"/>
        </w:rPr>
        <w:t>.</w:t>
      </w:r>
      <w:r w:rsidR="00D947BD">
        <w:rPr>
          <w:rFonts w:ascii="Times New Roman" w:hAnsi="Times New Roman" w:cs="Times New Roman"/>
          <w:color w:val="1B1B1B"/>
          <w:sz w:val="28"/>
          <w:szCs w:val="28"/>
          <w:shd w:val="clear" w:color="auto" w:fill="FFFFFF"/>
        </w:rPr>
        <w:t xml:space="preserve"> </w:t>
      </w:r>
      <w:r w:rsidR="00D947BD" w:rsidRPr="006A108E">
        <w:rPr>
          <w:rFonts w:ascii="Times New Roman" w:hAnsi="Times New Roman" w:cs="Times New Roman"/>
          <w:sz w:val="28"/>
          <w:szCs w:val="28"/>
        </w:rPr>
        <w:t>[1</w:t>
      </w:r>
      <w:r w:rsidR="00D947BD">
        <w:rPr>
          <w:rFonts w:ascii="Times New Roman" w:hAnsi="Times New Roman" w:cs="Times New Roman"/>
          <w:sz w:val="28"/>
          <w:szCs w:val="28"/>
        </w:rPr>
        <w:t>72</w:t>
      </w:r>
      <w:r w:rsidR="00D947BD" w:rsidRPr="006A108E">
        <w:rPr>
          <w:rFonts w:ascii="Times New Roman" w:hAnsi="Times New Roman" w:cs="Times New Roman"/>
          <w:sz w:val="28"/>
          <w:szCs w:val="28"/>
        </w:rPr>
        <w:t>]</w:t>
      </w:r>
      <w:r>
        <w:rPr>
          <w:rFonts w:ascii="Times New Roman" w:hAnsi="Times New Roman" w:cs="Times New Roman"/>
          <w:color w:val="1B1B1B"/>
          <w:sz w:val="28"/>
          <w:szCs w:val="28"/>
          <w:shd w:val="clear" w:color="auto" w:fill="FFFFFF"/>
        </w:rPr>
        <w:t xml:space="preserve"> в применяемые панели </w:t>
      </w:r>
      <w:r w:rsidRPr="001307C2">
        <w:rPr>
          <w:rFonts w:ascii="Times New Roman" w:hAnsi="Times New Roman" w:cs="Times New Roman"/>
          <w:sz w:val="28"/>
          <w:szCs w:val="28"/>
          <w:shd w:val="clear" w:color="auto" w:fill="FFFFFF"/>
        </w:rPr>
        <w:t xml:space="preserve">также были включены гены, </w:t>
      </w:r>
      <w:r>
        <w:rPr>
          <w:rFonts w:ascii="Times New Roman" w:hAnsi="Times New Roman" w:cs="Times New Roman"/>
          <w:sz w:val="28"/>
          <w:szCs w:val="28"/>
          <w:shd w:val="clear" w:color="auto" w:fill="FFFFFF"/>
        </w:rPr>
        <w:t xml:space="preserve">ассоциированные </w:t>
      </w:r>
      <w:r w:rsidRPr="001307C2">
        <w:rPr>
          <w:rFonts w:ascii="Times New Roman" w:hAnsi="Times New Roman" w:cs="Times New Roman"/>
          <w:sz w:val="28"/>
          <w:szCs w:val="28"/>
          <w:shd w:val="clear" w:color="auto" w:fill="FFFFFF"/>
        </w:rPr>
        <w:t>с другими о</w:t>
      </w:r>
      <w:r>
        <w:rPr>
          <w:rFonts w:ascii="Times New Roman" w:hAnsi="Times New Roman" w:cs="Times New Roman"/>
          <w:sz w:val="28"/>
          <w:szCs w:val="28"/>
          <w:shd w:val="clear" w:color="auto" w:fill="FFFFFF"/>
        </w:rPr>
        <w:t>пухолевы</w:t>
      </w:r>
      <w:r w:rsidRPr="001307C2">
        <w:rPr>
          <w:rFonts w:ascii="Times New Roman" w:hAnsi="Times New Roman" w:cs="Times New Roman"/>
          <w:sz w:val="28"/>
          <w:szCs w:val="28"/>
          <w:shd w:val="clear" w:color="auto" w:fill="FFFFFF"/>
        </w:rPr>
        <w:t xml:space="preserve">ми синдромами, не имеющими прямой связи с </w:t>
      </w:r>
      <w:r>
        <w:rPr>
          <w:rFonts w:ascii="Times New Roman" w:hAnsi="Times New Roman" w:cs="Times New Roman"/>
          <w:sz w:val="28"/>
          <w:szCs w:val="28"/>
          <w:shd w:val="clear" w:color="auto" w:fill="FFFFFF"/>
        </w:rPr>
        <w:t>КРР</w:t>
      </w:r>
      <w:r w:rsidRPr="001307C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Эти подходы отражают глобальную тенденцию к расширению спектра тестируемых генов и доказательства сложности механизмов наследования предрасположенности при КРР.</w:t>
      </w:r>
    </w:p>
    <w:p w14:paraId="3D692305" w14:textId="1212CF38" w:rsidR="00E1015E" w:rsidRPr="005F15C9" w:rsidRDefault="00E1015E" w:rsidP="00E1015E">
      <w:pPr>
        <w:spacing w:after="0" w:line="240" w:lineRule="auto"/>
        <w:ind w:firstLine="709"/>
        <w:jc w:val="both"/>
        <w:rPr>
          <w:rFonts w:ascii="Times New Roman" w:hAnsi="Times New Roman" w:cs="Times New Roman"/>
          <w:sz w:val="28"/>
          <w:szCs w:val="28"/>
          <w:shd w:val="clear" w:color="auto" w:fill="FFFFFF"/>
        </w:rPr>
      </w:pPr>
      <w:r w:rsidRPr="00091768">
        <w:rPr>
          <w:rFonts w:ascii="Times New Roman" w:hAnsi="Times New Roman" w:cs="Times New Roman"/>
          <w:sz w:val="28"/>
          <w:szCs w:val="28"/>
          <w:shd w:val="clear" w:color="auto" w:fill="FFFFFF"/>
        </w:rPr>
        <w:t>В нашем исследовании была выявлена ​​</w:t>
      </w:r>
      <w:r>
        <w:rPr>
          <w:rFonts w:ascii="Times New Roman" w:hAnsi="Times New Roman" w:cs="Times New Roman"/>
          <w:sz w:val="28"/>
          <w:szCs w:val="28"/>
          <w:shd w:val="clear" w:color="auto" w:fill="FFFFFF"/>
        </w:rPr>
        <w:t xml:space="preserve">частота встречаемости </w:t>
      </w:r>
      <w:r w:rsidRPr="00091768">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w:t>
      </w:r>
      <w:r w:rsidRPr="00091768">
        <w:rPr>
          <w:rFonts w:ascii="Times New Roman" w:hAnsi="Times New Roman" w:cs="Times New Roman"/>
          <w:sz w:val="28"/>
          <w:szCs w:val="28"/>
          <w:shd w:val="clear" w:color="auto" w:fill="FFFFFF"/>
        </w:rPr>
        <w:t xml:space="preserve">68% редких ПВ в генах, традиционно не </w:t>
      </w:r>
      <w:r>
        <w:rPr>
          <w:rFonts w:ascii="Times New Roman" w:hAnsi="Times New Roman" w:cs="Times New Roman"/>
          <w:sz w:val="28"/>
          <w:szCs w:val="28"/>
          <w:shd w:val="clear" w:color="auto" w:fill="FFFFFF"/>
        </w:rPr>
        <w:t xml:space="preserve">ассоциированных </w:t>
      </w:r>
      <w:r w:rsidRPr="00091768">
        <w:rPr>
          <w:rFonts w:ascii="Times New Roman" w:hAnsi="Times New Roman" w:cs="Times New Roman"/>
          <w:sz w:val="28"/>
          <w:szCs w:val="28"/>
          <w:shd w:val="clear" w:color="auto" w:fill="FFFFFF"/>
        </w:rPr>
        <w:t>с КРР</w:t>
      </w:r>
      <w:r>
        <w:rPr>
          <w:rFonts w:ascii="Times New Roman" w:hAnsi="Times New Roman" w:cs="Times New Roman"/>
          <w:sz w:val="28"/>
          <w:szCs w:val="28"/>
          <w:shd w:val="clear" w:color="auto" w:fill="FFFFFF"/>
        </w:rPr>
        <w:t xml:space="preserve"> </w:t>
      </w:r>
      <w:r w:rsidRPr="006C22CC">
        <w:rPr>
          <w:rFonts w:ascii="Times New Roman" w:hAnsi="Times New Roman" w:cs="Times New Roman"/>
          <w:sz w:val="28"/>
          <w:szCs w:val="28"/>
        </w:rPr>
        <w:t>–</w:t>
      </w:r>
      <w:r>
        <w:rPr>
          <w:rFonts w:ascii="Times New Roman" w:hAnsi="Times New Roman" w:cs="Times New Roman"/>
          <w:sz w:val="28"/>
          <w:szCs w:val="28"/>
        </w:rPr>
        <w:t xml:space="preserve"> </w:t>
      </w:r>
      <w:r w:rsidRPr="002C4E86">
        <w:rPr>
          <w:rFonts w:ascii="Times New Roman" w:hAnsi="Times New Roman" w:cs="Times New Roman"/>
          <w:i/>
          <w:iCs/>
          <w:sz w:val="28"/>
          <w:szCs w:val="28"/>
          <w:shd w:val="clear" w:color="auto" w:fill="FFFFFF"/>
        </w:rPr>
        <w:t>BRCA1, BRCA2, BUB1B, ATM, ATM/CHEK2, CDKN2A, NSD1</w:t>
      </w:r>
      <w:r w:rsidRPr="0009176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Для оценки этой находки нами проанализированы работы </w:t>
      </w:r>
      <w:r w:rsidRPr="002C4E86">
        <w:rPr>
          <w:rFonts w:ascii="Times New Roman" w:hAnsi="Times New Roman" w:cs="Times New Roman"/>
          <w:sz w:val="28"/>
          <w:szCs w:val="28"/>
          <w:lang w:val="en-US"/>
        </w:rPr>
        <w:t>Pearlman</w:t>
      </w:r>
      <w:r w:rsidRPr="002C4E8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и </w:t>
      </w:r>
      <w:proofErr w:type="spellStart"/>
      <w:r>
        <w:rPr>
          <w:rFonts w:ascii="Times New Roman" w:hAnsi="Times New Roman" w:cs="Times New Roman"/>
          <w:sz w:val="28"/>
          <w:szCs w:val="28"/>
          <w:shd w:val="clear" w:color="auto" w:fill="FFFFFF"/>
        </w:rPr>
        <w:t>соавт</w:t>
      </w:r>
      <w:proofErr w:type="spellEnd"/>
      <w:r>
        <w:rPr>
          <w:rFonts w:ascii="Times New Roman" w:hAnsi="Times New Roman" w:cs="Times New Roman"/>
          <w:sz w:val="28"/>
          <w:szCs w:val="28"/>
          <w:shd w:val="clear" w:color="auto" w:fill="FFFFFF"/>
        </w:rPr>
        <w:t>.</w:t>
      </w:r>
      <w:r w:rsidR="0019635E">
        <w:rPr>
          <w:rFonts w:ascii="Times New Roman" w:hAnsi="Times New Roman" w:cs="Times New Roman"/>
          <w:sz w:val="28"/>
          <w:szCs w:val="28"/>
          <w:shd w:val="clear" w:color="auto" w:fill="FFFFFF"/>
        </w:rPr>
        <w:t xml:space="preserve"> </w:t>
      </w:r>
      <w:r w:rsidR="0019635E" w:rsidRPr="006A108E">
        <w:rPr>
          <w:rFonts w:ascii="Times New Roman" w:hAnsi="Times New Roman" w:cs="Times New Roman"/>
          <w:sz w:val="28"/>
          <w:szCs w:val="28"/>
        </w:rPr>
        <w:t>[1</w:t>
      </w:r>
      <w:r w:rsidR="0019635E">
        <w:rPr>
          <w:rFonts w:ascii="Times New Roman" w:hAnsi="Times New Roman" w:cs="Times New Roman"/>
          <w:sz w:val="28"/>
          <w:szCs w:val="28"/>
        </w:rPr>
        <w:t>07</w:t>
      </w:r>
      <w:r w:rsidR="0019635E" w:rsidRPr="006A108E">
        <w:rPr>
          <w:rFonts w:ascii="Times New Roman" w:hAnsi="Times New Roman" w:cs="Times New Roman"/>
          <w:sz w:val="28"/>
          <w:szCs w:val="28"/>
        </w:rPr>
        <w:t>]</w:t>
      </w:r>
      <w:r>
        <w:rPr>
          <w:rFonts w:ascii="Times New Roman" w:hAnsi="Times New Roman" w:cs="Times New Roman"/>
          <w:sz w:val="28"/>
          <w:szCs w:val="28"/>
          <w:shd w:val="clear" w:color="auto" w:fill="FFFFFF"/>
        </w:rPr>
        <w:t xml:space="preserve"> </w:t>
      </w:r>
      <w:r w:rsidRPr="002C4E86">
        <w:rPr>
          <w:rFonts w:ascii="Times New Roman" w:hAnsi="Times New Roman" w:cs="Times New Roman"/>
          <w:sz w:val="28"/>
          <w:szCs w:val="28"/>
          <w:shd w:val="clear" w:color="auto" w:fill="FFFFFF"/>
        </w:rPr>
        <w:t xml:space="preserve">и </w:t>
      </w:r>
      <w:r w:rsidRPr="002C4E86">
        <w:rPr>
          <w:rFonts w:ascii="Times New Roman" w:hAnsi="Times New Roman" w:cs="Times New Roman"/>
          <w:sz w:val="28"/>
          <w:szCs w:val="28"/>
          <w:lang w:val="en-US"/>
        </w:rPr>
        <w:t>DeRycke</w:t>
      </w:r>
      <w:r w:rsidR="0019635E">
        <w:rPr>
          <w:rFonts w:ascii="Times New Roman" w:hAnsi="Times New Roman" w:cs="Times New Roman"/>
          <w:sz w:val="28"/>
          <w:szCs w:val="28"/>
        </w:rPr>
        <w:t xml:space="preserve"> </w:t>
      </w:r>
      <w:r w:rsidR="0019635E" w:rsidRPr="006A108E">
        <w:rPr>
          <w:rFonts w:ascii="Times New Roman" w:hAnsi="Times New Roman" w:cs="Times New Roman"/>
          <w:sz w:val="28"/>
          <w:szCs w:val="28"/>
        </w:rPr>
        <w:t>[1</w:t>
      </w:r>
      <w:r w:rsidR="0019635E">
        <w:rPr>
          <w:rFonts w:ascii="Times New Roman" w:hAnsi="Times New Roman" w:cs="Times New Roman"/>
          <w:sz w:val="28"/>
          <w:szCs w:val="28"/>
        </w:rPr>
        <w:t>73</w:t>
      </w:r>
      <w:r w:rsidR="0019635E" w:rsidRPr="006A108E">
        <w:rPr>
          <w:rFonts w:ascii="Times New Roman" w:hAnsi="Times New Roman" w:cs="Times New Roman"/>
          <w:sz w:val="28"/>
          <w:szCs w:val="28"/>
        </w:rPr>
        <w:t>]</w:t>
      </w:r>
      <w:r w:rsidRPr="00091768">
        <w:rPr>
          <w:rFonts w:ascii="Times New Roman" w:hAnsi="Times New Roman" w:cs="Times New Roman"/>
          <w:sz w:val="28"/>
          <w:szCs w:val="28"/>
          <w:shd w:val="clear" w:color="auto" w:fill="FFFFFF"/>
        </w:rPr>
        <w:t xml:space="preserve"> и </w:t>
      </w:r>
      <w:proofErr w:type="spellStart"/>
      <w:r>
        <w:rPr>
          <w:rFonts w:ascii="Times New Roman" w:hAnsi="Times New Roman" w:cs="Times New Roman"/>
          <w:sz w:val="28"/>
          <w:szCs w:val="28"/>
          <w:shd w:val="clear" w:color="auto" w:fill="FFFFFF"/>
        </w:rPr>
        <w:t>соавт</w:t>
      </w:r>
      <w:proofErr w:type="spellEnd"/>
      <w:r w:rsidRPr="00091768">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которые опубликовали данные </w:t>
      </w:r>
      <w:r w:rsidRPr="00091768">
        <w:rPr>
          <w:rFonts w:ascii="Times New Roman" w:hAnsi="Times New Roman" w:cs="Times New Roman"/>
          <w:sz w:val="28"/>
          <w:szCs w:val="28"/>
          <w:shd w:val="clear" w:color="auto" w:fill="FFFFFF"/>
        </w:rPr>
        <w:t>о более низкой распространенности ПВ в этих генах, составляющей 3% и 6% соответственно. Большинство ПВ в этой подгруппе (7</w:t>
      </w:r>
      <w:r>
        <w:rPr>
          <w:rFonts w:ascii="Times New Roman" w:hAnsi="Times New Roman" w:cs="Times New Roman"/>
          <w:sz w:val="28"/>
          <w:szCs w:val="28"/>
          <w:shd w:val="clear" w:color="auto" w:fill="FFFFFF"/>
        </w:rPr>
        <w:t>.</w:t>
      </w:r>
      <w:r w:rsidRPr="00091768">
        <w:rPr>
          <w:rFonts w:ascii="Times New Roman" w:hAnsi="Times New Roman" w:cs="Times New Roman"/>
          <w:sz w:val="28"/>
          <w:szCs w:val="28"/>
          <w:shd w:val="clear" w:color="auto" w:fill="FFFFFF"/>
        </w:rPr>
        <w:t>75%</w:t>
      </w:r>
      <w:r>
        <w:rPr>
          <w:rFonts w:ascii="Times New Roman" w:hAnsi="Times New Roman" w:cs="Times New Roman"/>
          <w:sz w:val="28"/>
          <w:szCs w:val="28"/>
          <w:shd w:val="clear" w:color="auto" w:fill="FFFFFF"/>
        </w:rPr>
        <w:t xml:space="preserve"> из </w:t>
      </w:r>
      <w:r w:rsidRPr="00091768">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w:t>
      </w:r>
      <w:r w:rsidRPr="00091768">
        <w:rPr>
          <w:rFonts w:ascii="Times New Roman" w:hAnsi="Times New Roman" w:cs="Times New Roman"/>
          <w:sz w:val="28"/>
          <w:szCs w:val="28"/>
          <w:shd w:val="clear" w:color="auto" w:fill="FFFFFF"/>
        </w:rPr>
        <w:t xml:space="preserve">68%) были обнаружены в генах, участвующих в </w:t>
      </w:r>
      <w:r>
        <w:rPr>
          <w:rFonts w:ascii="Times New Roman" w:hAnsi="Times New Roman" w:cs="Times New Roman"/>
          <w:sz w:val="28"/>
          <w:szCs w:val="28"/>
          <w:shd w:val="clear" w:color="auto" w:fill="FFFFFF"/>
        </w:rPr>
        <w:t xml:space="preserve">восстановлении повреждений </w:t>
      </w:r>
      <w:r w:rsidRPr="00091768">
        <w:rPr>
          <w:rFonts w:ascii="Times New Roman" w:hAnsi="Times New Roman" w:cs="Times New Roman"/>
          <w:sz w:val="28"/>
          <w:szCs w:val="28"/>
          <w:shd w:val="clear" w:color="auto" w:fill="FFFFFF"/>
        </w:rPr>
        <w:t xml:space="preserve">ДНК (DDR). </w:t>
      </w:r>
      <w:r>
        <w:rPr>
          <w:rFonts w:ascii="Times New Roman" w:hAnsi="Times New Roman" w:cs="Times New Roman"/>
          <w:sz w:val="28"/>
          <w:szCs w:val="28"/>
          <w:shd w:val="clear" w:color="auto" w:fill="FFFFFF"/>
        </w:rPr>
        <w:t xml:space="preserve">Данные о частоте встречаемости ПВ, относящихся к этой группе, различаются в различных этнических популяциях. </w:t>
      </w:r>
      <w:r w:rsidRPr="00091768">
        <w:rPr>
          <w:rFonts w:ascii="Times New Roman" w:hAnsi="Times New Roman" w:cs="Times New Roman"/>
          <w:sz w:val="28"/>
          <w:szCs w:val="28"/>
          <w:shd w:val="clear" w:color="auto" w:fill="FFFFFF"/>
        </w:rPr>
        <w:t xml:space="preserve">Например, </w:t>
      </w:r>
      <w:r w:rsidRPr="00E74DDB">
        <w:rPr>
          <w:rFonts w:ascii="Times New Roman" w:hAnsi="Times New Roman" w:cs="Times New Roman"/>
          <w:sz w:val="28"/>
          <w:szCs w:val="28"/>
          <w:lang w:val="en-US"/>
        </w:rPr>
        <w:t>Liao</w:t>
      </w:r>
      <w:r w:rsidRPr="00091768">
        <w:rPr>
          <w:rFonts w:ascii="Times New Roman" w:hAnsi="Times New Roman" w:cs="Times New Roman"/>
          <w:sz w:val="28"/>
          <w:szCs w:val="28"/>
          <w:shd w:val="clear" w:color="auto" w:fill="FFFFFF"/>
        </w:rPr>
        <w:t xml:space="preserve"> и </w:t>
      </w:r>
      <w:proofErr w:type="spellStart"/>
      <w:r>
        <w:rPr>
          <w:rFonts w:ascii="Times New Roman" w:hAnsi="Times New Roman" w:cs="Times New Roman"/>
          <w:sz w:val="28"/>
          <w:szCs w:val="28"/>
          <w:shd w:val="clear" w:color="auto" w:fill="FFFFFF"/>
        </w:rPr>
        <w:t>соавт</w:t>
      </w:r>
      <w:proofErr w:type="spellEnd"/>
      <w:r w:rsidRPr="00091768">
        <w:rPr>
          <w:rFonts w:ascii="Times New Roman" w:hAnsi="Times New Roman" w:cs="Times New Roman"/>
          <w:sz w:val="28"/>
          <w:szCs w:val="28"/>
          <w:shd w:val="clear" w:color="auto" w:fill="FFFFFF"/>
        </w:rPr>
        <w:t>. сообщили о 5</w:t>
      </w:r>
      <w:r>
        <w:rPr>
          <w:rFonts w:ascii="Times New Roman" w:hAnsi="Times New Roman" w:cs="Times New Roman"/>
          <w:sz w:val="28"/>
          <w:szCs w:val="28"/>
          <w:shd w:val="clear" w:color="auto" w:fill="FFFFFF"/>
        </w:rPr>
        <w:t>.</w:t>
      </w:r>
      <w:r w:rsidRPr="00091768">
        <w:rPr>
          <w:rFonts w:ascii="Times New Roman" w:hAnsi="Times New Roman" w:cs="Times New Roman"/>
          <w:sz w:val="28"/>
          <w:szCs w:val="28"/>
          <w:shd w:val="clear" w:color="auto" w:fill="FFFFFF"/>
        </w:rPr>
        <w:t xml:space="preserve">7% частоте </w:t>
      </w:r>
      <w:proofErr w:type="spellStart"/>
      <w:r w:rsidRPr="00091768">
        <w:rPr>
          <w:rFonts w:ascii="Times New Roman" w:hAnsi="Times New Roman" w:cs="Times New Roman"/>
          <w:sz w:val="28"/>
          <w:szCs w:val="28"/>
          <w:shd w:val="clear" w:color="auto" w:fill="FFFFFF"/>
        </w:rPr>
        <w:t>герминальных</w:t>
      </w:r>
      <w:proofErr w:type="spellEnd"/>
      <w:r w:rsidRPr="00091768">
        <w:rPr>
          <w:rFonts w:ascii="Times New Roman" w:hAnsi="Times New Roman" w:cs="Times New Roman"/>
          <w:sz w:val="28"/>
          <w:szCs w:val="28"/>
          <w:shd w:val="clear" w:color="auto" w:fill="FFFFFF"/>
        </w:rPr>
        <w:t xml:space="preserve"> ПВ в генах DDR среди китайских пациентов с КРР</w:t>
      </w:r>
      <w:r w:rsidR="0019635E">
        <w:rPr>
          <w:rFonts w:ascii="Times New Roman" w:hAnsi="Times New Roman" w:cs="Times New Roman"/>
          <w:sz w:val="28"/>
          <w:szCs w:val="28"/>
          <w:shd w:val="clear" w:color="auto" w:fill="FFFFFF"/>
        </w:rPr>
        <w:t xml:space="preserve"> </w:t>
      </w:r>
      <w:r w:rsidR="0019635E" w:rsidRPr="006A108E">
        <w:rPr>
          <w:rFonts w:ascii="Times New Roman" w:hAnsi="Times New Roman" w:cs="Times New Roman"/>
          <w:sz w:val="28"/>
          <w:szCs w:val="28"/>
        </w:rPr>
        <w:t>[</w:t>
      </w:r>
      <w:r w:rsidR="0019635E">
        <w:rPr>
          <w:rFonts w:ascii="Times New Roman" w:hAnsi="Times New Roman" w:cs="Times New Roman"/>
          <w:sz w:val="28"/>
          <w:szCs w:val="28"/>
        </w:rPr>
        <w:t>87</w:t>
      </w:r>
      <w:r w:rsidR="0019635E" w:rsidRPr="006A108E">
        <w:rPr>
          <w:rFonts w:ascii="Times New Roman" w:hAnsi="Times New Roman" w:cs="Times New Roman"/>
          <w:sz w:val="28"/>
          <w:szCs w:val="28"/>
        </w:rPr>
        <w:t>]</w:t>
      </w:r>
      <w:r w:rsidRPr="0009176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а</w:t>
      </w:r>
      <w:r w:rsidRPr="00091768">
        <w:rPr>
          <w:rFonts w:ascii="Times New Roman" w:hAnsi="Times New Roman" w:cs="Times New Roman"/>
          <w:sz w:val="28"/>
          <w:szCs w:val="28"/>
          <w:shd w:val="clear" w:color="auto" w:fill="FFFFFF"/>
        </w:rPr>
        <w:t xml:space="preserve"> </w:t>
      </w:r>
      <w:r w:rsidR="00A33D35">
        <w:rPr>
          <w:rFonts w:ascii="Times New Roman" w:hAnsi="Times New Roman" w:cs="Times New Roman"/>
          <w:sz w:val="28"/>
          <w:szCs w:val="28"/>
          <w:shd w:val="clear" w:color="auto" w:fill="FFFFFF"/>
          <w:lang w:val="en-US"/>
        </w:rPr>
        <w:t>Mauri</w:t>
      </w:r>
      <w:r w:rsidRPr="00091768">
        <w:rPr>
          <w:rFonts w:ascii="Times New Roman" w:hAnsi="Times New Roman" w:cs="Times New Roman"/>
          <w:sz w:val="28"/>
          <w:szCs w:val="28"/>
          <w:shd w:val="clear" w:color="auto" w:fill="FFFFFF"/>
        </w:rPr>
        <w:t xml:space="preserve"> и </w:t>
      </w:r>
      <w:proofErr w:type="spellStart"/>
      <w:r>
        <w:rPr>
          <w:rFonts w:ascii="Times New Roman" w:hAnsi="Times New Roman" w:cs="Times New Roman"/>
          <w:sz w:val="28"/>
          <w:szCs w:val="28"/>
          <w:shd w:val="clear" w:color="auto" w:fill="FFFFFF"/>
        </w:rPr>
        <w:t>соавт</w:t>
      </w:r>
      <w:proofErr w:type="spellEnd"/>
      <w:r w:rsidRPr="00091768">
        <w:rPr>
          <w:rFonts w:ascii="Times New Roman" w:hAnsi="Times New Roman" w:cs="Times New Roman"/>
          <w:sz w:val="28"/>
          <w:szCs w:val="28"/>
          <w:shd w:val="clear" w:color="auto" w:fill="FFFFFF"/>
        </w:rPr>
        <w:t xml:space="preserve">., изучавшие преимущественно пациентов </w:t>
      </w:r>
      <w:r>
        <w:rPr>
          <w:rFonts w:ascii="Times New Roman" w:hAnsi="Times New Roman" w:cs="Times New Roman"/>
          <w:sz w:val="28"/>
          <w:szCs w:val="28"/>
          <w:shd w:val="clear" w:color="auto" w:fill="FFFFFF"/>
        </w:rPr>
        <w:t>молодого возраста из Италии</w:t>
      </w:r>
      <w:r w:rsidRPr="00091768">
        <w:rPr>
          <w:rFonts w:ascii="Times New Roman" w:hAnsi="Times New Roman" w:cs="Times New Roman"/>
          <w:sz w:val="28"/>
          <w:szCs w:val="28"/>
          <w:shd w:val="clear" w:color="auto" w:fill="FFFFFF"/>
        </w:rPr>
        <w:t xml:space="preserve">, обнаружили распространенность </w:t>
      </w:r>
      <w:r w:rsidRPr="009D6379">
        <w:rPr>
          <w:rFonts w:ascii="Times New Roman" w:hAnsi="Times New Roman" w:cs="Times New Roman"/>
          <w:sz w:val="28"/>
          <w:szCs w:val="28"/>
          <w:shd w:val="clear" w:color="auto" w:fill="FFFFFF"/>
        </w:rPr>
        <w:t>3.9%</w:t>
      </w:r>
      <w:r w:rsidR="0019635E">
        <w:rPr>
          <w:rFonts w:ascii="Times New Roman" w:hAnsi="Times New Roman" w:cs="Times New Roman"/>
          <w:sz w:val="28"/>
          <w:szCs w:val="28"/>
          <w:shd w:val="clear" w:color="auto" w:fill="FFFFFF"/>
        </w:rPr>
        <w:t xml:space="preserve"> </w:t>
      </w:r>
      <w:r w:rsidR="0019635E" w:rsidRPr="006A108E">
        <w:rPr>
          <w:rFonts w:ascii="Times New Roman" w:hAnsi="Times New Roman" w:cs="Times New Roman"/>
          <w:sz w:val="28"/>
          <w:szCs w:val="28"/>
        </w:rPr>
        <w:t>[1</w:t>
      </w:r>
      <w:r w:rsidR="0019635E">
        <w:rPr>
          <w:rFonts w:ascii="Times New Roman" w:hAnsi="Times New Roman" w:cs="Times New Roman"/>
          <w:sz w:val="28"/>
          <w:szCs w:val="28"/>
        </w:rPr>
        <w:t>74</w:t>
      </w:r>
      <w:r w:rsidR="0019635E" w:rsidRPr="006A108E">
        <w:rPr>
          <w:rFonts w:ascii="Times New Roman" w:hAnsi="Times New Roman" w:cs="Times New Roman"/>
          <w:sz w:val="28"/>
          <w:szCs w:val="28"/>
        </w:rPr>
        <w:t>]</w:t>
      </w:r>
      <w:r w:rsidRPr="009D6379">
        <w:rPr>
          <w:rFonts w:ascii="Times New Roman" w:hAnsi="Times New Roman" w:cs="Times New Roman"/>
          <w:sz w:val="28"/>
          <w:szCs w:val="28"/>
          <w:shd w:val="clear" w:color="auto" w:fill="FFFFFF"/>
        </w:rPr>
        <w:t>.</w:t>
      </w:r>
      <w:r w:rsidRPr="00091768">
        <w:rPr>
          <w:rFonts w:ascii="Times New Roman" w:hAnsi="Times New Roman" w:cs="Times New Roman"/>
          <w:sz w:val="28"/>
          <w:szCs w:val="28"/>
          <w:shd w:val="clear" w:color="auto" w:fill="FFFFFF"/>
        </w:rPr>
        <w:t xml:space="preserve"> В противоположность этому, в нашем исследовании была отмечена несколько более высокая частота (7</w:t>
      </w:r>
      <w:r>
        <w:rPr>
          <w:rFonts w:ascii="Times New Roman" w:hAnsi="Times New Roman" w:cs="Times New Roman"/>
          <w:sz w:val="28"/>
          <w:szCs w:val="28"/>
          <w:shd w:val="clear" w:color="auto" w:fill="FFFFFF"/>
        </w:rPr>
        <w:t>.</w:t>
      </w:r>
      <w:r w:rsidRPr="00091768">
        <w:rPr>
          <w:rFonts w:ascii="Times New Roman" w:hAnsi="Times New Roman" w:cs="Times New Roman"/>
          <w:sz w:val="28"/>
          <w:szCs w:val="28"/>
          <w:shd w:val="clear" w:color="auto" w:fill="FFFFFF"/>
        </w:rPr>
        <w:t xml:space="preserve">75%) </w:t>
      </w:r>
      <w:r>
        <w:rPr>
          <w:rFonts w:ascii="Times New Roman" w:hAnsi="Times New Roman" w:cs="Times New Roman"/>
          <w:sz w:val="28"/>
          <w:szCs w:val="28"/>
          <w:shd w:val="clear" w:color="auto" w:fill="FFFFFF"/>
        </w:rPr>
        <w:t>ПВ</w:t>
      </w:r>
      <w:r w:rsidRPr="00091768">
        <w:rPr>
          <w:rFonts w:ascii="Times New Roman" w:hAnsi="Times New Roman" w:cs="Times New Roman"/>
          <w:sz w:val="28"/>
          <w:szCs w:val="28"/>
          <w:shd w:val="clear" w:color="auto" w:fill="FFFFFF"/>
        </w:rPr>
        <w:t xml:space="preserve"> в генах репарации ДНК в этнически </w:t>
      </w:r>
      <w:r>
        <w:rPr>
          <w:rFonts w:ascii="Times New Roman" w:hAnsi="Times New Roman" w:cs="Times New Roman"/>
          <w:sz w:val="28"/>
          <w:szCs w:val="28"/>
          <w:shd w:val="clear" w:color="auto" w:fill="FFFFFF"/>
        </w:rPr>
        <w:t>гетероген</w:t>
      </w:r>
      <w:r w:rsidRPr="00091768">
        <w:rPr>
          <w:rFonts w:ascii="Times New Roman" w:hAnsi="Times New Roman" w:cs="Times New Roman"/>
          <w:sz w:val="28"/>
          <w:szCs w:val="28"/>
          <w:shd w:val="clear" w:color="auto" w:fill="FFFFFF"/>
        </w:rPr>
        <w:t xml:space="preserve">ной когорте </w:t>
      </w:r>
      <w:r>
        <w:rPr>
          <w:rFonts w:ascii="Times New Roman" w:hAnsi="Times New Roman" w:cs="Times New Roman"/>
          <w:sz w:val="28"/>
          <w:szCs w:val="28"/>
          <w:shd w:val="clear" w:color="auto" w:fill="FFFFFF"/>
        </w:rPr>
        <w:t>(</w:t>
      </w:r>
      <w:r>
        <w:rPr>
          <w:rFonts w:ascii="Times New Roman" w:hAnsi="Times New Roman" w:cs="Times New Roman"/>
          <w:sz w:val="28"/>
          <w:szCs w:val="28"/>
        </w:rPr>
        <w:t>лица к</w:t>
      </w:r>
      <w:r w:rsidRPr="006C22CC">
        <w:rPr>
          <w:rFonts w:ascii="Times New Roman" w:hAnsi="Times New Roman" w:cs="Times New Roman"/>
          <w:sz w:val="28"/>
          <w:szCs w:val="28"/>
        </w:rPr>
        <w:t>азах</w:t>
      </w:r>
      <w:r>
        <w:rPr>
          <w:rFonts w:ascii="Times New Roman" w:hAnsi="Times New Roman" w:cs="Times New Roman"/>
          <w:sz w:val="28"/>
          <w:szCs w:val="28"/>
        </w:rPr>
        <w:t xml:space="preserve">ской национальности </w:t>
      </w:r>
      <w:r w:rsidRPr="006C22CC">
        <w:rPr>
          <w:rFonts w:ascii="Times New Roman" w:hAnsi="Times New Roman" w:cs="Times New Roman"/>
          <w:sz w:val="28"/>
          <w:szCs w:val="28"/>
        </w:rPr>
        <w:t>составили 63</w:t>
      </w:r>
      <w:r>
        <w:rPr>
          <w:rFonts w:ascii="Times New Roman" w:hAnsi="Times New Roman" w:cs="Times New Roman"/>
          <w:sz w:val="28"/>
          <w:szCs w:val="28"/>
        </w:rPr>
        <w:t>.</w:t>
      </w:r>
      <w:r w:rsidRPr="006C22CC">
        <w:rPr>
          <w:rFonts w:ascii="Times New Roman" w:hAnsi="Times New Roman" w:cs="Times New Roman"/>
          <w:sz w:val="28"/>
          <w:szCs w:val="28"/>
        </w:rPr>
        <w:t>9%, русск</w:t>
      </w:r>
      <w:r>
        <w:rPr>
          <w:rFonts w:ascii="Times New Roman" w:hAnsi="Times New Roman" w:cs="Times New Roman"/>
          <w:sz w:val="28"/>
          <w:szCs w:val="28"/>
        </w:rPr>
        <w:t xml:space="preserve">ой национальности </w:t>
      </w:r>
      <w:r w:rsidRPr="006C22CC">
        <w:rPr>
          <w:rFonts w:ascii="Times New Roman" w:hAnsi="Times New Roman" w:cs="Times New Roman"/>
          <w:sz w:val="28"/>
          <w:szCs w:val="28"/>
        </w:rPr>
        <w:t>– 29</w:t>
      </w:r>
      <w:r>
        <w:rPr>
          <w:rFonts w:ascii="Times New Roman" w:hAnsi="Times New Roman" w:cs="Times New Roman"/>
          <w:sz w:val="28"/>
          <w:szCs w:val="28"/>
        </w:rPr>
        <w:t>.</w:t>
      </w:r>
      <w:r w:rsidRPr="006C22CC">
        <w:rPr>
          <w:rFonts w:ascii="Times New Roman" w:hAnsi="Times New Roman" w:cs="Times New Roman"/>
          <w:sz w:val="28"/>
          <w:szCs w:val="28"/>
        </w:rPr>
        <w:t xml:space="preserve">0%, </w:t>
      </w:r>
      <w:r>
        <w:rPr>
          <w:rFonts w:ascii="Times New Roman" w:hAnsi="Times New Roman" w:cs="Times New Roman"/>
          <w:sz w:val="28"/>
          <w:szCs w:val="28"/>
        </w:rPr>
        <w:t xml:space="preserve">лица </w:t>
      </w:r>
      <w:r w:rsidRPr="006C22CC">
        <w:rPr>
          <w:rFonts w:ascii="Times New Roman" w:hAnsi="Times New Roman" w:cs="Times New Roman"/>
          <w:sz w:val="28"/>
          <w:szCs w:val="28"/>
        </w:rPr>
        <w:t>други</w:t>
      </w:r>
      <w:r>
        <w:rPr>
          <w:rFonts w:ascii="Times New Roman" w:hAnsi="Times New Roman" w:cs="Times New Roman"/>
          <w:sz w:val="28"/>
          <w:szCs w:val="28"/>
        </w:rPr>
        <w:t>х</w:t>
      </w:r>
      <w:r w:rsidRPr="006C22CC">
        <w:rPr>
          <w:rFonts w:ascii="Times New Roman" w:hAnsi="Times New Roman" w:cs="Times New Roman"/>
          <w:sz w:val="28"/>
          <w:szCs w:val="28"/>
        </w:rPr>
        <w:t xml:space="preserve"> национальност</w:t>
      </w:r>
      <w:r>
        <w:rPr>
          <w:rFonts w:ascii="Times New Roman" w:hAnsi="Times New Roman" w:cs="Times New Roman"/>
          <w:sz w:val="28"/>
          <w:szCs w:val="28"/>
        </w:rPr>
        <w:t>ей</w:t>
      </w:r>
      <w:r w:rsidRPr="006C22CC">
        <w:rPr>
          <w:rFonts w:ascii="Times New Roman" w:hAnsi="Times New Roman" w:cs="Times New Roman"/>
          <w:sz w:val="28"/>
          <w:szCs w:val="28"/>
        </w:rPr>
        <w:t xml:space="preserve"> – 7</w:t>
      </w:r>
      <w:r>
        <w:rPr>
          <w:rFonts w:ascii="Times New Roman" w:hAnsi="Times New Roman" w:cs="Times New Roman"/>
          <w:sz w:val="28"/>
          <w:szCs w:val="28"/>
        </w:rPr>
        <w:t>.</w:t>
      </w:r>
      <w:r w:rsidRPr="006C22CC">
        <w:rPr>
          <w:rFonts w:ascii="Times New Roman" w:hAnsi="Times New Roman" w:cs="Times New Roman"/>
          <w:sz w:val="28"/>
          <w:szCs w:val="28"/>
        </w:rPr>
        <w:t>1%.</w:t>
      </w:r>
      <w:r>
        <w:rPr>
          <w:rFonts w:ascii="Times New Roman" w:hAnsi="Times New Roman" w:cs="Times New Roman"/>
          <w:sz w:val="28"/>
          <w:szCs w:val="28"/>
          <w:shd w:val="clear" w:color="auto" w:fill="FFFFFF"/>
        </w:rPr>
        <w:t xml:space="preserve">) </w:t>
      </w:r>
      <w:r w:rsidRPr="00091768">
        <w:rPr>
          <w:rFonts w:ascii="Times New Roman" w:hAnsi="Times New Roman" w:cs="Times New Roman"/>
          <w:sz w:val="28"/>
          <w:szCs w:val="28"/>
          <w:shd w:val="clear" w:color="auto" w:fill="FFFFFF"/>
        </w:rPr>
        <w:t>казахстанских пациентов.</w:t>
      </w:r>
    </w:p>
    <w:p w14:paraId="58F682DC" w14:textId="445F1340" w:rsidR="00A4301B" w:rsidRDefault="00A4301B" w:rsidP="00A4301B">
      <w:pPr>
        <w:spacing w:after="0" w:line="240" w:lineRule="auto"/>
        <w:ind w:firstLine="709"/>
        <w:jc w:val="both"/>
        <w:rPr>
          <w:rFonts w:ascii="Times New Roman" w:hAnsi="Times New Roman" w:cs="Times New Roman"/>
          <w:sz w:val="28"/>
          <w:szCs w:val="28"/>
          <w:shd w:val="clear" w:color="auto" w:fill="FFFFFF"/>
        </w:rPr>
      </w:pPr>
      <w:r w:rsidRPr="00B73FEC">
        <w:rPr>
          <w:rFonts w:ascii="Times New Roman" w:hAnsi="Times New Roman" w:cs="Times New Roman"/>
          <w:sz w:val="28"/>
          <w:szCs w:val="28"/>
          <w:shd w:val="clear" w:color="auto" w:fill="FFFFFF"/>
        </w:rPr>
        <w:t xml:space="preserve">Прямые сравнения </w:t>
      </w:r>
      <w:r>
        <w:rPr>
          <w:rFonts w:ascii="Times New Roman" w:hAnsi="Times New Roman" w:cs="Times New Roman"/>
          <w:sz w:val="28"/>
          <w:szCs w:val="28"/>
          <w:shd w:val="clear" w:color="auto" w:fill="FFFFFF"/>
        </w:rPr>
        <w:t xml:space="preserve">наших результатов </w:t>
      </w:r>
      <w:r w:rsidRPr="00B73FEC">
        <w:rPr>
          <w:rFonts w:ascii="Times New Roman" w:hAnsi="Times New Roman" w:cs="Times New Roman"/>
          <w:sz w:val="28"/>
          <w:szCs w:val="28"/>
          <w:shd w:val="clear" w:color="auto" w:fill="FFFFFF"/>
        </w:rPr>
        <w:t xml:space="preserve">с </w:t>
      </w:r>
      <w:r>
        <w:rPr>
          <w:rFonts w:ascii="Times New Roman" w:hAnsi="Times New Roman" w:cs="Times New Roman"/>
          <w:sz w:val="28"/>
          <w:szCs w:val="28"/>
          <w:shd w:val="clear" w:color="auto" w:fill="FFFFFF"/>
        </w:rPr>
        <w:t xml:space="preserve">результатами вышеприведенных </w:t>
      </w:r>
      <w:r w:rsidRPr="00B73FEC">
        <w:rPr>
          <w:rFonts w:ascii="Times New Roman" w:hAnsi="Times New Roman" w:cs="Times New Roman"/>
          <w:sz w:val="28"/>
          <w:szCs w:val="28"/>
          <w:shd w:val="clear" w:color="auto" w:fill="FFFFFF"/>
        </w:rPr>
        <w:t>исследовани</w:t>
      </w:r>
      <w:r>
        <w:rPr>
          <w:rFonts w:ascii="Times New Roman" w:hAnsi="Times New Roman" w:cs="Times New Roman"/>
          <w:sz w:val="28"/>
          <w:szCs w:val="28"/>
          <w:shd w:val="clear" w:color="auto" w:fill="FFFFFF"/>
        </w:rPr>
        <w:t>й имеют ряд ограничений</w:t>
      </w:r>
      <w:r w:rsidRPr="00B73FEC">
        <w:rPr>
          <w:rFonts w:ascii="Times New Roman" w:hAnsi="Times New Roman" w:cs="Times New Roman"/>
          <w:sz w:val="28"/>
          <w:szCs w:val="28"/>
          <w:shd w:val="clear" w:color="auto" w:fill="FFFFFF"/>
        </w:rPr>
        <w:t xml:space="preserve">, поскольку наша когорта </w:t>
      </w:r>
      <w:r>
        <w:rPr>
          <w:rFonts w:ascii="Times New Roman" w:hAnsi="Times New Roman" w:cs="Times New Roman"/>
          <w:sz w:val="28"/>
          <w:szCs w:val="28"/>
          <w:shd w:val="clear" w:color="auto" w:fill="FFFFFF"/>
        </w:rPr>
        <w:t xml:space="preserve">исследования </w:t>
      </w:r>
      <w:r w:rsidRPr="00B73FEC">
        <w:rPr>
          <w:rFonts w:ascii="Times New Roman" w:hAnsi="Times New Roman" w:cs="Times New Roman"/>
          <w:sz w:val="28"/>
          <w:szCs w:val="28"/>
          <w:shd w:val="clear" w:color="auto" w:fill="FFFFFF"/>
        </w:rPr>
        <w:t xml:space="preserve">состояла преимущественно из пациентов </w:t>
      </w:r>
      <w:r>
        <w:rPr>
          <w:rFonts w:ascii="Times New Roman" w:hAnsi="Times New Roman" w:cs="Times New Roman"/>
          <w:sz w:val="28"/>
          <w:szCs w:val="28"/>
          <w:shd w:val="clear" w:color="auto" w:fill="FFFFFF"/>
        </w:rPr>
        <w:t>молодого возраста и включала относительно большую долю пациентов с НОА</w:t>
      </w:r>
      <w:r w:rsidRPr="00B73FEC">
        <w:rPr>
          <w:rFonts w:ascii="Times New Roman" w:hAnsi="Times New Roman" w:cs="Times New Roman"/>
          <w:sz w:val="28"/>
          <w:szCs w:val="28"/>
          <w:shd w:val="clear" w:color="auto" w:fill="FFFFFF"/>
        </w:rPr>
        <w:t>.</w:t>
      </w:r>
      <w:r w:rsidRPr="00A4301B">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C</w:t>
      </w:r>
      <w:proofErr w:type="spellStart"/>
      <w:r w:rsidRPr="00B73FEC">
        <w:rPr>
          <w:rFonts w:ascii="Times New Roman" w:hAnsi="Times New Roman" w:cs="Times New Roman"/>
          <w:sz w:val="28"/>
          <w:szCs w:val="28"/>
          <w:shd w:val="clear" w:color="auto" w:fill="FFFFFF"/>
        </w:rPr>
        <w:t>крининг</w:t>
      </w:r>
      <w:proofErr w:type="spellEnd"/>
      <w:r w:rsidRPr="00B73FEC">
        <w:rPr>
          <w:rFonts w:ascii="Times New Roman" w:hAnsi="Times New Roman" w:cs="Times New Roman"/>
          <w:sz w:val="28"/>
          <w:szCs w:val="28"/>
          <w:shd w:val="clear" w:color="auto" w:fill="FFFFFF"/>
        </w:rPr>
        <w:t xml:space="preserve"> </w:t>
      </w:r>
      <w:proofErr w:type="spellStart"/>
      <w:r w:rsidRPr="00B73FEC">
        <w:rPr>
          <w:rFonts w:ascii="Times New Roman" w:hAnsi="Times New Roman" w:cs="Times New Roman"/>
          <w:sz w:val="28"/>
          <w:szCs w:val="28"/>
          <w:shd w:val="clear" w:color="auto" w:fill="FFFFFF"/>
        </w:rPr>
        <w:t>герминальных</w:t>
      </w:r>
      <w:proofErr w:type="spellEnd"/>
      <w:r w:rsidRPr="00B73FE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ПВ</w:t>
      </w:r>
      <w:r w:rsidRPr="00B73FEC">
        <w:rPr>
          <w:rFonts w:ascii="Times New Roman" w:hAnsi="Times New Roman" w:cs="Times New Roman"/>
          <w:sz w:val="28"/>
          <w:szCs w:val="28"/>
          <w:shd w:val="clear" w:color="auto" w:fill="FFFFFF"/>
        </w:rPr>
        <w:t xml:space="preserve"> в генах, не входящих в канонические пути развития </w:t>
      </w:r>
      <w:r>
        <w:rPr>
          <w:rFonts w:ascii="Times New Roman" w:hAnsi="Times New Roman" w:cs="Times New Roman"/>
          <w:sz w:val="28"/>
          <w:szCs w:val="28"/>
          <w:shd w:val="clear" w:color="auto" w:fill="FFFFFF"/>
        </w:rPr>
        <w:t>КРР</w:t>
      </w:r>
      <w:r w:rsidRPr="00B73FE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представляет собой сложную проблему</w:t>
      </w:r>
      <w:r w:rsidRPr="00B73FE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в отношении </w:t>
      </w:r>
      <w:r w:rsidRPr="00B73FEC">
        <w:rPr>
          <w:rFonts w:ascii="Times New Roman" w:hAnsi="Times New Roman" w:cs="Times New Roman"/>
          <w:sz w:val="28"/>
          <w:szCs w:val="28"/>
          <w:shd w:val="clear" w:color="auto" w:fill="FFFFFF"/>
        </w:rPr>
        <w:t xml:space="preserve">интерпретация </w:t>
      </w:r>
      <w:r>
        <w:rPr>
          <w:rFonts w:ascii="Times New Roman" w:hAnsi="Times New Roman" w:cs="Times New Roman"/>
          <w:sz w:val="28"/>
          <w:szCs w:val="28"/>
          <w:shd w:val="clear" w:color="auto" w:fill="FFFFFF"/>
        </w:rPr>
        <w:t>р</w:t>
      </w:r>
      <w:r w:rsidRPr="00B73FEC">
        <w:rPr>
          <w:rFonts w:ascii="Times New Roman" w:hAnsi="Times New Roman" w:cs="Times New Roman"/>
          <w:sz w:val="28"/>
          <w:szCs w:val="28"/>
          <w:shd w:val="clear" w:color="auto" w:fill="FFFFFF"/>
        </w:rPr>
        <w:t>езультатов</w:t>
      </w:r>
      <w:r>
        <w:rPr>
          <w:rFonts w:ascii="Times New Roman" w:hAnsi="Times New Roman" w:cs="Times New Roman"/>
          <w:sz w:val="28"/>
          <w:szCs w:val="28"/>
          <w:shd w:val="clear" w:color="auto" w:fill="FFFFFF"/>
        </w:rPr>
        <w:t xml:space="preserve"> и последующего </w:t>
      </w:r>
      <w:r w:rsidRPr="00B73FEC">
        <w:rPr>
          <w:rFonts w:ascii="Times New Roman" w:hAnsi="Times New Roman" w:cs="Times New Roman"/>
          <w:sz w:val="28"/>
          <w:szCs w:val="28"/>
          <w:shd w:val="clear" w:color="auto" w:fill="FFFFFF"/>
        </w:rPr>
        <w:t>генетического консультировани</w:t>
      </w:r>
      <w:r>
        <w:rPr>
          <w:rFonts w:ascii="Times New Roman" w:hAnsi="Times New Roman" w:cs="Times New Roman"/>
          <w:sz w:val="28"/>
          <w:szCs w:val="28"/>
          <w:shd w:val="clear" w:color="auto" w:fill="FFFFFF"/>
        </w:rPr>
        <w:t>я</w:t>
      </w:r>
      <w:r w:rsidRPr="00B73FE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что также отмечено в работах упомянутых авторов</w:t>
      </w:r>
      <w:r w:rsidRPr="00B73FEC">
        <w:rPr>
          <w:rFonts w:ascii="Times New Roman" w:hAnsi="Times New Roman" w:cs="Times New Roman"/>
          <w:sz w:val="28"/>
          <w:szCs w:val="28"/>
          <w:shd w:val="clear" w:color="auto" w:fill="FFFFFF"/>
        </w:rPr>
        <w:t>.</w:t>
      </w:r>
    </w:p>
    <w:p w14:paraId="04071D00" w14:textId="77DDE8A9" w:rsidR="00A4301B" w:rsidRPr="005F15C9" w:rsidRDefault="00A4301B" w:rsidP="00A4301B">
      <w:pPr>
        <w:spacing w:after="0" w:line="240" w:lineRule="auto"/>
        <w:ind w:firstLine="709"/>
        <w:jc w:val="both"/>
        <w:rPr>
          <w:rFonts w:ascii="Times New Roman" w:hAnsi="Times New Roman" w:cs="Times New Roman"/>
          <w:sz w:val="28"/>
          <w:szCs w:val="28"/>
          <w:shd w:val="clear" w:color="auto" w:fill="FFFFFF"/>
        </w:rPr>
      </w:pPr>
      <w:r w:rsidRPr="00440062">
        <w:rPr>
          <w:rFonts w:ascii="Times New Roman" w:hAnsi="Times New Roman" w:cs="Times New Roman"/>
          <w:sz w:val="28"/>
          <w:szCs w:val="28"/>
          <w:shd w:val="clear" w:color="auto" w:fill="FFFFFF"/>
        </w:rPr>
        <w:t xml:space="preserve">Иммуногистохимическое выявление потери </w:t>
      </w:r>
      <w:r>
        <w:rPr>
          <w:rFonts w:ascii="Times New Roman" w:hAnsi="Times New Roman" w:cs="Times New Roman"/>
          <w:sz w:val="28"/>
          <w:szCs w:val="28"/>
          <w:shd w:val="clear" w:color="auto" w:fill="FFFFFF"/>
        </w:rPr>
        <w:t xml:space="preserve">функции </w:t>
      </w:r>
      <w:r w:rsidRPr="00440062">
        <w:rPr>
          <w:rFonts w:ascii="Times New Roman" w:hAnsi="Times New Roman" w:cs="Times New Roman"/>
          <w:sz w:val="28"/>
          <w:szCs w:val="28"/>
          <w:shd w:val="clear" w:color="auto" w:fill="FFFFFF"/>
        </w:rPr>
        <w:t xml:space="preserve">белков MLH1 и MSH2 обычно используется для идентификации пациентов с </w:t>
      </w:r>
      <w:r>
        <w:rPr>
          <w:rFonts w:ascii="Times New Roman" w:hAnsi="Times New Roman" w:cs="Times New Roman"/>
          <w:sz w:val="28"/>
          <w:szCs w:val="28"/>
          <w:shd w:val="clear" w:color="auto" w:fill="FFFFFF"/>
        </w:rPr>
        <w:t xml:space="preserve">СЛ </w:t>
      </w:r>
      <w:r w:rsidRPr="00440062">
        <w:rPr>
          <w:rFonts w:ascii="Times New Roman" w:hAnsi="Times New Roman" w:cs="Times New Roman"/>
          <w:sz w:val="28"/>
          <w:szCs w:val="28"/>
          <w:shd w:val="clear" w:color="auto" w:fill="FFFFFF"/>
        </w:rPr>
        <w:t xml:space="preserve">и </w:t>
      </w:r>
      <w:proofErr w:type="spellStart"/>
      <w:r w:rsidRPr="00440062">
        <w:rPr>
          <w:rFonts w:ascii="Times New Roman" w:hAnsi="Times New Roman" w:cs="Times New Roman"/>
          <w:sz w:val="28"/>
          <w:szCs w:val="28"/>
          <w:shd w:val="clear" w:color="auto" w:fill="FFFFFF"/>
        </w:rPr>
        <w:t>герминальными</w:t>
      </w:r>
      <w:proofErr w:type="spellEnd"/>
      <w:r w:rsidRPr="00440062">
        <w:rPr>
          <w:rFonts w:ascii="Times New Roman" w:hAnsi="Times New Roman" w:cs="Times New Roman"/>
          <w:sz w:val="28"/>
          <w:szCs w:val="28"/>
          <w:shd w:val="clear" w:color="auto" w:fill="FFFFFF"/>
        </w:rPr>
        <w:t xml:space="preserve"> мутациями в соответствующих генах. Однако отсутствие известных мутаций или </w:t>
      </w:r>
      <w:r>
        <w:rPr>
          <w:rFonts w:ascii="Times New Roman" w:hAnsi="Times New Roman" w:cs="Times New Roman"/>
          <w:sz w:val="28"/>
          <w:szCs w:val="28"/>
          <w:shd w:val="clear" w:color="auto" w:fill="FFFFFF"/>
          <w:lang w:val="en-US"/>
        </w:rPr>
        <w:t>MSI</w:t>
      </w:r>
      <w:r>
        <w:rPr>
          <w:rFonts w:ascii="Times New Roman" w:hAnsi="Times New Roman" w:cs="Times New Roman"/>
          <w:sz w:val="28"/>
          <w:szCs w:val="28"/>
          <w:shd w:val="clear" w:color="auto" w:fill="FFFFFF"/>
        </w:rPr>
        <w:t xml:space="preserve"> </w:t>
      </w:r>
      <w:r w:rsidRPr="00440062">
        <w:rPr>
          <w:rFonts w:ascii="Times New Roman" w:hAnsi="Times New Roman" w:cs="Times New Roman"/>
          <w:sz w:val="28"/>
          <w:szCs w:val="28"/>
          <w:shd w:val="clear" w:color="auto" w:fill="FFFFFF"/>
        </w:rPr>
        <w:t xml:space="preserve">в опухоли не исключает диагноз </w:t>
      </w:r>
      <w:r>
        <w:rPr>
          <w:rFonts w:ascii="Times New Roman" w:hAnsi="Times New Roman" w:cs="Times New Roman"/>
          <w:sz w:val="28"/>
          <w:szCs w:val="28"/>
          <w:shd w:val="clear" w:color="auto" w:fill="FFFFFF"/>
        </w:rPr>
        <w:t>СЛ</w:t>
      </w:r>
      <w:r w:rsidRPr="00440062">
        <w:rPr>
          <w:rFonts w:ascii="Times New Roman" w:hAnsi="Times New Roman" w:cs="Times New Roman"/>
          <w:sz w:val="28"/>
          <w:szCs w:val="28"/>
          <w:shd w:val="clear" w:color="auto" w:fill="FFFFFF"/>
        </w:rPr>
        <w:t xml:space="preserve">, как это наблюдается при </w:t>
      </w:r>
      <w:r>
        <w:rPr>
          <w:rFonts w:ascii="Times New Roman" w:hAnsi="Times New Roman" w:cs="Times New Roman"/>
          <w:sz w:val="28"/>
          <w:szCs w:val="28"/>
          <w:shd w:val="clear" w:color="auto" w:fill="FFFFFF"/>
        </w:rPr>
        <w:t xml:space="preserve">Линч-подобном </w:t>
      </w:r>
      <w:r w:rsidRPr="00440062">
        <w:rPr>
          <w:rFonts w:ascii="Times New Roman" w:hAnsi="Times New Roman" w:cs="Times New Roman"/>
          <w:sz w:val="28"/>
          <w:szCs w:val="28"/>
          <w:shd w:val="clear" w:color="auto" w:fill="FFFFFF"/>
        </w:rPr>
        <w:t>синдроме</w:t>
      </w:r>
      <w:r>
        <w:rPr>
          <w:rFonts w:ascii="Times New Roman" w:hAnsi="Times New Roman" w:cs="Times New Roman"/>
          <w:sz w:val="28"/>
          <w:szCs w:val="28"/>
          <w:shd w:val="clear" w:color="auto" w:fill="FFFFFF"/>
        </w:rPr>
        <w:t xml:space="preserve"> </w:t>
      </w:r>
      <w:r w:rsidRPr="00440062">
        <w:rPr>
          <w:rFonts w:ascii="Times New Roman" w:hAnsi="Times New Roman" w:cs="Times New Roman"/>
          <w:sz w:val="28"/>
          <w:szCs w:val="28"/>
          <w:shd w:val="clear" w:color="auto" w:fill="FFFFFF"/>
        </w:rPr>
        <w:t>и</w:t>
      </w:r>
      <w:r>
        <w:rPr>
          <w:rFonts w:ascii="Times New Roman" w:hAnsi="Times New Roman" w:cs="Times New Roman"/>
          <w:sz w:val="28"/>
          <w:szCs w:val="28"/>
          <w:shd w:val="clear" w:color="auto" w:fill="FFFFFF"/>
        </w:rPr>
        <w:t xml:space="preserve">ли </w:t>
      </w:r>
      <w:r w:rsidRPr="00440062">
        <w:rPr>
          <w:rFonts w:ascii="Times New Roman" w:hAnsi="Times New Roman" w:cs="Times New Roman"/>
          <w:sz w:val="28"/>
          <w:szCs w:val="28"/>
          <w:shd w:val="clear" w:color="auto" w:fill="FFFFFF"/>
        </w:rPr>
        <w:t xml:space="preserve">семейном колоректальном раке типа X. </w:t>
      </w:r>
      <w:r w:rsidRPr="00440062">
        <w:rPr>
          <w:rFonts w:ascii="Times New Roman" w:hAnsi="Times New Roman" w:cs="Times New Roman"/>
          <w:sz w:val="28"/>
          <w:szCs w:val="28"/>
          <w:lang w:val="en-US"/>
        </w:rPr>
        <w:t>Gray</w:t>
      </w:r>
      <w:r>
        <w:rPr>
          <w:rFonts w:ascii="Times New Roman" w:hAnsi="Times New Roman" w:cs="Times New Roman"/>
          <w:sz w:val="28"/>
          <w:szCs w:val="28"/>
        </w:rPr>
        <w:t xml:space="preserve"> 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 xml:space="preserve">. </w:t>
      </w:r>
      <w:r w:rsidRPr="00440062">
        <w:rPr>
          <w:rFonts w:ascii="Times New Roman" w:hAnsi="Times New Roman" w:cs="Times New Roman"/>
          <w:sz w:val="28"/>
          <w:szCs w:val="28"/>
          <w:shd w:val="clear" w:color="auto" w:fill="FFFFFF"/>
        </w:rPr>
        <w:t>подчеркива</w:t>
      </w:r>
      <w:r>
        <w:rPr>
          <w:rFonts w:ascii="Times New Roman" w:hAnsi="Times New Roman" w:cs="Times New Roman"/>
          <w:sz w:val="28"/>
          <w:szCs w:val="28"/>
          <w:shd w:val="clear" w:color="auto" w:fill="FFFFFF"/>
        </w:rPr>
        <w:t>ю</w:t>
      </w:r>
      <w:r w:rsidRPr="00440062">
        <w:rPr>
          <w:rFonts w:ascii="Times New Roman" w:hAnsi="Times New Roman" w:cs="Times New Roman"/>
          <w:sz w:val="28"/>
          <w:szCs w:val="28"/>
          <w:shd w:val="clear" w:color="auto" w:fill="FFFFFF"/>
        </w:rPr>
        <w:t xml:space="preserve">т необходимость </w:t>
      </w:r>
      <w:r>
        <w:rPr>
          <w:rFonts w:ascii="Times New Roman" w:hAnsi="Times New Roman" w:cs="Times New Roman"/>
          <w:sz w:val="28"/>
          <w:szCs w:val="28"/>
          <w:shd w:val="clear" w:color="auto" w:fill="FFFFFF"/>
        </w:rPr>
        <w:t>секвенирования</w:t>
      </w:r>
      <w:r w:rsidRPr="00440062">
        <w:rPr>
          <w:rFonts w:ascii="Times New Roman" w:hAnsi="Times New Roman" w:cs="Times New Roman"/>
          <w:sz w:val="28"/>
          <w:szCs w:val="28"/>
          <w:shd w:val="clear" w:color="auto" w:fill="FFFFFF"/>
        </w:rPr>
        <w:t xml:space="preserve"> для выявления других </w:t>
      </w:r>
      <w:proofErr w:type="spellStart"/>
      <w:r w:rsidRPr="00440062">
        <w:rPr>
          <w:rFonts w:ascii="Times New Roman" w:hAnsi="Times New Roman" w:cs="Times New Roman"/>
          <w:sz w:val="28"/>
          <w:szCs w:val="28"/>
          <w:shd w:val="clear" w:color="auto" w:fill="FFFFFF"/>
        </w:rPr>
        <w:t>герминальных</w:t>
      </w:r>
      <w:proofErr w:type="spellEnd"/>
      <w:r w:rsidRPr="00440062">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мутаций</w:t>
      </w:r>
      <w:r w:rsidRPr="00440062">
        <w:rPr>
          <w:rFonts w:ascii="Times New Roman" w:hAnsi="Times New Roman" w:cs="Times New Roman"/>
          <w:sz w:val="28"/>
          <w:szCs w:val="28"/>
          <w:shd w:val="clear" w:color="auto" w:fill="FFFFFF"/>
        </w:rPr>
        <w:t>, а также соматических вариантов во втором аллеле или потери гетерозиготности</w:t>
      </w:r>
      <w:r w:rsidR="0019635E">
        <w:rPr>
          <w:rFonts w:ascii="Times New Roman" w:hAnsi="Times New Roman" w:cs="Times New Roman"/>
          <w:sz w:val="28"/>
          <w:szCs w:val="28"/>
          <w:shd w:val="clear" w:color="auto" w:fill="FFFFFF"/>
        </w:rPr>
        <w:t xml:space="preserve"> </w:t>
      </w:r>
      <w:r w:rsidR="0019635E" w:rsidRPr="006A108E">
        <w:rPr>
          <w:rFonts w:ascii="Times New Roman" w:hAnsi="Times New Roman" w:cs="Times New Roman"/>
          <w:sz w:val="28"/>
          <w:szCs w:val="28"/>
        </w:rPr>
        <w:t>[1</w:t>
      </w:r>
      <w:r w:rsidR="0019635E">
        <w:rPr>
          <w:rFonts w:ascii="Times New Roman" w:hAnsi="Times New Roman" w:cs="Times New Roman"/>
          <w:sz w:val="28"/>
          <w:szCs w:val="28"/>
        </w:rPr>
        <w:t>75</w:t>
      </w:r>
      <w:r w:rsidR="0019635E" w:rsidRPr="006A108E">
        <w:rPr>
          <w:rFonts w:ascii="Times New Roman" w:hAnsi="Times New Roman" w:cs="Times New Roman"/>
          <w:sz w:val="28"/>
          <w:szCs w:val="28"/>
        </w:rPr>
        <w:t>]</w:t>
      </w:r>
      <w:r w:rsidRPr="0044006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Диагностические </w:t>
      </w:r>
      <w:r w:rsidRPr="00ED3061">
        <w:rPr>
          <w:rFonts w:ascii="Times New Roman" w:hAnsi="Times New Roman" w:cs="Times New Roman"/>
          <w:sz w:val="28"/>
          <w:szCs w:val="28"/>
          <w:shd w:val="clear" w:color="auto" w:fill="FFFFFF"/>
        </w:rPr>
        <w:t>критерии</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Amsterdam</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II</w:t>
      </w:r>
      <w:r w:rsidRPr="0051313F">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и пересмотренные критерии </w:t>
      </w:r>
      <w:r>
        <w:rPr>
          <w:rFonts w:ascii="Times New Roman" w:hAnsi="Times New Roman" w:cs="Times New Roman"/>
          <w:sz w:val="28"/>
          <w:szCs w:val="28"/>
          <w:shd w:val="clear" w:color="auto" w:fill="FFFFFF"/>
          <w:lang w:val="en-US"/>
        </w:rPr>
        <w:t>Bethesda</w:t>
      </w:r>
      <w:r w:rsidRPr="0051313F">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предусматривают </w:t>
      </w:r>
      <w:r w:rsidRPr="00ED3061">
        <w:rPr>
          <w:rFonts w:ascii="Times New Roman" w:hAnsi="Times New Roman" w:cs="Times New Roman"/>
          <w:sz w:val="28"/>
          <w:szCs w:val="28"/>
          <w:shd w:val="clear" w:color="auto" w:fill="FFFFFF"/>
        </w:rPr>
        <w:t xml:space="preserve">тестирование пациентов моложе 50 лет на дефицит MMR. Распространенность </w:t>
      </w:r>
      <w:proofErr w:type="spellStart"/>
      <w:r w:rsidRPr="00ED3061">
        <w:rPr>
          <w:rFonts w:ascii="Times New Roman" w:hAnsi="Times New Roman" w:cs="Times New Roman"/>
          <w:sz w:val="28"/>
          <w:szCs w:val="28"/>
          <w:shd w:val="clear" w:color="auto" w:fill="FFFFFF"/>
        </w:rPr>
        <w:t>герминальных</w:t>
      </w:r>
      <w:proofErr w:type="spellEnd"/>
      <w:r w:rsidRPr="00ED3061">
        <w:rPr>
          <w:rFonts w:ascii="Times New Roman" w:hAnsi="Times New Roman" w:cs="Times New Roman"/>
          <w:sz w:val="28"/>
          <w:szCs w:val="28"/>
          <w:shd w:val="clear" w:color="auto" w:fill="FFFFFF"/>
        </w:rPr>
        <w:t xml:space="preserve"> ПВ в генах MMR среди пациентов с </w:t>
      </w:r>
      <w:r>
        <w:rPr>
          <w:rFonts w:ascii="Times New Roman" w:hAnsi="Times New Roman" w:cs="Times New Roman"/>
          <w:sz w:val="28"/>
          <w:szCs w:val="28"/>
          <w:shd w:val="clear" w:color="auto" w:fill="FFFFFF"/>
        </w:rPr>
        <w:t>КРР</w:t>
      </w:r>
      <w:r w:rsidRPr="00ED3061">
        <w:rPr>
          <w:rFonts w:ascii="Times New Roman" w:hAnsi="Times New Roman" w:cs="Times New Roman"/>
          <w:sz w:val="28"/>
          <w:szCs w:val="28"/>
          <w:shd w:val="clear" w:color="auto" w:fill="FFFFFF"/>
        </w:rPr>
        <w:t xml:space="preserve"> по данным европейских </w:t>
      </w:r>
      <w:r>
        <w:rPr>
          <w:rFonts w:ascii="Times New Roman" w:hAnsi="Times New Roman" w:cs="Times New Roman"/>
          <w:sz w:val="28"/>
          <w:szCs w:val="28"/>
          <w:shd w:val="clear" w:color="auto" w:fill="FFFFFF"/>
        </w:rPr>
        <w:t>исследований</w:t>
      </w:r>
      <w:r w:rsidRPr="00ED3061">
        <w:rPr>
          <w:rFonts w:ascii="Times New Roman" w:hAnsi="Times New Roman" w:cs="Times New Roman"/>
          <w:sz w:val="28"/>
          <w:szCs w:val="28"/>
          <w:shd w:val="clear" w:color="auto" w:fill="FFFFFF"/>
        </w:rPr>
        <w:t xml:space="preserve"> колеблется от 5</w:t>
      </w:r>
      <w:r>
        <w:rPr>
          <w:rFonts w:ascii="Times New Roman" w:hAnsi="Times New Roman" w:cs="Times New Roman"/>
          <w:sz w:val="28"/>
          <w:szCs w:val="28"/>
          <w:shd w:val="clear" w:color="auto" w:fill="FFFFFF"/>
        </w:rPr>
        <w:t>.</w:t>
      </w:r>
      <w:r w:rsidRPr="00ED3061">
        <w:rPr>
          <w:rFonts w:ascii="Times New Roman" w:hAnsi="Times New Roman" w:cs="Times New Roman"/>
          <w:sz w:val="28"/>
          <w:szCs w:val="28"/>
          <w:shd w:val="clear" w:color="auto" w:fill="FFFFFF"/>
        </w:rPr>
        <w:t>1% до 10</w:t>
      </w:r>
      <w:r>
        <w:rPr>
          <w:rFonts w:ascii="Times New Roman" w:hAnsi="Times New Roman" w:cs="Times New Roman"/>
          <w:sz w:val="28"/>
          <w:szCs w:val="28"/>
          <w:shd w:val="clear" w:color="auto" w:fill="FFFFFF"/>
        </w:rPr>
        <w:t>.</w:t>
      </w:r>
      <w:r w:rsidRPr="00ED3061">
        <w:rPr>
          <w:rFonts w:ascii="Times New Roman" w:hAnsi="Times New Roman" w:cs="Times New Roman"/>
          <w:sz w:val="28"/>
          <w:szCs w:val="28"/>
          <w:shd w:val="clear" w:color="auto" w:fill="FFFFFF"/>
        </w:rPr>
        <w:t>5%</w:t>
      </w:r>
      <w:r w:rsidR="0019635E">
        <w:rPr>
          <w:rFonts w:ascii="Times New Roman" w:hAnsi="Times New Roman" w:cs="Times New Roman"/>
          <w:sz w:val="28"/>
          <w:szCs w:val="28"/>
          <w:shd w:val="clear" w:color="auto" w:fill="FFFFFF"/>
        </w:rPr>
        <w:t xml:space="preserve"> </w:t>
      </w:r>
      <w:r w:rsidR="0019635E" w:rsidRPr="006A108E">
        <w:rPr>
          <w:rFonts w:ascii="Times New Roman" w:hAnsi="Times New Roman" w:cs="Times New Roman"/>
          <w:sz w:val="28"/>
          <w:szCs w:val="28"/>
        </w:rPr>
        <w:t>[1</w:t>
      </w:r>
      <w:r w:rsidR="0019635E">
        <w:rPr>
          <w:rFonts w:ascii="Times New Roman" w:hAnsi="Times New Roman" w:cs="Times New Roman"/>
          <w:sz w:val="28"/>
          <w:szCs w:val="28"/>
        </w:rPr>
        <w:t>76</w:t>
      </w:r>
      <w:r w:rsidR="0019635E" w:rsidRPr="006A108E">
        <w:rPr>
          <w:rFonts w:ascii="Times New Roman" w:hAnsi="Times New Roman" w:cs="Times New Roman"/>
          <w:sz w:val="28"/>
          <w:szCs w:val="28"/>
        </w:rPr>
        <w:t>]</w:t>
      </w:r>
      <w:r w:rsidRPr="00ED3061">
        <w:rPr>
          <w:rFonts w:ascii="Times New Roman" w:hAnsi="Times New Roman" w:cs="Times New Roman"/>
          <w:sz w:val="28"/>
          <w:szCs w:val="28"/>
          <w:shd w:val="clear" w:color="auto" w:fill="FFFFFF"/>
        </w:rPr>
        <w:t>. Соответственно, наш</w:t>
      </w:r>
      <w:r>
        <w:rPr>
          <w:rFonts w:ascii="Times New Roman" w:hAnsi="Times New Roman" w:cs="Times New Roman"/>
          <w:sz w:val="28"/>
          <w:szCs w:val="28"/>
          <w:shd w:val="clear" w:color="auto" w:fill="FFFFFF"/>
        </w:rPr>
        <w:t xml:space="preserve">и </w:t>
      </w:r>
      <w:r>
        <w:rPr>
          <w:rFonts w:ascii="Times New Roman" w:hAnsi="Times New Roman" w:cs="Times New Roman"/>
          <w:sz w:val="28"/>
          <w:szCs w:val="28"/>
          <w:shd w:val="clear" w:color="auto" w:fill="FFFFFF"/>
        </w:rPr>
        <w:lastRenderedPageBreak/>
        <w:t xml:space="preserve">результаты частоты встречаемости </w:t>
      </w:r>
      <w:r w:rsidRPr="00ED3061">
        <w:rPr>
          <w:rFonts w:ascii="Times New Roman" w:hAnsi="Times New Roman" w:cs="Times New Roman"/>
          <w:sz w:val="28"/>
          <w:szCs w:val="28"/>
          <w:shd w:val="clear" w:color="auto" w:fill="FFFFFF"/>
        </w:rPr>
        <w:t>мутаций генов MMR 5</w:t>
      </w:r>
      <w:r>
        <w:rPr>
          <w:rFonts w:ascii="Times New Roman" w:hAnsi="Times New Roman" w:cs="Times New Roman"/>
          <w:sz w:val="28"/>
          <w:szCs w:val="28"/>
          <w:shd w:val="clear" w:color="auto" w:fill="FFFFFF"/>
        </w:rPr>
        <w:t>.</w:t>
      </w:r>
      <w:r w:rsidRPr="00ED3061">
        <w:rPr>
          <w:rFonts w:ascii="Times New Roman" w:hAnsi="Times New Roman" w:cs="Times New Roman"/>
          <w:sz w:val="28"/>
          <w:szCs w:val="28"/>
          <w:shd w:val="clear" w:color="auto" w:fill="FFFFFF"/>
        </w:rPr>
        <w:t>81% соответствует ранее опубликованным данным</w:t>
      </w:r>
      <w:r>
        <w:rPr>
          <w:rFonts w:ascii="Times New Roman" w:hAnsi="Times New Roman" w:cs="Times New Roman"/>
          <w:sz w:val="28"/>
          <w:szCs w:val="28"/>
          <w:shd w:val="clear" w:color="auto" w:fill="FFFFFF"/>
        </w:rPr>
        <w:t xml:space="preserve"> для европейских когорт пациентов</w:t>
      </w:r>
      <w:r w:rsidRPr="00ED3061">
        <w:rPr>
          <w:rFonts w:ascii="Times New Roman" w:hAnsi="Times New Roman" w:cs="Times New Roman"/>
          <w:sz w:val="28"/>
          <w:szCs w:val="28"/>
          <w:shd w:val="clear" w:color="auto" w:fill="FFFFFF"/>
        </w:rPr>
        <w:t xml:space="preserve">. </w:t>
      </w:r>
    </w:p>
    <w:p w14:paraId="770C7EBC" w14:textId="6A119207" w:rsidR="00993B55" w:rsidRPr="00993B55" w:rsidRDefault="00993B55" w:rsidP="00993B55">
      <w:pPr>
        <w:spacing w:after="0" w:line="240" w:lineRule="auto"/>
        <w:ind w:firstLine="709"/>
        <w:jc w:val="both"/>
        <w:rPr>
          <w:rFonts w:ascii="Times New Roman" w:hAnsi="Times New Roman" w:cs="Times New Roman"/>
          <w:sz w:val="28"/>
          <w:szCs w:val="28"/>
          <w:shd w:val="clear" w:color="auto" w:fill="FFFFFF"/>
        </w:rPr>
      </w:pPr>
      <w:r w:rsidRPr="00ED3061">
        <w:rPr>
          <w:rFonts w:ascii="Times New Roman" w:hAnsi="Times New Roman" w:cs="Times New Roman"/>
          <w:sz w:val="28"/>
          <w:szCs w:val="28"/>
          <w:shd w:val="clear" w:color="auto" w:fill="FFFFFF"/>
        </w:rPr>
        <w:t xml:space="preserve">В </w:t>
      </w:r>
      <w:r>
        <w:rPr>
          <w:rFonts w:ascii="Times New Roman" w:hAnsi="Times New Roman" w:cs="Times New Roman"/>
          <w:sz w:val="28"/>
          <w:szCs w:val="28"/>
          <w:shd w:val="clear" w:color="auto" w:fill="FFFFFF"/>
        </w:rPr>
        <w:t xml:space="preserve">нашей когорте исследования </w:t>
      </w:r>
      <w:r w:rsidRPr="00ED3061">
        <w:rPr>
          <w:rFonts w:ascii="Times New Roman" w:hAnsi="Times New Roman" w:cs="Times New Roman"/>
          <w:sz w:val="28"/>
          <w:szCs w:val="28"/>
          <w:shd w:val="clear" w:color="auto" w:fill="FFFFFF"/>
        </w:rPr>
        <w:t xml:space="preserve">у пациентки </w:t>
      </w:r>
      <w:r>
        <w:rPr>
          <w:rFonts w:ascii="Times New Roman" w:hAnsi="Times New Roman" w:cs="Times New Roman"/>
          <w:sz w:val="28"/>
          <w:szCs w:val="28"/>
          <w:shd w:val="clear" w:color="auto" w:fill="FFFFFF"/>
        </w:rPr>
        <w:t>(</w:t>
      </w:r>
      <w:r w:rsidRPr="00ED3061">
        <w:rPr>
          <w:rFonts w:ascii="Times New Roman" w:hAnsi="Times New Roman" w:cs="Times New Roman"/>
          <w:sz w:val="28"/>
          <w:szCs w:val="28"/>
          <w:shd w:val="clear" w:color="auto" w:fill="FFFFFF"/>
        </w:rPr>
        <w:t>46</w:t>
      </w:r>
      <w:r>
        <w:rPr>
          <w:rFonts w:ascii="Times New Roman" w:hAnsi="Times New Roman" w:cs="Times New Roman"/>
          <w:sz w:val="28"/>
          <w:szCs w:val="28"/>
          <w:shd w:val="clear" w:color="auto" w:fill="FFFFFF"/>
        </w:rPr>
        <w:t xml:space="preserve"> </w:t>
      </w:r>
      <w:r w:rsidRPr="00ED3061">
        <w:rPr>
          <w:rFonts w:ascii="Times New Roman" w:hAnsi="Times New Roman" w:cs="Times New Roman"/>
          <w:sz w:val="28"/>
          <w:szCs w:val="28"/>
          <w:shd w:val="clear" w:color="auto" w:fill="FFFFFF"/>
        </w:rPr>
        <w:t>лет</w:t>
      </w:r>
      <w:r>
        <w:rPr>
          <w:rFonts w:ascii="Times New Roman" w:hAnsi="Times New Roman" w:cs="Times New Roman"/>
          <w:sz w:val="28"/>
          <w:szCs w:val="28"/>
          <w:shd w:val="clear" w:color="auto" w:fill="FFFFFF"/>
        </w:rPr>
        <w:t xml:space="preserve">) </w:t>
      </w:r>
      <w:r w:rsidRPr="00ED3061">
        <w:rPr>
          <w:rFonts w:ascii="Times New Roman" w:hAnsi="Times New Roman" w:cs="Times New Roman"/>
          <w:sz w:val="28"/>
          <w:szCs w:val="28"/>
          <w:shd w:val="clear" w:color="auto" w:fill="FFFFFF"/>
        </w:rPr>
        <w:t>с раком поперечно</w:t>
      </w:r>
      <w:r>
        <w:rPr>
          <w:rFonts w:ascii="Times New Roman" w:hAnsi="Times New Roman" w:cs="Times New Roman"/>
          <w:sz w:val="28"/>
          <w:szCs w:val="28"/>
          <w:shd w:val="clear" w:color="auto" w:fill="FFFFFF"/>
        </w:rPr>
        <w:t>-</w:t>
      </w:r>
      <w:r w:rsidRPr="00ED3061">
        <w:rPr>
          <w:rFonts w:ascii="Times New Roman" w:hAnsi="Times New Roman" w:cs="Times New Roman"/>
          <w:sz w:val="28"/>
          <w:szCs w:val="28"/>
          <w:shd w:val="clear" w:color="auto" w:fill="FFFFFF"/>
        </w:rPr>
        <w:t xml:space="preserve">ободочной кишки и </w:t>
      </w:r>
      <w:r>
        <w:rPr>
          <w:rFonts w:ascii="Times New Roman" w:hAnsi="Times New Roman" w:cs="Times New Roman"/>
          <w:sz w:val="28"/>
          <w:szCs w:val="28"/>
          <w:shd w:val="clear" w:color="auto" w:fill="FFFFFF"/>
        </w:rPr>
        <w:t>НОА</w:t>
      </w:r>
      <w:r w:rsidRPr="00ED3061">
        <w:rPr>
          <w:rFonts w:ascii="Times New Roman" w:hAnsi="Times New Roman" w:cs="Times New Roman"/>
          <w:sz w:val="28"/>
          <w:szCs w:val="28"/>
          <w:shd w:val="clear" w:color="auto" w:fill="FFFFFF"/>
        </w:rPr>
        <w:t xml:space="preserve">, был обнаружен </w:t>
      </w:r>
      <w:r w:rsidRPr="009D6379">
        <w:rPr>
          <w:rFonts w:ascii="Times New Roman" w:hAnsi="Times New Roman" w:cs="Times New Roman"/>
          <w:color w:val="C00000"/>
          <w:sz w:val="28"/>
          <w:szCs w:val="28"/>
          <w:shd w:val="clear" w:color="auto" w:fill="FFFFFF"/>
        </w:rPr>
        <w:t>новый</w:t>
      </w:r>
      <w:r w:rsidRPr="00ED3061">
        <w:rPr>
          <w:rFonts w:ascii="Times New Roman" w:hAnsi="Times New Roman" w:cs="Times New Roman"/>
          <w:sz w:val="28"/>
          <w:szCs w:val="28"/>
          <w:shd w:val="clear" w:color="auto" w:fill="FFFFFF"/>
        </w:rPr>
        <w:t xml:space="preserve"> вариант сдвиг</w:t>
      </w:r>
      <w:r>
        <w:rPr>
          <w:rFonts w:ascii="Times New Roman" w:hAnsi="Times New Roman" w:cs="Times New Roman"/>
          <w:sz w:val="28"/>
          <w:szCs w:val="28"/>
          <w:shd w:val="clear" w:color="auto" w:fill="FFFFFF"/>
        </w:rPr>
        <w:t>а</w:t>
      </w:r>
      <w:r w:rsidRPr="00ED3061">
        <w:rPr>
          <w:rFonts w:ascii="Times New Roman" w:hAnsi="Times New Roman" w:cs="Times New Roman"/>
          <w:sz w:val="28"/>
          <w:szCs w:val="28"/>
          <w:shd w:val="clear" w:color="auto" w:fill="FFFFFF"/>
        </w:rPr>
        <w:t xml:space="preserve"> рамки считывания в гене </w:t>
      </w:r>
      <w:r w:rsidRPr="00A26991">
        <w:rPr>
          <w:rFonts w:ascii="Times New Roman" w:hAnsi="Times New Roman" w:cs="Times New Roman"/>
          <w:i/>
          <w:iCs/>
          <w:sz w:val="28"/>
          <w:szCs w:val="28"/>
          <w:shd w:val="clear" w:color="auto" w:fill="FFFFFF"/>
        </w:rPr>
        <w:t>MLH1</w:t>
      </w:r>
      <w:r w:rsidRPr="00ED3061">
        <w:rPr>
          <w:rFonts w:ascii="Times New Roman" w:hAnsi="Times New Roman" w:cs="Times New Roman"/>
          <w:sz w:val="28"/>
          <w:szCs w:val="28"/>
          <w:shd w:val="clear" w:color="auto" w:fill="FFFFFF"/>
        </w:rPr>
        <w:t xml:space="preserve"> c.1291_1292delAT. У другой пациентки</w:t>
      </w:r>
      <w:r>
        <w:rPr>
          <w:rFonts w:ascii="Times New Roman" w:hAnsi="Times New Roman" w:cs="Times New Roman"/>
          <w:sz w:val="28"/>
          <w:szCs w:val="28"/>
          <w:shd w:val="clear" w:color="auto" w:fill="FFFFFF"/>
        </w:rPr>
        <w:t xml:space="preserve"> (</w:t>
      </w:r>
      <w:r w:rsidRPr="00ED3061">
        <w:rPr>
          <w:rFonts w:ascii="Times New Roman" w:hAnsi="Times New Roman" w:cs="Times New Roman"/>
          <w:sz w:val="28"/>
          <w:szCs w:val="28"/>
          <w:shd w:val="clear" w:color="auto" w:fill="FFFFFF"/>
        </w:rPr>
        <w:t>54 лет</w:t>
      </w:r>
      <w:r>
        <w:rPr>
          <w:rFonts w:ascii="Times New Roman" w:hAnsi="Times New Roman" w:cs="Times New Roman"/>
          <w:sz w:val="28"/>
          <w:szCs w:val="28"/>
          <w:shd w:val="clear" w:color="auto" w:fill="FFFFFF"/>
        </w:rPr>
        <w:t>)</w:t>
      </w:r>
      <w:r w:rsidRPr="00ED3061">
        <w:rPr>
          <w:rFonts w:ascii="Times New Roman" w:hAnsi="Times New Roman" w:cs="Times New Roman"/>
          <w:sz w:val="28"/>
          <w:szCs w:val="28"/>
          <w:shd w:val="clear" w:color="auto" w:fill="FFFFFF"/>
        </w:rPr>
        <w:t xml:space="preserve">, с раком восходящей ободочной кишки и </w:t>
      </w:r>
      <w:r>
        <w:rPr>
          <w:rFonts w:ascii="Times New Roman" w:hAnsi="Times New Roman" w:cs="Times New Roman"/>
          <w:sz w:val="28"/>
          <w:szCs w:val="28"/>
          <w:shd w:val="clear" w:color="auto" w:fill="FFFFFF"/>
        </w:rPr>
        <w:t xml:space="preserve">НОА </w:t>
      </w:r>
      <w:r w:rsidRPr="00ED3061">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у сестры</w:t>
      </w:r>
      <w:r w:rsidRPr="00DB3877">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КРР</w:t>
      </w:r>
      <w:r w:rsidRPr="00ED3061">
        <w:rPr>
          <w:rFonts w:ascii="Times New Roman" w:hAnsi="Times New Roman" w:cs="Times New Roman"/>
          <w:sz w:val="28"/>
          <w:szCs w:val="28"/>
          <w:shd w:val="clear" w:color="auto" w:fill="FFFFFF"/>
        </w:rPr>
        <w:t xml:space="preserve">), был обнаружен вариант в гене </w:t>
      </w:r>
      <w:r w:rsidRPr="00A26991">
        <w:rPr>
          <w:rFonts w:ascii="Times New Roman" w:hAnsi="Times New Roman" w:cs="Times New Roman"/>
          <w:i/>
          <w:iCs/>
          <w:sz w:val="28"/>
          <w:szCs w:val="28"/>
          <w:shd w:val="clear" w:color="auto" w:fill="FFFFFF"/>
        </w:rPr>
        <w:t>MLH1</w:t>
      </w:r>
      <w:r w:rsidRPr="00ED3061">
        <w:rPr>
          <w:rFonts w:ascii="Times New Roman" w:hAnsi="Times New Roman" w:cs="Times New Roman"/>
          <w:sz w:val="28"/>
          <w:szCs w:val="28"/>
          <w:shd w:val="clear" w:color="auto" w:fill="FFFFFF"/>
        </w:rPr>
        <w:t xml:space="preserve"> c.1559-1</w:t>
      </w:r>
      <w:proofErr w:type="gramStart"/>
      <w:r w:rsidRPr="00ED3061">
        <w:rPr>
          <w:rFonts w:ascii="Times New Roman" w:hAnsi="Times New Roman" w:cs="Times New Roman"/>
          <w:sz w:val="28"/>
          <w:szCs w:val="28"/>
          <w:shd w:val="clear" w:color="auto" w:fill="FFFFFF"/>
        </w:rPr>
        <w:t>G&gt;T</w:t>
      </w:r>
      <w:proofErr w:type="gramEnd"/>
      <w:r w:rsidRPr="00ED3061">
        <w:rPr>
          <w:rFonts w:ascii="Times New Roman" w:hAnsi="Times New Roman" w:cs="Times New Roman"/>
          <w:sz w:val="28"/>
          <w:szCs w:val="28"/>
          <w:shd w:val="clear" w:color="auto" w:fill="FFFFFF"/>
        </w:rPr>
        <w:t xml:space="preserve">, нарушающий сплайсинг. Этот вариант ранее был обнаружен в когортах </w:t>
      </w:r>
      <w:r>
        <w:rPr>
          <w:rFonts w:ascii="Times New Roman" w:hAnsi="Times New Roman" w:cs="Times New Roman"/>
          <w:sz w:val="28"/>
          <w:szCs w:val="28"/>
          <w:shd w:val="clear" w:color="auto" w:fill="FFFFFF"/>
        </w:rPr>
        <w:t>пациентов с ННКРР</w:t>
      </w:r>
      <w:r w:rsidRPr="00ED3061">
        <w:rPr>
          <w:rFonts w:ascii="Times New Roman" w:hAnsi="Times New Roman" w:cs="Times New Roman"/>
          <w:sz w:val="28"/>
          <w:szCs w:val="28"/>
          <w:shd w:val="clear" w:color="auto" w:fill="FFFFFF"/>
        </w:rPr>
        <w:t xml:space="preserve"> из Германии</w:t>
      </w:r>
      <w:r w:rsidR="0019635E">
        <w:rPr>
          <w:rFonts w:ascii="Times New Roman" w:hAnsi="Times New Roman" w:cs="Times New Roman"/>
          <w:sz w:val="28"/>
          <w:szCs w:val="28"/>
          <w:shd w:val="clear" w:color="auto" w:fill="FFFFFF"/>
        </w:rPr>
        <w:t xml:space="preserve"> </w:t>
      </w:r>
      <w:r w:rsidR="0019635E" w:rsidRPr="006A108E">
        <w:rPr>
          <w:rFonts w:ascii="Times New Roman" w:hAnsi="Times New Roman" w:cs="Times New Roman"/>
          <w:sz w:val="28"/>
          <w:szCs w:val="28"/>
        </w:rPr>
        <w:t>[1</w:t>
      </w:r>
      <w:r w:rsidR="0019635E">
        <w:rPr>
          <w:rFonts w:ascii="Times New Roman" w:hAnsi="Times New Roman" w:cs="Times New Roman"/>
          <w:sz w:val="28"/>
          <w:szCs w:val="28"/>
        </w:rPr>
        <w:t>77</w:t>
      </w:r>
      <w:r w:rsidR="0019635E" w:rsidRPr="006A108E">
        <w:rPr>
          <w:rFonts w:ascii="Times New Roman" w:hAnsi="Times New Roman" w:cs="Times New Roman"/>
          <w:sz w:val="28"/>
          <w:szCs w:val="28"/>
        </w:rPr>
        <w:t>]</w:t>
      </w:r>
      <w:r w:rsidRPr="00ED3061">
        <w:rPr>
          <w:rFonts w:ascii="Times New Roman" w:hAnsi="Times New Roman" w:cs="Times New Roman"/>
          <w:sz w:val="28"/>
          <w:szCs w:val="28"/>
          <w:shd w:val="clear" w:color="auto" w:fill="FFFFFF"/>
        </w:rPr>
        <w:t>, Румынии</w:t>
      </w:r>
      <w:r w:rsidR="0019635E">
        <w:rPr>
          <w:rFonts w:ascii="Times New Roman" w:hAnsi="Times New Roman" w:cs="Times New Roman"/>
          <w:sz w:val="28"/>
          <w:szCs w:val="28"/>
          <w:shd w:val="clear" w:color="auto" w:fill="FFFFFF"/>
        </w:rPr>
        <w:t xml:space="preserve"> </w:t>
      </w:r>
      <w:r w:rsidR="0019635E" w:rsidRPr="006A108E">
        <w:rPr>
          <w:rFonts w:ascii="Times New Roman" w:hAnsi="Times New Roman" w:cs="Times New Roman"/>
          <w:sz w:val="28"/>
          <w:szCs w:val="28"/>
        </w:rPr>
        <w:t>[1</w:t>
      </w:r>
      <w:r w:rsidR="0019635E">
        <w:rPr>
          <w:rFonts w:ascii="Times New Roman" w:hAnsi="Times New Roman" w:cs="Times New Roman"/>
          <w:sz w:val="28"/>
          <w:szCs w:val="28"/>
        </w:rPr>
        <w:t>78</w:t>
      </w:r>
      <w:r w:rsidR="0019635E" w:rsidRPr="006A108E">
        <w:rPr>
          <w:rFonts w:ascii="Times New Roman" w:hAnsi="Times New Roman" w:cs="Times New Roman"/>
          <w:sz w:val="28"/>
          <w:szCs w:val="28"/>
        </w:rPr>
        <w:t>]</w:t>
      </w:r>
      <w:r w:rsidRPr="00ED3061">
        <w:rPr>
          <w:rFonts w:ascii="Times New Roman" w:hAnsi="Times New Roman" w:cs="Times New Roman"/>
          <w:sz w:val="28"/>
          <w:szCs w:val="28"/>
          <w:shd w:val="clear" w:color="auto" w:fill="FFFFFF"/>
        </w:rPr>
        <w:t xml:space="preserve"> и Южной Кореи</w:t>
      </w:r>
      <w:r w:rsidR="0019635E">
        <w:rPr>
          <w:rFonts w:ascii="Times New Roman" w:hAnsi="Times New Roman" w:cs="Times New Roman"/>
          <w:sz w:val="28"/>
          <w:szCs w:val="28"/>
          <w:shd w:val="clear" w:color="auto" w:fill="FFFFFF"/>
        </w:rPr>
        <w:t xml:space="preserve"> </w:t>
      </w:r>
      <w:r w:rsidR="0019635E" w:rsidRPr="006A108E">
        <w:rPr>
          <w:rFonts w:ascii="Times New Roman" w:hAnsi="Times New Roman" w:cs="Times New Roman"/>
          <w:sz w:val="28"/>
          <w:szCs w:val="28"/>
        </w:rPr>
        <w:t>[1</w:t>
      </w:r>
      <w:r w:rsidR="0019635E">
        <w:rPr>
          <w:rFonts w:ascii="Times New Roman" w:hAnsi="Times New Roman" w:cs="Times New Roman"/>
          <w:sz w:val="28"/>
          <w:szCs w:val="28"/>
        </w:rPr>
        <w:t>79</w:t>
      </w:r>
      <w:r w:rsidR="0019635E" w:rsidRPr="006A108E">
        <w:rPr>
          <w:rFonts w:ascii="Times New Roman" w:hAnsi="Times New Roman" w:cs="Times New Roman"/>
          <w:sz w:val="28"/>
          <w:szCs w:val="28"/>
        </w:rPr>
        <w:t>]</w:t>
      </w:r>
      <w:r w:rsidRPr="00ED3061">
        <w:rPr>
          <w:rFonts w:ascii="Times New Roman" w:hAnsi="Times New Roman" w:cs="Times New Roman"/>
          <w:sz w:val="28"/>
          <w:szCs w:val="28"/>
          <w:shd w:val="clear" w:color="auto" w:fill="FFFFFF"/>
        </w:rPr>
        <w:t>.</w:t>
      </w:r>
      <w:r w:rsidRPr="00AD284A">
        <w:t xml:space="preserve"> </w:t>
      </w:r>
      <w:r w:rsidRPr="00AD284A">
        <w:rPr>
          <w:rFonts w:ascii="Times New Roman" w:hAnsi="Times New Roman" w:cs="Times New Roman"/>
          <w:sz w:val="28"/>
          <w:szCs w:val="28"/>
          <w:shd w:val="clear" w:color="auto" w:fill="FFFFFF"/>
        </w:rPr>
        <w:t xml:space="preserve">При обследовании родственников пациентов были выявлены аналогичные </w:t>
      </w:r>
      <w:r>
        <w:rPr>
          <w:rFonts w:ascii="Times New Roman" w:hAnsi="Times New Roman" w:cs="Times New Roman"/>
          <w:sz w:val="28"/>
          <w:szCs w:val="28"/>
          <w:shd w:val="clear" w:color="auto" w:fill="FFFFFF"/>
        </w:rPr>
        <w:t>ПВ</w:t>
      </w:r>
      <w:r w:rsidRPr="00AD284A">
        <w:rPr>
          <w:rFonts w:ascii="Times New Roman" w:hAnsi="Times New Roman" w:cs="Times New Roman"/>
          <w:sz w:val="28"/>
          <w:szCs w:val="28"/>
          <w:shd w:val="clear" w:color="auto" w:fill="FFFFFF"/>
        </w:rPr>
        <w:t>, которые ранее,</w:t>
      </w:r>
      <w:r>
        <w:rPr>
          <w:rFonts w:ascii="Times New Roman" w:hAnsi="Times New Roman" w:cs="Times New Roman"/>
          <w:sz w:val="28"/>
          <w:szCs w:val="28"/>
          <w:shd w:val="clear" w:color="auto" w:fill="FFFFFF"/>
        </w:rPr>
        <w:t xml:space="preserve"> в исследованиях </w:t>
      </w:r>
      <w:r w:rsidRPr="00AD284A">
        <w:rPr>
          <w:rFonts w:ascii="Times New Roman" w:hAnsi="Times New Roman" w:cs="Times New Roman"/>
          <w:color w:val="1B1B1B"/>
          <w:sz w:val="28"/>
          <w:szCs w:val="28"/>
          <w:shd w:val="clear" w:color="auto" w:fill="FFFFFF"/>
          <w:lang w:val="en-US"/>
        </w:rPr>
        <w:t>Shirts</w:t>
      </w:r>
      <w:r w:rsidRPr="00AD284A">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и </w:t>
      </w:r>
      <w:proofErr w:type="spellStart"/>
      <w:r>
        <w:rPr>
          <w:rFonts w:ascii="Times New Roman" w:hAnsi="Times New Roman" w:cs="Times New Roman"/>
          <w:sz w:val="28"/>
          <w:szCs w:val="28"/>
          <w:shd w:val="clear" w:color="auto" w:fill="FFFFFF"/>
        </w:rPr>
        <w:t>соавт</w:t>
      </w:r>
      <w:proofErr w:type="spellEnd"/>
      <w:r>
        <w:rPr>
          <w:rFonts w:ascii="Times New Roman" w:hAnsi="Times New Roman" w:cs="Times New Roman"/>
          <w:sz w:val="28"/>
          <w:szCs w:val="28"/>
          <w:shd w:val="clear" w:color="auto" w:fill="FFFFFF"/>
        </w:rPr>
        <w:t>.</w:t>
      </w:r>
      <w:r w:rsidR="0019635E">
        <w:rPr>
          <w:rFonts w:ascii="Times New Roman" w:hAnsi="Times New Roman" w:cs="Times New Roman"/>
          <w:sz w:val="28"/>
          <w:szCs w:val="28"/>
          <w:shd w:val="clear" w:color="auto" w:fill="FFFFFF"/>
        </w:rPr>
        <w:t xml:space="preserve"> </w:t>
      </w:r>
      <w:r w:rsidR="0019635E" w:rsidRPr="006A108E">
        <w:rPr>
          <w:rFonts w:ascii="Times New Roman" w:hAnsi="Times New Roman" w:cs="Times New Roman"/>
          <w:sz w:val="28"/>
          <w:szCs w:val="28"/>
        </w:rPr>
        <w:t>[1</w:t>
      </w:r>
      <w:r w:rsidR="0019635E">
        <w:rPr>
          <w:rFonts w:ascii="Times New Roman" w:hAnsi="Times New Roman" w:cs="Times New Roman"/>
          <w:sz w:val="28"/>
          <w:szCs w:val="28"/>
        </w:rPr>
        <w:t>80</w:t>
      </w:r>
      <w:r w:rsidR="0019635E" w:rsidRPr="006A108E">
        <w:rPr>
          <w:rFonts w:ascii="Times New Roman" w:hAnsi="Times New Roman" w:cs="Times New Roman"/>
          <w:sz w:val="28"/>
          <w:szCs w:val="28"/>
        </w:rPr>
        <w:t>]</w:t>
      </w:r>
      <w:r>
        <w:rPr>
          <w:rFonts w:ascii="Times New Roman" w:hAnsi="Times New Roman" w:cs="Times New Roman"/>
          <w:sz w:val="28"/>
          <w:szCs w:val="28"/>
          <w:shd w:val="clear" w:color="auto" w:fill="FFFFFF"/>
        </w:rPr>
        <w:t xml:space="preserve">, </w:t>
      </w:r>
      <w:r w:rsidRPr="00AD284A">
        <w:rPr>
          <w:rFonts w:ascii="Times New Roman" w:hAnsi="Times New Roman" w:cs="Times New Roman"/>
          <w:color w:val="212121"/>
          <w:sz w:val="28"/>
          <w:szCs w:val="28"/>
          <w:shd w:val="clear" w:color="auto" w:fill="FFFFFF"/>
          <w:lang w:val="en-US"/>
        </w:rPr>
        <w:t>Morris</w:t>
      </w:r>
      <w:r>
        <w:rPr>
          <w:rFonts w:ascii="Times New Roman" w:hAnsi="Times New Roman" w:cs="Times New Roman"/>
          <w:color w:val="212121"/>
          <w:sz w:val="28"/>
          <w:szCs w:val="28"/>
          <w:shd w:val="clear" w:color="auto" w:fill="FFFFFF"/>
        </w:rPr>
        <w:t xml:space="preserve"> и </w:t>
      </w:r>
      <w:proofErr w:type="spellStart"/>
      <w:r>
        <w:rPr>
          <w:rFonts w:ascii="Times New Roman" w:hAnsi="Times New Roman" w:cs="Times New Roman"/>
          <w:color w:val="212121"/>
          <w:sz w:val="28"/>
          <w:szCs w:val="28"/>
          <w:shd w:val="clear" w:color="auto" w:fill="FFFFFF"/>
        </w:rPr>
        <w:t>соавт</w:t>
      </w:r>
      <w:proofErr w:type="spellEnd"/>
      <w:r>
        <w:rPr>
          <w:rFonts w:ascii="Times New Roman" w:hAnsi="Times New Roman" w:cs="Times New Roman"/>
          <w:color w:val="212121"/>
          <w:sz w:val="28"/>
          <w:szCs w:val="28"/>
          <w:shd w:val="clear" w:color="auto" w:fill="FFFFFF"/>
        </w:rPr>
        <w:t>.</w:t>
      </w:r>
      <w:r w:rsidR="0019635E">
        <w:rPr>
          <w:rFonts w:ascii="Times New Roman" w:hAnsi="Times New Roman" w:cs="Times New Roman"/>
          <w:color w:val="212121"/>
          <w:sz w:val="28"/>
          <w:szCs w:val="28"/>
          <w:shd w:val="clear" w:color="auto" w:fill="FFFFFF"/>
        </w:rPr>
        <w:t xml:space="preserve"> </w:t>
      </w:r>
      <w:r w:rsidR="0019635E" w:rsidRPr="006A108E">
        <w:rPr>
          <w:rFonts w:ascii="Times New Roman" w:hAnsi="Times New Roman" w:cs="Times New Roman"/>
          <w:sz w:val="28"/>
          <w:szCs w:val="28"/>
        </w:rPr>
        <w:t>[1</w:t>
      </w:r>
      <w:r w:rsidR="0019635E">
        <w:rPr>
          <w:rFonts w:ascii="Times New Roman" w:hAnsi="Times New Roman" w:cs="Times New Roman"/>
          <w:sz w:val="28"/>
          <w:szCs w:val="28"/>
        </w:rPr>
        <w:t>81</w:t>
      </w:r>
      <w:r w:rsidR="0019635E" w:rsidRPr="006A108E">
        <w:rPr>
          <w:rFonts w:ascii="Times New Roman" w:hAnsi="Times New Roman" w:cs="Times New Roman"/>
          <w:sz w:val="28"/>
          <w:szCs w:val="28"/>
        </w:rPr>
        <w:t>]</w:t>
      </w:r>
      <w:r>
        <w:rPr>
          <w:rFonts w:ascii="Times New Roman" w:hAnsi="Times New Roman" w:cs="Times New Roman"/>
          <w:color w:val="212121"/>
          <w:sz w:val="28"/>
          <w:szCs w:val="28"/>
          <w:shd w:val="clear" w:color="auto" w:fill="FFFFFF"/>
        </w:rPr>
        <w:t>, и</w:t>
      </w:r>
      <w:r w:rsidRPr="00AD284A">
        <w:rPr>
          <w:rFonts w:ascii="Times New Roman" w:hAnsi="Times New Roman" w:cs="Times New Roman"/>
          <w:color w:val="212121"/>
          <w:sz w:val="28"/>
          <w:szCs w:val="28"/>
          <w:shd w:val="clear" w:color="auto" w:fill="FFFFFF"/>
        </w:rPr>
        <w:t xml:space="preserve"> </w:t>
      </w:r>
      <w:proofErr w:type="gramStart"/>
      <w:r w:rsidRPr="00AD284A">
        <w:rPr>
          <w:rFonts w:ascii="Times New Roman" w:hAnsi="Times New Roman" w:cs="Times New Roman"/>
          <w:color w:val="212121"/>
          <w:sz w:val="28"/>
          <w:szCs w:val="28"/>
          <w:shd w:val="clear" w:color="auto" w:fill="FFFFFF"/>
          <w:lang w:val="en-US"/>
        </w:rPr>
        <w:t>Thompson</w:t>
      </w:r>
      <w:proofErr w:type="gramEnd"/>
      <w:r w:rsidRPr="00AD284A">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и </w:t>
      </w:r>
      <w:proofErr w:type="spellStart"/>
      <w:r>
        <w:rPr>
          <w:rFonts w:ascii="Times New Roman" w:hAnsi="Times New Roman" w:cs="Times New Roman"/>
          <w:sz w:val="28"/>
          <w:szCs w:val="28"/>
          <w:shd w:val="clear" w:color="auto" w:fill="FFFFFF"/>
        </w:rPr>
        <w:t>соавт</w:t>
      </w:r>
      <w:proofErr w:type="spellEnd"/>
      <w:r>
        <w:rPr>
          <w:rFonts w:ascii="Times New Roman" w:hAnsi="Times New Roman" w:cs="Times New Roman"/>
          <w:sz w:val="28"/>
          <w:szCs w:val="28"/>
          <w:shd w:val="clear" w:color="auto" w:fill="FFFFFF"/>
        </w:rPr>
        <w:t>.</w:t>
      </w:r>
      <w:r w:rsidR="0019635E">
        <w:rPr>
          <w:rFonts w:ascii="Times New Roman" w:hAnsi="Times New Roman" w:cs="Times New Roman"/>
          <w:sz w:val="28"/>
          <w:szCs w:val="28"/>
          <w:shd w:val="clear" w:color="auto" w:fill="FFFFFF"/>
        </w:rPr>
        <w:t xml:space="preserve"> </w:t>
      </w:r>
      <w:r w:rsidR="0019635E" w:rsidRPr="006A108E">
        <w:rPr>
          <w:rFonts w:ascii="Times New Roman" w:hAnsi="Times New Roman" w:cs="Times New Roman"/>
          <w:sz w:val="28"/>
          <w:szCs w:val="28"/>
        </w:rPr>
        <w:t>[1</w:t>
      </w:r>
      <w:r w:rsidR="0019635E">
        <w:rPr>
          <w:rFonts w:ascii="Times New Roman" w:hAnsi="Times New Roman" w:cs="Times New Roman"/>
          <w:sz w:val="28"/>
          <w:szCs w:val="28"/>
        </w:rPr>
        <w:t>82</w:t>
      </w:r>
      <w:r w:rsidR="0019635E" w:rsidRPr="006A108E">
        <w:rPr>
          <w:rFonts w:ascii="Times New Roman" w:hAnsi="Times New Roman" w:cs="Times New Roman"/>
          <w:sz w:val="28"/>
          <w:szCs w:val="28"/>
        </w:rPr>
        <w:t>]</w:t>
      </w:r>
      <w:r>
        <w:rPr>
          <w:rFonts w:ascii="Times New Roman" w:hAnsi="Times New Roman" w:cs="Times New Roman"/>
          <w:sz w:val="28"/>
          <w:szCs w:val="28"/>
          <w:shd w:val="clear" w:color="auto" w:fill="FFFFFF"/>
        </w:rPr>
        <w:t xml:space="preserve"> </w:t>
      </w:r>
      <w:r w:rsidRPr="00AD284A">
        <w:rPr>
          <w:rFonts w:ascii="Times New Roman" w:hAnsi="Times New Roman" w:cs="Times New Roman"/>
          <w:sz w:val="28"/>
          <w:szCs w:val="28"/>
          <w:shd w:val="clear" w:color="auto" w:fill="FFFFFF"/>
        </w:rPr>
        <w:t>рассматривались как факторы высокого риска СЛ</w:t>
      </w:r>
      <w:r>
        <w:rPr>
          <w:rFonts w:ascii="Times New Roman" w:hAnsi="Times New Roman" w:cs="Times New Roman"/>
          <w:sz w:val="28"/>
          <w:szCs w:val="28"/>
          <w:shd w:val="clear" w:color="auto" w:fill="FFFFFF"/>
        </w:rPr>
        <w:t xml:space="preserve"> и КРР (таблица </w:t>
      </w:r>
      <w:r w:rsidRPr="00993B55">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t>)</w:t>
      </w:r>
      <w:r w:rsidRPr="00AD284A">
        <w:rPr>
          <w:rFonts w:ascii="Times New Roman" w:hAnsi="Times New Roman" w:cs="Times New Roman"/>
          <w:sz w:val="28"/>
          <w:szCs w:val="28"/>
          <w:shd w:val="clear" w:color="auto" w:fill="FFFFFF"/>
        </w:rPr>
        <w:t xml:space="preserve">. Из </w:t>
      </w:r>
      <w:r>
        <w:rPr>
          <w:rFonts w:ascii="Times New Roman" w:hAnsi="Times New Roman" w:cs="Times New Roman"/>
          <w:sz w:val="28"/>
          <w:szCs w:val="28"/>
          <w:shd w:val="clear" w:color="auto" w:fill="FFFFFF"/>
        </w:rPr>
        <w:t xml:space="preserve">шести </w:t>
      </w:r>
      <w:r w:rsidRPr="00AD284A">
        <w:rPr>
          <w:rFonts w:ascii="Times New Roman" w:hAnsi="Times New Roman" w:cs="Times New Roman"/>
          <w:sz w:val="28"/>
          <w:szCs w:val="28"/>
          <w:shd w:val="clear" w:color="auto" w:fill="FFFFFF"/>
        </w:rPr>
        <w:t>родственников пациента</w:t>
      </w:r>
      <w:r>
        <w:rPr>
          <w:rFonts w:ascii="Times New Roman" w:hAnsi="Times New Roman" w:cs="Times New Roman"/>
          <w:sz w:val="28"/>
          <w:szCs w:val="28"/>
          <w:shd w:val="clear" w:color="auto" w:fill="FFFFFF"/>
        </w:rPr>
        <w:t xml:space="preserve">-носителя ПВ в гене </w:t>
      </w:r>
      <w:r w:rsidRPr="0096016A">
        <w:rPr>
          <w:rFonts w:ascii="Times New Roman" w:hAnsi="Times New Roman" w:cs="Times New Roman"/>
          <w:i/>
          <w:iCs/>
          <w:sz w:val="28"/>
          <w:szCs w:val="28"/>
          <w:shd w:val="clear" w:color="auto" w:fill="FFFFFF"/>
        </w:rPr>
        <w:t>MLH1</w:t>
      </w:r>
      <w:r w:rsidRPr="00AD284A">
        <w:rPr>
          <w:rFonts w:ascii="Times New Roman" w:hAnsi="Times New Roman" w:cs="Times New Roman"/>
          <w:sz w:val="28"/>
          <w:szCs w:val="28"/>
          <w:shd w:val="clear" w:color="auto" w:fill="FFFFFF"/>
        </w:rPr>
        <w:t xml:space="preserve"> c.1291_1292delAT, </w:t>
      </w:r>
      <w:r>
        <w:rPr>
          <w:rFonts w:ascii="Times New Roman" w:hAnsi="Times New Roman" w:cs="Times New Roman"/>
          <w:sz w:val="28"/>
          <w:szCs w:val="28"/>
          <w:shd w:val="clear" w:color="auto" w:fill="FFFFFF"/>
        </w:rPr>
        <w:t>двум</w:t>
      </w:r>
      <w:r w:rsidRPr="00AD284A">
        <w:rPr>
          <w:rFonts w:ascii="Times New Roman" w:hAnsi="Times New Roman" w:cs="Times New Roman"/>
          <w:sz w:val="28"/>
          <w:szCs w:val="28"/>
          <w:shd w:val="clear" w:color="auto" w:fill="FFFFFF"/>
        </w:rPr>
        <w:t xml:space="preserve"> про</w:t>
      </w:r>
      <w:r>
        <w:rPr>
          <w:rFonts w:ascii="Times New Roman" w:hAnsi="Times New Roman" w:cs="Times New Roman"/>
          <w:sz w:val="28"/>
          <w:szCs w:val="28"/>
          <w:shd w:val="clear" w:color="auto" w:fill="FFFFFF"/>
        </w:rPr>
        <w:t xml:space="preserve">ведена </w:t>
      </w:r>
      <w:r w:rsidRPr="00AD284A">
        <w:rPr>
          <w:rFonts w:ascii="Times New Roman" w:hAnsi="Times New Roman" w:cs="Times New Roman"/>
          <w:sz w:val="28"/>
          <w:szCs w:val="28"/>
          <w:shd w:val="clear" w:color="auto" w:fill="FFFFFF"/>
        </w:rPr>
        <w:t>колоноскопи</w:t>
      </w:r>
      <w:r>
        <w:rPr>
          <w:rFonts w:ascii="Times New Roman" w:hAnsi="Times New Roman" w:cs="Times New Roman"/>
          <w:sz w:val="28"/>
          <w:szCs w:val="28"/>
          <w:shd w:val="clear" w:color="auto" w:fill="FFFFFF"/>
        </w:rPr>
        <w:t xml:space="preserve">я, при которой не были обнаружены </w:t>
      </w:r>
      <w:r w:rsidRPr="00AD284A">
        <w:rPr>
          <w:rFonts w:ascii="Times New Roman" w:hAnsi="Times New Roman" w:cs="Times New Roman"/>
          <w:sz w:val="28"/>
          <w:szCs w:val="28"/>
          <w:shd w:val="clear" w:color="auto" w:fill="FFFFFF"/>
        </w:rPr>
        <w:t>патологически</w:t>
      </w:r>
      <w:r>
        <w:rPr>
          <w:rFonts w:ascii="Times New Roman" w:hAnsi="Times New Roman" w:cs="Times New Roman"/>
          <w:sz w:val="28"/>
          <w:szCs w:val="28"/>
          <w:shd w:val="clear" w:color="auto" w:fill="FFFFFF"/>
        </w:rPr>
        <w:t>е</w:t>
      </w:r>
      <w:r w:rsidRPr="00AD284A">
        <w:rPr>
          <w:rFonts w:ascii="Times New Roman" w:hAnsi="Times New Roman" w:cs="Times New Roman"/>
          <w:sz w:val="28"/>
          <w:szCs w:val="28"/>
          <w:shd w:val="clear" w:color="auto" w:fill="FFFFFF"/>
        </w:rPr>
        <w:t xml:space="preserve"> изменени</w:t>
      </w:r>
      <w:r>
        <w:rPr>
          <w:rFonts w:ascii="Times New Roman" w:hAnsi="Times New Roman" w:cs="Times New Roman"/>
          <w:sz w:val="28"/>
          <w:szCs w:val="28"/>
          <w:shd w:val="clear" w:color="auto" w:fill="FFFFFF"/>
        </w:rPr>
        <w:t>я</w:t>
      </w:r>
      <w:r w:rsidRPr="00AD284A">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колоноскопическое</w:t>
      </w:r>
      <w:proofErr w:type="spellEnd"/>
      <w:r>
        <w:rPr>
          <w:rFonts w:ascii="Times New Roman" w:hAnsi="Times New Roman" w:cs="Times New Roman"/>
          <w:sz w:val="28"/>
          <w:szCs w:val="28"/>
          <w:shd w:val="clear" w:color="auto" w:fill="FFFFFF"/>
        </w:rPr>
        <w:t xml:space="preserve"> исследование </w:t>
      </w:r>
      <w:r w:rsidRPr="00AD284A">
        <w:rPr>
          <w:rFonts w:ascii="Times New Roman" w:hAnsi="Times New Roman" w:cs="Times New Roman"/>
          <w:sz w:val="28"/>
          <w:szCs w:val="28"/>
          <w:shd w:val="clear" w:color="auto" w:fill="FFFFFF"/>
        </w:rPr>
        <w:t>был</w:t>
      </w:r>
      <w:r>
        <w:rPr>
          <w:rFonts w:ascii="Times New Roman" w:hAnsi="Times New Roman" w:cs="Times New Roman"/>
          <w:sz w:val="28"/>
          <w:szCs w:val="28"/>
          <w:shd w:val="clear" w:color="auto" w:fill="FFFFFF"/>
        </w:rPr>
        <w:t>о</w:t>
      </w:r>
      <w:r w:rsidRPr="00AD284A">
        <w:rPr>
          <w:rFonts w:ascii="Times New Roman" w:hAnsi="Times New Roman" w:cs="Times New Roman"/>
          <w:sz w:val="28"/>
          <w:szCs w:val="28"/>
          <w:shd w:val="clear" w:color="auto" w:fill="FFFFFF"/>
        </w:rPr>
        <w:t xml:space="preserve"> отложен</w:t>
      </w:r>
      <w:r>
        <w:rPr>
          <w:rFonts w:ascii="Times New Roman" w:hAnsi="Times New Roman" w:cs="Times New Roman"/>
          <w:sz w:val="28"/>
          <w:szCs w:val="28"/>
          <w:shd w:val="clear" w:color="auto" w:fill="FFFFFF"/>
        </w:rPr>
        <w:t>о</w:t>
      </w:r>
      <w:r w:rsidRPr="00AD284A">
        <w:rPr>
          <w:rFonts w:ascii="Times New Roman" w:hAnsi="Times New Roman" w:cs="Times New Roman"/>
          <w:sz w:val="28"/>
          <w:szCs w:val="28"/>
          <w:shd w:val="clear" w:color="auto" w:fill="FFFFFF"/>
        </w:rPr>
        <w:t xml:space="preserve"> для </w:t>
      </w:r>
      <w:r>
        <w:rPr>
          <w:rFonts w:ascii="Times New Roman" w:hAnsi="Times New Roman" w:cs="Times New Roman"/>
          <w:sz w:val="28"/>
          <w:szCs w:val="28"/>
          <w:shd w:val="clear" w:color="auto" w:fill="FFFFFF"/>
        </w:rPr>
        <w:t xml:space="preserve">других </w:t>
      </w:r>
      <w:r w:rsidRPr="00AD284A">
        <w:rPr>
          <w:rFonts w:ascii="Times New Roman" w:hAnsi="Times New Roman" w:cs="Times New Roman"/>
          <w:sz w:val="28"/>
          <w:szCs w:val="28"/>
          <w:shd w:val="clear" w:color="auto" w:fill="FFFFFF"/>
        </w:rPr>
        <w:t xml:space="preserve">4 родственников </w:t>
      </w:r>
      <w:r>
        <w:rPr>
          <w:rFonts w:ascii="Times New Roman" w:hAnsi="Times New Roman" w:cs="Times New Roman"/>
          <w:sz w:val="28"/>
          <w:szCs w:val="28"/>
          <w:shd w:val="clear" w:color="auto" w:fill="FFFFFF"/>
        </w:rPr>
        <w:t xml:space="preserve">индексного пациента </w:t>
      </w:r>
      <w:r w:rsidRPr="00AD284A">
        <w:rPr>
          <w:rFonts w:ascii="Times New Roman" w:hAnsi="Times New Roman" w:cs="Times New Roman"/>
          <w:sz w:val="28"/>
          <w:szCs w:val="28"/>
          <w:shd w:val="clear" w:color="auto" w:fill="FFFFFF"/>
        </w:rPr>
        <w:t xml:space="preserve">из-за их возраста </w:t>
      </w:r>
      <w:r>
        <w:rPr>
          <w:rFonts w:ascii="Times New Roman" w:hAnsi="Times New Roman" w:cs="Times New Roman"/>
          <w:sz w:val="28"/>
          <w:szCs w:val="28"/>
          <w:shd w:val="clear" w:color="auto" w:fill="FFFFFF"/>
        </w:rPr>
        <w:t xml:space="preserve">(младше 18 лет) </w:t>
      </w:r>
      <w:r w:rsidRPr="00AD284A">
        <w:rPr>
          <w:rFonts w:ascii="Times New Roman" w:hAnsi="Times New Roman" w:cs="Times New Roman"/>
          <w:sz w:val="28"/>
          <w:szCs w:val="28"/>
          <w:shd w:val="clear" w:color="auto" w:fill="FFFFFF"/>
        </w:rPr>
        <w:t>или отказа</w:t>
      </w:r>
      <w:r>
        <w:rPr>
          <w:rFonts w:ascii="Times New Roman" w:hAnsi="Times New Roman" w:cs="Times New Roman"/>
          <w:sz w:val="28"/>
          <w:szCs w:val="28"/>
          <w:shd w:val="clear" w:color="auto" w:fill="FFFFFF"/>
        </w:rPr>
        <w:t xml:space="preserve"> (таблица </w:t>
      </w:r>
      <w:r w:rsidRPr="00993B55">
        <w:rPr>
          <w:rFonts w:ascii="Times New Roman" w:hAnsi="Times New Roman" w:cs="Times New Roman"/>
          <w:sz w:val="28"/>
          <w:szCs w:val="28"/>
          <w:shd w:val="clear" w:color="auto" w:fill="FFFFFF"/>
        </w:rPr>
        <w:t>6</w:t>
      </w:r>
      <w:r>
        <w:rPr>
          <w:rFonts w:ascii="Times New Roman" w:hAnsi="Times New Roman" w:cs="Times New Roman"/>
          <w:sz w:val="28"/>
          <w:szCs w:val="28"/>
          <w:shd w:val="clear" w:color="auto" w:fill="FFFFFF"/>
        </w:rPr>
        <w:t>)</w:t>
      </w:r>
      <w:r w:rsidRPr="00AD284A">
        <w:rPr>
          <w:rFonts w:ascii="Times New Roman" w:hAnsi="Times New Roman" w:cs="Times New Roman"/>
          <w:sz w:val="28"/>
          <w:szCs w:val="28"/>
          <w:shd w:val="clear" w:color="auto" w:fill="FFFFFF"/>
        </w:rPr>
        <w:t>.</w:t>
      </w:r>
    </w:p>
    <w:p w14:paraId="611B202D" w14:textId="131967BA" w:rsidR="00993B55" w:rsidRDefault="00993B55" w:rsidP="00993B55">
      <w:pPr>
        <w:spacing w:after="0" w:line="240" w:lineRule="auto"/>
        <w:ind w:firstLine="709"/>
        <w:jc w:val="both"/>
      </w:pPr>
      <w:r w:rsidRPr="00D13D7C">
        <w:rPr>
          <w:rFonts w:ascii="Times New Roman" w:hAnsi="Times New Roman" w:cs="Times New Roman"/>
          <w:sz w:val="28"/>
          <w:szCs w:val="28"/>
          <w:shd w:val="clear" w:color="auto" w:fill="FFFFFF"/>
        </w:rPr>
        <w:t xml:space="preserve">У пациентки </w:t>
      </w:r>
      <w:r>
        <w:rPr>
          <w:rFonts w:ascii="Times New Roman" w:hAnsi="Times New Roman" w:cs="Times New Roman"/>
          <w:sz w:val="28"/>
          <w:szCs w:val="28"/>
          <w:shd w:val="clear" w:color="auto" w:fill="FFFFFF"/>
        </w:rPr>
        <w:t>(</w:t>
      </w:r>
      <w:r w:rsidRPr="00D13D7C">
        <w:rPr>
          <w:rFonts w:ascii="Times New Roman" w:hAnsi="Times New Roman" w:cs="Times New Roman"/>
          <w:sz w:val="28"/>
          <w:szCs w:val="28"/>
          <w:shd w:val="clear" w:color="auto" w:fill="FFFFFF"/>
        </w:rPr>
        <w:t>39</w:t>
      </w:r>
      <w:r>
        <w:rPr>
          <w:rFonts w:ascii="Times New Roman" w:hAnsi="Times New Roman" w:cs="Times New Roman"/>
          <w:sz w:val="28"/>
          <w:szCs w:val="28"/>
          <w:shd w:val="clear" w:color="auto" w:fill="FFFFFF"/>
        </w:rPr>
        <w:t xml:space="preserve"> </w:t>
      </w:r>
      <w:r w:rsidRPr="00D13D7C">
        <w:rPr>
          <w:rFonts w:ascii="Times New Roman" w:hAnsi="Times New Roman" w:cs="Times New Roman"/>
          <w:sz w:val="28"/>
          <w:szCs w:val="28"/>
          <w:shd w:val="clear" w:color="auto" w:fill="FFFFFF"/>
        </w:rPr>
        <w:t>лет</w:t>
      </w:r>
      <w:r>
        <w:rPr>
          <w:rFonts w:ascii="Times New Roman" w:hAnsi="Times New Roman" w:cs="Times New Roman"/>
          <w:sz w:val="28"/>
          <w:szCs w:val="28"/>
          <w:shd w:val="clear" w:color="auto" w:fill="FFFFFF"/>
        </w:rPr>
        <w:t xml:space="preserve">) </w:t>
      </w:r>
      <w:r w:rsidRPr="00D13D7C">
        <w:rPr>
          <w:rFonts w:ascii="Times New Roman" w:hAnsi="Times New Roman" w:cs="Times New Roman"/>
          <w:sz w:val="28"/>
          <w:szCs w:val="28"/>
          <w:shd w:val="clear" w:color="auto" w:fill="FFFFFF"/>
        </w:rPr>
        <w:t xml:space="preserve">с </w:t>
      </w:r>
      <w:r>
        <w:rPr>
          <w:rFonts w:ascii="Times New Roman" w:hAnsi="Times New Roman" w:cs="Times New Roman"/>
          <w:sz w:val="28"/>
          <w:szCs w:val="28"/>
          <w:shd w:val="clear" w:color="auto" w:fill="FFFFFF"/>
        </w:rPr>
        <w:t>РПК</w:t>
      </w:r>
      <w:r w:rsidRPr="00D13D7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и НОА </w:t>
      </w:r>
      <w:r w:rsidRPr="00D13D7C">
        <w:rPr>
          <w:rFonts w:ascii="Times New Roman" w:hAnsi="Times New Roman" w:cs="Times New Roman"/>
          <w:sz w:val="28"/>
          <w:szCs w:val="28"/>
          <w:shd w:val="clear" w:color="auto" w:fill="FFFFFF"/>
        </w:rPr>
        <w:t xml:space="preserve">(у матери </w:t>
      </w:r>
      <w:r>
        <w:rPr>
          <w:rFonts w:ascii="Times New Roman" w:hAnsi="Times New Roman" w:cs="Times New Roman"/>
          <w:sz w:val="28"/>
          <w:szCs w:val="28"/>
          <w:shd w:val="clear" w:color="auto" w:fill="FFFFFF"/>
        </w:rPr>
        <w:t>РЭ)</w:t>
      </w:r>
      <w:r w:rsidRPr="00D13D7C">
        <w:rPr>
          <w:rFonts w:ascii="Times New Roman" w:hAnsi="Times New Roman" w:cs="Times New Roman"/>
          <w:sz w:val="28"/>
          <w:szCs w:val="28"/>
          <w:shd w:val="clear" w:color="auto" w:fill="FFFFFF"/>
        </w:rPr>
        <w:t xml:space="preserve"> был</w:t>
      </w:r>
      <w:r>
        <w:rPr>
          <w:rFonts w:ascii="Times New Roman" w:hAnsi="Times New Roman" w:cs="Times New Roman"/>
          <w:sz w:val="28"/>
          <w:szCs w:val="28"/>
          <w:shd w:val="clear" w:color="auto" w:fill="FFFFFF"/>
        </w:rPr>
        <w:t>и</w:t>
      </w:r>
      <w:r w:rsidRPr="00D13D7C">
        <w:rPr>
          <w:rFonts w:ascii="Times New Roman" w:hAnsi="Times New Roman" w:cs="Times New Roman"/>
          <w:sz w:val="28"/>
          <w:szCs w:val="28"/>
          <w:shd w:val="clear" w:color="auto" w:fill="FFFFFF"/>
        </w:rPr>
        <w:t xml:space="preserve"> обнаружен</w:t>
      </w:r>
      <w:r>
        <w:rPr>
          <w:rFonts w:ascii="Times New Roman" w:hAnsi="Times New Roman" w:cs="Times New Roman"/>
          <w:sz w:val="28"/>
          <w:szCs w:val="28"/>
          <w:shd w:val="clear" w:color="auto" w:fill="FFFFFF"/>
        </w:rPr>
        <w:t>ы</w:t>
      </w:r>
      <w:r w:rsidRPr="00D13D7C">
        <w:rPr>
          <w:rFonts w:ascii="Times New Roman" w:hAnsi="Times New Roman" w:cs="Times New Roman"/>
          <w:sz w:val="28"/>
          <w:szCs w:val="28"/>
          <w:shd w:val="clear" w:color="auto" w:fill="FFFFFF"/>
        </w:rPr>
        <w:t xml:space="preserve"> нонсенс-вариант</w:t>
      </w:r>
      <w:r>
        <w:rPr>
          <w:rFonts w:ascii="Times New Roman" w:hAnsi="Times New Roman" w:cs="Times New Roman"/>
          <w:sz w:val="28"/>
          <w:szCs w:val="28"/>
          <w:shd w:val="clear" w:color="auto" w:fill="FFFFFF"/>
        </w:rPr>
        <w:t xml:space="preserve">ы </w:t>
      </w:r>
      <w:r w:rsidRPr="00D13D7C">
        <w:rPr>
          <w:rFonts w:ascii="Times New Roman" w:hAnsi="Times New Roman" w:cs="Times New Roman"/>
          <w:sz w:val="28"/>
          <w:szCs w:val="28"/>
          <w:shd w:val="clear" w:color="auto" w:fill="FFFFFF"/>
        </w:rPr>
        <w:t>в ген</w:t>
      </w:r>
      <w:r>
        <w:rPr>
          <w:rFonts w:ascii="Times New Roman" w:hAnsi="Times New Roman" w:cs="Times New Roman"/>
          <w:sz w:val="28"/>
          <w:szCs w:val="28"/>
          <w:shd w:val="clear" w:color="auto" w:fill="FFFFFF"/>
        </w:rPr>
        <w:t>ах</w:t>
      </w:r>
      <w:r w:rsidRPr="00D13D7C">
        <w:rPr>
          <w:rFonts w:ascii="Times New Roman" w:hAnsi="Times New Roman" w:cs="Times New Roman"/>
          <w:sz w:val="28"/>
          <w:szCs w:val="28"/>
          <w:shd w:val="clear" w:color="auto" w:fill="FFFFFF"/>
        </w:rPr>
        <w:t xml:space="preserve"> </w:t>
      </w:r>
      <w:r w:rsidRPr="00F61740">
        <w:rPr>
          <w:rFonts w:ascii="Times New Roman" w:hAnsi="Times New Roman" w:cs="Times New Roman"/>
          <w:i/>
          <w:iCs/>
          <w:sz w:val="28"/>
          <w:szCs w:val="28"/>
          <w:shd w:val="clear" w:color="auto" w:fill="FFFFFF"/>
        </w:rPr>
        <w:t>MSH2</w:t>
      </w:r>
      <w:r w:rsidRPr="00D13D7C">
        <w:rPr>
          <w:rFonts w:ascii="Times New Roman" w:hAnsi="Times New Roman" w:cs="Times New Roman"/>
          <w:sz w:val="28"/>
          <w:szCs w:val="28"/>
          <w:shd w:val="clear" w:color="auto" w:fill="FFFFFF"/>
        </w:rPr>
        <w:t xml:space="preserve"> </w:t>
      </w:r>
      <w:proofErr w:type="gramStart"/>
      <w:r w:rsidRPr="00D13D7C">
        <w:rPr>
          <w:rFonts w:ascii="Times New Roman" w:hAnsi="Times New Roman" w:cs="Times New Roman"/>
          <w:sz w:val="28"/>
          <w:szCs w:val="28"/>
          <w:shd w:val="clear" w:color="auto" w:fill="FFFFFF"/>
        </w:rPr>
        <w:t>c.1147C&gt;T</w:t>
      </w:r>
      <w:proofErr w:type="gramEnd"/>
      <w:r w:rsidRPr="00D13D7C">
        <w:rPr>
          <w:rFonts w:ascii="Times New Roman" w:hAnsi="Times New Roman" w:cs="Times New Roman"/>
          <w:sz w:val="28"/>
          <w:szCs w:val="28"/>
          <w:shd w:val="clear" w:color="auto" w:fill="FFFFFF"/>
        </w:rPr>
        <w:t xml:space="preserve"> и </w:t>
      </w:r>
      <w:r w:rsidRPr="00F61740">
        <w:rPr>
          <w:rFonts w:ascii="Times New Roman" w:hAnsi="Times New Roman" w:cs="Times New Roman"/>
          <w:i/>
          <w:iCs/>
          <w:sz w:val="28"/>
          <w:szCs w:val="28"/>
          <w:shd w:val="clear" w:color="auto" w:fill="FFFFFF"/>
        </w:rPr>
        <w:t>CHEK2</w:t>
      </w:r>
      <w:r w:rsidRPr="00D13D7C">
        <w:rPr>
          <w:rFonts w:ascii="Times New Roman" w:hAnsi="Times New Roman" w:cs="Times New Roman"/>
          <w:sz w:val="28"/>
          <w:szCs w:val="28"/>
          <w:shd w:val="clear" w:color="auto" w:fill="FFFFFF"/>
        </w:rPr>
        <w:t xml:space="preserve"> c.1100del</w:t>
      </w:r>
      <w:r>
        <w:rPr>
          <w:rFonts w:ascii="Times New Roman" w:hAnsi="Times New Roman" w:cs="Times New Roman"/>
          <w:sz w:val="28"/>
          <w:szCs w:val="28"/>
          <w:shd w:val="clear" w:color="auto" w:fill="FFFFFF"/>
        </w:rPr>
        <w:t>, которые участвуют в</w:t>
      </w:r>
      <w:r w:rsidRPr="00D13D7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процессах </w:t>
      </w:r>
      <w:r w:rsidRPr="00D13D7C">
        <w:rPr>
          <w:rFonts w:ascii="Times New Roman" w:hAnsi="Times New Roman" w:cs="Times New Roman"/>
          <w:sz w:val="28"/>
          <w:szCs w:val="28"/>
          <w:shd w:val="clear" w:color="auto" w:fill="FFFFFF"/>
        </w:rPr>
        <w:t xml:space="preserve">репарации ДНК и регуляции клеточного цикла. У сына </w:t>
      </w:r>
      <w:r>
        <w:rPr>
          <w:rFonts w:ascii="Times New Roman" w:hAnsi="Times New Roman" w:cs="Times New Roman"/>
          <w:sz w:val="28"/>
          <w:szCs w:val="28"/>
          <w:shd w:val="clear" w:color="auto" w:fill="FFFFFF"/>
        </w:rPr>
        <w:t xml:space="preserve">данной пациентки </w:t>
      </w:r>
      <w:r w:rsidRPr="00D13D7C">
        <w:rPr>
          <w:rFonts w:ascii="Times New Roman" w:hAnsi="Times New Roman" w:cs="Times New Roman"/>
          <w:sz w:val="28"/>
          <w:szCs w:val="28"/>
          <w:shd w:val="clear" w:color="auto" w:fill="FFFFFF"/>
        </w:rPr>
        <w:t xml:space="preserve">были обнаружены </w:t>
      </w:r>
      <w:r>
        <w:rPr>
          <w:rFonts w:ascii="Times New Roman" w:hAnsi="Times New Roman" w:cs="Times New Roman"/>
          <w:sz w:val="28"/>
          <w:szCs w:val="28"/>
          <w:shd w:val="clear" w:color="auto" w:fill="FFFFFF"/>
        </w:rPr>
        <w:t xml:space="preserve">идентичные </w:t>
      </w:r>
      <w:r w:rsidRPr="00D13D7C">
        <w:rPr>
          <w:rFonts w:ascii="Times New Roman" w:hAnsi="Times New Roman" w:cs="Times New Roman"/>
          <w:sz w:val="28"/>
          <w:szCs w:val="28"/>
          <w:shd w:val="clear" w:color="auto" w:fill="FFFFFF"/>
        </w:rPr>
        <w:t>П</w:t>
      </w:r>
      <w:r>
        <w:rPr>
          <w:rFonts w:ascii="Times New Roman" w:hAnsi="Times New Roman" w:cs="Times New Roman"/>
          <w:sz w:val="28"/>
          <w:szCs w:val="28"/>
          <w:shd w:val="clear" w:color="auto" w:fill="FFFFFF"/>
        </w:rPr>
        <w:t>В</w:t>
      </w:r>
      <w:r w:rsidRPr="00D13D7C">
        <w:rPr>
          <w:rFonts w:ascii="Times New Roman" w:hAnsi="Times New Roman" w:cs="Times New Roman"/>
          <w:sz w:val="28"/>
          <w:szCs w:val="28"/>
          <w:shd w:val="clear" w:color="auto" w:fill="FFFFFF"/>
        </w:rPr>
        <w:t xml:space="preserve"> в генах </w:t>
      </w:r>
      <w:r w:rsidRPr="00273A5E">
        <w:rPr>
          <w:rFonts w:ascii="Times New Roman" w:hAnsi="Times New Roman" w:cs="Times New Roman"/>
          <w:i/>
          <w:iCs/>
          <w:sz w:val="28"/>
          <w:szCs w:val="28"/>
          <w:shd w:val="clear" w:color="auto" w:fill="FFFFFF"/>
        </w:rPr>
        <w:t>MSH2</w:t>
      </w:r>
      <w:r w:rsidRPr="00D13D7C">
        <w:rPr>
          <w:rFonts w:ascii="Times New Roman" w:hAnsi="Times New Roman" w:cs="Times New Roman"/>
          <w:sz w:val="28"/>
          <w:szCs w:val="28"/>
          <w:shd w:val="clear" w:color="auto" w:fill="FFFFFF"/>
        </w:rPr>
        <w:t xml:space="preserve"> и </w:t>
      </w:r>
      <w:r w:rsidRPr="00273A5E">
        <w:rPr>
          <w:rFonts w:ascii="Times New Roman" w:hAnsi="Times New Roman" w:cs="Times New Roman"/>
          <w:i/>
          <w:iCs/>
          <w:sz w:val="28"/>
          <w:szCs w:val="28"/>
          <w:shd w:val="clear" w:color="auto" w:fill="FFFFFF"/>
        </w:rPr>
        <w:t>CHEK2</w:t>
      </w:r>
      <w:r w:rsidRPr="00D13D7C">
        <w:rPr>
          <w:rFonts w:ascii="Times New Roman" w:hAnsi="Times New Roman" w:cs="Times New Roman"/>
          <w:sz w:val="28"/>
          <w:szCs w:val="28"/>
          <w:shd w:val="clear" w:color="auto" w:fill="FFFFFF"/>
        </w:rPr>
        <w:t xml:space="preserve">. В </w:t>
      </w:r>
      <w:r>
        <w:rPr>
          <w:rFonts w:ascii="Times New Roman" w:hAnsi="Times New Roman" w:cs="Times New Roman"/>
          <w:sz w:val="28"/>
          <w:szCs w:val="28"/>
          <w:shd w:val="clear" w:color="auto" w:fill="FFFFFF"/>
        </w:rPr>
        <w:t xml:space="preserve">противоположность </w:t>
      </w:r>
      <w:r w:rsidRPr="00D13D7C">
        <w:rPr>
          <w:rFonts w:ascii="Times New Roman" w:hAnsi="Times New Roman" w:cs="Times New Roman"/>
          <w:sz w:val="28"/>
          <w:szCs w:val="28"/>
          <w:shd w:val="clear" w:color="auto" w:fill="FFFFFF"/>
        </w:rPr>
        <w:t>это</w:t>
      </w:r>
      <w:r>
        <w:rPr>
          <w:rFonts w:ascii="Times New Roman" w:hAnsi="Times New Roman" w:cs="Times New Roman"/>
          <w:sz w:val="28"/>
          <w:szCs w:val="28"/>
          <w:shd w:val="clear" w:color="auto" w:fill="FFFFFF"/>
        </w:rPr>
        <w:t>му</w:t>
      </w:r>
      <w:r w:rsidRPr="00D13D7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у </w:t>
      </w:r>
      <w:r w:rsidRPr="00D13D7C">
        <w:rPr>
          <w:rFonts w:ascii="Times New Roman" w:hAnsi="Times New Roman" w:cs="Times New Roman"/>
          <w:sz w:val="28"/>
          <w:szCs w:val="28"/>
          <w:shd w:val="clear" w:color="auto" w:fill="FFFFFF"/>
        </w:rPr>
        <w:t>пациентк</w:t>
      </w:r>
      <w:r>
        <w:rPr>
          <w:rFonts w:ascii="Times New Roman" w:hAnsi="Times New Roman" w:cs="Times New Roman"/>
          <w:sz w:val="28"/>
          <w:szCs w:val="28"/>
          <w:shd w:val="clear" w:color="auto" w:fill="FFFFFF"/>
        </w:rPr>
        <w:t>и</w:t>
      </w:r>
      <w:r w:rsidRPr="00D13D7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w:t>
      </w:r>
      <w:r w:rsidRPr="00D13D7C">
        <w:rPr>
          <w:rFonts w:ascii="Times New Roman" w:hAnsi="Times New Roman" w:cs="Times New Roman"/>
          <w:sz w:val="28"/>
          <w:szCs w:val="28"/>
          <w:shd w:val="clear" w:color="auto" w:fill="FFFFFF"/>
        </w:rPr>
        <w:t>36</w:t>
      </w:r>
      <w:r>
        <w:rPr>
          <w:rFonts w:ascii="Times New Roman" w:hAnsi="Times New Roman" w:cs="Times New Roman"/>
          <w:sz w:val="28"/>
          <w:szCs w:val="28"/>
          <w:shd w:val="clear" w:color="auto" w:fill="FFFFFF"/>
        </w:rPr>
        <w:t xml:space="preserve"> </w:t>
      </w:r>
      <w:r w:rsidRPr="00D13D7C">
        <w:rPr>
          <w:rFonts w:ascii="Times New Roman" w:hAnsi="Times New Roman" w:cs="Times New Roman"/>
          <w:sz w:val="28"/>
          <w:szCs w:val="28"/>
          <w:shd w:val="clear" w:color="auto" w:fill="FFFFFF"/>
        </w:rPr>
        <w:t>лет</w:t>
      </w:r>
      <w:r>
        <w:rPr>
          <w:rFonts w:ascii="Times New Roman" w:hAnsi="Times New Roman" w:cs="Times New Roman"/>
          <w:sz w:val="28"/>
          <w:szCs w:val="28"/>
          <w:shd w:val="clear" w:color="auto" w:fill="FFFFFF"/>
        </w:rPr>
        <w:t xml:space="preserve">) </w:t>
      </w:r>
      <w:r w:rsidRPr="00D13D7C">
        <w:rPr>
          <w:rFonts w:ascii="Times New Roman" w:hAnsi="Times New Roman" w:cs="Times New Roman"/>
          <w:sz w:val="28"/>
          <w:szCs w:val="28"/>
          <w:shd w:val="clear" w:color="auto" w:fill="FFFFFF"/>
        </w:rPr>
        <w:t>с раком сигмовидной кишки, у которой был обнаружен</w:t>
      </w:r>
      <w:r>
        <w:rPr>
          <w:rFonts w:ascii="Times New Roman" w:hAnsi="Times New Roman" w:cs="Times New Roman"/>
          <w:sz w:val="28"/>
          <w:szCs w:val="28"/>
          <w:shd w:val="clear" w:color="auto" w:fill="FFFFFF"/>
        </w:rPr>
        <w:t xml:space="preserve"> ПВ в гене </w:t>
      </w:r>
      <w:r w:rsidRPr="00E466C9">
        <w:rPr>
          <w:rFonts w:ascii="Times New Roman" w:hAnsi="Times New Roman" w:cs="Times New Roman"/>
          <w:i/>
          <w:iCs/>
          <w:sz w:val="28"/>
          <w:szCs w:val="28"/>
          <w:shd w:val="clear" w:color="auto" w:fill="FFFFFF"/>
        </w:rPr>
        <w:t>MSH2</w:t>
      </w:r>
      <w:r w:rsidRPr="00D13D7C">
        <w:rPr>
          <w:rFonts w:ascii="Times New Roman" w:hAnsi="Times New Roman" w:cs="Times New Roman"/>
          <w:sz w:val="28"/>
          <w:szCs w:val="28"/>
          <w:shd w:val="clear" w:color="auto" w:fill="FFFFFF"/>
        </w:rPr>
        <w:t xml:space="preserve"> c.989T&gt;C, </w:t>
      </w:r>
      <w:r>
        <w:rPr>
          <w:rFonts w:ascii="Times New Roman" w:hAnsi="Times New Roman" w:cs="Times New Roman"/>
          <w:sz w:val="28"/>
          <w:szCs w:val="28"/>
          <w:shd w:val="clear" w:color="auto" w:fill="FFFFFF"/>
        </w:rPr>
        <w:t xml:space="preserve">был </w:t>
      </w:r>
      <w:r w:rsidRPr="00D13D7C">
        <w:rPr>
          <w:rFonts w:ascii="Times New Roman" w:hAnsi="Times New Roman" w:cs="Times New Roman"/>
          <w:sz w:val="28"/>
          <w:szCs w:val="28"/>
          <w:shd w:val="clear" w:color="auto" w:fill="FFFFFF"/>
        </w:rPr>
        <w:t xml:space="preserve">спорадический случай (таблица </w:t>
      </w:r>
      <w:r>
        <w:rPr>
          <w:rFonts w:ascii="Times New Roman" w:hAnsi="Times New Roman" w:cs="Times New Roman"/>
          <w:sz w:val="28"/>
          <w:szCs w:val="28"/>
          <w:shd w:val="clear" w:color="auto" w:fill="FFFFFF"/>
        </w:rPr>
        <w:t>5</w:t>
      </w:r>
      <w:r w:rsidRPr="00D13D7C">
        <w:rPr>
          <w:rFonts w:ascii="Times New Roman" w:hAnsi="Times New Roman" w:cs="Times New Roman"/>
          <w:sz w:val="28"/>
          <w:szCs w:val="28"/>
          <w:shd w:val="clear" w:color="auto" w:fill="FFFFFF"/>
        </w:rPr>
        <w:t xml:space="preserve">). Идентичные </w:t>
      </w:r>
      <w:r>
        <w:rPr>
          <w:rFonts w:ascii="Times New Roman" w:hAnsi="Times New Roman" w:cs="Times New Roman"/>
          <w:sz w:val="28"/>
          <w:szCs w:val="28"/>
          <w:shd w:val="clear" w:color="auto" w:fill="FFFFFF"/>
        </w:rPr>
        <w:t>П</w:t>
      </w:r>
      <w:r w:rsidRPr="00D13D7C">
        <w:rPr>
          <w:rFonts w:ascii="Times New Roman" w:hAnsi="Times New Roman" w:cs="Times New Roman"/>
          <w:sz w:val="28"/>
          <w:szCs w:val="28"/>
          <w:shd w:val="clear" w:color="auto" w:fill="FFFFFF"/>
        </w:rPr>
        <w:t xml:space="preserve">В в гене </w:t>
      </w:r>
      <w:r w:rsidRPr="00E466C9">
        <w:rPr>
          <w:rFonts w:ascii="Times New Roman" w:hAnsi="Times New Roman" w:cs="Times New Roman"/>
          <w:i/>
          <w:iCs/>
          <w:sz w:val="28"/>
          <w:szCs w:val="28"/>
          <w:shd w:val="clear" w:color="auto" w:fill="FFFFFF"/>
        </w:rPr>
        <w:t>MSH6</w:t>
      </w:r>
      <w:r w:rsidRPr="00D13D7C">
        <w:rPr>
          <w:rFonts w:ascii="Times New Roman" w:hAnsi="Times New Roman" w:cs="Times New Roman"/>
          <w:sz w:val="28"/>
          <w:szCs w:val="28"/>
          <w:shd w:val="clear" w:color="auto" w:fill="FFFFFF"/>
        </w:rPr>
        <w:t xml:space="preserve"> c.4068_4071dupGATT были выявлены у двух пациенто</w:t>
      </w:r>
      <w:r>
        <w:rPr>
          <w:rFonts w:ascii="Times New Roman" w:hAnsi="Times New Roman" w:cs="Times New Roman"/>
          <w:sz w:val="28"/>
          <w:szCs w:val="28"/>
          <w:shd w:val="clear" w:color="auto" w:fill="FFFFFF"/>
        </w:rPr>
        <w:t>к</w:t>
      </w:r>
      <w:r w:rsidRPr="00D13D7C">
        <w:rPr>
          <w:rFonts w:ascii="Times New Roman" w:hAnsi="Times New Roman" w:cs="Times New Roman"/>
          <w:sz w:val="28"/>
          <w:szCs w:val="28"/>
          <w:shd w:val="clear" w:color="auto" w:fill="FFFFFF"/>
        </w:rPr>
        <w:t xml:space="preserve"> с </w:t>
      </w:r>
      <w:r>
        <w:rPr>
          <w:rFonts w:ascii="Times New Roman" w:hAnsi="Times New Roman" w:cs="Times New Roman"/>
          <w:sz w:val="28"/>
          <w:szCs w:val="28"/>
          <w:shd w:val="clear" w:color="auto" w:fill="FFFFFF"/>
        </w:rPr>
        <w:t>РПК</w:t>
      </w:r>
      <w:r w:rsidRPr="00D13D7C">
        <w:rPr>
          <w:rFonts w:ascii="Times New Roman" w:hAnsi="Times New Roman" w:cs="Times New Roman"/>
          <w:sz w:val="28"/>
          <w:szCs w:val="28"/>
          <w:shd w:val="clear" w:color="auto" w:fill="FFFFFF"/>
        </w:rPr>
        <w:t xml:space="preserve">. У одной пациентки (62 </w:t>
      </w:r>
      <w:r>
        <w:rPr>
          <w:rFonts w:ascii="Times New Roman" w:hAnsi="Times New Roman" w:cs="Times New Roman"/>
          <w:sz w:val="28"/>
          <w:szCs w:val="28"/>
          <w:shd w:val="clear" w:color="auto" w:fill="FFFFFF"/>
        </w:rPr>
        <w:t>лет</w:t>
      </w:r>
      <w:r w:rsidRPr="00D13D7C">
        <w:rPr>
          <w:rFonts w:ascii="Times New Roman" w:hAnsi="Times New Roman" w:cs="Times New Roman"/>
          <w:sz w:val="28"/>
          <w:szCs w:val="28"/>
          <w:shd w:val="clear" w:color="auto" w:fill="FFFFFF"/>
        </w:rPr>
        <w:t xml:space="preserve">) был синхронный рак </w:t>
      </w:r>
      <w:r>
        <w:rPr>
          <w:rFonts w:ascii="Times New Roman" w:hAnsi="Times New Roman" w:cs="Times New Roman"/>
          <w:sz w:val="28"/>
          <w:szCs w:val="28"/>
          <w:shd w:val="clear" w:color="auto" w:fill="FFFFFF"/>
        </w:rPr>
        <w:t>– РПК и РЯ</w:t>
      </w:r>
      <w:r w:rsidRPr="00D13D7C">
        <w:rPr>
          <w:rFonts w:ascii="Times New Roman" w:hAnsi="Times New Roman" w:cs="Times New Roman"/>
          <w:sz w:val="28"/>
          <w:szCs w:val="28"/>
          <w:shd w:val="clear" w:color="auto" w:fill="FFFFFF"/>
        </w:rPr>
        <w:t xml:space="preserve">, при этом у ее родственников первой и второй степени родства </w:t>
      </w:r>
      <w:r>
        <w:rPr>
          <w:rFonts w:ascii="Times New Roman" w:hAnsi="Times New Roman" w:cs="Times New Roman"/>
          <w:sz w:val="28"/>
          <w:szCs w:val="28"/>
          <w:shd w:val="clear" w:color="auto" w:fill="FFFFFF"/>
        </w:rPr>
        <w:t>П</w:t>
      </w:r>
      <w:r w:rsidRPr="00D13D7C">
        <w:rPr>
          <w:rFonts w:ascii="Times New Roman" w:hAnsi="Times New Roman" w:cs="Times New Roman"/>
          <w:sz w:val="28"/>
          <w:szCs w:val="28"/>
          <w:shd w:val="clear" w:color="auto" w:fill="FFFFFF"/>
        </w:rPr>
        <w:t xml:space="preserve">В не были обнаружены. У второй пациентки (55 лет) в </w:t>
      </w:r>
      <w:r>
        <w:rPr>
          <w:rFonts w:ascii="Times New Roman" w:hAnsi="Times New Roman" w:cs="Times New Roman"/>
          <w:sz w:val="28"/>
          <w:szCs w:val="28"/>
          <w:shd w:val="clear" w:color="auto" w:fill="FFFFFF"/>
        </w:rPr>
        <w:t>СА</w:t>
      </w:r>
      <w:r w:rsidRPr="00D13D7C">
        <w:rPr>
          <w:rFonts w:ascii="Times New Roman" w:hAnsi="Times New Roman" w:cs="Times New Roman"/>
          <w:sz w:val="28"/>
          <w:szCs w:val="28"/>
          <w:shd w:val="clear" w:color="auto" w:fill="FFFFFF"/>
        </w:rPr>
        <w:t xml:space="preserve"> отмеч</w:t>
      </w:r>
      <w:r>
        <w:rPr>
          <w:rFonts w:ascii="Times New Roman" w:hAnsi="Times New Roman" w:cs="Times New Roman"/>
          <w:sz w:val="28"/>
          <w:szCs w:val="28"/>
          <w:shd w:val="clear" w:color="auto" w:fill="FFFFFF"/>
        </w:rPr>
        <w:t>ены фенотипические</w:t>
      </w:r>
      <w:r w:rsidRPr="00D13D7C">
        <w:rPr>
          <w:rFonts w:ascii="Times New Roman" w:hAnsi="Times New Roman" w:cs="Times New Roman"/>
          <w:sz w:val="28"/>
          <w:szCs w:val="28"/>
          <w:shd w:val="clear" w:color="auto" w:fill="FFFFFF"/>
        </w:rPr>
        <w:t xml:space="preserve"> признаки </w:t>
      </w:r>
      <w:r>
        <w:rPr>
          <w:rFonts w:ascii="Times New Roman" w:hAnsi="Times New Roman" w:cs="Times New Roman"/>
          <w:sz w:val="28"/>
          <w:szCs w:val="28"/>
          <w:shd w:val="clear" w:color="auto" w:fill="FFFFFF"/>
        </w:rPr>
        <w:t xml:space="preserve">СЛ </w:t>
      </w:r>
      <w:r w:rsidRPr="00D13D7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у отца – рак желудка, у </w:t>
      </w:r>
      <w:r w:rsidRPr="00D13D7C">
        <w:rPr>
          <w:rFonts w:ascii="Times New Roman" w:hAnsi="Times New Roman" w:cs="Times New Roman"/>
          <w:sz w:val="28"/>
          <w:szCs w:val="28"/>
          <w:shd w:val="clear" w:color="auto" w:fill="FFFFFF"/>
        </w:rPr>
        <w:t>брат</w:t>
      </w:r>
      <w:r>
        <w:rPr>
          <w:rFonts w:ascii="Times New Roman" w:hAnsi="Times New Roman" w:cs="Times New Roman"/>
          <w:sz w:val="28"/>
          <w:szCs w:val="28"/>
          <w:shd w:val="clear" w:color="auto" w:fill="FFFFFF"/>
        </w:rPr>
        <w:t xml:space="preserve">а – </w:t>
      </w:r>
      <w:r w:rsidRPr="00D13D7C">
        <w:rPr>
          <w:rFonts w:ascii="Times New Roman" w:hAnsi="Times New Roman" w:cs="Times New Roman"/>
          <w:sz w:val="28"/>
          <w:szCs w:val="28"/>
          <w:shd w:val="clear" w:color="auto" w:fill="FFFFFF"/>
        </w:rPr>
        <w:t>рак</w:t>
      </w:r>
      <w:r>
        <w:rPr>
          <w:rFonts w:ascii="Times New Roman" w:hAnsi="Times New Roman" w:cs="Times New Roman"/>
          <w:sz w:val="28"/>
          <w:szCs w:val="28"/>
          <w:shd w:val="clear" w:color="auto" w:fill="FFFFFF"/>
        </w:rPr>
        <w:t xml:space="preserve"> </w:t>
      </w:r>
      <w:r w:rsidRPr="00D13D7C">
        <w:rPr>
          <w:rFonts w:ascii="Times New Roman" w:hAnsi="Times New Roman" w:cs="Times New Roman"/>
          <w:sz w:val="28"/>
          <w:szCs w:val="28"/>
          <w:shd w:val="clear" w:color="auto" w:fill="FFFFFF"/>
        </w:rPr>
        <w:t>щитовидной железы), у ее родственников первой и третьей степени родства</w:t>
      </w:r>
      <w:r>
        <w:rPr>
          <w:rFonts w:ascii="Times New Roman" w:hAnsi="Times New Roman" w:cs="Times New Roman"/>
          <w:sz w:val="28"/>
          <w:szCs w:val="28"/>
          <w:shd w:val="clear" w:color="auto" w:fill="FFFFFF"/>
        </w:rPr>
        <w:t xml:space="preserve"> ПВ также не</w:t>
      </w:r>
      <w:r w:rsidRPr="00D13D7C">
        <w:rPr>
          <w:rFonts w:ascii="Times New Roman" w:hAnsi="Times New Roman" w:cs="Times New Roman"/>
          <w:sz w:val="28"/>
          <w:szCs w:val="28"/>
          <w:shd w:val="clear" w:color="auto" w:fill="FFFFFF"/>
        </w:rPr>
        <w:t xml:space="preserve"> были выявлены</w:t>
      </w:r>
      <w:r>
        <w:rPr>
          <w:rFonts w:ascii="Times New Roman" w:hAnsi="Times New Roman" w:cs="Times New Roman"/>
          <w:sz w:val="28"/>
          <w:szCs w:val="28"/>
          <w:shd w:val="clear" w:color="auto" w:fill="FFFFFF"/>
        </w:rPr>
        <w:t xml:space="preserve"> </w:t>
      </w:r>
      <w:r w:rsidRPr="00D13D7C">
        <w:rPr>
          <w:rFonts w:ascii="Times New Roman" w:hAnsi="Times New Roman" w:cs="Times New Roman"/>
          <w:sz w:val="28"/>
          <w:szCs w:val="28"/>
          <w:shd w:val="clear" w:color="auto" w:fill="FFFFFF"/>
        </w:rPr>
        <w:t xml:space="preserve">(таблица </w:t>
      </w:r>
      <w:r>
        <w:rPr>
          <w:rFonts w:ascii="Times New Roman" w:hAnsi="Times New Roman" w:cs="Times New Roman"/>
          <w:sz w:val="28"/>
          <w:szCs w:val="28"/>
          <w:shd w:val="clear" w:color="auto" w:fill="FFFFFF"/>
        </w:rPr>
        <w:t>5</w:t>
      </w:r>
      <w:r w:rsidRPr="00D13D7C">
        <w:rPr>
          <w:rFonts w:ascii="Times New Roman" w:hAnsi="Times New Roman" w:cs="Times New Roman"/>
          <w:sz w:val="28"/>
          <w:szCs w:val="28"/>
          <w:shd w:val="clear" w:color="auto" w:fill="FFFFFF"/>
        </w:rPr>
        <w:t>).</w:t>
      </w:r>
      <w:r w:rsidRPr="000C1961">
        <w:t xml:space="preserve"> </w:t>
      </w:r>
    </w:p>
    <w:p w14:paraId="4E5E9D4D" w14:textId="77777777" w:rsidR="004474A1" w:rsidRDefault="004474A1" w:rsidP="004474A1">
      <w:pPr>
        <w:spacing w:after="0" w:line="240" w:lineRule="auto"/>
        <w:ind w:firstLine="709"/>
        <w:jc w:val="both"/>
        <w:rPr>
          <w:rFonts w:ascii="Times New Roman" w:hAnsi="Times New Roman" w:cs="Times New Roman"/>
          <w:sz w:val="28"/>
          <w:szCs w:val="28"/>
          <w:shd w:val="clear" w:color="auto" w:fill="FFFFFF"/>
        </w:rPr>
      </w:pPr>
      <w:r w:rsidRPr="000C1961">
        <w:rPr>
          <w:rFonts w:ascii="Times New Roman" w:hAnsi="Times New Roman" w:cs="Times New Roman"/>
          <w:sz w:val="28"/>
          <w:szCs w:val="28"/>
          <w:shd w:val="clear" w:color="auto" w:fill="FFFFFF"/>
        </w:rPr>
        <w:t xml:space="preserve">Мутации в гене </w:t>
      </w:r>
      <w:r w:rsidRPr="00EF2EE6">
        <w:rPr>
          <w:rFonts w:ascii="Times New Roman" w:hAnsi="Times New Roman" w:cs="Times New Roman"/>
          <w:i/>
          <w:iCs/>
          <w:sz w:val="28"/>
          <w:szCs w:val="28"/>
          <w:shd w:val="clear" w:color="auto" w:fill="FFFFFF"/>
        </w:rPr>
        <w:t>EPCAM</w:t>
      </w:r>
      <w:r w:rsidRPr="000C1961">
        <w:rPr>
          <w:rFonts w:ascii="Times New Roman" w:hAnsi="Times New Roman" w:cs="Times New Roman"/>
          <w:sz w:val="28"/>
          <w:szCs w:val="28"/>
          <w:shd w:val="clear" w:color="auto" w:fill="FFFFFF"/>
        </w:rPr>
        <w:t xml:space="preserve"> связаны с изменением </w:t>
      </w:r>
      <w:r>
        <w:rPr>
          <w:rFonts w:ascii="Times New Roman" w:hAnsi="Times New Roman" w:cs="Times New Roman"/>
          <w:sz w:val="28"/>
          <w:szCs w:val="28"/>
          <w:shd w:val="clear" w:color="auto" w:fill="FFFFFF"/>
        </w:rPr>
        <w:t xml:space="preserve">клеточной </w:t>
      </w:r>
      <w:r w:rsidRPr="000C1961">
        <w:rPr>
          <w:rFonts w:ascii="Times New Roman" w:hAnsi="Times New Roman" w:cs="Times New Roman"/>
          <w:sz w:val="28"/>
          <w:szCs w:val="28"/>
          <w:shd w:val="clear" w:color="auto" w:fill="FFFFFF"/>
        </w:rPr>
        <w:t xml:space="preserve">миграции, адгезии, пролиферации и передачи сигналов клеток. Известно, что делеции в 3'-области </w:t>
      </w:r>
      <w:r>
        <w:rPr>
          <w:rFonts w:ascii="Times New Roman" w:hAnsi="Times New Roman" w:cs="Times New Roman"/>
          <w:sz w:val="28"/>
          <w:szCs w:val="28"/>
          <w:shd w:val="clear" w:color="auto" w:fill="FFFFFF"/>
        </w:rPr>
        <w:t xml:space="preserve">гена </w:t>
      </w:r>
      <w:r w:rsidRPr="00EF2EE6">
        <w:rPr>
          <w:rFonts w:ascii="Times New Roman" w:hAnsi="Times New Roman" w:cs="Times New Roman"/>
          <w:i/>
          <w:iCs/>
          <w:sz w:val="28"/>
          <w:szCs w:val="28"/>
          <w:shd w:val="clear" w:color="auto" w:fill="FFFFFF"/>
        </w:rPr>
        <w:t>EPCAM</w:t>
      </w:r>
      <w:r w:rsidRPr="000C1961">
        <w:rPr>
          <w:rFonts w:ascii="Times New Roman" w:hAnsi="Times New Roman" w:cs="Times New Roman"/>
          <w:sz w:val="28"/>
          <w:szCs w:val="28"/>
          <w:shd w:val="clear" w:color="auto" w:fill="FFFFFF"/>
        </w:rPr>
        <w:t xml:space="preserve"> вызывают </w:t>
      </w:r>
      <w:proofErr w:type="spellStart"/>
      <w:r w:rsidRPr="000C1961">
        <w:rPr>
          <w:rFonts w:ascii="Times New Roman" w:hAnsi="Times New Roman" w:cs="Times New Roman"/>
          <w:sz w:val="28"/>
          <w:szCs w:val="28"/>
          <w:shd w:val="clear" w:color="auto" w:fill="FFFFFF"/>
        </w:rPr>
        <w:t>гиперметилирование</w:t>
      </w:r>
      <w:proofErr w:type="spellEnd"/>
      <w:r w:rsidRPr="000C1961">
        <w:rPr>
          <w:rFonts w:ascii="Times New Roman" w:hAnsi="Times New Roman" w:cs="Times New Roman"/>
          <w:sz w:val="28"/>
          <w:szCs w:val="28"/>
          <w:shd w:val="clear" w:color="auto" w:fill="FFFFFF"/>
        </w:rPr>
        <w:t xml:space="preserve"> промотора </w:t>
      </w:r>
      <w:r>
        <w:rPr>
          <w:rFonts w:ascii="Times New Roman" w:hAnsi="Times New Roman" w:cs="Times New Roman"/>
          <w:sz w:val="28"/>
          <w:szCs w:val="28"/>
          <w:shd w:val="clear" w:color="auto" w:fill="FFFFFF"/>
        </w:rPr>
        <w:t xml:space="preserve">гена </w:t>
      </w:r>
      <w:r w:rsidRPr="00EF2EE6">
        <w:rPr>
          <w:rFonts w:ascii="Times New Roman" w:hAnsi="Times New Roman" w:cs="Times New Roman"/>
          <w:i/>
          <w:iCs/>
          <w:sz w:val="28"/>
          <w:szCs w:val="28"/>
          <w:shd w:val="clear" w:color="auto" w:fill="FFFFFF"/>
        </w:rPr>
        <w:t>MSH2</w:t>
      </w:r>
      <w:r w:rsidRPr="000C1961">
        <w:rPr>
          <w:rFonts w:ascii="Times New Roman" w:hAnsi="Times New Roman" w:cs="Times New Roman"/>
          <w:sz w:val="28"/>
          <w:szCs w:val="28"/>
          <w:shd w:val="clear" w:color="auto" w:fill="FFFFFF"/>
        </w:rPr>
        <w:t xml:space="preserve">, приводящее к </w:t>
      </w:r>
      <w:r>
        <w:rPr>
          <w:rFonts w:ascii="Times New Roman" w:hAnsi="Times New Roman" w:cs="Times New Roman"/>
          <w:sz w:val="28"/>
          <w:szCs w:val="28"/>
          <w:shd w:val="clear" w:color="auto" w:fill="FFFFFF"/>
        </w:rPr>
        <w:t xml:space="preserve">реализации </w:t>
      </w:r>
      <w:r w:rsidRPr="000C1961">
        <w:rPr>
          <w:rFonts w:ascii="Times New Roman" w:hAnsi="Times New Roman" w:cs="Times New Roman"/>
          <w:sz w:val="28"/>
          <w:szCs w:val="28"/>
          <w:shd w:val="clear" w:color="auto" w:fill="FFFFFF"/>
        </w:rPr>
        <w:t>фенотип</w:t>
      </w:r>
      <w:r>
        <w:rPr>
          <w:rFonts w:ascii="Times New Roman" w:hAnsi="Times New Roman" w:cs="Times New Roman"/>
          <w:sz w:val="28"/>
          <w:szCs w:val="28"/>
          <w:shd w:val="clear" w:color="auto" w:fill="FFFFFF"/>
        </w:rPr>
        <w:t>а СЛ</w:t>
      </w:r>
      <w:r w:rsidRPr="000C1961">
        <w:rPr>
          <w:rFonts w:ascii="Times New Roman" w:hAnsi="Times New Roman" w:cs="Times New Roman"/>
          <w:sz w:val="28"/>
          <w:szCs w:val="28"/>
          <w:shd w:val="clear" w:color="auto" w:fill="FFFFFF"/>
        </w:rPr>
        <w:t xml:space="preserve">. Роль мутаций в других областях </w:t>
      </w:r>
      <w:r>
        <w:rPr>
          <w:rFonts w:ascii="Times New Roman" w:hAnsi="Times New Roman" w:cs="Times New Roman"/>
          <w:sz w:val="28"/>
          <w:szCs w:val="28"/>
          <w:shd w:val="clear" w:color="auto" w:fill="FFFFFF"/>
        </w:rPr>
        <w:t xml:space="preserve">гена </w:t>
      </w:r>
      <w:r w:rsidRPr="00EF2EE6">
        <w:rPr>
          <w:rFonts w:ascii="Times New Roman" w:hAnsi="Times New Roman" w:cs="Times New Roman"/>
          <w:i/>
          <w:iCs/>
          <w:sz w:val="28"/>
          <w:szCs w:val="28"/>
          <w:shd w:val="clear" w:color="auto" w:fill="FFFFFF"/>
        </w:rPr>
        <w:t>EPCAM</w:t>
      </w:r>
      <w:r w:rsidRPr="000C1961">
        <w:rPr>
          <w:rFonts w:ascii="Times New Roman" w:hAnsi="Times New Roman" w:cs="Times New Roman"/>
          <w:sz w:val="28"/>
          <w:szCs w:val="28"/>
          <w:shd w:val="clear" w:color="auto" w:fill="FFFFFF"/>
        </w:rPr>
        <w:t>, включая сайты сплайсинга, остается не</w:t>
      </w:r>
      <w:r>
        <w:rPr>
          <w:rFonts w:ascii="Times New Roman" w:hAnsi="Times New Roman" w:cs="Times New Roman"/>
          <w:sz w:val="28"/>
          <w:szCs w:val="28"/>
          <w:shd w:val="clear" w:color="auto" w:fill="FFFFFF"/>
        </w:rPr>
        <w:t xml:space="preserve"> полностью вы</w:t>
      </w:r>
      <w:r w:rsidRPr="000C1961">
        <w:rPr>
          <w:rFonts w:ascii="Times New Roman" w:hAnsi="Times New Roman" w:cs="Times New Roman"/>
          <w:sz w:val="28"/>
          <w:szCs w:val="28"/>
          <w:shd w:val="clear" w:color="auto" w:fill="FFFFFF"/>
        </w:rPr>
        <w:t>ясн</w:t>
      </w:r>
      <w:r>
        <w:rPr>
          <w:rFonts w:ascii="Times New Roman" w:hAnsi="Times New Roman" w:cs="Times New Roman"/>
          <w:sz w:val="28"/>
          <w:szCs w:val="28"/>
          <w:shd w:val="clear" w:color="auto" w:fill="FFFFFF"/>
        </w:rPr>
        <w:t>енн</w:t>
      </w:r>
      <w:r w:rsidRPr="000C1961">
        <w:rPr>
          <w:rFonts w:ascii="Times New Roman" w:hAnsi="Times New Roman" w:cs="Times New Roman"/>
          <w:sz w:val="28"/>
          <w:szCs w:val="28"/>
          <w:shd w:val="clear" w:color="auto" w:fill="FFFFFF"/>
        </w:rPr>
        <w:t xml:space="preserve">ой. В нашем исследовании </w:t>
      </w:r>
      <w:r>
        <w:rPr>
          <w:rFonts w:ascii="Times New Roman" w:hAnsi="Times New Roman" w:cs="Times New Roman"/>
          <w:sz w:val="28"/>
          <w:szCs w:val="28"/>
          <w:shd w:val="clear" w:color="auto" w:fill="FFFFFF"/>
        </w:rPr>
        <w:t xml:space="preserve">у </w:t>
      </w:r>
      <w:r w:rsidRPr="000C1961">
        <w:rPr>
          <w:rFonts w:ascii="Times New Roman" w:hAnsi="Times New Roman" w:cs="Times New Roman"/>
          <w:sz w:val="28"/>
          <w:szCs w:val="28"/>
          <w:shd w:val="clear" w:color="auto" w:fill="FFFFFF"/>
        </w:rPr>
        <w:t xml:space="preserve">пациента с </w:t>
      </w:r>
      <w:r>
        <w:rPr>
          <w:rFonts w:ascii="Times New Roman" w:hAnsi="Times New Roman" w:cs="Times New Roman"/>
          <w:sz w:val="28"/>
          <w:szCs w:val="28"/>
          <w:shd w:val="clear" w:color="auto" w:fill="FFFFFF"/>
        </w:rPr>
        <w:t>РПК (39 лет) с неотягощенным СА</w:t>
      </w:r>
      <w:r w:rsidRPr="000C1961">
        <w:rPr>
          <w:rFonts w:ascii="Times New Roman" w:hAnsi="Times New Roman" w:cs="Times New Roman"/>
          <w:sz w:val="28"/>
          <w:szCs w:val="28"/>
          <w:shd w:val="clear" w:color="auto" w:fill="FFFFFF"/>
        </w:rPr>
        <w:t xml:space="preserve"> была обнаружена </w:t>
      </w:r>
      <w:r w:rsidRPr="00B85B04">
        <w:rPr>
          <w:rFonts w:ascii="Times New Roman" w:hAnsi="Times New Roman" w:cs="Times New Roman"/>
          <w:sz w:val="28"/>
          <w:szCs w:val="28"/>
          <w:shd w:val="clear" w:color="auto" w:fill="FFFFFF"/>
        </w:rPr>
        <w:t>новая</w:t>
      </w:r>
      <w:r w:rsidRPr="000C1961">
        <w:rPr>
          <w:rFonts w:ascii="Times New Roman" w:hAnsi="Times New Roman" w:cs="Times New Roman"/>
          <w:sz w:val="28"/>
          <w:szCs w:val="28"/>
          <w:shd w:val="clear" w:color="auto" w:fill="FFFFFF"/>
        </w:rPr>
        <w:t xml:space="preserve"> мутация донор</w:t>
      </w:r>
      <w:r>
        <w:rPr>
          <w:rFonts w:ascii="Times New Roman" w:hAnsi="Times New Roman" w:cs="Times New Roman"/>
          <w:sz w:val="28"/>
          <w:szCs w:val="28"/>
          <w:shd w:val="clear" w:color="auto" w:fill="FFFFFF"/>
        </w:rPr>
        <w:t>ного сайта</w:t>
      </w:r>
      <w:r w:rsidRPr="000C1961">
        <w:rPr>
          <w:rFonts w:ascii="Times New Roman" w:hAnsi="Times New Roman" w:cs="Times New Roman"/>
          <w:sz w:val="28"/>
          <w:szCs w:val="28"/>
          <w:shd w:val="clear" w:color="auto" w:fill="FFFFFF"/>
        </w:rPr>
        <w:t xml:space="preserve"> сплайсинга в гене </w:t>
      </w:r>
      <w:r w:rsidRPr="002856B9">
        <w:rPr>
          <w:rFonts w:ascii="Times New Roman" w:hAnsi="Times New Roman" w:cs="Times New Roman"/>
          <w:i/>
          <w:iCs/>
          <w:sz w:val="28"/>
          <w:szCs w:val="28"/>
          <w:shd w:val="clear" w:color="auto" w:fill="FFFFFF"/>
        </w:rPr>
        <w:t xml:space="preserve">EPCAM </w:t>
      </w:r>
      <w:r w:rsidRPr="000C1961">
        <w:rPr>
          <w:rFonts w:ascii="Times New Roman" w:hAnsi="Times New Roman" w:cs="Times New Roman"/>
          <w:sz w:val="28"/>
          <w:szCs w:val="28"/>
          <w:shd w:val="clear" w:color="auto" w:fill="FFFFFF"/>
        </w:rPr>
        <w:t>c.184+1</w:t>
      </w:r>
      <w:proofErr w:type="gramStart"/>
      <w:r w:rsidRPr="000C1961">
        <w:rPr>
          <w:rFonts w:ascii="Times New Roman" w:hAnsi="Times New Roman" w:cs="Times New Roman"/>
          <w:sz w:val="28"/>
          <w:szCs w:val="28"/>
          <w:shd w:val="clear" w:color="auto" w:fill="FFFFFF"/>
        </w:rPr>
        <w:t>G&gt;A.</w:t>
      </w:r>
      <w:proofErr w:type="gramEnd"/>
      <w:r w:rsidRPr="000C1961">
        <w:rPr>
          <w:rFonts w:ascii="Times New Roman" w:hAnsi="Times New Roman" w:cs="Times New Roman"/>
          <w:sz w:val="28"/>
          <w:szCs w:val="28"/>
          <w:shd w:val="clear" w:color="auto" w:fill="FFFFFF"/>
        </w:rPr>
        <w:t xml:space="preserve"> Эта мутация отсутств</w:t>
      </w:r>
      <w:r>
        <w:rPr>
          <w:rFonts w:ascii="Times New Roman" w:hAnsi="Times New Roman" w:cs="Times New Roman"/>
          <w:sz w:val="28"/>
          <w:szCs w:val="28"/>
          <w:shd w:val="clear" w:color="auto" w:fill="FFFFFF"/>
        </w:rPr>
        <w:t xml:space="preserve">ует </w:t>
      </w:r>
      <w:r w:rsidRPr="000C1961">
        <w:rPr>
          <w:rFonts w:ascii="Times New Roman" w:hAnsi="Times New Roman" w:cs="Times New Roman"/>
          <w:sz w:val="28"/>
          <w:szCs w:val="28"/>
          <w:shd w:val="clear" w:color="auto" w:fill="FFFFFF"/>
        </w:rPr>
        <w:t xml:space="preserve">у детей пациента, </w:t>
      </w:r>
      <w:r>
        <w:rPr>
          <w:rFonts w:ascii="Times New Roman" w:hAnsi="Times New Roman" w:cs="Times New Roman"/>
          <w:sz w:val="28"/>
          <w:szCs w:val="28"/>
          <w:shd w:val="clear" w:color="auto" w:fill="FFFFFF"/>
        </w:rPr>
        <w:t>однако</w:t>
      </w:r>
      <w:r w:rsidRPr="000C1961">
        <w:rPr>
          <w:rFonts w:ascii="Times New Roman" w:hAnsi="Times New Roman" w:cs="Times New Roman"/>
          <w:sz w:val="28"/>
          <w:szCs w:val="28"/>
          <w:shd w:val="clear" w:color="auto" w:fill="FFFFFF"/>
        </w:rPr>
        <w:t xml:space="preserve"> у сына</w:t>
      </w:r>
      <w:r>
        <w:rPr>
          <w:rFonts w:ascii="Times New Roman" w:hAnsi="Times New Roman" w:cs="Times New Roman"/>
          <w:sz w:val="28"/>
          <w:szCs w:val="28"/>
          <w:shd w:val="clear" w:color="auto" w:fill="FFFFFF"/>
        </w:rPr>
        <w:t xml:space="preserve"> пациента</w:t>
      </w:r>
      <w:r w:rsidRPr="000C1961">
        <w:rPr>
          <w:rFonts w:ascii="Times New Roman" w:hAnsi="Times New Roman" w:cs="Times New Roman"/>
          <w:sz w:val="28"/>
          <w:szCs w:val="28"/>
          <w:shd w:val="clear" w:color="auto" w:fill="FFFFFF"/>
        </w:rPr>
        <w:t xml:space="preserve"> была обнаружена мутация </w:t>
      </w:r>
      <w:r>
        <w:rPr>
          <w:rFonts w:ascii="Times New Roman" w:hAnsi="Times New Roman" w:cs="Times New Roman"/>
          <w:sz w:val="28"/>
          <w:szCs w:val="28"/>
          <w:shd w:val="clear" w:color="auto" w:fill="FFFFFF"/>
        </w:rPr>
        <w:t xml:space="preserve">в гене </w:t>
      </w:r>
      <w:r w:rsidRPr="002856B9">
        <w:rPr>
          <w:rFonts w:ascii="Times New Roman" w:hAnsi="Times New Roman" w:cs="Times New Roman"/>
          <w:i/>
          <w:iCs/>
          <w:sz w:val="28"/>
          <w:szCs w:val="28"/>
          <w:shd w:val="clear" w:color="auto" w:fill="FFFFFF"/>
        </w:rPr>
        <w:t>MSH6</w:t>
      </w:r>
      <w:r w:rsidRPr="000C1961">
        <w:rPr>
          <w:rFonts w:ascii="Times New Roman" w:hAnsi="Times New Roman" w:cs="Times New Roman"/>
          <w:sz w:val="28"/>
          <w:szCs w:val="28"/>
          <w:shd w:val="clear" w:color="auto" w:fill="FFFFFF"/>
        </w:rPr>
        <w:t xml:space="preserve"> c.4068_4071dupGATT, вызывающая сдвиг рамки считывания.</w:t>
      </w:r>
    </w:p>
    <w:p w14:paraId="5D151471" w14:textId="66CCD511" w:rsidR="004474A1" w:rsidRDefault="004474A1" w:rsidP="004474A1">
      <w:pPr>
        <w:spacing w:after="0" w:line="240" w:lineRule="auto"/>
        <w:ind w:firstLine="709"/>
        <w:jc w:val="both"/>
        <w:rPr>
          <w:rFonts w:ascii="Times New Roman" w:hAnsi="Times New Roman" w:cs="Times New Roman"/>
          <w:sz w:val="28"/>
          <w:szCs w:val="28"/>
        </w:rPr>
      </w:pPr>
      <w:r w:rsidRPr="00E34447">
        <w:rPr>
          <w:rFonts w:ascii="Times New Roman" w:hAnsi="Times New Roman" w:cs="Times New Roman"/>
          <w:sz w:val="28"/>
          <w:szCs w:val="28"/>
        </w:rPr>
        <w:t xml:space="preserve">Генетические факторы, лежащие в основе полипозных синдромов, включают мутации в генах </w:t>
      </w:r>
      <w:r w:rsidRPr="00E34447">
        <w:rPr>
          <w:rFonts w:ascii="Times New Roman" w:hAnsi="Times New Roman" w:cs="Times New Roman"/>
          <w:i/>
          <w:iCs/>
          <w:sz w:val="28"/>
          <w:szCs w:val="28"/>
        </w:rPr>
        <w:t xml:space="preserve">APC, POLE, POLD1 </w:t>
      </w:r>
      <w:r w:rsidRPr="00E34447">
        <w:rPr>
          <w:rFonts w:ascii="Times New Roman" w:hAnsi="Times New Roman" w:cs="Times New Roman"/>
          <w:sz w:val="28"/>
          <w:szCs w:val="28"/>
        </w:rPr>
        <w:t>и</w:t>
      </w:r>
      <w:r w:rsidRPr="00E34447">
        <w:rPr>
          <w:rFonts w:ascii="Times New Roman" w:hAnsi="Times New Roman" w:cs="Times New Roman"/>
          <w:i/>
          <w:iCs/>
          <w:sz w:val="28"/>
          <w:szCs w:val="28"/>
        </w:rPr>
        <w:t xml:space="preserve"> MUTYH</w:t>
      </w:r>
      <w:r w:rsidRPr="00E34447">
        <w:rPr>
          <w:rFonts w:ascii="Times New Roman" w:hAnsi="Times New Roman" w:cs="Times New Roman"/>
          <w:sz w:val="28"/>
          <w:szCs w:val="28"/>
        </w:rPr>
        <w:t xml:space="preserve"> (связанные с </w:t>
      </w:r>
      <w:proofErr w:type="spellStart"/>
      <w:r w:rsidRPr="00E34447">
        <w:rPr>
          <w:rFonts w:ascii="Times New Roman" w:hAnsi="Times New Roman" w:cs="Times New Roman"/>
          <w:sz w:val="28"/>
          <w:szCs w:val="28"/>
        </w:rPr>
        <w:t>аденоматозным</w:t>
      </w:r>
      <w:proofErr w:type="spellEnd"/>
      <w:r w:rsidRPr="00E34447">
        <w:rPr>
          <w:rFonts w:ascii="Times New Roman" w:hAnsi="Times New Roman" w:cs="Times New Roman"/>
          <w:sz w:val="28"/>
          <w:szCs w:val="28"/>
        </w:rPr>
        <w:t xml:space="preserve"> полипозом толстой кишки), </w:t>
      </w:r>
      <w:r w:rsidRPr="00E34447">
        <w:rPr>
          <w:rFonts w:ascii="Times New Roman" w:hAnsi="Times New Roman" w:cs="Times New Roman"/>
          <w:i/>
          <w:iCs/>
          <w:sz w:val="28"/>
          <w:szCs w:val="28"/>
        </w:rPr>
        <w:t>SMAD4, BMPR1A, STK11</w:t>
      </w:r>
      <w:r w:rsidRPr="00E34447">
        <w:rPr>
          <w:rFonts w:ascii="Times New Roman" w:hAnsi="Times New Roman" w:cs="Times New Roman"/>
          <w:sz w:val="28"/>
          <w:szCs w:val="28"/>
        </w:rPr>
        <w:t xml:space="preserve"> и </w:t>
      </w:r>
      <w:r w:rsidRPr="00E34447">
        <w:rPr>
          <w:rFonts w:ascii="Times New Roman" w:hAnsi="Times New Roman" w:cs="Times New Roman"/>
          <w:i/>
          <w:iCs/>
          <w:sz w:val="28"/>
          <w:szCs w:val="28"/>
        </w:rPr>
        <w:t>PTEN</w:t>
      </w:r>
      <w:r w:rsidRPr="00E34447">
        <w:rPr>
          <w:rFonts w:ascii="Times New Roman" w:hAnsi="Times New Roman" w:cs="Times New Roman"/>
          <w:sz w:val="28"/>
          <w:szCs w:val="28"/>
        </w:rPr>
        <w:t xml:space="preserve"> (связанные с </w:t>
      </w:r>
      <w:proofErr w:type="spellStart"/>
      <w:r w:rsidRPr="00E34447">
        <w:rPr>
          <w:rFonts w:ascii="Times New Roman" w:hAnsi="Times New Roman" w:cs="Times New Roman"/>
          <w:sz w:val="28"/>
          <w:szCs w:val="28"/>
        </w:rPr>
        <w:t>гамартомны</w:t>
      </w:r>
      <w:r>
        <w:rPr>
          <w:rFonts w:ascii="Times New Roman" w:hAnsi="Times New Roman" w:cs="Times New Roman"/>
          <w:sz w:val="28"/>
          <w:szCs w:val="28"/>
        </w:rPr>
        <w:t>ми</w:t>
      </w:r>
      <w:proofErr w:type="spellEnd"/>
      <w:r w:rsidRPr="00E34447">
        <w:rPr>
          <w:rFonts w:ascii="Times New Roman" w:hAnsi="Times New Roman" w:cs="Times New Roman"/>
          <w:sz w:val="28"/>
          <w:szCs w:val="28"/>
        </w:rPr>
        <w:t xml:space="preserve"> полип</w:t>
      </w:r>
      <w:r>
        <w:rPr>
          <w:rFonts w:ascii="Times New Roman" w:hAnsi="Times New Roman" w:cs="Times New Roman"/>
          <w:sz w:val="28"/>
          <w:szCs w:val="28"/>
        </w:rPr>
        <w:t>озами</w:t>
      </w:r>
      <w:r w:rsidRPr="00E34447">
        <w:rPr>
          <w:rFonts w:ascii="Times New Roman" w:hAnsi="Times New Roman" w:cs="Times New Roman"/>
          <w:sz w:val="28"/>
          <w:szCs w:val="28"/>
        </w:rPr>
        <w:t xml:space="preserve">), а также </w:t>
      </w:r>
      <w:r w:rsidRPr="00E34447">
        <w:rPr>
          <w:rFonts w:ascii="Times New Roman" w:hAnsi="Times New Roman" w:cs="Times New Roman"/>
          <w:i/>
          <w:iCs/>
          <w:sz w:val="28"/>
          <w:szCs w:val="28"/>
        </w:rPr>
        <w:t>GREM1</w:t>
      </w:r>
      <w:r w:rsidRPr="00E34447">
        <w:rPr>
          <w:rFonts w:ascii="Times New Roman" w:hAnsi="Times New Roman" w:cs="Times New Roman"/>
          <w:sz w:val="28"/>
          <w:szCs w:val="28"/>
        </w:rPr>
        <w:t xml:space="preserve"> (связанные с</w:t>
      </w:r>
      <w:r>
        <w:rPr>
          <w:rFonts w:ascii="Times New Roman" w:hAnsi="Times New Roman" w:cs="Times New Roman"/>
          <w:sz w:val="28"/>
          <w:szCs w:val="28"/>
        </w:rPr>
        <w:t xml:space="preserve"> т.н. </w:t>
      </w:r>
      <w:r w:rsidRPr="00E34447">
        <w:rPr>
          <w:rFonts w:ascii="Times New Roman" w:hAnsi="Times New Roman" w:cs="Times New Roman"/>
          <w:sz w:val="28"/>
          <w:szCs w:val="28"/>
        </w:rPr>
        <w:t>смешанны</w:t>
      </w:r>
      <w:r>
        <w:rPr>
          <w:rFonts w:ascii="Times New Roman" w:hAnsi="Times New Roman" w:cs="Times New Roman"/>
          <w:sz w:val="28"/>
          <w:szCs w:val="28"/>
        </w:rPr>
        <w:t>м</w:t>
      </w:r>
      <w:r w:rsidRPr="00E34447">
        <w:rPr>
          <w:rFonts w:ascii="Times New Roman" w:hAnsi="Times New Roman" w:cs="Times New Roman"/>
          <w:sz w:val="28"/>
          <w:szCs w:val="28"/>
        </w:rPr>
        <w:t xml:space="preserve"> полипоз</w:t>
      </w:r>
      <w:r>
        <w:rPr>
          <w:rFonts w:ascii="Times New Roman" w:hAnsi="Times New Roman" w:cs="Times New Roman"/>
          <w:sz w:val="28"/>
          <w:szCs w:val="28"/>
        </w:rPr>
        <w:t>ом</w:t>
      </w:r>
      <w:r w:rsidRPr="00E34447">
        <w:rPr>
          <w:rFonts w:ascii="Times New Roman" w:hAnsi="Times New Roman" w:cs="Times New Roman"/>
          <w:sz w:val="28"/>
          <w:szCs w:val="28"/>
        </w:rPr>
        <w:t xml:space="preserve">) и </w:t>
      </w:r>
      <w:r w:rsidRPr="00E34447">
        <w:rPr>
          <w:rFonts w:ascii="Times New Roman" w:hAnsi="Times New Roman" w:cs="Times New Roman"/>
          <w:i/>
          <w:iCs/>
          <w:sz w:val="28"/>
          <w:szCs w:val="28"/>
        </w:rPr>
        <w:t>RNF43</w:t>
      </w:r>
      <w:r w:rsidRPr="00E34447">
        <w:rPr>
          <w:rFonts w:ascii="Times New Roman" w:hAnsi="Times New Roman" w:cs="Times New Roman"/>
          <w:sz w:val="28"/>
          <w:szCs w:val="28"/>
        </w:rPr>
        <w:t xml:space="preserve"> (связанные с</w:t>
      </w:r>
      <w:r>
        <w:rPr>
          <w:rFonts w:ascii="Times New Roman" w:hAnsi="Times New Roman" w:cs="Times New Roman"/>
          <w:sz w:val="28"/>
          <w:szCs w:val="28"/>
        </w:rPr>
        <w:t xml:space="preserve"> т.н. </w:t>
      </w:r>
      <w:r w:rsidRPr="00E34447">
        <w:rPr>
          <w:rFonts w:ascii="Times New Roman" w:hAnsi="Times New Roman" w:cs="Times New Roman"/>
          <w:sz w:val="28"/>
          <w:szCs w:val="28"/>
        </w:rPr>
        <w:t>зубчаты</w:t>
      </w:r>
      <w:r>
        <w:rPr>
          <w:rFonts w:ascii="Times New Roman" w:hAnsi="Times New Roman" w:cs="Times New Roman"/>
          <w:sz w:val="28"/>
          <w:szCs w:val="28"/>
        </w:rPr>
        <w:t>м</w:t>
      </w:r>
      <w:r w:rsidRPr="00E34447">
        <w:rPr>
          <w:rFonts w:ascii="Times New Roman" w:hAnsi="Times New Roman" w:cs="Times New Roman"/>
          <w:sz w:val="28"/>
          <w:szCs w:val="28"/>
        </w:rPr>
        <w:t xml:space="preserve"> полип</w:t>
      </w:r>
      <w:r>
        <w:rPr>
          <w:rFonts w:ascii="Times New Roman" w:hAnsi="Times New Roman" w:cs="Times New Roman"/>
          <w:sz w:val="28"/>
          <w:szCs w:val="28"/>
        </w:rPr>
        <w:t>озом</w:t>
      </w:r>
      <w:r w:rsidRPr="00E34447">
        <w:rPr>
          <w:rFonts w:ascii="Times New Roman" w:hAnsi="Times New Roman" w:cs="Times New Roman"/>
          <w:sz w:val="28"/>
          <w:szCs w:val="28"/>
        </w:rPr>
        <w:t xml:space="preserve">). В </w:t>
      </w:r>
      <w:r w:rsidRPr="00E34447">
        <w:rPr>
          <w:rFonts w:ascii="Times New Roman" w:hAnsi="Times New Roman" w:cs="Times New Roman"/>
          <w:sz w:val="28"/>
          <w:szCs w:val="28"/>
        </w:rPr>
        <w:lastRenderedPageBreak/>
        <w:t>нашей когорте патогенные варианты были обнаружены в трех генах</w:t>
      </w:r>
      <w:r>
        <w:rPr>
          <w:rFonts w:ascii="Times New Roman" w:hAnsi="Times New Roman" w:cs="Times New Roman"/>
          <w:sz w:val="28"/>
          <w:szCs w:val="28"/>
        </w:rPr>
        <w:t>, ассоциированных с полипоз</w:t>
      </w:r>
      <w:r w:rsidR="00EA7D17">
        <w:rPr>
          <w:rFonts w:ascii="Times New Roman" w:hAnsi="Times New Roman" w:cs="Times New Roman"/>
          <w:sz w:val="28"/>
          <w:szCs w:val="28"/>
        </w:rPr>
        <w:t>ам</w:t>
      </w:r>
      <w:r w:rsidRPr="00E34447">
        <w:rPr>
          <w:rFonts w:ascii="Times New Roman" w:hAnsi="Times New Roman" w:cs="Times New Roman"/>
          <w:sz w:val="28"/>
          <w:szCs w:val="28"/>
        </w:rPr>
        <w:t xml:space="preserve">: </w:t>
      </w:r>
      <w:r w:rsidRPr="00E34447">
        <w:rPr>
          <w:rFonts w:ascii="Times New Roman" w:hAnsi="Times New Roman" w:cs="Times New Roman"/>
          <w:i/>
          <w:iCs/>
          <w:sz w:val="28"/>
          <w:szCs w:val="28"/>
        </w:rPr>
        <w:t>APC</w:t>
      </w:r>
      <w:r w:rsidRPr="00E34447">
        <w:rPr>
          <w:rFonts w:ascii="Times New Roman" w:hAnsi="Times New Roman" w:cs="Times New Roman"/>
          <w:sz w:val="28"/>
          <w:szCs w:val="28"/>
        </w:rPr>
        <w:t xml:space="preserve"> (2</w:t>
      </w:r>
      <w:r>
        <w:rPr>
          <w:rFonts w:ascii="Times New Roman" w:hAnsi="Times New Roman" w:cs="Times New Roman"/>
          <w:sz w:val="28"/>
          <w:szCs w:val="28"/>
        </w:rPr>
        <w:t>.</w:t>
      </w:r>
      <w:r w:rsidRPr="00E34447">
        <w:rPr>
          <w:rFonts w:ascii="Times New Roman" w:hAnsi="Times New Roman" w:cs="Times New Roman"/>
          <w:sz w:val="28"/>
          <w:szCs w:val="28"/>
        </w:rPr>
        <w:t xml:space="preserve">58%), </w:t>
      </w:r>
      <w:r w:rsidRPr="00E34447">
        <w:rPr>
          <w:rFonts w:ascii="Times New Roman" w:hAnsi="Times New Roman" w:cs="Times New Roman"/>
          <w:i/>
          <w:iCs/>
          <w:sz w:val="28"/>
          <w:szCs w:val="28"/>
        </w:rPr>
        <w:t>MUTYH</w:t>
      </w:r>
      <w:r w:rsidRPr="00E34447">
        <w:rPr>
          <w:rFonts w:ascii="Times New Roman" w:hAnsi="Times New Roman" w:cs="Times New Roman"/>
          <w:sz w:val="28"/>
          <w:szCs w:val="28"/>
        </w:rPr>
        <w:t xml:space="preserve"> (1</w:t>
      </w:r>
      <w:r>
        <w:rPr>
          <w:rFonts w:ascii="Times New Roman" w:hAnsi="Times New Roman" w:cs="Times New Roman"/>
          <w:sz w:val="28"/>
          <w:szCs w:val="28"/>
        </w:rPr>
        <w:t>.</w:t>
      </w:r>
      <w:r w:rsidRPr="00E34447">
        <w:rPr>
          <w:rFonts w:ascii="Times New Roman" w:hAnsi="Times New Roman" w:cs="Times New Roman"/>
          <w:sz w:val="28"/>
          <w:szCs w:val="28"/>
        </w:rPr>
        <w:t xml:space="preserve">29%) и </w:t>
      </w:r>
      <w:r w:rsidRPr="00E34447">
        <w:rPr>
          <w:rFonts w:ascii="Times New Roman" w:hAnsi="Times New Roman" w:cs="Times New Roman"/>
          <w:i/>
          <w:iCs/>
          <w:sz w:val="28"/>
          <w:szCs w:val="28"/>
        </w:rPr>
        <w:t>SMAD4</w:t>
      </w:r>
      <w:r w:rsidRPr="00E34447">
        <w:rPr>
          <w:rFonts w:ascii="Times New Roman" w:hAnsi="Times New Roman" w:cs="Times New Roman"/>
          <w:sz w:val="28"/>
          <w:szCs w:val="28"/>
        </w:rPr>
        <w:t xml:space="preserve"> (0</w:t>
      </w:r>
      <w:r>
        <w:rPr>
          <w:rFonts w:ascii="Times New Roman" w:hAnsi="Times New Roman" w:cs="Times New Roman"/>
          <w:sz w:val="28"/>
          <w:szCs w:val="28"/>
        </w:rPr>
        <w:t>.</w:t>
      </w:r>
      <w:r w:rsidRPr="00E34447">
        <w:rPr>
          <w:rFonts w:ascii="Times New Roman" w:hAnsi="Times New Roman" w:cs="Times New Roman"/>
          <w:sz w:val="28"/>
          <w:szCs w:val="28"/>
        </w:rPr>
        <w:t xml:space="preserve">65%). </w:t>
      </w:r>
      <w:proofErr w:type="spellStart"/>
      <w:r>
        <w:rPr>
          <w:rFonts w:ascii="Times New Roman" w:hAnsi="Times New Roman" w:cs="Times New Roman"/>
          <w:sz w:val="28"/>
          <w:szCs w:val="28"/>
        </w:rPr>
        <w:t>Герминальные</w:t>
      </w:r>
      <w:proofErr w:type="spellEnd"/>
      <w:r>
        <w:rPr>
          <w:rFonts w:ascii="Times New Roman" w:hAnsi="Times New Roman" w:cs="Times New Roman"/>
          <w:sz w:val="28"/>
          <w:szCs w:val="28"/>
        </w:rPr>
        <w:t xml:space="preserve"> ПВ в </w:t>
      </w:r>
      <w:r w:rsidRPr="00E34447">
        <w:rPr>
          <w:rFonts w:ascii="Times New Roman" w:hAnsi="Times New Roman" w:cs="Times New Roman"/>
          <w:sz w:val="28"/>
          <w:szCs w:val="28"/>
        </w:rPr>
        <w:t xml:space="preserve">гене </w:t>
      </w:r>
      <w:r w:rsidRPr="00E34447">
        <w:rPr>
          <w:rFonts w:ascii="Times New Roman" w:hAnsi="Times New Roman" w:cs="Times New Roman"/>
          <w:i/>
          <w:iCs/>
          <w:sz w:val="28"/>
          <w:szCs w:val="28"/>
        </w:rPr>
        <w:t>APC</w:t>
      </w:r>
      <w:r w:rsidRPr="00E34447">
        <w:rPr>
          <w:rFonts w:ascii="Times New Roman" w:hAnsi="Times New Roman" w:cs="Times New Roman"/>
          <w:sz w:val="28"/>
          <w:szCs w:val="28"/>
        </w:rPr>
        <w:t xml:space="preserve"> являются причиной семейного </w:t>
      </w:r>
      <w:proofErr w:type="spellStart"/>
      <w:r w:rsidRPr="00E34447">
        <w:rPr>
          <w:rFonts w:ascii="Times New Roman" w:hAnsi="Times New Roman" w:cs="Times New Roman"/>
          <w:sz w:val="28"/>
          <w:szCs w:val="28"/>
        </w:rPr>
        <w:t>аденоматозного</w:t>
      </w:r>
      <w:proofErr w:type="spellEnd"/>
      <w:r w:rsidRPr="00E34447">
        <w:rPr>
          <w:rFonts w:ascii="Times New Roman" w:hAnsi="Times New Roman" w:cs="Times New Roman"/>
          <w:sz w:val="28"/>
          <w:szCs w:val="28"/>
        </w:rPr>
        <w:t xml:space="preserve"> полипоза. Белок APC функционирует как опухоле</w:t>
      </w:r>
      <w:r>
        <w:rPr>
          <w:rFonts w:ascii="Times New Roman" w:hAnsi="Times New Roman" w:cs="Times New Roman"/>
          <w:sz w:val="28"/>
          <w:szCs w:val="28"/>
        </w:rPr>
        <w:t>вы</w:t>
      </w:r>
      <w:r w:rsidRPr="00E34447">
        <w:rPr>
          <w:rFonts w:ascii="Times New Roman" w:hAnsi="Times New Roman" w:cs="Times New Roman"/>
          <w:sz w:val="28"/>
          <w:szCs w:val="28"/>
        </w:rPr>
        <w:t xml:space="preserve">й супрессор и антагонист сигнального </w:t>
      </w:r>
      <w:proofErr w:type="spellStart"/>
      <w:r w:rsidRPr="00E34447">
        <w:rPr>
          <w:rFonts w:ascii="Times New Roman" w:hAnsi="Times New Roman" w:cs="Times New Roman"/>
          <w:sz w:val="28"/>
          <w:szCs w:val="28"/>
        </w:rPr>
        <w:t>Wnt</w:t>
      </w:r>
      <w:proofErr w:type="spellEnd"/>
      <w:r w:rsidRPr="00E34447">
        <w:rPr>
          <w:rFonts w:ascii="Times New Roman" w:hAnsi="Times New Roman" w:cs="Times New Roman"/>
          <w:sz w:val="28"/>
          <w:szCs w:val="28"/>
        </w:rPr>
        <w:t xml:space="preserve"> пути, регулируя транскрипционную активацию, миграцию клеток и апоптоз</w:t>
      </w:r>
      <w:r w:rsidR="0019635E">
        <w:rPr>
          <w:rFonts w:ascii="Times New Roman" w:hAnsi="Times New Roman" w:cs="Times New Roman"/>
          <w:sz w:val="28"/>
          <w:szCs w:val="28"/>
        </w:rPr>
        <w:t xml:space="preserve"> </w:t>
      </w:r>
      <w:r w:rsidR="0019635E" w:rsidRPr="006A108E">
        <w:rPr>
          <w:rFonts w:ascii="Times New Roman" w:hAnsi="Times New Roman" w:cs="Times New Roman"/>
          <w:sz w:val="28"/>
          <w:szCs w:val="28"/>
        </w:rPr>
        <w:t>[1</w:t>
      </w:r>
      <w:r w:rsidR="0019635E">
        <w:rPr>
          <w:rFonts w:ascii="Times New Roman" w:hAnsi="Times New Roman" w:cs="Times New Roman"/>
          <w:sz w:val="28"/>
          <w:szCs w:val="28"/>
        </w:rPr>
        <w:t>83</w:t>
      </w:r>
      <w:r w:rsidR="0019635E" w:rsidRPr="006A108E">
        <w:rPr>
          <w:rFonts w:ascii="Times New Roman" w:hAnsi="Times New Roman" w:cs="Times New Roman"/>
          <w:sz w:val="28"/>
          <w:szCs w:val="28"/>
        </w:rPr>
        <w:t>]</w:t>
      </w:r>
      <w:r w:rsidRPr="00E34447">
        <w:rPr>
          <w:rFonts w:ascii="Times New Roman" w:hAnsi="Times New Roman" w:cs="Times New Roman"/>
          <w:sz w:val="28"/>
          <w:szCs w:val="28"/>
        </w:rPr>
        <w:t>.</w:t>
      </w:r>
      <w:r>
        <w:rPr>
          <w:rFonts w:ascii="Times New Roman" w:hAnsi="Times New Roman" w:cs="Times New Roman"/>
          <w:sz w:val="28"/>
          <w:szCs w:val="28"/>
        </w:rPr>
        <w:t xml:space="preserve"> </w:t>
      </w:r>
      <w:r w:rsidRPr="00E34447">
        <w:rPr>
          <w:rFonts w:ascii="Times New Roman" w:hAnsi="Times New Roman" w:cs="Times New Roman"/>
          <w:sz w:val="28"/>
          <w:szCs w:val="28"/>
        </w:rPr>
        <w:t xml:space="preserve">Распространенность </w:t>
      </w:r>
      <w:proofErr w:type="spellStart"/>
      <w:r w:rsidRPr="00E34447">
        <w:rPr>
          <w:rFonts w:ascii="Times New Roman" w:hAnsi="Times New Roman" w:cs="Times New Roman"/>
          <w:sz w:val="28"/>
          <w:szCs w:val="28"/>
        </w:rPr>
        <w:t>герминальных</w:t>
      </w:r>
      <w:proofErr w:type="spellEnd"/>
      <w:r w:rsidRPr="00E34447">
        <w:rPr>
          <w:rFonts w:ascii="Times New Roman" w:hAnsi="Times New Roman" w:cs="Times New Roman"/>
          <w:sz w:val="28"/>
          <w:szCs w:val="28"/>
        </w:rPr>
        <w:t xml:space="preserve"> </w:t>
      </w:r>
      <w:r>
        <w:rPr>
          <w:rFonts w:ascii="Times New Roman" w:hAnsi="Times New Roman" w:cs="Times New Roman"/>
          <w:sz w:val="28"/>
          <w:szCs w:val="28"/>
        </w:rPr>
        <w:t xml:space="preserve">ПВ в гене </w:t>
      </w:r>
      <w:r w:rsidRPr="00E34447">
        <w:rPr>
          <w:rFonts w:ascii="Times New Roman" w:hAnsi="Times New Roman" w:cs="Times New Roman"/>
          <w:i/>
          <w:iCs/>
          <w:sz w:val="28"/>
          <w:szCs w:val="28"/>
        </w:rPr>
        <w:t>APC</w:t>
      </w:r>
      <w:r w:rsidRPr="00E34447">
        <w:rPr>
          <w:rFonts w:ascii="Times New Roman" w:hAnsi="Times New Roman" w:cs="Times New Roman"/>
          <w:sz w:val="28"/>
          <w:szCs w:val="28"/>
        </w:rPr>
        <w:t xml:space="preserve"> значительно варьирует в разных по</w:t>
      </w:r>
      <w:r>
        <w:rPr>
          <w:rFonts w:ascii="Times New Roman" w:hAnsi="Times New Roman" w:cs="Times New Roman"/>
          <w:sz w:val="28"/>
          <w:szCs w:val="28"/>
        </w:rPr>
        <w:t xml:space="preserve">дгруппах </w:t>
      </w:r>
      <w:r w:rsidRPr="00E34447">
        <w:rPr>
          <w:rFonts w:ascii="Times New Roman" w:hAnsi="Times New Roman" w:cs="Times New Roman"/>
          <w:sz w:val="28"/>
          <w:szCs w:val="28"/>
        </w:rPr>
        <w:t xml:space="preserve">пациентов, причем более высокие частоты наблюдаются у лиц с </w:t>
      </w:r>
      <w:r>
        <w:rPr>
          <w:rFonts w:ascii="Times New Roman" w:hAnsi="Times New Roman" w:cs="Times New Roman"/>
          <w:sz w:val="28"/>
          <w:szCs w:val="28"/>
        </w:rPr>
        <w:t>КРР, возникшем на фоне полипоза</w:t>
      </w:r>
      <w:r w:rsidRPr="00E34447">
        <w:rPr>
          <w:rFonts w:ascii="Times New Roman" w:hAnsi="Times New Roman" w:cs="Times New Roman"/>
          <w:sz w:val="28"/>
          <w:szCs w:val="28"/>
        </w:rPr>
        <w:t xml:space="preserve">, включая </w:t>
      </w:r>
      <w:r>
        <w:rPr>
          <w:rFonts w:ascii="Times New Roman" w:hAnsi="Times New Roman" w:cs="Times New Roman"/>
          <w:sz w:val="28"/>
          <w:szCs w:val="28"/>
        </w:rPr>
        <w:t>САП</w:t>
      </w:r>
      <w:r w:rsidRPr="00E34447">
        <w:rPr>
          <w:rFonts w:ascii="Times New Roman" w:hAnsi="Times New Roman" w:cs="Times New Roman"/>
          <w:sz w:val="28"/>
          <w:szCs w:val="28"/>
        </w:rPr>
        <w:t xml:space="preserve">, и у пациентов с ранним началом </w:t>
      </w:r>
      <w:r>
        <w:rPr>
          <w:rFonts w:ascii="Times New Roman" w:hAnsi="Times New Roman" w:cs="Times New Roman"/>
          <w:sz w:val="28"/>
          <w:szCs w:val="28"/>
        </w:rPr>
        <w:t>заболевания</w:t>
      </w:r>
      <w:r w:rsidRPr="00E34447">
        <w:rPr>
          <w:rFonts w:ascii="Times New Roman" w:hAnsi="Times New Roman" w:cs="Times New Roman"/>
          <w:sz w:val="28"/>
          <w:szCs w:val="28"/>
        </w:rPr>
        <w:t xml:space="preserve">. </w:t>
      </w:r>
      <w:r>
        <w:rPr>
          <w:rFonts w:ascii="Times New Roman" w:hAnsi="Times New Roman" w:cs="Times New Roman"/>
          <w:sz w:val="28"/>
          <w:szCs w:val="28"/>
        </w:rPr>
        <w:t>В опубликованных исследованиях смешанных когорт па</w:t>
      </w:r>
      <w:r w:rsidRPr="00E34447">
        <w:rPr>
          <w:rFonts w:ascii="Times New Roman" w:hAnsi="Times New Roman" w:cs="Times New Roman"/>
          <w:sz w:val="28"/>
          <w:szCs w:val="28"/>
        </w:rPr>
        <w:t>циентов</w:t>
      </w:r>
      <w:r>
        <w:rPr>
          <w:rFonts w:ascii="Times New Roman" w:hAnsi="Times New Roman" w:cs="Times New Roman"/>
          <w:sz w:val="28"/>
          <w:szCs w:val="28"/>
        </w:rPr>
        <w:t>,</w:t>
      </w:r>
      <w:r w:rsidRPr="00E34447">
        <w:rPr>
          <w:rFonts w:ascii="Times New Roman" w:hAnsi="Times New Roman" w:cs="Times New Roman"/>
          <w:sz w:val="28"/>
          <w:szCs w:val="28"/>
        </w:rPr>
        <w:t xml:space="preserve"> </w:t>
      </w:r>
      <w:r>
        <w:rPr>
          <w:rFonts w:ascii="Times New Roman" w:hAnsi="Times New Roman" w:cs="Times New Roman"/>
          <w:sz w:val="28"/>
          <w:szCs w:val="28"/>
        </w:rPr>
        <w:t xml:space="preserve">частота ПВ в гене </w:t>
      </w:r>
      <w:r w:rsidRPr="0046382F">
        <w:rPr>
          <w:rFonts w:ascii="Times New Roman" w:hAnsi="Times New Roman" w:cs="Times New Roman"/>
          <w:i/>
          <w:iCs/>
          <w:sz w:val="28"/>
          <w:szCs w:val="28"/>
        </w:rPr>
        <w:t>АРС</w:t>
      </w:r>
      <w:r>
        <w:rPr>
          <w:rFonts w:ascii="Times New Roman" w:hAnsi="Times New Roman" w:cs="Times New Roman"/>
          <w:sz w:val="28"/>
          <w:szCs w:val="28"/>
        </w:rPr>
        <w:t xml:space="preserve"> со</w:t>
      </w:r>
      <w:r w:rsidRPr="00E34447">
        <w:rPr>
          <w:rFonts w:ascii="Times New Roman" w:hAnsi="Times New Roman" w:cs="Times New Roman"/>
          <w:sz w:val="28"/>
          <w:szCs w:val="28"/>
        </w:rPr>
        <w:t>ставля</w:t>
      </w:r>
      <w:r>
        <w:rPr>
          <w:rFonts w:ascii="Times New Roman" w:hAnsi="Times New Roman" w:cs="Times New Roman"/>
          <w:sz w:val="28"/>
          <w:szCs w:val="28"/>
        </w:rPr>
        <w:t>е</w:t>
      </w:r>
      <w:r w:rsidRPr="00E34447">
        <w:rPr>
          <w:rFonts w:ascii="Times New Roman" w:hAnsi="Times New Roman" w:cs="Times New Roman"/>
          <w:sz w:val="28"/>
          <w:szCs w:val="28"/>
        </w:rPr>
        <w:t xml:space="preserve">т приблизительно 1–7%. Частота </w:t>
      </w:r>
      <w:r>
        <w:rPr>
          <w:rFonts w:ascii="Times New Roman" w:hAnsi="Times New Roman" w:cs="Times New Roman"/>
          <w:sz w:val="28"/>
          <w:szCs w:val="28"/>
        </w:rPr>
        <w:t xml:space="preserve">патогенных генетических </w:t>
      </w:r>
      <w:r w:rsidRPr="00E34447">
        <w:rPr>
          <w:rFonts w:ascii="Times New Roman" w:hAnsi="Times New Roman" w:cs="Times New Roman"/>
          <w:sz w:val="28"/>
          <w:szCs w:val="28"/>
        </w:rPr>
        <w:t xml:space="preserve">вариантов </w:t>
      </w:r>
      <w:r w:rsidRPr="0046382F">
        <w:rPr>
          <w:rFonts w:ascii="Times New Roman" w:hAnsi="Times New Roman" w:cs="Times New Roman"/>
          <w:i/>
          <w:iCs/>
          <w:sz w:val="28"/>
          <w:szCs w:val="28"/>
        </w:rPr>
        <w:t>APC</w:t>
      </w:r>
      <w:r w:rsidRPr="00E34447">
        <w:rPr>
          <w:rFonts w:ascii="Times New Roman" w:hAnsi="Times New Roman" w:cs="Times New Roman"/>
          <w:sz w:val="28"/>
          <w:szCs w:val="28"/>
        </w:rPr>
        <w:t xml:space="preserve"> в нашем исследовании соответствует опубликованным данным </w:t>
      </w:r>
      <w:r w:rsidRPr="0046382F">
        <w:rPr>
          <w:rFonts w:ascii="Times New Roman" w:hAnsi="Times New Roman" w:cs="Times New Roman"/>
          <w:color w:val="1F1F1F"/>
          <w:sz w:val="28"/>
          <w:szCs w:val="28"/>
          <w:lang w:val="en-US"/>
        </w:rPr>
        <w:t>Zhang</w:t>
      </w:r>
      <w:r w:rsidRPr="00E34447">
        <w:rPr>
          <w:rFonts w:ascii="Times New Roman" w:hAnsi="Times New Roman" w:cs="Times New Roman"/>
          <w:sz w:val="28"/>
          <w:szCs w:val="28"/>
        </w:rPr>
        <w:t xml:space="preserve"> </w:t>
      </w:r>
      <w:r>
        <w:rPr>
          <w:rFonts w:ascii="Times New Roman" w:hAnsi="Times New Roman" w:cs="Times New Roman"/>
          <w:sz w:val="28"/>
          <w:szCs w:val="28"/>
        </w:rPr>
        <w:t xml:space="preserve">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 изучивших большие когорты китайских пациентов</w:t>
      </w:r>
      <w:r w:rsidR="0019635E">
        <w:rPr>
          <w:rFonts w:ascii="Times New Roman" w:hAnsi="Times New Roman" w:cs="Times New Roman"/>
          <w:sz w:val="28"/>
          <w:szCs w:val="28"/>
        </w:rPr>
        <w:t xml:space="preserve"> </w:t>
      </w:r>
      <w:r w:rsidR="0019635E" w:rsidRPr="006A108E">
        <w:rPr>
          <w:rFonts w:ascii="Times New Roman" w:hAnsi="Times New Roman" w:cs="Times New Roman"/>
          <w:sz w:val="28"/>
          <w:szCs w:val="28"/>
        </w:rPr>
        <w:t>[1</w:t>
      </w:r>
      <w:r w:rsidR="0019635E">
        <w:rPr>
          <w:rFonts w:ascii="Times New Roman" w:hAnsi="Times New Roman" w:cs="Times New Roman"/>
          <w:sz w:val="28"/>
          <w:szCs w:val="28"/>
        </w:rPr>
        <w:t>84</w:t>
      </w:r>
      <w:r w:rsidR="0019635E" w:rsidRPr="006A108E">
        <w:rPr>
          <w:rFonts w:ascii="Times New Roman" w:hAnsi="Times New Roman" w:cs="Times New Roman"/>
          <w:sz w:val="28"/>
          <w:szCs w:val="28"/>
        </w:rPr>
        <w:t>]</w:t>
      </w:r>
      <w:r w:rsidRPr="00E34447">
        <w:rPr>
          <w:rFonts w:ascii="Times New Roman" w:hAnsi="Times New Roman" w:cs="Times New Roman"/>
          <w:sz w:val="28"/>
          <w:szCs w:val="28"/>
        </w:rPr>
        <w:t xml:space="preserve">. Мутации </w:t>
      </w:r>
      <w:r>
        <w:rPr>
          <w:rFonts w:ascii="Times New Roman" w:hAnsi="Times New Roman" w:cs="Times New Roman"/>
          <w:sz w:val="28"/>
          <w:szCs w:val="28"/>
        </w:rPr>
        <w:t xml:space="preserve">в гене </w:t>
      </w:r>
      <w:r w:rsidRPr="00A55596">
        <w:rPr>
          <w:rFonts w:ascii="Times New Roman" w:hAnsi="Times New Roman" w:cs="Times New Roman"/>
          <w:i/>
          <w:iCs/>
          <w:sz w:val="28"/>
          <w:szCs w:val="28"/>
        </w:rPr>
        <w:t>APC</w:t>
      </w:r>
      <w:r w:rsidRPr="00E34447">
        <w:rPr>
          <w:rFonts w:ascii="Times New Roman" w:hAnsi="Times New Roman" w:cs="Times New Roman"/>
          <w:sz w:val="28"/>
          <w:szCs w:val="28"/>
        </w:rPr>
        <w:t xml:space="preserve"> также отличаются высокой частотой спонтанных изменений </w:t>
      </w:r>
      <w:proofErr w:type="spellStart"/>
      <w:r w:rsidRPr="00A55596">
        <w:rPr>
          <w:rFonts w:ascii="Times New Roman" w:hAnsi="Times New Roman" w:cs="Times New Roman"/>
          <w:i/>
          <w:iCs/>
          <w:sz w:val="28"/>
          <w:szCs w:val="28"/>
        </w:rPr>
        <w:t>de</w:t>
      </w:r>
      <w:proofErr w:type="spellEnd"/>
      <w:r w:rsidRPr="00A55596">
        <w:rPr>
          <w:rFonts w:ascii="Times New Roman" w:hAnsi="Times New Roman" w:cs="Times New Roman"/>
          <w:i/>
          <w:iCs/>
          <w:sz w:val="28"/>
          <w:szCs w:val="28"/>
        </w:rPr>
        <w:t xml:space="preserve"> </w:t>
      </w:r>
      <w:proofErr w:type="spellStart"/>
      <w:r w:rsidRPr="00A55596">
        <w:rPr>
          <w:rFonts w:ascii="Times New Roman" w:hAnsi="Times New Roman" w:cs="Times New Roman"/>
          <w:i/>
          <w:iCs/>
          <w:sz w:val="28"/>
          <w:szCs w:val="28"/>
        </w:rPr>
        <w:t>novo</w:t>
      </w:r>
      <w:proofErr w:type="spellEnd"/>
      <w:r w:rsidRPr="00E34447">
        <w:rPr>
          <w:rFonts w:ascii="Times New Roman" w:hAnsi="Times New Roman" w:cs="Times New Roman"/>
          <w:sz w:val="28"/>
          <w:szCs w:val="28"/>
        </w:rPr>
        <w:t xml:space="preserve">. По данным </w:t>
      </w:r>
      <w:proofErr w:type="spellStart"/>
      <w:r w:rsidRPr="00A55596">
        <w:rPr>
          <w:rFonts w:ascii="Times New Roman" w:hAnsi="Times New Roman" w:cs="Times New Roman"/>
          <w:color w:val="1B1B1B"/>
          <w:sz w:val="28"/>
          <w:szCs w:val="28"/>
          <w:shd w:val="clear" w:color="auto" w:fill="FFFFFF"/>
          <w:lang w:val="en-US"/>
        </w:rPr>
        <w:t>Olkinuora</w:t>
      </w:r>
      <w:proofErr w:type="spellEnd"/>
      <w:r w:rsidRPr="00A55596">
        <w:rPr>
          <w:rFonts w:ascii="Times New Roman" w:hAnsi="Times New Roman" w:cs="Times New Roman"/>
          <w:color w:val="1B1B1B"/>
          <w:sz w:val="28"/>
          <w:szCs w:val="28"/>
          <w:shd w:val="clear" w:color="auto" w:fill="FFFFFF"/>
        </w:rPr>
        <w:t xml:space="preserve"> </w:t>
      </w:r>
      <w:r>
        <w:rPr>
          <w:rFonts w:ascii="Times New Roman" w:hAnsi="Times New Roman" w:cs="Times New Roman"/>
          <w:color w:val="1B1B1B"/>
          <w:sz w:val="28"/>
          <w:szCs w:val="28"/>
          <w:shd w:val="clear" w:color="auto" w:fill="FFFFFF"/>
        </w:rPr>
        <w:t xml:space="preserve">и </w:t>
      </w:r>
      <w:proofErr w:type="spellStart"/>
      <w:r>
        <w:rPr>
          <w:rFonts w:ascii="Times New Roman" w:hAnsi="Times New Roman" w:cs="Times New Roman"/>
          <w:color w:val="1B1B1B"/>
          <w:sz w:val="28"/>
          <w:szCs w:val="28"/>
          <w:shd w:val="clear" w:color="auto" w:fill="FFFFFF"/>
        </w:rPr>
        <w:t>соавт</w:t>
      </w:r>
      <w:proofErr w:type="spellEnd"/>
      <w:r w:rsidRPr="00A55596">
        <w:rPr>
          <w:rFonts w:ascii="Times New Roman" w:hAnsi="Times New Roman" w:cs="Times New Roman"/>
          <w:sz w:val="28"/>
          <w:szCs w:val="28"/>
        </w:rPr>
        <w:t>.</w:t>
      </w:r>
      <w:r w:rsidRPr="00E34447">
        <w:rPr>
          <w:rFonts w:ascii="Times New Roman" w:hAnsi="Times New Roman" w:cs="Times New Roman"/>
          <w:sz w:val="28"/>
          <w:szCs w:val="28"/>
        </w:rPr>
        <w:t xml:space="preserve">, </w:t>
      </w:r>
      <w:proofErr w:type="spellStart"/>
      <w:r w:rsidRPr="00E34447">
        <w:rPr>
          <w:rFonts w:ascii="Times New Roman" w:hAnsi="Times New Roman" w:cs="Times New Roman"/>
          <w:sz w:val="28"/>
          <w:szCs w:val="28"/>
        </w:rPr>
        <w:t>герминальные</w:t>
      </w:r>
      <w:proofErr w:type="spellEnd"/>
      <w:r w:rsidRPr="00E34447">
        <w:rPr>
          <w:rFonts w:ascii="Times New Roman" w:hAnsi="Times New Roman" w:cs="Times New Roman"/>
          <w:sz w:val="28"/>
          <w:szCs w:val="28"/>
        </w:rPr>
        <w:t xml:space="preserve"> </w:t>
      </w:r>
      <w:r>
        <w:rPr>
          <w:rFonts w:ascii="Times New Roman" w:hAnsi="Times New Roman" w:cs="Times New Roman"/>
          <w:sz w:val="28"/>
          <w:szCs w:val="28"/>
        </w:rPr>
        <w:t>ПВ</w:t>
      </w:r>
      <w:r w:rsidRPr="00E34447">
        <w:rPr>
          <w:rFonts w:ascii="Times New Roman" w:hAnsi="Times New Roman" w:cs="Times New Roman"/>
          <w:sz w:val="28"/>
          <w:szCs w:val="28"/>
        </w:rPr>
        <w:t xml:space="preserve"> </w:t>
      </w:r>
      <w:proofErr w:type="spellStart"/>
      <w:r w:rsidRPr="00A55596">
        <w:rPr>
          <w:rFonts w:ascii="Times New Roman" w:hAnsi="Times New Roman" w:cs="Times New Roman"/>
          <w:i/>
          <w:iCs/>
          <w:sz w:val="28"/>
          <w:szCs w:val="28"/>
        </w:rPr>
        <w:t>de</w:t>
      </w:r>
      <w:proofErr w:type="spellEnd"/>
      <w:r w:rsidRPr="00A55596">
        <w:rPr>
          <w:rFonts w:ascii="Times New Roman" w:hAnsi="Times New Roman" w:cs="Times New Roman"/>
          <w:i/>
          <w:iCs/>
          <w:sz w:val="28"/>
          <w:szCs w:val="28"/>
        </w:rPr>
        <w:t xml:space="preserve"> </w:t>
      </w:r>
      <w:proofErr w:type="spellStart"/>
      <w:r w:rsidRPr="00A55596">
        <w:rPr>
          <w:rFonts w:ascii="Times New Roman" w:hAnsi="Times New Roman" w:cs="Times New Roman"/>
          <w:i/>
          <w:iCs/>
          <w:sz w:val="28"/>
          <w:szCs w:val="28"/>
        </w:rPr>
        <w:t>novo</w:t>
      </w:r>
      <w:proofErr w:type="spellEnd"/>
      <w:r w:rsidRPr="00E34447">
        <w:rPr>
          <w:rFonts w:ascii="Times New Roman" w:hAnsi="Times New Roman" w:cs="Times New Roman"/>
          <w:sz w:val="28"/>
          <w:szCs w:val="28"/>
        </w:rPr>
        <w:t xml:space="preserve"> </w:t>
      </w:r>
      <w:r>
        <w:rPr>
          <w:rFonts w:ascii="Times New Roman" w:hAnsi="Times New Roman" w:cs="Times New Roman"/>
          <w:sz w:val="28"/>
          <w:szCs w:val="28"/>
        </w:rPr>
        <w:t xml:space="preserve">обнаруживаются в </w:t>
      </w:r>
      <w:r w:rsidRPr="00E34447">
        <w:rPr>
          <w:rFonts w:ascii="Times New Roman" w:hAnsi="Times New Roman" w:cs="Times New Roman"/>
          <w:sz w:val="28"/>
          <w:szCs w:val="28"/>
        </w:rPr>
        <w:t xml:space="preserve">10–25% случаев </w:t>
      </w:r>
      <w:r>
        <w:rPr>
          <w:rFonts w:ascii="Times New Roman" w:hAnsi="Times New Roman" w:cs="Times New Roman"/>
          <w:sz w:val="28"/>
          <w:szCs w:val="28"/>
        </w:rPr>
        <w:t>САП</w:t>
      </w:r>
      <w:r w:rsidR="0019635E">
        <w:rPr>
          <w:rFonts w:ascii="Times New Roman" w:hAnsi="Times New Roman" w:cs="Times New Roman"/>
          <w:sz w:val="28"/>
          <w:szCs w:val="28"/>
        </w:rPr>
        <w:t xml:space="preserve"> </w:t>
      </w:r>
      <w:r w:rsidR="0019635E" w:rsidRPr="006A108E">
        <w:rPr>
          <w:rFonts w:ascii="Times New Roman" w:hAnsi="Times New Roman" w:cs="Times New Roman"/>
          <w:sz w:val="28"/>
          <w:szCs w:val="28"/>
        </w:rPr>
        <w:t>[1</w:t>
      </w:r>
      <w:r w:rsidR="0019635E">
        <w:rPr>
          <w:rFonts w:ascii="Times New Roman" w:hAnsi="Times New Roman" w:cs="Times New Roman"/>
          <w:sz w:val="28"/>
          <w:szCs w:val="28"/>
        </w:rPr>
        <w:t>85</w:t>
      </w:r>
      <w:r w:rsidR="0019635E" w:rsidRPr="006A108E">
        <w:rPr>
          <w:rFonts w:ascii="Times New Roman" w:hAnsi="Times New Roman" w:cs="Times New Roman"/>
          <w:sz w:val="28"/>
          <w:szCs w:val="28"/>
        </w:rPr>
        <w:t>]</w:t>
      </w:r>
      <w:r w:rsidRPr="00E34447">
        <w:rPr>
          <w:rFonts w:ascii="Times New Roman" w:hAnsi="Times New Roman" w:cs="Times New Roman"/>
          <w:sz w:val="28"/>
          <w:szCs w:val="28"/>
        </w:rPr>
        <w:t>.</w:t>
      </w:r>
      <w:r>
        <w:rPr>
          <w:rFonts w:ascii="Times New Roman" w:hAnsi="Times New Roman" w:cs="Times New Roman"/>
          <w:sz w:val="28"/>
          <w:szCs w:val="28"/>
        </w:rPr>
        <w:t xml:space="preserve"> </w:t>
      </w:r>
      <w:r w:rsidRPr="00F92BB7">
        <w:rPr>
          <w:rFonts w:ascii="Times New Roman" w:hAnsi="Times New Roman" w:cs="Times New Roman"/>
          <w:sz w:val="28"/>
          <w:szCs w:val="28"/>
        </w:rPr>
        <w:t xml:space="preserve">При </w:t>
      </w:r>
      <w:r>
        <w:rPr>
          <w:rFonts w:ascii="Times New Roman" w:hAnsi="Times New Roman" w:cs="Times New Roman"/>
          <w:sz w:val="28"/>
          <w:szCs w:val="28"/>
        </w:rPr>
        <w:t>САП</w:t>
      </w:r>
      <w:r w:rsidRPr="00F92BB7">
        <w:rPr>
          <w:rFonts w:ascii="Times New Roman" w:hAnsi="Times New Roman" w:cs="Times New Roman"/>
          <w:sz w:val="28"/>
          <w:szCs w:val="28"/>
        </w:rPr>
        <w:t xml:space="preserve"> наиболее часто встречаются небольшие делеции 1–5 пар оснований, составляющие 50–60% случаев. Приблизительно </w:t>
      </w:r>
      <w:r>
        <w:rPr>
          <w:rFonts w:ascii="Times New Roman" w:hAnsi="Times New Roman" w:cs="Times New Roman"/>
          <w:sz w:val="28"/>
          <w:szCs w:val="28"/>
        </w:rPr>
        <w:t xml:space="preserve">одна </w:t>
      </w:r>
      <w:r w:rsidRPr="00F92BB7">
        <w:rPr>
          <w:rFonts w:ascii="Times New Roman" w:hAnsi="Times New Roman" w:cs="Times New Roman"/>
          <w:sz w:val="28"/>
          <w:szCs w:val="28"/>
        </w:rPr>
        <w:t xml:space="preserve">треть </w:t>
      </w:r>
      <w:r>
        <w:rPr>
          <w:rFonts w:ascii="Times New Roman" w:hAnsi="Times New Roman" w:cs="Times New Roman"/>
          <w:sz w:val="28"/>
          <w:szCs w:val="28"/>
        </w:rPr>
        <w:t>ПВ</w:t>
      </w:r>
      <w:r w:rsidRPr="00F92BB7">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F92BB7">
        <w:rPr>
          <w:rFonts w:ascii="Times New Roman" w:hAnsi="Times New Roman" w:cs="Times New Roman"/>
          <w:sz w:val="28"/>
          <w:szCs w:val="28"/>
        </w:rPr>
        <w:t>ген</w:t>
      </w:r>
      <w:r>
        <w:rPr>
          <w:rFonts w:ascii="Times New Roman" w:hAnsi="Times New Roman" w:cs="Times New Roman"/>
          <w:sz w:val="28"/>
          <w:szCs w:val="28"/>
        </w:rPr>
        <w:t>е</w:t>
      </w:r>
      <w:r w:rsidRPr="00F92BB7">
        <w:rPr>
          <w:rFonts w:ascii="Times New Roman" w:hAnsi="Times New Roman" w:cs="Times New Roman"/>
          <w:sz w:val="28"/>
          <w:szCs w:val="28"/>
        </w:rPr>
        <w:t xml:space="preserve"> </w:t>
      </w:r>
      <w:r w:rsidRPr="00F92BB7">
        <w:rPr>
          <w:rFonts w:ascii="Times New Roman" w:hAnsi="Times New Roman" w:cs="Times New Roman"/>
          <w:i/>
          <w:iCs/>
          <w:sz w:val="28"/>
          <w:szCs w:val="28"/>
        </w:rPr>
        <w:t>APC</w:t>
      </w:r>
      <w:r w:rsidRPr="00F92BB7">
        <w:rPr>
          <w:rFonts w:ascii="Times New Roman" w:hAnsi="Times New Roman" w:cs="Times New Roman"/>
          <w:sz w:val="28"/>
          <w:szCs w:val="28"/>
        </w:rPr>
        <w:t xml:space="preserve"> явля</w:t>
      </w:r>
      <w:r>
        <w:rPr>
          <w:rFonts w:ascii="Times New Roman" w:hAnsi="Times New Roman" w:cs="Times New Roman"/>
          <w:sz w:val="28"/>
          <w:szCs w:val="28"/>
        </w:rPr>
        <w:t>е</w:t>
      </w:r>
      <w:r w:rsidRPr="00F92BB7">
        <w:rPr>
          <w:rFonts w:ascii="Times New Roman" w:hAnsi="Times New Roman" w:cs="Times New Roman"/>
          <w:sz w:val="28"/>
          <w:szCs w:val="28"/>
        </w:rPr>
        <w:t xml:space="preserve">тся нонсенс-мутациями, а небольшая часть – </w:t>
      </w:r>
      <w:proofErr w:type="spellStart"/>
      <w:r w:rsidRPr="00F92BB7">
        <w:rPr>
          <w:rFonts w:ascii="Times New Roman" w:hAnsi="Times New Roman" w:cs="Times New Roman"/>
          <w:sz w:val="28"/>
          <w:szCs w:val="28"/>
        </w:rPr>
        <w:t>инсерциями</w:t>
      </w:r>
      <w:proofErr w:type="spellEnd"/>
      <w:r w:rsidRPr="00F92BB7">
        <w:rPr>
          <w:rFonts w:ascii="Times New Roman" w:hAnsi="Times New Roman" w:cs="Times New Roman"/>
          <w:sz w:val="28"/>
          <w:szCs w:val="28"/>
        </w:rPr>
        <w:t xml:space="preserve">. Помимо первичных </w:t>
      </w:r>
      <w:proofErr w:type="spellStart"/>
      <w:r w:rsidRPr="00F92BB7">
        <w:rPr>
          <w:rFonts w:ascii="Times New Roman" w:hAnsi="Times New Roman" w:cs="Times New Roman"/>
          <w:sz w:val="28"/>
          <w:szCs w:val="28"/>
        </w:rPr>
        <w:t>герминальных</w:t>
      </w:r>
      <w:proofErr w:type="spellEnd"/>
      <w:r w:rsidRPr="00F92BB7">
        <w:rPr>
          <w:rFonts w:ascii="Times New Roman" w:hAnsi="Times New Roman" w:cs="Times New Roman"/>
          <w:sz w:val="28"/>
          <w:szCs w:val="28"/>
        </w:rPr>
        <w:t xml:space="preserve"> вариантов, часто наблюдаются и соматические изменения, и потер</w:t>
      </w:r>
      <w:r>
        <w:rPr>
          <w:rFonts w:ascii="Times New Roman" w:hAnsi="Times New Roman" w:cs="Times New Roman"/>
          <w:sz w:val="28"/>
          <w:szCs w:val="28"/>
        </w:rPr>
        <w:t>я</w:t>
      </w:r>
      <w:r w:rsidRPr="00F92BB7">
        <w:rPr>
          <w:rFonts w:ascii="Times New Roman" w:hAnsi="Times New Roman" w:cs="Times New Roman"/>
          <w:sz w:val="28"/>
          <w:szCs w:val="28"/>
        </w:rPr>
        <w:t xml:space="preserve"> гетерозиготности. Положение патогенного варианта в гене </w:t>
      </w:r>
      <w:r w:rsidRPr="00F73E89">
        <w:rPr>
          <w:rFonts w:ascii="Times New Roman" w:hAnsi="Times New Roman" w:cs="Times New Roman"/>
          <w:i/>
          <w:iCs/>
          <w:sz w:val="28"/>
          <w:szCs w:val="28"/>
        </w:rPr>
        <w:t>APC</w:t>
      </w:r>
      <w:r>
        <w:rPr>
          <w:rFonts w:ascii="Times New Roman" w:hAnsi="Times New Roman" w:cs="Times New Roman"/>
          <w:sz w:val="28"/>
          <w:szCs w:val="28"/>
        </w:rPr>
        <w:t xml:space="preserve">, как показали </w:t>
      </w:r>
      <w:r w:rsidRPr="003B69DB">
        <w:rPr>
          <w:rFonts w:ascii="Times New Roman" w:hAnsi="Times New Roman" w:cs="Times New Roman"/>
          <w:sz w:val="28"/>
          <w:szCs w:val="28"/>
          <w:lang w:val="en-US"/>
        </w:rPr>
        <w:t>Nieuwenhuis</w:t>
      </w:r>
      <w:r w:rsidRPr="00F73E89">
        <w:rPr>
          <w:rFonts w:ascii="Times New Roman" w:hAnsi="Times New Roman" w:cs="Times New Roman"/>
          <w:sz w:val="28"/>
          <w:szCs w:val="28"/>
        </w:rPr>
        <w:t xml:space="preserve"> </w:t>
      </w:r>
      <w:r>
        <w:rPr>
          <w:rFonts w:ascii="Times New Roman" w:hAnsi="Times New Roman" w:cs="Times New Roman"/>
          <w:sz w:val="28"/>
          <w:szCs w:val="28"/>
        </w:rPr>
        <w:t>и</w:t>
      </w:r>
      <w:r w:rsidRPr="00F73E89">
        <w:rPr>
          <w:rFonts w:ascii="Times New Roman" w:hAnsi="Times New Roman" w:cs="Times New Roman"/>
          <w:sz w:val="28"/>
          <w:szCs w:val="28"/>
        </w:rPr>
        <w:t xml:space="preserve"> </w:t>
      </w:r>
      <w:proofErr w:type="spellStart"/>
      <w:r w:rsidRPr="003B69DB">
        <w:rPr>
          <w:rFonts w:ascii="Times New Roman" w:hAnsi="Times New Roman" w:cs="Times New Roman"/>
          <w:sz w:val="28"/>
          <w:szCs w:val="28"/>
          <w:lang w:val="en-US"/>
        </w:rPr>
        <w:t>Vasen</w:t>
      </w:r>
      <w:proofErr w:type="spellEnd"/>
      <w:r>
        <w:rPr>
          <w:rFonts w:ascii="Times New Roman" w:hAnsi="Times New Roman" w:cs="Times New Roman"/>
          <w:sz w:val="28"/>
          <w:szCs w:val="28"/>
        </w:rPr>
        <w:t>,</w:t>
      </w:r>
      <w:r w:rsidRPr="00F92BB7">
        <w:rPr>
          <w:rFonts w:ascii="Times New Roman" w:hAnsi="Times New Roman" w:cs="Times New Roman"/>
          <w:sz w:val="28"/>
          <w:szCs w:val="28"/>
        </w:rPr>
        <w:t xml:space="preserve"> может влиять на характер инактивации второго аллеля</w:t>
      </w:r>
      <w:r>
        <w:rPr>
          <w:rFonts w:ascii="Times New Roman" w:hAnsi="Times New Roman" w:cs="Times New Roman"/>
          <w:sz w:val="28"/>
          <w:szCs w:val="28"/>
        </w:rPr>
        <w:t xml:space="preserve"> и фенотип заболевания</w:t>
      </w:r>
      <w:r w:rsidR="0019635E">
        <w:rPr>
          <w:rFonts w:ascii="Times New Roman" w:hAnsi="Times New Roman" w:cs="Times New Roman"/>
          <w:sz w:val="28"/>
          <w:szCs w:val="28"/>
        </w:rPr>
        <w:t xml:space="preserve"> </w:t>
      </w:r>
      <w:r w:rsidR="0019635E" w:rsidRPr="006A108E">
        <w:rPr>
          <w:rFonts w:ascii="Times New Roman" w:hAnsi="Times New Roman" w:cs="Times New Roman"/>
          <w:sz w:val="28"/>
          <w:szCs w:val="28"/>
        </w:rPr>
        <w:t>[</w:t>
      </w:r>
      <w:r w:rsidR="0019635E">
        <w:rPr>
          <w:rFonts w:ascii="Times New Roman" w:hAnsi="Times New Roman" w:cs="Times New Roman"/>
          <w:sz w:val="28"/>
          <w:szCs w:val="28"/>
        </w:rPr>
        <w:t>57</w:t>
      </w:r>
      <w:r w:rsidR="0019635E" w:rsidRPr="006A108E">
        <w:rPr>
          <w:rFonts w:ascii="Times New Roman" w:hAnsi="Times New Roman" w:cs="Times New Roman"/>
          <w:sz w:val="28"/>
          <w:szCs w:val="28"/>
        </w:rPr>
        <w:t>]</w:t>
      </w:r>
      <w:r w:rsidRPr="00F92BB7">
        <w:rPr>
          <w:rFonts w:ascii="Times New Roman" w:hAnsi="Times New Roman" w:cs="Times New Roman"/>
          <w:sz w:val="28"/>
          <w:szCs w:val="28"/>
        </w:rPr>
        <w:t>.</w:t>
      </w:r>
    </w:p>
    <w:p w14:paraId="30E18745" w14:textId="28184B5A" w:rsidR="00EB674F" w:rsidRPr="005F15C9" w:rsidRDefault="00EB674F" w:rsidP="00EB674F">
      <w:pPr>
        <w:spacing w:after="0" w:line="240" w:lineRule="auto"/>
        <w:ind w:firstLine="709"/>
        <w:jc w:val="both"/>
        <w:rPr>
          <w:rFonts w:ascii="Times New Roman" w:hAnsi="Times New Roman" w:cs="Times New Roman"/>
          <w:sz w:val="28"/>
          <w:szCs w:val="28"/>
        </w:rPr>
      </w:pPr>
      <w:r w:rsidRPr="00D461BF">
        <w:rPr>
          <w:rFonts w:ascii="Times New Roman" w:hAnsi="Times New Roman" w:cs="Times New Roman"/>
          <w:sz w:val="28"/>
          <w:szCs w:val="28"/>
        </w:rPr>
        <w:t>В наше</w:t>
      </w:r>
      <w:r>
        <w:rPr>
          <w:rFonts w:ascii="Times New Roman" w:hAnsi="Times New Roman" w:cs="Times New Roman"/>
          <w:sz w:val="28"/>
          <w:szCs w:val="28"/>
        </w:rPr>
        <w:t xml:space="preserve">м исследовании </w:t>
      </w:r>
      <w:r w:rsidRPr="00D461BF">
        <w:rPr>
          <w:rFonts w:ascii="Times New Roman" w:hAnsi="Times New Roman" w:cs="Times New Roman"/>
          <w:sz w:val="28"/>
          <w:szCs w:val="28"/>
        </w:rPr>
        <w:t xml:space="preserve">у четырех пациентов были выявлены </w:t>
      </w:r>
      <w:r>
        <w:rPr>
          <w:rFonts w:ascii="Times New Roman" w:hAnsi="Times New Roman" w:cs="Times New Roman"/>
          <w:sz w:val="28"/>
          <w:szCs w:val="28"/>
        </w:rPr>
        <w:t>4</w:t>
      </w:r>
      <w:r w:rsidRPr="00D461BF">
        <w:rPr>
          <w:rFonts w:ascii="Times New Roman" w:hAnsi="Times New Roman" w:cs="Times New Roman"/>
          <w:sz w:val="28"/>
          <w:szCs w:val="28"/>
        </w:rPr>
        <w:t xml:space="preserve"> </w:t>
      </w:r>
      <w:r>
        <w:rPr>
          <w:rFonts w:ascii="Times New Roman" w:hAnsi="Times New Roman" w:cs="Times New Roman"/>
          <w:sz w:val="28"/>
          <w:szCs w:val="28"/>
        </w:rPr>
        <w:t>ПВ в гене</w:t>
      </w:r>
      <w:r w:rsidRPr="00D461BF">
        <w:rPr>
          <w:rFonts w:ascii="Times New Roman" w:hAnsi="Times New Roman" w:cs="Times New Roman"/>
          <w:sz w:val="28"/>
          <w:szCs w:val="28"/>
        </w:rPr>
        <w:t xml:space="preserve"> </w:t>
      </w:r>
      <w:r w:rsidRPr="00D461BF">
        <w:rPr>
          <w:rFonts w:ascii="Times New Roman" w:hAnsi="Times New Roman" w:cs="Times New Roman"/>
          <w:i/>
          <w:iCs/>
          <w:sz w:val="28"/>
          <w:szCs w:val="28"/>
        </w:rPr>
        <w:t>APC</w:t>
      </w:r>
      <w:r w:rsidRPr="00D461BF">
        <w:rPr>
          <w:rFonts w:ascii="Times New Roman" w:hAnsi="Times New Roman" w:cs="Times New Roman"/>
          <w:sz w:val="28"/>
          <w:szCs w:val="28"/>
        </w:rPr>
        <w:t xml:space="preserve">. Два из этих вариантов, c.3183_3187delACAAA и c.147_150delACAA, ранее были описаны как патогенные и расположены в </w:t>
      </w:r>
      <w:r>
        <w:rPr>
          <w:rFonts w:ascii="Times New Roman" w:hAnsi="Times New Roman" w:cs="Times New Roman"/>
          <w:sz w:val="28"/>
          <w:szCs w:val="28"/>
        </w:rPr>
        <w:t>«</w:t>
      </w:r>
      <w:r w:rsidRPr="00D461BF">
        <w:rPr>
          <w:rFonts w:ascii="Times New Roman" w:hAnsi="Times New Roman" w:cs="Times New Roman"/>
          <w:sz w:val="28"/>
          <w:szCs w:val="28"/>
        </w:rPr>
        <w:t>горячих точках</w:t>
      </w:r>
      <w:r>
        <w:rPr>
          <w:rFonts w:ascii="Times New Roman" w:hAnsi="Times New Roman" w:cs="Times New Roman"/>
          <w:sz w:val="28"/>
          <w:szCs w:val="28"/>
        </w:rPr>
        <w:t>»</w:t>
      </w:r>
      <w:r w:rsidRPr="005A2489">
        <w:rPr>
          <w:rFonts w:ascii="Times New Roman" w:hAnsi="Times New Roman" w:cs="Times New Roman"/>
          <w:sz w:val="28"/>
          <w:szCs w:val="28"/>
        </w:rPr>
        <w:t xml:space="preserve"> </w:t>
      </w:r>
      <w:r w:rsidRPr="00D461BF">
        <w:rPr>
          <w:rFonts w:ascii="Times New Roman" w:hAnsi="Times New Roman" w:cs="Times New Roman"/>
          <w:sz w:val="28"/>
          <w:szCs w:val="28"/>
        </w:rPr>
        <w:t>мута</w:t>
      </w:r>
      <w:r>
        <w:rPr>
          <w:rFonts w:ascii="Times New Roman" w:hAnsi="Times New Roman" w:cs="Times New Roman"/>
          <w:sz w:val="28"/>
          <w:szCs w:val="28"/>
        </w:rPr>
        <w:t>генеза</w:t>
      </w:r>
      <w:r w:rsidRPr="00D461BF">
        <w:rPr>
          <w:rFonts w:ascii="Times New Roman" w:hAnsi="Times New Roman" w:cs="Times New Roman"/>
          <w:sz w:val="28"/>
          <w:szCs w:val="28"/>
        </w:rPr>
        <w:t>. Вариант c.3183_3187delACAAA был описан</w:t>
      </w:r>
      <w:r w:rsidRPr="005A2489">
        <w:rPr>
          <w:rFonts w:ascii="Times New Roman" w:hAnsi="Times New Roman" w:cs="Times New Roman"/>
          <w:color w:val="1B1B1B"/>
          <w:sz w:val="28"/>
          <w:szCs w:val="28"/>
          <w:shd w:val="clear" w:color="auto" w:fill="FFFFFF"/>
        </w:rPr>
        <w:t xml:space="preserve"> </w:t>
      </w:r>
      <w:r w:rsidRPr="005A2489">
        <w:rPr>
          <w:rFonts w:ascii="Times New Roman" w:hAnsi="Times New Roman" w:cs="Times New Roman"/>
          <w:color w:val="1B1B1B"/>
          <w:sz w:val="28"/>
          <w:szCs w:val="28"/>
          <w:shd w:val="clear" w:color="auto" w:fill="FFFFFF"/>
          <w:lang w:val="en-US"/>
        </w:rPr>
        <w:t>Gonz</w:t>
      </w:r>
      <w:r w:rsidRPr="005A2489">
        <w:rPr>
          <w:rFonts w:ascii="Times New Roman" w:hAnsi="Times New Roman" w:cs="Times New Roman"/>
          <w:color w:val="1B1B1B"/>
          <w:sz w:val="28"/>
          <w:szCs w:val="28"/>
          <w:shd w:val="clear" w:color="auto" w:fill="FFFFFF"/>
        </w:rPr>
        <w:t>á</w:t>
      </w:r>
      <w:r w:rsidRPr="005A2489">
        <w:rPr>
          <w:rFonts w:ascii="Times New Roman" w:hAnsi="Times New Roman" w:cs="Times New Roman"/>
          <w:color w:val="1B1B1B"/>
          <w:sz w:val="28"/>
          <w:szCs w:val="28"/>
          <w:shd w:val="clear" w:color="auto" w:fill="FFFFFF"/>
          <w:lang w:val="en-US"/>
        </w:rPr>
        <w:t>lez</w:t>
      </w:r>
      <w:r>
        <w:rPr>
          <w:rFonts w:ascii="Times New Roman" w:hAnsi="Times New Roman" w:cs="Times New Roman"/>
          <w:color w:val="1B1B1B"/>
          <w:sz w:val="28"/>
          <w:szCs w:val="28"/>
          <w:shd w:val="clear" w:color="auto" w:fill="FFFFFF"/>
        </w:rPr>
        <w:t xml:space="preserve"> и </w:t>
      </w:r>
      <w:proofErr w:type="spellStart"/>
      <w:r>
        <w:rPr>
          <w:rFonts w:ascii="Times New Roman" w:hAnsi="Times New Roman" w:cs="Times New Roman"/>
          <w:color w:val="1B1B1B"/>
          <w:sz w:val="28"/>
          <w:szCs w:val="28"/>
          <w:shd w:val="clear" w:color="auto" w:fill="FFFFFF"/>
        </w:rPr>
        <w:t>соавт</w:t>
      </w:r>
      <w:proofErr w:type="spellEnd"/>
      <w:proofErr w:type="gramStart"/>
      <w:r>
        <w:rPr>
          <w:rFonts w:ascii="Times New Roman" w:hAnsi="Times New Roman" w:cs="Times New Roman"/>
          <w:color w:val="1B1B1B"/>
          <w:sz w:val="28"/>
          <w:szCs w:val="28"/>
          <w:shd w:val="clear" w:color="auto" w:fill="FFFFFF"/>
        </w:rPr>
        <w:t>.</w:t>
      </w:r>
      <w:proofErr w:type="gramEnd"/>
      <w:r w:rsidRPr="00D461BF">
        <w:rPr>
          <w:rFonts w:ascii="Times New Roman" w:hAnsi="Times New Roman" w:cs="Times New Roman"/>
          <w:sz w:val="28"/>
          <w:szCs w:val="28"/>
        </w:rPr>
        <w:t xml:space="preserve"> как мутация</w:t>
      </w:r>
      <w:r w:rsidRPr="00123476">
        <w:rPr>
          <w:rFonts w:ascii="Times New Roman" w:hAnsi="Times New Roman" w:cs="Times New Roman"/>
          <w:sz w:val="28"/>
          <w:szCs w:val="28"/>
        </w:rPr>
        <w:t xml:space="preserve"> </w:t>
      </w:r>
      <w:r>
        <w:rPr>
          <w:rFonts w:ascii="Times New Roman" w:hAnsi="Times New Roman" w:cs="Times New Roman"/>
          <w:sz w:val="28"/>
          <w:szCs w:val="28"/>
          <w:lang w:val="en-US"/>
        </w:rPr>
        <w:t>c</w:t>
      </w:r>
      <w:r>
        <w:rPr>
          <w:rFonts w:ascii="Times New Roman" w:hAnsi="Times New Roman" w:cs="Times New Roman"/>
          <w:sz w:val="28"/>
          <w:szCs w:val="28"/>
        </w:rPr>
        <w:t xml:space="preserve"> </w:t>
      </w:r>
      <w:r>
        <w:rPr>
          <w:rFonts w:ascii="Times New Roman" w:hAnsi="Times New Roman" w:cs="Times New Roman"/>
          <w:sz w:val="28"/>
          <w:szCs w:val="28"/>
          <w:lang w:val="en-US"/>
        </w:rPr>
        <w:t>founder</w:t>
      </w:r>
      <w:r w:rsidRPr="00D461BF">
        <w:rPr>
          <w:rFonts w:ascii="Times New Roman" w:hAnsi="Times New Roman" w:cs="Times New Roman"/>
          <w:sz w:val="28"/>
          <w:szCs w:val="28"/>
        </w:rPr>
        <w:t>-</w:t>
      </w:r>
      <w:r>
        <w:rPr>
          <w:rFonts w:ascii="Times New Roman" w:hAnsi="Times New Roman" w:cs="Times New Roman"/>
          <w:sz w:val="28"/>
          <w:szCs w:val="28"/>
        </w:rPr>
        <w:t xml:space="preserve">эффектом </w:t>
      </w:r>
      <w:r w:rsidRPr="00D461BF">
        <w:rPr>
          <w:rFonts w:ascii="Times New Roman" w:hAnsi="Times New Roman" w:cs="Times New Roman"/>
          <w:sz w:val="28"/>
          <w:szCs w:val="28"/>
        </w:rPr>
        <w:t>в испанской популяции</w:t>
      </w:r>
      <w:r w:rsidR="0019635E">
        <w:rPr>
          <w:rFonts w:ascii="Times New Roman" w:hAnsi="Times New Roman" w:cs="Times New Roman"/>
          <w:sz w:val="28"/>
          <w:szCs w:val="28"/>
        </w:rPr>
        <w:t xml:space="preserve"> </w:t>
      </w:r>
      <w:r w:rsidR="0019635E" w:rsidRPr="006A108E">
        <w:rPr>
          <w:rFonts w:ascii="Times New Roman" w:hAnsi="Times New Roman" w:cs="Times New Roman"/>
          <w:sz w:val="28"/>
          <w:szCs w:val="28"/>
        </w:rPr>
        <w:t>[1</w:t>
      </w:r>
      <w:r w:rsidR="0019635E">
        <w:rPr>
          <w:rFonts w:ascii="Times New Roman" w:hAnsi="Times New Roman" w:cs="Times New Roman"/>
          <w:sz w:val="28"/>
          <w:szCs w:val="28"/>
        </w:rPr>
        <w:t>86</w:t>
      </w:r>
      <w:r w:rsidR="0019635E" w:rsidRPr="006A108E">
        <w:rPr>
          <w:rFonts w:ascii="Times New Roman" w:hAnsi="Times New Roman" w:cs="Times New Roman"/>
          <w:sz w:val="28"/>
          <w:szCs w:val="28"/>
        </w:rPr>
        <w:t>]</w:t>
      </w:r>
      <w:r>
        <w:rPr>
          <w:rFonts w:ascii="Times New Roman" w:hAnsi="Times New Roman" w:cs="Times New Roman"/>
          <w:sz w:val="28"/>
          <w:szCs w:val="28"/>
        </w:rPr>
        <w:t>.</w:t>
      </w:r>
      <w:r w:rsidRPr="00D461BF">
        <w:rPr>
          <w:rFonts w:ascii="Times New Roman" w:hAnsi="Times New Roman" w:cs="Times New Roman"/>
          <w:sz w:val="28"/>
          <w:szCs w:val="28"/>
        </w:rPr>
        <w:t xml:space="preserve"> </w:t>
      </w:r>
      <w:r w:rsidRPr="005A2489">
        <w:rPr>
          <w:rFonts w:ascii="Times New Roman" w:hAnsi="Times New Roman" w:cs="Times New Roman"/>
          <w:color w:val="1F1F1F"/>
          <w:sz w:val="28"/>
          <w:szCs w:val="28"/>
          <w:lang w:val="en-US"/>
        </w:rPr>
        <w:t>Zhang</w:t>
      </w:r>
      <w:r w:rsidRPr="00D461BF">
        <w:rPr>
          <w:rFonts w:ascii="Times New Roman" w:hAnsi="Times New Roman" w:cs="Times New Roman"/>
          <w:sz w:val="28"/>
          <w:szCs w:val="28"/>
        </w:rPr>
        <w:t xml:space="preserve"> </w:t>
      </w:r>
      <w:r>
        <w:rPr>
          <w:rFonts w:ascii="Times New Roman" w:hAnsi="Times New Roman" w:cs="Times New Roman"/>
          <w:sz w:val="28"/>
          <w:szCs w:val="28"/>
        </w:rPr>
        <w:t xml:space="preserve">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 xml:space="preserve">. описали данный ПВ как </w:t>
      </w:r>
      <w:r w:rsidRPr="00D461BF">
        <w:rPr>
          <w:rFonts w:ascii="Times New Roman" w:hAnsi="Times New Roman" w:cs="Times New Roman"/>
          <w:sz w:val="28"/>
          <w:szCs w:val="28"/>
        </w:rPr>
        <w:t>распространен</w:t>
      </w:r>
      <w:r>
        <w:rPr>
          <w:rFonts w:ascii="Times New Roman" w:hAnsi="Times New Roman" w:cs="Times New Roman"/>
          <w:sz w:val="28"/>
          <w:szCs w:val="28"/>
        </w:rPr>
        <w:t xml:space="preserve">ный в </w:t>
      </w:r>
      <w:r w:rsidRPr="00D461BF">
        <w:rPr>
          <w:rFonts w:ascii="Times New Roman" w:hAnsi="Times New Roman" w:cs="Times New Roman"/>
          <w:sz w:val="28"/>
          <w:szCs w:val="28"/>
        </w:rPr>
        <w:t>китайск</w:t>
      </w:r>
      <w:r>
        <w:rPr>
          <w:rFonts w:ascii="Times New Roman" w:hAnsi="Times New Roman" w:cs="Times New Roman"/>
          <w:sz w:val="28"/>
          <w:szCs w:val="28"/>
        </w:rPr>
        <w:t>ой популяции</w:t>
      </w:r>
      <w:r w:rsidRPr="00D461BF">
        <w:rPr>
          <w:rFonts w:ascii="Times New Roman" w:hAnsi="Times New Roman" w:cs="Times New Roman"/>
          <w:sz w:val="28"/>
          <w:szCs w:val="28"/>
        </w:rPr>
        <w:t>, встреча</w:t>
      </w:r>
      <w:r>
        <w:rPr>
          <w:rFonts w:ascii="Times New Roman" w:hAnsi="Times New Roman" w:cs="Times New Roman"/>
          <w:sz w:val="28"/>
          <w:szCs w:val="28"/>
        </w:rPr>
        <w:t xml:space="preserve">ющийся </w:t>
      </w:r>
      <w:r w:rsidRPr="00D461BF">
        <w:rPr>
          <w:rFonts w:ascii="Times New Roman" w:hAnsi="Times New Roman" w:cs="Times New Roman"/>
          <w:sz w:val="28"/>
          <w:szCs w:val="28"/>
        </w:rPr>
        <w:t>с частотой 7</w:t>
      </w:r>
      <w:r>
        <w:rPr>
          <w:rFonts w:ascii="Times New Roman" w:hAnsi="Times New Roman" w:cs="Times New Roman"/>
          <w:sz w:val="28"/>
          <w:szCs w:val="28"/>
        </w:rPr>
        <w:t>.</w:t>
      </w:r>
      <w:r w:rsidRPr="00D461BF">
        <w:rPr>
          <w:rFonts w:ascii="Times New Roman" w:hAnsi="Times New Roman" w:cs="Times New Roman"/>
          <w:sz w:val="28"/>
          <w:szCs w:val="28"/>
        </w:rPr>
        <w:t>09%</w:t>
      </w:r>
      <w:r w:rsidR="0019635E">
        <w:rPr>
          <w:rFonts w:ascii="Times New Roman" w:hAnsi="Times New Roman" w:cs="Times New Roman"/>
          <w:sz w:val="28"/>
          <w:szCs w:val="28"/>
        </w:rPr>
        <w:t xml:space="preserve"> </w:t>
      </w:r>
      <w:r w:rsidR="0019635E" w:rsidRPr="006A108E">
        <w:rPr>
          <w:rFonts w:ascii="Times New Roman" w:hAnsi="Times New Roman" w:cs="Times New Roman"/>
          <w:sz w:val="28"/>
          <w:szCs w:val="28"/>
        </w:rPr>
        <w:t>[1</w:t>
      </w:r>
      <w:r w:rsidR="0019635E">
        <w:rPr>
          <w:rFonts w:ascii="Times New Roman" w:hAnsi="Times New Roman" w:cs="Times New Roman"/>
          <w:sz w:val="28"/>
          <w:szCs w:val="28"/>
        </w:rPr>
        <w:t>84</w:t>
      </w:r>
      <w:r w:rsidR="0019635E" w:rsidRPr="006A108E">
        <w:rPr>
          <w:rFonts w:ascii="Times New Roman" w:hAnsi="Times New Roman" w:cs="Times New Roman"/>
          <w:sz w:val="28"/>
          <w:szCs w:val="28"/>
        </w:rPr>
        <w:t>]</w:t>
      </w:r>
      <w:r w:rsidRPr="00D461BF">
        <w:rPr>
          <w:rFonts w:ascii="Times New Roman" w:hAnsi="Times New Roman" w:cs="Times New Roman"/>
          <w:sz w:val="28"/>
          <w:szCs w:val="28"/>
        </w:rPr>
        <w:t xml:space="preserve">. Два других варианта, </w:t>
      </w:r>
      <w:proofErr w:type="gramStart"/>
      <w:r w:rsidRPr="00D461BF">
        <w:rPr>
          <w:rFonts w:ascii="Times New Roman" w:hAnsi="Times New Roman" w:cs="Times New Roman"/>
          <w:sz w:val="28"/>
          <w:szCs w:val="28"/>
        </w:rPr>
        <w:t>c.3405T&gt;G</w:t>
      </w:r>
      <w:proofErr w:type="gramEnd"/>
      <w:r w:rsidRPr="00D461BF">
        <w:rPr>
          <w:rFonts w:ascii="Times New Roman" w:hAnsi="Times New Roman" w:cs="Times New Roman"/>
          <w:sz w:val="28"/>
          <w:szCs w:val="28"/>
        </w:rPr>
        <w:t xml:space="preserve"> и c.419_422delAGAG, являются </w:t>
      </w:r>
      <w:r w:rsidRPr="00B85B04">
        <w:rPr>
          <w:rFonts w:ascii="Times New Roman" w:hAnsi="Times New Roman" w:cs="Times New Roman"/>
          <w:sz w:val="28"/>
          <w:szCs w:val="28"/>
        </w:rPr>
        <w:t>новыми</w:t>
      </w:r>
      <w:r w:rsidRPr="00D461BF">
        <w:rPr>
          <w:rFonts w:ascii="Times New Roman" w:hAnsi="Times New Roman" w:cs="Times New Roman"/>
          <w:sz w:val="28"/>
          <w:szCs w:val="28"/>
        </w:rPr>
        <w:t xml:space="preserve"> и </w:t>
      </w:r>
      <w:r>
        <w:rPr>
          <w:rFonts w:ascii="Times New Roman" w:hAnsi="Times New Roman" w:cs="Times New Roman"/>
          <w:sz w:val="28"/>
          <w:szCs w:val="28"/>
        </w:rPr>
        <w:t>не индексированы в международных геномных</w:t>
      </w:r>
      <w:r w:rsidRPr="00D461BF">
        <w:rPr>
          <w:rFonts w:ascii="Times New Roman" w:hAnsi="Times New Roman" w:cs="Times New Roman"/>
          <w:sz w:val="28"/>
          <w:szCs w:val="28"/>
        </w:rPr>
        <w:t xml:space="preserve"> базах данных, включая 1000 </w:t>
      </w:r>
      <w:proofErr w:type="spellStart"/>
      <w:r w:rsidRPr="00D461BF">
        <w:rPr>
          <w:rFonts w:ascii="Times New Roman" w:hAnsi="Times New Roman" w:cs="Times New Roman"/>
          <w:sz w:val="28"/>
          <w:szCs w:val="28"/>
        </w:rPr>
        <w:t>Genomes</w:t>
      </w:r>
      <w:proofErr w:type="spellEnd"/>
      <w:r w:rsidRPr="00D461BF">
        <w:rPr>
          <w:rFonts w:ascii="Times New Roman" w:hAnsi="Times New Roman" w:cs="Times New Roman"/>
          <w:sz w:val="28"/>
          <w:szCs w:val="28"/>
        </w:rPr>
        <w:t>, SNP</w:t>
      </w:r>
      <w:r>
        <w:rPr>
          <w:rFonts w:ascii="Times New Roman" w:hAnsi="Times New Roman" w:cs="Times New Roman"/>
          <w:sz w:val="28"/>
          <w:szCs w:val="28"/>
        </w:rPr>
        <w:t xml:space="preserve"> </w:t>
      </w:r>
      <w:r>
        <w:rPr>
          <w:rFonts w:ascii="Times New Roman" w:hAnsi="Times New Roman" w:cs="Times New Roman"/>
          <w:sz w:val="28"/>
          <w:szCs w:val="28"/>
          <w:lang w:val="en-US"/>
        </w:rPr>
        <w:t>Database</w:t>
      </w:r>
      <w:r w:rsidRPr="00D461BF">
        <w:rPr>
          <w:rFonts w:ascii="Times New Roman" w:hAnsi="Times New Roman" w:cs="Times New Roman"/>
          <w:sz w:val="28"/>
          <w:szCs w:val="28"/>
        </w:rPr>
        <w:t xml:space="preserve"> и </w:t>
      </w:r>
      <w:proofErr w:type="spellStart"/>
      <w:r w:rsidRPr="00D461BF">
        <w:rPr>
          <w:rFonts w:ascii="Times New Roman" w:hAnsi="Times New Roman" w:cs="Times New Roman"/>
          <w:sz w:val="28"/>
          <w:szCs w:val="28"/>
        </w:rPr>
        <w:t>ExAC</w:t>
      </w:r>
      <w:proofErr w:type="spellEnd"/>
      <w:r w:rsidRPr="00D461BF">
        <w:rPr>
          <w:rFonts w:ascii="Times New Roman" w:hAnsi="Times New Roman" w:cs="Times New Roman"/>
          <w:sz w:val="28"/>
          <w:szCs w:val="28"/>
        </w:rPr>
        <w:t>.</w:t>
      </w:r>
    </w:p>
    <w:p w14:paraId="4969A44A" w14:textId="63A721C0" w:rsidR="00765A3F" w:rsidRPr="00E01FAE" w:rsidRDefault="00765A3F" w:rsidP="00765A3F">
      <w:pPr>
        <w:spacing w:after="0" w:line="240" w:lineRule="auto"/>
        <w:ind w:firstLine="709"/>
        <w:jc w:val="both"/>
        <w:rPr>
          <w:rFonts w:ascii="Times New Roman" w:hAnsi="Times New Roman" w:cs="Times New Roman"/>
          <w:sz w:val="28"/>
          <w:szCs w:val="28"/>
        </w:rPr>
      </w:pPr>
      <w:r w:rsidRPr="00B33142">
        <w:rPr>
          <w:rFonts w:ascii="Times New Roman" w:hAnsi="Times New Roman" w:cs="Times New Roman"/>
          <w:sz w:val="28"/>
          <w:szCs w:val="28"/>
        </w:rPr>
        <w:t xml:space="preserve">Белок SMAD4 функционирует как </w:t>
      </w:r>
      <w:r>
        <w:rPr>
          <w:rFonts w:ascii="Times New Roman" w:hAnsi="Times New Roman" w:cs="Times New Roman"/>
          <w:sz w:val="28"/>
          <w:szCs w:val="28"/>
        </w:rPr>
        <w:t xml:space="preserve">опухолевый супрессор, </w:t>
      </w:r>
      <w:r w:rsidRPr="00B33142">
        <w:rPr>
          <w:rFonts w:ascii="Times New Roman" w:hAnsi="Times New Roman" w:cs="Times New Roman"/>
          <w:sz w:val="28"/>
          <w:szCs w:val="28"/>
        </w:rPr>
        <w:t xml:space="preserve">и </w:t>
      </w:r>
      <w:r>
        <w:rPr>
          <w:rFonts w:ascii="Times New Roman" w:hAnsi="Times New Roman" w:cs="Times New Roman"/>
          <w:sz w:val="28"/>
          <w:szCs w:val="28"/>
        </w:rPr>
        <w:t xml:space="preserve">участвует </w:t>
      </w:r>
      <w:r w:rsidRPr="00B33142">
        <w:rPr>
          <w:rFonts w:ascii="Times New Roman" w:hAnsi="Times New Roman" w:cs="Times New Roman"/>
          <w:sz w:val="28"/>
          <w:szCs w:val="28"/>
        </w:rPr>
        <w:t>в</w:t>
      </w:r>
      <w:r>
        <w:rPr>
          <w:rFonts w:ascii="Times New Roman" w:hAnsi="Times New Roman" w:cs="Times New Roman"/>
          <w:sz w:val="28"/>
          <w:szCs w:val="28"/>
        </w:rPr>
        <w:t xml:space="preserve"> сигнальном пути </w:t>
      </w:r>
      <w:r w:rsidRPr="00B33142">
        <w:rPr>
          <w:rFonts w:ascii="Times New Roman" w:hAnsi="Times New Roman" w:cs="Times New Roman"/>
          <w:sz w:val="28"/>
          <w:szCs w:val="28"/>
        </w:rPr>
        <w:t xml:space="preserve">TGF-β </w:t>
      </w:r>
      <w:r>
        <w:rPr>
          <w:rFonts w:ascii="Times New Roman" w:hAnsi="Times New Roman" w:cs="Times New Roman"/>
          <w:sz w:val="28"/>
          <w:szCs w:val="28"/>
        </w:rPr>
        <w:t>и</w:t>
      </w:r>
      <w:r w:rsidRPr="00B33142">
        <w:rPr>
          <w:rFonts w:ascii="Times New Roman" w:hAnsi="Times New Roman" w:cs="Times New Roman"/>
          <w:sz w:val="28"/>
          <w:szCs w:val="28"/>
        </w:rPr>
        <w:t xml:space="preserve"> белк</w:t>
      </w:r>
      <w:r>
        <w:rPr>
          <w:rFonts w:ascii="Times New Roman" w:hAnsi="Times New Roman" w:cs="Times New Roman"/>
          <w:sz w:val="28"/>
          <w:szCs w:val="28"/>
        </w:rPr>
        <w:t>ов</w:t>
      </w:r>
      <w:r w:rsidRPr="00B33142">
        <w:rPr>
          <w:rFonts w:ascii="Times New Roman" w:hAnsi="Times New Roman" w:cs="Times New Roman"/>
          <w:sz w:val="28"/>
          <w:szCs w:val="28"/>
        </w:rPr>
        <w:t xml:space="preserve"> костного морфогене</w:t>
      </w:r>
      <w:r>
        <w:rPr>
          <w:rFonts w:ascii="Times New Roman" w:hAnsi="Times New Roman" w:cs="Times New Roman"/>
          <w:sz w:val="28"/>
          <w:szCs w:val="28"/>
        </w:rPr>
        <w:t>за</w:t>
      </w:r>
      <w:r w:rsidRPr="00B33142">
        <w:rPr>
          <w:rFonts w:ascii="Times New Roman" w:hAnsi="Times New Roman" w:cs="Times New Roman"/>
          <w:sz w:val="28"/>
          <w:szCs w:val="28"/>
        </w:rPr>
        <w:t>, играя критическую роль в регуляции роста эпителия толстой кишки</w:t>
      </w:r>
      <w:r w:rsidR="0019635E">
        <w:rPr>
          <w:rFonts w:ascii="Times New Roman" w:hAnsi="Times New Roman" w:cs="Times New Roman"/>
          <w:sz w:val="28"/>
          <w:szCs w:val="28"/>
        </w:rPr>
        <w:t xml:space="preserve"> </w:t>
      </w:r>
      <w:r w:rsidR="0019635E" w:rsidRPr="006A108E">
        <w:rPr>
          <w:rFonts w:ascii="Times New Roman" w:hAnsi="Times New Roman" w:cs="Times New Roman"/>
          <w:sz w:val="28"/>
          <w:szCs w:val="28"/>
        </w:rPr>
        <w:t>[1</w:t>
      </w:r>
      <w:r w:rsidR="0019635E">
        <w:rPr>
          <w:rFonts w:ascii="Times New Roman" w:hAnsi="Times New Roman" w:cs="Times New Roman"/>
          <w:sz w:val="28"/>
          <w:szCs w:val="28"/>
        </w:rPr>
        <w:t>87</w:t>
      </w:r>
      <w:r w:rsidR="0019635E" w:rsidRPr="006A108E">
        <w:rPr>
          <w:rFonts w:ascii="Times New Roman" w:hAnsi="Times New Roman" w:cs="Times New Roman"/>
          <w:sz w:val="28"/>
          <w:szCs w:val="28"/>
        </w:rPr>
        <w:t>]</w:t>
      </w:r>
      <w:r w:rsidRPr="00B33142">
        <w:rPr>
          <w:rFonts w:ascii="Times New Roman" w:hAnsi="Times New Roman" w:cs="Times New Roman"/>
          <w:sz w:val="28"/>
          <w:szCs w:val="28"/>
        </w:rPr>
        <w:t>. При активации TGF-β члены семейства SMAD образуют комплекс с SMAD4 через его С</w:t>
      </w:r>
      <w:r>
        <w:rPr>
          <w:rFonts w:ascii="Times New Roman" w:hAnsi="Times New Roman" w:cs="Times New Roman"/>
          <w:sz w:val="28"/>
          <w:szCs w:val="28"/>
        </w:rPr>
        <w:t>ООН</w:t>
      </w:r>
      <w:r w:rsidRPr="00B33142">
        <w:rPr>
          <w:rFonts w:ascii="Times New Roman" w:hAnsi="Times New Roman" w:cs="Times New Roman"/>
          <w:sz w:val="28"/>
          <w:szCs w:val="28"/>
        </w:rPr>
        <w:t xml:space="preserve">-концевой участок. Мутации, </w:t>
      </w:r>
      <w:r>
        <w:rPr>
          <w:rFonts w:ascii="Times New Roman" w:hAnsi="Times New Roman" w:cs="Times New Roman"/>
          <w:sz w:val="28"/>
          <w:szCs w:val="28"/>
        </w:rPr>
        <w:t xml:space="preserve">являющиеся причиной </w:t>
      </w:r>
      <w:r w:rsidRPr="00B33142">
        <w:rPr>
          <w:rFonts w:ascii="Times New Roman" w:hAnsi="Times New Roman" w:cs="Times New Roman"/>
          <w:sz w:val="28"/>
          <w:szCs w:val="28"/>
        </w:rPr>
        <w:t>наруш</w:t>
      </w:r>
      <w:r>
        <w:rPr>
          <w:rFonts w:ascii="Times New Roman" w:hAnsi="Times New Roman" w:cs="Times New Roman"/>
          <w:sz w:val="28"/>
          <w:szCs w:val="28"/>
        </w:rPr>
        <w:t>ения</w:t>
      </w:r>
      <w:r w:rsidRPr="00B33142">
        <w:rPr>
          <w:rFonts w:ascii="Times New Roman" w:hAnsi="Times New Roman" w:cs="Times New Roman"/>
          <w:sz w:val="28"/>
          <w:szCs w:val="28"/>
        </w:rPr>
        <w:t xml:space="preserve"> это</w:t>
      </w:r>
      <w:r>
        <w:rPr>
          <w:rFonts w:ascii="Times New Roman" w:hAnsi="Times New Roman" w:cs="Times New Roman"/>
          <w:sz w:val="28"/>
          <w:szCs w:val="28"/>
        </w:rPr>
        <w:t>го</w:t>
      </w:r>
      <w:r w:rsidRPr="00B33142">
        <w:rPr>
          <w:rFonts w:ascii="Times New Roman" w:hAnsi="Times New Roman" w:cs="Times New Roman"/>
          <w:sz w:val="28"/>
          <w:szCs w:val="28"/>
        </w:rPr>
        <w:t xml:space="preserve"> комплекс</w:t>
      </w:r>
      <w:r>
        <w:rPr>
          <w:rFonts w:ascii="Times New Roman" w:hAnsi="Times New Roman" w:cs="Times New Roman"/>
          <w:sz w:val="28"/>
          <w:szCs w:val="28"/>
        </w:rPr>
        <w:t>а</w:t>
      </w:r>
      <w:r w:rsidRPr="00B33142">
        <w:rPr>
          <w:rFonts w:ascii="Times New Roman" w:hAnsi="Times New Roman" w:cs="Times New Roman"/>
          <w:sz w:val="28"/>
          <w:szCs w:val="28"/>
        </w:rPr>
        <w:t xml:space="preserve">, </w:t>
      </w:r>
      <w:r>
        <w:rPr>
          <w:rFonts w:ascii="Times New Roman" w:hAnsi="Times New Roman" w:cs="Times New Roman"/>
          <w:sz w:val="28"/>
          <w:szCs w:val="28"/>
        </w:rPr>
        <w:t>нарушают процессы</w:t>
      </w:r>
      <w:r w:rsidRPr="00B33142">
        <w:rPr>
          <w:rFonts w:ascii="Times New Roman" w:hAnsi="Times New Roman" w:cs="Times New Roman"/>
          <w:sz w:val="28"/>
          <w:szCs w:val="28"/>
        </w:rPr>
        <w:t xml:space="preserve"> сигнализаци</w:t>
      </w:r>
      <w:r>
        <w:rPr>
          <w:rFonts w:ascii="Times New Roman" w:hAnsi="Times New Roman" w:cs="Times New Roman"/>
          <w:sz w:val="28"/>
          <w:szCs w:val="28"/>
        </w:rPr>
        <w:t>и</w:t>
      </w:r>
      <w:r w:rsidRPr="00B33142">
        <w:rPr>
          <w:rFonts w:ascii="Times New Roman" w:hAnsi="Times New Roman" w:cs="Times New Roman"/>
          <w:sz w:val="28"/>
          <w:szCs w:val="28"/>
        </w:rPr>
        <w:t xml:space="preserve"> </w:t>
      </w:r>
      <w:r>
        <w:rPr>
          <w:rFonts w:ascii="Times New Roman" w:hAnsi="Times New Roman" w:cs="Times New Roman"/>
          <w:sz w:val="28"/>
          <w:szCs w:val="28"/>
        </w:rPr>
        <w:t xml:space="preserve">пути </w:t>
      </w:r>
      <w:r w:rsidRPr="00B33142">
        <w:rPr>
          <w:rFonts w:ascii="Times New Roman" w:hAnsi="Times New Roman" w:cs="Times New Roman"/>
          <w:sz w:val="28"/>
          <w:szCs w:val="28"/>
        </w:rPr>
        <w:t xml:space="preserve">TGF-β, что объясняет, почему большинство </w:t>
      </w:r>
      <w:proofErr w:type="spellStart"/>
      <w:r w:rsidRPr="00B33142">
        <w:rPr>
          <w:rFonts w:ascii="Times New Roman" w:hAnsi="Times New Roman" w:cs="Times New Roman"/>
          <w:sz w:val="28"/>
          <w:szCs w:val="28"/>
        </w:rPr>
        <w:t>герминальных</w:t>
      </w:r>
      <w:proofErr w:type="spellEnd"/>
      <w:r w:rsidRPr="00B33142">
        <w:rPr>
          <w:rFonts w:ascii="Times New Roman" w:hAnsi="Times New Roman" w:cs="Times New Roman"/>
          <w:sz w:val="28"/>
          <w:szCs w:val="28"/>
        </w:rPr>
        <w:t xml:space="preserve"> мутаций </w:t>
      </w:r>
      <w:r>
        <w:rPr>
          <w:rFonts w:ascii="Times New Roman" w:hAnsi="Times New Roman" w:cs="Times New Roman"/>
          <w:sz w:val="28"/>
          <w:szCs w:val="28"/>
        </w:rPr>
        <w:t xml:space="preserve">гена </w:t>
      </w:r>
      <w:r w:rsidRPr="003B2CC9">
        <w:rPr>
          <w:rFonts w:ascii="Times New Roman" w:hAnsi="Times New Roman" w:cs="Times New Roman"/>
          <w:i/>
          <w:iCs/>
          <w:sz w:val="28"/>
          <w:szCs w:val="28"/>
        </w:rPr>
        <w:t>SMAD4</w:t>
      </w:r>
      <w:r w:rsidRPr="00B33142">
        <w:rPr>
          <w:rFonts w:ascii="Times New Roman" w:hAnsi="Times New Roman" w:cs="Times New Roman"/>
          <w:sz w:val="28"/>
          <w:szCs w:val="28"/>
        </w:rPr>
        <w:t xml:space="preserve"> расположены в этом домене. В норме эти комплексы перемещаются в ядро, чтобы опосредовать ингибирование </w:t>
      </w:r>
      <w:r>
        <w:rPr>
          <w:rFonts w:ascii="Times New Roman" w:hAnsi="Times New Roman" w:cs="Times New Roman"/>
          <w:sz w:val="28"/>
          <w:szCs w:val="28"/>
        </w:rPr>
        <w:t>неконтролируемого клеточного деления</w:t>
      </w:r>
      <w:r w:rsidRPr="00B33142">
        <w:rPr>
          <w:rFonts w:ascii="Times New Roman" w:hAnsi="Times New Roman" w:cs="Times New Roman"/>
          <w:sz w:val="28"/>
          <w:szCs w:val="28"/>
        </w:rPr>
        <w:t xml:space="preserve">. </w:t>
      </w:r>
      <w:r>
        <w:rPr>
          <w:rFonts w:ascii="Times New Roman" w:hAnsi="Times New Roman" w:cs="Times New Roman"/>
          <w:sz w:val="28"/>
          <w:szCs w:val="28"/>
        </w:rPr>
        <w:t xml:space="preserve">Согласно </w:t>
      </w:r>
      <w:r w:rsidRPr="003B2CC9">
        <w:rPr>
          <w:rFonts w:ascii="Times New Roman" w:hAnsi="Times New Roman" w:cs="Times New Roman"/>
          <w:sz w:val="28"/>
          <w:szCs w:val="28"/>
          <w:lang w:val="en-US"/>
        </w:rPr>
        <w:t>Gomez</w:t>
      </w:r>
      <w:r w:rsidRPr="003B2CC9">
        <w:rPr>
          <w:rFonts w:ascii="Times New Roman" w:hAnsi="Times New Roman" w:cs="Times New Roman"/>
          <w:sz w:val="28"/>
          <w:szCs w:val="28"/>
        </w:rPr>
        <w:t>-</w:t>
      </w:r>
      <w:r w:rsidRPr="003B2CC9">
        <w:rPr>
          <w:rFonts w:ascii="Times New Roman" w:hAnsi="Times New Roman" w:cs="Times New Roman"/>
          <w:sz w:val="28"/>
          <w:szCs w:val="28"/>
          <w:lang w:val="en-US"/>
        </w:rPr>
        <w:t>Puerto</w:t>
      </w:r>
      <w:r>
        <w:rPr>
          <w:rFonts w:ascii="Times New Roman" w:hAnsi="Times New Roman" w:cs="Times New Roman"/>
          <w:sz w:val="28"/>
          <w:szCs w:val="28"/>
        </w:rPr>
        <w:t xml:space="preserve"> 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w:t>
      </w:r>
      <w:r w:rsidRPr="00B33142">
        <w:rPr>
          <w:rFonts w:ascii="Times New Roman" w:hAnsi="Times New Roman" w:cs="Times New Roman"/>
          <w:sz w:val="28"/>
          <w:szCs w:val="28"/>
        </w:rPr>
        <w:t xml:space="preserve"> гетерозиготные мутации </w:t>
      </w:r>
      <w:r>
        <w:rPr>
          <w:rFonts w:ascii="Times New Roman" w:hAnsi="Times New Roman" w:cs="Times New Roman"/>
          <w:sz w:val="28"/>
          <w:szCs w:val="28"/>
        </w:rPr>
        <w:t xml:space="preserve">гена </w:t>
      </w:r>
      <w:r w:rsidRPr="003B2CC9">
        <w:rPr>
          <w:rFonts w:ascii="Times New Roman" w:hAnsi="Times New Roman" w:cs="Times New Roman"/>
          <w:i/>
          <w:iCs/>
          <w:sz w:val="28"/>
          <w:szCs w:val="28"/>
        </w:rPr>
        <w:t>SMAD4</w:t>
      </w:r>
      <w:r w:rsidRPr="00B33142">
        <w:rPr>
          <w:rFonts w:ascii="Times New Roman" w:hAnsi="Times New Roman" w:cs="Times New Roman"/>
          <w:sz w:val="28"/>
          <w:szCs w:val="28"/>
        </w:rPr>
        <w:t>, приводящие к потере функции</w:t>
      </w:r>
      <w:r>
        <w:rPr>
          <w:rFonts w:ascii="Times New Roman" w:hAnsi="Times New Roman" w:cs="Times New Roman"/>
          <w:sz w:val="28"/>
          <w:szCs w:val="28"/>
        </w:rPr>
        <w:t xml:space="preserve"> белка</w:t>
      </w:r>
      <w:r w:rsidRPr="00B33142">
        <w:rPr>
          <w:rFonts w:ascii="Times New Roman" w:hAnsi="Times New Roman" w:cs="Times New Roman"/>
          <w:sz w:val="28"/>
          <w:szCs w:val="28"/>
        </w:rPr>
        <w:t xml:space="preserve">, препятствуют правильному формированию комплекса, тем самым способствуя неконтролируемой пролиферации клеток и </w:t>
      </w:r>
      <w:r>
        <w:rPr>
          <w:rFonts w:ascii="Times New Roman" w:hAnsi="Times New Roman" w:cs="Times New Roman"/>
          <w:sz w:val="28"/>
          <w:szCs w:val="28"/>
        </w:rPr>
        <w:t>опухолевому росту</w:t>
      </w:r>
      <w:r w:rsidR="0019635E">
        <w:rPr>
          <w:rFonts w:ascii="Times New Roman" w:hAnsi="Times New Roman" w:cs="Times New Roman"/>
          <w:sz w:val="28"/>
          <w:szCs w:val="28"/>
        </w:rPr>
        <w:t xml:space="preserve"> </w:t>
      </w:r>
      <w:r w:rsidR="0019635E" w:rsidRPr="006A108E">
        <w:rPr>
          <w:rFonts w:ascii="Times New Roman" w:hAnsi="Times New Roman" w:cs="Times New Roman"/>
          <w:sz w:val="28"/>
          <w:szCs w:val="28"/>
        </w:rPr>
        <w:t>[1</w:t>
      </w:r>
      <w:r w:rsidR="0019635E">
        <w:rPr>
          <w:rFonts w:ascii="Times New Roman" w:hAnsi="Times New Roman" w:cs="Times New Roman"/>
          <w:sz w:val="28"/>
          <w:szCs w:val="28"/>
        </w:rPr>
        <w:t>88</w:t>
      </w:r>
      <w:r w:rsidR="0019635E" w:rsidRPr="006A108E">
        <w:rPr>
          <w:rFonts w:ascii="Times New Roman" w:hAnsi="Times New Roman" w:cs="Times New Roman"/>
          <w:sz w:val="28"/>
          <w:szCs w:val="28"/>
        </w:rPr>
        <w:t>]</w:t>
      </w:r>
      <w:r w:rsidRPr="00B33142">
        <w:rPr>
          <w:rFonts w:ascii="Times New Roman" w:hAnsi="Times New Roman" w:cs="Times New Roman"/>
          <w:sz w:val="28"/>
          <w:szCs w:val="28"/>
        </w:rPr>
        <w:t>.</w:t>
      </w:r>
      <w:r>
        <w:rPr>
          <w:rFonts w:ascii="Times New Roman" w:hAnsi="Times New Roman" w:cs="Times New Roman"/>
          <w:sz w:val="28"/>
          <w:szCs w:val="28"/>
        </w:rPr>
        <w:t xml:space="preserve"> </w:t>
      </w:r>
      <w:r w:rsidRPr="006A108F">
        <w:rPr>
          <w:rFonts w:ascii="Times New Roman" w:hAnsi="Times New Roman" w:cs="Times New Roman"/>
          <w:sz w:val="28"/>
          <w:szCs w:val="28"/>
        </w:rPr>
        <w:t xml:space="preserve">В нашем исследовании у пациентки </w:t>
      </w:r>
      <w:r>
        <w:rPr>
          <w:rFonts w:ascii="Times New Roman" w:hAnsi="Times New Roman" w:cs="Times New Roman"/>
          <w:sz w:val="28"/>
          <w:szCs w:val="28"/>
        </w:rPr>
        <w:t>(</w:t>
      </w:r>
      <w:r w:rsidRPr="006A108F">
        <w:rPr>
          <w:rFonts w:ascii="Times New Roman" w:hAnsi="Times New Roman" w:cs="Times New Roman"/>
          <w:sz w:val="28"/>
          <w:szCs w:val="28"/>
        </w:rPr>
        <w:t>48</w:t>
      </w:r>
      <w:r>
        <w:rPr>
          <w:rFonts w:ascii="Times New Roman" w:hAnsi="Times New Roman" w:cs="Times New Roman"/>
          <w:sz w:val="28"/>
          <w:szCs w:val="28"/>
        </w:rPr>
        <w:t xml:space="preserve"> </w:t>
      </w:r>
      <w:r w:rsidRPr="006A108F">
        <w:rPr>
          <w:rFonts w:ascii="Times New Roman" w:hAnsi="Times New Roman" w:cs="Times New Roman"/>
          <w:sz w:val="28"/>
          <w:szCs w:val="28"/>
        </w:rPr>
        <w:t>лет</w:t>
      </w:r>
      <w:r>
        <w:rPr>
          <w:rFonts w:ascii="Times New Roman" w:hAnsi="Times New Roman" w:cs="Times New Roman"/>
          <w:sz w:val="28"/>
          <w:szCs w:val="28"/>
        </w:rPr>
        <w:t xml:space="preserve">) </w:t>
      </w:r>
      <w:r w:rsidRPr="006A108F">
        <w:rPr>
          <w:rFonts w:ascii="Times New Roman" w:hAnsi="Times New Roman" w:cs="Times New Roman"/>
          <w:sz w:val="28"/>
          <w:szCs w:val="28"/>
        </w:rPr>
        <w:t xml:space="preserve">с спорадическим раком </w:t>
      </w:r>
      <w:r w:rsidRPr="006A108F">
        <w:rPr>
          <w:rFonts w:ascii="Times New Roman" w:hAnsi="Times New Roman" w:cs="Times New Roman"/>
          <w:sz w:val="28"/>
          <w:szCs w:val="28"/>
        </w:rPr>
        <w:lastRenderedPageBreak/>
        <w:t>нисходящей ободочной кишки был выявлен миссенс-вариант c.1082</w:t>
      </w:r>
      <w:proofErr w:type="gramStart"/>
      <w:r w:rsidRPr="006A108F">
        <w:rPr>
          <w:rFonts w:ascii="Times New Roman" w:hAnsi="Times New Roman" w:cs="Times New Roman"/>
          <w:sz w:val="28"/>
          <w:szCs w:val="28"/>
        </w:rPr>
        <w:t>G&gt;A</w:t>
      </w:r>
      <w:proofErr w:type="gramEnd"/>
      <w:r w:rsidRPr="006A108F">
        <w:rPr>
          <w:rFonts w:ascii="Times New Roman" w:hAnsi="Times New Roman" w:cs="Times New Roman"/>
          <w:sz w:val="28"/>
          <w:szCs w:val="28"/>
        </w:rPr>
        <w:t xml:space="preserve"> p.Arg361His в гене </w:t>
      </w:r>
      <w:r w:rsidRPr="006A108F">
        <w:rPr>
          <w:rFonts w:ascii="Times New Roman" w:hAnsi="Times New Roman" w:cs="Times New Roman"/>
          <w:i/>
          <w:iCs/>
          <w:sz w:val="28"/>
          <w:szCs w:val="28"/>
        </w:rPr>
        <w:t>SMAD4</w:t>
      </w:r>
      <w:r w:rsidRPr="006A108F">
        <w:rPr>
          <w:rFonts w:ascii="Times New Roman" w:hAnsi="Times New Roman" w:cs="Times New Roman"/>
          <w:sz w:val="28"/>
          <w:szCs w:val="28"/>
        </w:rPr>
        <w:t xml:space="preserve">. Этот вариант, расположенный в экзоне 8 гена, является результатом замены </w:t>
      </w:r>
      <w:r>
        <w:rPr>
          <w:rFonts w:ascii="Times New Roman" w:hAnsi="Times New Roman" w:cs="Times New Roman"/>
          <w:sz w:val="28"/>
          <w:szCs w:val="28"/>
        </w:rPr>
        <w:t>гуанина на аденин</w:t>
      </w:r>
      <w:r w:rsidRPr="006A108F">
        <w:rPr>
          <w:rFonts w:ascii="Times New Roman" w:hAnsi="Times New Roman" w:cs="Times New Roman"/>
          <w:sz w:val="28"/>
          <w:szCs w:val="28"/>
        </w:rPr>
        <w:t xml:space="preserve"> в нуклеотидной позиции 1082 и </w:t>
      </w:r>
      <w:r>
        <w:rPr>
          <w:rFonts w:ascii="Times New Roman" w:hAnsi="Times New Roman" w:cs="Times New Roman"/>
          <w:sz w:val="28"/>
          <w:szCs w:val="28"/>
        </w:rPr>
        <w:t>не индексирован в международных геномных</w:t>
      </w:r>
      <w:r w:rsidRPr="00D461BF">
        <w:rPr>
          <w:rFonts w:ascii="Times New Roman" w:hAnsi="Times New Roman" w:cs="Times New Roman"/>
          <w:sz w:val="28"/>
          <w:szCs w:val="28"/>
        </w:rPr>
        <w:t xml:space="preserve"> базах данных</w:t>
      </w:r>
      <w:r w:rsidRPr="006A108F">
        <w:rPr>
          <w:rFonts w:ascii="Times New Roman" w:hAnsi="Times New Roman" w:cs="Times New Roman"/>
          <w:sz w:val="28"/>
          <w:szCs w:val="28"/>
        </w:rPr>
        <w:t xml:space="preserve"> (таблица 2). Ранее он был описан </w:t>
      </w:r>
      <w:r w:rsidRPr="006A108F">
        <w:rPr>
          <w:rFonts w:ascii="Times New Roman" w:hAnsi="Times New Roman" w:cs="Times New Roman"/>
          <w:color w:val="212121"/>
          <w:sz w:val="28"/>
          <w:szCs w:val="28"/>
          <w:shd w:val="clear" w:color="auto" w:fill="FFFFFF"/>
          <w:lang w:val="en-US"/>
        </w:rPr>
        <w:t>Aretz</w:t>
      </w:r>
      <w:r w:rsidRPr="006A108F">
        <w:rPr>
          <w:rFonts w:ascii="Times New Roman" w:hAnsi="Times New Roman" w:cs="Times New Roman"/>
          <w:sz w:val="28"/>
          <w:szCs w:val="28"/>
        </w:rPr>
        <w:t xml:space="preserve"> и </w:t>
      </w:r>
      <w:proofErr w:type="spellStart"/>
      <w:r>
        <w:rPr>
          <w:rFonts w:ascii="Times New Roman" w:hAnsi="Times New Roman" w:cs="Times New Roman"/>
          <w:sz w:val="28"/>
          <w:szCs w:val="28"/>
        </w:rPr>
        <w:t>соавт</w:t>
      </w:r>
      <w:proofErr w:type="spellEnd"/>
      <w:r w:rsidRPr="006A108F">
        <w:rPr>
          <w:rFonts w:ascii="Times New Roman" w:hAnsi="Times New Roman" w:cs="Times New Roman"/>
          <w:sz w:val="28"/>
          <w:szCs w:val="28"/>
        </w:rPr>
        <w:t>.</w:t>
      </w:r>
      <w:r w:rsidR="0019635E">
        <w:rPr>
          <w:rFonts w:ascii="Times New Roman" w:hAnsi="Times New Roman" w:cs="Times New Roman"/>
          <w:sz w:val="28"/>
          <w:szCs w:val="28"/>
        </w:rPr>
        <w:t xml:space="preserve"> </w:t>
      </w:r>
      <w:r w:rsidR="0019635E" w:rsidRPr="006A108E">
        <w:rPr>
          <w:rFonts w:ascii="Times New Roman" w:hAnsi="Times New Roman" w:cs="Times New Roman"/>
          <w:sz w:val="28"/>
          <w:szCs w:val="28"/>
        </w:rPr>
        <w:t>[1</w:t>
      </w:r>
      <w:r w:rsidR="0019635E">
        <w:rPr>
          <w:rFonts w:ascii="Times New Roman" w:hAnsi="Times New Roman" w:cs="Times New Roman"/>
          <w:sz w:val="28"/>
          <w:szCs w:val="28"/>
        </w:rPr>
        <w:t>89</w:t>
      </w:r>
      <w:r w:rsidR="0019635E" w:rsidRPr="006A108E">
        <w:rPr>
          <w:rFonts w:ascii="Times New Roman" w:hAnsi="Times New Roman" w:cs="Times New Roman"/>
          <w:sz w:val="28"/>
          <w:szCs w:val="28"/>
        </w:rPr>
        <w:t>]</w:t>
      </w:r>
      <w:r>
        <w:rPr>
          <w:rFonts w:ascii="Times New Roman" w:hAnsi="Times New Roman" w:cs="Times New Roman"/>
          <w:sz w:val="28"/>
          <w:szCs w:val="28"/>
        </w:rPr>
        <w:t xml:space="preserve"> и </w:t>
      </w:r>
      <w:r w:rsidRPr="006A108F">
        <w:rPr>
          <w:rFonts w:ascii="Times New Roman" w:hAnsi="Times New Roman" w:cs="Times New Roman"/>
          <w:color w:val="333333"/>
          <w:sz w:val="28"/>
          <w:szCs w:val="28"/>
          <w:shd w:val="clear" w:color="auto" w:fill="FFFFFF"/>
          <w:lang w:val="en-US"/>
        </w:rPr>
        <w:t>Cao</w:t>
      </w:r>
      <w:r w:rsidRPr="006A108F">
        <w:rPr>
          <w:rFonts w:ascii="Times New Roman" w:hAnsi="Times New Roman" w:cs="Times New Roman"/>
          <w:sz w:val="28"/>
          <w:szCs w:val="28"/>
        </w:rPr>
        <w:t xml:space="preserve"> и </w:t>
      </w:r>
      <w:proofErr w:type="spellStart"/>
      <w:r>
        <w:rPr>
          <w:rFonts w:ascii="Times New Roman" w:hAnsi="Times New Roman" w:cs="Times New Roman"/>
          <w:sz w:val="28"/>
          <w:szCs w:val="28"/>
        </w:rPr>
        <w:t>соавт</w:t>
      </w:r>
      <w:proofErr w:type="spellEnd"/>
      <w:r w:rsidRPr="006A108F">
        <w:rPr>
          <w:rFonts w:ascii="Times New Roman" w:hAnsi="Times New Roman" w:cs="Times New Roman"/>
          <w:sz w:val="28"/>
          <w:szCs w:val="28"/>
        </w:rPr>
        <w:t>.</w:t>
      </w:r>
      <w:r w:rsidR="0019635E">
        <w:rPr>
          <w:rFonts w:ascii="Times New Roman" w:hAnsi="Times New Roman" w:cs="Times New Roman"/>
          <w:sz w:val="28"/>
          <w:szCs w:val="28"/>
        </w:rPr>
        <w:t xml:space="preserve"> </w:t>
      </w:r>
      <w:r w:rsidR="0019635E" w:rsidRPr="006A108E">
        <w:rPr>
          <w:rFonts w:ascii="Times New Roman" w:hAnsi="Times New Roman" w:cs="Times New Roman"/>
          <w:sz w:val="28"/>
          <w:szCs w:val="28"/>
        </w:rPr>
        <w:t>[1</w:t>
      </w:r>
      <w:r w:rsidR="0019635E">
        <w:rPr>
          <w:rFonts w:ascii="Times New Roman" w:hAnsi="Times New Roman" w:cs="Times New Roman"/>
          <w:sz w:val="28"/>
          <w:szCs w:val="28"/>
        </w:rPr>
        <w:t>90</w:t>
      </w:r>
      <w:r w:rsidR="0019635E" w:rsidRPr="006A108E">
        <w:rPr>
          <w:rFonts w:ascii="Times New Roman" w:hAnsi="Times New Roman" w:cs="Times New Roman"/>
          <w:sz w:val="28"/>
          <w:szCs w:val="28"/>
        </w:rPr>
        <w:t>]</w:t>
      </w:r>
      <w:r w:rsidRPr="006A108F">
        <w:rPr>
          <w:rFonts w:ascii="Times New Roman" w:hAnsi="Times New Roman" w:cs="Times New Roman"/>
          <w:sz w:val="28"/>
          <w:szCs w:val="28"/>
        </w:rPr>
        <w:t xml:space="preserve"> у пациентов с ЮПС, </w:t>
      </w:r>
      <w:bookmarkStart w:id="40" w:name="_Hlk224414666"/>
      <w:r w:rsidRPr="006A108F">
        <w:rPr>
          <w:rFonts w:ascii="Times New Roman" w:hAnsi="Times New Roman" w:cs="Times New Roman"/>
          <w:sz w:val="28"/>
          <w:szCs w:val="28"/>
        </w:rPr>
        <w:t xml:space="preserve">наследственной геморрагической телеангиэктазией </w:t>
      </w:r>
      <w:r>
        <w:rPr>
          <w:rFonts w:ascii="Times New Roman" w:hAnsi="Times New Roman" w:cs="Times New Roman"/>
          <w:sz w:val="28"/>
          <w:szCs w:val="28"/>
        </w:rPr>
        <w:t xml:space="preserve">(НГТ) </w:t>
      </w:r>
      <w:bookmarkEnd w:id="40"/>
      <w:r w:rsidRPr="006A108F">
        <w:rPr>
          <w:rFonts w:ascii="Times New Roman" w:hAnsi="Times New Roman" w:cs="Times New Roman"/>
          <w:sz w:val="28"/>
          <w:szCs w:val="28"/>
        </w:rPr>
        <w:t xml:space="preserve">и </w:t>
      </w:r>
      <w:r>
        <w:rPr>
          <w:rFonts w:ascii="Times New Roman" w:hAnsi="Times New Roman" w:cs="Times New Roman"/>
          <w:sz w:val="28"/>
          <w:szCs w:val="28"/>
        </w:rPr>
        <w:t>КРР</w:t>
      </w:r>
      <w:r w:rsidRPr="006A108F">
        <w:rPr>
          <w:rFonts w:ascii="Times New Roman" w:hAnsi="Times New Roman" w:cs="Times New Roman"/>
          <w:sz w:val="28"/>
          <w:szCs w:val="28"/>
        </w:rPr>
        <w:t xml:space="preserve"> с ранним началом</w:t>
      </w:r>
      <w:r>
        <w:rPr>
          <w:rFonts w:ascii="Times New Roman" w:hAnsi="Times New Roman" w:cs="Times New Roman"/>
          <w:sz w:val="28"/>
          <w:szCs w:val="28"/>
        </w:rPr>
        <w:t xml:space="preserve"> заболевания</w:t>
      </w:r>
      <w:r w:rsidRPr="006A108F">
        <w:rPr>
          <w:rFonts w:ascii="Times New Roman" w:hAnsi="Times New Roman" w:cs="Times New Roman"/>
          <w:sz w:val="28"/>
          <w:szCs w:val="28"/>
        </w:rPr>
        <w:t xml:space="preserve">. Аналогичные результаты были </w:t>
      </w:r>
      <w:r>
        <w:rPr>
          <w:rFonts w:ascii="Times New Roman" w:hAnsi="Times New Roman" w:cs="Times New Roman"/>
          <w:sz w:val="28"/>
          <w:szCs w:val="28"/>
        </w:rPr>
        <w:t>представлены</w:t>
      </w:r>
      <w:r w:rsidRPr="006A108F">
        <w:rPr>
          <w:rFonts w:ascii="Times New Roman" w:hAnsi="Times New Roman" w:cs="Times New Roman"/>
          <w:sz w:val="28"/>
          <w:szCs w:val="28"/>
        </w:rPr>
        <w:t xml:space="preserve"> </w:t>
      </w:r>
      <w:r w:rsidRPr="00374519">
        <w:rPr>
          <w:rFonts w:ascii="Times New Roman" w:hAnsi="Times New Roman" w:cs="Times New Roman"/>
          <w:color w:val="000000"/>
          <w:sz w:val="28"/>
          <w:szCs w:val="28"/>
          <w:lang w:val="en-US"/>
        </w:rPr>
        <w:t>Vautier</w:t>
      </w:r>
      <w:r w:rsidRPr="006A108F">
        <w:rPr>
          <w:rFonts w:ascii="Times New Roman" w:hAnsi="Times New Roman" w:cs="Times New Roman"/>
          <w:sz w:val="28"/>
          <w:szCs w:val="28"/>
        </w:rPr>
        <w:t xml:space="preserve"> и </w:t>
      </w:r>
      <w:proofErr w:type="spellStart"/>
      <w:r>
        <w:rPr>
          <w:rFonts w:ascii="Times New Roman" w:hAnsi="Times New Roman" w:cs="Times New Roman"/>
          <w:sz w:val="28"/>
          <w:szCs w:val="28"/>
        </w:rPr>
        <w:t>соавт</w:t>
      </w:r>
      <w:proofErr w:type="spellEnd"/>
      <w:r w:rsidRPr="006A108F">
        <w:rPr>
          <w:rFonts w:ascii="Times New Roman" w:hAnsi="Times New Roman" w:cs="Times New Roman"/>
          <w:sz w:val="28"/>
          <w:szCs w:val="28"/>
        </w:rPr>
        <w:t>. в</w:t>
      </w:r>
      <w:r>
        <w:rPr>
          <w:rFonts w:ascii="Times New Roman" w:hAnsi="Times New Roman" w:cs="Times New Roman"/>
          <w:sz w:val="28"/>
          <w:szCs w:val="28"/>
        </w:rPr>
        <w:t xml:space="preserve"> результате изучения</w:t>
      </w:r>
      <w:r w:rsidRPr="006A108F">
        <w:rPr>
          <w:rFonts w:ascii="Times New Roman" w:hAnsi="Times New Roman" w:cs="Times New Roman"/>
          <w:sz w:val="28"/>
          <w:szCs w:val="28"/>
        </w:rPr>
        <w:t xml:space="preserve"> больших когорт пациентов с ЮПС и НГТ</w:t>
      </w:r>
      <w:r w:rsidR="004907C1">
        <w:rPr>
          <w:rFonts w:ascii="Times New Roman" w:hAnsi="Times New Roman" w:cs="Times New Roman"/>
          <w:sz w:val="28"/>
          <w:szCs w:val="28"/>
        </w:rPr>
        <w:t xml:space="preserve"> </w:t>
      </w:r>
      <w:r w:rsidR="004907C1" w:rsidRPr="006A108E">
        <w:rPr>
          <w:rFonts w:ascii="Times New Roman" w:hAnsi="Times New Roman" w:cs="Times New Roman"/>
          <w:sz w:val="28"/>
          <w:szCs w:val="28"/>
        </w:rPr>
        <w:t>[1</w:t>
      </w:r>
      <w:r w:rsidR="004907C1">
        <w:rPr>
          <w:rFonts w:ascii="Times New Roman" w:hAnsi="Times New Roman" w:cs="Times New Roman"/>
          <w:sz w:val="28"/>
          <w:szCs w:val="28"/>
        </w:rPr>
        <w:t>91</w:t>
      </w:r>
      <w:r w:rsidR="004907C1" w:rsidRPr="006A108E">
        <w:rPr>
          <w:rFonts w:ascii="Times New Roman" w:hAnsi="Times New Roman" w:cs="Times New Roman"/>
          <w:sz w:val="28"/>
          <w:szCs w:val="28"/>
        </w:rPr>
        <w:t>]</w:t>
      </w:r>
      <w:r w:rsidRPr="006A108F">
        <w:rPr>
          <w:rFonts w:ascii="Times New Roman" w:hAnsi="Times New Roman" w:cs="Times New Roman"/>
          <w:sz w:val="28"/>
          <w:szCs w:val="28"/>
        </w:rPr>
        <w:t xml:space="preserve">. На основании </w:t>
      </w:r>
      <w:r>
        <w:rPr>
          <w:rFonts w:ascii="Times New Roman" w:hAnsi="Times New Roman" w:cs="Times New Roman"/>
          <w:sz w:val="28"/>
          <w:szCs w:val="28"/>
        </w:rPr>
        <w:t>имеющихся</w:t>
      </w:r>
      <w:r w:rsidRPr="006A108F">
        <w:rPr>
          <w:rFonts w:ascii="Times New Roman" w:hAnsi="Times New Roman" w:cs="Times New Roman"/>
          <w:sz w:val="28"/>
          <w:szCs w:val="28"/>
        </w:rPr>
        <w:t xml:space="preserve"> данных этот вариант классифицируется как патогенный</w:t>
      </w:r>
      <w:r w:rsidR="004907C1">
        <w:rPr>
          <w:rFonts w:ascii="Times New Roman" w:hAnsi="Times New Roman" w:cs="Times New Roman"/>
          <w:sz w:val="28"/>
          <w:szCs w:val="28"/>
        </w:rPr>
        <w:t xml:space="preserve"> </w:t>
      </w:r>
      <w:r w:rsidR="004907C1" w:rsidRPr="006A108E">
        <w:rPr>
          <w:rFonts w:ascii="Times New Roman" w:hAnsi="Times New Roman" w:cs="Times New Roman"/>
          <w:sz w:val="28"/>
          <w:szCs w:val="28"/>
        </w:rPr>
        <w:t>[1</w:t>
      </w:r>
      <w:r w:rsidR="004907C1">
        <w:rPr>
          <w:rFonts w:ascii="Times New Roman" w:hAnsi="Times New Roman" w:cs="Times New Roman"/>
          <w:sz w:val="28"/>
          <w:szCs w:val="28"/>
        </w:rPr>
        <w:t>90</w:t>
      </w:r>
      <w:r w:rsidR="004907C1" w:rsidRPr="006A108E">
        <w:rPr>
          <w:rFonts w:ascii="Times New Roman" w:hAnsi="Times New Roman" w:cs="Times New Roman"/>
          <w:sz w:val="28"/>
          <w:szCs w:val="28"/>
        </w:rPr>
        <w:t>]</w:t>
      </w:r>
      <w:r w:rsidRPr="006A108F">
        <w:rPr>
          <w:rFonts w:ascii="Times New Roman" w:hAnsi="Times New Roman" w:cs="Times New Roman"/>
          <w:sz w:val="28"/>
          <w:szCs w:val="28"/>
        </w:rPr>
        <w:t xml:space="preserve"> и </w:t>
      </w:r>
      <w:r>
        <w:rPr>
          <w:rFonts w:ascii="Times New Roman" w:hAnsi="Times New Roman" w:cs="Times New Roman"/>
          <w:sz w:val="28"/>
          <w:szCs w:val="28"/>
        </w:rPr>
        <w:t xml:space="preserve">обнаруживается </w:t>
      </w:r>
      <w:r w:rsidRPr="006A108F">
        <w:rPr>
          <w:rFonts w:ascii="Times New Roman" w:hAnsi="Times New Roman" w:cs="Times New Roman"/>
          <w:sz w:val="28"/>
          <w:szCs w:val="28"/>
        </w:rPr>
        <w:t>как в виде мутаци</w:t>
      </w:r>
      <w:r>
        <w:rPr>
          <w:rFonts w:ascii="Times New Roman" w:hAnsi="Times New Roman" w:cs="Times New Roman"/>
          <w:sz w:val="28"/>
          <w:szCs w:val="28"/>
        </w:rPr>
        <w:t>й</w:t>
      </w:r>
      <w:r w:rsidRPr="006A108F">
        <w:rPr>
          <w:rFonts w:ascii="Times New Roman" w:hAnsi="Times New Roman" w:cs="Times New Roman"/>
          <w:sz w:val="28"/>
          <w:szCs w:val="28"/>
        </w:rPr>
        <w:t xml:space="preserve"> </w:t>
      </w:r>
      <w:proofErr w:type="spellStart"/>
      <w:r w:rsidRPr="00C1101A">
        <w:rPr>
          <w:rFonts w:ascii="Times New Roman" w:hAnsi="Times New Roman" w:cs="Times New Roman"/>
          <w:i/>
          <w:iCs/>
          <w:sz w:val="28"/>
          <w:szCs w:val="28"/>
        </w:rPr>
        <w:t>de</w:t>
      </w:r>
      <w:proofErr w:type="spellEnd"/>
      <w:r w:rsidRPr="00C1101A">
        <w:rPr>
          <w:rFonts w:ascii="Times New Roman" w:hAnsi="Times New Roman" w:cs="Times New Roman"/>
          <w:i/>
          <w:iCs/>
          <w:sz w:val="28"/>
          <w:szCs w:val="28"/>
        </w:rPr>
        <w:t xml:space="preserve"> </w:t>
      </w:r>
      <w:proofErr w:type="spellStart"/>
      <w:r w:rsidRPr="00C1101A">
        <w:rPr>
          <w:rFonts w:ascii="Times New Roman" w:hAnsi="Times New Roman" w:cs="Times New Roman"/>
          <w:i/>
          <w:iCs/>
          <w:sz w:val="28"/>
          <w:szCs w:val="28"/>
        </w:rPr>
        <w:t>novo</w:t>
      </w:r>
      <w:proofErr w:type="spellEnd"/>
      <w:r w:rsidRPr="006A108F">
        <w:rPr>
          <w:rFonts w:ascii="Times New Roman" w:hAnsi="Times New Roman" w:cs="Times New Roman"/>
          <w:sz w:val="28"/>
          <w:szCs w:val="28"/>
        </w:rPr>
        <w:t xml:space="preserve">, так и при </w:t>
      </w:r>
      <w:proofErr w:type="spellStart"/>
      <w:r w:rsidRPr="006A108F">
        <w:rPr>
          <w:rFonts w:ascii="Times New Roman" w:hAnsi="Times New Roman" w:cs="Times New Roman"/>
          <w:sz w:val="28"/>
          <w:szCs w:val="28"/>
        </w:rPr>
        <w:t>аутосом</w:t>
      </w:r>
      <w:r>
        <w:rPr>
          <w:rFonts w:ascii="Times New Roman" w:hAnsi="Times New Roman" w:cs="Times New Roman"/>
          <w:sz w:val="28"/>
          <w:szCs w:val="28"/>
        </w:rPr>
        <w:t>альном</w:t>
      </w:r>
      <w:proofErr w:type="spellEnd"/>
      <w:r w:rsidRPr="006A108F">
        <w:rPr>
          <w:rFonts w:ascii="Times New Roman" w:hAnsi="Times New Roman" w:cs="Times New Roman"/>
          <w:sz w:val="28"/>
          <w:szCs w:val="28"/>
        </w:rPr>
        <w:t xml:space="preserve"> </w:t>
      </w:r>
      <w:proofErr w:type="spellStart"/>
      <w:r w:rsidRPr="006A108F">
        <w:rPr>
          <w:rFonts w:ascii="Times New Roman" w:hAnsi="Times New Roman" w:cs="Times New Roman"/>
          <w:sz w:val="28"/>
          <w:szCs w:val="28"/>
        </w:rPr>
        <w:t>мозаицизме</w:t>
      </w:r>
      <w:proofErr w:type="spellEnd"/>
      <w:r w:rsidRPr="006A108F">
        <w:rPr>
          <w:rFonts w:ascii="Times New Roman" w:hAnsi="Times New Roman" w:cs="Times New Roman"/>
          <w:sz w:val="28"/>
          <w:szCs w:val="28"/>
        </w:rPr>
        <w:t>.</w:t>
      </w:r>
    </w:p>
    <w:p w14:paraId="4A9B5753" w14:textId="24A36D44" w:rsidR="005F15C9" w:rsidRPr="004608FF" w:rsidRDefault="005F15C9" w:rsidP="005F15C9">
      <w:pPr>
        <w:spacing w:after="0" w:line="240" w:lineRule="auto"/>
        <w:ind w:firstLine="709"/>
        <w:jc w:val="both"/>
        <w:rPr>
          <w:rFonts w:ascii="Times New Roman" w:hAnsi="Times New Roman" w:cs="Times New Roman"/>
          <w:sz w:val="28"/>
          <w:szCs w:val="28"/>
        </w:rPr>
      </w:pPr>
      <w:r w:rsidRPr="00434160">
        <w:rPr>
          <w:rFonts w:ascii="Times New Roman" w:hAnsi="Times New Roman" w:cs="Times New Roman"/>
          <w:sz w:val="28"/>
          <w:szCs w:val="28"/>
        </w:rPr>
        <w:t xml:space="preserve">Патогенные варианты в гене </w:t>
      </w:r>
      <w:r w:rsidRPr="00434160">
        <w:rPr>
          <w:rFonts w:ascii="Times New Roman" w:hAnsi="Times New Roman" w:cs="Times New Roman"/>
          <w:i/>
          <w:iCs/>
          <w:sz w:val="28"/>
          <w:szCs w:val="28"/>
        </w:rPr>
        <w:t>MUTYH</w:t>
      </w:r>
      <w:r w:rsidRPr="00434160">
        <w:rPr>
          <w:rFonts w:ascii="Times New Roman" w:hAnsi="Times New Roman" w:cs="Times New Roman"/>
          <w:sz w:val="28"/>
          <w:szCs w:val="28"/>
        </w:rPr>
        <w:t xml:space="preserve"> вызывают аутосомно-рецессивный </w:t>
      </w:r>
      <w:r w:rsidRPr="00115AC6">
        <w:rPr>
          <w:rFonts w:ascii="Times New Roman" w:hAnsi="Times New Roman" w:cs="Times New Roman"/>
          <w:i/>
          <w:iCs/>
          <w:sz w:val="28"/>
          <w:szCs w:val="28"/>
        </w:rPr>
        <w:t>MUTYH</w:t>
      </w:r>
      <w:r w:rsidRPr="00434160">
        <w:rPr>
          <w:rFonts w:ascii="Times New Roman" w:hAnsi="Times New Roman" w:cs="Times New Roman"/>
          <w:sz w:val="28"/>
          <w:szCs w:val="28"/>
        </w:rPr>
        <w:t xml:space="preserve">-ассоциированный полипоз. В нашем исследовании у двух пациентов с РПК были выявлены два миссенс-варианта, </w:t>
      </w:r>
      <w:proofErr w:type="gramStart"/>
      <w:r w:rsidRPr="00434160">
        <w:rPr>
          <w:rFonts w:ascii="Times New Roman" w:hAnsi="Times New Roman" w:cs="Times New Roman"/>
          <w:sz w:val="28"/>
          <w:szCs w:val="28"/>
        </w:rPr>
        <w:t>c.1103G&gt;A</w:t>
      </w:r>
      <w:proofErr w:type="gramEnd"/>
      <w:r w:rsidRPr="00434160">
        <w:rPr>
          <w:rFonts w:ascii="Times New Roman" w:hAnsi="Times New Roman" w:cs="Times New Roman"/>
          <w:sz w:val="28"/>
          <w:szCs w:val="28"/>
        </w:rPr>
        <w:t xml:space="preserve"> и </w:t>
      </w:r>
      <w:proofErr w:type="gramStart"/>
      <w:r w:rsidRPr="00434160">
        <w:rPr>
          <w:rFonts w:ascii="Times New Roman" w:hAnsi="Times New Roman" w:cs="Times New Roman"/>
          <w:sz w:val="28"/>
          <w:szCs w:val="28"/>
        </w:rPr>
        <w:t>c.452A&gt;G.</w:t>
      </w:r>
      <w:proofErr w:type="gramEnd"/>
      <w:r w:rsidRPr="00434160">
        <w:rPr>
          <w:rFonts w:ascii="Times New Roman" w:hAnsi="Times New Roman" w:cs="Times New Roman"/>
          <w:sz w:val="28"/>
          <w:szCs w:val="28"/>
        </w:rPr>
        <w:t xml:space="preserve"> Эти варианты, ранее описанные </w:t>
      </w:r>
      <w:r w:rsidRPr="00434160">
        <w:rPr>
          <w:rFonts w:ascii="Times New Roman" w:hAnsi="Times New Roman" w:cs="Times New Roman"/>
          <w:color w:val="212121"/>
          <w:sz w:val="28"/>
          <w:szCs w:val="28"/>
          <w:shd w:val="clear" w:color="auto" w:fill="FFFFFF"/>
          <w:lang w:val="en-US"/>
        </w:rPr>
        <w:t>D</w:t>
      </w:r>
      <w:r w:rsidRPr="00434160">
        <w:rPr>
          <w:rFonts w:ascii="Times New Roman" w:hAnsi="Times New Roman" w:cs="Times New Roman"/>
          <w:color w:val="212121"/>
          <w:sz w:val="28"/>
          <w:szCs w:val="28"/>
          <w:shd w:val="clear" w:color="auto" w:fill="FFFFFF"/>
        </w:rPr>
        <w:t>'</w:t>
      </w:r>
      <w:proofErr w:type="spellStart"/>
      <w:r w:rsidRPr="00434160">
        <w:rPr>
          <w:rFonts w:ascii="Times New Roman" w:hAnsi="Times New Roman" w:cs="Times New Roman"/>
          <w:color w:val="212121"/>
          <w:sz w:val="28"/>
          <w:szCs w:val="28"/>
          <w:shd w:val="clear" w:color="auto" w:fill="FFFFFF"/>
          <w:lang w:val="en-US"/>
        </w:rPr>
        <w:t>Agostin</w:t>
      </w:r>
      <w:proofErr w:type="spellEnd"/>
      <w:r w:rsidRPr="00434160">
        <w:rPr>
          <w:rFonts w:ascii="Times New Roman" w:hAnsi="Times New Roman" w:cs="Times New Roman"/>
          <w:color w:val="212121"/>
          <w:sz w:val="28"/>
          <w:szCs w:val="28"/>
          <w:shd w:val="clear" w:color="auto" w:fill="FFFFFF"/>
        </w:rPr>
        <w:t>о</w:t>
      </w:r>
      <w:r w:rsidRPr="00434160">
        <w:rPr>
          <w:rFonts w:ascii="Times New Roman" w:hAnsi="Times New Roman" w:cs="Times New Roman"/>
          <w:sz w:val="28"/>
          <w:szCs w:val="28"/>
        </w:rPr>
        <w:t xml:space="preserve"> и </w:t>
      </w:r>
      <w:proofErr w:type="spellStart"/>
      <w:r w:rsidRPr="00434160">
        <w:rPr>
          <w:rFonts w:ascii="Times New Roman" w:hAnsi="Times New Roman" w:cs="Times New Roman"/>
          <w:sz w:val="28"/>
          <w:szCs w:val="28"/>
        </w:rPr>
        <w:t>соавт</w:t>
      </w:r>
      <w:proofErr w:type="spellEnd"/>
      <w:r w:rsidRPr="00434160">
        <w:rPr>
          <w:rFonts w:ascii="Times New Roman" w:hAnsi="Times New Roman" w:cs="Times New Roman"/>
          <w:sz w:val="28"/>
          <w:szCs w:val="28"/>
        </w:rPr>
        <w:t>.</w:t>
      </w:r>
      <w:r w:rsidR="004907C1">
        <w:rPr>
          <w:rFonts w:ascii="Times New Roman" w:hAnsi="Times New Roman" w:cs="Times New Roman"/>
          <w:sz w:val="28"/>
          <w:szCs w:val="28"/>
        </w:rPr>
        <w:t xml:space="preserve"> </w:t>
      </w:r>
      <w:r w:rsidR="004907C1" w:rsidRPr="006A108E">
        <w:rPr>
          <w:rFonts w:ascii="Times New Roman" w:hAnsi="Times New Roman" w:cs="Times New Roman"/>
          <w:sz w:val="28"/>
          <w:szCs w:val="28"/>
        </w:rPr>
        <w:t>[1</w:t>
      </w:r>
      <w:r w:rsidR="004907C1">
        <w:rPr>
          <w:rFonts w:ascii="Times New Roman" w:hAnsi="Times New Roman" w:cs="Times New Roman"/>
          <w:sz w:val="28"/>
          <w:szCs w:val="28"/>
        </w:rPr>
        <w:t>92</w:t>
      </w:r>
      <w:r w:rsidR="004907C1" w:rsidRPr="006A108E">
        <w:rPr>
          <w:rFonts w:ascii="Times New Roman" w:hAnsi="Times New Roman" w:cs="Times New Roman"/>
          <w:sz w:val="28"/>
          <w:szCs w:val="28"/>
        </w:rPr>
        <w:t>]</w:t>
      </w:r>
      <w:r w:rsidRPr="00434160">
        <w:rPr>
          <w:rFonts w:ascii="Times New Roman" w:hAnsi="Times New Roman" w:cs="Times New Roman"/>
          <w:sz w:val="28"/>
          <w:szCs w:val="28"/>
        </w:rPr>
        <w:t xml:space="preserve"> и </w:t>
      </w:r>
      <w:r w:rsidRPr="00434160">
        <w:rPr>
          <w:rFonts w:ascii="Times New Roman" w:hAnsi="Times New Roman" w:cs="Times New Roman"/>
          <w:color w:val="212121"/>
          <w:sz w:val="28"/>
          <w:szCs w:val="28"/>
          <w:shd w:val="clear" w:color="auto" w:fill="FFFFFF"/>
          <w:lang w:val="en-US"/>
        </w:rPr>
        <w:t>Komine</w:t>
      </w:r>
      <w:r w:rsidRPr="00434160">
        <w:rPr>
          <w:rFonts w:ascii="Times New Roman" w:hAnsi="Times New Roman" w:cs="Times New Roman"/>
          <w:sz w:val="28"/>
          <w:szCs w:val="28"/>
        </w:rPr>
        <w:t xml:space="preserve"> и </w:t>
      </w:r>
      <w:proofErr w:type="spellStart"/>
      <w:r w:rsidRPr="00434160">
        <w:rPr>
          <w:rFonts w:ascii="Times New Roman" w:hAnsi="Times New Roman" w:cs="Times New Roman"/>
          <w:sz w:val="28"/>
          <w:szCs w:val="28"/>
        </w:rPr>
        <w:t>соавт</w:t>
      </w:r>
      <w:proofErr w:type="spellEnd"/>
      <w:r w:rsidRPr="00434160">
        <w:rPr>
          <w:rFonts w:ascii="Times New Roman" w:hAnsi="Times New Roman" w:cs="Times New Roman"/>
          <w:sz w:val="28"/>
          <w:szCs w:val="28"/>
        </w:rPr>
        <w:t>.</w:t>
      </w:r>
      <w:r w:rsidR="004907C1">
        <w:rPr>
          <w:rFonts w:ascii="Times New Roman" w:hAnsi="Times New Roman" w:cs="Times New Roman"/>
          <w:sz w:val="28"/>
          <w:szCs w:val="28"/>
        </w:rPr>
        <w:t xml:space="preserve"> </w:t>
      </w:r>
      <w:r w:rsidR="004907C1" w:rsidRPr="006A108E">
        <w:rPr>
          <w:rFonts w:ascii="Times New Roman" w:hAnsi="Times New Roman" w:cs="Times New Roman"/>
          <w:sz w:val="28"/>
          <w:szCs w:val="28"/>
        </w:rPr>
        <w:t>[1</w:t>
      </w:r>
      <w:r w:rsidR="004907C1">
        <w:rPr>
          <w:rFonts w:ascii="Times New Roman" w:hAnsi="Times New Roman" w:cs="Times New Roman"/>
          <w:sz w:val="28"/>
          <w:szCs w:val="28"/>
        </w:rPr>
        <w:t>93</w:t>
      </w:r>
      <w:r w:rsidR="004907C1" w:rsidRPr="006A108E">
        <w:rPr>
          <w:rFonts w:ascii="Times New Roman" w:hAnsi="Times New Roman" w:cs="Times New Roman"/>
          <w:sz w:val="28"/>
          <w:szCs w:val="28"/>
        </w:rPr>
        <w:t>]</w:t>
      </w:r>
      <w:r w:rsidRPr="00434160">
        <w:rPr>
          <w:rFonts w:ascii="Times New Roman" w:hAnsi="Times New Roman" w:cs="Times New Roman"/>
          <w:sz w:val="28"/>
          <w:szCs w:val="28"/>
        </w:rPr>
        <w:t xml:space="preserve">, как было показано, нарушают ДНК-связывающую и </w:t>
      </w:r>
      <w:proofErr w:type="spellStart"/>
      <w:r w:rsidRPr="00434160">
        <w:rPr>
          <w:rFonts w:ascii="Times New Roman" w:hAnsi="Times New Roman" w:cs="Times New Roman"/>
          <w:sz w:val="28"/>
          <w:szCs w:val="28"/>
        </w:rPr>
        <w:t>гликозилазную</w:t>
      </w:r>
      <w:proofErr w:type="spellEnd"/>
      <w:r w:rsidRPr="00434160">
        <w:rPr>
          <w:rFonts w:ascii="Times New Roman" w:hAnsi="Times New Roman" w:cs="Times New Roman"/>
          <w:sz w:val="28"/>
          <w:szCs w:val="28"/>
        </w:rPr>
        <w:t xml:space="preserve"> активность белка MUTYH. У дочери (34 лет) пациента-носителя ПВ в гене </w:t>
      </w:r>
      <w:r w:rsidRPr="00115AC6">
        <w:rPr>
          <w:rFonts w:ascii="Times New Roman" w:hAnsi="Times New Roman" w:cs="Times New Roman"/>
          <w:i/>
          <w:iCs/>
          <w:sz w:val="28"/>
          <w:szCs w:val="28"/>
        </w:rPr>
        <w:t>MUTYH</w:t>
      </w:r>
      <w:r w:rsidRPr="00434160">
        <w:rPr>
          <w:rFonts w:ascii="Times New Roman" w:hAnsi="Times New Roman" w:cs="Times New Roman"/>
          <w:sz w:val="28"/>
          <w:szCs w:val="28"/>
        </w:rPr>
        <w:t xml:space="preserve"> </w:t>
      </w:r>
      <w:proofErr w:type="gramStart"/>
      <w:r w:rsidRPr="00434160">
        <w:rPr>
          <w:rFonts w:ascii="Times New Roman" w:hAnsi="Times New Roman" w:cs="Times New Roman"/>
          <w:sz w:val="28"/>
          <w:szCs w:val="28"/>
        </w:rPr>
        <w:t>c.452A&gt;G</w:t>
      </w:r>
      <w:proofErr w:type="gramEnd"/>
      <w:r w:rsidRPr="00434160">
        <w:rPr>
          <w:rFonts w:ascii="Times New Roman" w:hAnsi="Times New Roman" w:cs="Times New Roman"/>
          <w:sz w:val="28"/>
          <w:szCs w:val="28"/>
        </w:rPr>
        <w:t xml:space="preserve">, патогенных вариантов обнаружено не было. Согласно опубликованным данным </w:t>
      </w:r>
      <w:r w:rsidRPr="00434160">
        <w:rPr>
          <w:rFonts w:ascii="Times New Roman" w:hAnsi="Times New Roman" w:cs="Times New Roman"/>
          <w:color w:val="212121"/>
          <w:sz w:val="28"/>
          <w:szCs w:val="28"/>
          <w:shd w:val="clear" w:color="auto" w:fill="FFFFFF"/>
          <w:lang w:val="en-US"/>
        </w:rPr>
        <w:t>Park</w:t>
      </w:r>
      <w:r w:rsidRPr="00434160">
        <w:rPr>
          <w:rFonts w:ascii="Times New Roman" w:hAnsi="Times New Roman" w:cs="Times New Roman"/>
          <w:sz w:val="28"/>
          <w:szCs w:val="28"/>
        </w:rPr>
        <w:t xml:space="preserve"> и </w:t>
      </w:r>
      <w:proofErr w:type="spellStart"/>
      <w:r w:rsidRPr="00434160">
        <w:rPr>
          <w:rFonts w:ascii="Times New Roman" w:hAnsi="Times New Roman" w:cs="Times New Roman"/>
          <w:sz w:val="28"/>
          <w:szCs w:val="28"/>
        </w:rPr>
        <w:t>соавт</w:t>
      </w:r>
      <w:proofErr w:type="spellEnd"/>
      <w:r w:rsidRPr="00434160">
        <w:rPr>
          <w:rFonts w:ascii="Times New Roman" w:hAnsi="Times New Roman" w:cs="Times New Roman"/>
          <w:sz w:val="28"/>
          <w:szCs w:val="28"/>
        </w:rPr>
        <w:t>.</w:t>
      </w:r>
      <w:r w:rsidR="004907C1">
        <w:rPr>
          <w:rFonts w:ascii="Times New Roman" w:hAnsi="Times New Roman" w:cs="Times New Roman"/>
          <w:sz w:val="28"/>
          <w:szCs w:val="28"/>
        </w:rPr>
        <w:t xml:space="preserve"> </w:t>
      </w:r>
      <w:r w:rsidR="004907C1" w:rsidRPr="006A108E">
        <w:rPr>
          <w:rFonts w:ascii="Times New Roman" w:hAnsi="Times New Roman" w:cs="Times New Roman"/>
          <w:sz w:val="28"/>
          <w:szCs w:val="28"/>
        </w:rPr>
        <w:t>[1</w:t>
      </w:r>
      <w:r w:rsidR="004907C1">
        <w:rPr>
          <w:rFonts w:ascii="Times New Roman" w:hAnsi="Times New Roman" w:cs="Times New Roman"/>
          <w:sz w:val="28"/>
          <w:szCs w:val="28"/>
        </w:rPr>
        <w:t>94</w:t>
      </w:r>
      <w:r w:rsidR="004907C1" w:rsidRPr="006A108E">
        <w:rPr>
          <w:rFonts w:ascii="Times New Roman" w:hAnsi="Times New Roman" w:cs="Times New Roman"/>
          <w:sz w:val="28"/>
          <w:szCs w:val="28"/>
        </w:rPr>
        <w:t>]</w:t>
      </w:r>
      <w:r w:rsidRPr="00434160">
        <w:rPr>
          <w:rFonts w:ascii="Times New Roman" w:hAnsi="Times New Roman" w:cs="Times New Roman"/>
          <w:sz w:val="28"/>
          <w:szCs w:val="28"/>
        </w:rPr>
        <w:t xml:space="preserve"> и </w:t>
      </w:r>
      <w:r w:rsidRPr="00434160">
        <w:rPr>
          <w:rFonts w:ascii="Times New Roman" w:hAnsi="Times New Roman" w:cs="Times New Roman"/>
          <w:color w:val="000000"/>
          <w:sz w:val="28"/>
          <w:szCs w:val="28"/>
          <w:lang w:val="en-US"/>
        </w:rPr>
        <w:t>Aretz</w:t>
      </w:r>
      <w:r w:rsidRPr="005F15C9">
        <w:rPr>
          <w:rFonts w:ascii="Times New Roman" w:hAnsi="Times New Roman" w:cs="Times New Roman"/>
          <w:color w:val="000000"/>
          <w:sz w:val="28"/>
          <w:szCs w:val="28"/>
        </w:rPr>
        <w:t xml:space="preserve"> </w:t>
      </w:r>
      <w:r w:rsidRPr="00434160">
        <w:rPr>
          <w:rFonts w:ascii="Times New Roman" w:hAnsi="Times New Roman" w:cs="Times New Roman"/>
          <w:sz w:val="28"/>
          <w:szCs w:val="28"/>
        </w:rPr>
        <w:t xml:space="preserve">и </w:t>
      </w:r>
      <w:proofErr w:type="spellStart"/>
      <w:r w:rsidRPr="00434160">
        <w:rPr>
          <w:rFonts w:ascii="Times New Roman" w:hAnsi="Times New Roman" w:cs="Times New Roman"/>
          <w:sz w:val="28"/>
          <w:szCs w:val="28"/>
        </w:rPr>
        <w:t>соавт</w:t>
      </w:r>
      <w:proofErr w:type="spellEnd"/>
      <w:r w:rsidRPr="005F15C9">
        <w:rPr>
          <w:rFonts w:ascii="Times New Roman" w:hAnsi="Times New Roman" w:cs="Times New Roman"/>
          <w:sz w:val="28"/>
          <w:szCs w:val="28"/>
        </w:rPr>
        <w:t>.</w:t>
      </w:r>
      <w:r w:rsidR="004907C1">
        <w:rPr>
          <w:rFonts w:ascii="Times New Roman" w:hAnsi="Times New Roman" w:cs="Times New Roman"/>
          <w:sz w:val="28"/>
          <w:szCs w:val="28"/>
        </w:rPr>
        <w:t xml:space="preserve"> </w:t>
      </w:r>
      <w:r w:rsidR="004907C1" w:rsidRPr="006A108E">
        <w:rPr>
          <w:rFonts w:ascii="Times New Roman" w:hAnsi="Times New Roman" w:cs="Times New Roman"/>
          <w:sz w:val="28"/>
          <w:szCs w:val="28"/>
        </w:rPr>
        <w:t>[1</w:t>
      </w:r>
      <w:r w:rsidR="004907C1">
        <w:rPr>
          <w:rFonts w:ascii="Times New Roman" w:hAnsi="Times New Roman" w:cs="Times New Roman"/>
          <w:sz w:val="28"/>
          <w:szCs w:val="28"/>
        </w:rPr>
        <w:t>95</w:t>
      </w:r>
      <w:r w:rsidR="004907C1" w:rsidRPr="006A108E">
        <w:rPr>
          <w:rFonts w:ascii="Times New Roman" w:hAnsi="Times New Roman" w:cs="Times New Roman"/>
          <w:sz w:val="28"/>
          <w:szCs w:val="28"/>
        </w:rPr>
        <w:t>]</w:t>
      </w:r>
      <w:r w:rsidRPr="00434160">
        <w:rPr>
          <w:rFonts w:ascii="Times New Roman" w:hAnsi="Times New Roman" w:cs="Times New Roman"/>
          <w:sz w:val="28"/>
          <w:szCs w:val="28"/>
        </w:rPr>
        <w:t>, эти мутации распространены в европейских популяциях, но относительно редки в когортах пациентов из Юго-Восточной Азии. Более того, данные ПВ по данным</w:t>
      </w:r>
      <w:r w:rsidRPr="00434160">
        <w:rPr>
          <w:rFonts w:ascii="Times New Roman" w:hAnsi="Times New Roman" w:cs="Times New Roman"/>
          <w:color w:val="212121"/>
          <w:sz w:val="28"/>
          <w:szCs w:val="28"/>
          <w:shd w:val="clear" w:color="auto" w:fill="FFFFFF"/>
        </w:rPr>
        <w:t xml:space="preserve"> </w:t>
      </w:r>
      <w:r w:rsidRPr="00434160">
        <w:rPr>
          <w:rFonts w:ascii="Times New Roman" w:hAnsi="Times New Roman" w:cs="Times New Roman"/>
          <w:color w:val="212121"/>
          <w:sz w:val="28"/>
          <w:szCs w:val="28"/>
          <w:shd w:val="clear" w:color="auto" w:fill="FFFFFF"/>
          <w:lang w:val="en-US"/>
        </w:rPr>
        <w:t>Hemker</w:t>
      </w:r>
      <w:r w:rsidRPr="00434160">
        <w:rPr>
          <w:rFonts w:ascii="Times New Roman" w:hAnsi="Times New Roman" w:cs="Times New Roman"/>
          <w:color w:val="212121"/>
          <w:sz w:val="28"/>
          <w:szCs w:val="28"/>
          <w:shd w:val="clear" w:color="auto" w:fill="FFFFFF"/>
        </w:rPr>
        <w:t xml:space="preserve"> и </w:t>
      </w:r>
      <w:proofErr w:type="spellStart"/>
      <w:r w:rsidRPr="00434160">
        <w:rPr>
          <w:rFonts w:ascii="Times New Roman" w:hAnsi="Times New Roman" w:cs="Times New Roman"/>
          <w:color w:val="212121"/>
          <w:sz w:val="28"/>
          <w:szCs w:val="28"/>
          <w:shd w:val="clear" w:color="auto" w:fill="FFFFFF"/>
        </w:rPr>
        <w:t>соавт</w:t>
      </w:r>
      <w:proofErr w:type="spellEnd"/>
      <w:r w:rsidRPr="00434160">
        <w:rPr>
          <w:rFonts w:ascii="Times New Roman" w:hAnsi="Times New Roman" w:cs="Times New Roman"/>
          <w:color w:val="212121"/>
          <w:sz w:val="28"/>
          <w:szCs w:val="28"/>
          <w:shd w:val="clear" w:color="auto" w:fill="FFFFFF"/>
        </w:rPr>
        <w:t>.</w:t>
      </w:r>
      <w:r w:rsidR="004907C1">
        <w:rPr>
          <w:rFonts w:ascii="Times New Roman" w:hAnsi="Times New Roman" w:cs="Times New Roman"/>
          <w:color w:val="212121"/>
          <w:sz w:val="28"/>
          <w:szCs w:val="28"/>
          <w:shd w:val="clear" w:color="auto" w:fill="FFFFFF"/>
        </w:rPr>
        <w:t xml:space="preserve"> </w:t>
      </w:r>
      <w:r w:rsidR="004907C1" w:rsidRPr="006A108E">
        <w:rPr>
          <w:rFonts w:ascii="Times New Roman" w:hAnsi="Times New Roman" w:cs="Times New Roman"/>
          <w:sz w:val="28"/>
          <w:szCs w:val="28"/>
        </w:rPr>
        <w:t>[1</w:t>
      </w:r>
      <w:r w:rsidR="004907C1">
        <w:rPr>
          <w:rFonts w:ascii="Times New Roman" w:hAnsi="Times New Roman" w:cs="Times New Roman"/>
          <w:sz w:val="28"/>
          <w:szCs w:val="28"/>
        </w:rPr>
        <w:t>96</w:t>
      </w:r>
      <w:r w:rsidR="004907C1" w:rsidRPr="006A108E">
        <w:rPr>
          <w:rFonts w:ascii="Times New Roman" w:hAnsi="Times New Roman" w:cs="Times New Roman"/>
          <w:sz w:val="28"/>
          <w:szCs w:val="28"/>
        </w:rPr>
        <w:t>]</w:t>
      </w:r>
      <w:r w:rsidRPr="00434160">
        <w:rPr>
          <w:rFonts w:ascii="Times New Roman" w:hAnsi="Times New Roman" w:cs="Times New Roman"/>
          <w:color w:val="212121"/>
          <w:sz w:val="28"/>
          <w:szCs w:val="28"/>
          <w:shd w:val="clear" w:color="auto" w:fill="FFFFFF"/>
        </w:rPr>
        <w:t xml:space="preserve"> и </w:t>
      </w:r>
      <w:r w:rsidRPr="00434160">
        <w:rPr>
          <w:rFonts w:ascii="Times New Roman" w:hAnsi="Times New Roman" w:cs="Times New Roman"/>
          <w:sz w:val="28"/>
          <w:szCs w:val="28"/>
        </w:rPr>
        <w:t xml:space="preserve">Nielsen и </w:t>
      </w:r>
      <w:proofErr w:type="spellStart"/>
      <w:r w:rsidRPr="00434160">
        <w:rPr>
          <w:rFonts w:ascii="Times New Roman" w:hAnsi="Times New Roman" w:cs="Times New Roman"/>
          <w:sz w:val="28"/>
          <w:szCs w:val="28"/>
        </w:rPr>
        <w:t>соавт</w:t>
      </w:r>
      <w:proofErr w:type="spellEnd"/>
      <w:r w:rsidRPr="00434160">
        <w:rPr>
          <w:rFonts w:ascii="Times New Roman" w:hAnsi="Times New Roman" w:cs="Times New Roman"/>
          <w:sz w:val="28"/>
          <w:szCs w:val="28"/>
        </w:rPr>
        <w:t>.</w:t>
      </w:r>
      <w:r w:rsidR="004907C1">
        <w:rPr>
          <w:rFonts w:ascii="Times New Roman" w:hAnsi="Times New Roman" w:cs="Times New Roman"/>
          <w:sz w:val="28"/>
          <w:szCs w:val="28"/>
        </w:rPr>
        <w:t xml:space="preserve"> </w:t>
      </w:r>
      <w:r w:rsidR="004907C1" w:rsidRPr="006A108E">
        <w:rPr>
          <w:rFonts w:ascii="Times New Roman" w:hAnsi="Times New Roman" w:cs="Times New Roman"/>
          <w:sz w:val="28"/>
          <w:szCs w:val="28"/>
        </w:rPr>
        <w:t>[1</w:t>
      </w:r>
      <w:r w:rsidR="004907C1">
        <w:rPr>
          <w:rFonts w:ascii="Times New Roman" w:hAnsi="Times New Roman" w:cs="Times New Roman"/>
          <w:sz w:val="28"/>
          <w:szCs w:val="28"/>
        </w:rPr>
        <w:t>97</w:t>
      </w:r>
      <w:r w:rsidR="004907C1" w:rsidRPr="006A108E">
        <w:rPr>
          <w:rFonts w:ascii="Times New Roman" w:hAnsi="Times New Roman" w:cs="Times New Roman"/>
          <w:sz w:val="28"/>
          <w:szCs w:val="28"/>
        </w:rPr>
        <w:t>]</w:t>
      </w:r>
      <w:r w:rsidRPr="00434160">
        <w:rPr>
          <w:rFonts w:ascii="Times New Roman" w:hAnsi="Times New Roman" w:cs="Times New Roman"/>
          <w:sz w:val="28"/>
          <w:szCs w:val="28"/>
        </w:rPr>
        <w:t xml:space="preserve">, демонстрируют </w:t>
      </w:r>
      <w:r w:rsidRPr="00434160">
        <w:rPr>
          <w:rFonts w:ascii="Times New Roman" w:hAnsi="Times New Roman" w:cs="Times New Roman"/>
          <w:sz w:val="28"/>
          <w:szCs w:val="28"/>
          <w:lang w:val="en-US"/>
        </w:rPr>
        <w:t>founder</w:t>
      </w:r>
      <w:r w:rsidRPr="00434160">
        <w:rPr>
          <w:rFonts w:ascii="Times New Roman" w:hAnsi="Times New Roman" w:cs="Times New Roman"/>
          <w:sz w:val="28"/>
          <w:szCs w:val="28"/>
        </w:rPr>
        <w:t xml:space="preserve">-эффект в некоторых североевропейских популяциях, а </w:t>
      </w:r>
      <w:r w:rsidRPr="00434160">
        <w:rPr>
          <w:rFonts w:ascii="Times New Roman" w:hAnsi="Times New Roman" w:cs="Times New Roman"/>
          <w:color w:val="212121"/>
          <w:sz w:val="28"/>
          <w:szCs w:val="28"/>
          <w:shd w:val="clear" w:color="auto" w:fill="FFFFFF"/>
          <w:lang w:val="en-US"/>
        </w:rPr>
        <w:t>Reznick</w:t>
      </w:r>
      <w:r w:rsidRPr="00434160">
        <w:rPr>
          <w:rFonts w:ascii="Times New Roman" w:hAnsi="Times New Roman" w:cs="Times New Roman"/>
          <w:sz w:val="28"/>
          <w:szCs w:val="28"/>
        </w:rPr>
        <w:t xml:space="preserve"> и </w:t>
      </w:r>
      <w:proofErr w:type="spellStart"/>
      <w:r w:rsidRPr="00434160">
        <w:rPr>
          <w:rFonts w:ascii="Times New Roman" w:hAnsi="Times New Roman" w:cs="Times New Roman"/>
          <w:sz w:val="28"/>
          <w:szCs w:val="28"/>
        </w:rPr>
        <w:t>соавт</w:t>
      </w:r>
      <w:proofErr w:type="spellEnd"/>
      <w:r w:rsidRPr="00434160">
        <w:rPr>
          <w:rFonts w:ascii="Times New Roman" w:hAnsi="Times New Roman" w:cs="Times New Roman"/>
          <w:sz w:val="28"/>
          <w:szCs w:val="28"/>
        </w:rPr>
        <w:t>.</w:t>
      </w:r>
      <w:r w:rsidR="004907C1">
        <w:rPr>
          <w:rFonts w:ascii="Times New Roman" w:hAnsi="Times New Roman" w:cs="Times New Roman"/>
          <w:sz w:val="28"/>
          <w:szCs w:val="28"/>
        </w:rPr>
        <w:t xml:space="preserve"> </w:t>
      </w:r>
      <w:r w:rsidR="004907C1" w:rsidRPr="006A108E">
        <w:rPr>
          <w:rFonts w:ascii="Times New Roman" w:hAnsi="Times New Roman" w:cs="Times New Roman"/>
          <w:sz w:val="28"/>
          <w:szCs w:val="28"/>
        </w:rPr>
        <w:t>[1</w:t>
      </w:r>
      <w:r w:rsidR="004907C1">
        <w:rPr>
          <w:rFonts w:ascii="Times New Roman" w:hAnsi="Times New Roman" w:cs="Times New Roman"/>
          <w:sz w:val="28"/>
          <w:szCs w:val="28"/>
        </w:rPr>
        <w:t>98</w:t>
      </w:r>
      <w:r w:rsidR="004907C1" w:rsidRPr="006A108E">
        <w:rPr>
          <w:rFonts w:ascii="Times New Roman" w:hAnsi="Times New Roman" w:cs="Times New Roman"/>
          <w:sz w:val="28"/>
          <w:szCs w:val="28"/>
        </w:rPr>
        <w:t>]</w:t>
      </w:r>
      <w:r w:rsidRPr="00434160">
        <w:rPr>
          <w:rFonts w:ascii="Times New Roman" w:hAnsi="Times New Roman" w:cs="Times New Roman"/>
          <w:sz w:val="28"/>
          <w:szCs w:val="28"/>
        </w:rPr>
        <w:t xml:space="preserve"> выявили их у пациентов из Израиля.</w:t>
      </w:r>
      <w:r>
        <w:rPr>
          <w:rFonts w:ascii="Times New Roman" w:hAnsi="Times New Roman" w:cs="Times New Roman"/>
          <w:sz w:val="28"/>
          <w:szCs w:val="28"/>
        </w:rPr>
        <w:t xml:space="preserve"> </w:t>
      </w:r>
      <w:r w:rsidRPr="00600D0A">
        <w:rPr>
          <w:rFonts w:ascii="Times New Roman" w:hAnsi="Times New Roman" w:cs="Times New Roman"/>
          <w:sz w:val="28"/>
          <w:szCs w:val="28"/>
        </w:rPr>
        <w:t xml:space="preserve">Низкая частота патогенных вариантов в гене </w:t>
      </w:r>
      <w:r w:rsidRPr="00600D0A">
        <w:rPr>
          <w:rFonts w:ascii="Times New Roman" w:hAnsi="Times New Roman" w:cs="Times New Roman"/>
          <w:i/>
          <w:iCs/>
          <w:sz w:val="28"/>
          <w:szCs w:val="28"/>
        </w:rPr>
        <w:t>SMAD4</w:t>
      </w:r>
      <w:r w:rsidRPr="00600D0A">
        <w:rPr>
          <w:rFonts w:ascii="Times New Roman" w:hAnsi="Times New Roman" w:cs="Times New Roman"/>
          <w:sz w:val="28"/>
          <w:szCs w:val="28"/>
        </w:rPr>
        <w:t xml:space="preserve"> и других генах (</w:t>
      </w:r>
      <w:r w:rsidRPr="00600D0A">
        <w:rPr>
          <w:rFonts w:ascii="Times New Roman" w:hAnsi="Times New Roman" w:cs="Times New Roman"/>
          <w:i/>
          <w:iCs/>
          <w:sz w:val="28"/>
          <w:szCs w:val="28"/>
        </w:rPr>
        <w:t xml:space="preserve">PMS1, BUB1B, TP53, CDKN2A, EPCAM, WRN, NSD1, PMS2 </w:t>
      </w:r>
      <w:r w:rsidRPr="00600D0A">
        <w:rPr>
          <w:rFonts w:ascii="Times New Roman" w:hAnsi="Times New Roman" w:cs="Times New Roman"/>
          <w:sz w:val="28"/>
          <w:szCs w:val="28"/>
        </w:rPr>
        <w:t>и</w:t>
      </w:r>
      <w:r w:rsidRPr="00600D0A">
        <w:rPr>
          <w:rFonts w:ascii="Times New Roman" w:hAnsi="Times New Roman" w:cs="Times New Roman"/>
          <w:i/>
          <w:iCs/>
          <w:sz w:val="28"/>
          <w:szCs w:val="28"/>
        </w:rPr>
        <w:t xml:space="preserve"> NBN</w:t>
      </w:r>
      <w:r w:rsidRPr="00600D0A">
        <w:rPr>
          <w:rFonts w:ascii="Times New Roman" w:hAnsi="Times New Roman" w:cs="Times New Roman"/>
          <w:sz w:val="28"/>
          <w:szCs w:val="28"/>
        </w:rPr>
        <w:t xml:space="preserve">) в нашей </w:t>
      </w:r>
      <w:r>
        <w:rPr>
          <w:rFonts w:ascii="Times New Roman" w:hAnsi="Times New Roman" w:cs="Times New Roman"/>
          <w:sz w:val="28"/>
          <w:szCs w:val="28"/>
        </w:rPr>
        <w:t>группе исследования</w:t>
      </w:r>
      <w:r w:rsidRPr="00600D0A">
        <w:rPr>
          <w:rFonts w:ascii="Times New Roman" w:hAnsi="Times New Roman" w:cs="Times New Roman"/>
          <w:sz w:val="28"/>
          <w:szCs w:val="28"/>
        </w:rPr>
        <w:t xml:space="preserve"> может объясняться относительно небольшим размером выборки, отсутствием пациентов с полипозными синдромами и гетерогенным характером </w:t>
      </w:r>
      <w:r>
        <w:rPr>
          <w:rFonts w:ascii="Times New Roman" w:hAnsi="Times New Roman" w:cs="Times New Roman"/>
          <w:sz w:val="28"/>
          <w:szCs w:val="28"/>
        </w:rPr>
        <w:t>(возрастным, этническим, фенотипическим) группы</w:t>
      </w:r>
      <w:r w:rsidRPr="00600D0A">
        <w:rPr>
          <w:rFonts w:ascii="Times New Roman" w:hAnsi="Times New Roman" w:cs="Times New Roman"/>
          <w:sz w:val="28"/>
          <w:szCs w:val="28"/>
        </w:rPr>
        <w:t>.</w:t>
      </w:r>
    </w:p>
    <w:p w14:paraId="297D12D4" w14:textId="7751F5E9" w:rsidR="00F2663E" w:rsidRDefault="00F2663E" w:rsidP="00F2663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протяжении </w:t>
      </w:r>
      <w:r w:rsidRPr="00781869">
        <w:rPr>
          <w:rFonts w:ascii="Times New Roman" w:hAnsi="Times New Roman" w:cs="Times New Roman"/>
          <w:sz w:val="28"/>
          <w:szCs w:val="28"/>
        </w:rPr>
        <w:t>последни</w:t>
      </w:r>
      <w:r>
        <w:rPr>
          <w:rFonts w:ascii="Times New Roman" w:hAnsi="Times New Roman" w:cs="Times New Roman"/>
          <w:sz w:val="28"/>
          <w:szCs w:val="28"/>
        </w:rPr>
        <w:t xml:space="preserve">х </w:t>
      </w:r>
      <w:r w:rsidRPr="00781869">
        <w:rPr>
          <w:rFonts w:ascii="Times New Roman" w:hAnsi="Times New Roman" w:cs="Times New Roman"/>
          <w:sz w:val="28"/>
          <w:szCs w:val="28"/>
        </w:rPr>
        <w:t>NGS</w:t>
      </w:r>
      <w:r>
        <w:rPr>
          <w:rFonts w:ascii="Times New Roman" w:hAnsi="Times New Roman" w:cs="Times New Roman"/>
          <w:sz w:val="28"/>
          <w:szCs w:val="28"/>
        </w:rPr>
        <w:t xml:space="preserve"> диагностика</w:t>
      </w:r>
      <w:r w:rsidRPr="00781869">
        <w:rPr>
          <w:rFonts w:ascii="Times New Roman" w:hAnsi="Times New Roman" w:cs="Times New Roman"/>
          <w:sz w:val="28"/>
          <w:szCs w:val="28"/>
        </w:rPr>
        <w:t xml:space="preserve"> </w:t>
      </w:r>
      <w:r>
        <w:rPr>
          <w:rFonts w:ascii="Times New Roman" w:hAnsi="Times New Roman" w:cs="Times New Roman"/>
          <w:sz w:val="28"/>
          <w:szCs w:val="28"/>
        </w:rPr>
        <w:t>активно и</w:t>
      </w:r>
      <w:r w:rsidRPr="00781869">
        <w:rPr>
          <w:rFonts w:ascii="Times New Roman" w:hAnsi="Times New Roman" w:cs="Times New Roman"/>
          <w:sz w:val="28"/>
          <w:szCs w:val="28"/>
        </w:rPr>
        <w:t>нтегриру</w:t>
      </w:r>
      <w:r>
        <w:rPr>
          <w:rFonts w:ascii="Times New Roman" w:hAnsi="Times New Roman" w:cs="Times New Roman"/>
          <w:sz w:val="28"/>
          <w:szCs w:val="28"/>
        </w:rPr>
        <w:t>е</w:t>
      </w:r>
      <w:r w:rsidRPr="00781869">
        <w:rPr>
          <w:rFonts w:ascii="Times New Roman" w:hAnsi="Times New Roman" w:cs="Times New Roman"/>
          <w:sz w:val="28"/>
          <w:szCs w:val="28"/>
        </w:rPr>
        <w:t xml:space="preserve">тся в клиническую практику, </w:t>
      </w:r>
      <w:r>
        <w:rPr>
          <w:rFonts w:ascii="Times New Roman" w:hAnsi="Times New Roman" w:cs="Times New Roman"/>
          <w:sz w:val="28"/>
          <w:szCs w:val="28"/>
        </w:rPr>
        <w:t xml:space="preserve">обеспечивая клиницистов достоверной информацией </w:t>
      </w:r>
      <w:r w:rsidRPr="00781869">
        <w:rPr>
          <w:rFonts w:ascii="Times New Roman" w:hAnsi="Times New Roman" w:cs="Times New Roman"/>
          <w:sz w:val="28"/>
          <w:szCs w:val="28"/>
        </w:rPr>
        <w:t xml:space="preserve">о предрасположенности </w:t>
      </w:r>
      <w:r>
        <w:rPr>
          <w:rFonts w:ascii="Times New Roman" w:hAnsi="Times New Roman" w:cs="Times New Roman"/>
          <w:sz w:val="28"/>
          <w:szCs w:val="28"/>
        </w:rPr>
        <w:t xml:space="preserve">условно здоровых лиц к </w:t>
      </w:r>
      <w:r w:rsidRPr="00781869">
        <w:rPr>
          <w:rFonts w:ascii="Times New Roman" w:hAnsi="Times New Roman" w:cs="Times New Roman"/>
          <w:sz w:val="28"/>
          <w:szCs w:val="28"/>
        </w:rPr>
        <w:t xml:space="preserve">КРР и полипозу. Генетическая предрасположенность к КРР, </w:t>
      </w:r>
      <w:r>
        <w:rPr>
          <w:rFonts w:ascii="Times New Roman" w:hAnsi="Times New Roman" w:cs="Times New Roman"/>
          <w:sz w:val="28"/>
          <w:szCs w:val="28"/>
        </w:rPr>
        <w:t xml:space="preserve">как показано в работах </w:t>
      </w:r>
      <w:r w:rsidRPr="0024079E">
        <w:rPr>
          <w:rFonts w:ascii="Times New Roman" w:hAnsi="Times New Roman" w:cs="Times New Roman"/>
          <w:sz w:val="28"/>
          <w:szCs w:val="28"/>
          <w:lang w:val="en-US"/>
        </w:rPr>
        <w:t>Heczko</w:t>
      </w:r>
      <w:r w:rsidRPr="0024079E">
        <w:rPr>
          <w:rFonts w:ascii="Times New Roman" w:hAnsi="Times New Roman" w:cs="Times New Roman"/>
          <w:sz w:val="28"/>
          <w:szCs w:val="28"/>
        </w:rPr>
        <w:t xml:space="preserve"> и </w:t>
      </w:r>
      <w:proofErr w:type="spellStart"/>
      <w:r w:rsidRPr="0024079E">
        <w:rPr>
          <w:rFonts w:ascii="Times New Roman" w:hAnsi="Times New Roman" w:cs="Times New Roman"/>
          <w:sz w:val="28"/>
          <w:szCs w:val="28"/>
        </w:rPr>
        <w:t>соав</w:t>
      </w:r>
      <w:r>
        <w:rPr>
          <w:rFonts w:ascii="Times New Roman" w:hAnsi="Times New Roman" w:cs="Times New Roman"/>
          <w:sz w:val="28"/>
          <w:szCs w:val="28"/>
        </w:rPr>
        <w:t>т</w:t>
      </w:r>
      <w:proofErr w:type="spellEnd"/>
      <w:r w:rsidRPr="0024079E">
        <w:rPr>
          <w:rFonts w:ascii="Times New Roman" w:hAnsi="Times New Roman" w:cs="Times New Roman"/>
          <w:sz w:val="28"/>
          <w:szCs w:val="28"/>
        </w:rPr>
        <w:t>.</w:t>
      </w:r>
      <w:r w:rsidR="004907C1">
        <w:rPr>
          <w:rFonts w:ascii="Times New Roman" w:hAnsi="Times New Roman" w:cs="Times New Roman"/>
          <w:sz w:val="28"/>
          <w:szCs w:val="28"/>
        </w:rPr>
        <w:t xml:space="preserve"> </w:t>
      </w:r>
      <w:r w:rsidR="004907C1" w:rsidRPr="006A108E">
        <w:rPr>
          <w:rFonts w:ascii="Times New Roman" w:hAnsi="Times New Roman" w:cs="Times New Roman"/>
          <w:sz w:val="28"/>
          <w:szCs w:val="28"/>
        </w:rPr>
        <w:t>[1</w:t>
      </w:r>
      <w:r w:rsidR="004907C1">
        <w:rPr>
          <w:rFonts w:ascii="Times New Roman" w:hAnsi="Times New Roman" w:cs="Times New Roman"/>
          <w:sz w:val="28"/>
          <w:szCs w:val="28"/>
        </w:rPr>
        <w:t>99</w:t>
      </w:r>
      <w:r w:rsidR="004907C1" w:rsidRPr="006A108E">
        <w:rPr>
          <w:rFonts w:ascii="Times New Roman" w:hAnsi="Times New Roman" w:cs="Times New Roman"/>
          <w:sz w:val="28"/>
          <w:szCs w:val="28"/>
        </w:rPr>
        <w:t>]</w:t>
      </w:r>
      <w:r w:rsidRPr="0024079E">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24079E">
        <w:rPr>
          <w:rFonts w:ascii="Times New Roman" w:hAnsi="Times New Roman" w:cs="Times New Roman"/>
          <w:sz w:val="28"/>
          <w:szCs w:val="28"/>
          <w:lang w:val="en-US"/>
        </w:rPr>
        <w:t>Yang</w:t>
      </w:r>
      <w:r w:rsidRPr="0024079E">
        <w:rPr>
          <w:rFonts w:ascii="Times New Roman" w:hAnsi="Times New Roman" w:cs="Times New Roman"/>
          <w:sz w:val="28"/>
          <w:szCs w:val="28"/>
        </w:rPr>
        <w:t xml:space="preserve"> и </w:t>
      </w:r>
      <w:proofErr w:type="spellStart"/>
      <w:r w:rsidRPr="0024079E">
        <w:rPr>
          <w:rFonts w:ascii="Times New Roman" w:hAnsi="Times New Roman" w:cs="Times New Roman"/>
          <w:sz w:val="28"/>
          <w:szCs w:val="28"/>
        </w:rPr>
        <w:t>соавт</w:t>
      </w:r>
      <w:proofErr w:type="spellEnd"/>
      <w:r w:rsidRPr="0024079E">
        <w:rPr>
          <w:rFonts w:ascii="Times New Roman" w:hAnsi="Times New Roman" w:cs="Times New Roman"/>
          <w:sz w:val="28"/>
          <w:szCs w:val="28"/>
        </w:rPr>
        <w:t>.</w:t>
      </w:r>
      <w:r w:rsidR="004907C1">
        <w:rPr>
          <w:rFonts w:ascii="Times New Roman" w:hAnsi="Times New Roman" w:cs="Times New Roman"/>
          <w:sz w:val="28"/>
          <w:szCs w:val="28"/>
        </w:rPr>
        <w:t xml:space="preserve"> </w:t>
      </w:r>
      <w:r w:rsidR="004907C1" w:rsidRPr="006A108E">
        <w:rPr>
          <w:rFonts w:ascii="Times New Roman" w:hAnsi="Times New Roman" w:cs="Times New Roman"/>
          <w:sz w:val="28"/>
          <w:szCs w:val="28"/>
        </w:rPr>
        <w:t>[</w:t>
      </w:r>
      <w:r w:rsidR="004907C1">
        <w:rPr>
          <w:rFonts w:ascii="Times New Roman" w:hAnsi="Times New Roman" w:cs="Times New Roman"/>
          <w:sz w:val="28"/>
          <w:szCs w:val="28"/>
        </w:rPr>
        <w:t>200</w:t>
      </w:r>
      <w:r w:rsidR="004907C1" w:rsidRPr="006A108E">
        <w:rPr>
          <w:rFonts w:ascii="Times New Roman" w:hAnsi="Times New Roman" w:cs="Times New Roman"/>
          <w:sz w:val="28"/>
          <w:szCs w:val="28"/>
        </w:rPr>
        <w:t>]</w:t>
      </w:r>
      <w:r w:rsidRPr="0024079E">
        <w:rPr>
          <w:rFonts w:ascii="Times New Roman" w:hAnsi="Times New Roman" w:cs="Times New Roman"/>
          <w:sz w:val="28"/>
          <w:szCs w:val="28"/>
        </w:rPr>
        <w:t>, по</w:t>
      </w:r>
      <w:r>
        <w:rPr>
          <w:rFonts w:ascii="Times New Roman" w:hAnsi="Times New Roman" w:cs="Times New Roman"/>
          <w:sz w:val="28"/>
          <w:szCs w:val="28"/>
        </w:rPr>
        <w:t xml:space="preserve"> результатам </w:t>
      </w:r>
      <w:r>
        <w:rPr>
          <w:rFonts w:ascii="Times New Roman" w:hAnsi="Times New Roman" w:cs="Times New Roman"/>
          <w:sz w:val="28"/>
          <w:szCs w:val="28"/>
          <w:lang w:val="en-US"/>
        </w:rPr>
        <w:t>NGS</w:t>
      </w:r>
      <w:r>
        <w:rPr>
          <w:rFonts w:ascii="Times New Roman" w:hAnsi="Times New Roman" w:cs="Times New Roman"/>
          <w:sz w:val="28"/>
          <w:szCs w:val="28"/>
        </w:rPr>
        <w:t xml:space="preserve">-исследований </w:t>
      </w:r>
      <w:r w:rsidR="00D01B5C">
        <w:rPr>
          <w:rFonts w:ascii="Times New Roman" w:hAnsi="Times New Roman" w:cs="Times New Roman"/>
          <w:sz w:val="28"/>
          <w:szCs w:val="28"/>
        </w:rPr>
        <w:t xml:space="preserve">на </w:t>
      </w:r>
      <w:r>
        <w:rPr>
          <w:rFonts w:ascii="Times New Roman" w:hAnsi="Times New Roman" w:cs="Times New Roman"/>
          <w:sz w:val="28"/>
          <w:szCs w:val="28"/>
        </w:rPr>
        <w:t>больших панел</w:t>
      </w:r>
      <w:r w:rsidR="00D01B5C">
        <w:rPr>
          <w:rFonts w:ascii="Times New Roman" w:hAnsi="Times New Roman" w:cs="Times New Roman"/>
          <w:sz w:val="28"/>
          <w:szCs w:val="28"/>
        </w:rPr>
        <w:t>ях</w:t>
      </w:r>
      <w:r>
        <w:rPr>
          <w:rFonts w:ascii="Times New Roman" w:hAnsi="Times New Roman" w:cs="Times New Roman"/>
          <w:sz w:val="28"/>
          <w:szCs w:val="28"/>
        </w:rPr>
        <w:t xml:space="preserve"> генов, </w:t>
      </w:r>
      <w:r w:rsidRPr="00781869">
        <w:rPr>
          <w:rFonts w:ascii="Times New Roman" w:hAnsi="Times New Roman" w:cs="Times New Roman"/>
          <w:sz w:val="28"/>
          <w:szCs w:val="28"/>
        </w:rPr>
        <w:t xml:space="preserve">встречается чаще, чем считалось ранее. </w:t>
      </w:r>
      <w:r>
        <w:rPr>
          <w:rFonts w:ascii="Times New Roman" w:hAnsi="Times New Roman" w:cs="Times New Roman"/>
          <w:sz w:val="28"/>
          <w:szCs w:val="28"/>
        </w:rPr>
        <w:t>На</w:t>
      </w:r>
      <w:r w:rsidR="00D01B5C">
        <w:rPr>
          <w:rFonts w:ascii="Times New Roman" w:hAnsi="Times New Roman" w:cs="Times New Roman"/>
          <w:sz w:val="28"/>
          <w:szCs w:val="28"/>
        </w:rPr>
        <w:t>ш</w:t>
      </w:r>
      <w:r>
        <w:rPr>
          <w:rFonts w:ascii="Times New Roman" w:hAnsi="Times New Roman" w:cs="Times New Roman"/>
          <w:sz w:val="28"/>
          <w:szCs w:val="28"/>
        </w:rPr>
        <w:t xml:space="preserve">е </w:t>
      </w:r>
      <w:r w:rsidRPr="00781869">
        <w:rPr>
          <w:rFonts w:ascii="Times New Roman" w:hAnsi="Times New Roman" w:cs="Times New Roman"/>
          <w:sz w:val="28"/>
          <w:szCs w:val="28"/>
        </w:rPr>
        <w:t xml:space="preserve">исследование основывается на предыдущих работах, посвященных изучению спектра и </w:t>
      </w:r>
      <w:r>
        <w:rPr>
          <w:rFonts w:ascii="Times New Roman" w:hAnsi="Times New Roman" w:cs="Times New Roman"/>
          <w:sz w:val="28"/>
          <w:szCs w:val="28"/>
        </w:rPr>
        <w:t>частоты</w:t>
      </w:r>
      <w:r w:rsidRPr="00781869">
        <w:rPr>
          <w:rFonts w:ascii="Times New Roman" w:hAnsi="Times New Roman" w:cs="Times New Roman"/>
          <w:sz w:val="28"/>
          <w:szCs w:val="28"/>
        </w:rPr>
        <w:t xml:space="preserve"> ПВ у пациентов с КРР из Казахстана. </w:t>
      </w:r>
      <w:r>
        <w:rPr>
          <w:rFonts w:ascii="Times New Roman" w:hAnsi="Times New Roman" w:cs="Times New Roman"/>
          <w:sz w:val="28"/>
          <w:szCs w:val="28"/>
        </w:rPr>
        <w:t>П</w:t>
      </w:r>
      <w:r w:rsidRPr="00781869">
        <w:rPr>
          <w:rFonts w:ascii="Times New Roman" w:hAnsi="Times New Roman" w:cs="Times New Roman"/>
          <w:sz w:val="28"/>
          <w:szCs w:val="28"/>
        </w:rPr>
        <w:t xml:space="preserve">редыдущие исследования </w:t>
      </w:r>
      <w:r>
        <w:rPr>
          <w:rFonts w:ascii="Times New Roman" w:hAnsi="Times New Roman" w:cs="Times New Roman"/>
          <w:sz w:val="28"/>
          <w:szCs w:val="28"/>
        </w:rPr>
        <w:t xml:space="preserve">казахстанских исследователей </w:t>
      </w:r>
      <w:r w:rsidRPr="00781869">
        <w:rPr>
          <w:rFonts w:ascii="Times New Roman" w:hAnsi="Times New Roman" w:cs="Times New Roman"/>
          <w:sz w:val="28"/>
          <w:szCs w:val="28"/>
        </w:rPr>
        <w:t>были сосредоточены на ПВ</w:t>
      </w:r>
      <w:r>
        <w:rPr>
          <w:rFonts w:ascii="Times New Roman" w:hAnsi="Times New Roman" w:cs="Times New Roman"/>
          <w:sz w:val="28"/>
          <w:szCs w:val="28"/>
        </w:rPr>
        <w:t xml:space="preserve"> в генах с высокой пенетрантностью</w:t>
      </w:r>
      <w:r w:rsidRPr="00781869">
        <w:rPr>
          <w:rFonts w:ascii="Times New Roman" w:hAnsi="Times New Roman" w:cs="Times New Roman"/>
          <w:sz w:val="28"/>
          <w:szCs w:val="28"/>
        </w:rPr>
        <w:t xml:space="preserve">, </w:t>
      </w:r>
      <w:r>
        <w:rPr>
          <w:rFonts w:ascii="Times New Roman" w:hAnsi="Times New Roman" w:cs="Times New Roman"/>
          <w:sz w:val="28"/>
          <w:szCs w:val="28"/>
        </w:rPr>
        <w:t xml:space="preserve">ассоциированных с </w:t>
      </w:r>
      <w:r w:rsidRPr="00781869">
        <w:rPr>
          <w:rFonts w:ascii="Times New Roman" w:hAnsi="Times New Roman" w:cs="Times New Roman"/>
          <w:sz w:val="28"/>
          <w:szCs w:val="28"/>
        </w:rPr>
        <w:t>предраспол</w:t>
      </w:r>
      <w:r>
        <w:rPr>
          <w:rFonts w:ascii="Times New Roman" w:hAnsi="Times New Roman" w:cs="Times New Roman"/>
          <w:sz w:val="28"/>
          <w:szCs w:val="28"/>
        </w:rPr>
        <w:t xml:space="preserve">оженностью </w:t>
      </w:r>
      <w:r w:rsidRPr="00781869">
        <w:rPr>
          <w:rFonts w:ascii="Times New Roman" w:hAnsi="Times New Roman" w:cs="Times New Roman"/>
          <w:sz w:val="28"/>
          <w:szCs w:val="28"/>
        </w:rPr>
        <w:t xml:space="preserve">к КРР </w:t>
      </w:r>
      <w:r>
        <w:rPr>
          <w:rFonts w:ascii="Times New Roman" w:hAnsi="Times New Roman" w:cs="Times New Roman"/>
          <w:sz w:val="28"/>
          <w:szCs w:val="28"/>
        </w:rPr>
        <w:t>в молодом возрасте</w:t>
      </w:r>
      <w:r w:rsidR="003C7E31">
        <w:rPr>
          <w:rFonts w:ascii="Times New Roman" w:hAnsi="Times New Roman" w:cs="Times New Roman"/>
          <w:sz w:val="28"/>
          <w:szCs w:val="28"/>
        </w:rPr>
        <w:t xml:space="preserve"> </w:t>
      </w:r>
      <w:r w:rsidR="003C7E31" w:rsidRPr="003C7E31">
        <w:rPr>
          <w:rFonts w:ascii="Times New Roman" w:hAnsi="Times New Roman" w:cs="Times New Roman"/>
          <w:sz w:val="28"/>
          <w:szCs w:val="28"/>
        </w:rPr>
        <w:t>[</w:t>
      </w:r>
      <w:r w:rsidR="003C7E31">
        <w:rPr>
          <w:rFonts w:ascii="Times New Roman" w:hAnsi="Times New Roman" w:cs="Times New Roman"/>
          <w:sz w:val="28"/>
          <w:szCs w:val="28"/>
        </w:rPr>
        <w:t>5</w:t>
      </w:r>
      <w:r w:rsidR="003C7E31" w:rsidRPr="003C7E31">
        <w:rPr>
          <w:rFonts w:ascii="Times New Roman" w:hAnsi="Times New Roman" w:cs="Times New Roman"/>
          <w:sz w:val="28"/>
          <w:szCs w:val="28"/>
        </w:rPr>
        <w:t>]</w:t>
      </w:r>
      <w:r w:rsidRPr="00781869">
        <w:rPr>
          <w:rFonts w:ascii="Times New Roman" w:hAnsi="Times New Roman" w:cs="Times New Roman"/>
          <w:sz w:val="28"/>
          <w:szCs w:val="28"/>
        </w:rPr>
        <w:t>.</w:t>
      </w:r>
      <w:r>
        <w:rPr>
          <w:rFonts w:ascii="Times New Roman" w:hAnsi="Times New Roman" w:cs="Times New Roman"/>
          <w:sz w:val="28"/>
          <w:szCs w:val="28"/>
        </w:rPr>
        <w:t xml:space="preserve"> </w:t>
      </w:r>
      <w:r w:rsidRPr="000D2838">
        <w:rPr>
          <w:rFonts w:ascii="Times New Roman" w:hAnsi="Times New Roman" w:cs="Times New Roman"/>
          <w:sz w:val="28"/>
          <w:szCs w:val="28"/>
        </w:rPr>
        <w:t xml:space="preserve">В недавних исследованиях </w:t>
      </w:r>
      <w:r w:rsidRPr="002F63F1">
        <w:rPr>
          <w:rFonts w:ascii="Times New Roman" w:hAnsi="Times New Roman" w:cs="Times New Roman"/>
          <w:sz w:val="28"/>
          <w:szCs w:val="28"/>
          <w:lang w:val="en-US"/>
        </w:rPr>
        <w:t>Valle</w:t>
      </w:r>
      <w:r w:rsidRPr="002F63F1">
        <w:rPr>
          <w:rFonts w:ascii="Times New Roman" w:hAnsi="Times New Roman" w:cs="Times New Roman"/>
          <w:sz w:val="28"/>
          <w:szCs w:val="28"/>
        </w:rPr>
        <w:t xml:space="preserve"> и </w:t>
      </w:r>
      <w:proofErr w:type="spellStart"/>
      <w:r w:rsidRPr="002F63F1">
        <w:rPr>
          <w:rFonts w:ascii="Times New Roman" w:hAnsi="Times New Roman" w:cs="Times New Roman"/>
          <w:sz w:val="28"/>
          <w:szCs w:val="28"/>
        </w:rPr>
        <w:t>соавт</w:t>
      </w:r>
      <w:proofErr w:type="spellEnd"/>
      <w:r w:rsidRPr="002F63F1">
        <w:rPr>
          <w:rFonts w:ascii="Times New Roman" w:hAnsi="Times New Roman" w:cs="Times New Roman"/>
          <w:sz w:val="28"/>
          <w:szCs w:val="28"/>
        </w:rPr>
        <w:t>.</w:t>
      </w:r>
      <w:r w:rsidR="00DF60A2">
        <w:rPr>
          <w:rFonts w:ascii="Times New Roman" w:hAnsi="Times New Roman" w:cs="Times New Roman"/>
          <w:sz w:val="28"/>
          <w:szCs w:val="28"/>
        </w:rPr>
        <w:t xml:space="preserve"> </w:t>
      </w:r>
      <w:r w:rsidR="00DF60A2" w:rsidRPr="006A108E">
        <w:rPr>
          <w:rFonts w:ascii="Times New Roman" w:hAnsi="Times New Roman" w:cs="Times New Roman"/>
          <w:sz w:val="28"/>
          <w:szCs w:val="28"/>
        </w:rPr>
        <w:t>[</w:t>
      </w:r>
      <w:r w:rsidR="00DF60A2">
        <w:rPr>
          <w:rFonts w:ascii="Times New Roman" w:hAnsi="Times New Roman" w:cs="Times New Roman"/>
          <w:sz w:val="28"/>
          <w:szCs w:val="28"/>
        </w:rPr>
        <w:t>201</w:t>
      </w:r>
      <w:r w:rsidR="00DF60A2" w:rsidRPr="006A108E">
        <w:rPr>
          <w:rFonts w:ascii="Times New Roman" w:hAnsi="Times New Roman" w:cs="Times New Roman"/>
          <w:sz w:val="28"/>
          <w:szCs w:val="28"/>
        </w:rPr>
        <w:t>]</w:t>
      </w:r>
      <w:r w:rsidRPr="002F63F1">
        <w:rPr>
          <w:rFonts w:ascii="Times New Roman" w:hAnsi="Times New Roman" w:cs="Times New Roman"/>
          <w:sz w:val="28"/>
          <w:szCs w:val="28"/>
        </w:rPr>
        <w:t xml:space="preserve"> и </w:t>
      </w:r>
      <w:r w:rsidRPr="002F63F1">
        <w:rPr>
          <w:rFonts w:ascii="Times New Roman" w:hAnsi="Times New Roman" w:cs="Times New Roman"/>
          <w:sz w:val="28"/>
          <w:szCs w:val="28"/>
          <w:lang w:val="en-US"/>
        </w:rPr>
        <w:t>Xavier</w:t>
      </w:r>
      <w:r w:rsidRPr="002F63F1">
        <w:rPr>
          <w:rFonts w:ascii="Times New Roman" w:hAnsi="Times New Roman" w:cs="Times New Roman"/>
          <w:sz w:val="28"/>
          <w:szCs w:val="28"/>
        </w:rPr>
        <w:t xml:space="preserve"> и </w:t>
      </w:r>
      <w:proofErr w:type="spellStart"/>
      <w:r w:rsidRPr="002F63F1">
        <w:rPr>
          <w:rFonts w:ascii="Times New Roman" w:hAnsi="Times New Roman" w:cs="Times New Roman"/>
          <w:sz w:val="28"/>
          <w:szCs w:val="28"/>
        </w:rPr>
        <w:t>соавт</w:t>
      </w:r>
      <w:proofErr w:type="spellEnd"/>
      <w:r>
        <w:rPr>
          <w:rFonts w:ascii="Times New Roman" w:hAnsi="Times New Roman" w:cs="Times New Roman"/>
          <w:sz w:val="28"/>
          <w:szCs w:val="28"/>
        </w:rPr>
        <w:t>.</w:t>
      </w:r>
      <w:r w:rsidR="00DF60A2">
        <w:rPr>
          <w:rFonts w:ascii="Times New Roman" w:hAnsi="Times New Roman" w:cs="Times New Roman"/>
          <w:sz w:val="28"/>
          <w:szCs w:val="28"/>
        </w:rPr>
        <w:t xml:space="preserve"> </w:t>
      </w:r>
      <w:r w:rsidR="00DF60A2" w:rsidRPr="006A108E">
        <w:rPr>
          <w:rFonts w:ascii="Times New Roman" w:hAnsi="Times New Roman" w:cs="Times New Roman"/>
          <w:sz w:val="28"/>
          <w:szCs w:val="28"/>
        </w:rPr>
        <w:t>[</w:t>
      </w:r>
      <w:r w:rsidR="00DF60A2">
        <w:rPr>
          <w:rFonts w:ascii="Times New Roman" w:hAnsi="Times New Roman" w:cs="Times New Roman"/>
          <w:sz w:val="28"/>
          <w:szCs w:val="28"/>
        </w:rPr>
        <w:t>202</w:t>
      </w:r>
      <w:r w:rsidR="00DF60A2" w:rsidRPr="006A108E">
        <w:rPr>
          <w:rFonts w:ascii="Times New Roman" w:hAnsi="Times New Roman" w:cs="Times New Roman"/>
          <w:sz w:val="28"/>
          <w:szCs w:val="28"/>
        </w:rPr>
        <w:t>]</w:t>
      </w:r>
      <w:r>
        <w:rPr>
          <w:rFonts w:ascii="Times New Roman" w:hAnsi="Times New Roman" w:cs="Times New Roman"/>
          <w:sz w:val="28"/>
          <w:szCs w:val="28"/>
        </w:rPr>
        <w:t xml:space="preserve"> </w:t>
      </w:r>
      <w:r w:rsidRPr="000D2838">
        <w:rPr>
          <w:rFonts w:ascii="Times New Roman" w:hAnsi="Times New Roman" w:cs="Times New Roman"/>
          <w:sz w:val="28"/>
          <w:szCs w:val="28"/>
        </w:rPr>
        <w:t>сооб</w:t>
      </w:r>
      <w:r>
        <w:rPr>
          <w:rFonts w:ascii="Times New Roman" w:hAnsi="Times New Roman" w:cs="Times New Roman"/>
          <w:sz w:val="28"/>
          <w:szCs w:val="28"/>
        </w:rPr>
        <w:t>щили</w:t>
      </w:r>
      <w:r w:rsidRPr="000D2838">
        <w:rPr>
          <w:rFonts w:ascii="Times New Roman" w:hAnsi="Times New Roman" w:cs="Times New Roman"/>
          <w:sz w:val="28"/>
          <w:szCs w:val="28"/>
        </w:rPr>
        <w:t xml:space="preserve"> о наличии </w:t>
      </w:r>
      <w:proofErr w:type="spellStart"/>
      <w:r>
        <w:rPr>
          <w:rFonts w:ascii="Times New Roman" w:hAnsi="Times New Roman" w:cs="Times New Roman"/>
          <w:sz w:val="28"/>
          <w:szCs w:val="28"/>
        </w:rPr>
        <w:t>герминальных</w:t>
      </w:r>
      <w:proofErr w:type="spellEnd"/>
      <w:r>
        <w:rPr>
          <w:rFonts w:ascii="Times New Roman" w:hAnsi="Times New Roman" w:cs="Times New Roman"/>
          <w:sz w:val="28"/>
          <w:szCs w:val="28"/>
        </w:rPr>
        <w:t xml:space="preserve"> ПВ </w:t>
      </w:r>
      <w:r w:rsidRPr="000D2838">
        <w:rPr>
          <w:rFonts w:ascii="Times New Roman" w:hAnsi="Times New Roman" w:cs="Times New Roman"/>
          <w:sz w:val="28"/>
          <w:szCs w:val="28"/>
        </w:rPr>
        <w:t xml:space="preserve">в широком спектре генов предрасположенности к раку с высокой и умеренной пенетрантностью более чем у 10% пациентов с </w:t>
      </w:r>
      <w:r>
        <w:rPr>
          <w:rFonts w:ascii="Times New Roman" w:hAnsi="Times New Roman" w:cs="Times New Roman"/>
          <w:sz w:val="28"/>
          <w:szCs w:val="28"/>
        </w:rPr>
        <w:t xml:space="preserve">наиболее распространенными </w:t>
      </w:r>
      <w:r w:rsidRPr="000D2838">
        <w:rPr>
          <w:rFonts w:ascii="Times New Roman" w:hAnsi="Times New Roman" w:cs="Times New Roman"/>
          <w:sz w:val="28"/>
          <w:szCs w:val="28"/>
        </w:rPr>
        <w:t xml:space="preserve">формами рака, при этом аналогичная </w:t>
      </w:r>
      <w:r>
        <w:rPr>
          <w:rFonts w:ascii="Times New Roman" w:hAnsi="Times New Roman" w:cs="Times New Roman"/>
          <w:sz w:val="28"/>
          <w:szCs w:val="28"/>
        </w:rPr>
        <w:t>частота встречаемости ПВ</w:t>
      </w:r>
      <w:r w:rsidRPr="000D2838">
        <w:rPr>
          <w:rFonts w:ascii="Times New Roman" w:hAnsi="Times New Roman" w:cs="Times New Roman"/>
          <w:sz w:val="28"/>
          <w:szCs w:val="28"/>
        </w:rPr>
        <w:t xml:space="preserve"> наблюдалась среди пациентов с </w:t>
      </w:r>
      <w:r>
        <w:rPr>
          <w:rFonts w:ascii="Times New Roman" w:hAnsi="Times New Roman" w:cs="Times New Roman"/>
          <w:sz w:val="28"/>
          <w:szCs w:val="28"/>
        </w:rPr>
        <w:t>КРР</w:t>
      </w:r>
      <w:r w:rsidRPr="000D2838">
        <w:rPr>
          <w:rFonts w:ascii="Times New Roman" w:hAnsi="Times New Roman" w:cs="Times New Roman"/>
          <w:sz w:val="28"/>
          <w:szCs w:val="28"/>
        </w:rPr>
        <w:t xml:space="preserve">. В </w:t>
      </w:r>
      <w:r>
        <w:rPr>
          <w:rFonts w:ascii="Times New Roman" w:hAnsi="Times New Roman" w:cs="Times New Roman"/>
          <w:sz w:val="28"/>
          <w:szCs w:val="28"/>
        </w:rPr>
        <w:t xml:space="preserve">группе исследованных нами пациентов (не отобранных специально по статусу </w:t>
      </w:r>
      <w:r>
        <w:rPr>
          <w:rFonts w:ascii="Times New Roman" w:hAnsi="Times New Roman" w:cs="Times New Roman"/>
          <w:sz w:val="28"/>
          <w:szCs w:val="28"/>
          <w:lang w:val="en-US"/>
        </w:rPr>
        <w:t>MMR</w:t>
      </w:r>
      <w:r w:rsidRPr="00943917">
        <w:rPr>
          <w:rFonts w:ascii="Times New Roman" w:hAnsi="Times New Roman" w:cs="Times New Roman"/>
          <w:sz w:val="28"/>
          <w:szCs w:val="28"/>
        </w:rPr>
        <w:t xml:space="preserve"> </w:t>
      </w:r>
      <w:r>
        <w:rPr>
          <w:rFonts w:ascii="Times New Roman" w:hAnsi="Times New Roman" w:cs="Times New Roman"/>
          <w:sz w:val="28"/>
          <w:szCs w:val="28"/>
        </w:rPr>
        <w:t xml:space="preserve">и </w:t>
      </w:r>
      <w:r>
        <w:rPr>
          <w:rFonts w:ascii="Times New Roman" w:hAnsi="Times New Roman" w:cs="Times New Roman"/>
          <w:sz w:val="28"/>
          <w:szCs w:val="28"/>
          <w:lang w:val="en-US"/>
        </w:rPr>
        <w:t>MSI</w:t>
      </w:r>
      <w:r w:rsidRPr="00463F1F">
        <w:rPr>
          <w:rFonts w:ascii="Times New Roman" w:hAnsi="Times New Roman" w:cs="Times New Roman"/>
          <w:sz w:val="28"/>
          <w:szCs w:val="28"/>
        </w:rPr>
        <w:t xml:space="preserve"> </w:t>
      </w:r>
      <w:r>
        <w:rPr>
          <w:rFonts w:ascii="Times New Roman" w:hAnsi="Times New Roman" w:cs="Times New Roman"/>
          <w:sz w:val="28"/>
          <w:szCs w:val="28"/>
        </w:rPr>
        <w:t xml:space="preserve">и наличию </w:t>
      </w:r>
      <w:r>
        <w:rPr>
          <w:rFonts w:ascii="Times New Roman" w:hAnsi="Times New Roman" w:cs="Times New Roman"/>
          <w:sz w:val="28"/>
          <w:szCs w:val="28"/>
        </w:rPr>
        <w:lastRenderedPageBreak/>
        <w:t>полипоза), у</w:t>
      </w:r>
      <w:r w:rsidRPr="000D2838">
        <w:rPr>
          <w:rFonts w:ascii="Times New Roman" w:hAnsi="Times New Roman" w:cs="Times New Roman"/>
          <w:sz w:val="28"/>
          <w:szCs w:val="28"/>
        </w:rPr>
        <w:t xml:space="preserve"> 19</w:t>
      </w:r>
      <w:r>
        <w:rPr>
          <w:rFonts w:ascii="Times New Roman" w:hAnsi="Times New Roman" w:cs="Times New Roman"/>
          <w:sz w:val="28"/>
          <w:szCs w:val="28"/>
        </w:rPr>
        <w:t>.</w:t>
      </w:r>
      <w:r w:rsidRPr="000D2838">
        <w:rPr>
          <w:rFonts w:ascii="Times New Roman" w:hAnsi="Times New Roman" w:cs="Times New Roman"/>
          <w:sz w:val="28"/>
          <w:szCs w:val="28"/>
        </w:rPr>
        <w:t xml:space="preserve">4% (30/155) </w:t>
      </w:r>
      <w:r>
        <w:rPr>
          <w:rFonts w:ascii="Times New Roman" w:hAnsi="Times New Roman" w:cs="Times New Roman"/>
          <w:sz w:val="28"/>
          <w:szCs w:val="28"/>
        </w:rPr>
        <w:t>при МГТ</w:t>
      </w:r>
      <w:r w:rsidRPr="000D2838">
        <w:rPr>
          <w:rFonts w:ascii="Times New Roman" w:hAnsi="Times New Roman" w:cs="Times New Roman"/>
          <w:sz w:val="28"/>
          <w:szCs w:val="28"/>
        </w:rPr>
        <w:t xml:space="preserve"> </w:t>
      </w:r>
      <w:r>
        <w:rPr>
          <w:rFonts w:ascii="Times New Roman" w:hAnsi="Times New Roman" w:cs="Times New Roman"/>
          <w:sz w:val="28"/>
          <w:szCs w:val="28"/>
        </w:rPr>
        <w:t xml:space="preserve">были обнаружены </w:t>
      </w:r>
      <w:proofErr w:type="spellStart"/>
      <w:r>
        <w:rPr>
          <w:rFonts w:ascii="Times New Roman" w:hAnsi="Times New Roman" w:cs="Times New Roman"/>
          <w:sz w:val="28"/>
          <w:szCs w:val="28"/>
        </w:rPr>
        <w:t>герминальные</w:t>
      </w:r>
      <w:proofErr w:type="spellEnd"/>
      <w:r>
        <w:rPr>
          <w:rFonts w:ascii="Times New Roman" w:hAnsi="Times New Roman" w:cs="Times New Roman"/>
          <w:sz w:val="28"/>
          <w:szCs w:val="28"/>
        </w:rPr>
        <w:t xml:space="preserve"> ПВ </w:t>
      </w:r>
      <w:r w:rsidRPr="000D2838">
        <w:rPr>
          <w:rFonts w:ascii="Times New Roman" w:hAnsi="Times New Roman" w:cs="Times New Roman"/>
          <w:sz w:val="28"/>
          <w:szCs w:val="28"/>
        </w:rPr>
        <w:t xml:space="preserve">в генах </w:t>
      </w:r>
      <w:r w:rsidRPr="00943917">
        <w:rPr>
          <w:rFonts w:ascii="Times New Roman" w:hAnsi="Times New Roman" w:cs="Times New Roman"/>
          <w:i/>
          <w:iCs/>
          <w:sz w:val="28"/>
          <w:szCs w:val="28"/>
        </w:rPr>
        <w:t xml:space="preserve">APC, CHEK2, PMS1, MLH1, NBN </w:t>
      </w:r>
      <w:r w:rsidRPr="00943917">
        <w:rPr>
          <w:rFonts w:ascii="Times New Roman" w:hAnsi="Times New Roman" w:cs="Times New Roman"/>
          <w:sz w:val="28"/>
          <w:szCs w:val="28"/>
        </w:rPr>
        <w:t>и</w:t>
      </w:r>
      <w:r w:rsidRPr="00943917">
        <w:rPr>
          <w:rFonts w:ascii="Times New Roman" w:hAnsi="Times New Roman" w:cs="Times New Roman"/>
          <w:i/>
          <w:iCs/>
          <w:sz w:val="28"/>
          <w:szCs w:val="28"/>
        </w:rPr>
        <w:t xml:space="preserve"> EPCAM. </w:t>
      </w:r>
      <w:r>
        <w:rPr>
          <w:rFonts w:ascii="Times New Roman" w:hAnsi="Times New Roman" w:cs="Times New Roman"/>
          <w:sz w:val="28"/>
          <w:szCs w:val="28"/>
        </w:rPr>
        <w:t>Необходимо отметить, что около 50%</w:t>
      </w:r>
      <w:r w:rsidRPr="000D2838">
        <w:rPr>
          <w:rFonts w:ascii="Times New Roman" w:hAnsi="Times New Roman" w:cs="Times New Roman"/>
          <w:sz w:val="28"/>
          <w:szCs w:val="28"/>
        </w:rPr>
        <w:t xml:space="preserve"> этих </w:t>
      </w:r>
      <w:r>
        <w:rPr>
          <w:rFonts w:ascii="Times New Roman" w:hAnsi="Times New Roman" w:cs="Times New Roman"/>
          <w:sz w:val="28"/>
          <w:szCs w:val="28"/>
        </w:rPr>
        <w:t xml:space="preserve">ПВ обнаружены </w:t>
      </w:r>
      <w:r w:rsidRPr="000D2838">
        <w:rPr>
          <w:rFonts w:ascii="Times New Roman" w:hAnsi="Times New Roman" w:cs="Times New Roman"/>
          <w:sz w:val="28"/>
          <w:szCs w:val="28"/>
        </w:rPr>
        <w:t xml:space="preserve">в генах, ранее не </w:t>
      </w:r>
      <w:r>
        <w:rPr>
          <w:rFonts w:ascii="Times New Roman" w:hAnsi="Times New Roman" w:cs="Times New Roman"/>
          <w:sz w:val="28"/>
          <w:szCs w:val="28"/>
        </w:rPr>
        <w:t xml:space="preserve">считавшихся ассоциированными с </w:t>
      </w:r>
      <w:r w:rsidRPr="000D2838">
        <w:rPr>
          <w:rFonts w:ascii="Times New Roman" w:hAnsi="Times New Roman" w:cs="Times New Roman"/>
          <w:sz w:val="28"/>
          <w:szCs w:val="28"/>
        </w:rPr>
        <w:t>риск</w:t>
      </w:r>
      <w:r>
        <w:rPr>
          <w:rFonts w:ascii="Times New Roman" w:hAnsi="Times New Roman" w:cs="Times New Roman"/>
          <w:sz w:val="28"/>
          <w:szCs w:val="28"/>
        </w:rPr>
        <w:t xml:space="preserve">ом </w:t>
      </w:r>
      <w:r w:rsidRPr="000D2838">
        <w:rPr>
          <w:rFonts w:ascii="Times New Roman" w:hAnsi="Times New Roman" w:cs="Times New Roman"/>
          <w:sz w:val="28"/>
          <w:szCs w:val="28"/>
        </w:rPr>
        <w:t xml:space="preserve">развития </w:t>
      </w:r>
      <w:r>
        <w:rPr>
          <w:rFonts w:ascii="Times New Roman" w:hAnsi="Times New Roman" w:cs="Times New Roman"/>
          <w:sz w:val="28"/>
          <w:szCs w:val="28"/>
        </w:rPr>
        <w:t>КРР</w:t>
      </w:r>
      <w:r w:rsidRPr="000D2838">
        <w:rPr>
          <w:rFonts w:ascii="Times New Roman" w:hAnsi="Times New Roman" w:cs="Times New Roman"/>
          <w:sz w:val="28"/>
          <w:szCs w:val="28"/>
        </w:rPr>
        <w:t>. Однако отсутствие анализа соматическ</w:t>
      </w:r>
      <w:r>
        <w:rPr>
          <w:rFonts w:ascii="Times New Roman" w:hAnsi="Times New Roman" w:cs="Times New Roman"/>
          <w:sz w:val="28"/>
          <w:szCs w:val="28"/>
        </w:rPr>
        <w:t>их</w:t>
      </w:r>
      <w:r w:rsidRPr="000D2838">
        <w:rPr>
          <w:rFonts w:ascii="Times New Roman" w:hAnsi="Times New Roman" w:cs="Times New Roman"/>
          <w:sz w:val="28"/>
          <w:szCs w:val="28"/>
        </w:rPr>
        <w:t xml:space="preserve"> </w:t>
      </w:r>
      <w:r>
        <w:rPr>
          <w:rFonts w:ascii="Times New Roman" w:hAnsi="Times New Roman" w:cs="Times New Roman"/>
          <w:sz w:val="28"/>
          <w:szCs w:val="28"/>
        </w:rPr>
        <w:t xml:space="preserve">мутаций в </w:t>
      </w:r>
      <w:r w:rsidRPr="000D2838">
        <w:rPr>
          <w:rFonts w:ascii="Times New Roman" w:hAnsi="Times New Roman" w:cs="Times New Roman"/>
          <w:sz w:val="28"/>
          <w:szCs w:val="28"/>
        </w:rPr>
        <w:t>опухол</w:t>
      </w:r>
      <w:r>
        <w:rPr>
          <w:rFonts w:ascii="Times New Roman" w:hAnsi="Times New Roman" w:cs="Times New Roman"/>
          <w:sz w:val="28"/>
          <w:szCs w:val="28"/>
        </w:rPr>
        <w:t>ях</w:t>
      </w:r>
      <w:r w:rsidRPr="000D2838">
        <w:rPr>
          <w:rFonts w:ascii="Times New Roman" w:hAnsi="Times New Roman" w:cs="Times New Roman"/>
          <w:sz w:val="28"/>
          <w:szCs w:val="28"/>
        </w:rPr>
        <w:t xml:space="preserve"> или полипо</w:t>
      </w:r>
      <w:r>
        <w:rPr>
          <w:rFonts w:ascii="Times New Roman" w:hAnsi="Times New Roman" w:cs="Times New Roman"/>
          <w:sz w:val="28"/>
          <w:szCs w:val="28"/>
        </w:rPr>
        <w:t xml:space="preserve">зов, </w:t>
      </w:r>
      <w:r w:rsidRPr="000D2838">
        <w:rPr>
          <w:rFonts w:ascii="Times New Roman" w:hAnsi="Times New Roman" w:cs="Times New Roman"/>
          <w:sz w:val="28"/>
          <w:szCs w:val="28"/>
        </w:rPr>
        <w:t>огранич</w:t>
      </w:r>
      <w:r>
        <w:rPr>
          <w:rFonts w:ascii="Times New Roman" w:hAnsi="Times New Roman" w:cs="Times New Roman"/>
          <w:sz w:val="28"/>
          <w:szCs w:val="28"/>
        </w:rPr>
        <w:t xml:space="preserve">ивает </w:t>
      </w:r>
      <w:r w:rsidRPr="000D2838">
        <w:rPr>
          <w:rFonts w:ascii="Times New Roman" w:hAnsi="Times New Roman" w:cs="Times New Roman"/>
          <w:sz w:val="28"/>
          <w:szCs w:val="28"/>
        </w:rPr>
        <w:t>возможность оцен</w:t>
      </w:r>
      <w:r>
        <w:rPr>
          <w:rFonts w:ascii="Times New Roman" w:hAnsi="Times New Roman" w:cs="Times New Roman"/>
          <w:sz w:val="28"/>
          <w:szCs w:val="28"/>
        </w:rPr>
        <w:t>ки</w:t>
      </w:r>
      <w:r w:rsidRPr="000D2838">
        <w:rPr>
          <w:rFonts w:ascii="Times New Roman" w:hAnsi="Times New Roman" w:cs="Times New Roman"/>
          <w:sz w:val="28"/>
          <w:szCs w:val="28"/>
        </w:rPr>
        <w:t xml:space="preserve"> потер</w:t>
      </w:r>
      <w:r>
        <w:rPr>
          <w:rFonts w:ascii="Times New Roman" w:hAnsi="Times New Roman" w:cs="Times New Roman"/>
          <w:sz w:val="28"/>
          <w:szCs w:val="28"/>
        </w:rPr>
        <w:t>и</w:t>
      </w:r>
      <w:r w:rsidRPr="000D2838">
        <w:rPr>
          <w:rFonts w:ascii="Times New Roman" w:hAnsi="Times New Roman" w:cs="Times New Roman"/>
          <w:sz w:val="28"/>
          <w:szCs w:val="28"/>
        </w:rPr>
        <w:t xml:space="preserve"> гетерозиготности и полно</w:t>
      </w:r>
      <w:r>
        <w:rPr>
          <w:rFonts w:ascii="Times New Roman" w:hAnsi="Times New Roman" w:cs="Times New Roman"/>
          <w:sz w:val="28"/>
          <w:szCs w:val="28"/>
        </w:rPr>
        <w:t>го</w:t>
      </w:r>
      <w:r w:rsidRPr="000D2838">
        <w:rPr>
          <w:rFonts w:ascii="Times New Roman" w:hAnsi="Times New Roman" w:cs="Times New Roman"/>
          <w:sz w:val="28"/>
          <w:szCs w:val="28"/>
        </w:rPr>
        <w:t xml:space="preserve"> функционально</w:t>
      </w:r>
      <w:r>
        <w:rPr>
          <w:rFonts w:ascii="Times New Roman" w:hAnsi="Times New Roman" w:cs="Times New Roman"/>
          <w:sz w:val="28"/>
          <w:szCs w:val="28"/>
        </w:rPr>
        <w:t>го эффекта обнаруженных нами</w:t>
      </w:r>
      <w:r w:rsidRPr="000D2838">
        <w:rPr>
          <w:rFonts w:ascii="Times New Roman" w:hAnsi="Times New Roman" w:cs="Times New Roman"/>
          <w:sz w:val="28"/>
          <w:szCs w:val="28"/>
        </w:rPr>
        <w:t xml:space="preserve"> </w:t>
      </w:r>
      <w:r>
        <w:rPr>
          <w:rFonts w:ascii="Times New Roman" w:hAnsi="Times New Roman" w:cs="Times New Roman"/>
          <w:sz w:val="28"/>
          <w:szCs w:val="28"/>
        </w:rPr>
        <w:t>мутаций</w:t>
      </w:r>
      <w:r w:rsidRPr="000D2838">
        <w:rPr>
          <w:rFonts w:ascii="Times New Roman" w:hAnsi="Times New Roman" w:cs="Times New Roman"/>
          <w:sz w:val="28"/>
          <w:szCs w:val="28"/>
        </w:rPr>
        <w:t>.</w:t>
      </w:r>
    </w:p>
    <w:p w14:paraId="315F93FB" w14:textId="3AF800F0" w:rsidR="00D01B5C" w:rsidRPr="00E01FAE" w:rsidRDefault="00D01B5C" w:rsidP="00D01B5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МГТ с использованием больших панелей генов в настоящее время признано наиболее эффективным и точным методом оценки рисков КРР у условно здоровых лиц с наследственно отягощённым анамнезом независимо от возраста</w:t>
      </w:r>
      <w:r w:rsidR="00DF60A2">
        <w:rPr>
          <w:rFonts w:ascii="Times New Roman" w:hAnsi="Times New Roman" w:cs="Times New Roman"/>
          <w:sz w:val="28"/>
          <w:szCs w:val="28"/>
        </w:rPr>
        <w:t xml:space="preserve"> </w:t>
      </w:r>
      <w:r w:rsidR="00DF60A2" w:rsidRPr="00710F15">
        <w:rPr>
          <w:rFonts w:ascii="Times New Roman" w:hAnsi="Times New Roman" w:cs="Times New Roman"/>
          <w:sz w:val="28"/>
          <w:szCs w:val="28"/>
        </w:rPr>
        <w:t>[203]</w:t>
      </w:r>
      <w:r w:rsidRPr="00710F15">
        <w:rPr>
          <w:rFonts w:ascii="Times New Roman" w:hAnsi="Times New Roman" w:cs="Times New Roman"/>
          <w:sz w:val="28"/>
          <w:szCs w:val="28"/>
        </w:rPr>
        <w:t>.</w:t>
      </w:r>
      <w:r>
        <w:rPr>
          <w:rFonts w:ascii="Times New Roman" w:hAnsi="Times New Roman" w:cs="Times New Roman"/>
          <w:sz w:val="28"/>
          <w:szCs w:val="28"/>
        </w:rPr>
        <w:t xml:space="preserve"> Однако доступность МГТ на основе </w:t>
      </w:r>
      <w:r>
        <w:rPr>
          <w:rFonts w:ascii="Times New Roman" w:hAnsi="Times New Roman" w:cs="Times New Roman"/>
          <w:sz w:val="28"/>
          <w:szCs w:val="28"/>
          <w:lang w:val="en-US"/>
        </w:rPr>
        <w:t>NGS</w:t>
      </w:r>
      <w:r>
        <w:rPr>
          <w:rFonts w:ascii="Times New Roman" w:hAnsi="Times New Roman" w:cs="Times New Roman"/>
          <w:sz w:val="28"/>
          <w:szCs w:val="28"/>
        </w:rPr>
        <w:t xml:space="preserve"> остается ограниченной. В Республике Казахстан отсутствует разработанный тариф на </w:t>
      </w:r>
      <w:r>
        <w:rPr>
          <w:rFonts w:ascii="Times New Roman" w:hAnsi="Times New Roman" w:cs="Times New Roman"/>
          <w:sz w:val="28"/>
          <w:szCs w:val="28"/>
          <w:lang w:val="en-US"/>
        </w:rPr>
        <w:t>NGS</w:t>
      </w:r>
      <w:r>
        <w:rPr>
          <w:rFonts w:ascii="Times New Roman" w:hAnsi="Times New Roman" w:cs="Times New Roman"/>
          <w:sz w:val="28"/>
          <w:szCs w:val="28"/>
        </w:rPr>
        <w:t xml:space="preserve"> диагностику для определения рисков семейного и наследственного КРР. Данный вид высокотехнологичной диагностики не включен в систему оплаты с возмещением затрат из государственного бюджета в рамках ГОБМП или ВТМУ</w:t>
      </w:r>
      <w:r w:rsidR="00135A75">
        <w:rPr>
          <w:rFonts w:ascii="Times New Roman" w:hAnsi="Times New Roman" w:cs="Times New Roman"/>
          <w:sz w:val="28"/>
          <w:szCs w:val="28"/>
        </w:rPr>
        <w:t xml:space="preserve"> </w:t>
      </w:r>
      <w:r w:rsidR="00945A98" w:rsidRPr="00710F15">
        <w:rPr>
          <w:rFonts w:ascii="Times New Roman" w:hAnsi="Times New Roman" w:cs="Times New Roman"/>
          <w:sz w:val="28"/>
          <w:szCs w:val="28"/>
        </w:rPr>
        <w:t>[204].</w:t>
      </w:r>
      <w:r w:rsidRPr="00710F15">
        <w:rPr>
          <w:rFonts w:ascii="Times New Roman" w:hAnsi="Times New Roman" w:cs="Times New Roman"/>
          <w:sz w:val="28"/>
          <w:szCs w:val="28"/>
        </w:rPr>
        <w:t xml:space="preserve"> В практике общественного здоровья эффективность наблюдения за лицами с наследственной предрасположенностью оценивается на основании сравнения частоты возникновения заболевания у определенной когорты лиц из группы риска, не проходящих наблюдение, с риском для общей популяции. Теоретические относительные риски КРР &lt;х2 могут определяться другими генетическими или внешними факторами, что требует сложных и проверенных инструментов моделирования риска для определения необходимости наблюдения за лицами с наследственной предрасположенностью</w:t>
      </w:r>
      <w:r w:rsidR="00DF60A2" w:rsidRPr="00710F15">
        <w:rPr>
          <w:rFonts w:ascii="Times New Roman" w:hAnsi="Times New Roman" w:cs="Times New Roman"/>
          <w:sz w:val="28"/>
          <w:szCs w:val="28"/>
        </w:rPr>
        <w:t xml:space="preserve"> [163]</w:t>
      </w:r>
      <w:r w:rsidRPr="00710F15">
        <w:rPr>
          <w:rFonts w:ascii="Times New Roman" w:hAnsi="Times New Roman" w:cs="Times New Roman"/>
          <w:sz w:val="28"/>
          <w:szCs w:val="28"/>
        </w:rPr>
        <w:t>.</w:t>
      </w:r>
      <w:r>
        <w:rPr>
          <w:rFonts w:ascii="Times New Roman" w:hAnsi="Times New Roman" w:cs="Times New Roman"/>
          <w:sz w:val="28"/>
          <w:szCs w:val="28"/>
        </w:rPr>
        <w:t xml:space="preserve"> </w:t>
      </w:r>
    </w:p>
    <w:p w14:paraId="49FCA0CA" w14:textId="173B56A9" w:rsidR="000D1E7A" w:rsidRPr="00E01FAE" w:rsidRDefault="000D1E7A" w:rsidP="000D1E7A">
      <w:pPr>
        <w:spacing w:after="0" w:line="240" w:lineRule="auto"/>
        <w:ind w:firstLine="709"/>
        <w:jc w:val="both"/>
        <w:rPr>
          <w:rFonts w:ascii="Times New Roman" w:hAnsi="Times New Roman" w:cs="Times New Roman"/>
          <w:sz w:val="28"/>
          <w:szCs w:val="28"/>
        </w:rPr>
      </w:pPr>
      <w:r w:rsidRPr="000C37AD">
        <w:rPr>
          <w:rFonts w:ascii="Times New Roman" w:hAnsi="Times New Roman" w:cs="Times New Roman"/>
          <w:sz w:val="28"/>
          <w:szCs w:val="28"/>
        </w:rPr>
        <w:t xml:space="preserve">Поскольку </w:t>
      </w:r>
      <w:r>
        <w:rPr>
          <w:rFonts w:ascii="Times New Roman" w:hAnsi="Times New Roman" w:cs="Times New Roman"/>
          <w:sz w:val="28"/>
          <w:szCs w:val="28"/>
        </w:rPr>
        <w:t>а</w:t>
      </w:r>
      <w:r w:rsidRPr="007D25CB">
        <w:rPr>
          <w:rFonts w:ascii="Times New Roman" w:hAnsi="Times New Roman" w:cs="Times New Roman"/>
          <w:sz w:val="28"/>
          <w:szCs w:val="28"/>
        </w:rPr>
        <w:t>деном</w:t>
      </w:r>
      <w:r>
        <w:rPr>
          <w:rFonts w:ascii="Times New Roman" w:hAnsi="Times New Roman" w:cs="Times New Roman"/>
          <w:sz w:val="28"/>
          <w:szCs w:val="28"/>
        </w:rPr>
        <w:t>ы</w:t>
      </w:r>
      <w:r w:rsidRPr="007D25CB">
        <w:rPr>
          <w:rFonts w:ascii="Times New Roman" w:hAnsi="Times New Roman" w:cs="Times New Roman"/>
          <w:sz w:val="28"/>
          <w:szCs w:val="28"/>
        </w:rPr>
        <w:t xml:space="preserve"> с высоким риском малигнизации</w:t>
      </w:r>
      <w:r>
        <w:rPr>
          <w:rFonts w:ascii="Times New Roman" w:hAnsi="Times New Roman" w:cs="Times New Roman"/>
          <w:sz w:val="28"/>
          <w:szCs w:val="28"/>
        </w:rPr>
        <w:t xml:space="preserve"> (</w:t>
      </w:r>
      <w:r>
        <w:rPr>
          <w:rFonts w:ascii="Times New Roman" w:hAnsi="Times New Roman" w:cs="Times New Roman"/>
          <w:sz w:val="28"/>
          <w:szCs w:val="28"/>
          <w:lang w:val="en-US"/>
        </w:rPr>
        <w:t>advanced</w:t>
      </w:r>
      <w:r w:rsidRPr="007D25CB">
        <w:rPr>
          <w:rFonts w:ascii="Times New Roman" w:hAnsi="Times New Roman" w:cs="Times New Roman"/>
          <w:sz w:val="28"/>
          <w:szCs w:val="28"/>
        </w:rPr>
        <w:t xml:space="preserve"> </w:t>
      </w:r>
      <w:r>
        <w:rPr>
          <w:rFonts w:ascii="Times New Roman" w:hAnsi="Times New Roman" w:cs="Times New Roman"/>
          <w:sz w:val="28"/>
          <w:szCs w:val="28"/>
          <w:lang w:val="en-US"/>
        </w:rPr>
        <w:t>adenoma</w:t>
      </w:r>
      <w:r>
        <w:rPr>
          <w:rFonts w:ascii="Times New Roman" w:hAnsi="Times New Roman" w:cs="Times New Roman"/>
          <w:sz w:val="28"/>
          <w:szCs w:val="28"/>
        </w:rPr>
        <w:t>, АА) являются предраковыми состояниями</w:t>
      </w:r>
      <w:r w:rsidRPr="000C37AD">
        <w:rPr>
          <w:rFonts w:ascii="Times New Roman" w:hAnsi="Times New Roman" w:cs="Times New Roman"/>
          <w:sz w:val="28"/>
          <w:szCs w:val="28"/>
        </w:rPr>
        <w:t xml:space="preserve">, </w:t>
      </w:r>
      <w:r>
        <w:rPr>
          <w:rFonts w:ascii="Times New Roman" w:hAnsi="Times New Roman" w:cs="Times New Roman"/>
          <w:sz w:val="28"/>
          <w:szCs w:val="28"/>
        </w:rPr>
        <w:t xml:space="preserve">их частота и фенотип </w:t>
      </w:r>
      <w:r w:rsidRPr="000C37AD">
        <w:rPr>
          <w:rFonts w:ascii="Times New Roman" w:hAnsi="Times New Roman" w:cs="Times New Roman"/>
          <w:sz w:val="28"/>
          <w:szCs w:val="28"/>
        </w:rPr>
        <w:t>рассматрива</w:t>
      </w:r>
      <w:r>
        <w:rPr>
          <w:rFonts w:ascii="Times New Roman" w:hAnsi="Times New Roman" w:cs="Times New Roman"/>
          <w:sz w:val="28"/>
          <w:szCs w:val="28"/>
        </w:rPr>
        <w:t>ются</w:t>
      </w:r>
      <w:r w:rsidRPr="000C37AD">
        <w:rPr>
          <w:rFonts w:ascii="Times New Roman" w:hAnsi="Times New Roman" w:cs="Times New Roman"/>
          <w:sz w:val="28"/>
          <w:szCs w:val="28"/>
        </w:rPr>
        <w:t xml:space="preserve"> как косвенный показатель риска КРР. В исследованиях пациентов</w:t>
      </w:r>
      <w:r>
        <w:rPr>
          <w:rFonts w:ascii="Times New Roman" w:hAnsi="Times New Roman" w:cs="Times New Roman"/>
          <w:sz w:val="28"/>
          <w:szCs w:val="28"/>
        </w:rPr>
        <w:t>, относящихся к категории</w:t>
      </w:r>
      <w:r w:rsidRPr="000C37AD">
        <w:rPr>
          <w:rFonts w:ascii="Times New Roman" w:hAnsi="Times New Roman" w:cs="Times New Roman"/>
          <w:sz w:val="28"/>
          <w:szCs w:val="28"/>
        </w:rPr>
        <w:t xml:space="preserve"> умеренн</w:t>
      </w:r>
      <w:r>
        <w:rPr>
          <w:rFonts w:ascii="Times New Roman" w:hAnsi="Times New Roman" w:cs="Times New Roman"/>
          <w:sz w:val="28"/>
          <w:szCs w:val="28"/>
        </w:rPr>
        <w:t xml:space="preserve">ого </w:t>
      </w:r>
      <w:r w:rsidRPr="000C37AD">
        <w:rPr>
          <w:rFonts w:ascii="Times New Roman" w:hAnsi="Times New Roman" w:cs="Times New Roman"/>
          <w:sz w:val="28"/>
          <w:szCs w:val="28"/>
        </w:rPr>
        <w:t>семейн</w:t>
      </w:r>
      <w:r>
        <w:rPr>
          <w:rFonts w:ascii="Times New Roman" w:hAnsi="Times New Roman" w:cs="Times New Roman"/>
          <w:sz w:val="28"/>
          <w:szCs w:val="28"/>
        </w:rPr>
        <w:t>ого</w:t>
      </w:r>
      <w:r w:rsidRPr="000C37AD">
        <w:rPr>
          <w:rFonts w:ascii="Times New Roman" w:hAnsi="Times New Roman" w:cs="Times New Roman"/>
          <w:sz w:val="28"/>
          <w:szCs w:val="28"/>
        </w:rPr>
        <w:t xml:space="preserve"> риск</w:t>
      </w:r>
      <w:r>
        <w:rPr>
          <w:rFonts w:ascii="Times New Roman" w:hAnsi="Times New Roman" w:cs="Times New Roman"/>
          <w:sz w:val="28"/>
          <w:szCs w:val="28"/>
        </w:rPr>
        <w:t xml:space="preserve">а КРР, </w:t>
      </w:r>
      <w:r w:rsidRPr="000C37AD">
        <w:rPr>
          <w:rFonts w:ascii="Times New Roman" w:hAnsi="Times New Roman" w:cs="Times New Roman"/>
          <w:sz w:val="28"/>
          <w:szCs w:val="28"/>
        </w:rPr>
        <w:t>отмечен</w:t>
      </w:r>
      <w:r>
        <w:rPr>
          <w:rFonts w:ascii="Times New Roman" w:hAnsi="Times New Roman" w:cs="Times New Roman"/>
          <w:sz w:val="28"/>
          <w:szCs w:val="28"/>
        </w:rPr>
        <w:t xml:space="preserve">о </w:t>
      </w:r>
      <w:r w:rsidRPr="000C37AD">
        <w:rPr>
          <w:rFonts w:ascii="Times New Roman" w:hAnsi="Times New Roman" w:cs="Times New Roman"/>
          <w:sz w:val="28"/>
          <w:szCs w:val="28"/>
        </w:rPr>
        <w:t>значительн</w:t>
      </w:r>
      <w:r>
        <w:rPr>
          <w:rFonts w:ascii="Times New Roman" w:hAnsi="Times New Roman" w:cs="Times New Roman"/>
          <w:sz w:val="28"/>
          <w:szCs w:val="28"/>
        </w:rPr>
        <w:t>ое разнообразие частот встречаемости АА</w:t>
      </w:r>
      <w:r w:rsidRPr="000C37AD">
        <w:rPr>
          <w:rFonts w:ascii="Times New Roman" w:hAnsi="Times New Roman" w:cs="Times New Roman"/>
          <w:sz w:val="28"/>
          <w:szCs w:val="28"/>
        </w:rPr>
        <w:t>, при этом типичная распространенность</w:t>
      </w:r>
      <w:r>
        <w:rPr>
          <w:rFonts w:ascii="Times New Roman" w:hAnsi="Times New Roman" w:cs="Times New Roman"/>
          <w:sz w:val="28"/>
          <w:szCs w:val="28"/>
        </w:rPr>
        <w:t xml:space="preserve">, по данным </w:t>
      </w:r>
      <w:r>
        <w:rPr>
          <w:rFonts w:ascii="Times New Roman" w:hAnsi="Times New Roman" w:cs="Times New Roman"/>
          <w:sz w:val="28"/>
          <w:szCs w:val="28"/>
          <w:lang w:val="en-US"/>
        </w:rPr>
        <w:t>Graf</w:t>
      </w:r>
      <w:r>
        <w:rPr>
          <w:rFonts w:ascii="Times New Roman" w:hAnsi="Times New Roman" w:cs="Times New Roman"/>
          <w:sz w:val="28"/>
          <w:szCs w:val="28"/>
        </w:rPr>
        <w:t xml:space="preserve"> 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 xml:space="preserve">., </w:t>
      </w:r>
      <w:r w:rsidRPr="000C37AD">
        <w:rPr>
          <w:rFonts w:ascii="Times New Roman" w:hAnsi="Times New Roman" w:cs="Times New Roman"/>
          <w:sz w:val="28"/>
          <w:szCs w:val="28"/>
        </w:rPr>
        <w:t>составляет от 8% до 10%</w:t>
      </w:r>
      <w:r>
        <w:rPr>
          <w:rFonts w:ascii="Times New Roman" w:hAnsi="Times New Roman" w:cs="Times New Roman"/>
          <w:sz w:val="28"/>
          <w:szCs w:val="28"/>
        </w:rPr>
        <w:t xml:space="preserve">. Это </w:t>
      </w:r>
      <w:r w:rsidRPr="000C37AD">
        <w:rPr>
          <w:rFonts w:ascii="Times New Roman" w:hAnsi="Times New Roman" w:cs="Times New Roman"/>
          <w:sz w:val="28"/>
          <w:szCs w:val="28"/>
        </w:rPr>
        <w:t>при</w:t>
      </w:r>
      <w:r>
        <w:rPr>
          <w:rFonts w:ascii="Times New Roman" w:hAnsi="Times New Roman" w:cs="Times New Roman"/>
          <w:sz w:val="28"/>
          <w:szCs w:val="28"/>
        </w:rPr>
        <w:t xml:space="preserve">близительно </w:t>
      </w:r>
      <w:r w:rsidRPr="000C37AD">
        <w:rPr>
          <w:rFonts w:ascii="Times New Roman" w:hAnsi="Times New Roman" w:cs="Times New Roman"/>
          <w:sz w:val="28"/>
          <w:szCs w:val="28"/>
        </w:rPr>
        <w:t xml:space="preserve">вдвое </w:t>
      </w:r>
      <w:r>
        <w:rPr>
          <w:rFonts w:ascii="Times New Roman" w:hAnsi="Times New Roman" w:cs="Times New Roman"/>
          <w:sz w:val="28"/>
          <w:szCs w:val="28"/>
        </w:rPr>
        <w:t xml:space="preserve">превышает соответствующий показатель </w:t>
      </w:r>
      <w:r w:rsidRPr="000C37AD">
        <w:rPr>
          <w:rFonts w:ascii="Times New Roman" w:hAnsi="Times New Roman" w:cs="Times New Roman"/>
          <w:sz w:val="28"/>
          <w:szCs w:val="28"/>
        </w:rPr>
        <w:t xml:space="preserve">у пациентов </w:t>
      </w:r>
      <w:r>
        <w:rPr>
          <w:rFonts w:ascii="Times New Roman" w:hAnsi="Times New Roman" w:cs="Times New Roman"/>
          <w:sz w:val="28"/>
          <w:szCs w:val="28"/>
        </w:rPr>
        <w:t xml:space="preserve">с неотягощенным </w:t>
      </w:r>
      <w:r w:rsidRPr="000C37AD">
        <w:rPr>
          <w:rFonts w:ascii="Times New Roman" w:hAnsi="Times New Roman" w:cs="Times New Roman"/>
          <w:sz w:val="28"/>
          <w:szCs w:val="28"/>
        </w:rPr>
        <w:t>семейн</w:t>
      </w:r>
      <w:r>
        <w:rPr>
          <w:rFonts w:ascii="Times New Roman" w:hAnsi="Times New Roman" w:cs="Times New Roman"/>
          <w:sz w:val="28"/>
          <w:szCs w:val="28"/>
        </w:rPr>
        <w:t>ым</w:t>
      </w:r>
      <w:r w:rsidRPr="000C37AD">
        <w:rPr>
          <w:rFonts w:ascii="Times New Roman" w:hAnsi="Times New Roman" w:cs="Times New Roman"/>
          <w:sz w:val="28"/>
          <w:szCs w:val="28"/>
        </w:rPr>
        <w:t xml:space="preserve"> анамнез</w:t>
      </w:r>
      <w:r>
        <w:rPr>
          <w:rFonts w:ascii="Times New Roman" w:hAnsi="Times New Roman" w:cs="Times New Roman"/>
          <w:sz w:val="28"/>
          <w:szCs w:val="28"/>
        </w:rPr>
        <w:t>ом</w:t>
      </w:r>
      <w:r w:rsidR="00DF60A2">
        <w:rPr>
          <w:rFonts w:ascii="Times New Roman" w:hAnsi="Times New Roman" w:cs="Times New Roman"/>
          <w:sz w:val="28"/>
          <w:szCs w:val="28"/>
        </w:rPr>
        <w:t xml:space="preserve"> </w:t>
      </w:r>
      <w:r w:rsidR="00DF60A2" w:rsidRPr="006A108E">
        <w:rPr>
          <w:rFonts w:ascii="Times New Roman" w:hAnsi="Times New Roman" w:cs="Times New Roman"/>
          <w:sz w:val="28"/>
          <w:szCs w:val="28"/>
        </w:rPr>
        <w:t>[</w:t>
      </w:r>
      <w:r w:rsidR="00DF60A2">
        <w:rPr>
          <w:rFonts w:ascii="Times New Roman" w:hAnsi="Times New Roman" w:cs="Times New Roman"/>
          <w:sz w:val="28"/>
          <w:szCs w:val="28"/>
        </w:rPr>
        <w:t>163</w:t>
      </w:r>
      <w:r w:rsidR="00DF60A2" w:rsidRPr="006A108E">
        <w:rPr>
          <w:rFonts w:ascii="Times New Roman" w:hAnsi="Times New Roman" w:cs="Times New Roman"/>
          <w:sz w:val="28"/>
          <w:szCs w:val="28"/>
        </w:rPr>
        <w:t>]</w:t>
      </w:r>
      <w:r>
        <w:rPr>
          <w:rFonts w:ascii="Times New Roman" w:hAnsi="Times New Roman" w:cs="Times New Roman"/>
          <w:sz w:val="28"/>
          <w:szCs w:val="28"/>
        </w:rPr>
        <w:t xml:space="preserve">. Результаты обсервационных </w:t>
      </w:r>
      <w:r w:rsidRPr="000C37AD">
        <w:rPr>
          <w:rFonts w:ascii="Times New Roman" w:hAnsi="Times New Roman" w:cs="Times New Roman"/>
          <w:sz w:val="28"/>
          <w:szCs w:val="28"/>
        </w:rPr>
        <w:t xml:space="preserve">исследований свидетельствуют о том, что диагностическая эффективность колоноскопии в группах </w:t>
      </w:r>
      <w:r>
        <w:rPr>
          <w:rFonts w:ascii="Times New Roman" w:hAnsi="Times New Roman" w:cs="Times New Roman"/>
          <w:sz w:val="28"/>
          <w:szCs w:val="28"/>
        </w:rPr>
        <w:t xml:space="preserve">лиц </w:t>
      </w:r>
      <w:r w:rsidRPr="000C37AD">
        <w:rPr>
          <w:rFonts w:ascii="Times New Roman" w:hAnsi="Times New Roman" w:cs="Times New Roman"/>
          <w:sz w:val="28"/>
          <w:szCs w:val="28"/>
        </w:rPr>
        <w:t xml:space="preserve">с риском </w:t>
      </w:r>
      <w:r>
        <w:rPr>
          <w:rFonts w:ascii="Times New Roman" w:hAnsi="Times New Roman" w:cs="Times New Roman"/>
          <w:sz w:val="28"/>
          <w:szCs w:val="28"/>
        </w:rPr>
        <w:t xml:space="preserve">семейного </w:t>
      </w:r>
      <w:r w:rsidRPr="000C37AD">
        <w:rPr>
          <w:rFonts w:ascii="Times New Roman" w:hAnsi="Times New Roman" w:cs="Times New Roman"/>
          <w:sz w:val="28"/>
          <w:szCs w:val="28"/>
        </w:rPr>
        <w:t xml:space="preserve">КРР за последние два десятилетия возросла, что согласуется с </w:t>
      </w:r>
      <w:r>
        <w:rPr>
          <w:rFonts w:ascii="Times New Roman" w:hAnsi="Times New Roman" w:cs="Times New Roman"/>
          <w:sz w:val="28"/>
          <w:szCs w:val="28"/>
        </w:rPr>
        <w:t>совершенствованием</w:t>
      </w:r>
      <w:r w:rsidRPr="000C37AD">
        <w:rPr>
          <w:rFonts w:ascii="Times New Roman" w:hAnsi="Times New Roman" w:cs="Times New Roman"/>
          <w:sz w:val="28"/>
          <w:szCs w:val="28"/>
        </w:rPr>
        <w:t xml:space="preserve"> эндоскопической техники</w:t>
      </w:r>
      <w:r>
        <w:rPr>
          <w:rFonts w:ascii="Times New Roman" w:hAnsi="Times New Roman" w:cs="Times New Roman"/>
          <w:sz w:val="28"/>
          <w:szCs w:val="28"/>
        </w:rPr>
        <w:t xml:space="preserve"> </w:t>
      </w:r>
      <w:r w:rsidRPr="000C37AD">
        <w:rPr>
          <w:rFonts w:ascii="Times New Roman" w:hAnsi="Times New Roman" w:cs="Times New Roman"/>
          <w:sz w:val="28"/>
          <w:szCs w:val="28"/>
        </w:rPr>
        <w:t xml:space="preserve">и </w:t>
      </w:r>
      <w:r>
        <w:rPr>
          <w:rFonts w:ascii="Times New Roman" w:hAnsi="Times New Roman" w:cs="Times New Roman"/>
          <w:sz w:val="28"/>
          <w:szCs w:val="28"/>
        </w:rPr>
        <w:t xml:space="preserve">стандартизацией системы </w:t>
      </w:r>
      <w:r w:rsidRPr="000C37AD">
        <w:rPr>
          <w:rFonts w:ascii="Times New Roman" w:hAnsi="Times New Roman" w:cs="Times New Roman"/>
          <w:sz w:val="28"/>
          <w:szCs w:val="28"/>
        </w:rPr>
        <w:t>обеспечения качества.</w:t>
      </w:r>
    </w:p>
    <w:p w14:paraId="08829191" w14:textId="77777777" w:rsidR="000D1E7A" w:rsidRPr="00C11B8F" w:rsidRDefault="000D1E7A" w:rsidP="000D1E7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лиц с НОА эффективными вариантами тестирования для стратификации риска являются </w:t>
      </w:r>
      <w:r w:rsidRPr="000A1A8E">
        <w:rPr>
          <w:rFonts w:ascii="Times New Roman" w:hAnsi="Times New Roman" w:cs="Times New Roman"/>
          <w:i/>
          <w:iCs/>
          <w:sz w:val="28"/>
          <w:szCs w:val="28"/>
        </w:rPr>
        <w:t>соматическое</w:t>
      </w:r>
      <w:r>
        <w:rPr>
          <w:rFonts w:ascii="Times New Roman" w:hAnsi="Times New Roman" w:cs="Times New Roman"/>
          <w:sz w:val="28"/>
          <w:szCs w:val="28"/>
        </w:rPr>
        <w:t xml:space="preserve"> и </w:t>
      </w:r>
      <w:proofErr w:type="spellStart"/>
      <w:r w:rsidRPr="000A1A8E">
        <w:rPr>
          <w:rFonts w:ascii="Times New Roman" w:hAnsi="Times New Roman" w:cs="Times New Roman"/>
          <w:i/>
          <w:iCs/>
          <w:sz w:val="28"/>
          <w:szCs w:val="28"/>
        </w:rPr>
        <w:t>герминальное</w:t>
      </w:r>
      <w:proofErr w:type="spellEnd"/>
      <w:r>
        <w:rPr>
          <w:rFonts w:ascii="Times New Roman" w:hAnsi="Times New Roman" w:cs="Times New Roman"/>
          <w:sz w:val="28"/>
          <w:szCs w:val="28"/>
        </w:rPr>
        <w:t xml:space="preserve">. При соматическом тестировании определяется статус системы </w:t>
      </w:r>
      <w:r>
        <w:rPr>
          <w:rFonts w:ascii="Times New Roman" w:hAnsi="Times New Roman" w:cs="Times New Roman"/>
          <w:sz w:val="28"/>
          <w:szCs w:val="28"/>
          <w:lang w:val="en-US"/>
        </w:rPr>
        <w:t>MMR</w:t>
      </w:r>
      <w:r>
        <w:rPr>
          <w:rFonts w:ascii="Times New Roman" w:hAnsi="Times New Roman" w:cs="Times New Roman"/>
          <w:sz w:val="28"/>
          <w:szCs w:val="28"/>
        </w:rPr>
        <w:t xml:space="preserve"> в опухоли индексного пациента, являющегося родственником лиц с НОА. При </w:t>
      </w:r>
      <w:proofErr w:type="spellStart"/>
      <w:r>
        <w:rPr>
          <w:rFonts w:ascii="Times New Roman" w:hAnsi="Times New Roman" w:cs="Times New Roman"/>
          <w:sz w:val="28"/>
          <w:szCs w:val="28"/>
        </w:rPr>
        <w:t>герминальном</w:t>
      </w:r>
      <w:proofErr w:type="spellEnd"/>
      <w:r>
        <w:rPr>
          <w:rFonts w:ascii="Times New Roman" w:hAnsi="Times New Roman" w:cs="Times New Roman"/>
          <w:sz w:val="28"/>
          <w:szCs w:val="28"/>
        </w:rPr>
        <w:t xml:space="preserve"> тестировании – проводится МГТ пораженного родственника и условно здоровых лиц. Однако, </w:t>
      </w:r>
      <w:r>
        <w:rPr>
          <w:rFonts w:ascii="Times New Roman" w:eastAsia="Calibri" w:hAnsi="Times New Roman" w:cs="Times New Roman"/>
          <w:color w:val="000000"/>
          <w:kern w:val="24"/>
          <w:sz w:val="28"/>
          <w:szCs w:val="28"/>
        </w:rPr>
        <w:t xml:space="preserve">с учетом ограниченной доступности МГТ в практике, оценку риска и долгосрочное наблюдение возможно осуществлять с помощью колоноскопии. </w:t>
      </w:r>
    </w:p>
    <w:p w14:paraId="1B9FFF5B" w14:textId="70998CC3" w:rsidR="000D1E7A" w:rsidRDefault="000D1E7A" w:rsidP="000D1E7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w:t>
      </w:r>
      <w:r w:rsidRPr="007F0185">
        <w:rPr>
          <w:rFonts w:ascii="Times New Roman" w:hAnsi="Times New Roman" w:cs="Times New Roman"/>
          <w:sz w:val="28"/>
          <w:szCs w:val="28"/>
        </w:rPr>
        <w:t>анные</w:t>
      </w:r>
      <w:r>
        <w:rPr>
          <w:rFonts w:ascii="Times New Roman" w:hAnsi="Times New Roman" w:cs="Times New Roman"/>
          <w:sz w:val="28"/>
          <w:szCs w:val="28"/>
        </w:rPr>
        <w:t>, полученные в ходе обсервационных исследований</w:t>
      </w:r>
      <w:r w:rsidRPr="007F0185">
        <w:rPr>
          <w:rFonts w:ascii="Times New Roman" w:hAnsi="Times New Roman" w:cs="Times New Roman"/>
          <w:sz w:val="28"/>
          <w:szCs w:val="28"/>
        </w:rPr>
        <w:t>, свидетельству</w:t>
      </w:r>
      <w:r>
        <w:rPr>
          <w:rFonts w:ascii="Times New Roman" w:hAnsi="Times New Roman" w:cs="Times New Roman"/>
          <w:sz w:val="28"/>
          <w:szCs w:val="28"/>
        </w:rPr>
        <w:t xml:space="preserve">ют о </w:t>
      </w:r>
      <w:r w:rsidRPr="007F0185">
        <w:rPr>
          <w:rFonts w:ascii="Times New Roman" w:hAnsi="Times New Roman" w:cs="Times New Roman"/>
          <w:sz w:val="28"/>
          <w:szCs w:val="28"/>
        </w:rPr>
        <w:t>том, что наблюдение</w:t>
      </w:r>
      <w:r>
        <w:rPr>
          <w:rFonts w:ascii="Times New Roman" w:hAnsi="Times New Roman" w:cs="Times New Roman"/>
          <w:sz w:val="28"/>
          <w:szCs w:val="28"/>
        </w:rPr>
        <w:t xml:space="preserve"> с помощью колоноскопии</w:t>
      </w:r>
      <w:r w:rsidRPr="007F0185">
        <w:rPr>
          <w:rFonts w:ascii="Times New Roman" w:hAnsi="Times New Roman" w:cs="Times New Roman"/>
          <w:sz w:val="28"/>
          <w:szCs w:val="28"/>
        </w:rPr>
        <w:t xml:space="preserve"> </w:t>
      </w:r>
      <w:r>
        <w:rPr>
          <w:rFonts w:ascii="Times New Roman" w:hAnsi="Times New Roman" w:cs="Times New Roman"/>
          <w:sz w:val="28"/>
          <w:szCs w:val="28"/>
        </w:rPr>
        <w:t xml:space="preserve">способствует </w:t>
      </w:r>
      <w:r w:rsidRPr="007F0185">
        <w:rPr>
          <w:rFonts w:ascii="Times New Roman" w:hAnsi="Times New Roman" w:cs="Times New Roman"/>
          <w:sz w:val="28"/>
          <w:szCs w:val="28"/>
        </w:rPr>
        <w:t>сниже</w:t>
      </w:r>
      <w:r>
        <w:rPr>
          <w:rFonts w:ascii="Times New Roman" w:hAnsi="Times New Roman" w:cs="Times New Roman"/>
          <w:sz w:val="28"/>
          <w:szCs w:val="28"/>
        </w:rPr>
        <w:t>нию</w:t>
      </w:r>
      <w:r w:rsidRPr="007F0185">
        <w:rPr>
          <w:rFonts w:ascii="Times New Roman" w:hAnsi="Times New Roman" w:cs="Times New Roman"/>
          <w:sz w:val="28"/>
          <w:szCs w:val="28"/>
        </w:rPr>
        <w:t xml:space="preserve"> риск</w:t>
      </w:r>
      <w:r>
        <w:rPr>
          <w:rFonts w:ascii="Times New Roman" w:hAnsi="Times New Roman" w:cs="Times New Roman"/>
          <w:sz w:val="28"/>
          <w:szCs w:val="28"/>
        </w:rPr>
        <w:t>а развития КРР у лиц с НОА</w:t>
      </w:r>
      <w:r w:rsidRPr="007F0185">
        <w:rPr>
          <w:rFonts w:ascii="Times New Roman" w:hAnsi="Times New Roman" w:cs="Times New Roman"/>
          <w:sz w:val="28"/>
          <w:szCs w:val="28"/>
        </w:rPr>
        <w:t>. В немецком исследовании «случай-контроль»</w:t>
      </w:r>
      <w:r>
        <w:rPr>
          <w:rFonts w:ascii="Times New Roman" w:hAnsi="Times New Roman" w:cs="Times New Roman"/>
          <w:sz w:val="28"/>
          <w:szCs w:val="28"/>
        </w:rPr>
        <w:t>,</w:t>
      </w:r>
      <w:r w:rsidRPr="007F0185">
        <w:rPr>
          <w:rFonts w:ascii="Times New Roman" w:hAnsi="Times New Roman" w:cs="Times New Roman"/>
          <w:sz w:val="28"/>
          <w:szCs w:val="28"/>
        </w:rPr>
        <w:t xml:space="preserve"> </w:t>
      </w:r>
      <w:r>
        <w:rPr>
          <w:rFonts w:ascii="Times New Roman" w:hAnsi="Times New Roman" w:cs="Times New Roman"/>
          <w:sz w:val="28"/>
          <w:szCs w:val="28"/>
        </w:rPr>
        <w:t xml:space="preserve">среди лиц </w:t>
      </w:r>
      <w:r w:rsidRPr="007F0185">
        <w:rPr>
          <w:rFonts w:ascii="Times New Roman" w:hAnsi="Times New Roman" w:cs="Times New Roman"/>
          <w:sz w:val="28"/>
          <w:szCs w:val="28"/>
        </w:rPr>
        <w:t xml:space="preserve">с </w:t>
      </w:r>
      <w:r>
        <w:rPr>
          <w:rFonts w:ascii="Times New Roman" w:hAnsi="Times New Roman" w:cs="Times New Roman"/>
          <w:sz w:val="28"/>
          <w:szCs w:val="28"/>
        </w:rPr>
        <w:t>НОА</w:t>
      </w:r>
      <w:r w:rsidRPr="007F0185">
        <w:rPr>
          <w:rFonts w:ascii="Times New Roman" w:hAnsi="Times New Roman" w:cs="Times New Roman"/>
          <w:sz w:val="28"/>
          <w:szCs w:val="28"/>
        </w:rPr>
        <w:t>, к</w:t>
      </w:r>
      <w:r w:rsidR="005F2043">
        <w:rPr>
          <w:rFonts w:ascii="Times New Roman" w:hAnsi="Times New Roman" w:cs="Times New Roman"/>
          <w:sz w:val="28"/>
          <w:szCs w:val="28"/>
        </w:rPr>
        <w:t>о</w:t>
      </w:r>
      <w:r w:rsidRPr="007F0185">
        <w:rPr>
          <w:rFonts w:ascii="Times New Roman" w:hAnsi="Times New Roman" w:cs="Times New Roman"/>
          <w:sz w:val="28"/>
          <w:szCs w:val="28"/>
        </w:rPr>
        <w:t>то</w:t>
      </w:r>
      <w:r w:rsidR="005F2043">
        <w:rPr>
          <w:rFonts w:ascii="Times New Roman" w:hAnsi="Times New Roman" w:cs="Times New Roman"/>
          <w:sz w:val="28"/>
          <w:szCs w:val="28"/>
        </w:rPr>
        <w:t>рые</w:t>
      </w:r>
      <w:r w:rsidRPr="007F0185">
        <w:rPr>
          <w:rFonts w:ascii="Times New Roman" w:hAnsi="Times New Roman" w:cs="Times New Roman"/>
          <w:sz w:val="28"/>
          <w:szCs w:val="28"/>
        </w:rPr>
        <w:t xml:space="preserve"> </w:t>
      </w:r>
      <w:r>
        <w:rPr>
          <w:rFonts w:ascii="Times New Roman" w:hAnsi="Times New Roman" w:cs="Times New Roman"/>
          <w:sz w:val="28"/>
          <w:szCs w:val="28"/>
        </w:rPr>
        <w:t>п</w:t>
      </w:r>
      <w:r w:rsidRPr="007F0185">
        <w:rPr>
          <w:rFonts w:ascii="Times New Roman" w:hAnsi="Times New Roman" w:cs="Times New Roman"/>
          <w:sz w:val="28"/>
          <w:szCs w:val="28"/>
        </w:rPr>
        <w:t>роходил</w:t>
      </w:r>
      <w:r w:rsidR="005F2043">
        <w:rPr>
          <w:rFonts w:ascii="Times New Roman" w:hAnsi="Times New Roman" w:cs="Times New Roman"/>
          <w:sz w:val="28"/>
          <w:szCs w:val="28"/>
        </w:rPr>
        <w:t>и</w:t>
      </w:r>
      <w:r w:rsidRPr="007F0185">
        <w:rPr>
          <w:rFonts w:ascii="Times New Roman" w:hAnsi="Times New Roman" w:cs="Times New Roman"/>
          <w:sz w:val="28"/>
          <w:szCs w:val="28"/>
        </w:rPr>
        <w:t xml:space="preserve"> колоноскопи</w:t>
      </w:r>
      <w:r w:rsidR="005F2043">
        <w:rPr>
          <w:rFonts w:ascii="Times New Roman" w:hAnsi="Times New Roman" w:cs="Times New Roman"/>
          <w:sz w:val="28"/>
          <w:szCs w:val="28"/>
        </w:rPr>
        <w:t>ю</w:t>
      </w:r>
      <w:r w:rsidRPr="007F0185">
        <w:rPr>
          <w:rFonts w:ascii="Times New Roman" w:hAnsi="Times New Roman" w:cs="Times New Roman"/>
          <w:sz w:val="28"/>
          <w:szCs w:val="28"/>
        </w:rPr>
        <w:t xml:space="preserve">, риск развития </w:t>
      </w:r>
      <w:r>
        <w:rPr>
          <w:rFonts w:ascii="Times New Roman" w:hAnsi="Times New Roman" w:cs="Times New Roman"/>
          <w:sz w:val="28"/>
          <w:szCs w:val="28"/>
        </w:rPr>
        <w:t>КРР оказался</w:t>
      </w:r>
      <w:r w:rsidRPr="007F0185">
        <w:rPr>
          <w:rFonts w:ascii="Times New Roman" w:hAnsi="Times New Roman" w:cs="Times New Roman"/>
          <w:sz w:val="28"/>
          <w:szCs w:val="28"/>
        </w:rPr>
        <w:t xml:space="preserve"> ниже, чем </w:t>
      </w:r>
      <w:r>
        <w:rPr>
          <w:rFonts w:ascii="Times New Roman" w:hAnsi="Times New Roman" w:cs="Times New Roman"/>
          <w:sz w:val="28"/>
          <w:szCs w:val="28"/>
        </w:rPr>
        <w:t>среди</w:t>
      </w:r>
      <w:r w:rsidRPr="007F0185">
        <w:rPr>
          <w:rFonts w:ascii="Times New Roman" w:hAnsi="Times New Roman" w:cs="Times New Roman"/>
          <w:sz w:val="28"/>
          <w:szCs w:val="28"/>
        </w:rPr>
        <w:t xml:space="preserve"> лиц с</w:t>
      </w:r>
      <w:r>
        <w:rPr>
          <w:rFonts w:ascii="Times New Roman" w:hAnsi="Times New Roman" w:cs="Times New Roman"/>
          <w:sz w:val="28"/>
          <w:szCs w:val="28"/>
        </w:rPr>
        <w:t xml:space="preserve"> неотягощенным СА</w:t>
      </w:r>
      <w:r w:rsidRPr="007F0185">
        <w:rPr>
          <w:rFonts w:ascii="Times New Roman" w:hAnsi="Times New Roman" w:cs="Times New Roman"/>
          <w:sz w:val="28"/>
          <w:szCs w:val="28"/>
        </w:rPr>
        <w:t xml:space="preserve">, </w:t>
      </w:r>
      <w:r>
        <w:rPr>
          <w:rFonts w:ascii="Times New Roman" w:hAnsi="Times New Roman" w:cs="Times New Roman"/>
          <w:sz w:val="28"/>
          <w:szCs w:val="28"/>
        </w:rPr>
        <w:t xml:space="preserve">которым не </w:t>
      </w:r>
      <w:r w:rsidRPr="007F0185">
        <w:rPr>
          <w:rFonts w:ascii="Times New Roman" w:hAnsi="Times New Roman" w:cs="Times New Roman"/>
          <w:sz w:val="28"/>
          <w:szCs w:val="28"/>
        </w:rPr>
        <w:t>про</w:t>
      </w:r>
      <w:r>
        <w:rPr>
          <w:rFonts w:ascii="Times New Roman" w:hAnsi="Times New Roman" w:cs="Times New Roman"/>
          <w:sz w:val="28"/>
          <w:szCs w:val="28"/>
        </w:rPr>
        <w:t>водилась</w:t>
      </w:r>
      <w:r w:rsidRPr="007F0185">
        <w:rPr>
          <w:rFonts w:ascii="Times New Roman" w:hAnsi="Times New Roman" w:cs="Times New Roman"/>
          <w:sz w:val="28"/>
          <w:szCs w:val="28"/>
        </w:rPr>
        <w:t xml:space="preserve"> колоноскопи</w:t>
      </w:r>
      <w:r>
        <w:rPr>
          <w:rFonts w:ascii="Times New Roman" w:hAnsi="Times New Roman" w:cs="Times New Roman"/>
          <w:sz w:val="28"/>
          <w:szCs w:val="28"/>
        </w:rPr>
        <w:t>я</w:t>
      </w:r>
      <w:r w:rsidRPr="007F0185">
        <w:rPr>
          <w:rFonts w:ascii="Times New Roman" w:hAnsi="Times New Roman" w:cs="Times New Roman"/>
          <w:sz w:val="28"/>
          <w:szCs w:val="28"/>
        </w:rPr>
        <w:t>. В французском проспективном исследовании</w:t>
      </w:r>
      <w:r>
        <w:rPr>
          <w:rFonts w:ascii="Times New Roman" w:hAnsi="Times New Roman" w:cs="Times New Roman"/>
          <w:sz w:val="28"/>
          <w:szCs w:val="28"/>
        </w:rPr>
        <w:t xml:space="preserve">, </w:t>
      </w:r>
      <w:r w:rsidRPr="00427667">
        <w:rPr>
          <w:rFonts w:ascii="Times New Roman" w:hAnsi="Times New Roman" w:cs="Times New Roman"/>
          <w:sz w:val="28"/>
          <w:szCs w:val="28"/>
        </w:rPr>
        <w:t xml:space="preserve">опубликованном </w:t>
      </w:r>
      <w:proofErr w:type="spellStart"/>
      <w:r w:rsidRPr="00427667">
        <w:rPr>
          <w:rFonts w:ascii="Times New Roman" w:hAnsi="Times New Roman" w:cs="Times New Roman"/>
          <w:color w:val="000000"/>
          <w:sz w:val="28"/>
          <w:szCs w:val="28"/>
          <w:lang w:val="en-US"/>
        </w:rPr>
        <w:t>Morois</w:t>
      </w:r>
      <w:proofErr w:type="spellEnd"/>
      <w:r w:rsidRPr="00427667">
        <w:rPr>
          <w:rFonts w:ascii="Times New Roman" w:hAnsi="Times New Roman" w:cs="Times New Roman"/>
          <w:color w:val="000000"/>
          <w:sz w:val="28"/>
          <w:szCs w:val="28"/>
        </w:rPr>
        <w:t xml:space="preserve"> и </w:t>
      </w:r>
      <w:proofErr w:type="spellStart"/>
      <w:r w:rsidRPr="00427667">
        <w:rPr>
          <w:rFonts w:ascii="Times New Roman" w:hAnsi="Times New Roman" w:cs="Times New Roman"/>
          <w:color w:val="000000"/>
          <w:sz w:val="28"/>
          <w:szCs w:val="28"/>
        </w:rPr>
        <w:t>соавт</w:t>
      </w:r>
      <w:proofErr w:type="spellEnd"/>
      <w:r w:rsidRPr="00427667">
        <w:rPr>
          <w:rFonts w:ascii="Times New Roman" w:hAnsi="Times New Roman" w:cs="Times New Roman"/>
          <w:color w:val="000000"/>
          <w:sz w:val="28"/>
          <w:szCs w:val="28"/>
        </w:rPr>
        <w:t>.,</w:t>
      </w:r>
      <w:r>
        <w:rPr>
          <w:rFonts w:ascii="Times New Roman" w:hAnsi="Times New Roman" w:cs="Times New Roman"/>
          <w:color w:val="000000"/>
          <w:sz w:val="28"/>
          <w:szCs w:val="28"/>
        </w:rPr>
        <w:t xml:space="preserve"> у</w:t>
      </w:r>
      <w:r>
        <w:rPr>
          <w:rFonts w:ascii="Times New Roman" w:hAnsi="Times New Roman" w:cs="Times New Roman"/>
          <w:sz w:val="28"/>
          <w:szCs w:val="28"/>
        </w:rPr>
        <w:t xml:space="preserve"> лиц с КРР в СА</w:t>
      </w:r>
      <w:r w:rsidRPr="007F0185">
        <w:rPr>
          <w:rFonts w:ascii="Times New Roman" w:hAnsi="Times New Roman" w:cs="Times New Roman"/>
          <w:sz w:val="28"/>
          <w:szCs w:val="28"/>
        </w:rPr>
        <w:t>, которы</w:t>
      </w:r>
      <w:r>
        <w:rPr>
          <w:rFonts w:ascii="Times New Roman" w:hAnsi="Times New Roman" w:cs="Times New Roman"/>
          <w:sz w:val="28"/>
          <w:szCs w:val="28"/>
        </w:rPr>
        <w:t>м</w:t>
      </w:r>
      <w:r w:rsidRPr="007F0185">
        <w:rPr>
          <w:rFonts w:ascii="Times New Roman" w:hAnsi="Times New Roman" w:cs="Times New Roman"/>
          <w:sz w:val="28"/>
          <w:szCs w:val="28"/>
        </w:rPr>
        <w:t xml:space="preserve"> ранее не про</w:t>
      </w:r>
      <w:r>
        <w:rPr>
          <w:rFonts w:ascii="Times New Roman" w:hAnsi="Times New Roman" w:cs="Times New Roman"/>
          <w:sz w:val="28"/>
          <w:szCs w:val="28"/>
        </w:rPr>
        <w:t xml:space="preserve">водилась </w:t>
      </w:r>
      <w:r w:rsidRPr="007F0185">
        <w:rPr>
          <w:rFonts w:ascii="Times New Roman" w:hAnsi="Times New Roman" w:cs="Times New Roman"/>
          <w:sz w:val="28"/>
          <w:szCs w:val="28"/>
        </w:rPr>
        <w:t>колоноскопи</w:t>
      </w:r>
      <w:r>
        <w:rPr>
          <w:rFonts w:ascii="Times New Roman" w:hAnsi="Times New Roman" w:cs="Times New Roman"/>
          <w:sz w:val="28"/>
          <w:szCs w:val="28"/>
        </w:rPr>
        <w:t>я</w:t>
      </w:r>
      <w:r w:rsidRPr="007F0185">
        <w:rPr>
          <w:rFonts w:ascii="Times New Roman" w:hAnsi="Times New Roman" w:cs="Times New Roman"/>
          <w:sz w:val="28"/>
          <w:szCs w:val="28"/>
        </w:rPr>
        <w:t xml:space="preserve">, риск развития </w:t>
      </w:r>
      <w:r>
        <w:rPr>
          <w:rFonts w:ascii="Times New Roman" w:hAnsi="Times New Roman" w:cs="Times New Roman"/>
          <w:sz w:val="28"/>
          <w:szCs w:val="28"/>
        </w:rPr>
        <w:t>КРР</w:t>
      </w:r>
      <w:r w:rsidRPr="007F0185">
        <w:rPr>
          <w:rFonts w:ascii="Times New Roman" w:hAnsi="Times New Roman" w:cs="Times New Roman"/>
          <w:sz w:val="28"/>
          <w:szCs w:val="28"/>
        </w:rPr>
        <w:t xml:space="preserve"> рака был на 80% выше, чем у </w:t>
      </w:r>
      <w:r>
        <w:rPr>
          <w:rFonts w:ascii="Times New Roman" w:hAnsi="Times New Roman" w:cs="Times New Roman"/>
          <w:sz w:val="28"/>
          <w:szCs w:val="28"/>
        </w:rPr>
        <w:t>лиц с неотягощенным СА</w:t>
      </w:r>
      <w:r w:rsidRPr="007F0185">
        <w:rPr>
          <w:rFonts w:ascii="Times New Roman" w:hAnsi="Times New Roman" w:cs="Times New Roman"/>
          <w:sz w:val="28"/>
          <w:szCs w:val="28"/>
        </w:rPr>
        <w:t xml:space="preserve">. </w:t>
      </w:r>
      <w:r>
        <w:rPr>
          <w:rFonts w:ascii="Times New Roman" w:hAnsi="Times New Roman" w:cs="Times New Roman"/>
          <w:sz w:val="28"/>
          <w:szCs w:val="28"/>
        </w:rPr>
        <w:t>Однако, в когорте лиц,</w:t>
      </w:r>
      <w:r w:rsidRPr="007F0185">
        <w:rPr>
          <w:rFonts w:ascii="Times New Roman" w:hAnsi="Times New Roman" w:cs="Times New Roman"/>
          <w:sz w:val="28"/>
          <w:szCs w:val="28"/>
        </w:rPr>
        <w:t xml:space="preserve"> которы</w:t>
      </w:r>
      <w:r>
        <w:rPr>
          <w:rFonts w:ascii="Times New Roman" w:hAnsi="Times New Roman" w:cs="Times New Roman"/>
          <w:sz w:val="28"/>
          <w:szCs w:val="28"/>
        </w:rPr>
        <w:t xml:space="preserve">м проводилась </w:t>
      </w:r>
      <w:r w:rsidRPr="007F0185">
        <w:rPr>
          <w:rFonts w:ascii="Times New Roman" w:hAnsi="Times New Roman" w:cs="Times New Roman"/>
          <w:sz w:val="28"/>
          <w:szCs w:val="28"/>
        </w:rPr>
        <w:t>колоноскопи</w:t>
      </w:r>
      <w:r>
        <w:rPr>
          <w:rFonts w:ascii="Times New Roman" w:hAnsi="Times New Roman" w:cs="Times New Roman"/>
          <w:sz w:val="28"/>
          <w:szCs w:val="28"/>
        </w:rPr>
        <w:t>я</w:t>
      </w:r>
      <w:r w:rsidRPr="007F0185">
        <w:rPr>
          <w:rFonts w:ascii="Times New Roman" w:hAnsi="Times New Roman" w:cs="Times New Roman"/>
          <w:sz w:val="28"/>
          <w:szCs w:val="28"/>
        </w:rPr>
        <w:t xml:space="preserve">, риск развития </w:t>
      </w:r>
      <w:r>
        <w:rPr>
          <w:rFonts w:ascii="Times New Roman" w:hAnsi="Times New Roman" w:cs="Times New Roman"/>
          <w:sz w:val="28"/>
          <w:szCs w:val="28"/>
        </w:rPr>
        <w:t xml:space="preserve">КРР оказался </w:t>
      </w:r>
      <w:r w:rsidRPr="007F0185">
        <w:rPr>
          <w:rFonts w:ascii="Times New Roman" w:hAnsi="Times New Roman" w:cs="Times New Roman"/>
          <w:sz w:val="28"/>
          <w:szCs w:val="28"/>
        </w:rPr>
        <w:t>одинаков</w:t>
      </w:r>
      <w:r>
        <w:rPr>
          <w:rFonts w:ascii="Times New Roman" w:hAnsi="Times New Roman" w:cs="Times New Roman"/>
          <w:sz w:val="28"/>
          <w:szCs w:val="28"/>
        </w:rPr>
        <w:t xml:space="preserve"> для индивидуумов с отягощенным и </w:t>
      </w:r>
      <w:r w:rsidRPr="00710F15">
        <w:rPr>
          <w:rFonts w:ascii="Times New Roman" w:hAnsi="Times New Roman" w:cs="Times New Roman"/>
          <w:sz w:val="28"/>
          <w:szCs w:val="28"/>
        </w:rPr>
        <w:t>неотягощенным СА</w:t>
      </w:r>
      <w:r w:rsidR="00DF60A2" w:rsidRPr="00710F15">
        <w:rPr>
          <w:rFonts w:ascii="Times New Roman" w:hAnsi="Times New Roman" w:cs="Times New Roman"/>
          <w:sz w:val="28"/>
          <w:szCs w:val="28"/>
        </w:rPr>
        <w:t xml:space="preserve"> [</w:t>
      </w:r>
      <w:r w:rsidR="00945A98" w:rsidRPr="00710F15">
        <w:rPr>
          <w:rFonts w:ascii="Times New Roman" w:hAnsi="Times New Roman" w:cs="Times New Roman"/>
          <w:sz w:val="28"/>
          <w:szCs w:val="28"/>
        </w:rPr>
        <w:t>205</w:t>
      </w:r>
      <w:r w:rsidR="00DF60A2" w:rsidRPr="00710F15">
        <w:rPr>
          <w:rFonts w:ascii="Times New Roman" w:hAnsi="Times New Roman" w:cs="Times New Roman"/>
          <w:sz w:val="28"/>
          <w:szCs w:val="28"/>
        </w:rPr>
        <w:t>]</w:t>
      </w:r>
      <w:r w:rsidRPr="00710F15">
        <w:rPr>
          <w:rFonts w:ascii="Times New Roman" w:hAnsi="Times New Roman" w:cs="Times New Roman"/>
          <w:sz w:val="28"/>
          <w:szCs w:val="28"/>
        </w:rPr>
        <w:t>.</w:t>
      </w:r>
      <w:r>
        <w:rPr>
          <w:rFonts w:ascii="Times New Roman" w:hAnsi="Times New Roman" w:cs="Times New Roman"/>
          <w:sz w:val="28"/>
          <w:szCs w:val="28"/>
        </w:rPr>
        <w:t xml:space="preserve"> </w:t>
      </w:r>
    </w:p>
    <w:p w14:paraId="161F915B" w14:textId="30CD4D73" w:rsidR="005F2043" w:rsidRDefault="005F2043" w:rsidP="005F204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нашем исследовании впервые в Республике Казахстан оценена комбинированная эффективности МГТ и колоноскопии у лиц с НОА для диагностики и оценки перспективных рисков развития заболевания. Родственникам пациентов, у которых были выявлены патогенные мутации, была проведена диагностическая колоноскопия с целью оценки состояния толстой кишки и обнаружения в ней патологических изменений. У 4 (19.05%) условно здоровых родственников, не достигших 18 лет, обследование было отложено. Из 17 условно здоровых родственников у 8 (38.1%) носителей патогенных генетических вариантов не были обнаружены патологические изменения в толстой кишке. У 33.3% условно здоровых родственников-носителей патогенных генетических вариантов были обнаружены различные патологические изменения в толстой кишке </w:t>
      </w:r>
      <w:r>
        <w:rPr>
          <w:rFonts w:ascii="Times New Roman" w:eastAsia="Calibri" w:hAnsi="Times New Roman" w:cs="Times New Roman"/>
          <w:color w:val="000000"/>
          <w:kern w:val="24"/>
          <w:sz w:val="28"/>
          <w:szCs w:val="28"/>
        </w:rPr>
        <w:t>–</w:t>
      </w:r>
      <w:r>
        <w:rPr>
          <w:rFonts w:ascii="Times New Roman" w:hAnsi="Times New Roman" w:cs="Times New Roman"/>
          <w:sz w:val="28"/>
          <w:szCs w:val="28"/>
        </w:rPr>
        <w:t xml:space="preserve"> единичные и множественные полипы с разной степенью дисплазии эпителия. У 9.5% родственников-носителей патогенных мутаций были обнаружены ранние формы рака толстой кишки (таблица 6). </w:t>
      </w:r>
    </w:p>
    <w:p w14:paraId="351F3083" w14:textId="01E397E3" w:rsidR="00521B03" w:rsidRDefault="00521B03" w:rsidP="00521B03">
      <w:pPr>
        <w:spacing w:after="0" w:line="240" w:lineRule="auto"/>
        <w:ind w:firstLine="709"/>
        <w:jc w:val="both"/>
        <w:rPr>
          <w:rFonts w:ascii="Times New Roman" w:eastAsia="Calibri" w:hAnsi="Times New Roman" w:cs="Times New Roman"/>
          <w:color w:val="000000"/>
          <w:kern w:val="24"/>
          <w:sz w:val="28"/>
          <w:szCs w:val="28"/>
        </w:rPr>
      </w:pPr>
      <w:r>
        <w:rPr>
          <w:rFonts w:ascii="Times New Roman" w:hAnsi="Times New Roman" w:cs="Times New Roman"/>
          <w:sz w:val="28"/>
          <w:szCs w:val="28"/>
        </w:rPr>
        <w:t xml:space="preserve">Ранние, бессимптомные формы КРР, </w:t>
      </w:r>
      <w:r w:rsidRPr="00C22A17">
        <w:rPr>
          <w:rFonts w:ascii="Times New Roman" w:eastAsia="Calibri" w:hAnsi="Times New Roman" w:cs="Times New Roman"/>
          <w:color w:val="000000"/>
          <w:kern w:val="24"/>
          <w:sz w:val="28"/>
          <w:szCs w:val="28"/>
        </w:rPr>
        <w:t xml:space="preserve">карцинома </w:t>
      </w:r>
      <w:r w:rsidRPr="00C22A17">
        <w:rPr>
          <w:rFonts w:ascii="Times New Roman" w:eastAsia="Calibri" w:hAnsi="Times New Roman" w:cs="Times New Roman"/>
          <w:color w:val="000000"/>
          <w:kern w:val="24"/>
          <w:sz w:val="28"/>
          <w:szCs w:val="28"/>
          <w:lang w:val="en-US"/>
        </w:rPr>
        <w:t>in</w:t>
      </w:r>
      <w:r w:rsidRPr="00C22A17">
        <w:rPr>
          <w:rFonts w:ascii="Times New Roman" w:eastAsia="Calibri" w:hAnsi="Times New Roman" w:cs="Times New Roman"/>
          <w:color w:val="000000"/>
          <w:kern w:val="24"/>
          <w:sz w:val="28"/>
          <w:szCs w:val="28"/>
        </w:rPr>
        <w:t xml:space="preserve"> </w:t>
      </w:r>
      <w:r w:rsidRPr="00C22A17">
        <w:rPr>
          <w:rFonts w:ascii="Times New Roman" w:eastAsia="Calibri" w:hAnsi="Times New Roman" w:cs="Times New Roman"/>
          <w:color w:val="000000"/>
          <w:kern w:val="24"/>
          <w:sz w:val="28"/>
          <w:szCs w:val="28"/>
          <w:lang w:val="en-US"/>
        </w:rPr>
        <w:t>situ</w:t>
      </w:r>
      <w:r w:rsidRPr="00C22A17">
        <w:rPr>
          <w:rFonts w:ascii="Times New Roman" w:eastAsia="Calibri" w:hAnsi="Times New Roman" w:cs="Times New Roman"/>
          <w:color w:val="000000"/>
          <w:kern w:val="24"/>
          <w:sz w:val="28"/>
          <w:szCs w:val="28"/>
        </w:rPr>
        <w:t xml:space="preserve"> сигмовидной кишки</w:t>
      </w:r>
      <w:r>
        <w:rPr>
          <w:rFonts w:ascii="Times New Roman" w:hAnsi="Times New Roman" w:cs="Times New Roman"/>
          <w:sz w:val="28"/>
          <w:szCs w:val="28"/>
        </w:rPr>
        <w:t xml:space="preserve"> были обнаружены у двух (2.17% от всей группы 92 тестированных родственников пациентов и 9.52% от подгруппы 21 родственника-носителя патогенных мутаций) условно здоровых родственников пациентов с КРР.  </w:t>
      </w:r>
      <w:proofErr w:type="gramStart"/>
      <w:r>
        <w:rPr>
          <w:rFonts w:ascii="Times New Roman" w:hAnsi="Times New Roman" w:cs="Times New Roman"/>
          <w:sz w:val="28"/>
          <w:szCs w:val="28"/>
        </w:rPr>
        <w:t>У  женщины</w:t>
      </w:r>
      <w:proofErr w:type="gramEnd"/>
      <w:r>
        <w:rPr>
          <w:rFonts w:ascii="Times New Roman" w:hAnsi="Times New Roman" w:cs="Times New Roman"/>
          <w:sz w:val="28"/>
          <w:szCs w:val="28"/>
        </w:rPr>
        <w:t xml:space="preserve"> 45 лет с ПВ в гене </w:t>
      </w:r>
      <w:r w:rsidRPr="00701AD5">
        <w:rPr>
          <w:rFonts w:ascii="Times New Roman" w:eastAsia="Calibri" w:hAnsi="Times New Roman" w:cs="Times New Roman"/>
          <w:i/>
          <w:iCs/>
          <w:color w:val="000000"/>
          <w:kern w:val="24"/>
          <w:sz w:val="28"/>
          <w:szCs w:val="28"/>
          <w:lang w:val="en-US"/>
        </w:rPr>
        <w:t>PMS</w:t>
      </w:r>
      <w:r w:rsidRPr="00701AD5">
        <w:rPr>
          <w:rFonts w:ascii="Times New Roman" w:eastAsia="Calibri" w:hAnsi="Times New Roman" w:cs="Times New Roman"/>
          <w:i/>
          <w:iCs/>
          <w:color w:val="000000"/>
          <w:kern w:val="24"/>
          <w:sz w:val="28"/>
          <w:szCs w:val="28"/>
        </w:rPr>
        <w:t xml:space="preserve">1 </w:t>
      </w:r>
      <w:r w:rsidRPr="00701AD5">
        <w:rPr>
          <w:rFonts w:ascii="Times New Roman" w:eastAsia="Calibri" w:hAnsi="Times New Roman" w:cs="Times New Roman"/>
          <w:color w:val="000000"/>
          <w:kern w:val="24"/>
          <w:sz w:val="28"/>
          <w:szCs w:val="28"/>
        </w:rPr>
        <w:t>c.1258</w:t>
      </w:r>
      <w:proofErr w:type="spellStart"/>
      <w:r w:rsidRPr="00701AD5">
        <w:rPr>
          <w:rFonts w:ascii="Times New Roman" w:eastAsia="Calibri" w:hAnsi="Times New Roman" w:cs="Times New Roman"/>
          <w:color w:val="000000"/>
          <w:kern w:val="24"/>
          <w:sz w:val="28"/>
          <w:szCs w:val="28"/>
          <w:lang w:val="en-US"/>
        </w:rPr>
        <w:t>delC</w:t>
      </w:r>
      <w:proofErr w:type="spellEnd"/>
      <w:r>
        <w:rPr>
          <w:rFonts w:ascii="Times New Roman" w:eastAsia="Calibri" w:hAnsi="Times New Roman" w:cs="Times New Roman"/>
          <w:color w:val="000000"/>
          <w:kern w:val="24"/>
          <w:sz w:val="28"/>
          <w:szCs w:val="28"/>
        </w:rPr>
        <w:t xml:space="preserve"> (сдвиг рамки считывания,</w:t>
      </w:r>
      <w:r w:rsidRPr="00520AE6">
        <w:rPr>
          <w:rFonts w:eastAsia="Calibri"/>
          <w:color w:val="C00000"/>
          <w:kern w:val="24"/>
        </w:rPr>
        <w:t xml:space="preserve"> </w:t>
      </w:r>
      <w:r w:rsidRPr="00B85B04">
        <w:rPr>
          <w:rFonts w:ascii="Times New Roman" w:eastAsia="Calibri" w:hAnsi="Times New Roman" w:cs="Times New Roman"/>
          <w:kern w:val="24"/>
          <w:sz w:val="28"/>
          <w:szCs w:val="28"/>
        </w:rPr>
        <w:t>новая</w:t>
      </w:r>
      <w:r>
        <w:rPr>
          <w:rFonts w:ascii="Times New Roman" w:eastAsia="Calibri" w:hAnsi="Times New Roman" w:cs="Times New Roman"/>
          <w:color w:val="000000"/>
          <w:kern w:val="24"/>
          <w:sz w:val="28"/>
          <w:szCs w:val="28"/>
        </w:rPr>
        <w:t xml:space="preserve">) (у сестры – рак прямой кишки) и </w:t>
      </w:r>
      <w:r w:rsidRPr="00C22A17">
        <w:rPr>
          <w:rFonts w:ascii="Times New Roman" w:hAnsi="Times New Roman" w:cs="Times New Roman"/>
          <w:sz w:val="28"/>
          <w:szCs w:val="28"/>
        </w:rPr>
        <w:t xml:space="preserve">мужчины 45 лет с ПВ в гене </w:t>
      </w:r>
      <w:r w:rsidRPr="00C22A17">
        <w:rPr>
          <w:rFonts w:ascii="Times New Roman" w:eastAsia="Calibri" w:hAnsi="Times New Roman" w:cs="Times New Roman"/>
          <w:i/>
          <w:iCs/>
          <w:color w:val="000000"/>
          <w:kern w:val="24"/>
          <w:sz w:val="28"/>
          <w:szCs w:val="28"/>
          <w:lang w:val="en-US"/>
        </w:rPr>
        <w:t>CHEK</w:t>
      </w:r>
      <w:r w:rsidRPr="00C22A17">
        <w:rPr>
          <w:rFonts w:ascii="Times New Roman" w:eastAsia="Calibri" w:hAnsi="Times New Roman" w:cs="Times New Roman"/>
          <w:i/>
          <w:iCs/>
          <w:color w:val="000000"/>
          <w:kern w:val="24"/>
          <w:sz w:val="28"/>
          <w:szCs w:val="28"/>
        </w:rPr>
        <w:t>2</w:t>
      </w:r>
      <w:r w:rsidRPr="00C22A17">
        <w:rPr>
          <w:rFonts w:ascii="Times New Roman" w:eastAsia="Calibri" w:hAnsi="Times New Roman" w:cs="Times New Roman"/>
          <w:color w:val="000000"/>
          <w:kern w:val="24"/>
          <w:sz w:val="28"/>
          <w:szCs w:val="28"/>
        </w:rPr>
        <w:t xml:space="preserve"> c.470T&gt;</w:t>
      </w:r>
      <w:r w:rsidRPr="00C22A17">
        <w:rPr>
          <w:rFonts w:ascii="Times New Roman" w:eastAsia="Calibri" w:hAnsi="Times New Roman" w:cs="Times New Roman"/>
          <w:color w:val="000000"/>
          <w:kern w:val="24"/>
          <w:sz w:val="28"/>
          <w:szCs w:val="28"/>
          <w:lang w:val="en-US"/>
        </w:rPr>
        <w:t>C</w:t>
      </w:r>
      <w:r w:rsidRPr="00C22A17">
        <w:rPr>
          <w:rFonts w:ascii="Times New Roman" w:eastAsia="Calibri" w:hAnsi="Times New Roman" w:cs="Times New Roman"/>
          <w:color w:val="000000"/>
          <w:kern w:val="24"/>
          <w:sz w:val="28"/>
          <w:szCs w:val="28"/>
        </w:rPr>
        <w:t xml:space="preserve"> (миссенс) (у двоюродного брата – рак прямой кишки).</w:t>
      </w:r>
      <w:r>
        <w:rPr>
          <w:rFonts w:ascii="Times New Roman" w:eastAsia="Calibri" w:hAnsi="Times New Roman" w:cs="Times New Roman"/>
          <w:color w:val="000000"/>
          <w:kern w:val="24"/>
          <w:sz w:val="28"/>
          <w:szCs w:val="28"/>
        </w:rPr>
        <w:t xml:space="preserve"> </w:t>
      </w:r>
    </w:p>
    <w:p w14:paraId="533B5697" w14:textId="13E20BDA" w:rsidR="00521B03" w:rsidRPr="002D23E8" w:rsidRDefault="00521B03" w:rsidP="00521B03">
      <w:pPr>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color w:val="000000"/>
          <w:kern w:val="24"/>
          <w:sz w:val="28"/>
          <w:szCs w:val="28"/>
        </w:rPr>
        <w:t xml:space="preserve">У других обследованных родственников выявлены одиночные и множественные полипы с различной </w:t>
      </w:r>
      <w:r>
        <w:rPr>
          <w:rFonts w:ascii="Times New Roman" w:hAnsi="Times New Roman" w:cs="Times New Roman"/>
          <w:sz w:val="28"/>
          <w:szCs w:val="28"/>
        </w:rPr>
        <w:t xml:space="preserve">степенью дисплазии эпителия.  У мужчины (32 лет) с патогенным вариантом в гене </w:t>
      </w:r>
      <w:r w:rsidRPr="00A808EF">
        <w:rPr>
          <w:rFonts w:ascii="Times New Roman" w:hAnsi="Times New Roman" w:cs="Times New Roman"/>
          <w:i/>
          <w:iCs/>
          <w:sz w:val="28"/>
          <w:szCs w:val="28"/>
        </w:rPr>
        <w:t>APC</w:t>
      </w:r>
      <w:r w:rsidRPr="00BB5DE6">
        <w:rPr>
          <w:rFonts w:ascii="Times New Roman" w:eastAsia="Calibri" w:hAnsi="Times New Roman" w:cs="Times New Roman"/>
          <w:color w:val="000000"/>
          <w:kern w:val="24"/>
          <w:sz w:val="28"/>
          <w:szCs w:val="28"/>
        </w:rPr>
        <w:t xml:space="preserve"> </w:t>
      </w:r>
      <w:proofErr w:type="gramStart"/>
      <w:r w:rsidRPr="00A808EF">
        <w:rPr>
          <w:rFonts w:ascii="Times New Roman" w:eastAsia="Calibri" w:hAnsi="Times New Roman" w:cs="Times New Roman"/>
          <w:color w:val="000000"/>
          <w:kern w:val="24"/>
          <w:sz w:val="28"/>
          <w:szCs w:val="28"/>
        </w:rPr>
        <w:t>c.3405T&gt;</w:t>
      </w:r>
      <w:r w:rsidRPr="00AF38EF">
        <w:rPr>
          <w:rFonts w:ascii="Times New Roman" w:eastAsia="Calibri" w:hAnsi="Times New Roman" w:cs="Times New Roman"/>
          <w:color w:val="000000"/>
          <w:kern w:val="24"/>
          <w:sz w:val="28"/>
          <w:szCs w:val="28"/>
          <w:lang w:val="en-US"/>
        </w:rPr>
        <w:t>G</w:t>
      </w:r>
      <w:proofErr w:type="gramEnd"/>
      <w:r>
        <w:rPr>
          <w:rFonts w:ascii="Times New Roman" w:eastAsia="Calibri" w:hAnsi="Times New Roman" w:cs="Times New Roman"/>
          <w:color w:val="000000"/>
          <w:kern w:val="24"/>
          <w:sz w:val="28"/>
          <w:szCs w:val="28"/>
        </w:rPr>
        <w:t xml:space="preserve"> (нонсенс) (у отца – рак </w:t>
      </w:r>
      <w:proofErr w:type="spellStart"/>
      <w:r>
        <w:rPr>
          <w:rFonts w:ascii="Times New Roman" w:eastAsia="Calibri" w:hAnsi="Times New Roman" w:cs="Times New Roman"/>
          <w:color w:val="000000"/>
          <w:kern w:val="24"/>
          <w:sz w:val="28"/>
          <w:szCs w:val="28"/>
        </w:rPr>
        <w:t>ректосигмоидного</w:t>
      </w:r>
      <w:proofErr w:type="spellEnd"/>
      <w:r>
        <w:rPr>
          <w:rFonts w:ascii="Times New Roman" w:eastAsia="Calibri" w:hAnsi="Times New Roman" w:cs="Times New Roman"/>
          <w:color w:val="000000"/>
          <w:kern w:val="24"/>
          <w:sz w:val="28"/>
          <w:szCs w:val="28"/>
        </w:rPr>
        <w:t xml:space="preserve"> отдела) были обнаружены множественные полипы в левой половине ободочной кишки (тубулярные аденомы с дисплазией эпителия </w:t>
      </w:r>
      <w:r>
        <w:rPr>
          <w:rFonts w:ascii="Times New Roman" w:eastAsia="Calibri" w:hAnsi="Times New Roman" w:cs="Times New Roman"/>
          <w:color w:val="000000"/>
          <w:kern w:val="24"/>
          <w:sz w:val="28"/>
          <w:szCs w:val="28"/>
          <w:lang w:val="en-US"/>
        </w:rPr>
        <w:t>low</w:t>
      </w:r>
      <w:r>
        <w:rPr>
          <w:rFonts w:ascii="Times New Roman" w:eastAsia="Calibri" w:hAnsi="Times New Roman" w:cs="Times New Roman"/>
          <w:color w:val="000000"/>
          <w:kern w:val="24"/>
          <w:sz w:val="28"/>
          <w:szCs w:val="28"/>
        </w:rPr>
        <w:t>/</w:t>
      </w:r>
      <w:r>
        <w:rPr>
          <w:rFonts w:ascii="Times New Roman" w:eastAsia="Calibri" w:hAnsi="Times New Roman" w:cs="Times New Roman"/>
          <w:color w:val="000000"/>
          <w:kern w:val="24"/>
          <w:sz w:val="28"/>
          <w:szCs w:val="28"/>
          <w:lang w:val="en-US"/>
        </w:rPr>
        <w:t>high</w:t>
      </w:r>
      <w:r w:rsidRPr="00AF38EF">
        <w:rPr>
          <w:rFonts w:ascii="Times New Roman" w:eastAsia="Calibri" w:hAnsi="Times New Roman" w:cs="Times New Roman"/>
          <w:color w:val="000000"/>
          <w:kern w:val="24"/>
          <w:sz w:val="28"/>
          <w:szCs w:val="28"/>
        </w:rPr>
        <w:t xml:space="preserve"> </w:t>
      </w:r>
      <w:r>
        <w:rPr>
          <w:rFonts w:ascii="Times New Roman" w:eastAsia="Calibri" w:hAnsi="Times New Roman" w:cs="Times New Roman"/>
          <w:color w:val="000000"/>
          <w:kern w:val="24"/>
          <w:sz w:val="28"/>
          <w:szCs w:val="28"/>
          <w:lang w:val="en-US"/>
        </w:rPr>
        <w:t>grade</w:t>
      </w:r>
      <w:r>
        <w:rPr>
          <w:rFonts w:ascii="Times New Roman" w:eastAsia="Calibri" w:hAnsi="Times New Roman" w:cs="Times New Roman"/>
          <w:color w:val="000000"/>
          <w:kern w:val="24"/>
          <w:sz w:val="28"/>
          <w:szCs w:val="28"/>
        </w:rPr>
        <w:t xml:space="preserve">). </w:t>
      </w:r>
      <w:r>
        <w:rPr>
          <w:rFonts w:ascii="Times New Roman" w:hAnsi="Times New Roman" w:cs="Times New Roman"/>
          <w:sz w:val="28"/>
          <w:szCs w:val="28"/>
        </w:rPr>
        <w:t xml:space="preserve">У женщины (48 лет) с патогенным вариантом в гене </w:t>
      </w:r>
      <w:r w:rsidRPr="00F24740">
        <w:rPr>
          <w:rFonts w:ascii="Times New Roman" w:eastAsia="Calibri" w:hAnsi="Times New Roman" w:cs="Times New Roman"/>
          <w:i/>
          <w:iCs/>
          <w:color w:val="000000" w:themeColor="text1"/>
          <w:kern w:val="24"/>
          <w:sz w:val="28"/>
          <w:szCs w:val="28"/>
          <w:lang w:val="en-US"/>
        </w:rPr>
        <w:t>MLH</w:t>
      </w:r>
      <w:r w:rsidRPr="00F24740">
        <w:rPr>
          <w:rFonts w:ascii="Times New Roman" w:eastAsia="Calibri" w:hAnsi="Times New Roman" w:cs="Times New Roman"/>
          <w:i/>
          <w:iCs/>
          <w:color w:val="000000" w:themeColor="text1"/>
          <w:kern w:val="24"/>
          <w:sz w:val="28"/>
          <w:szCs w:val="28"/>
        </w:rPr>
        <w:t>1</w:t>
      </w:r>
      <w:r w:rsidRPr="00F24740">
        <w:rPr>
          <w:rFonts w:ascii="Times New Roman" w:eastAsia="Calibri" w:hAnsi="Times New Roman" w:cs="Times New Roman"/>
          <w:color w:val="000000" w:themeColor="text1"/>
          <w:kern w:val="24"/>
          <w:sz w:val="28"/>
          <w:szCs w:val="28"/>
        </w:rPr>
        <w:t xml:space="preserve"> </w:t>
      </w:r>
      <w:r w:rsidRPr="00F24740">
        <w:rPr>
          <w:rFonts w:ascii="Times New Roman" w:eastAsia="Calibri" w:hAnsi="Times New Roman" w:cs="Times New Roman"/>
          <w:color w:val="000000" w:themeColor="text1"/>
          <w:kern w:val="24"/>
          <w:sz w:val="28"/>
          <w:szCs w:val="28"/>
          <w:lang w:val="en-US"/>
        </w:rPr>
        <w:t>c</w:t>
      </w:r>
      <w:r w:rsidRPr="00F24740">
        <w:rPr>
          <w:rFonts w:ascii="Times New Roman" w:eastAsia="Calibri" w:hAnsi="Times New Roman" w:cs="Times New Roman"/>
          <w:color w:val="000000" w:themeColor="text1"/>
          <w:kern w:val="24"/>
          <w:sz w:val="28"/>
          <w:szCs w:val="28"/>
        </w:rPr>
        <w:t>.1291_1292</w:t>
      </w:r>
      <w:proofErr w:type="spellStart"/>
      <w:r w:rsidRPr="00F24740">
        <w:rPr>
          <w:rFonts w:ascii="Times New Roman" w:eastAsia="Calibri" w:hAnsi="Times New Roman" w:cs="Times New Roman"/>
          <w:color w:val="000000" w:themeColor="text1"/>
          <w:kern w:val="24"/>
          <w:sz w:val="28"/>
          <w:szCs w:val="28"/>
          <w:lang w:val="en-US"/>
        </w:rPr>
        <w:t>delAT</w:t>
      </w:r>
      <w:proofErr w:type="spellEnd"/>
      <w:r w:rsidRPr="00F24740">
        <w:rPr>
          <w:rFonts w:ascii="Times New Roman" w:eastAsia="Calibri" w:hAnsi="Times New Roman" w:cs="Times New Roman"/>
          <w:color w:val="000000" w:themeColor="text1"/>
          <w:kern w:val="24"/>
          <w:sz w:val="28"/>
          <w:szCs w:val="28"/>
        </w:rPr>
        <w:t xml:space="preserve"> (сайт сплайсинга</w:t>
      </w:r>
      <w:r>
        <w:rPr>
          <w:rFonts w:ascii="Times New Roman" w:eastAsia="Calibri" w:hAnsi="Times New Roman" w:cs="Times New Roman"/>
          <w:color w:val="000000" w:themeColor="text1"/>
          <w:kern w:val="24"/>
          <w:sz w:val="28"/>
          <w:szCs w:val="28"/>
        </w:rPr>
        <w:t>,</w:t>
      </w:r>
      <w:r w:rsidRPr="00F24740">
        <w:rPr>
          <w:rFonts w:ascii="Times New Roman" w:eastAsia="Calibri" w:hAnsi="Times New Roman" w:cs="Times New Roman"/>
          <w:color w:val="000000" w:themeColor="text1"/>
          <w:kern w:val="24"/>
          <w:sz w:val="28"/>
          <w:szCs w:val="28"/>
        </w:rPr>
        <w:t xml:space="preserve"> </w:t>
      </w:r>
      <w:r w:rsidRPr="00B85B04">
        <w:rPr>
          <w:rFonts w:ascii="Times New Roman" w:eastAsia="Calibri" w:hAnsi="Times New Roman" w:cs="Times New Roman"/>
          <w:kern w:val="24"/>
          <w:sz w:val="28"/>
          <w:szCs w:val="28"/>
        </w:rPr>
        <w:t>новая</w:t>
      </w:r>
      <w:r>
        <w:rPr>
          <w:rFonts w:ascii="Times New Roman" w:eastAsia="Calibri" w:hAnsi="Times New Roman" w:cs="Times New Roman"/>
          <w:color w:val="000000" w:themeColor="text1"/>
          <w:kern w:val="24"/>
          <w:sz w:val="28"/>
          <w:szCs w:val="28"/>
        </w:rPr>
        <w:t>)</w:t>
      </w:r>
      <w:r w:rsidRPr="00F24740">
        <w:rPr>
          <w:rFonts w:ascii="Times New Roman" w:eastAsia="Calibri" w:hAnsi="Times New Roman" w:cs="Times New Roman"/>
          <w:color w:val="000000" w:themeColor="text1"/>
          <w:kern w:val="24"/>
          <w:sz w:val="28"/>
          <w:szCs w:val="28"/>
        </w:rPr>
        <w:t xml:space="preserve"> </w:t>
      </w:r>
      <w:r>
        <w:rPr>
          <w:rFonts w:ascii="Times New Roman" w:eastAsia="Calibri" w:hAnsi="Times New Roman" w:cs="Times New Roman"/>
          <w:color w:val="000000" w:themeColor="text1"/>
          <w:kern w:val="24"/>
          <w:sz w:val="28"/>
          <w:szCs w:val="28"/>
        </w:rPr>
        <w:t xml:space="preserve">(у сестры – рак поперечно-ободочной кишки) был обнаружен </w:t>
      </w:r>
      <w:proofErr w:type="spellStart"/>
      <w:r>
        <w:rPr>
          <w:rFonts w:ascii="Times New Roman" w:eastAsia="Calibri" w:hAnsi="Times New Roman" w:cs="Times New Roman"/>
          <w:color w:val="000000" w:themeColor="text1"/>
          <w:kern w:val="24"/>
          <w:sz w:val="28"/>
          <w:szCs w:val="28"/>
        </w:rPr>
        <w:t>с</w:t>
      </w:r>
      <w:r w:rsidRPr="00F24740">
        <w:rPr>
          <w:rFonts w:ascii="Times New Roman" w:eastAsia="Calibri" w:hAnsi="Times New Roman" w:cs="Times New Roman"/>
          <w:color w:val="000000" w:themeColor="text1"/>
          <w:kern w:val="24"/>
          <w:sz w:val="28"/>
          <w:szCs w:val="28"/>
        </w:rPr>
        <w:t>олитарный</w:t>
      </w:r>
      <w:proofErr w:type="spellEnd"/>
      <w:r w:rsidRPr="00F24740">
        <w:rPr>
          <w:rFonts w:ascii="Times New Roman" w:eastAsia="Calibri" w:hAnsi="Times New Roman" w:cs="Times New Roman"/>
          <w:color w:val="000000" w:themeColor="text1"/>
          <w:kern w:val="24"/>
          <w:sz w:val="28"/>
          <w:szCs w:val="28"/>
        </w:rPr>
        <w:t xml:space="preserve"> полип поперечно-ободочной кишки</w:t>
      </w:r>
      <w:r>
        <w:rPr>
          <w:rFonts w:ascii="Times New Roman" w:eastAsia="Calibri" w:hAnsi="Times New Roman" w:cs="Times New Roman"/>
          <w:color w:val="000000" w:themeColor="text1"/>
          <w:kern w:val="24"/>
          <w:sz w:val="28"/>
          <w:szCs w:val="28"/>
        </w:rPr>
        <w:t xml:space="preserve">, гистологически – гиперпластический полип. У дочери этой же пациентки (27 лет) был выявлен идентичный ПВ </w:t>
      </w:r>
      <w:r w:rsidRPr="0074214F">
        <w:rPr>
          <w:rFonts w:ascii="Times New Roman" w:eastAsia="Calibri" w:hAnsi="Times New Roman" w:cs="Times New Roman"/>
          <w:color w:val="000000" w:themeColor="text1"/>
          <w:kern w:val="24"/>
          <w:sz w:val="28"/>
          <w:szCs w:val="28"/>
        </w:rPr>
        <w:t xml:space="preserve">в гене </w:t>
      </w:r>
      <w:r w:rsidRPr="0074214F">
        <w:rPr>
          <w:rFonts w:ascii="Times New Roman" w:eastAsia="Calibri" w:hAnsi="Times New Roman" w:cs="Times New Roman"/>
          <w:i/>
          <w:iCs/>
          <w:color w:val="000000" w:themeColor="text1"/>
          <w:kern w:val="24"/>
          <w:sz w:val="28"/>
          <w:szCs w:val="28"/>
          <w:lang w:val="en-US"/>
        </w:rPr>
        <w:t>MLH</w:t>
      </w:r>
      <w:r w:rsidRPr="0074214F">
        <w:rPr>
          <w:rFonts w:ascii="Times New Roman" w:eastAsia="Calibri" w:hAnsi="Times New Roman" w:cs="Times New Roman"/>
          <w:i/>
          <w:iCs/>
          <w:color w:val="000000" w:themeColor="text1"/>
          <w:kern w:val="24"/>
          <w:sz w:val="28"/>
          <w:szCs w:val="28"/>
        </w:rPr>
        <w:t xml:space="preserve">1, </w:t>
      </w:r>
      <w:r w:rsidRPr="0074214F">
        <w:rPr>
          <w:rFonts w:ascii="Times New Roman" w:eastAsia="Calibri" w:hAnsi="Times New Roman" w:cs="Times New Roman"/>
          <w:color w:val="000000" w:themeColor="text1"/>
          <w:kern w:val="24"/>
          <w:sz w:val="28"/>
          <w:szCs w:val="28"/>
        </w:rPr>
        <w:t>при колоноскопии</w:t>
      </w:r>
      <w:r w:rsidRPr="0074214F">
        <w:rPr>
          <w:rFonts w:ascii="Times New Roman" w:eastAsia="Calibri" w:hAnsi="Times New Roman" w:cs="Times New Roman"/>
          <w:i/>
          <w:iCs/>
          <w:color w:val="000000" w:themeColor="text1"/>
          <w:kern w:val="24"/>
          <w:sz w:val="28"/>
          <w:szCs w:val="28"/>
        </w:rPr>
        <w:t xml:space="preserve"> </w:t>
      </w:r>
      <w:r w:rsidRPr="00BB5DE6">
        <w:rPr>
          <w:rFonts w:ascii="Times New Roman" w:eastAsia="Calibri" w:hAnsi="Times New Roman" w:cs="Times New Roman"/>
          <w:color w:val="000000" w:themeColor="text1"/>
          <w:kern w:val="24"/>
          <w:sz w:val="28"/>
          <w:szCs w:val="28"/>
        </w:rPr>
        <w:t xml:space="preserve">– </w:t>
      </w:r>
      <w:proofErr w:type="spellStart"/>
      <w:r w:rsidRPr="00BB5DE6">
        <w:rPr>
          <w:rFonts w:ascii="Times New Roman" w:eastAsia="Calibri" w:hAnsi="Times New Roman" w:cs="Times New Roman"/>
          <w:color w:val="000000" w:themeColor="text1"/>
          <w:kern w:val="24"/>
          <w:sz w:val="28"/>
          <w:szCs w:val="28"/>
        </w:rPr>
        <w:t>солитарный</w:t>
      </w:r>
      <w:proofErr w:type="spellEnd"/>
      <w:r w:rsidRPr="0074214F">
        <w:rPr>
          <w:rFonts w:ascii="Times New Roman" w:eastAsia="Calibri" w:hAnsi="Times New Roman" w:cs="Times New Roman"/>
          <w:color w:val="000000" w:themeColor="text1"/>
          <w:kern w:val="24"/>
          <w:sz w:val="28"/>
          <w:szCs w:val="28"/>
        </w:rPr>
        <w:t xml:space="preserve"> полип </w:t>
      </w:r>
      <w:proofErr w:type="spellStart"/>
      <w:r w:rsidRPr="0074214F">
        <w:rPr>
          <w:rFonts w:ascii="Times New Roman" w:eastAsia="Calibri" w:hAnsi="Times New Roman" w:cs="Times New Roman"/>
          <w:color w:val="000000" w:themeColor="text1"/>
          <w:kern w:val="24"/>
          <w:sz w:val="28"/>
          <w:szCs w:val="28"/>
        </w:rPr>
        <w:t>ректосигмоидного</w:t>
      </w:r>
      <w:proofErr w:type="spellEnd"/>
      <w:r w:rsidRPr="0074214F">
        <w:rPr>
          <w:rFonts w:ascii="Times New Roman" w:eastAsia="Calibri" w:hAnsi="Times New Roman" w:cs="Times New Roman"/>
          <w:color w:val="000000" w:themeColor="text1"/>
          <w:kern w:val="24"/>
          <w:sz w:val="28"/>
          <w:szCs w:val="28"/>
        </w:rPr>
        <w:t xml:space="preserve"> отдела, гистологически </w:t>
      </w:r>
      <w:r>
        <w:rPr>
          <w:rFonts w:ascii="Times New Roman" w:eastAsia="Calibri" w:hAnsi="Times New Roman" w:cs="Times New Roman"/>
          <w:color w:val="000000" w:themeColor="text1"/>
          <w:kern w:val="24"/>
          <w:sz w:val="28"/>
          <w:szCs w:val="28"/>
        </w:rPr>
        <w:t>–</w:t>
      </w:r>
      <w:r w:rsidRPr="0074214F">
        <w:rPr>
          <w:rFonts w:ascii="Times New Roman" w:eastAsia="Calibri" w:hAnsi="Times New Roman" w:cs="Times New Roman"/>
          <w:color w:val="000000" w:themeColor="text1"/>
          <w:kern w:val="24"/>
          <w:sz w:val="28"/>
          <w:szCs w:val="28"/>
        </w:rPr>
        <w:t xml:space="preserve"> </w:t>
      </w:r>
      <w:r w:rsidRPr="0074214F">
        <w:rPr>
          <w:rFonts w:ascii="Times New Roman" w:hAnsi="Times New Roman" w:cs="Times New Roman"/>
          <w:sz w:val="28"/>
          <w:szCs w:val="28"/>
        </w:rPr>
        <w:t xml:space="preserve">тубулярная аденома с </w:t>
      </w:r>
      <w:r w:rsidRPr="0074214F">
        <w:rPr>
          <w:rFonts w:ascii="Times New Roman" w:hAnsi="Times New Roman" w:cs="Times New Roman"/>
          <w:sz w:val="28"/>
          <w:szCs w:val="28"/>
        </w:rPr>
        <w:lastRenderedPageBreak/>
        <w:t xml:space="preserve">дисплазией эпителия </w:t>
      </w:r>
      <w:proofErr w:type="spellStart"/>
      <w:r w:rsidRPr="0074214F">
        <w:rPr>
          <w:rFonts w:ascii="Times New Roman" w:hAnsi="Times New Roman" w:cs="Times New Roman"/>
          <w:sz w:val="28"/>
          <w:szCs w:val="28"/>
        </w:rPr>
        <w:t>high</w:t>
      </w:r>
      <w:proofErr w:type="spellEnd"/>
      <w:r w:rsidRPr="0074214F">
        <w:rPr>
          <w:rFonts w:ascii="Times New Roman" w:hAnsi="Times New Roman" w:cs="Times New Roman"/>
          <w:sz w:val="28"/>
          <w:szCs w:val="28"/>
        </w:rPr>
        <w:t xml:space="preserve"> </w:t>
      </w:r>
      <w:r w:rsidRPr="0074214F">
        <w:rPr>
          <w:rFonts w:ascii="Times New Roman" w:hAnsi="Times New Roman" w:cs="Times New Roman"/>
          <w:sz w:val="28"/>
          <w:szCs w:val="28"/>
          <w:lang w:val="en-US"/>
        </w:rPr>
        <w:t>grade</w:t>
      </w:r>
      <w:r w:rsidRPr="0074214F">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Calibri" w:hAnsi="Times New Roman" w:cs="Times New Roman"/>
          <w:color w:val="000000"/>
          <w:kern w:val="24"/>
          <w:sz w:val="28"/>
          <w:szCs w:val="28"/>
        </w:rPr>
        <w:t xml:space="preserve">У женщины (22 лет) с патогенным вариантом в гене </w:t>
      </w:r>
      <w:r w:rsidRPr="00E45E34">
        <w:rPr>
          <w:rFonts w:ascii="Times New Roman" w:eastAsia="Calibri" w:hAnsi="Times New Roman" w:cs="Times New Roman"/>
          <w:i/>
          <w:iCs/>
          <w:color w:val="000000"/>
          <w:kern w:val="24"/>
          <w:sz w:val="28"/>
          <w:szCs w:val="28"/>
          <w:lang w:val="en-US"/>
        </w:rPr>
        <w:t>MSH</w:t>
      </w:r>
      <w:r w:rsidRPr="00E45E34">
        <w:rPr>
          <w:rFonts w:ascii="Times New Roman" w:eastAsia="Calibri" w:hAnsi="Times New Roman" w:cs="Times New Roman"/>
          <w:i/>
          <w:iCs/>
          <w:color w:val="000000"/>
          <w:kern w:val="24"/>
          <w:sz w:val="28"/>
          <w:szCs w:val="28"/>
        </w:rPr>
        <w:t xml:space="preserve">6 </w:t>
      </w:r>
      <w:r w:rsidRPr="00E45E34">
        <w:rPr>
          <w:rFonts w:ascii="Times New Roman" w:eastAsia="Calibri" w:hAnsi="Times New Roman" w:cs="Times New Roman"/>
          <w:color w:val="000000"/>
          <w:kern w:val="24"/>
          <w:sz w:val="28"/>
          <w:szCs w:val="28"/>
          <w:lang w:val="en-US"/>
        </w:rPr>
        <w:t>c</w:t>
      </w:r>
      <w:r w:rsidRPr="00E45E34">
        <w:rPr>
          <w:rFonts w:ascii="Times New Roman" w:eastAsia="Calibri" w:hAnsi="Times New Roman" w:cs="Times New Roman"/>
          <w:color w:val="000000"/>
          <w:kern w:val="24"/>
          <w:sz w:val="28"/>
          <w:szCs w:val="28"/>
        </w:rPr>
        <w:t>.4068_4071</w:t>
      </w:r>
      <w:proofErr w:type="spellStart"/>
      <w:r w:rsidRPr="00E45E34">
        <w:rPr>
          <w:rFonts w:ascii="Times New Roman" w:eastAsia="Calibri" w:hAnsi="Times New Roman" w:cs="Times New Roman"/>
          <w:color w:val="000000"/>
          <w:kern w:val="24"/>
          <w:sz w:val="28"/>
          <w:szCs w:val="28"/>
          <w:lang w:val="en-US"/>
        </w:rPr>
        <w:t>dupGATT</w:t>
      </w:r>
      <w:proofErr w:type="spellEnd"/>
      <w:r>
        <w:rPr>
          <w:rFonts w:ascii="Times New Roman" w:eastAsia="Calibri" w:hAnsi="Times New Roman" w:cs="Times New Roman"/>
          <w:color w:val="000000"/>
          <w:kern w:val="24"/>
          <w:sz w:val="28"/>
          <w:szCs w:val="28"/>
        </w:rPr>
        <w:t xml:space="preserve"> (сдвиг рамки считывания) (у двоюродного брата 25 лет – рак сигмовидной кишки) при колоноскопии обнаружен </w:t>
      </w:r>
      <w:proofErr w:type="spellStart"/>
      <w:r>
        <w:rPr>
          <w:rFonts w:ascii="Times New Roman" w:eastAsia="Calibri" w:hAnsi="Times New Roman" w:cs="Times New Roman"/>
          <w:color w:val="000000"/>
          <w:kern w:val="24"/>
          <w:sz w:val="28"/>
          <w:szCs w:val="28"/>
        </w:rPr>
        <w:t>солитарный</w:t>
      </w:r>
      <w:proofErr w:type="spellEnd"/>
      <w:r>
        <w:rPr>
          <w:rFonts w:ascii="Times New Roman" w:eastAsia="Calibri" w:hAnsi="Times New Roman" w:cs="Times New Roman"/>
          <w:color w:val="000000"/>
          <w:kern w:val="24"/>
          <w:sz w:val="28"/>
          <w:szCs w:val="28"/>
        </w:rPr>
        <w:t xml:space="preserve"> полип в нисходящем отделе ободочной кишки, гистологически – тубулярная аденома с дисплазией эпителия </w:t>
      </w:r>
      <w:r>
        <w:rPr>
          <w:rFonts w:ascii="Times New Roman" w:eastAsia="Calibri" w:hAnsi="Times New Roman" w:cs="Times New Roman"/>
          <w:color w:val="000000"/>
          <w:kern w:val="24"/>
          <w:sz w:val="28"/>
          <w:szCs w:val="28"/>
          <w:lang w:val="en-US"/>
        </w:rPr>
        <w:t>low</w:t>
      </w:r>
      <w:r w:rsidRPr="00AF38EF">
        <w:rPr>
          <w:rFonts w:ascii="Times New Roman" w:eastAsia="Calibri" w:hAnsi="Times New Roman" w:cs="Times New Roman"/>
          <w:color w:val="000000"/>
          <w:kern w:val="24"/>
          <w:sz w:val="28"/>
          <w:szCs w:val="28"/>
        </w:rPr>
        <w:t xml:space="preserve"> </w:t>
      </w:r>
      <w:r>
        <w:rPr>
          <w:rFonts w:ascii="Times New Roman" w:eastAsia="Calibri" w:hAnsi="Times New Roman" w:cs="Times New Roman"/>
          <w:color w:val="000000"/>
          <w:kern w:val="24"/>
          <w:sz w:val="28"/>
          <w:szCs w:val="28"/>
          <w:lang w:val="en-US"/>
        </w:rPr>
        <w:t>grade</w:t>
      </w:r>
      <w:r>
        <w:rPr>
          <w:rFonts w:ascii="Times New Roman" w:eastAsia="Calibri" w:hAnsi="Times New Roman" w:cs="Times New Roman"/>
          <w:color w:val="000000"/>
          <w:kern w:val="24"/>
          <w:sz w:val="28"/>
          <w:szCs w:val="28"/>
        </w:rPr>
        <w:t xml:space="preserve">. </w:t>
      </w:r>
      <w:r w:rsidRPr="000B5A85">
        <w:rPr>
          <w:rFonts w:ascii="Times New Roman" w:eastAsia="Calibri" w:hAnsi="Times New Roman" w:cs="Times New Roman"/>
          <w:color w:val="000000"/>
          <w:kern w:val="24"/>
          <w:sz w:val="28"/>
          <w:szCs w:val="28"/>
        </w:rPr>
        <w:t xml:space="preserve">У мужчины </w:t>
      </w:r>
      <w:r>
        <w:rPr>
          <w:rFonts w:ascii="Times New Roman" w:eastAsia="Calibri" w:hAnsi="Times New Roman" w:cs="Times New Roman"/>
          <w:color w:val="000000"/>
          <w:kern w:val="24"/>
          <w:sz w:val="28"/>
          <w:szCs w:val="28"/>
        </w:rPr>
        <w:t>(</w:t>
      </w:r>
      <w:r w:rsidRPr="000B5A85">
        <w:rPr>
          <w:rFonts w:ascii="Times New Roman" w:eastAsia="Calibri" w:hAnsi="Times New Roman" w:cs="Times New Roman"/>
          <w:color w:val="000000"/>
          <w:kern w:val="24"/>
          <w:sz w:val="28"/>
          <w:szCs w:val="28"/>
        </w:rPr>
        <w:t>43 лет</w:t>
      </w:r>
      <w:r>
        <w:rPr>
          <w:rFonts w:ascii="Times New Roman" w:eastAsia="Calibri" w:hAnsi="Times New Roman" w:cs="Times New Roman"/>
          <w:color w:val="000000"/>
          <w:kern w:val="24"/>
          <w:sz w:val="28"/>
          <w:szCs w:val="28"/>
        </w:rPr>
        <w:t>)</w:t>
      </w:r>
      <w:r w:rsidRPr="000B5A85">
        <w:rPr>
          <w:rFonts w:ascii="Times New Roman" w:eastAsia="Calibri" w:hAnsi="Times New Roman" w:cs="Times New Roman"/>
          <w:color w:val="000000"/>
          <w:kern w:val="24"/>
          <w:sz w:val="28"/>
          <w:szCs w:val="28"/>
        </w:rPr>
        <w:t xml:space="preserve">, носителя патогенной мутации в гене </w:t>
      </w:r>
      <w:r w:rsidRPr="000B5A85">
        <w:rPr>
          <w:rFonts w:ascii="Times New Roman" w:eastAsia="Calibri" w:hAnsi="Times New Roman" w:cs="Times New Roman"/>
          <w:i/>
          <w:iCs/>
          <w:color w:val="000000"/>
          <w:kern w:val="24"/>
          <w:sz w:val="28"/>
          <w:szCs w:val="28"/>
          <w:lang w:val="en-US"/>
        </w:rPr>
        <w:t>WRN</w:t>
      </w:r>
      <w:r w:rsidRPr="000B5A85">
        <w:rPr>
          <w:rFonts w:ascii="Times New Roman" w:eastAsia="Calibri" w:hAnsi="Times New Roman" w:cs="Times New Roman"/>
          <w:color w:val="000000"/>
          <w:kern w:val="24"/>
          <w:sz w:val="28"/>
          <w:szCs w:val="28"/>
        </w:rPr>
        <w:t xml:space="preserve"> c.3233+1</w:t>
      </w:r>
      <w:r w:rsidRPr="000B5A85">
        <w:rPr>
          <w:rFonts w:ascii="Times New Roman" w:eastAsia="Calibri" w:hAnsi="Times New Roman" w:cs="Times New Roman"/>
          <w:color w:val="000000"/>
          <w:kern w:val="24"/>
          <w:sz w:val="28"/>
          <w:szCs w:val="28"/>
          <w:lang w:val="en-US"/>
        </w:rPr>
        <w:t>G</w:t>
      </w:r>
      <w:r w:rsidRPr="000B5A85">
        <w:rPr>
          <w:rFonts w:ascii="Times New Roman" w:eastAsia="Calibri" w:hAnsi="Times New Roman" w:cs="Times New Roman"/>
          <w:color w:val="000000"/>
          <w:kern w:val="24"/>
          <w:sz w:val="28"/>
          <w:szCs w:val="28"/>
        </w:rPr>
        <w:t>&gt;</w:t>
      </w:r>
      <w:r w:rsidRPr="000B5A85">
        <w:rPr>
          <w:rFonts w:ascii="Times New Roman" w:eastAsia="Calibri" w:hAnsi="Times New Roman" w:cs="Times New Roman"/>
          <w:color w:val="000000"/>
          <w:kern w:val="24"/>
          <w:sz w:val="28"/>
          <w:szCs w:val="28"/>
          <w:lang w:val="en-US"/>
        </w:rPr>
        <w:t>C</w:t>
      </w:r>
      <w:r w:rsidRPr="000B5A85">
        <w:rPr>
          <w:rFonts w:ascii="Times New Roman" w:eastAsia="Calibri" w:hAnsi="Times New Roman" w:cs="Times New Roman"/>
          <w:color w:val="000000"/>
          <w:kern w:val="24"/>
          <w:sz w:val="28"/>
          <w:szCs w:val="28"/>
        </w:rPr>
        <w:t xml:space="preserve"> (в сайте сплайсинга) (у матери – первично-множественный синхронный рак: рак </w:t>
      </w:r>
      <w:proofErr w:type="spellStart"/>
      <w:r w:rsidRPr="000B5A85">
        <w:rPr>
          <w:rFonts w:ascii="Times New Roman" w:eastAsia="Calibri" w:hAnsi="Times New Roman" w:cs="Times New Roman"/>
          <w:color w:val="000000"/>
          <w:kern w:val="24"/>
          <w:sz w:val="28"/>
          <w:szCs w:val="28"/>
        </w:rPr>
        <w:t>ректосигмоидного</w:t>
      </w:r>
      <w:proofErr w:type="spellEnd"/>
      <w:r w:rsidRPr="000B5A85">
        <w:rPr>
          <w:rFonts w:ascii="Times New Roman" w:eastAsia="Calibri" w:hAnsi="Times New Roman" w:cs="Times New Roman"/>
          <w:color w:val="000000"/>
          <w:kern w:val="24"/>
          <w:sz w:val="28"/>
          <w:szCs w:val="28"/>
        </w:rPr>
        <w:t xml:space="preserve"> отдела, рак почки) при колоноскопии обнаружены </w:t>
      </w:r>
      <w:r w:rsidRPr="000B5A85">
        <w:rPr>
          <w:rFonts w:ascii="Times New Roman" w:eastAsia="Calibri" w:hAnsi="Times New Roman" w:cs="Times New Roman"/>
          <w:color w:val="000000" w:themeColor="text1"/>
          <w:kern w:val="24"/>
          <w:sz w:val="28"/>
          <w:szCs w:val="28"/>
        </w:rPr>
        <w:t>множественные полипы нисходящего отдела ободочной кишки, гистологически – гиперпластические полипы с дисплазией</w:t>
      </w:r>
      <w:r w:rsidRPr="000B5A85">
        <w:rPr>
          <w:rFonts w:ascii="Times New Roman" w:eastAsia="Calibri" w:hAnsi="Times New Roman" w:cs="Times New Roman"/>
          <w:color w:val="000000"/>
          <w:kern w:val="24"/>
          <w:sz w:val="28"/>
          <w:szCs w:val="28"/>
        </w:rPr>
        <w:t xml:space="preserve"> эпителия </w:t>
      </w:r>
      <w:r w:rsidRPr="000B5A85">
        <w:rPr>
          <w:rFonts w:ascii="Times New Roman" w:eastAsia="Calibri" w:hAnsi="Times New Roman" w:cs="Times New Roman"/>
          <w:color w:val="000000"/>
          <w:kern w:val="24"/>
          <w:sz w:val="28"/>
          <w:szCs w:val="28"/>
          <w:lang w:val="en-US"/>
        </w:rPr>
        <w:t>low</w:t>
      </w:r>
      <w:r w:rsidRPr="000B5A85">
        <w:rPr>
          <w:rFonts w:ascii="Times New Roman" w:eastAsia="Calibri" w:hAnsi="Times New Roman" w:cs="Times New Roman"/>
          <w:color w:val="000000"/>
          <w:kern w:val="24"/>
          <w:sz w:val="28"/>
          <w:szCs w:val="28"/>
        </w:rPr>
        <w:t xml:space="preserve"> </w:t>
      </w:r>
      <w:r w:rsidRPr="000B5A85">
        <w:rPr>
          <w:rFonts w:ascii="Times New Roman" w:eastAsia="Calibri" w:hAnsi="Times New Roman" w:cs="Times New Roman"/>
          <w:color w:val="000000"/>
          <w:kern w:val="24"/>
          <w:sz w:val="28"/>
          <w:szCs w:val="28"/>
          <w:lang w:val="en-US"/>
        </w:rPr>
        <w:t>grade</w:t>
      </w:r>
      <w:r w:rsidRPr="000B5A85">
        <w:rPr>
          <w:rFonts w:ascii="Times New Roman" w:eastAsia="Calibri" w:hAnsi="Times New Roman" w:cs="Times New Roman"/>
          <w:color w:val="000000"/>
          <w:kern w:val="24"/>
          <w:sz w:val="28"/>
          <w:szCs w:val="28"/>
        </w:rPr>
        <w:t>.</w:t>
      </w:r>
      <w:r>
        <w:rPr>
          <w:rFonts w:ascii="Times New Roman" w:eastAsia="Calibri" w:hAnsi="Times New Roman" w:cs="Times New Roman"/>
          <w:color w:val="000000"/>
          <w:kern w:val="24"/>
          <w:sz w:val="28"/>
          <w:szCs w:val="28"/>
        </w:rPr>
        <w:t xml:space="preserve"> </w:t>
      </w:r>
      <w:r w:rsidRPr="000B5A85">
        <w:rPr>
          <w:rFonts w:ascii="Times New Roman" w:eastAsia="Calibri" w:hAnsi="Times New Roman" w:cs="Times New Roman"/>
          <w:color w:val="000000"/>
          <w:kern w:val="24"/>
          <w:sz w:val="28"/>
          <w:szCs w:val="28"/>
        </w:rPr>
        <w:t xml:space="preserve">У мужчины </w:t>
      </w:r>
      <w:r>
        <w:rPr>
          <w:rFonts w:ascii="Times New Roman" w:eastAsia="Calibri" w:hAnsi="Times New Roman" w:cs="Times New Roman"/>
          <w:color w:val="000000"/>
          <w:kern w:val="24"/>
          <w:sz w:val="28"/>
          <w:szCs w:val="28"/>
        </w:rPr>
        <w:t>(</w:t>
      </w:r>
      <w:r w:rsidRPr="000B5A85">
        <w:rPr>
          <w:rFonts w:ascii="Times New Roman" w:eastAsia="Calibri" w:hAnsi="Times New Roman" w:cs="Times New Roman"/>
          <w:color w:val="000000"/>
          <w:kern w:val="24"/>
          <w:sz w:val="28"/>
          <w:szCs w:val="28"/>
        </w:rPr>
        <w:t>4</w:t>
      </w:r>
      <w:r>
        <w:rPr>
          <w:rFonts w:ascii="Times New Roman" w:eastAsia="Calibri" w:hAnsi="Times New Roman" w:cs="Times New Roman"/>
          <w:color w:val="000000"/>
          <w:kern w:val="24"/>
          <w:sz w:val="28"/>
          <w:szCs w:val="28"/>
        </w:rPr>
        <w:t>4</w:t>
      </w:r>
      <w:r w:rsidRPr="000B5A85">
        <w:rPr>
          <w:rFonts w:ascii="Times New Roman" w:eastAsia="Calibri" w:hAnsi="Times New Roman" w:cs="Times New Roman"/>
          <w:color w:val="000000"/>
          <w:kern w:val="24"/>
          <w:sz w:val="28"/>
          <w:szCs w:val="28"/>
        </w:rPr>
        <w:t xml:space="preserve"> лет</w:t>
      </w:r>
      <w:r>
        <w:rPr>
          <w:rFonts w:ascii="Times New Roman" w:eastAsia="Calibri" w:hAnsi="Times New Roman" w:cs="Times New Roman"/>
          <w:color w:val="000000"/>
          <w:kern w:val="24"/>
          <w:sz w:val="28"/>
          <w:szCs w:val="28"/>
        </w:rPr>
        <w:t>)</w:t>
      </w:r>
      <w:r w:rsidRPr="000B5A85">
        <w:rPr>
          <w:rFonts w:ascii="Times New Roman" w:eastAsia="Calibri" w:hAnsi="Times New Roman" w:cs="Times New Roman"/>
          <w:color w:val="000000"/>
          <w:kern w:val="24"/>
          <w:sz w:val="28"/>
          <w:szCs w:val="28"/>
        </w:rPr>
        <w:t>, носителя патогенной мутации в гене</w:t>
      </w:r>
      <w:r w:rsidRPr="00123597">
        <w:rPr>
          <w:rFonts w:eastAsia="Calibri"/>
          <w:i/>
          <w:iCs/>
          <w:color w:val="000000" w:themeColor="text1"/>
          <w:kern w:val="24"/>
        </w:rPr>
        <w:t xml:space="preserve"> </w:t>
      </w:r>
      <w:r w:rsidRPr="00123597">
        <w:rPr>
          <w:rFonts w:ascii="Times New Roman" w:eastAsia="Calibri" w:hAnsi="Times New Roman" w:cs="Times New Roman"/>
          <w:i/>
          <w:iCs/>
          <w:color w:val="000000" w:themeColor="text1"/>
          <w:kern w:val="24"/>
          <w:sz w:val="28"/>
          <w:szCs w:val="28"/>
          <w:lang w:val="en-US"/>
        </w:rPr>
        <w:t>APC</w:t>
      </w:r>
      <w:r w:rsidRPr="00123597">
        <w:rPr>
          <w:rFonts w:ascii="Times New Roman" w:eastAsia="Calibri" w:hAnsi="Times New Roman" w:cs="Times New Roman"/>
          <w:i/>
          <w:iCs/>
          <w:color w:val="000000" w:themeColor="text1"/>
          <w:kern w:val="24"/>
          <w:sz w:val="28"/>
          <w:szCs w:val="28"/>
        </w:rPr>
        <w:t xml:space="preserve"> </w:t>
      </w:r>
      <w:r w:rsidRPr="00123597">
        <w:rPr>
          <w:rFonts w:ascii="Times New Roman" w:eastAsia="Calibri" w:hAnsi="Times New Roman" w:cs="Times New Roman"/>
          <w:color w:val="000000" w:themeColor="text1"/>
          <w:kern w:val="24"/>
          <w:sz w:val="28"/>
          <w:szCs w:val="28"/>
          <w:lang w:val="en-US"/>
        </w:rPr>
        <w:t>c</w:t>
      </w:r>
      <w:r w:rsidRPr="00123597">
        <w:rPr>
          <w:rFonts w:ascii="Times New Roman" w:eastAsia="Calibri" w:hAnsi="Times New Roman" w:cs="Times New Roman"/>
          <w:color w:val="000000" w:themeColor="text1"/>
          <w:kern w:val="24"/>
          <w:sz w:val="28"/>
          <w:szCs w:val="28"/>
        </w:rPr>
        <w:t>.147_150</w:t>
      </w:r>
      <w:proofErr w:type="spellStart"/>
      <w:r w:rsidRPr="00123597">
        <w:rPr>
          <w:rFonts w:ascii="Times New Roman" w:eastAsia="Calibri" w:hAnsi="Times New Roman" w:cs="Times New Roman"/>
          <w:color w:val="000000" w:themeColor="text1"/>
          <w:kern w:val="24"/>
          <w:sz w:val="28"/>
          <w:szCs w:val="28"/>
          <w:lang w:val="en-US"/>
        </w:rPr>
        <w:t>delACAA</w:t>
      </w:r>
      <w:proofErr w:type="spellEnd"/>
      <w:r w:rsidRPr="00123597">
        <w:rPr>
          <w:rFonts w:ascii="Times New Roman" w:eastAsia="Calibri" w:hAnsi="Times New Roman" w:cs="Times New Roman"/>
          <w:color w:val="000000" w:themeColor="text1"/>
          <w:kern w:val="24"/>
          <w:sz w:val="28"/>
          <w:szCs w:val="28"/>
        </w:rPr>
        <w:t xml:space="preserve"> (сдвиг рамки</w:t>
      </w:r>
      <w:r>
        <w:rPr>
          <w:rFonts w:ascii="Times New Roman" w:eastAsia="Calibri" w:hAnsi="Times New Roman" w:cs="Times New Roman"/>
          <w:color w:val="000000" w:themeColor="text1"/>
          <w:kern w:val="24"/>
          <w:sz w:val="28"/>
          <w:szCs w:val="28"/>
        </w:rPr>
        <w:t xml:space="preserve"> считывания</w:t>
      </w:r>
      <w:r w:rsidRPr="00123597">
        <w:rPr>
          <w:rFonts w:ascii="Times New Roman" w:eastAsia="Calibri" w:hAnsi="Times New Roman" w:cs="Times New Roman"/>
          <w:color w:val="000000" w:themeColor="text1"/>
          <w:kern w:val="24"/>
          <w:sz w:val="28"/>
          <w:szCs w:val="28"/>
        </w:rPr>
        <w:t xml:space="preserve">) (у отца – рак сигмовидной кишки) при колоноскопии выявлены </w:t>
      </w:r>
      <w:r w:rsidRPr="00123597">
        <w:rPr>
          <w:rFonts w:ascii="Times New Roman" w:hAnsi="Times New Roman" w:cs="Times New Roman"/>
          <w:sz w:val="28"/>
          <w:szCs w:val="28"/>
        </w:rPr>
        <w:t xml:space="preserve">множественные </w:t>
      </w:r>
      <w:proofErr w:type="spellStart"/>
      <w:r w:rsidRPr="00123597">
        <w:rPr>
          <w:rFonts w:ascii="Times New Roman" w:hAnsi="Times New Roman" w:cs="Times New Roman"/>
          <w:sz w:val="28"/>
          <w:szCs w:val="28"/>
        </w:rPr>
        <w:t>аденоматозные</w:t>
      </w:r>
      <w:proofErr w:type="spellEnd"/>
      <w:r w:rsidRPr="00123597">
        <w:rPr>
          <w:rFonts w:ascii="Times New Roman" w:hAnsi="Times New Roman" w:cs="Times New Roman"/>
          <w:sz w:val="28"/>
          <w:szCs w:val="28"/>
        </w:rPr>
        <w:t xml:space="preserve"> полипы толстой кишки с дисплазией эпителия </w:t>
      </w:r>
      <w:r w:rsidRPr="00123597">
        <w:rPr>
          <w:rFonts w:ascii="Times New Roman" w:hAnsi="Times New Roman" w:cs="Times New Roman"/>
          <w:sz w:val="28"/>
          <w:szCs w:val="28"/>
          <w:lang w:val="en-US"/>
        </w:rPr>
        <w:t>high</w:t>
      </w:r>
      <w:r w:rsidRPr="00123597">
        <w:rPr>
          <w:rFonts w:ascii="Times New Roman" w:hAnsi="Times New Roman" w:cs="Times New Roman"/>
          <w:sz w:val="28"/>
          <w:szCs w:val="28"/>
        </w:rPr>
        <w:t xml:space="preserve"> </w:t>
      </w:r>
      <w:r w:rsidRPr="00123597">
        <w:rPr>
          <w:rFonts w:ascii="Times New Roman" w:hAnsi="Times New Roman" w:cs="Times New Roman"/>
          <w:sz w:val="28"/>
          <w:szCs w:val="28"/>
          <w:lang w:val="en-US"/>
        </w:rPr>
        <w:t>grade</w:t>
      </w:r>
      <w:r w:rsidRPr="00123597">
        <w:rPr>
          <w:rFonts w:ascii="Times New Roman" w:hAnsi="Times New Roman" w:cs="Times New Roman"/>
          <w:sz w:val="28"/>
          <w:szCs w:val="28"/>
        </w:rPr>
        <w:t>.</w:t>
      </w:r>
      <w:r>
        <w:rPr>
          <w:rFonts w:ascii="Times New Roman" w:hAnsi="Times New Roman" w:cs="Times New Roman"/>
          <w:sz w:val="28"/>
          <w:szCs w:val="28"/>
        </w:rPr>
        <w:t xml:space="preserve"> </w:t>
      </w:r>
      <w:r w:rsidRPr="005B0130">
        <w:rPr>
          <w:rFonts w:ascii="Times New Roman" w:hAnsi="Times New Roman" w:cs="Times New Roman"/>
          <w:sz w:val="28"/>
          <w:szCs w:val="28"/>
        </w:rPr>
        <w:t>У</w:t>
      </w:r>
      <w:r>
        <w:rPr>
          <w:rFonts w:ascii="Times New Roman" w:hAnsi="Times New Roman" w:cs="Times New Roman"/>
          <w:sz w:val="28"/>
          <w:szCs w:val="28"/>
        </w:rPr>
        <w:t xml:space="preserve"> женщины (65 лет), матери </w:t>
      </w:r>
      <w:r w:rsidRPr="005B0130">
        <w:rPr>
          <w:rFonts w:ascii="Times New Roman" w:hAnsi="Times New Roman" w:cs="Times New Roman"/>
          <w:sz w:val="28"/>
          <w:szCs w:val="28"/>
        </w:rPr>
        <w:t xml:space="preserve">пациента </w:t>
      </w:r>
      <w:r>
        <w:rPr>
          <w:rFonts w:ascii="Times New Roman" w:hAnsi="Times New Roman" w:cs="Times New Roman"/>
          <w:sz w:val="28"/>
          <w:szCs w:val="28"/>
        </w:rPr>
        <w:t xml:space="preserve">с </w:t>
      </w:r>
      <w:r w:rsidRPr="005B0130">
        <w:rPr>
          <w:rFonts w:ascii="Times New Roman" w:hAnsi="Times New Roman" w:cs="Times New Roman"/>
          <w:sz w:val="28"/>
          <w:szCs w:val="28"/>
        </w:rPr>
        <w:t>рак</w:t>
      </w:r>
      <w:r>
        <w:rPr>
          <w:rFonts w:ascii="Times New Roman" w:hAnsi="Times New Roman" w:cs="Times New Roman"/>
          <w:sz w:val="28"/>
          <w:szCs w:val="28"/>
        </w:rPr>
        <w:t>ом</w:t>
      </w:r>
      <w:r w:rsidRPr="005B0130">
        <w:rPr>
          <w:rFonts w:ascii="Times New Roman" w:hAnsi="Times New Roman" w:cs="Times New Roman"/>
          <w:sz w:val="28"/>
          <w:szCs w:val="28"/>
        </w:rPr>
        <w:t xml:space="preserve"> прямой кишки (39 лет) с отягощённым семейным анамнезом </w:t>
      </w:r>
      <w:r>
        <w:rPr>
          <w:rFonts w:ascii="Times New Roman" w:hAnsi="Times New Roman" w:cs="Times New Roman"/>
          <w:sz w:val="28"/>
          <w:szCs w:val="28"/>
        </w:rPr>
        <w:t>(</w:t>
      </w:r>
      <w:r w:rsidRPr="002773B8">
        <w:rPr>
          <w:rFonts w:ascii="Times New Roman" w:hAnsi="Times New Roman" w:cs="Times New Roman"/>
          <w:sz w:val="28"/>
          <w:szCs w:val="28"/>
        </w:rPr>
        <w:t xml:space="preserve">у сестры </w:t>
      </w:r>
      <w:r>
        <w:rPr>
          <w:rFonts w:ascii="Times New Roman" w:hAnsi="Times New Roman" w:cs="Times New Roman"/>
          <w:sz w:val="28"/>
          <w:szCs w:val="28"/>
        </w:rPr>
        <w:t>–</w:t>
      </w:r>
      <w:r w:rsidRPr="002773B8">
        <w:rPr>
          <w:rFonts w:ascii="Times New Roman" w:hAnsi="Times New Roman" w:cs="Times New Roman"/>
          <w:sz w:val="28"/>
          <w:szCs w:val="28"/>
        </w:rPr>
        <w:t xml:space="preserve"> </w:t>
      </w:r>
      <w:r>
        <w:rPr>
          <w:rFonts w:ascii="Times New Roman" w:hAnsi="Times New Roman" w:cs="Times New Roman"/>
          <w:sz w:val="28"/>
          <w:szCs w:val="28"/>
        </w:rPr>
        <w:t xml:space="preserve">РМЖ) у которого </w:t>
      </w:r>
      <w:r w:rsidRPr="005B0130">
        <w:rPr>
          <w:rFonts w:ascii="Times New Roman" w:hAnsi="Times New Roman" w:cs="Times New Roman"/>
          <w:sz w:val="28"/>
          <w:szCs w:val="28"/>
        </w:rPr>
        <w:t>не были обнаружены</w:t>
      </w:r>
      <w:r>
        <w:rPr>
          <w:rFonts w:ascii="Times New Roman" w:hAnsi="Times New Roman" w:cs="Times New Roman"/>
          <w:sz w:val="28"/>
          <w:szCs w:val="28"/>
        </w:rPr>
        <w:t xml:space="preserve"> ПВ, </w:t>
      </w:r>
      <w:r w:rsidRPr="005B0130">
        <w:rPr>
          <w:rFonts w:ascii="Times New Roman" w:hAnsi="Times New Roman" w:cs="Times New Roman"/>
          <w:sz w:val="28"/>
          <w:szCs w:val="28"/>
        </w:rPr>
        <w:t xml:space="preserve">был обнаружен патогенный вариант в гене </w:t>
      </w:r>
      <w:r w:rsidRPr="002D23E8">
        <w:rPr>
          <w:rFonts w:ascii="Times New Roman" w:hAnsi="Times New Roman" w:cs="Times New Roman"/>
          <w:i/>
          <w:iCs/>
          <w:sz w:val="28"/>
          <w:szCs w:val="28"/>
        </w:rPr>
        <w:t>CHEK2</w:t>
      </w:r>
      <w:r>
        <w:rPr>
          <w:rFonts w:ascii="Times New Roman" w:hAnsi="Times New Roman" w:cs="Times New Roman"/>
          <w:i/>
          <w:iCs/>
          <w:sz w:val="28"/>
          <w:szCs w:val="28"/>
        </w:rPr>
        <w:t xml:space="preserve"> </w:t>
      </w:r>
      <w:r w:rsidRPr="005B0130">
        <w:rPr>
          <w:rFonts w:ascii="Times New Roman" w:hAnsi="Times New Roman" w:cs="Times New Roman"/>
          <w:sz w:val="28"/>
          <w:szCs w:val="28"/>
        </w:rPr>
        <w:t>c.1229delC</w:t>
      </w:r>
      <w:r w:rsidRPr="002D23E8">
        <w:rPr>
          <w:rFonts w:ascii="Times New Roman" w:hAnsi="Times New Roman" w:cs="Times New Roman"/>
          <w:i/>
          <w:iCs/>
          <w:sz w:val="28"/>
          <w:szCs w:val="28"/>
        </w:rPr>
        <w:t>.</w:t>
      </w:r>
      <w:r>
        <w:rPr>
          <w:rFonts w:ascii="Times New Roman" w:hAnsi="Times New Roman" w:cs="Times New Roman"/>
          <w:i/>
          <w:iCs/>
          <w:sz w:val="28"/>
          <w:szCs w:val="28"/>
        </w:rPr>
        <w:t xml:space="preserve"> </w:t>
      </w:r>
    </w:p>
    <w:p w14:paraId="2675C2A9" w14:textId="054930F7" w:rsidR="00521B03" w:rsidRDefault="00521B03" w:rsidP="00521B0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исключении НОС с известными уровнями риска для условно здоровых родственников пациентов – СЛ, САП, СПЕ, ЮПС, СНСП, важнейшими предикторами риска являются категория семейного риска, возраст и наличие АА. В настоящее время в систему оценки риска входит и носительство ПВ у условно здоровых лиц. Однако этот показатель, ввиду недостаточной доступности МГТ в Республике </w:t>
      </w:r>
      <w:r w:rsidR="0017251C">
        <w:rPr>
          <w:rFonts w:ascii="Times New Roman" w:hAnsi="Times New Roman" w:cs="Times New Roman"/>
          <w:sz w:val="28"/>
          <w:szCs w:val="28"/>
        </w:rPr>
        <w:t>Казахстан, до</w:t>
      </w:r>
      <w:r>
        <w:rPr>
          <w:rFonts w:ascii="Times New Roman" w:hAnsi="Times New Roman" w:cs="Times New Roman"/>
          <w:sz w:val="28"/>
          <w:szCs w:val="28"/>
        </w:rPr>
        <w:t xml:space="preserve"> настоящего времени еще не </w:t>
      </w:r>
      <w:r w:rsidR="0017251C">
        <w:rPr>
          <w:rFonts w:ascii="Times New Roman" w:hAnsi="Times New Roman" w:cs="Times New Roman"/>
          <w:sz w:val="28"/>
          <w:szCs w:val="28"/>
        </w:rPr>
        <w:t xml:space="preserve">оказывает влияния на </w:t>
      </w:r>
      <w:r>
        <w:rPr>
          <w:rFonts w:ascii="Times New Roman" w:hAnsi="Times New Roman" w:cs="Times New Roman"/>
          <w:sz w:val="28"/>
          <w:szCs w:val="28"/>
        </w:rPr>
        <w:t>оценк</w:t>
      </w:r>
      <w:r w:rsidR="0017251C">
        <w:rPr>
          <w:rFonts w:ascii="Times New Roman" w:hAnsi="Times New Roman" w:cs="Times New Roman"/>
          <w:sz w:val="28"/>
          <w:szCs w:val="28"/>
        </w:rPr>
        <w:t>у</w:t>
      </w:r>
      <w:r>
        <w:rPr>
          <w:rFonts w:ascii="Times New Roman" w:hAnsi="Times New Roman" w:cs="Times New Roman"/>
          <w:sz w:val="28"/>
          <w:szCs w:val="28"/>
        </w:rPr>
        <w:t xml:space="preserve"> рисков и принятия решений в клинической практике и не включён в национальные протоколы и клинические рекомендации. Наше исследование, основываясь на полученных результатах МГТ в сопоставлении их с результатами колоноскопии, свидетельствует о необходимости интеграции этих методов в программу персонализированной диагностики и стратификации рисков у лиц с НОА.</w:t>
      </w:r>
    </w:p>
    <w:p w14:paraId="4D71F935" w14:textId="344EA75B" w:rsidR="00770148" w:rsidRDefault="00770148" w:rsidP="00770148">
      <w:pPr>
        <w:spacing w:after="0" w:line="240" w:lineRule="auto"/>
        <w:ind w:firstLine="709"/>
        <w:jc w:val="both"/>
        <w:rPr>
          <w:rFonts w:ascii="Times New Roman" w:hAnsi="Times New Roman" w:cs="Times New Roman"/>
          <w:sz w:val="28"/>
          <w:szCs w:val="28"/>
        </w:rPr>
      </w:pPr>
      <w:r w:rsidRPr="00E85E4D">
        <w:rPr>
          <w:rFonts w:ascii="Times New Roman" w:hAnsi="Times New Roman" w:cs="Times New Roman"/>
          <w:sz w:val="28"/>
          <w:szCs w:val="28"/>
        </w:rPr>
        <w:t>Прогнозируемы</w:t>
      </w:r>
      <w:r>
        <w:rPr>
          <w:rFonts w:ascii="Times New Roman" w:hAnsi="Times New Roman" w:cs="Times New Roman"/>
          <w:sz w:val="28"/>
          <w:szCs w:val="28"/>
        </w:rPr>
        <w:t xml:space="preserve">й показатель частоты </w:t>
      </w:r>
      <w:proofErr w:type="spellStart"/>
      <w:r>
        <w:rPr>
          <w:rFonts w:ascii="Times New Roman" w:hAnsi="Times New Roman" w:cs="Times New Roman"/>
          <w:sz w:val="28"/>
          <w:szCs w:val="28"/>
        </w:rPr>
        <w:t>озлокачествления</w:t>
      </w:r>
      <w:proofErr w:type="spellEnd"/>
      <w:r>
        <w:rPr>
          <w:rFonts w:ascii="Times New Roman" w:hAnsi="Times New Roman" w:cs="Times New Roman"/>
          <w:sz w:val="28"/>
          <w:szCs w:val="28"/>
        </w:rPr>
        <w:t xml:space="preserve"> АА </w:t>
      </w:r>
      <w:r w:rsidRPr="00E85E4D">
        <w:rPr>
          <w:rFonts w:ascii="Times New Roman" w:hAnsi="Times New Roman" w:cs="Times New Roman"/>
          <w:sz w:val="28"/>
          <w:szCs w:val="28"/>
        </w:rPr>
        <w:t>значительно возраста</w:t>
      </w:r>
      <w:r>
        <w:rPr>
          <w:rFonts w:ascii="Times New Roman" w:hAnsi="Times New Roman" w:cs="Times New Roman"/>
          <w:sz w:val="28"/>
          <w:szCs w:val="28"/>
        </w:rPr>
        <w:t>е</w:t>
      </w:r>
      <w:r w:rsidRPr="00E85E4D">
        <w:rPr>
          <w:rFonts w:ascii="Times New Roman" w:hAnsi="Times New Roman" w:cs="Times New Roman"/>
          <w:sz w:val="28"/>
          <w:szCs w:val="28"/>
        </w:rPr>
        <w:t>т с возрастом, при этом</w:t>
      </w:r>
      <w:r>
        <w:rPr>
          <w:rFonts w:ascii="Times New Roman" w:hAnsi="Times New Roman" w:cs="Times New Roman"/>
          <w:sz w:val="28"/>
          <w:szCs w:val="28"/>
        </w:rPr>
        <w:t xml:space="preserve">, как показали </w:t>
      </w:r>
      <w:r w:rsidRPr="00E85E4D">
        <w:rPr>
          <w:rFonts w:ascii="Times New Roman" w:hAnsi="Times New Roman" w:cs="Times New Roman"/>
          <w:sz w:val="28"/>
          <w:szCs w:val="28"/>
          <w:lang w:val="en-US"/>
        </w:rPr>
        <w:t>Brenner</w:t>
      </w:r>
      <w:r>
        <w:rPr>
          <w:rFonts w:ascii="Times New Roman" w:hAnsi="Times New Roman" w:cs="Times New Roman"/>
          <w:sz w:val="28"/>
          <w:szCs w:val="28"/>
        </w:rPr>
        <w:t xml:space="preserve"> 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w:t>
      </w:r>
      <w:r w:rsidRPr="00E85E4D">
        <w:rPr>
          <w:rFonts w:ascii="Times New Roman" w:hAnsi="Times New Roman" w:cs="Times New Roman"/>
          <w:sz w:val="28"/>
          <w:szCs w:val="28"/>
        </w:rPr>
        <w:t xml:space="preserve"> </w:t>
      </w:r>
      <w:r>
        <w:rPr>
          <w:rFonts w:ascii="Times New Roman" w:hAnsi="Times New Roman" w:cs="Times New Roman"/>
          <w:sz w:val="28"/>
          <w:szCs w:val="28"/>
        </w:rPr>
        <w:t>показатель прироста частоты малигнизации ув</w:t>
      </w:r>
      <w:r w:rsidRPr="00E85E4D">
        <w:rPr>
          <w:rFonts w:ascii="Times New Roman" w:hAnsi="Times New Roman" w:cs="Times New Roman"/>
          <w:sz w:val="28"/>
          <w:szCs w:val="28"/>
        </w:rPr>
        <w:t>еличива</w:t>
      </w:r>
      <w:r>
        <w:rPr>
          <w:rFonts w:ascii="Times New Roman" w:hAnsi="Times New Roman" w:cs="Times New Roman"/>
          <w:sz w:val="28"/>
          <w:szCs w:val="28"/>
        </w:rPr>
        <w:t>е</w:t>
      </w:r>
      <w:r w:rsidRPr="00E85E4D">
        <w:rPr>
          <w:rFonts w:ascii="Times New Roman" w:hAnsi="Times New Roman" w:cs="Times New Roman"/>
          <w:sz w:val="28"/>
          <w:szCs w:val="28"/>
        </w:rPr>
        <w:t>тся с 2</w:t>
      </w:r>
      <w:r>
        <w:rPr>
          <w:rFonts w:ascii="Times New Roman" w:hAnsi="Times New Roman" w:cs="Times New Roman"/>
          <w:sz w:val="28"/>
          <w:szCs w:val="28"/>
        </w:rPr>
        <w:t>.</w:t>
      </w:r>
      <w:r w:rsidRPr="00E85E4D">
        <w:rPr>
          <w:rFonts w:ascii="Times New Roman" w:hAnsi="Times New Roman" w:cs="Times New Roman"/>
          <w:sz w:val="28"/>
          <w:szCs w:val="28"/>
        </w:rPr>
        <w:t xml:space="preserve">6% у </w:t>
      </w:r>
      <w:r>
        <w:rPr>
          <w:rFonts w:ascii="Times New Roman" w:hAnsi="Times New Roman" w:cs="Times New Roman"/>
          <w:sz w:val="28"/>
          <w:szCs w:val="28"/>
        </w:rPr>
        <w:t>лиц</w:t>
      </w:r>
      <w:r w:rsidRPr="00E85E4D">
        <w:rPr>
          <w:rFonts w:ascii="Times New Roman" w:hAnsi="Times New Roman" w:cs="Times New Roman"/>
          <w:sz w:val="28"/>
          <w:szCs w:val="28"/>
        </w:rPr>
        <w:t xml:space="preserve"> в возрасте 50 лет до &gt;5% у </w:t>
      </w:r>
      <w:r>
        <w:rPr>
          <w:rFonts w:ascii="Times New Roman" w:hAnsi="Times New Roman" w:cs="Times New Roman"/>
          <w:sz w:val="28"/>
          <w:szCs w:val="28"/>
        </w:rPr>
        <w:t>лиц</w:t>
      </w:r>
      <w:r w:rsidRPr="00E85E4D">
        <w:rPr>
          <w:rFonts w:ascii="Times New Roman" w:hAnsi="Times New Roman" w:cs="Times New Roman"/>
          <w:sz w:val="28"/>
          <w:szCs w:val="28"/>
        </w:rPr>
        <w:t xml:space="preserve"> в возрасте 80 лет</w:t>
      </w:r>
      <w:r w:rsidR="00DF60A2">
        <w:rPr>
          <w:rFonts w:ascii="Times New Roman" w:hAnsi="Times New Roman" w:cs="Times New Roman"/>
          <w:sz w:val="28"/>
          <w:szCs w:val="28"/>
        </w:rPr>
        <w:t xml:space="preserve"> </w:t>
      </w:r>
      <w:r w:rsidR="00DF60A2" w:rsidRPr="00710F15">
        <w:rPr>
          <w:rFonts w:ascii="Times New Roman" w:hAnsi="Times New Roman" w:cs="Times New Roman"/>
          <w:sz w:val="28"/>
          <w:szCs w:val="28"/>
        </w:rPr>
        <w:t>[</w:t>
      </w:r>
      <w:r w:rsidR="00945A98" w:rsidRPr="00710F15">
        <w:rPr>
          <w:rFonts w:ascii="Times New Roman" w:hAnsi="Times New Roman" w:cs="Times New Roman"/>
          <w:sz w:val="28"/>
          <w:szCs w:val="28"/>
        </w:rPr>
        <w:t>206</w:t>
      </w:r>
      <w:r w:rsidR="00DF60A2" w:rsidRPr="00710F15">
        <w:rPr>
          <w:rFonts w:ascii="Times New Roman" w:hAnsi="Times New Roman" w:cs="Times New Roman"/>
          <w:sz w:val="28"/>
          <w:szCs w:val="28"/>
        </w:rPr>
        <w:t>]</w:t>
      </w:r>
      <w:r w:rsidRPr="00710F15">
        <w:rPr>
          <w:rFonts w:ascii="Times New Roman" w:hAnsi="Times New Roman" w:cs="Times New Roman"/>
          <w:sz w:val="28"/>
          <w:szCs w:val="28"/>
        </w:rPr>
        <w:t xml:space="preserve">. Стратификация факторов риска по их значимости была установлена относительно давно, в до-геномную эру. В историческом проспективном исследовании </w:t>
      </w:r>
      <w:r w:rsidRPr="00710F15">
        <w:rPr>
          <w:rFonts w:ascii="Times New Roman" w:hAnsi="Times New Roman" w:cs="Times New Roman"/>
          <w:sz w:val="28"/>
          <w:szCs w:val="28"/>
          <w:lang w:val="en-US"/>
        </w:rPr>
        <w:t>Fuchs</w:t>
      </w:r>
      <w:r w:rsidRPr="00710F15">
        <w:rPr>
          <w:rFonts w:ascii="Times New Roman" w:hAnsi="Times New Roman" w:cs="Times New Roman"/>
          <w:sz w:val="28"/>
          <w:szCs w:val="28"/>
        </w:rPr>
        <w:t xml:space="preserve"> и </w:t>
      </w:r>
      <w:proofErr w:type="spellStart"/>
      <w:r w:rsidRPr="00710F15">
        <w:rPr>
          <w:rFonts w:ascii="Times New Roman" w:hAnsi="Times New Roman" w:cs="Times New Roman"/>
          <w:sz w:val="28"/>
          <w:szCs w:val="28"/>
        </w:rPr>
        <w:t>соавт</w:t>
      </w:r>
      <w:proofErr w:type="spellEnd"/>
      <w:r w:rsidRPr="00710F15">
        <w:rPr>
          <w:rFonts w:ascii="Times New Roman" w:hAnsi="Times New Roman" w:cs="Times New Roman"/>
          <w:sz w:val="28"/>
          <w:szCs w:val="28"/>
        </w:rPr>
        <w:t>., у родственников пациентов с КРР первой степени родства был обнаружен риск развития КРР в возрасте 40 лет, эквивалентный риску возрасте 50 лет общей популяции. Примечательно, что в это исследование не включались пациенты с СЛ, и повышенный риск наблюдался преимущественно у лиц с пораженным родственником первой степени родства, диагноз которого был установлен в возрасте до 45 лет</w:t>
      </w:r>
      <w:r w:rsidR="00DF60A2" w:rsidRPr="00710F15">
        <w:rPr>
          <w:rFonts w:ascii="Times New Roman" w:hAnsi="Times New Roman" w:cs="Times New Roman"/>
          <w:sz w:val="28"/>
          <w:szCs w:val="28"/>
        </w:rPr>
        <w:t xml:space="preserve"> [</w:t>
      </w:r>
      <w:r w:rsidR="00F50605" w:rsidRPr="00710F15">
        <w:rPr>
          <w:rFonts w:ascii="Times New Roman" w:hAnsi="Times New Roman" w:cs="Times New Roman"/>
          <w:sz w:val="28"/>
          <w:szCs w:val="28"/>
        </w:rPr>
        <w:t>207</w:t>
      </w:r>
      <w:r w:rsidR="00DF60A2" w:rsidRPr="00710F15">
        <w:rPr>
          <w:rFonts w:ascii="Times New Roman" w:hAnsi="Times New Roman" w:cs="Times New Roman"/>
          <w:sz w:val="28"/>
          <w:szCs w:val="28"/>
        </w:rPr>
        <w:t>]</w:t>
      </w:r>
      <w:r w:rsidRPr="00710F15">
        <w:rPr>
          <w:rFonts w:ascii="Times New Roman" w:hAnsi="Times New Roman" w:cs="Times New Roman"/>
          <w:sz w:val="28"/>
          <w:szCs w:val="28"/>
        </w:rPr>
        <w:t>.</w:t>
      </w:r>
    </w:p>
    <w:p w14:paraId="3F863C11" w14:textId="16FF4975" w:rsidR="00770148" w:rsidRPr="00710F15" w:rsidRDefault="00770148" w:rsidP="00770148">
      <w:pPr>
        <w:spacing w:after="0" w:line="240" w:lineRule="auto"/>
        <w:ind w:firstLine="709"/>
        <w:jc w:val="both"/>
        <w:rPr>
          <w:rFonts w:ascii="Times New Roman" w:eastAsia="Calibri" w:hAnsi="Times New Roman" w:cs="Times New Roman"/>
          <w:color w:val="000000"/>
          <w:kern w:val="24"/>
          <w:sz w:val="28"/>
          <w:szCs w:val="28"/>
        </w:rPr>
      </w:pPr>
      <w:r w:rsidRPr="00537AC4">
        <w:rPr>
          <w:rFonts w:ascii="Times New Roman" w:hAnsi="Times New Roman" w:cs="Times New Roman"/>
          <w:sz w:val="28"/>
          <w:szCs w:val="28"/>
        </w:rPr>
        <w:t xml:space="preserve">Возраст является </w:t>
      </w:r>
      <w:r>
        <w:rPr>
          <w:rFonts w:ascii="Times New Roman" w:hAnsi="Times New Roman" w:cs="Times New Roman"/>
          <w:sz w:val="28"/>
          <w:szCs w:val="28"/>
        </w:rPr>
        <w:t xml:space="preserve">значимым </w:t>
      </w:r>
      <w:r w:rsidRPr="00537AC4">
        <w:rPr>
          <w:rFonts w:ascii="Times New Roman" w:hAnsi="Times New Roman" w:cs="Times New Roman"/>
          <w:sz w:val="28"/>
          <w:szCs w:val="28"/>
        </w:rPr>
        <w:t xml:space="preserve">фактором </w:t>
      </w:r>
      <w:r>
        <w:rPr>
          <w:rFonts w:ascii="Times New Roman" w:hAnsi="Times New Roman" w:cs="Times New Roman"/>
          <w:sz w:val="28"/>
          <w:szCs w:val="28"/>
        </w:rPr>
        <w:t xml:space="preserve">риска развития </w:t>
      </w:r>
      <w:r w:rsidRPr="00537AC4">
        <w:rPr>
          <w:rFonts w:ascii="Times New Roman" w:hAnsi="Times New Roman" w:cs="Times New Roman"/>
          <w:sz w:val="28"/>
          <w:szCs w:val="28"/>
        </w:rPr>
        <w:t>аденом и А</w:t>
      </w:r>
      <w:r>
        <w:rPr>
          <w:rFonts w:ascii="Times New Roman" w:hAnsi="Times New Roman" w:cs="Times New Roman"/>
          <w:sz w:val="28"/>
          <w:szCs w:val="28"/>
        </w:rPr>
        <w:t>А как у лиц с НОА</w:t>
      </w:r>
      <w:r w:rsidRPr="00537AC4">
        <w:rPr>
          <w:rFonts w:ascii="Times New Roman" w:hAnsi="Times New Roman" w:cs="Times New Roman"/>
          <w:sz w:val="28"/>
          <w:szCs w:val="28"/>
        </w:rPr>
        <w:t xml:space="preserve">, так и </w:t>
      </w:r>
      <w:r>
        <w:rPr>
          <w:rFonts w:ascii="Times New Roman" w:hAnsi="Times New Roman" w:cs="Times New Roman"/>
          <w:sz w:val="28"/>
          <w:szCs w:val="28"/>
        </w:rPr>
        <w:t>в общей популяции, что было подтверждено</w:t>
      </w:r>
      <w:r w:rsidRPr="00537AC4">
        <w:rPr>
          <w:rFonts w:ascii="Times New Roman" w:hAnsi="Times New Roman" w:cs="Times New Roman"/>
          <w:sz w:val="28"/>
          <w:szCs w:val="28"/>
        </w:rPr>
        <w:t xml:space="preserve"> в серии наблюдательных исследований. Частота встречаемости А</w:t>
      </w:r>
      <w:r>
        <w:rPr>
          <w:rFonts w:ascii="Times New Roman" w:hAnsi="Times New Roman" w:cs="Times New Roman"/>
          <w:sz w:val="28"/>
          <w:szCs w:val="28"/>
        </w:rPr>
        <w:t>А</w:t>
      </w:r>
      <w:r w:rsidRPr="00537AC4">
        <w:rPr>
          <w:rFonts w:ascii="Times New Roman" w:hAnsi="Times New Roman" w:cs="Times New Roman"/>
          <w:sz w:val="28"/>
          <w:szCs w:val="28"/>
        </w:rPr>
        <w:t xml:space="preserve"> у </w:t>
      </w:r>
      <w:r>
        <w:rPr>
          <w:rFonts w:ascii="Times New Roman" w:hAnsi="Times New Roman" w:cs="Times New Roman"/>
          <w:sz w:val="28"/>
          <w:szCs w:val="28"/>
        </w:rPr>
        <w:t>лиц</w:t>
      </w:r>
      <w:r w:rsidRPr="00537AC4">
        <w:rPr>
          <w:rFonts w:ascii="Times New Roman" w:hAnsi="Times New Roman" w:cs="Times New Roman"/>
          <w:sz w:val="28"/>
          <w:szCs w:val="28"/>
        </w:rPr>
        <w:t xml:space="preserve"> в возрасте 40–49 лет в когорте </w:t>
      </w:r>
      <w:r>
        <w:rPr>
          <w:rFonts w:ascii="Times New Roman" w:hAnsi="Times New Roman" w:cs="Times New Roman"/>
          <w:sz w:val="28"/>
          <w:szCs w:val="28"/>
        </w:rPr>
        <w:t xml:space="preserve">исследования, по данным </w:t>
      </w:r>
      <w:r>
        <w:rPr>
          <w:rFonts w:ascii="Times New Roman" w:hAnsi="Times New Roman" w:cs="Times New Roman"/>
          <w:sz w:val="28"/>
          <w:szCs w:val="28"/>
          <w:lang w:val="en-US"/>
        </w:rPr>
        <w:t>Gupta</w:t>
      </w:r>
      <w:r>
        <w:rPr>
          <w:rFonts w:ascii="Times New Roman" w:hAnsi="Times New Roman" w:cs="Times New Roman"/>
          <w:sz w:val="28"/>
          <w:szCs w:val="28"/>
        </w:rPr>
        <w:t xml:space="preserve"> 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 xml:space="preserve">., оказалась </w:t>
      </w:r>
      <w:r w:rsidRPr="00537AC4">
        <w:rPr>
          <w:rFonts w:ascii="Times New Roman" w:hAnsi="Times New Roman" w:cs="Times New Roman"/>
          <w:sz w:val="28"/>
          <w:szCs w:val="28"/>
        </w:rPr>
        <w:lastRenderedPageBreak/>
        <w:t>эквивалентн</w:t>
      </w:r>
      <w:r>
        <w:rPr>
          <w:rFonts w:ascii="Times New Roman" w:hAnsi="Times New Roman" w:cs="Times New Roman"/>
          <w:sz w:val="28"/>
          <w:szCs w:val="28"/>
        </w:rPr>
        <w:t>ой частоте в</w:t>
      </w:r>
      <w:r w:rsidRPr="00537AC4">
        <w:rPr>
          <w:rFonts w:ascii="Times New Roman" w:hAnsi="Times New Roman" w:cs="Times New Roman"/>
          <w:sz w:val="28"/>
          <w:szCs w:val="28"/>
        </w:rPr>
        <w:t xml:space="preserve"> общей популяции</w:t>
      </w:r>
      <w:r w:rsidR="00DF60A2">
        <w:rPr>
          <w:rFonts w:ascii="Times New Roman" w:hAnsi="Times New Roman" w:cs="Times New Roman"/>
          <w:sz w:val="28"/>
          <w:szCs w:val="28"/>
        </w:rPr>
        <w:t xml:space="preserve"> </w:t>
      </w:r>
      <w:r w:rsidR="00DF60A2" w:rsidRPr="00710F15">
        <w:rPr>
          <w:rFonts w:ascii="Times New Roman" w:hAnsi="Times New Roman" w:cs="Times New Roman"/>
          <w:sz w:val="28"/>
          <w:szCs w:val="28"/>
        </w:rPr>
        <w:t>[</w:t>
      </w:r>
      <w:r w:rsidR="00F50605" w:rsidRPr="00710F15">
        <w:rPr>
          <w:rFonts w:ascii="Times New Roman" w:hAnsi="Times New Roman" w:cs="Times New Roman"/>
          <w:sz w:val="28"/>
          <w:szCs w:val="28"/>
        </w:rPr>
        <w:t>208</w:t>
      </w:r>
      <w:r w:rsidR="00DF60A2" w:rsidRPr="00710F15">
        <w:rPr>
          <w:rFonts w:ascii="Times New Roman" w:hAnsi="Times New Roman" w:cs="Times New Roman"/>
          <w:sz w:val="28"/>
          <w:szCs w:val="28"/>
        </w:rPr>
        <w:t>]</w:t>
      </w:r>
      <w:r w:rsidRPr="00710F15">
        <w:rPr>
          <w:rFonts w:ascii="Times New Roman" w:hAnsi="Times New Roman" w:cs="Times New Roman"/>
          <w:sz w:val="28"/>
          <w:szCs w:val="28"/>
        </w:rPr>
        <w:t xml:space="preserve">. Поскольку результаты исследований чаще отражают частоты встречаемости аденом, а не АА, это может отражать естественную динамическую трансформацию от аденомы к карциноме, что обосновывает необходимость колоноскопии и удаления АА начиная с возраста 50 лет у лиц, относящихся к категории среднего риска КРР. В ряде когортных </w:t>
      </w:r>
      <w:r w:rsidRPr="00710F15">
        <w:rPr>
          <w:rFonts w:ascii="Times New Roman" w:eastAsia="Calibri" w:hAnsi="Times New Roman" w:cs="Times New Roman"/>
          <w:color w:val="000000"/>
          <w:kern w:val="24"/>
          <w:sz w:val="28"/>
          <w:szCs w:val="28"/>
        </w:rPr>
        <w:t>исследований лиц с умеренным семейным риском КРР показана незначительная частота встречаемости АА при колоноскопии в возрасте до 50 лет, но повышенный риск после 50 лет</w:t>
      </w:r>
      <w:r w:rsidR="00DF60A2" w:rsidRPr="00710F15">
        <w:rPr>
          <w:rFonts w:ascii="Times New Roman" w:eastAsia="Calibri" w:hAnsi="Times New Roman" w:cs="Times New Roman"/>
          <w:color w:val="000000"/>
          <w:kern w:val="24"/>
          <w:sz w:val="28"/>
          <w:szCs w:val="28"/>
        </w:rPr>
        <w:t xml:space="preserve"> </w:t>
      </w:r>
      <w:r w:rsidR="00DF60A2" w:rsidRPr="00710F15">
        <w:rPr>
          <w:rFonts w:ascii="Times New Roman" w:hAnsi="Times New Roman" w:cs="Times New Roman"/>
          <w:sz w:val="28"/>
          <w:szCs w:val="28"/>
        </w:rPr>
        <w:t>[</w:t>
      </w:r>
      <w:r w:rsidR="00F50605" w:rsidRPr="00710F15">
        <w:rPr>
          <w:rFonts w:ascii="Times New Roman" w:hAnsi="Times New Roman" w:cs="Times New Roman"/>
          <w:sz w:val="28"/>
          <w:szCs w:val="28"/>
        </w:rPr>
        <w:t>209</w:t>
      </w:r>
      <w:r w:rsidR="00DF60A2" w:rsidRPr="00710F15">
        <w:rPr>
          <w:rFonts w:ascii="Times New Roman" w:hAnsi="Times New Roman" w:cs="Times New Roman"/>
          <w:sz w:val="28"/>
          <w:szCs w:val="28"/>
        </w:rPr>
        <w:t>]</w:t>
      </w:r>
      <w:r w:rsidRPr="00710F15">
        <w:rPr>
          <w:rFonts w:ascii="Times New Roman" w:eastAsia="Calibri" w:hAnsi="Times New Roman" w:cs="Times New Roman"/>
          <w:color w:val="000000"/>
          <w:kern w:val="24"/>
          <w:sz w:val="28"/>
          <w:szCs w:val="28"/>
        </w:rPr>
        <w:t xml:space="preserve">. </w:t>
      </w:r>
    </w:p>
    <w:p w14:paraId="6BCF7319" w14:textId="77777777" w:rsidR="00BB0F6D" w:rsidRPr="00E01FAE" w:rsidRDefault="00770148" w:rsidP="00BB0F6D">
      <w:pPr>
        <w:spacing w:after="0" w:line="240" w:lineRule="auto"/>
        <w:ind w:firstLine="709"/>
        <w:jc w:val="both"/>
        <w:rPr>
          <w:rFonts w:ascii="Times New Roman" w:eastAsia="Calibri" w:hAnsi="Times New Roman" w:cs="Times New Roman"/>
          <w:color w:val="000000"/>
          <w:kern w:val="24"/>
          <w:sz w:val="28"/>
          <w:szCs w:val="28"/>
        </w:rPr>
      </w:pPr>
      <w:r w:rsidRPr="00710F15">
        <w:rPr>
          <w:rFonts w:ascii="Times New Roman" w:hAnsi="Times New Roman" w:cs="Times New Roman"/>
          <w:sz w:val="28"/>
          <w:szCs w:val="28"/>
        </w:rPr>
        <w:t xml:space="preserve"> </w:t>
      </w:r>
      <w:r w:rsidR="00BB0F6D" w:rsidRPr="00710F15">
        <w:rPr>
          <w:rFonts w:ascii="Times New Roman" w:eastAsia="Calibri" w:hAnsi="Times New Roman" w:cs="Times New Roman"/>
          <w:color w:val="000000"/>
          <w:kern w:val="24"/>
          <w:sz w:val="28"/>
          <w:szCs w:val="28"/>
        </w:rPr>
        <w:t xml:space="preserve">Наше исследование показывает </w:t>
      </w:r>
      <w:proofErr w:type="spellStart"/>
      <w:r w:rsidR="00BB0F6D" w:rsidRPr="00710F15">
        <w:rPr>
          <w:rFonts w:ascii="Times New Roman" w:eastAsia="Calibri" w:hAnsi="Times New Roman" w:cs="Times New Roman"/>
          <w:color w:val="000000"/>
          <w:kern w:val="24"/>
          <w:sz w:val="28"/>
          <w:szCs w:val="28"/>
        </w:rPr>
        <w:t>бóльшую</w:t>
      </w:r>
      <w:proofErr w:type="spellEnd"/>
      <w:r w:rsidR="00BB0F6D" w:rsidRPr="00710F15">
        <w:rPr>
          <w:rFonts w:ascii="Times New Roman" w:eastAsia="Calibri" w:hAnsi="Times New Roman" w:cs="Times New Roman"/>
          <w:color w:val="000000"/>
          <w:kern w:val="24"/>
          <w:sz w:val="28"/>
          <w:szCs w:val="28"/>
        </w:rPr>
        <w:t>, чем</w:t>
      </w:r>
      <w:r w:rsidR="00BB0F6D">
        <w:rPr>
          <w:rFonts w:ascii="Times New Roman" w:eastAsia="Calibri" w:hAnsi="Times New Roman" w:cs="Times New Roman"/>
          <w:color w:val="000000"/>
          <w:kern w:val="24"/>
          <w:sz w:val="28"/>
          <w:szCs w:val="28"/>
        </w:rPr>
        <w:t xml:space="preserve"> описано в опубликованных исследованиях, частоту аденом и АА у родственников пациентов, при этом только 2 родственника были обследованы в возрасте старше 50 лет, а средний возраст обследованных родственников составил 30.5 лет. Однако ограниченный размер и гетерогенность (этническая, возрастная, фенотипическая (полипы) подгруппы не позволяют экстраполировать полученные данные на более обширные группы условно здоровых родственников пациентов с КРР. Это, в свою очередь, определяет </w:t>
      </w:r>
      <w:r w:rsidR="00BB0F6D" w:rsidRPr="00404BAA">
        <w:rPr>
          <w:rFonts w:ascii="Times New Roman" w:eastAsia="Calibri" w:hAnsi="Times New Roman" w:cs="Times New Roman"/>
          <w:color w:val="000000"/>
          <w:kern w:val="24"/>
          <w:sz w:val="28"/>
          <w:szCs w:val="28"/>
        </w:rPr>
        <w:t>необходимость персонализированного подхода к стратификации риска и прецизионной диагностике.</w:t>
      </w:r>
      <w:r w:rsidR="00BB0F6D">
        <w:rPr>
          <w:rFonts w:ascii="Times New Roman" w:eastAsia="Calibri" w:hAnsi="Times New Roman" w:cs="Times New Roman"/>
          <w:color w:val="000000"/>
          <w:kern w:val="24"/>
          <w:sz w:val="28"/>
          <w:szCs w:val="28"/>
        </w:rPr>
        <w:t xml:space="preserve"> </w:t>
      </w:r>
      <w:r w:rsidR="00BB0F6D" w:rsidRPr="00A919B4">
        <w:rPr>
          <w:rFonts w:ascii="Times New Roman" w:eastAsia="Calibri" w:hAnsi="Times New Roman" w:cs="Times New Roman"/>
          <w:color w:val="000000"/>
          <w:kern w:val="24"/>
          <w:sz w:val="28"/>
          <w:szCs w:val="28"/>
        </w:rPr>
        <w:t xml:space="preserve">В сериях исследований типа «случай-контроль» </w:t>
      </w:r>
      <w:r w:rsidR="00BB0F6D">
        <w:rPr>
          <w:rFonts w:ascii="Times New Roman" w:eastAsia="Calibri" w:hAnsi="Times New Roman" w:cs="Times New Roman"/>
          <w:color w:val="000000"/>
          <w:kern w:val="24"/>
          <w:sz w:val="28"/>
          <w:szCs w:val="28"/>
        </w:rPr>
        <w:t xml:space="preserve">получено немного </w:t>
      </w:r>
      <w:r w:rsidR="00BB0F6D" w:rsidRPr="00A919B4">
        <w:rPr>
          <w:rFonts w:ascii="Times New Roman" w:eastAsia="Calibri" w:hAnsi="Times New Roman" w:cs="Times New Roman"/>
          <w:color w:val="000000"/>
          <w:kern w:val="24"/>
          <w:sz w:val="28"/>
          <w:szCs w:val="28"/>
        </w:rPr>
        <w:t>доказательств</w:t>
      </w:r>
      <w:r w:rsidR="00BB0F6D">
        <w:rPr>
          <w:rFonts w:ascii="Times New Roman" w:eastAsia="Calibri" w:hAnsi="Times New Roman" w:cs="Times New Roman"/>
          <w:color w:val="000000"/>
          <w:kern w:val="24"/>
          <w:sz w:val="28"/>
          <w:szCs w:val="28"/>
        </w:rPr>
        <w:t xml:space="preserve"> </w:t>
      </w:r>
      <w:r w:rsidR="00BB0F6D" w:rsidRPr="00A919B4">
        <w:rPr>
          <w:rFonts w:ascii="Times New Roman" w:eastAsia="Calibri" w:hAnsi="Times New Roman" w:cs="Times New Roman"/>
          <w:color w:val="000000"/>
          <w:kern w:val="24"/>
          <w:sz w:val="28"/>
          <w:szCs w:val="28"/>
        </w:rPr>
        <w:t xml:space="preserve">различий в частоте встречаемости АА </w:t>
      </w:r>
      <w:r w:rsidR="00BB0F6D">
        <w:rPr>
          <w:rFonts w:ascii="Times New Roman" w:eastAsia="Calibri" w:hAnsi="Times New Roman" w:cs="Times New Roman"/>
          <w:color w:val="000000"/>
          <w:kern w:val="24"/>
          <w:sz w:val="28"/>
          <w:szCs w:val="28"/>
        </w:rPr>
        <w:t xml:space="preserve">у лиц, имеющих 1 пораженного родственника с КРР в возрасте до 50 лет и </w:t>
      </w:r>
      <w:r w:rsidR="00BB0F6D" w:rsidRPr="00A919B4">
        <w:rPr>
          <w:rFonts w:ascii="Times New Roman" w:eastAsia="Calibri" w:hAnsi="Times New Roman" w:cs="Times New Roman"/>
          <w:color w:val="000000"/>
          <w:kern w:val="24"/>
          <w:sz w:val="28"/>
          <w:szCs w:val="28"/>
        </w:rPr>
        <w:t>семьями,</w:t>
      </w:r>
      <w:r w:rsidR="00BB0F6D">
        <w:rPr>
          <w:rFonts w:ascii="Times New Roman" w:eastAsia="Calibri" w:hAnsi="Times New Roman" w:cs="Times New Roman"/>
          <w:color w:val="000000"/>
          <w:kern w:val="24"/>
          <w:sz w:val="28"/>
          <w:szCs w:val="28"/>
        </w:rPr>
        <w:t xml:space="preserve"> </w:t>
      </w:r>
      <w:r w:rsidR="00BB0F6D" w:rsidRPr="00A919B4">
        <w:rPr>
          <w:rFonts w:ascii="Times New Roman" w:eastAsia="Calibri" w:hAnsi="Times New Roman" w:cs="Times New Roman"/>
          <w:color w:val="000000"/>
          <w:kern w:val="24"/>
          <w:sz w:val="28"/>
          <w:szCs w:val="28"/>
        </w:rPr>
        <w:t xml:space="preserve">в которых имеется </w:t>
      </w:r>
      <w:r w:rsidR="00BB0F6D">
        <w:rPr>
          <w:rFonts w:ascii="Times New Roman" w:eastAsia="Calibri" w:hAnsi="Times New Roman" w:cs="Times New Roman"/>
          <w:color w:val="000000"/>
          <w:kern w:val="24"/>
          <w:sz w:val="28"/>
          <w:szCs w:val="28"/>
        </w:rPr>
        <w:t>2 пораженных родственника первой степени родства, у которых КРР был диагностирован в л</w:t>
      </w:r>
      <w:r w:rsidR="00BB0F6D" w:rsidRPr="00A919B4">
        <w:rPr>
          <w:rFonts w:ascii="Times New Roman" w:eastAsia="Calibri" w:hAnsi="Times New Roman" w:cs="Times New Roman"/>
          <w:color w:val="000000"/>
          <w:kern w:val="24"/>
          <w:sz w:val="28"/>
          <w:szCs w:val="28"/>
        </w:rPr>
        <w:t>юбом возрасте.</w:t>
      </w:r>
    </w:p>
    <w:p w14:paraId="20CCAE52" w14:textId="71C42EBB" w:rsidR="00404BAA" w:rsidRPr="00710F15" w:rsidRDefault="00BB0F6D" w:rsidP="00BB0F6D">
      <w:pPr>
        <w:spacing w:after="0" w:line="240" w:lineRule="auto"/>
        <w:ind w:firstLine="709"/>
        <w:jc w:val="both"/>
        <w:rPr>
          <w:rFonts w:ascii="Times New Roman" w:eastAsia="Calibri" w:hAnsi="Times New Roman" w:cs="Times New Roman"/>
          <w:color w:val="000000"/>
          <w:kern w:val="24"/>
          <w:sz w:val="28"/>
          <w:szCs w:val="28"/>
        </w:rPr>
      </w:pPr>
      <w:r>
        <w:rPr>
          <w:rFonts w:ascii="Times New Roman" w:hAnsi="Times New Roman" w:cs="Times New Roman"/>
          <w:sz w:val="28"/>
          <w:szCs w:val="28"/>
        </w:rPr>
        <w:t xml:space="preserve">В вышеописанных подходах к оптимизации ранней диагностики КРР у лиц с НОА в качестве основного метода, </w:t>
      </w:r>
      <w:r w:rsidRPr="00404BAA">
        <w:rPr>
          <w:rFonts w:ascii="Times New Roman" w:hAnsi="Times New Roman" w:cs="Times New Roman"/>
          <w:sz w:val="28"/>
          <w:szCs w:val="28"/>
        </w:rPr>
        <w:t>наряду с МГТ используется колоноскопия, которая считается «золотым стандартом» диагностики и наблюдения.</w:t>
      </w:r>
      <w:r>
        <w:rPr>
          <w:rFonts w:ascii="Times New Roman" w:hAnsi="Times New Roman" w:cs="Times New Roman"/>
          <w:sz w:val="28"/>
          <w:szCs w:val="28"/>
        </w:rPr>
        <w:t xml:space="preserve"> </w:t>
      </w:r>
      <w:r>
        <w:rPr>
          <w:rFonts w:ascii="Times New Roman" w:eastAsia="Calibri" w:hAnsi="Times New Roman" w:cs="Times New Roman"/>
          <w:color w:val="000000"/>
          <w:kern w:val="24"/>
          <w:sz w:val="28"/>
          <w:szCs w:val="28"/>
        </w:rPr>
        <w:t>Эти «альтернативные» подходы также разработаны в разных странах, в частности, в Японии</w:t>
      </w:r>
      <w:r w:rsidR="00DF60A2">
        <w:rPr>
          <w:rFonts w:ascii="Times New Roman" w:eastAsia="Calibri" w:hAnsi="Times New Roman" w:cs="Times New Roman"/>
          <w:color w:val="000000"/>
          <w:kern w:val="24"/>
          <w:sz w:val="28"/>
          <w:szCs w:val="28"/>
        </w:rPr>
        <w:t xml:space="preserve"> </w:t>
      </w:r>
      <w:r w:rsidR="00DF60A2" w:rsidRPr="006A108E">
        <w:rPr>
          <w:rFonts w:ascii="Times New Roman" w:hAnsi="Times New Roman" w:cs="Times New Roman"/>
          <w:sz w:val="28"/>
          <w:szCs w:val="28"/>
        </w:rPr>
        <w:t>[</w:t>
      </w:r>
      <w:r w:rsidR="00DF60A2">
        <w:rPr>
          <w:rFonts w:ascii="Times New Roman" w:hAnsi="Times New Roman" w:cs="Times New Roman"/>
          <w:sz w:val="28"/>
          <w:szCs w:val="28"/>
        </w:rPr>
        <w:t>32</w:t>
      </w:r>
      <w:r w:rsidR="00DF60A2" w:rsidRPr="006A108E">
        <w:rPr>
          <w:rFonts w:ascii="Times New Roman" w:hAnsi="Times New Roman" w:cs="Times New Roman"/>
          <w:sz w:val="28"/>
          <w:szCs w:val="28"/>
        </w:rPr>
        <w:t>]</w:t>
      </w:r>
      <w:r>
        <w:rPr>
          <w:rFonts w:ascii="Times New Roman" w:eastAsia="Calibri" w:hAnsi="Times New Roman" w:cs="Times New Roman"/>
          <w:color w:val="000000"/>
          <w:kern w:val="24"/>
          <w:sz w:val="28"/>
          <w:szCs w:val="28"/>
        </w:rPr>
        <w:t>, Великобритании</w:t>
      </w:r>
      <w:r w:rsidR="00DF60A2">
        <w:rPr>
          <w:rFonts w:ascii="Times New Roman" w:eastAsia="Calibri" w:hAnsi="Times New Roman" w:cs="Times New Roman"/>
          <w:color w:val="000000"/>
          <w:kern w:val="24"/>
          <w:sz w:val="28"/>
          <w:szCs w:val="28"/>
        </w:rPr>
        <w:t xml:space="preserve"> </w:t>
      </w:r>
      <w:r w:rsidR="00DF60A2" w:rsidRPr="006A108E">
        <w:rPr>
          <w:rFonts w:ascii="Times New Roman" w:hAnsi="Times New Roman" w:cs="Times New Roman"/>
          <w:sz w:val="28"/>
          <w:szCs w:val="28"/>
        </w:rPr>
        <w:t>[</w:t>
      </w:r>
      <w:r w:rsidR="00DF60A2">
        <w:rPr>
          <w:rFonts w:ascii="Times New Roman" w:hAnsi="Times New Roman" w:cs="Times New Roman"/>
          <w:sz w:val="28"/>
          <w:szCs w:val="28"/>
        </w:rPr>
        <w:t>143</w:t>
      </w:r>
      <w:r w:rsidR="00DF60A2" w:rsidRPr="006A108E">
        <w:rPr>
          <w:rFonts w:ascii="Times New Roman" w:hAnsi="Times New Roman" w:cs="Times New Roman"/>
          <w:sz w:val="28"/>
          <w:szCs w:val="28"/>
        </w:rPr>
        <w:t>]</w:t>
      </w:r>
      <w:r>
        <w:rPr>
          <w:rFonts w:ascii="Times New Roman" w:eastAsia="Calibri" w:hAnsi="Times New Roman" w:cs="Times New Roman"/>
          <w:color w:val="000000"/>
          <w:kern w:val="24"/>
          <w:sz w:val="28"/>
          <w:szCs w:val="28"/>
        </w:rPr>
        <w:t xml:space="preserve"> и США</w:t>
      </w:r>
      <w:r w:rsidR="00DF60A2">
        <w:rPr>
          <w:rFonts w:ascii="Times New Roman" w:eastAsia="Calibri" w:hAnsi="Times New Roman" w:cs="Times New Roman"/>
          <w:color w:val="000000"/>
          <w:kern w:val="24"/>
          <w:sz w:val="28"/>
          <w:szCs w:val="28"/>
        </w:rPr>
        <w:t xml:space="preserve"> </w:t>
      </w:r>
      <w:r w:rsidR="00DF60A2" w:rsidRPr="006A108E">
        <w:rPr>
          <w:rFonts w:ascii="Times New Roman" w:hAnsi="Times New Roman" w:cs="Times New Roman"/>
          <w:sz w:val="28"/>
          <w:szCs w:val="28"/>
        </w:rPr>
        <w:t>[</w:t>
      </w:r>
      <w:r w:rsidR="00DF60A2">
        <w:rPr>
          <w:rFonts w:ascii="Times New Roman" w:hAnsi="Times New Roman" w:cs="Times New Roman"/>
          <w:sz w:val="28"/>
          <w:szCs w:val="28"/>
        </w:rPr>
        <w:t>168</w:t>
      </w:r>
      <w:r w:rsidR="00DF60A2" w:rsidRPr="006A108E">
        <w:rPr>
          <w:rFonts w:ascii="Times New Roman" w:hAnsi="Times New Roman" w:cs="Times New Roman"/>
          <w:sz w:val="28"/>
          <w:szCs w:val="28"/>
        </w:rPr>
        <w:t>]</w:t>
      </w:r>
      <w:r>
        <w:rPr>
          <w:rFonts w:ascii="Times New Roman" w:eastAsia="Calibri" w:hAnsi="Times New Roman" w:cs="Times New Roman"/>
          <w:color w:val="000000"/>
          <w:kern w:val="24"/>
          <w:sz w:val="28"/>
          <w:szCs w:val="28"/>
        </w:rPr>
        <w:t xml:space="preserve">. </w:t>
      </w:r>
      <w:r w:rsidRPr="0092201C">
        <w:rPr>
          <w:rFonts w:ascii="Times New Roman" w:eastAsia="Calibri" w:hAnsi="Times New Roman" w:cs="Times New Roman"/>
          <w:color w:val="000000"/>
          <w:kern w:val="24"/>
          <w:sz w:val="28"/>
          <w:szCs w:val="28"/>
        </w:rPr>
        <w:t xml:space="preserve">Для исключения </w:t>
      </w:r>
      <w:r>
        <w:rPr>
          <w:rFonts w:ascii="Times New Roman" w:eastAsia="Calibri" w:hAnsi="Times New Roman" w:cs="Times New Roman"/>
          <w:color w:val="000000"/>
          <w:kern w:val="24"/>
          <w:sz w:val="28"/>
          <w:szCs w:val="28"/>
        </w:rPr>
        <w:t xml:space="preserve">СЛ </w:t>
      </w:r>
      <w:r w:rsidRPr="0092201C">
        <w:rPr>
          <w:rFonts w:ascii="Times New Roman" w:eastAsia="Calibri" w:hAnsi="Times New Roman" w:cs="Times New Roman"/>
          <w:color w:val="000000"/>
          <w:kern w:val="24"/>
          <w:sz w:val="28"/>
          <w:szCs w:val="28"/>
        </w:rPr>
        <w:t xml:space="preserve">у лиц с </w:t>
      </w:r>
      <w:r>
        <w:rPr>
          <w:rFonts w:ascii="Times New Roman" w:eastAsia="Calibri" w:hAnsi="Times New Roman" w:cs="Times New Roman"/>
          <w:color w:val="000000"/>
          <w:kern w:val="24"/>
          <w:sz w:val="28"/>
          <w:szCs w:val="28"/>
        </w:rPr>
        <w:t xml:space="preserve">НОА </w:t>
      </w:r>
      <w:r w:rsidRPr="0092201C">
        <w:rPr>
          <w:rFonts w:ascii="Times New Roman" w:eastAsia="Calibri" w:hAnsi="Times New Roman" w:cs="Times New Roman"/>
          <w:color w:val="000000"/>
          <w:kern w:val="24"/>
          <w:sz w:val="28"/>
          <w:szCs w:val="28"/>
        </w:rPr>
        <w:t xml:space="preserve">необходимо тестирование </w:t>
      </w:r>
      <w:r>
        <w:rPr>
          <w:rFonts w:ascii="Times New Roman" w:eastAsia="Calibri" w:hAnsi="Times New Roman" w:cs="Times New Roman"/>
          <w:color w:val="000000"/>
          <w:kern w:val="24"/>
          <w:sz w:val="28"/>
          <w:szCs w:val="28"/>
        </w:rPr>
        <w:t xml:space="preserve">системы </w:t>
      </w:r>
      <w:r w:rsidRPr="0092201C">
        <w:rPr>
          <w:rFonts w:ascii="Times New Roman" w:eastAsia="Calibri" w:hAnsi="Times New Roman" w:cs="Times New Roman"/>
          <w:color w:val="000000"/>
          <w:kern w:val="24"/>
          <w:sz w:val="28"/>
          <w:szCs w:val="28"/>
        </w:rPr>
        <w:t xml:space="preserve">MMR опухоли </w:t>
      </w:r>
      <w:r>
        <w:rPr>
          <w:rFonts w:ascii="Times New Roman" w:eastAsia="Calibri" w:hAnsi="Times New Roman" w:cs="Times New Roman"/>
          <w:color w:val="000000"/>
          <w:kern w:val="24"/>
          <w:sz w:val="28"/>
          <w:szCs w:val="28"/>
        </w:rPr>
        <w:t xml:space="preserve">пораженного </w:t>
      </w:r>
      <w:r w:rsidRPr="0092201C">
        <w:rPr>
          <w:rFonts w:ascii="Times New Roman" w:eastAsia="Calibri" w:hAnsi="Times New Roman" w:cs="Times New Roman"/>
          <w:color w:val="000000"/>
          <w:kern w:val="24"/>
          <w:sz w:val="28"/>
          <w:szCs w:val="28"/>
        </w:rPr>
        <w:t xml:space="preserve">родственника </w:t>
      </w:r>
      <w:r>
        <w:rPr>
          <w:rFonts w:ascii="Times New Roman" w:eastAsia="Calibri" w:hAnsi="Times New Roman" w:cs="Times New Roman"/>
          <w:color w:val="000000"/>
          <w:kern w:val="24"/>
          <w:sz w:val="28"/>
          <w:szCs w:val="28"/>
        </w:rPr>
        <w:t>(«индексного» пациента)</w:t>
      </w:r>
      <w:r w:rsidRPr="0092201C">
        <w:rPr>
          <w:rFonts w:ascii="Times New Roman" w:eastAsia="Calibri" w:hAnsi="Times New Roman" w:cs="Times New Roman"/>
          <w:color w:val="000000"/>
          <w:kern w:val="24"/>
          <w:sz w:val="28"/>
          <w:szCs w:val="28"/>
        </w:rPr>
        <w:t xml:space="preserve">. </w:t>
      </w:r>
      <w:r>
        <w:rPr>
          <w:rFonts w:ascii="Times New Roman" w:eastAsia="Calibri" w:hAnsi="Times New Roman" w:cs="Times New Roman"/>
          <w:color w:val="000000"/>
          <w:kern w:val="24"/>
          <w:sz w:val="28"/>
          <w:szCs w:val="28"/>
        </w:rPr>
        <w:t xml:space="preserve">Одновременно необходима точная оценка фенотипа для исключения </w:t>
      </w:r>
      <w:r w:rsidRPr="0092201C">
        <w:rPr>
          <w:rFonts w:ascii="Times New Roman" w:eastAsia="Calibri" w:hAnsi="Times New Roman" w:cs="Times New Roman"/>
          <w:color w:val="000000"/>
          <w:kern w:val="24"/>
          <w:sz w:val="28"/>
          <w:szCs w:val="28"/>
        </w:rPr>
        <w:t xml:space="preserve">множественных полипов. Риск </w:t>
      </w:r>
      <w:r>
        <w:rPr>
          <w:rFonts w:ascii="Times New Roman" w:eastAsia="Calibri" w:hAnsi="Times New Roman" w:cs="Times New Roman"/>
          <w:color w:val="000000"/>
          <w:kern w:val="24"/>
          <w:sz w:val="28"/>
          <w:szCs w:val="28"/>
        </w:rPr>
        <w:t xml:space="preserve">возникновения АА </w:t>
      </w:r>
      <w:r w:rsidRPr="0092201C">
        <w:rPr>
          <w:rFonts w:ascii="Times New Roman" w:eastAsia="Calibri" w:hAnsi="Times New Roman" w:cs="Times New Roman"/>
          <w:color w:val="000000"/>
          <w:kern w:val="24"/>
          <w:sz w:val="28"/>
          <w:szCs w:val="28"/>
        </w:rPr>
        <w:t>при контрольной колоноскопии</w:t>
      </w:r>
      <w:r>
        <w:rPr>
          <w:rFonts w:ascii="Times New Roman" w:eastAsia="Calibri" w:hAnsi="Times New Roman" w:cs="Times New Roman"/>
          <w:color w:val="000000"/>
          <w:kern w:val="24"/>
          <w:sz w:val="28"/>
          <w:szCs w:val="28"/>
        </w:rPr>
        <w:t xml:space="preserve">, как показано в исследовании </w:t>
      </w:r>
      <w:r w:rsidRPr="00F86FA9">
        <w:rPr>
          <w:rFonts w:ascii="Times New Roman" w:eastAsia="Calibri" w:hAnsi="Times New Roman" w:cs="Times New Roman"/>
          <w:color w:val="000000"/>
          <w:kern w:val="24"/>
          <w:sz w:val="28"/>
          <w:szCs w:val="28"/>
          <w:lang w:val="en-US"/>
        </w:rPr>
        <w:t>Forsberg</w:t>
      </w:r>
      <w:r>
        <w:rPr>
          <w:rFonts w:ascii="Times New Roman" w:eastAsia="Calibri" w:hAnsi="Times New Roman" w:cs="Times New Roman"/>
          <w:color w:val="000000"/>
          <w:kern w:val="24"/>
          <w:sz w:val="28"/>
          <w:szCs w:val="28"/>
        </w:rPr>
        <w:t xml:space="preserve"> и </w:t>
      </w:r>
      <w:proofErr w:type="spellStart"/>
      <w:r>
        <w:rPr>
          <w:rFonts w:ascii="Times New Roman" w:eastAsia="Calibri" w:hAnsi="Times New Roman" w:cs="Times New Roman"/>
          <w:color w:val="000000"/>
          <w:kern w:val="24"/>
          <w:sz w:val="28"/>
          <w:szCs w:val="28"/>
        </w:rPr>
        <w:t>соавт</w:t>
      </w:r>
      <w:proofErr w:type="spellEnd"/>
      <w:r>
        <w:rPr>
          <w:rFonts w:ascii="Times New Roman" w:eastAsia="Calibri" w:hAnsi="Times New Roman" w:cs="Times New Roman"/>
          <w:color w:val="000000"/>
          <w:kern w:val="24"/>
          <w:sz w:val="28"/>
          <w:szCs w:val="28"/>
        </w:rPr>
        <w:t xml:space="preserve">., основанном на данных популяционного регистра, </w:t>
      </w:r>
      <w:r w:rsidRPr="0092201C">
        <w:rPr>
          <w:rFonts w:ascii="Times New Roman" w:eastAsia="Calibri" w:hAnsi="Times New Roman" w:cs="Times New Roman"/>
          <w:color w:val="000000"/>
          <w:kern w:val="24"/>
          <w:sz w:val="28"/>
          <w:szCs w:val="28"/>
        </w:rPr>
        <w:t xml:space="preserve">в значительной степени определяется наличием </w:t>
      </w:r>
      <w:r>
        <w:rPr>
          <w:rFonts w:ascii="Times New Roman" w:eastAsia="Calibri" w:hAnsi="Times New Roman" w:cs="Times New Roman"/>
          <w:color w:val="000000"/>
          <w:kern w:val="24"/>
          <w:sz w:val="28"/>
          <w:szCs w:val="28"/>
        </w:rPr>
        <w:t xml:space="preserve">дисплазии высокой степени, обнаруженной </w:t>
      </w:r>
      <w:r w:rsidRPr="0092201C">
        <w:rPr>
          <w:rFonts w:ascii="Times New Roman" w:eastAsia="Calibri" w:hAnsi="Times New Roman" w:cs="Times New Roman"/>
          <w:color w:val="000000"/>
          <w:kern w:val="24"/>
          <w:sz w:val="28"/>
          <w:szCs w:val="28"/>
        </w:rPr>
        <w:t xml:space="preserve">во время </w:t>
      </w:r>
      <w:r>
        <w:rPr>
          <w:rFonts w:ascii="Times New Roman" w:eastAsia="Calibri" w:hAnsi="Times New Roman" w:cs="Times New Roman"/>
          <w:color w:val="000000"/>
          <w:kern w:val="24"/>
          <w:sz w:val="28"/>
          <w:szCs w:val="28"/>
        </w:rPr>
        <w:t>индексной</w:t>
      </w:r>
      <w:r w:rsidRPr="0092201C">
        <w:rPr>
          <w:rFonts w:ascii="Times New Roman" w:eastAsia="Calibri" w:hAnsi="Times New Roman" w:cs="Times New Roman"/>
          <w:color w:val="000000"/>
          <w:kern w:val="24"/>
          <w:sz w:val="28"/>
          <w:szCs w:val="28"/>
        </w:rPr>
        <w:t xml:space="preserve"> </w:t>
      </w:r>
      <w:r w:rsidRPr="00710F15">
        <w:rPr>
          <w:rFonts w:ascii="Times New Roman" w:eastAsia="Calibri" w:hAnsi="Times New Roman" w:cs="Times New Roman"/>
          <w:color w:val="000000"/>
          <w:kern w:val="24"/>
          <w:sz w:val="28"/>
          <w:szCs w:val="28"/>
        </w:rPr>
        <w:t>процедуры</w:t>
      </w:r>
      <w:r w:rsidR="00DF60A2" w:rsidRPr="00710F15">
        <w:rPr>
          <w:rFonts w:ascii="Times New Roman" w:eastAsia="Calibri" w:hAnsi="Times New Roman" w:cs="Times New Roman"/>
          <w:color w:val="000000"/>
          <w:kern w:val="24"/>
          <w:sz w:val="28"/>
          <w:szCs w:val="28"/>
        </w:rPr>
        <w:t xml:space="preserve"> </w:t>
      </w:r>
      <w:r w:rsidR="00DF60A2" w:rsidRPr="00710F15">
        <w:rPr>
          <w:rFonts w:ascii="Times New Roman" w:hAnsi="Times New Roman" w:cs="Times New Roman"/>
          <w:sz w:val="28"/>
          <w:szCs w:val="28"/>
        </w:rPr>
        <w:t>[</w:t>
      </w:r>
      <w:r w:rsidR="00F50605" w:rsidRPr="00710F15">
        <w:rPr>
          <w:rFonts w:ascii="Times New Roman" w:hAnsi="Times New Roman" w:cs="Times New Roman"/>
          <w:sz w:val="28"/>
          <w:szCs w:val="28"/>
        </w:rPr>
        <w:t>210</w:t>
      </w:r>
      <w:r w:rsidR="00DF60A2" w:rsidRPr="00710F15">
        <w:rPr>
          <w:rFonts w:ascii="Times New Roman" w:hAnsi="Times New Roman" w:cs="Times New Roman"/>
          <w:sz w:val="28"/>
          <w:szCs w:val="28"/>
        </w:rPr>
        <w:t>]</w:t>
      </w:r>
      <w:r w:rsidRPr="00710F15">
        <w:rPr>
          <w:rFonts w:ascii="Times New Roman" w:eastAsia="Calibri" w:hAnsi="Times New Roman" w:cs="Times New Roman"/>
          <w:color w:val="000000"/>
          <w:kern w:val="24"/>
          <w:sz w:val="28"/>
          <w:szCs w:val="28"/>
        </w:rPr>
        <w:t>.</w:t>
      </w:r>
      <w:r w:rsidRPr="00710F15">
        <w:t xml:space="preserve"> </w:t>
      </w:r>
      <w:r w:rsidRPr="00710F15">
        <w:rPr>
          <w:rFonts w:ascii="Times New Roman" w:eastAsia="Calibri" w:hAnsi="Times New Roman" w:cs="Times New Roman"/>
          <w:color w:val="000000"/>
          <w:kern w:val="24"/>
          <w:sz w:val="28"/>
          <w:szCs w:val="28"/>
        </w:rPr>
        <w:t>Интересно отметить, что факторы риска оказываются различными для аденом и АА: при индексной колоноскопии НОА является прогностическим фактором развития АА, но не аденом.</w:t>
      </w:r>
    </w:p>
    <w:p w14:paraId="7906949B" w14:textId="14DE55EB" w:rsidR="00404BAA" w:rsidRPr="00E01FAE" w:rsidRDefault="00404BAA" w:rsidP="00404BAA">
      <w:pPr>
        <w:spacing w:after="0" w:line="240" w:lineRule="auto"/>
        <w:ind w:firstLine="709"/>
        <w:jc w:val="both"/>
        <w:rPr>
          <w:rFonts w:ascii="Times New Roman" w:hAnsi="Times New Roman" w:cs="Times New Roman"/>
          <w:sz w:val="28"/>
          <w:szCs w:val="28"/>
        </w:rPr>
      </w:pPr>
      <w:r w:rsidRPr="00710F15">
        <w:rPr>
          <w:rFonts w:ascii="Times New Roman" w:hAnsi="Times New Roman" w:cs="Times New Roman"/>
          <w:sz w:val="28"/>
          <w:szCs w:val="28"/>
        </w:rPr>
        <w:t xml:space="preserve">Известно, что у членов семей, соответствующих критериям </w:t>
      </w:r>
      <w:r w:rsidRPr="00710F15">
        <w:rPr>
          <w:rFonts w:ascii="Times New Roman" w:hAnsi="Times New Roman" w:cs="Times New Roman"/>
          <w:sz w:val="28"/>
          <w:szCs w:val="28"/>
          <w:lang w:val="en-US"/>
        </w:rPr>
        <w:t>Amsterdam</w:t>
      </w:r>
      <w:r w:rsidRPr="00710F15">
        <w:rPr>
          <w:rFonts w:ascii="Times New Roman" w:hAnsi="Times New Roman" w:cs="Times New Roman"/>
          <w:sz w:val="28"/>
          <w:szCs w:val="28"/>
        </w:rPr>
        <w:t xml:space="preserve"> </w:t>
      </w:r>
      <w:r w:rsidRPr="00710F15">
        <w:rPr>
          <w:rFonts w:ascii="Times New Roman" w:hAnsi="Times New Roman" w:cs="Times New Roman"/>
          <w:sz w:val="28"/>
          <w:szCs w:val="28"/>
          <w:lang w:val="en-US"/>
        </w:rPr>
        <w:t>II</w:t>
      </w:r>
      <w:r w:rsidRPr="00710F15">
        <w:rPr>
          <w:rFonts w:ascii="Times New Roman" w:hAnsi="Times New Roman" w:cs="Times New Roman"/>
          <w:sz w:val="28"/>
          <w:szCs w:val="28"/>
        </w:rPr>
        <w:t>, но у которых нет дефицита MMR, риск возникновения рака отличен от членов семей с СЛ</w:t>
      </w:r>
      <w:r w:rsidR="00DF60A2" w:rsidRPr="00710F15">
        <w:rPr>
          <w:rFonts w:ascii="Times New Roman" w:hAnsi="Times New Roman" w:cs="Times New Roman"/>
          <w:sz w:val="28"/>
          <w:szCs w:val="28"/>
        </w:rPr>
        <w:t xml:space="preserve"> [</w:t>
      </w:r>
      <w:r w:rsidR="00F50605" w:rsidRPr="00710F15">
        <w:rPr>
          <w:rFonts w:ascii="Times New Roman" w:hAnsi="Times New Roman" w:cs="Times New Roman"/>
          <w:sz w:val="28"/>
          <w:szCs w:val="28"/>
        </w:rPr>
        <w:t>211</w:t>
      </w:r>
      <w:r w:rsidR="00DF60A2" w:rsidRPr="00710F15">
        <w:rPr>
          <w:rFonts w:ascii="Times New Roman" w:hAnsi="Times New Roman" w:cs="Times New Roman"/>
          <w:sz w:val="28"/>
          <w:szCs w:val="28"/>
        </w:rPr>
        <w:t>]</w:t>
      </w:r>
      <w:r w:rsidRPr="00710F15">
        <w:rPr>
          <w:rFonts w:ascii="Times New Roman" w:hAnsi="Times New Roman" w:cs="Times New Roman"/>
          <w:sz w:val="28"/>
          <w:szCs w:val="28"/>
        </w:rPr>
        <w:t>. У вышеописанных</w:t>
      </w:r>
      <w:r>
        <w:rPr>
          <w:rFonts w:ascii="Times New Roman" w:hAnsi="Times New Roman" w:cs="Times New Roman"/>
          <w:sz w:val="28"/>
          <w:szCs w:val="28"/>
        </w:rPr>
        <w:t xml:space="preserve"> лиц </w:t>
      </w:r>
      <w:r w:rsidRPr="009D48F9">
        <w:rPr>
          <w:rFonts w:ascii="Times New Roman" w:hAnsi="Times New Roman" w:cs="Times New Roman"/>
          <w:sz w:val="28"/>
          <w:szCs w:val="28"/>
        </w:rPr>
        <w:t>была обнаружена более низкая частота возникновения КРР</w:t>
      </w:r>
      <w:r>
        <w:rPr>
          <w:rFonts w:ascii="Times New Roman" w:hAnsi="Times New Roman" w:cs="Times New Roman"/>
          <w:sz w:val="28"/>
          <w:szCs w:val="28"/>
        </w:rPr>
        <w:t xml:space="preserve"> и </w:t>
      </w:r>
      <w:r w:rsidRPr="009D48F9">
        <w:rPr>
          <w:rFonts w:ascii="Times New Roman" w:hAnsi="Times New Roman" w:cs="Times New Roman"/>
          <w:sz w:val="28"/>
          <w:szCs w:val="28"/>
        </w:rPr>
        <w:t xml:space="preserve">других видов рака, чем в семьях с </w:t>
      </w:r>
      <w:r>
        <w:rPr>
          <w:rFonts w:ascii="Times New Roman" w:hAnsi="Times New Roman" w:cs="Times New Roman"/>
          <w:sz w:val="28"/>
          <w:szCs w:val="28"/>
        </w:rPr>
        <w:t>СЛ</w:t>
      </w:r>
      <w:r w:rsidRPr="009D48F9">
        <w:rPr>
          <w:rFonts w:ascii="Times New Roman" w:hAnsi="Times New Roman" w:cs="Times New Roman"/>
          <w:sz w:val="28"/>
          <w:szCs w:val="28"/>
        </w:rPr>
        <w:t xml:space="preserve">. Для </w:t>
      </w:r>
      <w:r>
        <w:rPr>
          <w:rFonts w:ascii="Times New Roman" w:hAnsi="Times New Roman" w:cs="Times New Roman"/>
          <w:sz w:val="28"/>
          <w:szCs w:val="28"/>
        </w:rPr>
        <w:t xml:space="preserve">научно-обоснованного </w:t>
      </w:r>
      <w:r w:rsidRPr="009D48F9">
        <w:rPr>
          <w:rFonts w:ascii="Times New Roman" w:hAnsi="Times New Roman" w:cs="Times New Roman"/>
          <w:sz w:val="28"/>
          <w:szCs w:val="28"/>
        </w:rPr>
        <w:t>описания этого типа семейной агрегации КРР</w:t>
      </w:r>
      <w:r>
        <w:rPr>
          <w:rFonts w:ascii="Times New Roman" w:hAnsi="Times New Roman" w:cs="Times New Roman"/>
          <w:sz w:val="28"/>
          <w:szCs w:val="28"/>
        </w:rPr>
        <w:t xml:space="preserve"> </w:t>
      </w:r>
      <w:r>
        <w:rPr>
          <w:rFonts w:ascii="Times New Roman" w:hAnsi="Times New Roman" w:cs="Times New Roman"/>
          <w:sz w:val="28"/>
          <w:szCs w:val="28"/>
          <w:lang w:val="en-US"/>
        </w:rPr>
        <w:t>Lindor</w:t>
      </w:r>
      <w:r w:rsidRPr="00612574">
        <w:rPr>
          <w:rFonts w:ascii="Times New Roman" w:hAnsi="Times New Roman" w:cs="Times New Roman"/>
          <w:sz w:val="28"/>
          <w:szCs w:val="28"/>
        </w:rPr>
        <w:t xml:space="preserve"> </w:t>
      </w:r>
      <w:r w:rsidRPr="009D48F9">
        <w:rPr>
          <w:rFonts w:ascii="Times New Roman" w:hAnsi="Times New Roman" w:cs="Times New Roman"/>
          <w:sz w:val="28"/>
          <w:szCs w:val="28"/>
        </w:rPr>
        <w:t>было предложено обозначение «семейный КРР типа X».</w:t>
      </w:r>
      <w:r>
        <w:rPr>
          <w:rFonts w:ascii="Times New Roman" w:hAnsi="Times New Roman" w:cs="Times New Roman"/>
          <w:sz w:val="28"/>
          <w:szCs w:val="28"/>
        </w:rPr>
        <w:t xml:space="preserve"> Данный тип </w:t>
      </w:r>
      <w:r w:rsidRPr="009D48F9">
        <w:rPr>
          <w:rFonts w:ascii="Times New Roman" w:hAnsi="Times New Roman" w:cs="Times New Roman"/>
          <w:sz w:val="28"/>
          <w:szCs w:val="28"/>
        </w:rPr>
        <w:t>семейной агрегации КРР</w:t>
      </w:r>
      <w:r>
        <w:rPr>
          <w:rFonts w:ascii="Times New Roman" w:hAnsi="Times New Roman" w:cs="Times New Roman"/>
          <w:sz w:val="28"/>
          <w:szCs w:val="28"/>
        </w:rPr>
        <w:t xml:space="preserve"> предполагает принадлежность к категории высокого риска семейного КРР</w:t>
      </w:r>
      <w:r w:rsidR="00035127">
        <w:rPr>
          <w:rFonts w:ascii="Times New Roman" w:hAnsi="Times New Roman" w:cs="Times New Roman"/>
          <w:sz w:val="28"/>
          <w:szCs w:val="28"/>
        </w:rPr>
        <w:t xml:space="preserve"> </w:t>
      </w:r>
      <w:r w:rsidR="00035127" w:rsidRPr="006A108E">
        <w:rPr>
          <w:rFonts w:ascii="Times New Roman" w:hAnsi="Times New Roman" w:cs="Times New Roman"/>
          <w:sz w:val="28"/>
          <w:szCs w:val="28"/>
        </w:rPr>
        <w:t>[</w:t>
      </w:r>
      <w:r w:rsidR="00035127">
        <w:rPr>
          <w:rFonts w:ascii="Times New Roman" w:hAnsi="Times New Roman" w:cs="Times New Roman"/>
          <w:sz w:val="28"/>
          <w:szCs w:val="28"/>
        </w:rPr>
        <w:t>143</w:t>
      </w:r>
      <w:r w:rsidR="00035127" w:rsidRPr="006A108E">
        <w:rPr>
          <w:rFonts w:ascii="Times New Roman" w:hAnsi="Times New Roman" w:cs="Times New Roman"/>
          <w:sz w:val="28"/>
          <w:szCs w:val="28"/>
        </w:rPr>
        <w:t>]</w:t>
      </w:r>
      <w:r>
        <w:rPr>
          <w:rFonts w:ascii="Times New Roman" w:hAnsi="Times New Roman" w:cs="Times New Roman"/>
          <w:sz w:val="28"/>
          <w:szCs w:val="28"/>
        </w:rPr>
        <w:t xml:space="preserve">. </w:t>
      </w:r>
      <w:r w:rsidRPr="003D070B">
        <w:rPr>
          <w:rFonts w:ascii="Times New Roman" w:hAnsi="Times New Roman" w:cs="Times New Roman"/>
          <w:sz w:val="28"/>
          <w:szCs w:val="28"/>
        </w:rPr>
        <w:t xml:space="preserve">В проспективном исследовании </w:t>
      </w:r>
      <w:r>
        <w:rPr>
          <w:rFonts w:ascii="Times New Roman" w:hAnsi="Times New Roman" w:cs="Times New Roman"/>
          <w:sz w:val="28"/>
          <w:szCs w:val="28"/>
        </w:rPr>
        <w:t xml:space="preserve">лиц </w:t>
      </w:r>
      <w:r w:rsidRPr="003D070B">
        <w:rPr>
          <w:rFonts w:ascii="Times New Roman" w:hAnsi="Times New Roman" w:cs="Times New Roman"/>
          <w:sz w:val="28"/>
          <w:szCs w:val="28"/>
        </w:rPr>
        <w:t xml:space="preserve">с высоким семейным риском </w:t>
      </w:r>
      <w:r>
        <w:rPr>
          <w:rFonts w:ascii="Times New Roman" w:hAnsi="Times New Roman" w:cs="Times New Roman"/>
          <w:sz w:val="28"/>
          <w:szCs w:val="28"/>
        </w:rPr>
        <w:t xml:space="preserve">КРР </w:t>
      </w:r>
      <w:r w:rsidRPr="003D070B">
        <w:rPr>
          <w:rFonts w:ascii="Times New Roman" w:hAnsi="Times New Roman" w:cs="Times New Roman"/>
          <w:sz w:val="28"/>
          <w:szCs w:val="28"/>
        </w:rPr>
        <w:t>не было выявлено существенн</w:t>
      </w:r>
      <w:r>
        <w:rPr>
          <w:rFonts w:ascii="Times New Roman" w:hAnsi="Times New Roman" w:cs="Times New Roman"/>
          <w:sz w:val="28"/>
          <w:szCs w:val="28"/>
        </w:rPr>
        <w:t xml:space="preserve">ых различий в частоте </w:t>
      </w:r>
      <w:r w:rsidRPr="003D070B">
        <w:rPr>
          <w:rFonts w:ascii="Times New Roman" w:hAnsi="Times New Roman" w:cs="Times New Roman"/>
          <w:sz w:val="28"/>
          <w:szCs w:val="28"/>
        </w:rPr>
        <w:t xml:space="preserve">АА у лиц с </w:t>
      </w:r>
      <w:r>
        <w:rPr>
          <w:rFonts w:ascii="Times New Roman" w:hAnsi="Times New Roman" w:cs="Times New Roman"/>
          <w:sz w:val="28"/>
          <w:szCs w:val="28"/>
        </w:rPr>
        <w:t xml:space="preserve">СЛ </w:t>
      </w:r>
      <w:r>
        <w:rPr>
          <w:rFonts w:ascii="Times New Roman" w:hAnsi="Times New Roman" w:cs="Times New Roman"/>
          <w:sz w:val="28"/>
          <w:szCs w:val="28"/>
        </w:rPr>
        <w:lastRenderedPageBreak/>
        <w:t xml:space="preserve">по сравнению с лицами с </w:t>
      </w:r>
      <w:r>
        <w:rPr>
          <w:rFonts w:ascii="Times New Roman" w:hAnsi="Times New Roman" w:cs="Times New Roman"/>
          <w:sz w:val="28"/>
          <w:szCs w:val="28"/>
          <w:lang w:val="en-US"/>
        </w:rPr>
        <w:t>FCCTX</w:t>
      </w:r>
      <w:r w:rsidRPr="003D070B">
        <w:rPr>
          <w:rFonts w:ascii="Times New Roman" w:hAnsi="Times New Roman" w:cs="Times New Roman"/>
          <w:sz w:val="28"/>
          <w:szCs w:val="28"/>
        </w:rPr>
        <w:t xml:space="preserve">. Однако при последующем наблюдении в группе </w:t>
      </w:r>
      <w:r>
        <w:rPr>
          <w:rFonts w:ascii="Times New Roman" w:hAnsi="Times New Roman" w:cs="Times New Roman"/>
          <w:sz w:val="28"/>
          <w:szCs w:val="28"/>
          <w:lang w:val="en-US"/>
        </w:rPr>
        <w:t>FCCTX</w:t>
      </w:r>
      <w:r w:rsidRPr="003D070B">
        <w:rPr>
          <w:rFonts w:ascii="Times New Roman" w:hAnsi="Times New Roman" w:cs="Times New Roman"/>
          <w:sz w:val="28"/>
          <w:szCs w:val="28"/>
        </w:rPr>
        <w:t xml:space="preserve"> не было зарегистрировано случаев </w:t>
      </w:r>
      <w:r>
        <w:rPr>
          <w:rFonts w:ascii="Times New Roman" w:hAnsi="Times New Roman" w:cs="Times New Roman"/>
          <w:sz w:val="28"/>
          <w:szCs w:val="28"/>
        </w:rPr>
        <w:t xml:space="preserve">КРР, тогда как в группе с СЛ этот показатель составил </w:t>
      </w:r>
      <w:r w:rsidRPr="003D070B">
        <w:rPr>
          <w:rFonts w:ascii="Times New Roman" w:hAnsi="Times New Roman" w:cs="Times New Roman"/>
          <w:sz w:val="28"/>
          <w:szCs w:val="28"/>
        </w:rPr>
        <w:t>4</w:t>
      </w:r>
      <w:r>
        <w:rPr>
          <w:rFonts w:ascii="Times New Roman" w:hAnsi="Times New Roman" w:cs="Times New Roman"/>
          <w:sz w:val="28"/>
          <w:szCs w:val="28"/>
        </w:rPr>
        <w:t>.</w:t>
      </w:r>
      <w:r w:rsidRPr="003D070B">
        <w:rPr>
          <w:rFonts w:ascii="Times New Roman" w:hAnsi="Times New Roman" w:cs="Times New Roman"/>
          <w:sz w:val="28"/>
          <w:szCs w:val="28"/>
        </w:rPr>
        <w:t xml:space="preserve">4%, что указывает на более низкий риск </w:t>
      </w:r>
      <w:r>
        <w:rPr>
          <w:rFonts w:ascii="Times New Roman" w:hAnsi="Times New Roman" w:cs="Times New Roman"/>
          <w:sz w:val="28"/>
          <w:szCs w:val="28"/>
        </w:rPr>
        <w:t xml:space="preserve">КРР при </w:t>
      </w:r>
      <w:r>
        <w:rPr>
          <w:rFonts w:ascii="Times New Roman" w:hAnsi="Times New Roman" w:cs="Times New Roman"/>
          <w:sz w:val="28"/>
          <w:szCs w:val="28"/>
          <w:lang w:val="en-US"/>
        </w:rPr>
        <w:t>FCCTX</w:t>
      </w:r>
      <w:r>
        <w:rPr>
          <w:rFonts w:ascii="Times New Roman" w:hAnsi="Times New Roman" w:cs="Times New Roman"/>
          <w:sz w:val="28"/>
          <w:szCs w:val="28"/>
        </w:rPr>
        <w:t xml:space="preserve"> по сравнению с СЛ</w:t>
      </w:r>
      <w:r w:rsidRPr="003D070B">
        <w:rPr>
          <w:rFonts w:ascii="Times New Roman" w:hAnsi="Times New Roman" w:cs="Times New Roman"/>
          <w:sz w:val="28"/>
          <w:szCs w:val="28"/>
        </w:rPr>
        <w:t xml:space="preserve"> несмотря на эквивалентн</w:t>
      </w:r>
      <w:r>
        <w:rPr>
          <w:rFonts w:ascii="Times New Roman" w:hAnsi="Times New Roman" w:cs="Times New Roman"/>
          <w:sz w:val="28"/>
          <w:szCs w:val="28"/>
        </w:rPr>
        <w:t xml:space="preserve">ую частоту </w:t>
      </w:r>
      <w:r w:rsidRPr="003D070B">
        <w:rPr>
          <w:rFonts w:ascii="Times New Roman" w:hAnsi="Times New Roman" w:cs="Times New Roman"/>
          <w:sz w:val="28"/>
          <w:szCs w:val="28"/>
        </w:rPr>
        <w:t>АА.</w:t>
      </w:r>
    </w:p>
    <w:p w14:paraId="5EBC2B0C" w14:textId="5BFA276B" w:rsidR="00404BAA" w:rsidRDefault="00404BAA" w:rsidP="00404BA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целом можно заключить, что н</w:t>
      </w:r>
      <w:r w:rsidRPr="007973A9">
        <w:rPr>
          <w:rFonts w:ascii="Times New Roman" w:hAnsi="Times New Roman" w:cs="Times New Roman"/>
          <w:sz w:val="28"/>
          <w:szCs w:val="28"/>
        </w:rPr>
        <w:t xml:space="preserve">аличие AA при первичной </w:t>
      </w:r>
      <w:r>
        <w:rPr>
          <w:rFonts w:ascii="Times New Roman" w:hAnsi="Times New Roman" w:cs="Times New Roman"/>
          <w:sz w:val="28"/>
          <w:szCs w:val="28"/>
        </w:rPr>
        <w:t xml:space="preserve">(индексной) </w:t>
      </w:r>
      <w:r w:rsidRPr="007973A9">
        <w:rPr>
          <w:rFonts w:ascii="Times New Roman" w:hAnsi="Times New Roman" w:cs="Times New Roman"/>
          <w:sz w:val="28"/>
          <w:szCs w:val="28"/>
        </w:rPr>
        <w:t xml:space="preserve">колоноскопии </w:t>
      </w:r>
      <w:r>
        <w:rPr>
          <w:rFonts w:ascii="Times New Roman" w:hAnsi="Times New Roman" w:cs="Times New Roman"/>
          <w:sz w:val="28"/>
          <w:szCs w:val="28"/>
        </w:rPr>
        <w:t>является прогностическим фактором развития дисплазии высокой степени</w:t>
      </w:r>
      <w:r w:rsidRPr="007973A9">
        <w:rPr>
          <w:rFonts w:ascii="Times New Roman" w:hAnsi="Times New Roman" w:cs="Times New Roman"/>
          <w:sz w:val="28"/>
          <w:szCs w:val="28"/>
        </w:rPr>
        <w:t>.</w:t>
      </w:r>
      <w:r>
        <w:rPr>
          <w:rFonts w:ascii="Times New Roman" w:hAnsi="Times New Roman" w:cs="Times New Roman"/>
          <w:sz w:val="28"/>
          <w:szCs w:val="28"/>
        </w:rPr>
        <w:t xml:space="preserve"> Как показано </w:t>
      </w:r>
      <w:r w:rsidRPr="007973A9">
        <w:rPr>
          <w:rFonts w:ascii="Times New Roman" w:hAnsi="Times New Roman" w:cs="Times New Roman"/>
          <w:sz w:val="28"/>
          <w:szCs w:val="28"/>
          <w:lang w:val="en-US"/>
        </w:rPr>
        <w:t>Mesher</w:t>
      </w:r>
      <w:r>
        <w:rPr>
          <w:rFonts w:ascii="Times New Roman" w:hAnsi="Times New Roman" w:cs="Times New Roman"/>
          <w:sz w:val="28"/>
          <w:szCs w:val="28"/>
        </w:rPr>
        <w:t xml:space="preserve"> 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 xml:space="preserve">., </w:t>
      </w:r>
      <w:r w:rsidRPr="007973A9">
        <w:rPr>
          <w:rFonts w:ascii="Times New Roman" w:hAnsi="Times New Roman" w:cs="Times New Roman"/>
          <w:sz w:val="28"/>
          <w:szCs w:val="28"/>
        </w:rPr>
        <w:t>у 33% пациентов с AA</w:t>
      </w:r>
      <w:r>
        <w:rPr>
          <w:rFonts w:ascii="Times New Roman" w:hAnsi="Times New Roman" w:cs="Times New Roman"/>
          <w:sz w:val="28"/>
          <w:szCs w:val="28"/>
        </w:rPr>
        <w:t xml:space="preserve">, обнаруженной </w:t>
      </w:r>
      <w:r w:rsidRPr="007973A9">
        <w:rPr>
          <w:rFonts w:ascii="Times New Roman" w:hAnsi="Times New Roman" w:cs="Times New Roman"/>
          <w:sz w:val="28"/>
          <w:szCs w:val="28"/>
        </w:rPr>
        <w:t>при первичной колоноскопии</w:t>
      </w:r>
      <w:r>
        <w:rPr>
          <w:rFonts w:ascii="Times New Roman" w:hAnsi="Times New Roman" w:cs="Times New Roman"/>
          <w:sz w:val="28"/>
          <w:szCs w:val="28"/>
        </w:rPr>
        <w:t>, п</w:t>
      </w:r>
      <w:r w:rsidRPr="007973A9">
        <w:rPr>
          <w:rFonts w:ascii="Times New Roman" w:hAnsi="Times New Roman" w:cs="Times New Roman"/>
          <w:sz w:val="28"/>
          <w:szCs w:val="28"/>
        </w:rPr>
        <w:t xml:space="preserve">ри последующих процедурах </w:t>
      </w:r>
      <w:r>
        <w:rPr>
          <w:rFonts w:ascii="Times New Roman" w:hAnsi="Times New Roman" w:cs="Times New Roman"/>
          <w:sz w:val="28"/>
          <w:szCs w:val="28"/>
        </w:rPr>
        <w:t xml:space="preserve">обнаруживались </w:t>
      </w:r>
      <w:r w:rsidRPr="007973A9">
        <w:rPr>
          <w:rFonts w:ascii="Times New Roman" w:hAnsi="Times New Roman" w:cs="Times New Roman"/>
          <w:sz w:val="28"/>
          <w:szCs w:val="28"/>
        </w:rPr>
        <w:t xml:space="preserve">​​AA или </w:t>
      </w:r>
      <w:r>
        <w:rPr>
          <w:rFonts w:ascii="Times New Roman" w:hAnsi="Times New Roman" w:cs="Times New Roman"/>
          <w:sz w:val="28"/>
          <w:szCs w:val="28"/>
        </w:rPr>
        <w:t>КРР</w:t>
      </w:r>
      <w:r w:rsidR="00035127">
        <w:rPr>
          <w:rFonts w:ascii="Times New Roman" w:hAnsi="Times New Roman" w:cs="Times New Roman"/>
          <w:sz w:val="28"/>
          <w:szCs w:val="28"/>
        </w:rPr>
        <w:t xml:space="preserve"> </w:t>
      </w:r>
      <w:r w:rsidR="00035127" w:rsidRPr="00710F15">
        <w:rPr>
          <w:rFonts w:ascii="Times New Roman" w:hAnsi="Times New Roman" w:cs="Times New Roman"/>
          <w:sz w:val="28"/>
          <w:szCs w:val="28"/>
        </w:rPr>
        <w:t>[20</w:t>
      </w:r>
      <w:r w:rsidR="001565B4" w:rsidRPr="00710F15">
        <w:rPr>
          <w:rFonts w:ascii="Times New Roman" w:hAnsi="Times New Roman" w:cs="Times New Roman"/>
          <w:sz w:val="28"/>
          <w:szCs w:val="28"/>
        </w:rPr>
        <w:t>9</w:t>
      </w:r>
      <w:r w:rsidR="00035127" w:rsidRPr="00710F15">
        <w:rPr>
          <w:rFonts w:ascii="Times New Roman" w:hAnsi="Times New Roman" w:cs="Times New Roman"/>
          <w:sz w:val="28"/>
          <w:szCs w:val="28"/>
        </w:rPr>
        <w:t>]</w:t>
      </w:r>
      <w:r w:rsidRPr="00710F15">
        <w:rPr>
          <w:rFonts w:ascii="Times New Roman" w:hAnsi="Times New Roman" w:cs="Times New Roman"/>
          <w:sz w:val="28"/>
          <w:szCs w:val="28"/>
        </w:rPr>
        <w:t>.</w:t>
      </w:r>
      <w:r w:rsidRPr="007973A9">
        <w:rPr>
          <w:rFonts w:ascii="Times New Roman" w:hAnsi="Times New Roman" w:cs="Times New Roman"/>
          <w:sz w:val="28"/>
          <w:szCs w:val="28"/>
        </w:rPr>
        <w:t xml:space="preserve"> В </w:t>
      </w:r>
      <w:r>
        <w:rPr>
          <w:rFonts w:ascii="Times New Roman" w:hAnsi="Times New Roman" w:cs="Times New Roman"/>
          <w:sz w:val="28"/>
          <w:szCs w:val="28"/>
        </w:rPr>
        <w:t xml:space="preserve">данном исследовании </w:t>
      </w:r>
      <w:r w:rsidRPr="007973A9">
        <w:rPr>
          <w:rFonts w:ascii="Times New Roman" w:hAnsi="Times New Roman" w:cs="Times New Roman"/>
          <w:sz w:val="28"/>
          <w:szCs w:val="28"/>
        </w:rPr>
        <w:t>было показано, что пациент</w:t>
      </w:r>
      <w:r>
        <w:rPr>
          <w:rFonts w:ascii="Times New Roman" w:hAnsi="Times New Roman" w:cs="Times New Roman"/>
          <w:sz w:val="28"/>
          <w:szCs w:val="28"/>
        </w:rPr>
        <w:t>ам</w:t>
      </w:r>
      <w:r w:rsidRPr="007973A9">
        <w:rPr>
          <w:rFonts w:ascii="Times New Roman" w:hAnsi="Times New Roman" w:cs="Times New Roman"/>
          <w:sz w:val="28"/>
          <w:szCs w:val="28"/>
        </w:rPr>
        <w:t xml:space="preserve"> с высоким семейным риском КРР</w:t>
      </w:r>
      <w:r>
        <w:rPr>
          <w:rFonts w:ascii="Times New Roman" w:hAnsi="Times New Roman" w:cs="Times New Roman"/>
          <w:sz w:val="28"/>
          <w:szCs w:val="28"/>
        </w:rPr>
        <w:t xml:space="preserve"> целесообразно проводить кол</w:t>
      </w:r>
      <w:r w:rsidRPr="007973A9">
        <w:rPr>
          <w:rFonts w:ascii="Times New Roman" w:hAnsi="Times New Roman" w:cs="Times New Roman"/>
          <w:sz w:val="28"/>
          <w:szCs w:val="28"/>
        </w:rPr>
        <w:t>оноскопи</w:t>
      </w:r>
      <w:r>
        <w:rPr>
          <w:rFonts w:ascii="Times New Roman" w:hAnsi="Times New Roman" w:cs="Times New Roman"/>
          <w:sz w:val="28"/>
          <w:szCs w:val="28"/>
        </w:rPr>
        <w:t xml:space="preserve">ю </w:t>
      </w:r>
      <w:r w:rsidRPr="007973A9">
        <w:rPr>
          <w:rFonts w:ascii="Times New Roman" w:hAnsi="Times New Roman" w:cs="Times New Roman"/>
          <w:sz w:val="28"/>
          <w:szCs w:val="28"/>
        </w:rPr>
        <w:t>каждые 5 лет</w:t>
      </w:r>
      <w:r>
        <w:rPr>
          <w:rFonts w:ascii="Times New Roman" w:hAnsi="Times New Roman" w:cs="Times New Roman"/>
          <w:sz w:val="28"/>
          <w:szCs w:val="28"/>
        </w:rPr>
        <w:t xml:space="preserve">, начина с </w:t>
      </w:r>
      <w:r w:rsidRPr="007973A9">
        <w:rPr>
          <w:rFonts w:ascii="Times New Roman" w:hAnsi="Times New Roman" w:cs="Times New Roman"/>
          <w:sz w:val="28"/>
          <w:szCs w:val="28"/>
        </w:rPr>
        <w:t>возраст</w:t>
      </w:r>
      <w:r>
        <w:rPr>
          <w:rFonts w:ascii="Times New Roman" w:hAnsi="Times New Roman" w:cs="Times New Roman"/>
          <w:sz w:val="28"/>
          <w:szCs w:val="28"/>
        </w:rPr>
        <w:t>а</w:t>
      </w:r>
      <w:r w:rsidRPr="007973A9">
        <w:rPr>
          <w:rFonts w:ascii="Times New Roman" w:hAnsi="Times New Roman" w:cs="Times New Roman"/>
          <w:sz w:val="28"/>
          <w:szCs w:val="28"/>
        </w:rPr>
        <w:t xml:space="preserve"> от 30 до 40 лет, с</w:t>
      </w:r>
      <w:r>
        <w:rPr>
          <w:rFonts w:ascii="Times New Roman" w:hAnsi="Times New Roman" w:cs="Times New Roman"/>
          <w:sz w:val="28"/>
          <w:szCs w:val="28"/>
        </w:rPr>
        <w:t xml:space="preserve"> </w:t>
      </w:r>
      <w:r w:rsidRPr="007973A9">
        <w:rPr>
          <w:rFonts w:ascii="Times New Roman" w:hAnsi="Times New Roman" w:cs="Times New Roman"/>
          <w:sz w:val="28"/>
          <w:szCs w:val="28"/>
        </w:rPr>
        <w:t xml:space="preserve">более интенсивным </w:t>
      </w:r>
      <w:r>
        <w:rPr>
          <w:rFonts w:ascii="Times New Roman" w:hAnsi="Times New Roman" w:cs="Times New Roman"/>
          <w:sz w:val="28"/>
          <w:szCs w:val="28"/>
        </w:rPr>
        <w:t xml:space="preserve">регламентом </w:t>
      </w:r>
      <w:r w:rsidRPr="007973A9">
        <w:rPr>
          <w:rFonts w:ascii="Times New Roman" w:hAnsi="Times New Roman" w:cs="Times New Roman"/>
          <w:sz w:val="28"/>
          <w:szCs w:val="28"/>
        </w:rPr>
        <w:t>наблюдени</w:t>
      </w:r>
      <w:r>
        <w:rPr>
          <w:rFonts w:ascii="Times New Roman" w:hAnsi="Times New Roman" w:cs="Times New Roman"/>
          <w:sz w:val="28"/>
          <w:szCs w:val="28"/>
        </w:rPr>
        <w:t>я</w:t>
      </w:r>
      <w:r w:rsidRPr="007973A9">
        <w:rPr>
          <w:rFonts w:ascii="Times New Roman" w:hAnsi="Times New Roman" w:cs="Times New Roman"/>
          <w:sz w:val="28"/>
          <w:szCs w:val="28"/>
        </w:rPr>
        <w:t xml:space="preserve"> за лицами, у которых развиваются множественные аденомы </w:t>
      </w:r>
      <w:r>
        <w:rPr>
          <w:rFonts w:ascii="Times New Roman" w:hAnsi="Times New Roman" w:cs="Times New Roman"/>
          <w:sz w:val="28"/>
          <w:szCs w:val="28"/>
        </w:rPr>
        <w:t>или АА</w:t>
      </w:r>
      <w:r w:rsidRPr="007973A9">
        <w:rPr>
          <w:rFonts w:ascii="Times New Roman" w:hAnsi="Times New Roman" w:cs="Times New Roman"/>
          <w:sz w:val="28"/>
          <w:szCs w:val="28"/>
        </w:rPr>
        <w:t>.</w:t>
      </w:r>
      <w:r>
        <w:rPr>
          <w:rFonts w:ascii="Times New Roman" w:hAnsi="Times New Roman" w:cs="Times New Roman"/>
          <w:sz w:val="28"/>
          <w:szCs w:val="28"/>
        </w:rPr>
        <w:t xml:space="preserve"> </w:t>
      </w:r>
      <w:r w:rsidRPr="007973A9">
        <w:rPr>
          <w:rFonts w:ascii="Times New Roman" w:hAnsi="Times New Roman" w:cs="Times New Roman"/>
          <w:sz w:val="28"/>
          <w:szCs w:val="28"/>
        </w:rPr>
        <w:t xml:space="preserve">Однако </w:t>
      </w:r>
      <w:r>
        <w:rPr>
          <w:rFonts w:ascii="Times New Roman" w:hAnsi="Times New Roman" w:cs="Times New Roman"/>
          <w:sz w:val="28"/>
          <w:szCs w:val="28"/>
        </w:rPr>
        <w:t xml:space="preserve">оптимальным подходом для </w:t>
      </w:r>
      <w:r w:rsidRPr="007973A9">
        <w:rPr>
          <w:rFonts w:ascii="Times New Roman" w:hAnsi="Times New Roman" w:cs="Times New Roman"/>
          <w:sz w:val="28"/>
          <w:szCs w:val="28"/>
        </w:rPr>
        <w:t>таки</w:t>
      </w:r>
      <w:r>
        <w:rPr>
          <w:rFonts w:ascii="Times New Roman" w:hAnsi="Times New Roman" w:cs="Times New Roman"/>
          <w:sz w:val="28"/>
          <w:szCs w:val="28"/>
        </w:rPr>
        <w:t>х индивидуумов является МГТ на больших панелях генов с одновременным исследованием условно здоровых кровных родственников</w:t>
      </w:r>
      <w:r w:rsidRPr="007973A9">
        <w:rPr>
          <w:rFonts w:ascii="Times New Roman" w:hAnsi="Times New Roman" w:cs="Times New Roman"/>
          <w:sz w:val="28"/>
          <w:szCs w:val="28"/>
        </w:rPr>
        <w:t>.</w:t>
      </w:r>
    </w:p>
    <w:p w14:paraId="41944410" w14:textId="744FB96D" w:rsidR="00404BAA" w:rsidRPr="00E01FAE" w:rsidRDefault="00404BAA" w:rsidP="00404BA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 колоноскопии, которая</w:t>
      </w:r>
      <w:r w:rsidRPr="00F95448">
        <w:rPr>
          <w:rFonts w:ascii="Times New Roman" w:hAnsi="Times New Roman" w:cs="Times New Roman"/>
          <w:sz w:val="28"/>
          <w:szCs w:val="28"/>
        </w:rPr>
        <w:t xml:space="preserve"> </w:t>
      </w:r>
      <w:r>
        <w:rPr>
          <w:rFonts w:ascii="Times New Roman" w:hAnsi="Times New Roman" w:cs="Times New Roman"/>
          <w:sz w:val="28"/>
          <w:szCs w:val="28"/>
        </w:rPr>
        <w:t>используется для вышеописанных целей предъявляются стандартизованные требования к качеству, эффективности и безопасности</w:t>
      </w:r>
      <w:r w:rsidR="00035127">
        <w:rPr>
          <w:rFonts w:ascii="Times New Roman" w:hAnsi="Times New Roman" w:cs="Times New Roman"/>
          <w:sz w:val="28"/>
          <w:szCs w:val="28"/>
        </w:rPr>
        <w:t xml:space="preserve"> </w:t>
      </w:r>
      <w:r w:rsidR="00035127" w:rsidRPr="006A108E">
        <w:rPr>
          <w:rFonts w:ascii="Times New Roman" w:hAnsi="Times New Roman" w:cs="Times New Roman"/>
          <w:sz w:val="28"/>
          <w:szCs w:val="28"/>
        </w:rPr>
        <w:t>[</w:t>
      </w:r>
      <w:r w:rsidR="00035127">
        <w:rPr>
          <w:rFonts w:ascii="Times New Roman" w:hAnsi="Times New Roman" w:cs="Times New Roman"/>
          <w:sz w:val="28"/>
          <w:szCs w:val="28"/>
        </w:rPr>
        <w:t>143</w:t>
      </w:r>
      <w:r w:rsidR="00035127" w:rsidRPr="006A108E">
        <w:rPr>
          <w:rFonts w:ascii="Times New Roman" w:hAnsi="Times New Roman" w:cs="Times New Roman"/>
          <w:sz w:val="28"/>
          <w:szCs w:val="28"/>
        </w:rPr>
        <w:t>]</w:t>
      </w:r>
      <w:r>
        <w:rPr>
          <w:rFonts w:ascii="Times New Roman" w:hAnsi="Times New Roman" w:cs="Times New Roman"/>
          <w:sz w:val="28"/>
          <w:szCs w:val="28"/>
        </w:rPr>
        <w:t>. Одними из ключевых показателей качества (определенных как минимальные стандарты) являются, в частности, частота интубации слепой кишки, частота обнаружения полипов/аденом, время извлечения колоноскопа и уровень комфорта пациента</w:t>
      </w:r>
      <w:r w:rsidR="00035127">
        <w:rPr>
          <w:rFonts w:ascii="Times New Roman" w:hAnsi="Times New Roman" w:cs="Times New Roman"/>
          <w:sz w:val="28"/>
          <w:szCs w:val="28"/>
        </w:rPr>
        <w:t xml:space="preserve"> </w:t>
      </w:r>
      <w:r w:rsidR="00035127" w:rsidRPr="006A108E">
        <w:rPr>
          <w:rFonts w:ascii="Times New Roman" w:hAnsi="Times New Roman" w:cs="Times New Roman"/>
          <w:sz w:val="28"/>
          <w:szCs w:val="28"/>
        </w:rPr>
        <w:t>[</w:t>
      </w:r>
      <w:r w:rsidR="00035127">
        <w:rPr>
          <w:rFonts w:ascii="Times New Roman" w:hAnsi="Times New Roman" w:cs="Times New Roman"/>
          <w:sz w:val="28"/>
          <w:szCs w:val="28"/>
        </w:rPr>
        <w:t>136</w:t>
      </w:r>
      <w:r w:rsidR="00035127" w:rsidRPr="006A108E">
        <w:rPr>
          <w:rFonts w:ascii="Times New Roman" w:hAnsi="Times New Roman" w:cs="Times New Roman"/>
          <w:sz w:val="28"/>
          <w:szCs w:val="28"/>
        </w:rPr>
        <w:t>]</w:t>
      </w:r>
      <w:r>
        <w:rPr>
          <w:rFonts w:ascii="Times New Roman" w:hAnsi="Times New Roman" w:cs="Times New Roman"/>
          <w:sz w:val="28"/>
          <w:szCs w:val="28"/>
        </w:rPr>
        <w:t>. Колоноскопия, проводимая с соблюдением стандартов качества, с использованием белого света и высокого разрешения (</w:t>
      </w:r>
      <w:r>
        <w:rPr>
          <w:rFonts w:ascii="Times New Roman" w:hAnsi="Times New Roman" w:cs="Times New Roman"/>
          <w:sz w:val="28"/>
          <w:szCs w:val="28"/>
          <w:lang w:val="en-US"/>
        </w:rPr>
        <w:t>high</w:t>
      </w:r>
      <w:r w:rsidRPr="004A0951">
        <w:rPr>
          <w:rFonts w:ascii="Times New Roman" w:hAnsi="Times New Roman" w:cs="Times New Roman"/>
          <w:sz w:val="28"/>
          <w:szCs w:val="28"/>
        </w:rPr>
        <w:t xml:space="preserve"> </w:t>
      </w:r>
      <w:r>
        <w:rPr>
          <w:rFonts w:ascii="Times New Roman" w:hAnsi="Times New Roman" w:cs="Times New Roman"/>
          <w:sz w:val="28"/>
          <w:szCs w:val="28"/>
          <w:lang w:val="en-US"/>
        </w:rPr>
        <w:t>definition</w:t>
      </w:r>
      <w:r w:rsidRPr="004A0951">
        <w:rPr>
          <w:rFonts w:ascii="Times New Roman" w:hAnsi="Times New Roman" w:cs="Times New Roman"/>
          <w:sz w:val="28"/>
          <w:szCs w:val="28"/>
        </w:rPr>
        <w:t xml:space="preserve">, </w:t>
      </w:r>
      <w:r>
        <w:rPr>
          <w:rFonts w:ascii="Times New Roman" w:hAnsi="Times New Roman" w:cs="Times New Roman"/>
          <w:sz w:val="28"/>
          <w:szCs w:val="28"/>
          <w:lang w:val="en-US"/>
        </w:rPr>
        <w:t>HD</w:t>
      </w:r>
      <w:r>
        <w:rPr>
          <w:rFonts w:ascii="Times New Roman" w:hAnsi="Times New Roman" w:cs="Times New Roman"/>
          <w:sz w:val="28"/>
          <w:szCs w:val="28"/>
        </w:rPr>
        <w:t>), в соответствии с современными рекомендациями, является предпочтительным методом исследования. При</w:t>
      </w:r>
      <w:r w:rsidRPr="003C30F3">
        <w:rPr>
          <w:rFonts w:ascii="Times New Roman" w:hAnsi="Times New Roman" w:cs="Times New Roman"/>
          <w:sz w:val="28"/>
          <w:szCs w:val="28"/>
        </w:rPr>
        <w:t xml:space="preserve"> </w:t>
      </w:r>
      <w:r>
        <w:rPr>
          <w:rFonts w:ascii="Times New Roman" w:hAnsi="Times New Roman" w:cs="Times New Roman"/>
          <w:sz w:val="28"/>
          <w:szCs w:val="28"/>
        </w:rPr>
        <w:t>этом</w:t>
      </w:r>
      <w:r w:rsidRPr="003C30F3">
        <w:rPr>
          <w:rFonts w:ascii="Times New Roman" w:hAnsi="Times New Roman" w:cs="Times New Roman"/>
          <w:sz w:val="28"/>
          <w:szCs w:val="28"/>
        </w:rPr>
        <w:t xml:space="preserve">, </w:t>
      </w:r>
      <w:r>
        <w:rPr>
          <w:rFonts w:ascii="Times New Roman" w:hAnsi="Times New Roman" w:cs="Times New Roman"/>
          <w:sz w:val="28"/>
          <w:szCs w:val="28"/>
        </w:rPr>
        <w:t>как</w:t>
      </w:r>
      <w:r w:rsidRPr="003C30F3">
        <w:rPr>
          <w:rFonts w:ascii="Times New Roman" w:hAnsi="Times New Roman" w:cs="Times New Roman"/>
          <w:sz w:val="28"/>
          <w:szCs w:val="28"/>
        </w:rPr>
        <w:t xml:space="preserve"> </w:t>
      </w:r>
      <w:r>
        <w:rPr>
          <w:rFonts w:ascii="Times New Roman" w:hAnsi="Times New Roman" w:cs="Times New Roman"/>
          <w:sz w:val="28"/>
          <w:szCs w:val="28"/>
        </w:rPr>
        <w:t>отмечено</w:t>
      </w:r>
      <w:r w:rsidRPr="003C30F3">
        <w:rPr>
          <w:rFonts w:ascii="Times New Roman" w:hAnsi="Times New Roman" w:cs="Times New Roman"/>
          <w:sz w:val="28"/>
          <w:szCs w:val="28"/>
        </w:rPr>
        <w:t xml:space="preserve"> </w:t>
      </w:r>
      <w:r>
        <w:rPr>
          <w:rFonts w:ascii="Times New Roman" w:hAnsi="Times New Roman" w:cs="Times New Roman"/>
          <w:sz w:val="28"/>
          <w:szCs w:val="28"/>
        </w:rPr>
        <w:t>в</w:t>
      </w:r>
      <w:r w:rsidRPr="003C30F3">
        <w:rPr>
          <w:rFonts w:ascii="Times New Roman" w:hAnsi="Times New Roman" w:cs="Times New Roman"/>
          <w:sz w:val="28"/>
          <w:szCs w:val="28"/>
        </w:rPr>
        <w:t xml:space="preserve"> </w:t>
      </w:r>
      <w:r>
        <w:rPr>
          <w:rFonts w:ascii="Times New Roman" w:hAnsi="Times New Roman" w:cs="Times New Roman"/>
          <w:sz w:val="28"/>
          <w:szCs w:val="28"/>
        </w:rPr>
        <w:t>руководстве</w:t>
      </w:r>
      <w:r w:rsidRPr="003C30F3">
        <w:rPr>
          <w:rFonts w:ascii="Times New Roman" w:hAnsi="Times New Roman" w:cs="Times New Roman"/>
          <w:sz w:val="28"/>
          <w:szCs w:val="28"/>
        </w:rPr>
        <w:t xml:space="preserve"> </w:t>
      </w:r>
      <w:r w:rsidRPr="00E3645A">
        <w:rPr>
          <w:rFonts w:ascii="Times New Roman" w:hAnsi="Times New Roman" w:cs="Times New Roman"/>
          <w:sz w:val="28"/>
          <w:szCs w:val="28"/>
          <w:lang w:val="en-US"/>
        </w:rPr>
        <w:t>BSG</w:t>
      </w:r>
      <w:r w:rsidRPr="003C30F3">
        <w:rPr>
          <w:rFonts w:ascii="Times New Roman" w:hAnsi="Times New Roman" w:cs="Times New Roman"/>
          <w:sz w:val="28"/>
          <w:szCs w:val="28"/>
        </w:rPr>
        <w:t>/</w:t>
      </w:r>
      <w:r w:rsidRPr="00E3645A">
        <w:rPr>
          <w:rFonts w:ascii="Times New Roman" w:hAnsi="Times New Roman" w:cs="Times New Roman"/>
          <w:sz w:val="28"/>
          <w:szCs w:val="28"/>
          <w:lang w:val="en-US"/>
        </w:rPr>
        <w:t>ACPGBI</w:t>
      </w:r>
      <w:r>
        <w:rPr>
          <w:rFonts w:ascii="Times New Roman" w:hAnsi="Times New Roman" w:cs="Times New Roman"/>
          <w:sz w:val="28"/>
          <w:szCs w:val="28"/>
        </w:rPr>
        <w:t xml:space="preserve">, </w:t>
      </w:r>
      <w:proofErr w:type="spellStart"/>
      <w:r>
        <w:rPr>
          <w:rFonts w:ascii="Times New Roman" w:hAnsi="Times New Roman" w:cs="Times New Roman"/>
          <w:sz w:val="28"/>
          <w:szCs w:val="28"/>
        </w:rPr>
        <w:t>хромоэндоскопия</w:t>
      </w:r>
      <w:proofErr w:type="spellEnd"/>
      <w:r>
        <w:rPr>
          <w:rFonts w:ascii="Times New Roman" w:hAnsi="Times New Roman" w:cs="Times New Roman"/>
          <w:sz w:val="28"/>
          <w:szCs w:val="28"/>
        </w:rPr>
        <w:t xml:space="preserve"> (виртуальная, или основанная на физическом окрашивании), не имеет преимуществ перед </w:t>
      </w:r>
      <w:r>
        <w:rPr>
          <w:rFonts w:ascii="Times New Roman" w:hAnsi="Times New Roman" w:cs="Times New Roman"/>
          <w:sz w:val="28"/>
          <w:szCs w:val="28"/>
          <w:lang w:val="en-US"/>
        </w:rPr>
        <w:t>HD</w:t>
      </w:r>
      <w:r>
        <w:rPr>
          <w:rFonts w:ascii="Times New Roman" w:hAnsi="Times New Roman" w:cs="Times New Roman"/>
          <w:sz w:val="28"/>
          <w:szCs w:val="28"/>
        </w:rPr>
        <w:t>-колоноскопией, проводимой в белом свете, за исключением случаев определения фенотипа, ассоциированного с множественными полипами</w:t>
      </w:r>
      <w:r w:rsidR="00035127">
        <w:rPr>
          <w:rFonts w:ascii="Times New Roman" w:hAnsi="Times New Roman" w:cs="Times New Roman"/>
          <w:sz w:val="28"/>
          <w:szCs w:val="28"/>
        </w:rPr>
        <w:t xml:space="preserve"> </w:t>
      </w:r>
      <w:r w:rsidR="00035127" w:rsidRPr="006A108E">
        <w:rPr>
          <w:rFonts w:ascii="Times New Roman" w:hAnsi="Times New Roman" w:cs="Times New Roman"/>
          <w:sz w:val="28"/>
          <w:szCs w:val="28"/>
        </w:rPr>
        <w:t>[</w:t>
      </w:r>
      <w:r w:rsidR="00035127">
        <w:rPr>
          <w:rFonts w:ascii="Times New Roman" w:hAnsi="Times New Roman" w:cs="Times New Roman"/>
          <w:sz w:val="28"/>
          <w:szCs w:val="28"/>
        </w:rPr>
        <w:t>143</w:t>
      </w:r>
      <w:r w:rsidR="00035127" w:rsidRPr="006A108E">
        <w:rPr>
          <w:rFonts w:ascii="Times New Roman" w:hAnsi="Times New Roman" w:cs="Times New Roman"/>
          <w:sz w:val="28"/>
          <w:szCs w:val="28"/>
        </w:rPr>
        <w:t>]</w:t>
      </w:r>
      <w:r>
        <w:rPr>
          <w:rFonts w:ascii="Times New Roman" w:hAnsi="Times New Roman" w:cs="Times New Roman"/>
          <w:sz w:val="28"/>
          <w:szCs w:val="28"/>
        </w:rPr>
        <w:t>.</w:t>
      </w:r>
    </w:p>
    <w:p w14:paraId="7CEBBE44" w14:textId="5698690C" w:rsidR="00404BAA" w:rsidRPr="00710F15" w:rsidRDefault="00404BAA" w:rsidP="00404BAA">
      <w:pPr>
        <w:spacing w:after="0"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lang w:val="en-US"/>
        </w:rPr>
        <w:t>Haanstra</w:t>
      </w:r>
      <w:proofErr w:type="spellEnd"/>
      <w:r w:rsidRPr="0052015C">
        <w:rPr>
          <w:rFonts w:ascii="Times New Roman" w:hAnsi="Times New Roman" w:cs="Times New Roman"/>
          <w:sz w:val="28"/>
          <w:szCs w:val="28"/>
        </w:rPr>
        <w:t xml:space="preserve"> </w:t>
      </w:r>
      <w:r>
        <w:rPr>
          <w:rFonts w:ascii="Times New Roman" w:hAnsi="Times New Roman" w:cs="Times New Roman"/>
          <w:sz w:val="28"/>
          <w:szCs w:val="28"/>
        </w:rPr>
        <w:t xml:space="preserve">и </w:t>
      </w:r>
      <w:proofErr w:type="spellStart"/>
      <w:r>
        <w:rPr>
          <w:rFonts w:ascii="Times New Roman" w:hAnsi="Times New Roman" w:cs="Times New Roman"/>
          <w:sz w:val="28"/>
          <w:szCs w:val="28"/>
        </w:rPr>
        <w:t>соавт</w:t>
      </w:r>
      <w:proofErr w:type="spellEnd"/>
      <w:r>
        <w:rPr>
          <w:rFonts w:ascii="Times New Roman" w:hAnsi="Times New Roman" w:cs="Times New Roman"/>
          <w:sz w:val="28"/>
          <w:szCs w:val="28"/>
        </w:rPr>
        <w:t xml:space="preserve">. опубликованы </w:t>
      </w:r>
      <w:r w:rsidRPr="006C22E8">
        <w:rPr>
          <w:rFonts w:ascii="Times New Roman" w:hAnsi="Times New Roman" w:cs="Times New Roman"/>
          <w:sz w:val="28"/>
          <w:szCs w:val="28"/>
        </w:rPr>
        <w:t xml:space="preserve">данные, свидетельствующие о том, что </w:t>
      </w:r>
      <w:r>
        <w:rPr>
          <w:rFonts w:ascii="Times New Roman" w:hAnsi="Times New Roman" w:cs="Times New Roman"/>
          <w:sz w:val="28"/>
          <w:szCs w:val="28"/>
        </w:rPr>
        <w:t xml:space="preserve">колоноскопия эффективна как метод </w:t>
      </w:r>
      <w:r w:rsidRPr="006C22E8">
        <w:rPr>
          <w:rFonts w:ascii="Times New Roman" w:hAnsi="Times New Roman" w:cs="Times New Roman"/>
          <w:sz w:val="28"/>
          <w:szCs w:val="28"/>
        </w:rPr>
        <w:t>профилактики при синдроме Линча</w:t>
      </w:r>
      <w:r>
        <w:rPr>
          <w:rFonts w:ascii="Times New Roman" w:hAnsi="Times New Roman" w:cs="Times New Roman"/>
          <w:sz w:val="28"/>
          <w:szCs w:val="28"/>
        </w:rPr>
        <w:t>, однако эти данные весьма</w:t>
      </w:r>
      <w:r w:rsidRPr="0052015C">
        <w:rPr>
          <w:rFonts w:ascii="Times New Roman" w:hAnsi="Times New Roman" w:cs="Times New Roman"/>
          <w:sz w:val="28"/>
          <w:szCs w:val="28"/>
        </w:rPr>
        <w:t xml:space="preserve"> </w:t>
      </w:r>
      <w:r w:rsidRPr="006C22E8">
        <w:rPr>
          <w:rFonts w:ascii="Times New Roman" w:hAnsi="Times New Roman" w:cs="Times New Roman"/>
          <w:sz w:val="28"/>
          <w:szCs w:val="28"/>
        </w:rPr>
        <w:t>ограничены</w:t>
      </w:r>
      <w:r>
        <w:rPr>
          <w:rFonts w:ascii="Times New Roman" w:hAnsi="Times New Roman" w:cs="Times New Roman"/>
          <w:sz w:val="28"/>
          <w:szCs w:val="28"/>
        </w:rPr>
        <w:t>, а публикации исследований, проведенных в странах Юго-Восточной Азии и России до настоящего времени отсутствуют</w:t>
      </w:r>
      <w:r w:rsidR="00035127">
        <w:rPr>
          <w:rFonts w:ascii="Times New Roman" w:hAnsi="Times New Roman" w:cs="Times New Roman"/>
          <w:sz w:val="28"/>
          <w:szCs w:val="28"/>
        </w:rPr>
        <w:t xml:space="preserve"> </w:t>
      </w:r>
      <w:r w:rsidR="00035127" w:rsidRPr="00710F15">
        <w:rPr>
          <w:rFonts w:ascii="Times New Roman" w:hAnsi="Times New Roman" w:cs="Times New Roman"/>
          <w:sz w:val="28"/>
          <w:szCs w:val="28"/>
        </w:rPr>
        <w:t>[</w:t>
      </w:r>
      <w:r w:rsidR="00F50605" w:rsidRPr="00710F15">
        <w:rPr>
          <w:rFonts w:ascii="Times New Roman" w:hAnsi="Times New Roman" w:cs="Times New Roman"/>
          <w:sz w:val="28"/>
          <w:szCs w:val="28"/>
        </w:rPr>
        <w:t>212</w:t>
      </w:r>
      <w:r w:rsidR="00035127" w:rsidRPr="00710F15">
        <w:rPr>
          <w:rFonts w:ascii="Times New Roman" w:hAnsi="Times New Roman" w:cs="Times New Roman"/>
          <w:sz w:val="28"/>
          <w:szCs w:val="28"/>
        </w:rPr>
        <w:t>]</w:t>
      </w:r>
      <w:r w:rsidRPr="00710F15">
        <w:rPr>
          <w:rFonts w:ascii="Times New Roman" w:hAnsi="Times New Roman" w:cs="Times New Roman"/>
          <w:sz w:val="28"/>
          <w:szCs w:val="28"/>
        </w:rPr>
        <w:t xml:space="preserve">. Доказано, что диагностическая ценность колоноскопии (для целей профилактики рака) снижается при недостижении слепой кишки или недостаточной подготовки кишечника. Недостаточная подготовка кишечника снижает показатели выявления аденом и АА. В частности, как показано </w:t>
      </w:r>
      <w:r w:rsidRPr="00710F15">
        <w:rPr>
          <w:rFonts w:ascii="Times New Roman" w:hAnsi="Times New Roman" w:cs="Times New Roman"/>
          <w:sz w:val="28"/>
          <w:szCs w:val="28"/>
          <w:lang w:val="en-US"/>
        </w:rPr>
        <w:t>Bonnington</w:t>
      </w:r>
      <w:r w:rsidRPr="00710F15">
        <w:rPr>
          <w:rFonts w:ascii="Times New Roman" w:hAnsi="Times New Roman" w:cs="Times New Roman"/>
          <w:sz w:val="28"/>
          <w:szCs w:val="28"/>
        </w:rPr>
        <w:t xml:space="preserve"> и </w:t>
      </w:r>
      <w:r w:rsidRPr="00710F15">
        <w:rPr>
          <w:rFonts w:ascii="Times New Roman" w:hAnsi="Times New Roman" w:cs="Times New Roman"/>
          <w:sz w:val="28"/>
          <w:szCs w:val="28"/>
          <w:lang w:val="en-US"/>
        </w:rPr>
        <w:t>Rutter</w:t>
      </w:r>
      <w:r w:rsidRPr="00710F15">
        <w:rPr>
          <w:rFonts w:ascii="Times New Roman" w:hAnsi="Times New Roman" w:cs="Times New Roman"/>
          <w:sz w:val="28"/>
          <w:szCs w:val="28"/>
        </w:rPr>
        <w:t>, неадекватный осмотр при индексной колоноскопии по причине недостаточной подготовки кишечника, приводит к трехкратному увеличению частоты пропущенных аденом размером 5 мм и менее. Поскольку не все эндоскопические отделения реально соответствуют стандартам экспертной эндоскопии, для лиц с высоким семейным риском целесообразно повторение колоноскопии в течение 3 месяцев после нерезультативной индексной процедуры</w:t>
      </w:r>
      <w:r w:rsidR="00035127" w:rsidRPr="00710F15">
        <w:rPr>
          <w:rFonts w:ascii="Times New Roman" w:hAnsi="Times New Roman" w:cs="Times New Roman"/>
          <w:sz w:val="28"/>
          <w:szCs w:val="28"/>
        </w:rPr>
        <w:t xml:space="preserve"> [</w:t>
      </w:r>
      <w:r w:rsidR="00F50605" w:rsidRPr="00710F15">
        <w:rPr>
          <w:rFonts w:ascii="Times New Roman" w:hAnsi="Times New Roman" w:cs="Times New Roman"/>
          <w:sz w:val="28"/>
          <w:szCs w:val="28"/>
        </w:rPr>
        <w:t>213</w:t>
      </w:r>
      <w:r w:rsidR="00035127" w:rsidRPr="00710F15">
        <w:rPr>
          <w:rFonts w:ascii="Times New Roman" w:hAnsi="Times New Roman" w:cs="Times New Roman"/>
          <w:sz w:val="28"/>
          <w:szCs w:val="28"/>
        </w:rPr>
        <w:t>]</w:t>
      </w:r>
      <w:r w:rsidRPr="00710F15">
        <w:rPr>
          <w:rFonts w:ascii="Times New Roman" w:hAnsi="Times New Roman" w:cs="Times New Roman"/>
          <w:sz w:val="28"/>
          <w:szCs w:val="28"/>
        </w:rPr>
        <w:t xml:space="preserve"> в центре, соответствующем стандартам качества экспертного эндоскопического центра</w:t>
      </w:r>
      <w:r w:rsidRPr="003E214E">
        <w:rPr>
          <w:rFonts w:ascii="Times New Roman" w:hAnsi="Times New Roman" w:cs="Times New Roman"/>
          <w:sz w:val="28"/>
          <w:szCs w:val="28"/>
        </w:rPr>
        <w:t>.</w:t>
      </w:r>
      <w:r>
        <w:rPr>
          <w:rFonts w:ascii="Times New Roman" w:hAnsi="Times New Roman" w:cs="Times New Roman"/>
          <w:sz w:val="28"/>
          <w:szCs w:val="28"/>
        </w:rPr>
        <w:t xml:space="preserve"> За последние годы в практику б</w:t>
      </w:r>
      <w:r w:rsidRPr="00C62E7E">
        <w:rPr>
          <w:rFonts w:ascii="Times New Roman" w:hAnsi="Times New Roman" w:cs="Times New Roman"/>
          <w:sz w:val="28"/>
          <w:szCs w:val="28"/>
        </w:rPr>
        <w:t xml:space="preserve">ыли </w:t>
      </w:r>
      <w:r>
        <w:rPr>
          <w:rFonts w:ascii="Times New Roman" w:hAnsi="Times New Roman" w:cs="Times New Roman"/>
          <w:sz w:val="28"/>
          <w:szCs w:val="28"/>
        </w:rPr>
        <w:lastRenderedPageBreak/>
        <w:t xml:space="preserve">внедрены инновационные </w:t>
      </w:r>
      <w:r w:rsidRPr="00C62E7E">
        <w:rPr>
          <w:rFonts w:ascii="Times New Roman" w:hAnsi="Times New Roman" w:cs="Times New Roman"/>
          <w:sz w:val="28"/>
          <w:szCs w:val="28"/>
        </w:rPr>
        <w:t xml:space="preserve">методы визуализации, </w:t>
      </w:r>
      <w:r>
        <w:rPr>
          <w:rFonts w:ascii="Times New Roman" w:hAnsi="Times New Roman" w:cs="Times New Roman"/>
          <w:sz w:val="28"/>
          <w:szCs w:val="28"/>
        </w:rPr>
        <w:t xml:space="preserve">призванные повысить частоту выявляемости патологических изменений толстой кишки, особенно маленького размера (менее 5 мм) </w:t>
      </w:r>
      <w:r w:rsidRPr="00C62E7E">
        <w:rPr>
          <w:rFonts w:ascii="Times New Roman" w:hAnsi="Times New Roman" w:cs="Times New Roman"/>
          <w:sz w:val="28"/>
          <w:szCs w:val="28"/>
        </w:rPr>
        <w:t>и плоск</w:t>
      </w:r>
      <w:r>
        <w:rPr>
          <w:rFonts w:ascii="Times New Roman" w:hAnsi="Times New Roman" w:cs="Times New Roman"/>
          <w:sz w:val="28"/>
          <w:szCs w:val="28"/>
        </w:rPr>
        <w:t>ого строения</w:t>
      </w:r>
      <w:r w:rsidRPr="00C62E7E">
        <w:rPr>
          <w:rFonts w:ascii="Times New Roman" w:hAnsi="Times New Roman" w:cs="Times New Roman"/>
          <w:sz w:val="28"/>
          <w:szCs w:val="28"/>
        </w:rPr>
        <w:t xml:space="preserve">. </w:t>
      </w:r>
      <w:r>
        <w:rPr>
          <w:rFonts w:ascii="Times New Roman" w:hAnsi="Times New Roman" w:cs="Times New Roman"/>
          <w:sz w:val="28"/>
          <w:szCs w:val="28"/>
        </w:rPr>
        <w:t xml:space="preserve">Известно, что при СЛ </w:t>
      </w:r>
      <w:r w:rsidRPr="00C62E7E">
        <w:rPr>
          <w:rFonts w:ascii="Times New Roman" w:hAnsi="Times New Roman" w:cs="Times New Roman"/>
          <w:sz w:val="28"/>
          <w:szCs w:val="28"/>
        </w:rPr>
        <w:t>не</w:t>
      </w:r>
      <w:r>
        <w:rPr>
          <w:rFonts w:ascii="Times New Roman" w:hAnsi="Times New Roman" w:cs="Times New Roman"/>
          <w:sz w:val="28"/>
          <w:szCs w:val="28"/>
        </w:rPr>
        <w:t>-</w:t>
      </w:r>
      <w:r w:rsidRPr="00C62E7E">
        <w:rPr>
          <w:rFonts w:ascii="Times New Roman" w:hAnsi="Times New Roman" w:cs="Times New Roman"/>
          <w:sz w:val="28"/>
          <w:szCs w:val="28"/>
        </w:rPr>
        <w:t>полипо</w:t>
      </w:r>
      <w:r>
        <w:rPr>
          <w:rFonts w:ascii="Times New Roman" w:hAnsi="Times New Roman" w:cs="Times New Roman"/>
          <w:sz w:val="28"/>
          <w:szCs w:val="28"/>
        </w:rPr>
        <w:t>в</w:t>
      </w:r>
      <w:r w:rsidRPr="00C62E7E">
        <w:rPr>
          <w:rFonts w:ascii="Times New Roman" w:hAnsi="Times New Roman" w:cs="Times New Roman"/>
          <w:sz w:val="28"/>
          <w:szCs w:val="28"/>
        </w:rPr>
        <w:t>идные поражения обнаруживаются чаще</w:t>
      </w:r>
      <w:r>
        <w:rPr>
          <w:rFonts w:ascii="Times New Roman" w:hAnsi="Times New Roman" w:cs="Times New Roman"/>
          <w:sz w:val="28"/>
          <w:szCs w:val="28"/>
        </w:rPr>
        <w:t xml:space="preserve">, чем при </w:t>
      </w:r>
      <w:r w:rsidRPr="00C62E7E">
        <w:rPr>
          <w:rFonts w:ascii="Times New Roman" w:hAnsi="Times New Roman" w:cs="Times New Roman"/>
          <w:sz w:val="28"/>
          <w:szCs w:val="28"/>
        </w:rPr>
        <w:t>спорадически</w:t>
      </w:r>
      <w:r>
        <w:rPr>
          <w:rFonts w:ascii="Times New Roman" w:hAnsi="Times New Roman" w:cs="Times New Roman"/>
          <w:sz w:val="28"/>
          <w:szCs w:val="28"/>
        </w:rPr>
        <w:t>х случаях КРР</w:t>
      </w:r>
      <w:r w:rsidR="00035127">
        <w:rPr>
          <w:rFonts w:ascii="Times New Roman" w:hAnsi="Times New Roman" w:cs="Times New Roman"/>
          <w:sz w:val="28"/>
          <w:szCs w:val="28"/>
        </w:rPr>
        <w:t xml:space="preserve"> </w:t>
      </w:r>
      <w:r w:rsidR="00035127" w:rsidRPr="006A108E">
        <w:rPr>
          <w:rFonts w:ascii="Times New Roman" w:hAnsi="Times New Roman" w:cs="Times New Roman"/>
          <w:sz w:val="28"/>
          <w:szCs w:val="28"/>
        </w:rPr>
        <w:t>[</w:t>
      </w:r>
      <w:r w:rsidR="00F50605" w:rsidRPr="00710F15">
        <w:rPr>
          <w:rFonts w:ascii="Times New Roman" w:hAnsi="Times New Roman" w:cs="Times New Roman"/>
          <w:sz w:val="28"/>
          <w:szCs w:val="28"/>
        </w:rPr>
        <w:t>214</w:t>
      </w:r>
      <w:r w:rsidR="00035127" w:rsidRPr="00710F15">
        <w:rPr>
          <w:rFonts w:ascii="Times New Roman" w:hAnsi="Times New Roman" w:cs="Times New Roman"/>
          <w:sz w:val="28"/>
          <w:szCs w:val="28"/>
        </w:rPr>
        <w:t>]</w:t>
      </w:r>
      <w:r w:rsidRPr="00710F15">
        <w:rPr>
          <w:rFonts w:ascii="Times New Roman" w:hAnsi="Times New Roman" w:cs="Times New Roman"/>
          <w:sz w:val="28"/>
          <w:szCs w:val="28"/>
        </w:rPr>
        <w:t xml:space="preserve">. В недавних рекомендациях ESGE, </w:t>
      </w:r>
      <w:proofErr w:type="spellStart"/>
      <w:r w:rsidRPr="00710F15">
        <w:rPr>
          <w:rFonts w:ascii="Times New Roman" w:hAnsi="Times New Roman" w:cs="Times New Roman"/>
          <w:sz w:val="28"/>
          <w:szCs w:val="28"/>
        </w:rPr>
        <w:t>хромоэндоскопия</w:t>
      </w:r>
      <w:proofErr w:type="spellEnd"/>
      <w:r w:rsidRPr="00710F15">
        <w:rPr>
          <w:rFonts w:ascii="Times New Roman" w:hAnsi="Times New Roman" w:cs="Times New Roman"/>
          <w:sz w:val="28"/>
          <w:szCs w:val="28"/>
        </w:rPr>
        <w:t>, как с использованием физического окрашивания, так и виртуальная, рекомендована в качестве метода наблюдения при СЛ</w:t>
      </w:r>
      <w:r w:rsidR="00035127" w:rsidRPr="00710F15">
        <w:rPr>
          <w:rFonts w:ascii="Times New Roman" w:hAnsi="Times New Roman" w:cs="Times New Roman"/>
          <w:sz w:val="28"/>
          <w:szCs w:val="28"/>
        </w:rPr>
        <w:t xml:space="preserve"> [</w:t>
      </w:r>
      <w:r w:rsidR="00F50605" w:rsidRPr="00710F15">
        <w:rPr>
          <w:rFonts w:ascii="Times New Roman" w:hAnsi="Times New Roman" w:cs="Times New Roman"/>
          <w:sz w:val="28"/>
          <w:szCs w:val="28"/>
        </w:rPr>
        <w:t>215</w:t>
      </w:r>
      <w:r w:rsidR="00035127" w:rsidRPr="00710F15">
        <w:rPr>
          <w:rFonts w:ascii="Times New Roman" w:hAnsi="Times New Roman" w:cs="Times New Roman"/>
          <w:sz w:val="28"/>
          <w:szCs w:val="28"/>
        </w:rPr>
        <w:t>]</w:t>
      </w:r>
      <w:r w:rsidRPr="00710F15">
        <w:rPr>
          <w:rFonts w:ascii="Times New Roman" w:hAnsi="Times New Roman" w:cs="Times New Roman"/>
          <w:sz w:val="28"/>
          <w:szCs w:val="28"/>
        </w:rPr>
        <w:t xml:space="preserve">. </w:t>
      </w:r>
    </w:p>
    <w:p w14:paraId="48674ABA" w14:textId="3866A875" w:rsidR="001F5D5E" w:rsidRPr="003E214E" w:rsidRDefault="001F5D5E" w:rsidP="001F5D5E">
      <w:pPr>
        <w:spacing w:after="0" w:line="240" w:lineRule="auto"/>
        <w:ind w:firstLine="709"/>
        <w:jc w:val="both"/>
        <w:rPr>
          <w:rFonts w:ascii="Times New Roman" w:hAnsi="Times New Roman" w:cs="Times New Roman"/>
          <w:sz w:val="28"/>
          <w:szCs w:val="28"/>
        </w:rPr>
      </w:pPr>
      <w:r w:rsidRPr="00710F15">
        <w:rPr>
          <w:rFonts w:ascii="Times New Roman" w:hAnsi="Times New Roman" w:cs="Times New Roman"/>
          <w:sz w:val="28"/>
          <w:szCs w:val="28"/>
        </w:rPr>
        <w:t xml:space="preserve">Данные когортных исследований из реальной клинической практики, в которых сравнивается эффективность колоноскопии в белом свете с </w:t>
      </w:r>
      <w:proofErr w:type="spellStart"/>
      <w:r w:rsidRPr="00710F15">
        <w:rPr>
          <w:rFonts w:ascii="Times New Roman" w:hAnsi="Times New Roman" w:cs="Times New Roman"/>
          <w:sz w:val="28"/>
          <w:szCs w:val="28"/>
        </w:rPr>
        <w:t>хромоэндоскопией</w:t>
      </w:r>
      <w:proofErr w:type="spellEnd"/>
      <w:r w:rsidRPr="00710F15">
        <w:rPr>
          <w:rFonts w:ascii="Times New Roman" w:hAnsi="Times New Roman" w:cs="Times New Roman"/>
          <w:sz w:val="28"/>
          <w:szCs w:val="28"/>
        </w:rPr>
        <w:t>, свидетельствуют о некотором преимуществе в обнаружения аденом у пациентов с высоким семейным риском (63% и 19% соответственно)</w:t>
      </w:r>
      <w:r w:rsidR="00035127" w:rsidRPr="00710F15">
        <w:rPr>
          <w:rFonts w:ascii="Times New Roman" w:hAnsi="Times New Roman" w:cs="Times New Roman"/>
          <w:sz w:val="28"/>
          <w:szCs w:val="28"/>
        </w:rPr>
        <w:t xml:space="preserve"> [</w:t>
      </w:r>
      <w:r w:rsidR="00F50605" w:rsidRPr="00710F15">
        <w:rPr>
          <w:rFonts w:ascii="Times New Roman" w:hAnsi="Times New Roman" w:cs="Times New Roman"/>
          <w:sz w:val="28"/>
          <w:szCs w:val="28"/>
        </w:rPr>
        <w:t>216</w:t>
      </w:r>
      <w:r w:rsidR="00035127" w:rsidRPr="00710F15">
        <w:rPr>
          <w:rFonts w:ascii="Times New Roman" w:hAnsi="Times New Roman" w:cs="Times New Roman"/>
          <w:sz w:val="28"/>
          <w:szCs w:val="28"/>
        </w:rPr>
        <w:t>]</w:t>
      </w:r>
      <w:r w:rsidRPr="00710F15">
        <w:rPr>
          <w:rFonts w:ascii="Times New Roman" w:hAnsi="Times New Roman" w:cs="Times New Roman"/>
          <w:sz w:val="28"/>
          <w:szCs w:val="28"/>
        </w:rPr>
        <w:t xml:space="preserve">. Инновационные методы – виртуальная </w:t>
      </w:r>
      <w:proofErr w:type="spellStart"/>
      <w:r w:rsidRPr="00710F15">
        <w:rPr>
          <w:rFonts w:ascii="Times New Roman" w:hAnsi="Times New Roman" w:cs="Times New Roman"/>
          <w:sz w:val="28"/>
          <w:szCs w:val="28"/>
        </w:rPr>
        <w:t>хромоэндоскопия</w:t>
      </w:r>
      <w:proofErr w:type="spellEnd"/>
      <w:r w:rsidRPr="00710F15">
        <w:rPr>
          <w:rFonts w:ascii="Times New Roman" w:hAnsi="Times New Roman" w:cs="Times New Roman"/>
          <w:sz w:val="28"/>
          <w:szCs w:val="28"/>
        </w:rPr>
        <w:t xml:space="preserve">, </w:t>
      </w:r>
      <w:proofErr w:type="spellStart"/>
      <w:r w:rsidRPr="00710F15">
        <w:rPr>
          <w:rFonts w:ascii="Times New Roman" w:hAnsi="Times New Roman" w:cs="Times New Roman"/>
          <w:sz w:val="28"/>
          <w:szCs w:val="28"/>
        </w:rPr>
        <w:t>узкоспектральная</w:t>
      </w:r>
      <w:proofErr w:type="spellEnd"/>
      <w:r w:rsidRPr="00710F15">
        <w:rPr>
          <w:rFonts w:ascii="Times New Roman" w:hAnsi="Times New Roman" w:cs="Times New Roman"/>
          <w:sz w:val="28"/>
          <w:szCs w:val="28"/>
        </w:rPr>
        <w:t xml:space="preserve"> визуализация (NBI) и I-SCAN демонстрируют преимущество перед колоноскопией в белом свете в тандемных исследованиях; однако этот эффект не согласуется с данными метаанализа данных, полученных при исследовании пациентов с спорадическими случаями КРР</w:t>
      </w:r>
      <w:r w:rsidR="00035127" w:rsidRPr="00710F15">
        <w:rPr>
          <w:rFonts w:ascii="Times New Roman" w:hAnsi="Times New Roman" w:cs="Times New Roman"/>
          <w:sz w:val="28"/>
          <w:szCs w:val="28"/>
        </w:rPr>
        <w:t xml:space="preserve"> [</w:t>
      </w:r>
      <w:r w:rsidR="00F50605" w:rsidRPr="00710F15">
        <w:rPr>
          <w:rFonts w:ascii="Times New Roman" w:hAnsi="Times New Roman" w:cs="Times New Roman"/>
          <w:sz w:val="28"/>
          <w:szCs w:val="28"/>
        </w:rPr>
        <w:t>217</w:t>
      </w:r>
      <w:r w:rsidR="00035127" w:rsidRPr="00710F15">
        <w:rPr>
          <w:rFonts w:ascii="Times New Roman" w:hAnsi="Times New Roman" w:cs="Times New Roman"/>
          <w:sz w:val="28"/>
          <w:szCs w:val="28"/>
        </w:rPr>
        <w:t>]</w:t>
      </w:r>
      <w:r w:rsidRPr="00710F15">
        <w:rPr>
          <w:rFonts w:ascii="Times New Roman" w:hAnsi="Times New Roman" w:cs="Times New Roman"/>
          <w:sz w:val="28"/>
          <w:szCs w:val="28"/>
        </w:rPr>
        <w:t xml:space="preserve">. В исследовании </w:t>
      </w:r>
      <w:r w:rsidRPr="00710F15">
        <w:rPr>
          <w:rFonts w:ascii="Times New Roman" w:hAnsi="Times New Roman" w:cs="Times New Roman"/>
          <w:sz w:val="28"/>
          <w:szCs w:val="28"/>
          <w:lang w:val="en-US"/>
        </w:rPr>
        <w:t>Matsumoto</w:t>
      </w:r>
      <w:r w:rsidRPr="00710F15">
        <w:rPr>
          <w:rFonts w:ascii="Times New Roman" w:hAnsi="Times New Roman" w:cs="Times New Roman"/>
          <w:sz w:val="28"/>
          <w:szCs w:val="28"/>
        </w:rPr>
        <w:t xml:space="preserve">, сравнивающем различные методы визуализации, доказано преимущество </w:t>
      </w:r>
      <w:proofErr w:type="spellStart"/>
      <w:r w:rsidRPr="00710F15">
        <w:rPr>
          <w:rFonts w:ascii="Times New Roman" w:hAnsi="Times New Roman" w:cs="Times New Roman"/>
          <w:sz w:val="28"/>
          <w:szCs w:val="28"/>
        </w:rPr>
        <w:t>хромоэндоскопии</w:t>
      </w:r>
      <w:proofErr w:type="spellEnd"/>
      <w:r w:rsidRPr="00710F15">
        <w:rPr>
          <w:rFonts w:ascii="Times New Roman" w:hAnsi="Times New Roman" w:cs="Times New Roman"/>
          <w:sz w:val="28"/>
          <w:szCs w:val="28"/>
        </w:rPr>
        <w:t xml:space="preserve"> над </w:t>
      </w:r>
      <w:proofErr w:type="spellStart"/>
      <w:r w:rsidRPr="00710F15">
        <w:rPr>
          <w:rFonts w:ascii="Times New Roman" w:hAnsi="Times New Roman" w:cs="Times New Roman"/>
          <w:sz w:val="28"/>
          <w:szCs w:val="28"/>
        </w:rPr>
        <w:t>колоноскопей</w:t>
      </w:r>
      <w:proofErr w:type="spellEnd"/>
      <w:r w:rsidRPr="00710F15">
        <w:rPr>
          <w:rFonts w:ascii="Times New Roman" w:hAnsi="Times New Roman" w:cs="Times New Roman"/>
          <w:sz w:val="28"/>
          <w:szCs w:val="28"/>
        </w:rPr>
        <w:t xml:space="preserve"> в белом свете, </w:t>
      </w:r>
      <w:proofErr w:type="spellStart"/>
      <w:r w:rsidRPr="00710F15">
        <w:rPr>
          <w:rFonts w:ascii="Times New Roman" w:hAnsi="Times New Roman" w:cs="Times New Roman"/>
          <w:sz w:val="28"/>
          <w:szCs w:val="28"/>
        </w:rPr>
        <w:t>аутофлуоресцентной</w:t>
      </w:r>
      <w:proofErr w:type="spellEnd"/>
      <w:r w:rsidRPr="00710F15">
        <w:rPr>
          <w:rFonts w:ascii="Times New Roman" w:hAnsi="Times New Roman" w:cs="Times New Roman"/>
          <w:sz w:val="28"/>
          <w:szCs w:val="28"/>
        </w:rPr>
        <w:t xml:space="preserve"> и </w:t>
      </w:r>
      <w:proofErr w:type="spellStart"/>
      <w:r w:rsidRPr="00710F15">
        <w:rPr>
          <w:rFonts w:ascii="Times New Roman" w:hAnsi="Times New Roman" w:cs="Times New Roman"/>
          <w:sz w:val="28"/>
          <w:szCs w:val="28"/>
        </w:rPr>
        <w:t>узкоспектральной</w:t>
      </w:r>
      <w:proofErr w:type="spellEnd"/>
      <w:r w:rsidRPr="00710F15">
        <w:rPr>
          <w:rFonts w:ascii="Times New Roman" w:hAnsi="Times New Roman" w:cs="Times New Roman"/>
          <w:sz w:val="28"/>
          <w:szCs w:val="28"/>
        </w:rPr>
        <w:t xml:space="preserve"> визуализацией в обнаружении минимальных образований при </w:t>
      </w:r>
      <w:proofErr w:type="spellStart"/>
      <w:r w:rsidRPr="00710F15">
        <w:rPr>
          <w:rFonts w:ascii="Times New Roman" w:hAnsi="Times New Roman" w:cs="Times New Roman"/>
          <w:sz w:val="28"/>
          <w:szCs w:val="28"/>
        </w:rPr>
        <w:t>аденоматозном</w:t>
      </w:r>
      <w:proofErr w:type="spellEnd"/>
      <w:r w:rsidRPr="00710F15">
        <w:rPr>
          <w:rFonts w:ascii="Times New Roman" w:hAnsi="Times New Roman" w:cs="Times New Roman"/>
          <w:sz w:val="28"/>
          <w:szCs w:val="28"/>
        </w:rPr>
        <w:t xml:space="preserve"> полипозе</w:t>
      </w:r>
      <w:r w:rsidR="00035127" w:rsidRPr="00710F15">
        <w:rPr>
          <w:rFonts w:ascii="Times New Roman" w:hAnsi="Times New Roman" w:cs="Times New Roman"/>
          <w:sz w:val="28"/>
          <w:szCs w:val="28"/>
        </w:rPr>
        <w:t xml:space="preserve"> [</w:t>
      </w:r>
      <w:r w:rsidR="00F50605" w:rsidRPr="00710F15">
        <w:rPr>
          <w:rFonts w:ascii="Times New Roman" w:hAnsi="Times New Roman" w:cs="Times New Roman"/>
          <w:sz w:val="28"/>
          <w:szCs w:val="28"/>
        </w:rPr>
        <w:t>218</w:t>
      </w:r>
      <w:r w:rsidR="00035127" w:rsidRPr="00710F15">
        <w:rPr>
          <w:rFonts w:ascii="Times New Roman" w:hAnsi="Times New Roman" w:cs="Times New Roman"/>
          <w:sz w:val="28"/>
          <w:szCs w:val="28"/>
        </w:rPr>
        <w:t>]</w:t>
      </w:r>
      <w:r w:rsidRPr="00710F15">
        <w:rPr>
          <w:rFonts w:ascii="Times New Roman" w:hAnsi="Times New Roman" w:cs="Times New Roman"/>
          <w:sz w:val="28"/>
          <w:szCs w:val="28"/>
        </w:rPr>
        <w:t xml:space="preserve">. Усовершенствованные методы визуализации облегчают постановку диагноза полипоза, в частности, при диагностике АСАП отмечена важность использования спрея с красителем для обнаружения образований, оценка которых включена в диагностические критерии. Аналогичные данные опубликованы </w:t>
      </w:r>
      <w:r w:rsidRPr="00710F15">
        <w:rPr>
          <w:rFonts w:ascii="Times New Roman" w:hAnsi="Times New Roman" w:cs="Times New Roman"/>
          <w:sz w:val="28"/>
          <w:szCs w:val="28"/>
          <w:lang w:val="en-US"/>
        </w:rPr>
        <w:t>Hurt</w:t>
      </w:r>
      <w:r w:rsidRPr="00710F15">
        <w:rPr>
          <w:rFonts w:ascii="Times New Roman" w:hAnsi="Times New Roman" w:cs="Times New Roman"/>
          <w:sz w:val="28"/>
          <w:szCs w:val="28"/>
        </w:rPr>
        <w:t>, свидетельствующие о том, что идентификация зубчатых полипов улучшается при использовании спрея с красителем</w:t>
      </w:r>
      <w:r w:rsidR="00035127" w:rsidRPr="00710F15">
        <w:rPr>
          <w:rFonts w:ascii="Times New Roman" w:hAnsi="Times New Roman" w:cs="Times New Roman"/>
          <w:sz w:val="28"/>
          <w:szCs w:val="28"/>
        </w:rPr>
        <w:t xml:space="preserve"> [</w:t>
      </w:r>
      <w:r w:rsidR="00F50605" w:rsidRPr="00710F15">
        <w:rPr>
          <w:rFonts w:ascii="Times New Roman" w:hAnsi="Times New Roman" w:cs="Times New Roman"/>
          <w:sz w:val="28"/>
          <w:szCs w:val="28"/>
        </w:rPr>
        <w:t>219</w:t>
      </w:r>
      <w:r w:rsidR="00035127" w:rsidRPr="00710F15">
        <w:rPr>
          <w:rFonts w:ascii="Times New Roman" w:hAnsi="Times New Roman" w:cs="Times New Roman"/>
          <w:sz w:val="28"/>
          <w:szCs w:val="28"/>
        </w:rPr>
        <w:t>]</w:t>
      </w:r>
      <w:r w:rsidRPr="00710F15">
        <w:rPr>
          <w:rFonts w:ascii="Times New Roman" w:hAnsi="Times New Roman" w:cs="Times New Roman"/>
          <w:sz w:val="28"/>
          <w:szCs w:val="28"/>
        </w:rPr>
        <w:t>.</w:t>
      </w:r>
      <w:r>
        <w:rPr>
          <w:rFonts w:ascii="Times New Roman" w:hAnsi="Times New Roman" w:cs="Times New Roman"/>
          <w:sz w:val="28"/>
          <w:szCs w:val="28"/>
        </w:rPr>
        <w:t xml:space="preserve"> Таким образом, </w:t>
      </w:r>
      <w:r w:rsidRPr="006A3234">
        <w:rPr>
          <w:rFonts w:ascii="Times New Roman" w:hAnsi="Times New Roman" w:cs="Times New Roman"/>
          <w:sz w:val="28"/>
          <w:szCs w:val="28"/>
        </w:rPr>
        <w:t xml:space="preserve">исследование в белом свете, отвечающим всем ключевым показателям эффективности колоноскопии, </w:t>
      </w:r>
      <w:r>
        <w:rPr>
          <w:rFonts w:ascii="Times New Roman" w:hAnsi="Times New Roman" w:cs="Times New Roman"/>
          <w:sz w:val="28"/>
          <w:szCs w:val="28"/>
        </w:rPr>
        <w:t xml:space="preserve">с практических позиций </w:t>
      </w:r>
      <w:r w:rsidRPr="006A3234">
        <w:rPr>
          <w:rFonts w:ascii="Times New Roman" w:hAnsi="Times New Roman" w:cs="Times New Roman"/>
          <w:sz w:val="28"/>
          <w:szCs w:val="28"/>
        </w:rPr>
        <w:t xml:space="preserve">представляется достаточным для пациентов с высоким семейным риском, за исключением пациентов с множественными полипами, где </w:t>
      </w:r>
      <w:proofErr w:type="spellStart"/>
      <w:r w:rsidRPr="006A3234">
        <w:rPr>
          <w:rFonts w:ascii="Times New Roman" w:hAnsi="Times New Roman" w:cs="Times New Roman"/>
          <w:sz w:val="28"/>
          <w:szCs w:val="28"/>
        </w:rPr>
        <w:t>хромоэндоскопия</w:t>
      </w:r>
      <w:proofErr w:type="spellEnd"/>
      <w:r w:rsidRPr="006A3234">
        <w:rPr>
          <w:rFonts w:ascii="Times New Roman" w:hAnsi="Times New Roman" w:cs="Times New Roman"/>
          <w:sz w:val="28"/>
          <w:szCs w:val="28"/>
        </w:rPr>
        <w:t xml:space="preserve"> </w:t>
      </w:r>
      <w:r>
        <w:rPr>
          <w:rFonts w:ascii="Times New Roman" w:hAnsi="Times New Roman" w:cs="Times New Roman"/>
          <w:sz w:val="28"/>
          <w:szCs w:val="28"/>
        </w:rPr>
        <w:t>имеет доказанное преимущество при</w:t>
      </w:r>
      <w:r w:rsidRPr="006A3234">
        <w:rPr>
          <w:rFonts w:ascii="Times New Roman" w:hAnsi="Times New Roman" w:cs="Times New Roman"/>
          <w:sz w:val="28"/>
          <w:szCs w:val="28"/>
        </w:rPr>
        <w:t xml:space="preserve"> определ</w:t>
      </w:r>
      <w:r>
        <w:rPr>
          <w:rFonts w:ascii="Times New Roman" w:hAnsi="Times New Roman" w:cs="Times New Roman"/>
          <w:sz w:val="28"/>
          <w:szCs w:val="28"/>
        </w:rPr>
        <w:t xml:space="preserve">ении </w:t>
      </w:r>
      <w:r w:rsidRPr="006A3234">
        <w:rPr>
          <w:rFonts w:ascii="Times New Roman" w:hAnsi="Times New Roman" w:cs="Times New Roman"/>
          <w:sz w:val="28"/>
          <w:szCs w:val="28"/>
        </w:rPr>
        <w:t>фенотип</w:t>
      </w:r>
      <w:r>
        <w:rPr>
          <w:rFonts w:ascii="Times New Roman" w:hAnsi="Times New Roman" w:cs="Times New Roman"/>
          <w:sz w:val="28"/>
          <w:szCs w:val="28"/>
        </w:rPr>
        <w:t>а</w:t>
      </w:r>
      <w:r w:rsidRPr="006A3234">
        <w:rPr>
          <w:rFonts w:ascii="Times New Roman" w:hAnsi="Times New Roman" w:cs="Times New Roman"/>
          <w:sz w:val="28"/>
          <w:szCs w:val="28"/>
        </w:rPr>
        <w:t>.</w:t>
      </w:r>
    </w:p>
    <w:p w14:paraId="029B52E3" w14:textId="77777777" w:rsidR="002F0775" w:rsidRPr="001F5D5E" w:rsidRDefault="002F0775" w:rsidP="00404BAA">
      <w:pPr>
        <w:spacing w:after="0" w:line="240" w:lineRule="auto"/>
        <w:ind w:firstLine="709"/>
        <w:jc w:val="both"/>
        <w:rPr>
          <w:rFonts w:ascii="Times New Roman" w:hAnsi="Times New Roman" w:cs="Times New Roman"/>
          <w:sz w:val="28"/>
          <w:szCs w:val="28"/>
        </w:rPr>
      </w:pPr>
    </w:p>
    <w:p w14:paraId="008F60E2" w14:textId="77777777" w:rsidR="00404BAA" w:rsidRPr="00404BAA" w:rsidRDefault="00404BAA" w:rsidP="00404BAA">
      <w:pPr>
        <w:spacing w:after="0" w:line="240" w:lineRule="auto"/>
        <w:ind w:firstLine="709"/>
        <w:jc w:val="both"/>
        <w:rPr>
          <w:rFonts w:ascii="Times New Roman" w:hAnsi="Times New Roman" w:cs="Times New Roman"/>
          <w:sz w:val="28"/>
          <w:szCs w:val="28"/>
        </w:rPr>
      </w:pPr>
    </w:p>
    <w:p w14:paraId="0FE6C0C4" w14:textId="77777777" w:rsidR="00404BAA" w:rsidRDefault="00404BAA" w:rsidP="00404BAA">
      <w:pPr>
        <w:spacing w:after="0" w:line="240" w:lineRule="auto"/>
        <w:ind w:firstLine="709"/>
        <w:jc w:val="both"/>
        <w:rPr>
          <w:rFonts w:ascii="Times New Roman" w:hAnsi="Times New Roman" w:cs="Times New Roman"/>
          <w:sz w:val="28"/>
          <w:szCs w:val="28"/>
        </w:rPr>
      </w:pPr>
    </w:p>
    <w:p w14:paraId="2F447C1E" w14:textId="77777777" w:rsidR="00404BAA" w:rsidRPr="00404BAA" w:rsidRDefault="00404BAA" w:rsidP="00404BAA">
      <w:pPr>
        <w:spacing w:after="0" w:line="240" w:lineRule="auto"/>
        <w:ind w:firstLine="709"/>
        <w:jc w:val="both"/>
        <w:rPr>
          <w:rFonts w:ascii="Times New Roman" w:hAnsi="Times New Roman" w:cs="Times New Roman"/>
          <w:sz w:val="28"/>
          <w:szCs w:val="28"/>
        </w:rPr>
      </w:pPr>
    </w:p>
    <w:p w14:paraId="2EDFD080" w14:textId="2CD920D1" w:rsidR="00BB0F6D" w:rsidRPr="001D7536" w:rsidRDefault="00BB0F6D" w:rsidP="00BB0F6D">
      <w:pPr>
        <w:spacing w:after="0" w:line="240" w:lineRule="auto"/>
        <w:ind w:firstLine="709"/>
        <w:jc w:val="both"/>
        <w:rPr>
          <w:rFonts w:ascii="Times New Roman" w:eastAsia="Calibri" w:hAnsi="Times New Roman" w:cs="Times New Roman"/>
          <w:color w:val="000000"/>
          <w:kern w:val="24"/>
          <w:sz w:val="28"/>
          <w:szCs w:val="28"/>
        </w:rPr>
      </w:pPr>
      <w:r>
        <w:rPr>
          <w:rFonts w:ascii="Times New Roman" w:eastAsia="Calibri" w:hAnsi="Times New Roman" w:cs="Times New Roman"/>
          <w:color w:val="000000"/>
          <w:kern w:val="24"/>
          <w:sz w:val="28"/>
          <w:szCs w:val="28"/>
        </w:rPr>
        <w:t xml:space="preserve"> </w:t>
      </w:r>
    </w:p>
    <w:p w14:paraId="21451938" w14:textId="77777777" w:rsidR="00BB0F6D" w:rsidRPr="00BB0F6D" w:rsidRDefault="00BB0F6D" w:rsidP="00BB0F6D">
      <w:pPr>
        <w:spacing w:after="0" w:line="240" w:lineRule="auto"/>
        <w:ind w:firstLine="709"/>
        <w:jc w:val="both"/>
        <w:rPr>
          <w:rFonts w:ascii="Times New Roman" w:eastAsia="Calibri" w:hAnsi="Times New Roman" w:cs="Times New Roman"/>
          <w:color w:val="000000"/>
          <w:kern w:val="24"/>
          <w:sz w:val="28"/>
          <w:szCs w:val="28"/>
        </w:rPr>
      </w:pPr>
    </w:p>
    <w:p w14:paraId="4F00A0CE" w14:textId="107F7D85" w:rsidR="00770148" w:rsidRPr="00123597" w:rsidRDefault="00770148" w:rsidP="00770148">
      <w:pPr>
        <w:spacing w:after="0" w:line="240" w:lineRule="auto"/>
        <w:ind w:firstLine="709"/>
        <w:jc w:val="both"/>
        <w:rPr>
          <w:rFonts w:ascii="Times New Roman" w:hAnsi="Times New Roman" w:cs="Times New Roman"/>
          <w:sz w:val="28"/>
          <w:szCs w:val="28"/>
        </w:rPr>
      </w:pPr>
    </w:p>
    <w:p w14:paraId="5B2999F4" w14:textId="77777777" w:rsidR="0017251C" w:rsidRDefault="0017251C" w:rsidP="00521B03">
      <w:pPr>
        <w:spacing w:after="0" w:line="240" w:lineRule="auto"/>
        <w:ind w:firstLine="709"/>
        <w:jc w:val="both"/>
        <w:rPr>
          <w:rFonts w:ascii="Times New Roman" w:hAnsi="Times New Roman" w:cs="Times New Roman"/>
          <w:sz w:val="28"/>
          <w:szCs w:val="28"/>
        </w:rPr>
      </w:pPr>
    </w:p>
    <w:p w14:paraId="14260FED" w14:textId="77777777" w:rsidR="00232C09" w:rsidRDefault="00232C09" w:rsidP="00521B03">
      <w:pPr>
        <w:spacing w:after="0" w:line="240" w:lineRule="auto"/>
        <w:ind w:firstLine="709"/>
        <w:jc w:val="both"/>
        <w:rPr>
          <w:rFonts w:ascii="Times New Roman" w:hAnsi="Times New Roman" w:cs="Times New Roman"/>
          <w:sz w:val="28"/>
          <w:szCs w:val="28"/>
        </w:rPr>
      </w:pPr>
    </w:p>
    <w:p w14:paraId="3E83A98F" w14:textId="77777777" w:rsidR="00232C09" w:rsidRDefault="00232C09" w:rsidP="00521B03">
      <w:pPr>
        <w:spacing w:after="0" w:line="240" w:lineRule="auto"/>
        <w:ind w:firstLine="709"/>
        <w:jc w:val="both"/>
        <w:rPr>
          <w:rFonts w:ascii="Times New Roman" w:hAnsi="Times New Roman" w:cs="Times New Roman"/>
          <w:sz w:val="28"/>
          <w:szCs w:val="28"/>
        </w:rPr>
      </w:pPr>
    </w:p>
    <w:p w14:paraId="6D6A51C2" w14:textId="77777777" w:rsidR="00232C09" w:rsidRDefault="00232C09" w:rsidP="00521B03">
      <w:pPr>
        <w:spacing w:after="0" w:line="240" w:lineRule="auto"/>
        <w:ind w:firstLine="709"/>
        <w:jc w:val="both"/>
        <w:rPr>
          <w:rFonts w:ascii="Times New Roman" w:hAnsi="Times New Roman" w:cs="Times New Roman"/>
          <w:sz w:val="28"/>
          <w:szCs w:val="28"/>
        </w:rPr>
      </w:pPr>
    </w:p>
    <w:p w14:paraId="0CE38DA7" w14:textId="77777777" w:rsidR="00232C09" w:rsidRDefault="00232C09" w:rsidP="00521B03">
      <w:pPr>
        <w:spacing w:after="0" w:line="240" w:lineRule="auto"/>
        <w:ind w:firstLine="709"/>
        <w:jc w:val="both"/>
        <w:rPr>
          <w:rFonts w:ascii="Times New Roman" w:hAnsi="Times New Roman" w:cs="Times New Roman"/>
          <w:sz w:val="28"/>
          <w:szCs w:val="28"/>
        </w:rPr>
      </w:pPr>
    </w:p>
    <w:p w14:paraId="40A2676F" w14:textId="77777777" w:rsidR="005F2043" w:rsidRDefault="005F2043" w:rsidP="005F2043">
      <w:pPr>
        <w:spacing w:after="0" w:line="240" w:lineRule="auto"/>
        <w:ind w:firstLine="709"/>
        <w:jc w:val="both"/>
        <w:rPr>
          <w:rFonts w:ascii="Times New Roman" w:hAnsi="Times New Roman" w:cs="Times New Roman"/>
          <w:sz w:val="28"/>
          <w:szCs w:val="28"/>
        </w:rPr>
      </w:pPr>
    </w:p>
    <w:p w14:paraId="79D99024" w14:textId="77777777" w:rsidR="00BA292D" w:rsidRPr="00CB7458" w:rsidRDefault="00BA292D" w:rsidP="00BA292D">
      <w:pPr>
        <w:spacing w:after="0" w:line="240" w:lineRule="auto"/>
        <w:jc w:val="center"/>
        <w:rPr>
          <w:rFonts w:ascii="Times New Roman" w:hAnsi="Times New Roman" w:cs="Times New Roman"/>
          <w:b/>
          <w:bCs/>
          <w:sz w:val="28"/>
          <w:szCs w:val="28"/>
        </w:rPr>
      </w:pPr>
      <w:r w:rsidRPr="00CB7458">
        <w:rPr>
          <w:rFonts w:ascii="Times New Roman" w:hAnsi="Times New Roman" w:cs="Times New Roman"/>
          <w:b/>
          <w:bCs/>
          <w:sz w:val="28"/>
          <w:szCs w:val="28"/>
        </w:rPr>
        <w:lastRenderedPageBreak/>
        <w:t>ЗАКЛЮЧЕНИЕ</w:t>
      </w:r>
    </w:p>
    <w:p w14:paraId="2A7BA76C" w14:textId="77777777" w:rsidR="00BA292D" w:rsidRDefault="00BA292D" w:rsidP="00BA292D">
      <w:pPr>
        <w:spacing w:after="0" w:line="240" w:lineRule="auto"/>
        <w:jc w:val="center"/>
        <w:rPr>
          <w:rFonts w:ascii="Times New Roman" w:hAnsi="Times New Roman" w:cs="Times New Roman"/>
          <w:b/>
          <w:bCs/>
          <w:sz w:val="28"/>
          <w:szCs w:val="28"/>
        </w:rPr>
      </w:pPr>
    </w:p>
    <w:p w14:paraId="64D294E7" w14:textId="4086CBA0" w:rsidR="00BA292D" w:rsidRPr="00BE0944" w:rsidRDefault="00BA292D" w:rsidP="00BA29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Д</w:t>
      </w:r>
      <w:r w:rsidRPr="001B0DE5">
        <w:rPr>
          <w:rFonts w:ascii="Times New Roman" w:hAnsi="Times New Roman" w:cs="Times New Roman"/>
          <w:sz w:val="28"/>
          <w:szCs w:val="28"/>
        </w:rPr>
        <w:t>анное</w:t>
      </w:r>
      <w:r>
        <w:rPr>
          <w:rFonts w:ascii="Times New Roman" w:hAnsi="Times New Roman" w:cs="Times New Roman"/>
          <w:sz w:val="28"/>
          <w:szCs w:val="28"/>
        </w:rPr>
        <w:t xml:space="preserve"> </w:t>
      </w:r>
      <w:r w:rsidRPr="001B0DE5">
        <w:rPr>
          <w:rFonts w:ascii="Times New Roman" w:hAnsi="Times New Roman" w:cs="Times New Roman"/>
          <w:sz w:val="28"/>
          <w:szCs w:val="28"/>
        </w:rPr>
        <w:t xml:space="preserve">исследование представляет собой </w:t>
      </w:r>
      <w:r>
        <w:rPr>
          <w:rFonts w:ascii="Times New Roman" w:hAnsi="Times New Roman" w:cs="Times New Roman"/>
          <w:sz w:val="28"/>
          <w:szCs w:val="28"/>
        </w:rPr>
        <w:t xml:space="preserve">первое в Республике Казахстан исследование по оптимизации ранней диагностики КРР на основе комбинированного применения </w:t>
      </w:r>
      <w:proofErr w:type="spellStart"/>
      <w:r>
        <w:rPr>
          <w:rFonts w:ascii="Times New Roman" w:hAnsi="Times New Roman" w:cs="Times New Roman"/>
          <w:sz w:val="28"/>
          <w:szCs w:val="28"/>
        </w:rPr>
        <w:t>мультигенного</w:t>
      </w:r>
      <w:proofErr w:type="spellEnd"/>
      <w:r>
        <w:rPr>
          <w:rFonts w:ascii="Times New Roman" w:hAnsi="Times New Roman" w:cs="Times New Roman"/>
          <w:sz w:val="28"/>
          <w:szCs w:val="28"/>
        </w:rPr>
        <w:t xml:space="preserve"> тестирования и колоноскопии. Это также одно из первых </w:t>
      </w:r>
      <w:r w:rsidRPr="001B0DE5">
        <w:rPr>
          <w:rFonts w:ascii="Times New Roman" w:hAnsi="Times New Roman" w:cs="Times New Roman"/>
          <w:sz w:val="28"/>
          <w:szCs w:val="28"/>
        </w:rPr>
        <w:t xml:space="preserve">популяционно-специфических </w:t>
      </w:r>
      <w:r>
        <w:rPr>
          <w:rFonts w:ascii="Times New Roman" w:hAnsi="Times New Roman" w:cs="Times New Roman"/>
          <w:sz w:val="28"/>
          <w:szCs w:val="28"/>
        </w:rPr>
        <w:t>исследований спектра и частоты патогенных генетических вариантов</w:t>
      </w:r>
      <w:r w:rsidRPr="001B0DE5">
        <w:rPr>
          <w:rFonts w:ascii="Times New Roman" w:hAnsi="Times New Roman" w:cs="Times New Roman"/>
          <w:sz w:val="28"/>
          <w:szCs w:val="28"/>
        </w:rPr>
        <w:t>, выявленных в когорте</w:t>
      </w:r>
      <w:r>
        <w:rPr>
          <w:rFonts w:ascii="Times New Roman" w:hAnsi="Times New Roman" w:cs="Times New Roman"/>
          <w:sz w:val="28"/>
          <w:szCs w:val="28"/>
        </w:rPr>
        <w:t xml:space="preserve"> пациентов с КРР и их условно здоровых родственников. На основании полученных результатов, </w:t>
      </w:r>
      <w:r w:rsidRPr="001B0DE5">
        <w:rPr>
          <w:rFonts w:ascii="Times New Roman" w:hAnsi="Times New Roman" w:cs="Times New Roman"/>
          <w:sz w:val="28"/>
          <w:szCs w:val="28"/>
        </w:rPr>
        <w:t>данных современной литературы,</w:t>
      </w:r>
      <w:r>
        <w:rPr>
          <w:rFonts w:ascii="Times New Roman" w:hAnsi="Times New Roman" w:cs="Times New Roman"/>
          <w:sz w:val="28"/>
          <w:szCs w:val="28"/>
        </w:rPr>
        <w:t xml:space="preserve"> а также раннее проведённых </w:t>
      </w:r>
      <w:r>
        <w:rPr>
          <w:rFonts w:ascii="Times New Roman" w:hAnsi="Times New Roman" w:cs="Times New Roman"/>
          <w:sz w:val="28"/>
          <w:szCs w:val="28"/>
          <w:lang w:val="en-US"/>
        </w:rPr>
        <w:t>NGS</w:t>
      </w:r>
      <w:r w:rsidRPr="005E0CA3">
        <w:rPr>
          <w:rFonts w:ascii="Times New Roman" w:hAnsi="Times New Roman" w:cs="Times New Roman"/>
          <w:sz w:val="28"/>
          <w:szCs w:val="28"/>
        </w:rPr>
        <w:t xml:space="preserve"> </w:t>
      </w:r>
      <w:r>
        <w:rPr>
          <w:rFonts w:ascii="Times New Roman" w:hAnsi="Times New Roman" w:cs="Times New Roman"/>
          <w:sz w:val="28"/>
          <w:szCs w:val="28"/>
        </w:rPr>
        <w:t>исследований казахстанских пациентов</w:t>
      </w:r>
      <w:r w:rsidR="00035127">
        <w:rPr>
          <w:rFonts w:ascii="Times New Roman" w:hAnsi="Times New Roman" w:cs="Times New Roman"/>
          <w:sz w:val="28"/>
          <w:szCs w:val="28"/>
        </w:rPr>
        <w:t xml:space="preserve"> </w:t>
      </w:r>
      <w:r w:rsidR="00035127" w:rsidRPr="006A108E">
        <w:rPr>
          <w:rFonts w:ascii="Times New Roman" w:hAnsi="Times New Roman" w:cs="Times New Roman"/>
          <w:sz w:val="28"/>
          <w:szCs w:val="28"/>
        </w:rPr>
        <w:t>[</w:t>
      </w:r>
      <w:r w:rsidR="00035127">
        <w:rPr>
          <w:rFonts w:ascii="Times New Roman" w:hAnsi="Times New Roman" w:cs="Times New Roman"/>
          <w:sz w:val="28"/>
          <w:szCs w:val="28"/>
        </w:rPr>
        <w:t>141</w:t>
      </w:r>
      <w:r w:rsidR="00035127" w:rsidRPr="006A108E">
        <w:rPr>
          <w:rFonts w:ascii="Times New Roman" w:hAnsi="Times New Roman" w:cs="Times New Roman"/>
          <w:sz w:val="28"/>
          <w:szCs w:val="28"/>
        </w:rPr>
        <w:t>]</w:t>
      </w:r>
      <w:r>
        <w:rPr>
          <w:rFonts w:ascii="Times New Roman" w:hAnsi="Times New Roman" w:cs="Times New Roman"/>
          <w:sz w:val="28"/>
          <w:szCs w:val="28"/>
        </w:rPr>
        <w:t xml:space="preserve"> предложена платформа комплексной оценки генетического риска</w:t>
      </w:r>
      <w:r w:rsidRPr="00BE0944">
        <w:rPr>
          <w:rFonts w:ascii="Times New Roman" w:hAnsi="Times New Roman" w:cs="Times New Roman"/>
          <w:sz w:val="28"/>
          <w:szCs w:val="28"/>
        </w:rPr>
        <w:t xml:space="preserve"> (</w:t>
      </w:r>
      <w:r>
        <w:rPr>
          <w:rFonts w:ascii="Times New Roman" w:hAnsi="Times New Roman" w:cs="Times New Roman"/>
          <w:sz w:val="28"/>
          <w:szCs w:val="28"/>
        </w:rPr>
        <w:t>включающая оценку семейного анамнеза, результатов МГТ и колоноскопии</w:t>
      </w:r>
      <w:r w:rsidRPr="00BE0944">
        <w:rPr>
          <w:rFonts w:ascii="Times New Roman" w:hAnsi="Times New Roman" w:cs="Times New Roman"/>
          <w:sz w:val="28"/>
          <w:szCs w:val="28"/>
        </w:rPr>
        <w:t xml:space="preserve">) </w:t>
      </w:r>
      <w:r>
        <w:rPr>
          <w:rFonts w:ascii="Times New Roman" w:hAnsi="Times New Roman" w:cs="Times New Roman"/>
          <w:sz w:val="28"/>
          <w:szCs w:val="28"/>
        </w:rPr>
        <w:t xml:space="preserve">и активной диагностической и лечебной тактики для условно здоровых родственников </w:t>
      </w:r>
      <w:r w:rsidRPr="00710F15">
        <w:rPr>
          <w:rFonts w:ascii="Times New Roman" w:hAnsi="Times New Roman" w:cs="Times New Roman"/>
          <w:sz w:val="28"/>
          <w:szCs w:val="28"/>
        </w:rPr>
        <w:t>пациентов</w:t>
      </w:r>
      <w:r w:rsidR="00945A98" w:rsidRPr="00710F15">
        <w:rPr>
          <w:rFonts w:ascii="Times New Roman" w:hAnsi="Times New Roman" w:cs="Times New Roman"/>
          <w:sz w:val="28"/>
          <w:szCs w:val="28"/>
        </w:rPr>
        <w:t xml:space="preserve"> [</w:t>
      </w:r>
      <w:r w:rsidR="00F50605" w:rsidRPr="00710F15">
        <w:rPr>
          <w:rFonts w:ascii="Times New Roman" w:hAnsi="Times New Roman" w:cs="Times New Roman"/>
          <w:sz w:val="28"/>
          <w:szCs w:val="28"/>
        </w:rPr>
        <w:t>220</w:t>
      </w:r>
      <w:r w:rsidR="001565B4" w:rsidRPr="00710F15">
        <w:rPr>
          <w:rFonts w:ascii="Times New Roman" w:hAnsi="Times New Roman" w:cs="Times New Roman"/>
          <w:sz w:val="28"/>
          <w:szCs w:val="28"/>
        </w:rPr>
        <w:t>-</w:t>
      </w:r>
      <w:r w:rsidR="00F50605" w:rsidRPr="00710F15">
        <w:rPr>
          <w:rFonts w:ascii="Times New Roman" w:hAnsi="Times New Roman" w:cs="Times New Roman"/>
          <w:sz w:val="28"/>
          <w:szCs w:val="28"/>
        </w:rPr>
        <w:t>222</w:t>
      </w:r>
      <w:r w:rsidR="00945A98" w:rsidRPr="00710F15">
        <w:rPr>
          <w:rFonts w:ascii="Times New Roman" w:hAnsi="Times New Roman" w:cs="Times New Roman"/>
          <w:sz w:val="28"/>
          <w:szCs w:val="28"/>
        </w:rPr>
        <w:t>]</w:t>
      </w:r>
      <w:r w:rsidRPr="00710F15">
        <w:rPr>
          <w:rFonts w:ascii="Times New Roman" w:hAnsi="Times New Roman" w:cs="Times New Roman"/>
          <w:sz w:val="28"/>
          <w:szCs w:val="28"/>
        </w:rPr>
        <w:t>.</w:t>
      </w:r>
      <w:r>
        <w:rPr>
          <w:rFonts w:ascii="Times New Roman" w:hAnsi="Times New Roman" w:cs="Times New Roman"/>
          <w:sz w:val="28"/>
          <w:szCs w:val="28"/>
        </w:rPr>
        <w:t xml:space="preserve"> </w:t>
      </w:r>
    </w:p>
    <w:p w14:paraId="7DA7445F" w14:textId="77777777" w:rsidR="00BA292D" w:rsidRDefault="00BA292D" w:rsidP="00BA29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Целью данного диссертационного исследования явилось научное обоснование </w:t>
      </w:r>
      <w:r w:rsidRPr="004C790C">
        <w:rPr>
          <w:rFonts w:ascii="Times New Roman" w:hAnsi="Times New Roman" w:cs="Times New Roman"/>
          <w:sz w:val="28"/>
          <w:szCs w:val="28"/>
        </w:rPr>
        <w:t xml:space="preserve">оптимизации ранней диагностики колоректального рака у лиц с наследственно отягощенным анамнезом на основе </w:t>
      </w:r>
      <w:proofErr w:type="spellStart"/>
      <w:r w:rsidRPr="004C790C">
        <w:rPr>
          <w:rFonts w:ascii="Times New Roman" w:hAnsi="Times New Roman" w:cs="Times New Roman"/>
          <w:sz w:val="28"/>
          <w:szCs w:val="28"/>
        </w:rPr>
        <w:t>мультигенного</w:t>
      </w:r>
      <w:proofErr w:type="spellEnd"/>
      <w:r w:rsidRPr="004C790C">
        <w:rPr>
          <w:rFonts w:ascii="Times New Roman" w:hAnsi="Times New Roman" w:cs="Times New Roman"/>
          <w:sz w:val="28"/>
          <w:szCs w:val="28"/>
        </w:rPr>
        <w:t xml:space="preserve"> тестирования</w:t>
      </w:r>
      <w:r>
        <w:rPr>
          <w:rFonts w:ascii="Times New Roman" w:hAnsi="Times New Roman" w:cs="Times New Roman"/>
          <w:sz w:val="28"/>
          <w:szCs w:val="28"/>
        </w:rPr>
        <w:t xml:space="preserve">. Способом достижения цели являлось комбинированное применение </w:t>
      </w:r>
      <w:proofErr w:type="spellStart"/>
      <w:r>
        <w:rPr>
          <w:rFonts w:ascii="Times New Roman" w:hAnsi="Times New Roman" w:cs="Times New Roman"/>
          <w:sz w:val="28"/>
          <w:szCs w:val="28"/>
        </w:rPr>
        <w:t>мультигенного</w:t>
      </w:r>
      <w:proofErr w:type="spellEnd"/>
      <w:r>
        <w:rPr>
          <w:rFonts w:ascii="Times New Roman" w:hAnsi="Times New Roman" w:cs="Times New Roman"/>
          <w:sz w:val="28"/>
          <w:szCs w:val="28"/>
        </w:rPr>
        <w:t xml:space="preserve"> тестирования и колоноскопии у пациентов с КРР и их кровных родственников. На основе </w:t>
      </w:r>
      <w:r>
        <w:rPr>
          <w:rFonts w:ascii="Times New Roman" w:hAnsi="Times New Roman" w:cs="Times New Roman"/>
          <w:sz w:val="28"/>
          <w:szCs w:val="28"/>
          <w:lang w:val="en-US"/>
        </w:rPr>
        <w:t>NGS</w:t>
      </w:r>
      <w:r>
        <w:rPr>
          <w:rFonts w:ascii="Times New Roman" w:hAnsi="Times New Roman" w:cs="Times New Roman"/>
          <w:sz w:val="28"/>
          <w:szCs w:val="28"/>
        </w:rPr>
        <w:t xml:space="preserve"> тестирования были определены спектр и частота патогенных генетических вариантов (мутаций), ассоциированных с КРР и другими видами рака и определены показания к колоноскопии у условно здоровых лиц. Данный подход позволил обнаруживать предопухолевые образования и ранние формы рака толстой кишки, проводить активную диагностическую и лечебную тактику, разработать алгоритмы персонализированного наблюдения лиц с наследственно отягощенным анамнезом.</w:t>
      </w:r>
    </w:p>
    <w:p w14:paraId="14F6E447" w14:textId="77777777" w:rsidR="00BA292D" w:rsidRDefault="00BA292D" w:rsidP="00BA29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Исходя из поставленной цели и сформулированных задач были достигнуты результаты исследования, которые сформулированы в виде нижеследующих выводов.</w:t>
      </w:r>
    </w:p>
    <w:p w14:paraId="5EA043B2" w14:textId="77777777" w:rsidR="00BA292D" w:rsidRPr="00883EB6" w:rsidRDefault="00BA292D" w:rsidP="00BA292D">
      <w:pPr>
        <w:spacing w:after="0" w:line="240" w:lineRule="auto"/>
        <w:ind w:firstLine="709"/>
        <w:jc w:val="both"/>
        <w:rPr>
          <w:rFonts w:ascii="Times New Roman" w:hAnsi="Times New Roman" w:cs="Times New Roman"/>
          <w:b/>
          <w:bCs/>
          <w:sz w:val="28"/>
          <w:szCs w:val="28"/>
        </w:rPr>
      </w:pPr>
      <w:r w:rsidRPr="00883EB6">
        <w:rPr>
          <w:rFonts w:ascii="Times New Roman" w:hAnsi="Times New Roman" w:cs="Times New Roman"/>
          <w:b/>
          <w:bCs/>
          <w:sz w:val="28"/>
          <w:szCs w:val="28"/>
        </w:rPr>
        <w:t>Выводы</w:t>
      </w:r>
    </w:p>
    <w:p w14:paraId="577AD46B" w14:textId="77777777" w:rsidR="00BA292D" w:rsidRDefault="00BA292D" w:rsidP="00BA292D">
      <w:pPr>
        <w:pStyle w:val="a7"/>
        <w:numPr>
          <w:ilvl w:val="0"/>
          <w:numId w:val="34"/>
        </w:numPr>
        <w:tabs>
          <w:tab w:val="left" w:pos="142"/>
          <w:tab w:val="left" w:pos="426"/>
        </w:tabs>
        <w:spacing w:after="0" w:line="240" w:lineRule="auto"/>
        <w:ind w:left="0" w:firstLine="0"/>
        <w:jc w:val="both"/>
        <w:rPr>
          <w:rFonts w:ascii="Times New Roman" w:hAnsi="Times New Roman" w:cs="Times New Roman"/>
          <w:bCs/>
          <w:sz w:val="28"/>
          <w:szCs w:val="28"/>
        </w:rPr>
      </w:pPr>
      <w:r w:rsidRPr="003B0AA0">
        <w:rPr>
          <w:rFonts w:ascii="Times New Roman" w:hAnsi="Times New Roman" w:cs="Times New Roman"/>
          <w:bCs/>
          <w:sz w:val="28"/>
          <w:szCs w:val="28"/>
        </w:rPr>
        <w:t xml:space="preserve">При изучении случаев агрегации колоректального рака в семьях пациентов, обнаружено, что все исследованные случаи не относятся к известным наследственным синдромам, причиной которых являются мутации в генах с высокой пенетрантностью (т.е. исследованные случаи имеют не </w:t>
      </w:r>
      <w:proofErr w:type="spellStart"/>
      <w:r w:rsidRPr="003B0AA0">
        <w:rPr>
          <w:rFonts w:ascii="Times New Roman" w:hAnsi="Times New Roman" w:cs="Times New Roman"/>
          <w:bCs/>
          <w:sz w:val="28"/>
          <w:szCs w:val="28"/>
        </w:rPr>
        <w:t>синдромальную</w:t>
      </w:r>
      <w:proofErr w:type="spellEnd"/>
      <w:r w:rsidRPr="003B0AA0">
        <w:rPr>
          <w:rFonts w:ascii="Times New Roman" w:hAnsi="Times New Roman" w:cs="Times New Roman"/>
          <w:bCs/>
          <w:sz w:val="28"/>
          <w:szCs w:val="28"/>
        </w:rPr>
        <w:t xml:space="preserve"> природу). Большая доля </w:t>
      </w:r>
      <w:r w:rsidRPr="003B0AA0">
        <w:rPr>
          <w:rFonts w:ascii="Times New Roman" w:hAnsi="Times New Roman" w:cs="Times New Roman"/>
          <w:sz w:val="28"/>
          <w:szCs w:val="28"/>
        </w:rPr>
        <w:t xml:space="preserve">пациентов с КРР </w:t>
      </w:r>
      <w:r w:rsidRPr="003B0AA0">
        <w:rPr>
          <w:rFonts w:ascii="Times New Roman" w:hAnsi="Times New Roman" w:cs="Times New Roman"/>
          <w:bCs/>
          <w:sz w:val="28"/>
          <w:szCs w:val="28"/>
        </w:rPr>
        <w:t>(</w:t>
      </w:r>
      <w:r w:rsidRPr="003B0AA0">
        <w:rPr>
          <w:rFonts w:ascii="Times New Roman" w:hAnsi="Times New Roman" w:cs="Times New Roman"/>
          <w:sz w:val="28"/>
          <w:szCs w:val="28"/>
        </w:rPr>
        <w:t xml:space="preserve">9.7%) и другими видами рака (24.5%) в семейном анамнезе обусловливает необходимость стратификации пациентов по уровням риска и проведения </w:t>
      </w:r>
      <w:proofErr w:type="spellStart"/>
      <w:r w:rsidRPr="003B0AA0">
        <w:rPr>
          <w:rFonts w:ascii="Times New Roman" w:hAnsi="Times New Roman" w:cs="Times New Roman"/>
          <w:sz w:val="28"/>
          <w:szCs w:val="28"/>
        </w:rPr>
        <w:t>мультигенного</w:t>
      </w:r>
      <w:proofErr w:type="spellEnd"/>
      <w:r w:rsidRPr="003B0AA0">
        <w:rPr>
          <w:rFonts w:ascii="Times New Roman" w:hAnsi="Times New Roman" w:cs="Times New Roman"/>
          <w:sz w:val="28"/>
          <w:szCs w:val="28"/>
        </w:rPr>
        <w:t xml:space="preserve"> тестирования для обнаружения клинически значимых мутаций.  </w:t>
      </w:r>
    </w:p>
    <w:p w14:paraId="60C6AF63" w14:textId="77777777" w:rsidR="00BA292D" w:rsidRDefault="00BA292D" w:rsidP="00BA292D">
      <w:pPr>
        <w:pStyle w:val="a7"/>
        <w:numPr>
          <w:ilvl w:val="0"/>
          <w:numId w:val="34"/>
        </w:numPr>
        <w:tabs>
          <w:tab w:val="left" w:pos="142"/>
          <w:tab w:val="left" w:pos="426"/>
        </w:tabs>
        <w:spacing w:after="0" w:line="240" w:lineRule="auto"/>
        <w:ind w:left="0" w:firstLine="0"/>
        <w:jc w:val="both"/>
        <w:rPr>
          <w:rFonts w:ascii="Times New Roman" w:hAnsi="Times New Roman" w:cs="Times New Roman"/>
          <w:bCs/>
          <w:sz w:val="28"/>
          <w:szCs w:val="28"/>
        </w:rPr>
      </w:pPr>
      <w:r w:rsidRPr="00BA292D">
        <w:rPr>
          <w:rFonts w:ascii="Times New Roman" w:hAnsi="Times New Roman" w:cs="Times New Roman"/>
          <w:bCs/>
          <w:sz w:val="28"/>
          <w:szCs w:val="28"/>
        </w:rPr>
        <w:t xml:space="preserve">У 19.4% пациентов были обнаружены </w:t>
      </w:r>
      <w:proofErr w:type="spellStart"/>
      <w:r w:rsidRPr="00BA292D">
        <w:rPr>
          <w:rFonts w:ascii="Times New Roman" w:hAnsi="Times New Roman" w:cs="Times New Roman"/>
          <w:bCs/>
          <w:sz w:val="28"/>
          <w:szCs w:val="28"/>
        </w:rPr>
        <w:t>герминальные</w:t>
      </w:r>
      <w:proofErr w:type="spellEnd"/>
      <w:r w:rsidRPr="00BA292D">
        <w:rPr>
          <w:rFonts w:ascii="Times New Roman" w:hAnsi="Times New Roman" w:cs="Times New Roman"/>
          <w:bCs/>
          <w:sz w:val="28"/>
          <w:szCs w:val="28"/>
        </w:rPr>
        <w:t xml:space="preserve"> патогенные мутации; 53.3% носителей мутаций </w:t>
      </w:r>
      <w:r w:rsidRPr="00BA292D">
        <w:rPr>
          <w:rFonts w:ascii="Times New Roman" w:hAnsi="Times New Roman" w:cs="Times New Roman"/>
          <w:bCs/>
          <w:sz w:val="28"/>
          <w:szCs w:val="28"/>
          <w:lang w:val="en-US"/>
        </w:rPr>
        <w:t>c</w:t>
      </w:r>
      <w:r w:rsidRPr="00BA292D">
        <w:rPr>
          <w:rFonts w:ascii="Times New Roman" w:hAnsi="Times New Roman" w:cs="Times New Roman"/>
          <w:bCs/>
          <w:sz w:val="28"/>
          <w:szCs w:val="28"/>
        </w:rPr>
        <w:t>оставили пациенты молодого возраста (18–44 лет). Наиболее часто патогенные генетические варианты были обнаружены в генах-супрессорах (</w:t>
      </w:r>
      <w:r w:rsidRPr="00BA292D">
        <w:rPr>
          <w:rFonts w:ascii="Times New Roman" w:hAnsi="Times New Roman" w:cs="Times New Roman"/>
          <w:bCs/>
          <w:i/>
          <w:iCs/>
          <w:sz w:val="28"/>
          <w:szCs w:val="28"/>
        </w:rPr>
        <w:t>APC</w:t>
      </w:r>
      <w:r w:rsidRPr="00BA292D">
        <w:rPr>
          <w:rFonts w:ascii="Times New Roman" w:hAnsi="Times New Roman" w:cs="Times New Roman"/>
          <w:bCs/>
          <w:sz w:val="28"/>
          <w:szCs w:val="28"/>
        </w:rPr>
        <w:t>), генах контроля клеточного цикла и репарации ДНК (</w:t>
      </w:r>
      <w:r w:rsidRPr="00BA292D">
        <w:rPr>
          <w:rFonts w:ascii="Times New Roman" w:hAnsi="Times New Roman" w:cs="Times New Roman"/>
          <w:bCs/>
          <w:i/>
          <w:iCs/>
          <w:sz w:val="28"/>
          <w:szCs w:val="28"/>
        </w:rPr>
        <w:t>CHEK2, BRCA1</w:t>
      </w:r>
      <w:r w:rsidRPr="00BA292D">
        <w:rPr>
          <w:rFonts w:ascii="Times New Roman" w:hAnsi="Times New Roman" w:cs="Times New Roman"/>
          <w:bCs/>
          <w:sz w:val="28"/>
          <w:szCs w:val="28"/>
        </w:rPr>
        <w:t xml:space="preserve">), а также генах </w:t>
      </w:r>
      <w:proofErr w:type="spellStart"/>
      <w:r w:rsidRPr="00BA292D">
        <w:rPr>
          <w:rFonts w:ascii="Times New Roman" w:hAnsi="Times New Roman" w:cs="Times New Roman"/>
          <w:bCs/>
          <w:sz w:val="28"/>
          <w:szCs w:val="28"/>
        </w:rPr>
        <w:t>мисматч</w:t>
      </w:r>
      <w:proofErr w:type="spellEnd"/>
      <w:r w:rsidRPr="00BA292D">
        <w:rPr>
          <w:rFonts w:ascii="Times New Roman" w:hAnsi="Times New Roman" w:cs="Times New Roman"/>
          <w:bCs/>
          <w:sz w:val="28"/>
          <w:szCs w:val="28"/>
        </w:rPr>
        <w:t>-репарации (</w:t>
      </w:r>
      <w:r w:rsidRPr="00BA292D">
        <w:rPr>
          <w:rFonts w:ascii="Times New Roman" w:hAnsi="Times New Roman" w:cs="Times New Roman"/>
          <w:bCs/>
          <w:i/>
          <w:iCs/>
          <w:sz w:val="28"/>
          <w:szCs w:val="28"/>
        </w:rPr>
        <w:t>MLH1, MSH2, MSH6, MUTYH</w:t>
      </w:r>
      <w:r w:rsidRPr="00BA292D">
        <w:rPr>
          <w:rFonts w:ascii="Times New Roman" w:hAnsi="Times New Roman" w:cs="Times New Roman"/>
          <w:bCs/>
          <w:sz w:val="28"/>
          <w:szCs w:val="28"/>
        </w:rPr>
        <w:t xml:space="preserve">). </w:t>
      </w:r>
      <w:proofErr w:type="spellStart"/>
      <w:r w:rsidRPr="00BA292D">
        <w:rPr>
          <w:rFonts w:ascii="Times New Roman" w:hAnsi="Times New Roman" w:cs="Times New Roman"/>
          <w:bCs/>
          <w:sz w:val="28"/>
          <w:szCs w:val="28"/>
        </w:rPr>
        <w:t>Герминальные</w:t>
      </w:r>
      <w:proofErr w:type="spellEnd"/>
      <w:r w:rsidRPr="00BA292D">
        <w:rPr>
          <w:rFonts w:ascii="Times New Roman" w:hAnsi="Times New Roman" w:cs="Times New Roman"/>
          <w:bCs/>
          <w:sz w:val="28"/>
          <w:szCs w:val="28"/>
        </w:rPr>
        <w:t xml:space="preserve"> патогенные мутации были обнаружены у 21.7% условно </w:t>
      </w:r>
      <w:r w:rsidRPr="00BA292D">
        <w:rPr>
          <w:rFonts w:ascii="Times New Roman" w:hAnsi="Times New Roman" w:cs="Times New Roman"/>
          <w:bCs/>
          <w:sz w:val="28"/>
          <w:szCs w:val="28"/>
        </w:rPr>
        <w:lastRenderedPageBreak/>
        <w:t>здоровых родственников пациентов, п</w:t>
      </w:r>
      <w:r w:rsidRPr="00BA292D">
        <w:rPr>
          <w:rFonts w:ascii="Times New Roman" w:hAnsi="Times New Roman" w:cs="Times New Roman"/>
          <w:sz w:val="28"/>
          <w:szCs w:val="28"/>
        </w:rPr>
        <w:t>рофили мутаций обнаружили соответствие с профилями пациентов по мутированным генам и по специфическим последовательностям ДНК</w:t>
      </w:r>
      <w:r w:rsidRPr="00BA292D">
        <w:rPr>
          <w:rFonts w:ascii="Times New Roman" w:hAnsi="Times New Roman" w:cs="Times New Roman"/>
          <w:bCs/>
          <w:sz w:val="28"/>
          <w:szCs w:val="28"/>
        </w:rPr>
        <w:t>.</w:t>
      </w:r>
    </w:p>
    <w:p w14:paraId="29ED00FA" w14:textId="77777777" w:rsidR="00BA292D" w:rsidRDefault="00BA292D" w:rsidP="00BA292D">
      <w:pPr>
        <w:pStyle w:val="a7"/>
        <w:numPr>
          <w:ilvl w:val="0"/>
          <w:numId w:val="34"/>
        </w:numPr>
        <w:tabs>
          <w:tab w:val="left" w:pos="142"/>
          <w:tab w:val="left" w:pos="426"/>
        </w:tabs>
        <w:spacing w:after="0" w:line="240" w:lineRule="auto"/>
        <w:ind w:left="0" w:firstLine="0"/>
        <w:jc w:val="both"/>
        <w:rPr>
          <w:rFonts w:ascii="Times New Roman" w:hAnsi="Times New Roman" w:cs="Times New Roman"/>
          <w:bCs/>
          <w:sz w:val="28"/>
          <w:szCs w:val="28"/>
        </w:rPr>
      </w:pPr>
      <w:r w:rsidRPr="00BA292D">
        <w:rPr>
          <w:rFonts w:ascii="Times New Roman" w:hAnsi="Times New Roman" w:cs="Times New Roman"/>
          <w:bCs/>
          <w:sz w:val="28"/>
          <w:szCs w:val="28"/>
        </w:rPr>
        <w:t xml:space="preserve">Анализ результатов колоноскопии выявил, что у 33.3% </w:t>
      </w:r>
      <w:r w:rsidRPr="00BA292D">
        <w:rPr>
          <w:rFonts w:ascii="Times New Roman" w:hAnsi="Times New Roman" w:cs="Times New Roman"/>
          <w:sz w:val="28"/>
          <w:szCs w:val="28"/>
        </w:rPr>
        <w:t>родственников-носителей патогенных мутаций,</w:t>
      </w:r>
      <w:r w:rsidRPr="00BA292D">
        <w:rPr>
          <w:rFonts w:ascii="Times New Roman" w:hAnsi="Times New Roman" w:cs="Times New Roman"/>
          <w:bCs/>
          <w:sz w:val="28"/>
          <w:szCs w:val="28"/>
        </w:rPr>
        <w:t xml:space="preserve"> при колоноскопии обнаружены </w:t>
      </w:r>
      <w:r w:rsidRPr="00BA292D">
        <w:rPr>
          <w:rFonts w:ascii="Times New Roman" w:hAnsi="Times New Roman" w:cs="Times New Roman"/>
          <w:sz w:val="28"/>
          <w:szCs w:val="28"/>
        </w:rPr>
        <w:t>различные патологические изменения в толстой кишке, у 9.5% родственников</w:t>
      </w:r>
      <w:r w:rsidRPr="00BA292D">
        <w:rPr>
          <w:rFonts w:ascii="Times New Roman" w:hAnsi="Times New Roman" w:cs="Times New Roman"/>
          <w:bCs/>
          <w:sz w:val="28"/>
          <w:szCs w:val="28"/>
        </w:rPr>
        <w:t xml:space="preserve"> – </w:t>
      </w:r>
      <w:r w:rsidRPr="00BA292D">
        <w:rPr>
          <w:rFonts w:ascii="Times New Roman" w:hAnsi="Times New Roman" w:cs="Times New Roman"/>
          <w:sz w:val="28"/>
          <w:szCs w:val="28"/>
        </w:rPr>
        <w:t xml:space="preserve">ранние формы КРР. </w:t>
      </w:r>
    </w:p>
    <w:p w14:paraId="2556F5C4" w14:textId="77777777" w:rsidR="00BA292D" w:rsidRDefault="00BA292D" w:rsidP="00BA292D">
      <w:pPr>
        <w:pStyle w:val="a7"/>
        <w:numPr>
          <w:ilvl w:val="0"/>
          <w:numId w:val="34"/>
        </w:numPr>
        <w:tabs>
          <w:tab w:val="left" w:pos="142"/>
          <w:tab w:val="left" w:pos="426"/>
        </w:tabs>
        <w:spacing w:after="0" w:line="240" w:lineRule="auto"/>
        <w:ind w:left="0" w:firstLine="0"/>
        <w:jc w:val="both"/>
        <w:rPr>
          <w:rFonts w:ascii="Times New Roman" w:hAnsi="Times New Roman" w:cs="Times New Roman"/>
          <w:bCs/>
          <w:sz w:val="28"/>
          <w:szCs w:val="28"/>
        </w:rPr>
      </w:pPr>
      <w:r w:rsidRPr="00BA292D">
        <w:rPr>
          <w:rFonts w:ascii="Times New Roman" w:hAnsi="Times New Roman" w:cs="Times New Roman"/>
          <w:sz w:val="28"/>
          <w:szCs w:val="28"/>
        </w:rPr>
        <w:t>Комбинированная оценка уровней сывороточных онкомаркеров СА19-9 и РЭА не выявила их диагностической значимости в группе условно здоровых родственников-носителей патогенных мутаций пациентов с КРР.</w:t>
      </w:r>
    </w:p>
    <w:p w14:paraId="67F4E2DE" w14:textId="77697FC1" w:rsidR="00BA292D" w:rsidRPr="00BA292D" w:rsidRDefault="00BA292D" w:rsidP="00BA292D">
      <w:pPr>
        <w:pStyle w:val="a7"/>
        <w:numPr>
          <w:ilvl w:val="0"/>
          <w:numId w:val="34"/>
        </w:numPr>
        <w:tabs>
          <w:tab w:val="left" w:pos="142"/>
          <w:tab w:val="left" w:pos="426"/>
        </w:tabs>
        <w:spacing w:after="0" w:line="240" w:lineRule="auto"/>
        <w:ind w:left="0" w:firstLine="0"/>
        <w:jc w:val="both"/>
        <w:rPr>
          <w:rFonts w:ascii="Times New Roman" w:hAnsi="Times New Roman" w:cs="Times New Roman"/>
          <w:bCs/>
          <w:sz w:val="28"/>
          <w:szCs w:val="28"/>
        </w:rPr>
      </w:pPr>
      <w:r w:rsidRPr="00BA292D">
        <w:rPr>
          <w:rFonts w:ascii="Times New Roman" w:hAnsi="Times New Roman" w:cs="Times New Roman"/>
          <w:sz w:val="28"/>
          <w:szCs w:val="28"/>
        </w:rPr>
        <w:t>Разработанная система оптимизации ранней диагностики колоректального рака позволяет определить р</w:t>
      </w:r>
      <w:r w:rsidRPr="00BA292D">
        <w:rPr>
          <w:rFonts w:ascii="Times New Roman" w:hAnsi="Times New Roman" w:cs="Times New Roman"/>
          <w:iCs/>
          <w:sz w:val="28"/>
          <w:szCs w:val="28"/>
        </w:rPr>
        <w:t xml:space="preserve">егламент генетического скрининга и </w:t>
      </w:r>
      <w:proofErr w:type="spellStart"/>
      <w:r w:rsidRPr="00BA292D">
        <w:rPr>
          <w:rFonts w:ascii="Times New Roman" w:hAnsi="Times New Roman" w:cs="Times New Roman"/>
          <w:iCs/>
          <w:sz w:val="28"/>
          <w:szCs w:val="28"/>
        </w:rPr>
        <w:t>колоноскопического</w:t>
      </w:r>
      <w:proofErr w:type="spellEnd"/>
      <w:r w:rsidRPr="00BA292D">
        <w:rPr>
          <w:rFonts w:ascii="Times New Roman" w:hAnsi="Times New Roman" w:cs="Times New Roman"/>
          <w:iCs/>
          <w:sz w:val="28"/>
          <w:szCs w:val="28"/>
        </w:rPr>
        <w:t xml:space="preserve"> обследования условно здоровых лиц из группы наследственного риска</w:t>
      </w:r>
      <w:r w:rsidRPr="00BA292D">
        <w:rPr>
          <w:rFonts w:ascii="Times New Roman" w:hAnsi="Times New Roman" w:cs="Times New Roman"/>
          <w:sz w:val="28"/>
          <w:szCs w:val="28"/>
        </w:rPr>
        <w:t>.</w:t>
      </w:r>
    </w:p>
    <w:p w14:paraId="1C71D81F" w14:textId="77777777" w:rsidR="00BA292D" w:rsidRPr="006E22AD" w:rsidRDefault="00BA292D" w:rsidP="00BA292D">
      <w:pPr>
        <w:tabs>
          <w:tab w:val="left" w:pos="142"/>
        </w:tabs>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Показатели научной новизны, теоретической значимости и практической ценности, выявленные в ходе исследования, позволили провести </w:t>
      </w:r>
      <w:r w:rsidRPr="006E22AD">
        <w:rPr>
          <w:rFonts w:ascii="Times New Roman" w:hAnsi="Times New Roman" w:cs="Times New Roman"/>
          <w:bCs/>
          <w:sz w:val="28"/>
          <w:szCs w:val="28"/>
        </w:rPr>
        <w:t xml:space="preserve">обобщенную итоговую оценку проделанной работы. </w:t>
      </w:r>
    </w:p>
    <w:p w14:paraId="567CDA67" w14:textId="100543B1" w:rsidR="00BA292D" w:rsidRDefault="00BA292D" w:rsidP="00BA292D">
      <w:pPr>
        <w:tabs>
          <w:tab w:val="left" w:pos="142"/>
          <w:tab w:val="left" w:pos="851"/>
          <w:tab w:val="left" w:pos="1134"/>
        </w:tabs>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w:t>
      </w:r>
      <w:r w:rsidRPr="004C790C">
        <w:rPr>
          <w:rFonts w:ascii="Times New Roman" w:hAnsi="Times New Roman" w:cs="Times New Roman"/>
          <w:bCs/>
          <w:sz w:val="28"/>
          <w:szCs w:val="28"/>
        </w:rPr>
        <w:t>первые в Республике Казахстан изучен</w:t>
      </w:r>
      <w:r>
        <w:rPr>
          <w:rFonts w:ascii="Times New Roman" w:hAnsi="Times New Roman" w:cs="Times New Roman"/>
          <w:bCs/>
          <w:sz w:val="28"/>
          <w:szCs w:val="28"/>
        </w:rPr>
        <w:t>ы</w:t>
      </w:r>
      <w:r w:rsidRPr="004C790C">
        <w:rPr>
          <w:rFonts w:ascii="Times New Roman" w:hAnsi="Times New Roman" w:cs="Times New Roman"/>
          <w:bCs/>
          <w:sz w:val="28"/>
          <w:szCs w:val="28"/>
        </w:rPr>
        <w:t xml:space="preserve"> частот</w:t>
      </w:r>
      <w:r>
        <w:rPr>
          <w:rFonts w:ascii="Times New Roman" w:hAnsi="Times New Roman" w:cs="Times New Roman"/>
          <w:bCs/>
          <w:sz w:val="28"/>
          <w:szCs w:val="28"/>
        </w:rPr>
        <w:t>а</w:t>
      </w:r>
      <w:r w:rsidRPr="004C790C">
        <w:rPr>
          <w:rFonts w:ascii="Times New Roman" w:hAnsi="Times New Roman" w:cs="Times New Roman"/>
          <w:bCs/>
          <w:sz w:val="28"/>
          <w:szCs w:val="28"/>
        </w:rPr>
        <w:t xml:space="preserve"> и спектр патогенных </w:t>
      </w:r>
      <w:r>
        <w:rPr>
          <w:rFonts w:ascii="Times New Roman" w:hAnsi="Times New Roman" w:cs="Times New Roman"/>
          <w:bCs/>
          <w:sz w:val="28"/>
          <w:szCs w:val="28"/>
        </w:rPr>
        <w:t>мутаций</w:t>
      </w:r>
      <w:r w:rsidRPr="004C790C">
        <w:rPr>
          <w:rFonts w:ascii="Times New Roman" w:hAnsi="Times New Roman" w:cs="Times New Roman"/>
          <w:bCs/>
          <w:sz w:val="28"/>
          <w:szCs w:val="28"/>
        </w:rPr>
        <w:t xml:space="preserve">, ассоциированных с КРР и другими видами рака в группах пациентов с КРР и их условно здоровых родственников. </w:t>
      </w:r>
      <w:r>
        <w:rPr>
          <w:rFonts w:ascii="Times New Roman" w:hAnsi="Times New Roman" w:cs="Times New Roman"/>
          <w:bCs/>
          <w:sz w:val="28"/>
          <w:szCs w:val="28"/>
        </w:rPr>
        <w:t xml:space="preserve">В результате </w:t>
      </w:r>
      <w:r>
        <w:rPr>
          <w:rFonts w:ascii="Times New Roman" w:hAnsi="Times New Roman" w:cs="Times New Roman"/>
          <w:bCs/>
          <w:sz w:val="28"/>
          <w:szCs w:val="28"/>
          <w:lang w:val="en-US"/>
        </w:rPr>
        <w:t>NGS</w:t>
      </w:r>
      <w:r>
        <w:rPr>
          <w:rFonts w:ascii="Times New Roman" w:hAnsi="Times New Roman" w:cs="Times New Roman"/>
          <w:bCs/>
          <w:sz w:val="28"/>
          <w:szCs w:val="28"/>
        </w:rPr>
        <w:t xml:space="preserve"> исследования о</w:t>
      </w:r>
      <w:r w:rsidRPr="004C790C">
        <w:rPr>
          <w:rFonts w:ascii="Times New Roman" w:hAnsi="Times New Roman" w:cs="Times New Roman"/>
          <w:bCs/>
          <w:sz w:val="28"/>
          <w:szCs w:val="28"/>
        </w:rPr>
        <w:t xml:space="preserve">бнаружено </w:t>
      </w:r>
      <w:r w:rsidRPr="00E70C2E">
        <w:rPr>
          <w:rFonts w:ascii="Times New Roman" w:hAnsi="Times New Roman" w:cs="Times New Roman"/>
          <w:bCs/>
          <w:sz w:val="28"/>
          <w:szCs w:val="28"/>
        </w:rPr>
        <w:t xml:space="preserve">6 новых </w:t>
      </w:r>
      <w:r w:rsidRPr="004C790C">
        <w:rPr>
          <w:rFonts w:ascii="Times New Roman" w:hAnsi="Times New Roman" w:cs="Times New Roman"/>
          <w:bCs/>
          <w:sz w:val="28"/>
          <w:szCs w:val="28"/>
        </w:rPr>
        <w:t xml:space="preserve">патогенных вариантов в генах </w:t>
      </w:r>
      <w:r w:rsidRPr="004C790C">
        <w:rPr>
          <w:rFonts w:ascii="Times New Roman" w:hAnsi="Times New Roman" w:cs="Times New Roman"/>
          <w:i/>
          <w:iCs/>
          <w:sz w:val="28"/>
          <w:szCs w:val="28"/>
        </w:rPr>
        <w:t>APC,</w:t>
      </w:r>
      <w:r w:rsidRPr="004C790C">
        <w:rPr>
          <w:rFonts w:ascii="Times New Roman" w:hAnsi="Times New Roman" w:cs="Times New Roman"/>
          <w:sz w:val="28"/>
          <w:szCs w:val="28"/>
        </w:rPr>
        <w:t xml:space="preserve"> </w:t>
      </w:r>
      <w:r w:rsidRPr="004C790C">
        <w:rPr>
          <w:rFonts w:ascii="Times New Roman" w:hAnsi="Times New Roman" w:cs="Times New Roman"/>
          <w:i/>
          <w:iCs/>
          <w:sz w:val="28"/>
          <w:szCs w:val="28"/>
        </w:rPr>
        <w:t>PMS1</w:t>
      </w:r>
      <w:r w:rsidRPr="004C790C">
        <w:rPr>
          <w:rFonts w:ascii="Times New Roman" w:hAnsi="Times New Roman" w:cs="Times New Roman"/>
          <w:sz w:val="28"/>
          <w:szCs w:val="28"/>
        </w:rPr>
        <w:t xml:space="preserve">, </w:t>
      </w:r>
      <w:r w:rsidRPr="004C790C">
        <w:rPr>
          <w:rFonts w:ascii="Times New Roman" w:hAnsi="Times New Roman" w:cs="Times New Roman"/>
          <w:i/>
          <w:iCs/>
          <w:sz w:val="28"/>
          <w:szCs w:val="28"/>
        </w:rPr>
        <w:t>MLH1</w:t>
      </w:r>
      <w:r w:rsidRPr="004C790C">
        <w:rPr>
          <w:rFonts w:ascii="Times New Roman" w:hAnsi="Times New Roman" w:cs="Times New Roman"/>
          <w:sz w:val="28"/>
          <w:szCs w:val="28"/>
        </w:rPr>
        <w:t xml:space="preserve">, </w:t>
      </w:r>
      <w:r w:rsidRPr="004C790C">
        <w:rPr>
          <w:rFonts w:ascii="Times New Roman" w:hAnsi="Times New Roman" w:cs="Times New Roman"/>
          <w:i/>
          <w:iCs/>
          <w:sz w:val="28"/>
          <w:szCs w:val="28"/>
        </w:rPr>
        <w:t>NBN</w:t>
      </w:r>
      <w:r w:rsidRPr="004C790C">
        <w:rPr>
          <w:rFonts w:ascii="Times New Roman" w:hAnsi="Times New Roman" w:cs="Times New Roman"/>
          <w:sz w:val="28"/>
          <w:szCs w:val="28"/>
        </w:rPr>
        <w:t xml:space="preserve"> и </w:t>
      </w:r>
      <w:r w:rsidRPr="004C790C">
        <w:rPr>
          <w:rFonts w:ascii="Times New Roman" w:hAnsi="Times New Roman" w:cs="Times New Roman"/>
          <w:i/>
          <w:iCs/>
          <w:sz w:val="28"/>
          <w:szCs w:val="28"/>
        </w:rPr>
        <w:t>ЕРСАМ</w:t>
      </w:r>
      <w:r w:rsidRPr="004C790C">
        <w:rPr>
          <w:rFonts w:ascii="Times New Roman" w:hAnsi="Times New Roman" w:cs="Times New Roman"/>
          <w:bCs/>
          <w:sz w:val="28"/>
          <w:szCs w:val="28"/>
        </w:rPr>
        <w:t xml:space="preserve">, которые ранее не были индексированы в </w:t>
      </w:r>
      <w:r>
        <w:rPr>
          <w:rFonts w:ascii="Times New Roman" w:hAnsi="Times New Roman" w:cs="Times New Roman"/>
          <w:bCs/>
          <w:sz w:val="28"/>
          <w:szCs w:val="28"/>
        </w:rPr>
        <w:t xml:space="preserve">международных </w:t>
      </w:r>
      <w:r w:rsidRPr="004C790C">
        <w:rPr>
          <w:rFonts w:ascii="Times New Roman" w:hAnsi="Times New Roman" w:cs="Times New Roman"/>
          <w:bCs/>
          <w:sz w:val="28"/>
          <w:szCs w:val="28"/>
        </w:rPr>
        <w:t>геномных базах данных.</w:t>
      </w:r>
      <w:r>
        <w:rPr>
          <w:rFonts w:ascii="Times New Roman" w:hAnsi="Times New Roman" w:cs="Times New Roman"/>
          <w:bCs/>
          <w:sz w:val="28"/>
          <w:szCs w:val="28"/>
        </w:rPr>
        <w:t xml:space="preserve"> </w:t>
      </w:r>
      <w:r w:rsidRPr="00E21B4C">
        <w:rPr>
          <w:rFonts w:ascii="Times New Roman" w:hAnsi="Times New Roman" w:cs="Times New Roman"/>
          <w:bCs/>
          <w:sz w:val="28"/>
          <w:szCs w:val="28"/>
        </w:rPr>
        <w:t xml:space="preserve">Высокая распространенность патогенных </w:t>
      </w:r>
      <w:proofErr w:type="spellStart"/>
      <w:r w:rsidRPr="00E21B4C">
        <w:rPr>
          <w:rFonts w:ascii="Times New Roman" w:hAnsi="Times New Roman" w:cs="Times New Roman"/>
          <w:bCs/>
          <w:sz w:val="28"/>
          <w:szCs w:val="28"/>
        </w:rPr>
        <w:t>герминальных</w:t>
      </w:r>
      <w:proofErr w:type="spellEnd"/>
      <w:r w:rsidRPr="00E21B4C">
        <w:rPr>
          <w:rFonts w:ascii="Times New Roman" w:hAnsi="Times New Roman" w:cs="Times New Roman"/>
          <w:bCs/>
          <w:sz w:val="28"/>
          <w:szCs w:val="28"/>
        </w:rPr>
        <w:t xml:space="preserve"> вариантов</w:t>
      </w:r>
      <w:r>
        <w:rPr>
          <w:rFonts w:ascii="Times New Roman" w:hAnsi="Times New Roman" w:cs="Times New Roman"/>
          <w:bCs/>
          <w:sz w:val="28"/>
          <w:szCs w:val="28"/>
        </w:rPr>
        <w:t xml:space="preserve"> (19.4%)</w:t>
      </w:r>
      <w:r w:rsidRPr="00E21B4C">
        <w:rPr>
          <w:rFonts w:ascii="Times New Roman" w:hAnsi="Times New Roman" w:cs="Times New Roman"/>
          <w:bCs/>
          <w:sz w:val="28"/>
          <w:szCs w:val="28"/>
        </w:rPr>
        <w:t xml:space="preserve">, особенно среди </w:t>
      </w:r>
      <w:r>
        <w:rPr>
          <w:rFonts w:ascii="Times New Roman" w:hAnsi="Times New Roman" w:cs="Times New Roman"/>
          <w:bCs/>
          <w:sz w:val="28"/>
          <w:szCs w:val="28"/>
        </w:rPr>
        <w:t xml:space="preserve">молодых </w:t>
      </w:r>
      <w:r w:rsidRPr="00E21B4C">
        <w:rPr>
          <w:rFonts w:ascii="Times New Roman" w:hAnsi="Times New Roman" w:cs="Times New Roman"/>
          <w:bCs/>
          <w:sz w:val="28"/>
          <w:szCs w:val="28"/>
        </w:rPr>
        <w:t xml:space="preserve">пациентов с колоректальным раком, подчеркивает как специфическую для популяции </w:t>
      </w:r>
      <w:r>
        <w:rPr>
          <w:rFonts w:ascii="Times New Roman" w:hAnsi="Times New Roman" w:cs="Times New Roman"/>
          <w:bCs/>
          <w:sz w:val="28"/>
          <w:szCs w:val="28"/>
        </w:rPr>
        <w:t>«</w:t>
      </w:r>
      <w:r w:rsidRPr="00E21B4C">
        <w:rPr>
          <w:rFonts w:ascii="Times New Roman" w:hAnsi="Times New Roman" w:cs="Times New Roman"/>
          <w:bCs/>
          <w:sz w:val="28"/>
          <w:szCs w:val="28"/>
        </w:rPr>
        <w:t>генетическую архитектуру</w:t>
      </w:r>
      <w:r>
        <w:rPr>
          <w:rFonts w:ascii="Times New Roman" w:hAnsi="Times New Roman" w:cs="Times New Roman"/>
          <w:bCs/>
          <w:sz w:val="28"/>
          <w:szCs w:val="28"/>
        </w:rPr>
        <w:t>»</w:t>
      </w:r>
      <w:r w:rsidRPr="00E21B4C">
        <w:rPr>
          <w:rFonts w:ascii="Times New Roman" w:hAnsi="Times New Roman" w:cs="Times New Roman"/>
          <w:bCs/>
          <w:sz w:val="28"/>
          <w:szCs w:val="28"/>
        </w:rPr>
        <w:t xml:space="preserve">, так и </w:t>
      </w:r>
      <w:r>
        <w:rPr>
          <w:rFonts w:ascii="Times New Roman" w:hAnsi="Times New Roman" w:cs="Times New Roman"/>
          <w:bCs/>
          <w:sz w:val="28"/>
          <w:szCs w:val="28"/>
        </w:rPr>
        <w:t xml:space="preserve">неэффективность раннее применявшихся </w:t>
      </w:r>
      <w:r w:rsidRPr="00E21B4C">
        <w:rPr>
          <w:rFonts w:ascii="Times New Roman" w:hAnsi="Times New Roman" w:cs="Times New Roman"/>
          <w:bCs/>
          <w:sz w:val="28"/>
          <w:szCs w:val="28"/>
        </w:rPr>
        <w:t>стратегий тестирования, основанных на фенотипе.</w:t>
      </w:r>
      <w:r>
        <w:rPr>
          <w:rFonts w:ascii="Times New Roman" w:hAnsi="Times New Roman" w:cs="Times New Roman"/>
          <w:bCs/>
          <w:sz w:val="28"/>
          <w:szCs w:val="28"/>
        </w:rPr>
        <w:t xml:space="preserve"> </w:t>
      </w:r>
      <w:r w:rsidRPr="00E21B4C">
        <w:rPr>
          <w:rFonts w:ascii="Times New Roman" w:hAnsi="Times New Roman" w:cs="Times New Roman"/>
          <w:bCs/>
          <w:sz w:val="28"/>
          <w:szCs w:val="28"/>
        </w:rPr>
        <w:t>Генетическ</w:t>
      </w:r>
      <w:r>
        <w:rPr>
          <w:rFonts w:ascii="Times New Roman" w:hAnsi="Times New Roman" w:cs="Times New Roman"/>
          <w:bCs/>
          <w:sz w:val="28"/>
          <w:szCs w:val="28"/>
        </w:rPr>
        <w:t xml:space="preserve">ий </w:t>
      </w:r>
      <w:r w:rsidRPr="00E21B4C">
        <w:rPr>
          <w:rFonts w:ascii="Times New Roman" w:hAnsi="Times New Roman" w:cs="Times New Roman"/>
          <w:bCs/>
          <w:sz w:val="28"/>
          <w:szCs w:val="28"/>
        </w:rPr>
        <w:t xml:space="preserve">скрининг </w:t>
      </w:r>
      <w:r>
        <w:rPr>
          <w:rFonts w:ascii="Times New Roman" w:hAnsi="Times New Roman" w:cs="Times New Roman"/>
          <w:bCs/>
          <w:sz w:val="28"/>
          <w:szCs w:val="28"/>
        </w:rPr>
        <w:t xml:space="preserve">методом </w:t>
      </w:r>
      <w:r>
        <w:rPr>
          <w:rFonts w:ascii="Times New Roman" w:hAnsi="Times New Roman" w:cs="Times New Roman"/>
          <w:bCs/>
          <w:sz w:val="28"/>
          <w:szCs w:val="28"/>
          <w:lang w:val="en-US"/>
        </w:rPr>
        <w:t>NGS</w:t>
      </w:r>
      <w:r>
        <w:rPr>
          <w:rFonts w:ascii="Times New Roman" w:hAnsi="Times New Roman" w:cs="Times New Roman"/>
          <w:bCs/>
          <w:sz w:val="28"/>
          <w:szCs w:val="28"/>
        </w:rPr>
        <w:t xml:space="preserve"> у </w:t>
      </w:r>
      <w:r w:rsidRPr="00E21B4C">
        <w:rPr>
          <w:rFonts w:ascii="Times New Roman" w:hAnsi="Times New Roman" w:cs="Times New Roman"/>
          <w:bCs/>
          <w:sz w:val="28"/>
          <w:szCs w:val="28"/>
        </w:rPr>
        <w:t>пациентов с колоректальным раком и их родственников</w:t>
      </w:r>
      <w:r>
        <w:rPr>
          <w:rFonts w:ascii="Times New Roman" w:hAnsi="Times New Roman" w:cs="Times New Roman"/>
          <w:bCs/>
          <w:sz w:val="28"/>
          <w:szCs w:val="28"/>
        </w:rPr>
        <w:t xml:space="preserve"> </w:t>
      </w:r>
      <w:r w:rsidRPr="00E21B4C">
        <w:rPr>
          <w:rFonts w:ascii="Times New Roman" w:hAnsi="Times New Roman" w:cs="Times New Roman"/>
          <w:bCs/>
          <w:sz w:val="28"/>
          <w:szCs w:val="28"/>
        </w:rPr>
        <w:t xml:space="preserve">включает тестирование основного набора генов, </w:t>
      </w:r>
      <w:r>
        <w:rPr>
          <w:rFonts w:ascii="Times New Roman" w:hAnsi="Times New Roman" w:cs="Times New Roman"/>
          <w:bCs/>
          <w:sz w:val="28"/>
          <w:szCs w:val="28"/>
        </w:rPr>
        <w:t xml:space="preserve">достоверно ассоциированных </w:t>
      </w:r>
      <w:r w:rsidRPr="00E21B4C">
        <w:rPr>
          <w:rFonts w:ascii="Times New Roman" w:hAnsi="Times New Roman" w:cs="Times New Roman"/>
          <w:bCs/>
          <w:sz w:val="28"/>
          <w:szCs w:val="28"/>
        </w:rPr>
        <w:t xml:space="preserve">с колоректальным раком, дополненного </w:t>
      </w:r>
      <w:r>
        <w:rPr>
          <w:rFonts w:ascii="Times New Roman" w:hAnsi="Times New Roman" w:cs="Times New Roman"/>
          <w:bCs/>
          <w:sz w:val="28"/>
          <w:szCs w:val="28"/>
        </w:rPr>
        <w:t xml:space="preserve">рядом </w:t>
      </w:r>
      <w:r w:rsidRPr="00E21B4C">
        <w:rPr>
          <w:rFonts w:ascii="Times New Roman" w:hAnsi="Times New Roman" w:cs="Times New Roman"/>
          <w:bCs/>
          <w:sz w:val="28"/>
          <w:szCs w:val="28"/>
        </w:rPr>
        <w:t>ген</w:t>
      </w:r>
      <w:r>
        <w:rPr>
          <w:rFonts w:ascii="Times New Roman" w:hAnsi="Times New Roman" w:cs="Times New Roman"/>
          <w:bCs/>
          <w:sz w:val="28"/>
          <w:szCs w:val="28"/>
        </w:rPr>
        <w:t>ов</w:t>
      </w:r>
      <w:r w:rsidRPr="00E21B4C">
        <w:rPr>
          <w:rFonts w:ascii="Times New Roman" w:hAnsi="Times New Roman" w:cs="Times New Roman"/>
          <w:bCs/>
          <w:sz w:val="28"/>
          <w:szCs w:val="28"/>
        </w:rPr>
        <w:t xml:space="preserve">, </w:t>
      </w:r>
      <w:r>
        <w:rPr>
          <w:rFonts w:ascii="Times New Roman" w:hAnsi="Times New Roman" w:cs="Times New Roman"/>
          <w:bCs/>
          <w:sz w:val="28"/>
          <w:szCs w:val="28"/>
        </w:rPr>
        <w:t xml:space="preserve">мутации в </w:t>
      </w:r>
      <w:r w:rsidRPr="00E21B4C">
        <w:rPr>
          <w:rFonts w:ascii="Times New Roman" w:hAnsi="Times New Roman" w:cs="Times New Roman"/>
          <w:bCs/>
          <w:sz w:val="28"/>
          <w:szCs w:val="28"/>
        </w:rPr>
        <w:t xml:space="preserve">которых имеют клиническое значение и относительно распространены. Наше проспективное когортное исследование показало, что тестирование с использованием </w:t>
      </w:r>
      <w:proofErr w:type="spellStart"/>
      <w:r w:rsidRPr="00E21B4C">
        <w:rPr>
          <w:rFonts w:ascii="Times New Roman" w:hAnsi="Times New Roman" w:cs="Times New Roman"/>
          <w:bCs/>
          <w:sz w:val="28"/>
          <w:szCs w:val="28"/>
        </w:rPr>
        <w:t>мультигенной</w:t>
      </w:r>
      <w:proofErr w:type="spellEnd"/>
      <w:r w:rsidRPr="00E21B4C">
        <w:rPr>
          <w:rFonts w:ascii="Times New Roman" w:hAnsi="Times New Roman" w:cs="Times New Roman"/>
          <w:bCs/>
          <w:sz w:val="28"/>
          <w:szCs w:val="28"/>
        </w:rPr>
        <w:t xml:space="preserve"> панели, включающей гены, связанные с колоректальным раком, обеспечивает значительные клинические преимущества как для пациентов, так и для их </w:t>
      </w:r>
      <w:r w:rsidRPr="00710F15">
        <w:rPr>
          <w:rFonts w:ascii="Times New Roman" w:hAnsi="Times New Roman" w:cs="Times New Roman"/>
          <w:bCs/>
          <w:sz w:val="28"/>
          <w:szCs w:val="28"/>
        </w:rPr>
        <w:t>родственников</w:t>
      </w:r>
      <w:r w:rsidR="00F0224E" w:rsidRPr="00710F15">
        <w:rPr>
          <w:rFonts w:ascii="Times New Roman" w:hAnsi="Times New Roman" w:cs="Times New Roman"/>
          <w:bCs/>
          <w:sz w:val="28"/>
          <w:szCs w:val="28"/>
        </w:rPr>
        <w:t xml:space="preserve"> [</w:t>
      </w:r>
      <w:r w:rsidR="003C7E31" w:rsidRPr="00710F15">
        <w:rPr>
          <w:rFonts w:ascii="Times New Roman" w:hAnsi="Times New Roman" w:cs="Times New Roman"/>
          <w:bCs/>
          <w:sz w:val="28"/>
          <w:szCs w:val="28"/>
        </w:rPr>
        <w:t>223</w:t>
      </w:r>
      <w:r w:rsidR="00F0224E" w:rsidRPr="00710F15">
        <w:rPr>
          <w:rFonts w:ascii="Times New Roman" w:hAnsi="Times New Roman" w:cs="Times New Roman"/>
          <w:bCs/>
          <w:sz w:val="28"/>
          <w:szCs w:val="28"/>
        </w:rPr>
        <w:t>]</w:t>
      </w:r>
      <w:r w:rsidRPr="00710F15">
        <w:rPr>
          <w:rFonts w:ascii="Times New Roman" w:hAnsi="Times New Roman" w:cs="Times New Roman"/>
          <w:bCs/>
          <w:sz w:val="28"/>
          <w:szCs w:val="28"/>
        </w:rPr>
        <w:t>.</w:t>
      </w:r>
    </w:p>
    <w:p w14:paraId="0ED383A7" w14:textId="303690F1" w:rsidR="00BA292D" w:rsidRPr="00710F15" w:rsidRDefault="00BA292D" w:rsidP="00BA292D">
      <w:pPr>
        <w:tabs>
          <w:tab w:val="left" w:pos="142"/>
        </w:tabs>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Одновременно о</w:t>
      </w:r>
      <w:r w:rsidRPr="00FD06AB">
        <w:rPr>
          <w:rFonts w:ascii="Times New Roman" w:hAnsi="Times New Roman" w:cs="Times New Roman"/>
          <w:bCs/>
          <w:sz w:val="28"/>
          <w:szCs w:val="28"/>
        </w:rPr>
        <w:t xml:space="preserve">тносительно высокая распространенность </w:t>
      </w:r>
      <w:proofErr w:type="spellStart"/>
      <w:r w:rsidRPr="00FD06AB">
        <w:rPr>
          <w:rFonts w:ascii="Times New Roman" w:hAnsi="Times New Roman" w:cs="Times New Roman"/>
          <w:bCs/>
          <w:sz w:val="28"/>
          <w:szCs w:val="28"/>
        </w:rPr>
        <w:t>герминальных</w:t>
      </w:r>
      <w:proofErr w:type="spellEnd"/>
      <w:r w:rsidRPr="00FD06AB">
        <w:rPr>
          <w:rFonts w:ascii="Times New Roman" w:hAnsi="Times New Roman" w:cs="Times New Roman"/>
          <w:bCs/>
          <w:sz w:val="28"/>
          <w:szCs w:val="28"/>
        </w:rPr>
        <w:t xml:space="preserve"> </w:t>
      </w:r>
      <w:r>
        <w:rPr>
          <w:rFonts w:ascii="Times New Roman" w:hAnsi="Times New Roman" w:cs="Times New Roman"/>
          <w:bCs/>
          <w:sz w:val="28"/>
          <w:szCs w:val="28"/>
        </w:rPr>
        <w:t>мутаций</w:t>
      </w:r>
      <w:r w:rsidRPr="00FD06AB">
        <w:rPr>
          <w:rFonts w:ascii="Times New Roman" w:hAnsi="Times New Roman" w:cs="Times New Roman"/>
          <w:bCs/>
          <w:sz w:val="28"/>
          <w:szCs w:val="28"/>
        </w:rPr>
        <w:t xml:space="preserve">, наблюдаемая в </w:t>
      </w:r>
      <w:r>
        <w:rPr>
          <w:rFonts w:ascii="Times New Roman" w:hAnsi="Times New Roman" w:cs="Times New Roman"/>
          <w:bCs/>
          <w:sz w:val="28"/>
          <w:szCs w:val="28"/>
        </w:rPr>
        <w:t>исследованной</w:t>
      </w:r>
      <w:r w:rsidRPr="00FD06AB">
        <w:rPr>
          <w:rFonts w:ascii="Times New Roman" w:hAnsi="Times New Roman" w:cs="Times New Roman"/>
          <w:bCs/>
          <w:sz w:val="28"/>
          <w:szCs w:val="28"/>
        </w:rPr>
        <w:t xml:space="preserve"> когорте, </w:t>
      </w:r>
      <w:r>
        <w:rPr>
          <w:rFonts w:ascii="Times New Roman" w:hAnsi="Times New Roman" w:cs="Times New Roman"/>
          <w:bCs/>
          <w:sz w:val="28"/>
          <w:szCs w:val="28"/>
        </w:rPr>
        <w:t xml:space="preserve">актуализирует </w:t>
      </w:r>
      <w:r w:rsidRPr="00FD06AB">
        <w:rPr>
          <w:rFonts w:ascii="Times New Roman" w:hAnsi="Times New Roman" w:cs="Times New Roman"/>
          <w:bCs/>
          <w:sz w:val="28"/>
          <w:szCs w:val="28"/>
        </w:rPr>
        <w:t xml:space="preserve">вопрос о том, могут ли определенные варианты быть </w:t>
      </w:r>
      <w:r>
        <w:rPr>
          <w:rFonts w:ascii="Times New Roman" w:hAnsi="Times New Roman" w:cs="Times New Roman"/>
          <w:bCs/>
          <w:sz w:val="28"/>
          <w:szCs w:val="28"/>
        </w:rPr>
        <w:t>характерными для этнически гетерогенной п</w:t>
      </w:r>
      <w:r w:rsidRPr="00FD06AB">
        <w:rPr>
          <w:rFonts w:ascii="Times New Roman" w:hAnsi="Times New Roman" w:cs="Times New Roman"/>
          <w:bCs/>
          <w:sz w:val="28"/>
          <w:szCs w:val="28"/>
        </w:rPr>
        <w:t xml:space="preserve">опуляции Казахстана. </w:t>
      </w:r>
      <w:r>
        <w:rPr>
          <w:rFonts w:ascii="Times New Roman" w:hAnsi="Times New Roman" w:cs="Times New Roman"/>
          <w:bCs/>
          <w:sz w:val="28"/>
          <w:szCs w:val="28"/>
        </w:rPr>
        <w:t>В н</w:t>
      </w:r>
      <w:r w:rsidRPr="00FD06AB">
        <w:rPr>
          <w:rFonts w:ascii="Times New Roman" w:hAnsi="Times New Roman" w:cs="Times New Roman"/>
          <w:bCs/>
          <w:sz w:val="28"/>
          <w:szCs w:val="28"/>
        </w:rPr>
        <w:t>едавни</w:t>
      </w:r>
      <w:r>
        <w:rPr>
          <w:rFonts w:ascii="Times New Roman" w:hAnsi="Times New Roman" w:cs="Times New Roman"/>
          <w:bCs/>
          <w:sz w:val="28"/>
          <w:szCs w:val="28"/>
        </w:rPr>
        <w:t>х</w:t>
      </w:r>
      <w:r w:rsidRPr="00FD06AB">
        <w:rPr>
          <w:rFonts w:ascii="Times New Roman" w:hAnsi="Times New Roman" w:cs="Times New Roman"/>
          <w:bCs/>
          <w:sz w:val="28"/>
          <w:szCs w:val="28"/>
        </w:rPr>
        <w:t xml:space="preserve"> популяционны</w:t>
      </w:r>
      <w:r>
        <w:rPr>
          <w:rFonts w:ascii="Times New Roman" w:hAnsi="Times New Roman" w:cs="Times New Roman"/>
          <w:bCs/>
          <w:sz w:val="28"/>
          <w:szCs w:val="28"/>
        </w:rPr>
        <w:t>х</w:t>
      </w:r>
      <w:r w:rsidRPr="00FD06AB">
        <w:rPr>
          <w:rFonts w:ascii="Times New Roman" w:hAnsi="Times New Roman" w:cs="Times New Roman"/>
          <w:bCs/>
          <w:sz w:val="28"/>
          <w:szCs w:val="28"/>
        </w:rPr>
        <w:t xml:space="preserve"> геномны</w:t>
      </w:r>
      <w:r>
        <w:rPr>
          <w:rFonts w:ascii="Times New Roman" w:hAnsi="Times New Roman" w:cs="Times New Roman"/>
          <w:bCs/>
          <w:sz w:val="28"/>
          <w:szCs w:val="28"/>
        </w:rPr>
        <w:t>х</w:t>
      </w:r>
      <w:r w:rsidRPr="00FD06AB">
        <w:rPr>
          <w:rFonts w:ascii="Times New Roman" w:hAnsi="Times New Roman" w:cs="Times New Roman"/>
          <w:bCs/>
          <w:sz w:val="28"/>
          <w:szCs w:val="28"/>
        </w:rPr>
        <w:t xml:space="preserve"> </w:t>
      </w:r>
      <w:r>
        <w:rPr>
          <w:rFonts w:ascii="Times New Roman" w:hAnsi="Times New Roman" w:cs="Times New Roman"/>
          <w:bCs/>
          <w:sz w:val="28"/>
          <w:szCs w:val="28"/>
        </w:rPr>
        <w:t>исследованиях</w:t>
      </w:r>
      <w:r w:rsidRPr="00FD06AB">
        <w:rPr>
          <w:rFonts w:ascii="Times New Roman" w:hAnsi="Times New Roman" w:cs="Times New Roman"/>
          <w:bCs/>
          <w:sz w:val="28"/>
          <w:szCs w:val="28"/>
        </w:rPr>
        <w:t xml:space="preserve"> </w:t>
      </w:r>
      <w:r>
        <w:rPr>
          <w:rFonts w:ascii="Times New Roman" w:hAnsi="Times New Roman" w:cs="Times New Roman"/>
          <w:bCs/>
          <w:sz w:val="28"/>
          <w:szCs w:val="28"/>
        </w:rPr>
        <w:t>представлены результаты изучения</w:t>
      </w:r>
      <w:r w:rsidRPr="00FD06AB">
        <w:rPr>
          <w:rFonts w:ascii="Times New Roman" w:hAnsi="Times New Roman" w:cs="Times New Roman"/>
          <w:bCs/>
          <w:sz w:val="28"/>
          <w:szCs w:val="28"/>
        </w:rPr>
        <w:t xml:space="preserve"> генетическ</w:t>
      </w:r>
      <w:r>
        <w:rPr>
          <w:rFonts w:ascii="Times New Roman" w:hAnsi="Times New Roman" w:cs="Times New Roman"/>
          <w:bCs/>
          <w:sz w:val="28"/>
          <w:szCs w:val="28"/>
        </w:rPr>
        <w:t>ой</w:t>
      </w:r>
      <w:r w:rsidRPr="00FD06AB">
        <w:rPr>
          <w:rFonts w:ascii="Times New Roman" w:hAnsi="Times New Roman" w:cs="Times New Roman"/>
          <w:bCs/>
          <w:sz w:val="28"/>
          <w:szCs w:val="28"/>
        </w:rPr>
        <w:t xml:space="preserve"> структур</w:t>
      </w:r>
      <w:r>
        <w:rPr>
          <w:rFonts w:ascii="Times New Roman" w:hAnsi="Times New Roman" w:cs="Times New Roman"/>
          <w:bCs/>
          <w:sz w:val="28"/>
          <w:szCs w:val="28"/>
        </w:rPr>
        <w:t>ы</w:t>
      </w:r>
      <w:r w:rsidRPr="00FD06AB">
        <w:rPr>
          <w:rFonts w:ascii="Times New Roman" w:hAnsi="Times New Roman" w:cs="Times New Roman"/>
          <w:bCs/>
          <w:sz w:val="28"/>
          <w:szCs w:val="28"/>
        </w:rPr>
        <w:t xml:space="preserve"> казахстан</w:t>
      </w:r>
      <w:r>
        <w:rPr>
          <w:rFonts w:ascii="Times New Roman" w:hAnsi="Times New Roman" w:cs="Times New Roman"/>
          <w:bCs/>
          <w:sz w:val="28"/>
          <w:szCs w:val="28"/>
        </w:rPr>
        <w:t>ских популяций</w:t>
      </w:r>
      <w:r w:rsidRPr="00FD06AB">
        <w:rPr>
          <w:rFonts w:ascii="Times New Roman" w:hAnsi="Times New Roman" w:cs="Times New Roman"/>
          <w:bCs/>
          <w:sz w:val="28"/>
          <w:szCs w:val="28"/>
        </w:rPr>
        <w:t>. Например, исследования</w:t>
      </w:r>
      <w:r>
        <w:rPr>
          <w:rFonts w:ascii="Times New Roman" w:hAnsi="Times New Roman" w:cs="Times New Roman"/>
          <w:bCs/>
          <w:sz w:val="28"/>
          <w:szCs w:val="28"/>
        </w:rPr>
        <w:t xml:space="preserve"> методом</w:t>
      </w:r>
      <w:r w:rsidRPr="00FD06AB">
        <w:rPr>
          <w:rFonts w:ascii="Times New Roman" w:hAnsi="Times New Roman" w:cs="Times New Roman"/>
          <w:bCs/>
          <w:sz w:val="28"/>
          <w:szCs w:val="28"/>
        </w:rPr>
        <w:t xml:space="preserve"> полногеномного секвенирования выявили уникальные закономерности генетического распределения вариантов в казахстанск</w:t>
      </w:r>
      <w:r>
        <w:rPr>
          <w:rFonts w:ascii="Times New Roman" w:hAnsi="Times New Roman" w:cs="Times New Roman"/>
          <w:bCs/>
          <w:sz w:val="28"/>
          <w:szCs w:val="28"/>
        </w:rPr>
        <w:t xml:space="preserve">их </w:t>
      </w:r>
      <w:r w:rsidRPr="00FD06AB">
        <w:rPr>
          <w:rFonts w:ascii="Times New Roman" w:hAnsi="Times New Roman" w:cs="Times New Roman"/>
          <w:bCs/>
          <w:sz w:val="28"/>
          <w:szCs w:val="28"/>
        </w:rPr>
        <w:t>популяциях по сравнению с европейскими и восточноазиатскими популяциями</w:t>
      </w:r>
      <w:r w:rsidR="00035127">
        <w:rPr>
          <w:rFonts w:ascii="Times New Roman" w:hAnsi="Times New Roman" w:cs="Times New Roman"/>
          <w:bCs/>
          <w:sz w:val="28"/>
          <w:szCs w:val="28"/>
        </w:rPr>
        <w:t xml:space="preserve"> </w:t>
      </w:r>
      <w:r w:rsidR="00035127" w:rsidRPr="00F0224E">
        <w:rPr>
          <w:rFonts w:ascii="Times New Roman" w:hAnsi="Times New Roman" w:cs="Times New Roman"/>
          <w:sz w:val="28"/>
          <w:szCs w:val="28"/>
        </w:rPr>
        <w:t>[</w:t>
      </w:r>
      <w:r w:rsidR="003C7E31">
        <w:rPr>
          <w:rFonts w:ascii="Times New Roman" w:hAnsi="Times New Roman" w:cs="Times New Roman"/>
          <w:sz w:val="28"/>
          <w:szCs w:val="28"/>
        </w:rPr>
        <w:t>224</w:t>
      </w:r>
      <w:r w:rsidR="00035127" w:rsidRPr="00F0224E">
        <w:rPr>
          <w:rFonts w:ascii="Times New Roman" w:hAnsi="Times New Roman" w:cs="Times New Roman"/>
          <w:sz w:val="28"/>
          <w:szCs w:val="28"/>
        </w:rPr>
        <w:t>]</w:t>
      </w:r>
      <w:r w:rsidRPr="00F0224E">
        <w:rPr>
          <w:rFonts w:ascii="Times New Roman" w:hAnsi="Times New Roman" w:cs="Times New Roman"/>
          <w:bCs/>
          <w:sz w:val="28"/>
          <w:szCs w:val="28"/>
        </w:rPr>
        <w:t>.</w:t>
      </w:r>
      <w:r w:rsidRPr="00FD06AB">
        <w:rPr>
          <w:rFonts w:ascii="Times New Roman" w:hAnsi="Times New Roman" w:cs="Times New Roman"/>
          <w:bCs/>
          <w:sz w:val="28"/>
          <w:szCs w:val="28"/>
        </w:rPr>
        <w:t xml:space="preserve"> </w:t>
      </w:r>
      <w:r w:rsidR="00D53B1E">
        <w:rPr>
          <w:rFonts w:ascii="Times New Roman" w:hAnsi="Times New Roman" w:cs="Times New Roman"/>
          <w:bCs/>
          <w:sz w:val="28"/>
          <w:szCs w:val="28"/>
        </w:rPr>
        <w:t xml:space="preserve">Ранее нами было </w:t>
      </w:r>
      <w:r w:rsidR="00D53B1E">
        <w:rPr>
          <w:rFonts w:ascii="Times New Roman" w:hAnsi="Times New Roman" w:cs="Times New Roman"/>
          <w:bCs/>
          <w:sz w:val="28"/>
          <w:szCs w:val="28"/>
        </w:rPr>
        <w:lastRenderedPageBreak/>
        <w:t>изучена с</w:t>
      </w:r>
      <w:r w:rsidR="00D53B1E" w:rsidRPr="00D53B1E">
        <w:rPr>
          <w:rFonts w:ascii="Times New Roman" w:hAnsi="Times New Roman" w:cs="Times New Roman"/>
          <w:bCs/>
          <w:sz w:val="28"/>
          <w:szCs w:val="28"/>
        </w:rPr>
        <w:t xml:space="preserve">вязь патогенного варианта rs721048 в интроне гена </w:t>
      </w:r>
      <w:r w:rsidR="00D53B1E" w:rsidRPr="00D53B1E">
        <w:rPr>
          <w:rFonts w:ascii="Times New Roman" w:hAnsi="Times New Roman" w:cs="Times New Roman"/>
          <w:bCs/>
          <w:i/>
          <w:iCs/>
          <w:sz w:val="28"/>
          <w:szCs w:val="28"/>
        </w:rPr>
        <w:t xml:space="preserve">EHBP1 </w:t>
      </w:r>
      <w:r w:rsidR="00D53B1E" w:rsidRPr="00D53B1E">
        <w:rPr>
          <w:rFonts w:ascii="Times New Roman" w:hAnsi="Times New Roman" w:cs="Times New Roman"/>
          <w:bCs/>
          <w:sz w:val="28"/>
          <w:szCs w:val="28"/>
        </w:rPr>
        <w:t xml:space="preserve">с развитием рака предстательной железы и </w:t>
      </w:r>
      <w:r w:rsidR="00D53B1E">
        <w:rPr>
          <w:rFonts w:ascii="Times New Roman" w:hAnsi="Times New Roman" w:cs="Times New Roman"/>
          <w:bCs/>
          <w:sz w:val="28"/>
          <w:szCs w:val="28"/>
        </w:rPr>
        <w:t xml:space="preserve">КРР у лиц </w:t>
      </w:r>
      <w:r w:rsidR="00D53B1E" w:rsidRPr="00D53B1E">
        <w:rPr>
          <w:rFonts w:ascii="Times New Roman" w:hAnsi="Times New Roman" w:cs="Times New Roman"/>
          <w:bCs/>
          <w:sz w:val="28"/>
          <w:szCs w:val="28"/>
        </w:rPr>
        <w:t xml:space="preserve">в казахской </w:t>
      </w:r>
      <w:r w:rsidR="00D53B1E" w:rsidRPr="00710F15">
        <w:rPr>
          <w:rFonts w:ascii="Times New Roman" w:hAnsi="Times New Roman" w:cs="Times New Roman"/>
          <w:bCs/>
          <w:sz w:val="28"/>
          <w:szCs w:val="28"/>
        </w:rPr>
        <w:t xml:space="preserve">популяции </w:t>
      </w:r>
      <w:r w:rsidR="00D53B1E" w:rsidRPr="00710F15">
        <w:rPr>
          <w:rFonts w:ascii="Times New Roman" w:hAnsi="Times New Roman" w:cs="Times New Roman"/>
          <w:sz w:val="28"/>
          <w:szCs w:val="28"/>
        </w:rPr>
        <w:t>[</w:t>
      </w:r>
      <w:r w:rsidR="003C7E31" w:rsidRPr="00710F15">
        <w:rPr>
          <w:rFonts w:ascii="Times New Roman" w:hAnsi="Times New Roman" w:cs="Times New Roman"/>
          <w:sz w:val="28"/>
          <w:szCs w:val="28"/>
        </w:rPr>
        <w:t>225</w:t>
      </w:r>
      <w:r w:rsidR="00D53B1E" w:rsidRPr="00710F15">
        <w:rPr>
          <w:rFonts w:ascii="Times New Roman" w:hAnsi="Times New Roman" w:cs="Times New Roman"/>
          <w:sz w:val="28"/>
          <w:szCs w:val="28"/>
        </w:rPr>
        <w:t>]</w:t>
      </w:r>
      <w:r w:rsidR="00D53B1E" w:rsidRPr="00710F15">
        <w:rPr>
          <w:rFonts w:ascii="Times New Roman" w:hAnsi="Times New Roman" w:cs="Times New Roman"/>
          <w:bCs/>
          <w:sz w:val="28"/>
          <w:szCs w:val="28"/>
        </w:rPr>
        <w:t xml:space="preserve">. </w:t>
      </w:r>
      <w:r w:rsidRPr="00710F15">
        <w:rPr>
          <w:rFonts w:ascii="Times New Roman" w:hAnsi="Times New Roman" w:cs="Times New Roman"/>
          <w:bCs/>
          <w:sz w:val="28"/>
          <w:szCs w:val="28"/>
        </w:rPr>
        <w:t>Однако исследованные когорты имеют ограниченные размеры, и результаты их изучения не предоставляют достаточно информации для точной оценки частоты носительства редких патогенных вариантов, связанных с наследственными онкологическими синдромами. Необходимы более масштабные популяционные геномные исследования, чтобы определить, отражают ли наблюдаемые в данном исследовании частоты патогенных вариантов популяционно-специфическое значение, или же они обусловлены эффектами формирования выборки.</w:t>
      </w:r>
    </w:p>
    <w:p w14:paraId="636E5629" w14:textId="3C00A008" w:rsidR="00BA292D" w:rsidRDefault="00BA292D" w:rsidP="00BA292D">
      <w:pPr>
        <w:tabs>
          <w:tab w:val="left" w:pos="142"/>
        </w:tabs>
        <w:spacing w:after="0" w:line="240" w:lineRule="auto"/>
        <w:ind w:firstLine="709"/>
        <w:jc w:val="both"/>
        <w:rPr>
          <w:rFonts w:ascii="Times New Roman" w:hAnsi="Times New Roman" w:cs="Times New Roman"/>
          <w:bCs/>
          <w:sz w:val="28"/>
          <w:szCs w:val="28"/>
        </w:rPr>
      </w:pPr>
      <w:r w:rsidRPr="00710F15">
        <w:rPr>
          <w:rFonts w:ascii="Times New Roman" w:hAnsi="Times New Roman" w:cs="Times New Roman"/>
          <w:bCs/>
          <w:sz w:val="28"/>
          <w:szCs w:val="28"/>
        </w:rPr>
        <w:t xml:space="preserve">В практическом отношении ценность исследования заключается в </w:t>
      </w:r>
      <w:r w:rsidRPr="00710F15">
        <w:rPr>
          <w:rFonts w:ascii="Times New Roman" w:hAnsi="Times New Roman" w:cs="Times New Roman"/>
          <w:sz w:val="28"/>
          <w:szCs w:val="28"/>
        </w:rPr>
        <w:t xml:space="preserve">результатах комбинированного </w:t>
      </w:r>
      <w:r w:rsidRPr="00710F15">
        <w:rPr>
          <w:rFonts w:ascii="Times New Roman" w:hAnsi="Times New Roman" w:cs="Times New Roman"/>
          <w:bCs/>
          <w:sz w:val="28"/>
          <w:szCs w:val="28"/>
        </w:rPr>
        <w:t>применения</w:t>
      </w:r>
      <w:r w:rsidRPr="00710F15">
        <w:rPr>
          <w:rFonts w:ascii="Times New Roman" w:hAnsi="Times New Roman" w:cs="Times New Roman"/>
          <w:sz w:val="28"/>
          <w:szCs w:val="28"/>
        </w:rPr>
        <w:t xml:space="preserve"> </w:t>
      </w:r>
      <w:proofErr w:type="spellStart"/>
      <w:r w:rsidRPr="00710F15">
        <w:rPr>
          <w:rFonts w:ascii="Times New Roman" w:hAnsi="Times New Roman" w:cs="Times New Roman"/>
          <w:sz w:val="28"/>
          <w:szCs w:val="28"/>
        </w:rPr>
        <w:t>мультигенного</w:t>
      </w:r>
      <w:proofErr w:type="spellEnd"/>
      <w:r w:rsidRPr="00710F15">
        <w:rPr>
          <w:rFonts w:ascii="Times New Roman" w:hAnsi="Times New Roman" w:cs="Times New Roman"/>
          <w:sz w:val="28"/>
          <w:szCs w:val="28"/>
        </w:rPr>
        <w:t xml:space="preserve"> тестирования и колоноскопии у условно здоровых родственников пациентов. Данный подход впервые в Республике Казахстан позволил разработать и научно обосновать систему оптимизации ранней диагностики колоректального рака у лиц с наследственно отягощенным анамнезом</w:t>
      </w:r>
      <w:r w:rsidR="00F0224E" w:rsidRPr="00710F15">
        <w:rPr>
          <w:rFonts w:ascii="Times New Roman" w:hAnsi="Times New Roman" w:cs="Times New Roman"/>
          <w:bCs/>
          <w:sz w:val="28"/>
          <w:szCs w:val="28"/>
        </w:rPr>
        <w:t xml:space="preserve"> [</w:t>
      </w:r>
      <w:r w:rsidR="003C7E31" w:rsidRPr="00710F15">
        <w:rPr>
          <w:rFonts w:ascii="Times New Roman" w:hAnsi="Times New Roman" w:cs="Times New Roman"/>
          <w:bCs/>
          <w:sz w:val="28"/>
          <w:szCs w:val="28"/>
        </w:rPr>
        <w:t>226</w:t>
      </w:r>
      <w:r w:rsidR="00F0224E" w:rsidRPr="00710F15">
        <w:rPr>
          <w:rFonts w:ascii="Times New Roman" w:hAnsi="Times New Roman" w:cs="Times New Roman"/>
          <w:bCs/>
          <w:sz w:val="28"/>
          <w:szCs w:val="28"/>
        </w:rPr>
        <w:t>]</w:t>
      </w:r>
      <w:r w:rsidRPr="00710F15">
        <w:rPr>
          <w:rFonts w:ascii="Times New Roman" w:hAnsi="Times New Roman" w:cs="Times New Roman"/>
          <w:sz w:val="28"/>
          <w:szCs w:val="28"/>
        </w:rPr>
        <w:t>. Примеча</w:t>
      </w:r>
      <w:r w:rsidRPr="00E21B4C">
        <w:rPr>
          <w:rFonts w:ascii="Times New Roman" w:hAnsi="Times New Roman" w:cs="Times New Roman"/>
          <w:sz w:val="28"/>
          <w:szCs w:val="28"/>
        </w:rPr>
        <w:t xml:space="preserve">тельно, что наиболее часто встречающиеся патогенные варианты наблюдались в генах </w:t>
      </w:r>
      <w:r w:rsidRPr="00E92A46">
        <w:rPr>
          <w:rFonts w:ascii="Times New Roman" w:hAnsi="Times New Roman" w:cs="Times New Roman"/>
          <w:i/>
          <w:iCs/>
          <w:sz w:val="28"/>
          <w:szCs w:val="28"/>
        </w:rPr>
        <w:t>CHEK2</w:t>
      </w:r>
      <w:r w:rsidRPr="00E21B4C">
        <w:rPr>
          <w:rFonts w:ascii="Times New Roman" w:hAnsi="Times New Roman" w:cs="Times New Roman"/>
          <w:sz w:val="28"/>
          <w:szCs w:val="28"/>
        </w:rPr>
        <w:t xml:space="preserve"> и </w:t>
      </w:r>
      <w:r w:rsidRPr="00E92A46">
        <w:rPr>
          <w:rFonts w:ascii="Times New Roman" w:hAnsi="Times New Roman" w:cs="Times New Roman"/>
          <w:i/>
          <w:iCs/>
          <w:sz w:val="28"/>
          <w:szCs w:val="28"/>
        </w:rPr>
        <w:t>APC</w:t>
      </w:r>
      <w:r w:rsidRPr="00E21B4C">
        <w:rPr>
          <w:rFonts w:ascii="Times New Roman" w:hAnsi="Times New Roman" w:cs="Times New Roman"/>
          <w:sz w:val="28"/>
          <w:szCs w:val="28"/>
        </w:rPr>
        <w:t xml:space="preserve">, а также в генах </w:t>
      </w:r>
      <w:r w:rsidRPr="00E92A46">
        <w:rPr>
          <w:rFonts w:ascii="Times New Roman" w:hAnsi="Times New Roman" w:cs="Times New Roman"/>
          <w:i/>
          <w:iCs/>
          <w:sz w:val="28"/>
          <w:szCs w:val="28"/>
        </w:rPr>
        <w:t>MLH1, MSH2, MSH6, MUTYH</w:t>
      </w:r>
      <w:r>
        <w:rPr>
          <w:rFonts w:ascii="Times New Roman" w:hAnsi="Times New Roman" w:cs="Times New Roman"/>
          <w:i/>
          <w:iCs/>
          <w:sz w:val="28"/>
          <w:szCs w:val="28"/>
        </w:rPr>
        <w:t xml:space="preserve">, </w:t>
      </w:r>
      <w:r w:rsidRPr="00E92A46">
        <w:rPr>
          <w:rFonts w:ascii="Times New Roman" w:hAnsi="Times New Roman" w:cs="Times New Roman"/>
          <w:i/>
          <w:iCs/>
          <w:sz w:val="28"/>
          <w:szCs w:val="28"/>
        </w:rPr>
        <w:t>BRCA1</w:t>
      </w:r>
      <w:r w:rsidRPr="00E21B4C">
        <w:rPr>
          <w:rFonts w:ascii="Times New Roman" w:hAnsi="Times New Roman" w:cs="Times New Roman"/>
          <w:sz w:val="28"/>
          <w:szCs w:val="28"/>
        </w:rPr>
        <w:t xml:space="preserve">. Предыдущие исследования показали, что </w:t>
      </w:r>
      <w:r>
        <w:rPr>
          <w:rFonts w:ascii="Times New Roman" w:hAnsi="Times New Roman" w:cs="Times New Roman"/>
          <w:sz w:val="28"/>
          <w:szCs w:val="28"/>
        </w:rPr>
        <w:t>п</w:t>
      </w:r>
      <w:r w:rsidRPr="00E21B4C">
        <w:rPr>
          <w:rFonts w:ascii="Times New Roman" w:hAnsi="Times New Roman" w:cs="Times New Roman"/>
          <w:sz w:val="28"/>
          <w:szCs w:val="28"/>
        </w:rPr>
        <w:t xml:space="preserve">атогенные варианты c.470T&gt;C (p.Ile157Thr) и c.1100delC (p.Thr367MetfsTer15) в гене </w:t>
      </w:r>
      <w:r w:rsidRPr="00E92A46">
        <w:rPr>
          <w:rFonts w:ascii="Times New Roman" w:hAnsi="Times New Roman" w:cs="Times New Roman"/>
          <w:i/>
          <w:iCs/>
          <w:sz w:val="28"/>
          <w:szCs w:val="28"/>
        </w:rPr>
        <w:t>CHEK2</w:t>
      </w:r>
      <w:r w:rsidRPr="00E21B4C">
        <w:rPr>
          <w:rFonts w:ascii="Times New Roman" w:hAnsi="Times New Roman" w:cs="Times New Roman"/>
          <w:sz w:val="28"/>
          <w:szCs w:val="28"/>
        </w:rPr>
        <w:t xml:space="preserve"> </w:t>
      </w:r>
      <w:r>
        <w:rPr>
          <w:rFonts w:ascii="Times New Roman" w:hAnsi="Times New Roman" w:cs="Times New Roman"/>
          <w:sz w:val="28"/>
          <w:szCs w:val="28"/>
        </w:rPr>
        <w:t xml:space="preserve">определяют </w:t>
      </w:r>
      <w:r w:rsidRPr="00E21B4C">
        <w:rPr>
          <w:rFonts w:ascii="Times New Roman" w:hAnsi="Times New Roman" w:cs="Times New Roman"/>
          <w:sz w:val="28"/>
          <w:szCs w:val="28"/>
        </w:rPr>
        <w:t>не только риск развития колоректального рака, но и риск развития рака молочной железы, предстательной железы и щитовидной железы</w:t>
      </w:r>
      <w:r>
        <w:rPr>
          <w:rFonts w:ascii="Times New Roman" w:hAnsi="Times New Roman" w:cs="Times New Roman"/>
          <w:sz w:val="28"/>
          <w:szCs w:val="28"/>
        </w:rPr>
        <w:t>, что делает их высокоинформативными предикторами развития данных видов рака у пациентов с КРР и их родственников в ходе долгосрочного наблюдения</w:t>
      </w:r>
      <w:r w:rsidRPr="00E21B4C">
        <w:rPr>
          <w:rFonts w:ascii="Times New Roman" w:hAnsi="Times New Roman" w:cs="Times New Roman"/>
          <w:sz w:val="28"/>
          <w:szCs w:val="28"/>
        </w:rPr>
        <w:t>.</w:t>
      </w:r>
    </w:p>
    <w:p w14:paraId="1AEC6173" w14:textId="77777777" w:rsidR="00BA292D" w:rsidRDefault="00BA292D" w:rsidP="00BA292D">
      <w:pPr>
        <w:tabs>
          <w:tab w:val="left" w:pos="142"/>
        </w:tabs>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результате проведения исследования </w:t>
      </w:r>
      <w:r w:rsidRPr="00292276">
        <w:rPr>
          <w:rFonts w:ascii="Times New Roman" w:hAnsi="Times New Roman" w:cs="Times New Roman"/>
          <w:bCs/>
          <w:sz w:val="28"/>
          <w:szCs w:val="28"/>
        </w:rPr>
        <w:t>получен также ряд данных, не входивших в задачи исследования, но представляющих практический интерес.</w:t>
      </w:r>
      <w:r>
        <w:rPr>
          <w:rFonts w:ascii="Times New Roman" w:hAnsi="Times New Roman" w:cs="Times New Roman"/>
          <w:bCs/>
          <w:sz w:val="28"/>
          <w:szCs w:val="28"/>
        </w:rPr>
        <w:t xml:space="preserve"> В частности, обнаружено, что большинство (</w:t>
      </w:r>
      <w:r w:rsidRPr="00A676B9">
        <w:rPr>
          <w:rFonts w:ascii="Times New Roman" w:hAnsi="Times New Roman" w:cs="Times New Roman"/>
          <w:bCs/>
          <w:sz w:val="28"/>
          <w:szCs w:val="28"/>
        </w:rPr>
        <w:t>53</w:t>
      </w:r>
      <w:r>
        <w:rPr>
          <w:rFonts w:ascii="Times New Roman" w:hAnsi="Times New Roman" w:cs="Times New Roman"/>
          <w:bCs/>
          <w:sz w:val="28"/>
          <w:szCs w:val="28"/>
        </w:rPr>
        <w:t>.</w:t>
      </w:r>
      <w:r w:rsidRPr="00A676B9">
        <w:rPr>
          <w:rFonts w:ascii="Times New Roman" w:hAnsi="Times New Roman" w:cs="Times New Roman"/>
          <w:bCs/>
          <w:sz w:val="28"/>
          <w:szCs w:val="28"/>
        </w:rPr>
        <w:t>3%</w:t>
      </w:r>
      <w:r>
        <w:rPr>
          <w:rFonts w:ascii="Times New Roman" w:hAnsi="Times New Roman" w:cs="Times New Roman"/>
          <w:bCs/>
          <w:sz w:val="28"/>
          <w:szCs w:val="28"/>
        </w:rPr>
        <w:t>)</w:t>
      </w:r>
      <w:r w:rsidRPr="00A676B9">
        <w:rPr>
          <w:rFonts w:ascii="Times New Roman" w:hAnsi="Times New Roman" w:cs="Times New Roman"/>
          <w:bCs/>
          <w:sz w:val="28"/>
          <w:szCs w:val="28"/>
        </w:rPr>
        <w:t xml:space="preserve"> </w:t>
      </w:r>
      <w:r>
        <w:rPr>
          <w:rFonts w:ascii="Times New Roman" w:hAnsi="Times New Roman" w:cs="Times New Roman"/>
          <w:bCs/>
          <w:sz w:val="28"/>
          <w:szCs w:val="28"/>
        </w:rPr>
        <w:t>носителей патогенных мутаций</w:t>
      </w:r>
      <w:r w:rsidRPr="00A676B9">
        <w:rPr>
          <w:rFonts w:ascii="Times New Roman" w:hAnsi="Times New Roman" w:cs="Times New Roman"/>
          <w:bCs/>
          <w:sz w:val="28"/>
          <w:szCs w:val="28"/>
        </w:rPr>
        <w:t xml:space="preserve"> </w:t>
      </w:r>
      <w:r>
        <w:rPr>
          <w:rFonts w:ascii="Times New Roman" w:hAnsi="Times New Roman" w:cs="Times New Roman"/>
          <w:bCs/>
          <w:sz w:val="28"/>
          <w:szCs w:val="28"/>
        </w:rPr>
        <w:t xml:space="preserve">среди пациентов с КРР </w:t>
      </w:r>
      <w:r>
        <w:rPr>
          <w:rFonts w:ascii="Times New Roman" w:hAnsi="Times New Roman" w:cs="Times New Roman"/>
          <w:bCs/>
          <w:sz w:val="28"/>
          <w:szCs w:val="28"/>
          <w:lang w:val="en-US"/>
        </w:rPr>
        <w:t>c</w:t>
      </w:r>
      <w:r>
        <w:rPr>
          <w:rFonts w:ascii="Times New Roman" w:hAnsi="Times New Roman" w:cs="Times New Roman"/>
          <w:bCs/>
          <w:sz w:val="28"/>
          <w:szCs w:val="28"/>
        </w:rPr>
        <w:t xml:space="preserve">оставили </w:t>
      </w:r>
      <w:r w:rsidRPr="00A676B9">
        <w:rPr>
          <w:rFonts w:ascii="Times New Roman" w:hAnsi="Times New Roman" w:cs="Times New Roman"/>
          <w:bCs/>
          <w:sz w:val="28"/>
          <w:szCs w:val="28"/>
        </w:rPr>
        <w:t xml:space="preserve">пациенты </w:t>
      </w:r>
      <w:r>
        <w:rPr>
          <w:rFonts w:ascii="Times New Roman" w:hAnsi="Times New Roman" w:cs="Times New Roman"/>
          <w:bCs/>
          <w:sz w:val="28"/>
          <w:szCs w:val="28"/>
        </w:rPr>
        <w:t xml:space="preserve">молодого возраста </w:t>
      </w:r>
      <w:r w:rsidRPr="00A676B9">
        <w:rPr>
          <w:rFonts w:ascii="Times New Roman" w:hAnsi="Times New Roman" w:cs="Times New Roman"/>
          <w:bCs/>
          <w:sz w:val="28"/>
          <w:szCs w:val="28"/>
        </w:rPr>
        <w:t xml:space="preserve">(18–44 </w:t>
      </w:r>
      <w:r>
        <w:rPr>
          <w:rFonts w:ascii="Times New Roman" w:hAnsi="Times New Roman" w:cs="Times New Roman"/>
          <w:bCs/>
          <w:sz w:val="28"/>
          <w:szCs w:val="28"/>
        </w:rPr>
        <w:t>лет</w:t>
      </w:r>
      <w:r w:rsidRPr="00A676B9">
        <w:rPr>
          <w:rFonts w:ascii="Times New Roman" w:hAnsi="Times New Roman" w:cs="Times New Roman"/>
          <w:bCs/>
          <w:sz w:val="28"/>
          <w:szCs w:val="28"/>
        </w:rPr>
        <w:t>)</w:t>
      </w:r>
      <w:r>
        <w:rPr>
          <w:rFonts w:ascii="Times New Roman" w:hAnsi="Times New Roman" w:cs="Times New Roman"/>
          <w:bCs/>
          <w:sz w:val="28"/>
          <w:szCs w:val="28"/>
        </w:rPr>
        <w:t xml:space="preserve">. А также обнаружено, что средний возраст условно здоровых родственников пациентов составил 31.7±1.7 лет, т.е. возраст ниже порога включения в национальную программу скрининга КРР. Данный факт доказывает необходимость внедрения системы персонализированной диагностики и наблюдения для условно здоровых родственников пациентов с КРР. </w:t>
      </w:r>
      <w:r w:rsidRPr="00090654">
        <w:rPr>
          <w:rFonts w:ascii="Times New Roman" w:hAnsi="Times New Roman" w:cs="Times New Roman"/>
          <w:bCs/>
          <w:sz w:val="28"/>
          <w:szCs w:val="28"/>
        </w:rPr>
        <w:t xml:space="preserve">Патогенные варианты c.470T&gt;C (p.Ile157Thr) и c.1100delC (p.Thr367MetfsTer15) в гене </w:t>
      </w:r>
      <w:r w:rsidRPr="00090654">
        <w:rPr>
          <w:rFonts w:ascii="Times New Roman" w:hAnsi="Times New Roman" w:cs="Times New Roman"/>
          <w:bCs/>
          <w:i/>
          <w:iCs/>
          <w:sz w:val="28"/>
          <w:szCs w:val="28"/>
        </w:rPr>
        <w:t>CHEK2</w:t>
      </w:r>
      <w:r w:rsidRPr="00090654">
        <w:rPr>
          <w:rFonts w:ascii="Times New Roman" w:hAnsi="Times New Roman" w:cs="Times New Roman"/>
          <w:bCs/>
          <w:sz w:val="28"/>
          <w:szCs w:val="28"/>
        </w:rPr>
        <w:t xml:space="preserve"> были обнаружены только у лиц русского происхождения. </w:t>
      </w:r>
      <w:r>
        <w:rPr>
          <w:rFonts w:ascii="Times New Roman" w:hAnsi="Times New Roman" w:cs="Times New Roman"/>
          <w:bCs/>
          <w:sz w:val="28"/>
          <w:szCs w:val="28"/>
        </w:rPr>
        <w:t xml:space="preserve">Данные мутации </w:t>
      </w:r>
      <w:r w:rsidRPr="00090654">
        <w:rPr>
          <w:rFonts w:ascii="Times New Roman" w:hAnsi="Times New Roman" w:cs="Times New Roman"/>
          <w:bCs/>
          <w:sz w:val="28"/>
          <w:szCs w:val="28"/>
        </w:rPr>
        <w:t xml:space="preserve">не </w:t>
      </w:r>
      <w:r>
        <w:rPr>
          <w:rFonts w:ascii="Times New Roman" w:hAnsi="Times New Roman" w:cs="Times New Roman"/>
          <w:bCs/>
          <w:sz w:val="28"/>
          <w:szCs w:val="28"/>
        </w:rPr>
        <w:t xml:space="preserve">были обнаружены </w:t>
      </w:r>
      <w:r w:rsidRPr="00090654">
        <w:rPr>
          <w:rFonts w:ascii="Times New Roman" w:hAnsi="Times New Roman" w:cs="Times New Roman"/>
          <w:bCs/>
          <w:sz w:val="28"/>
          <w:szCs w:val="28"/>
        </w:rPr>
        <w:t>среди пациентов-казахов</w:t>
      </w:r>
      <w:r>
        <w:rPr>
          <w:rFonts w:ascii="Times New Roman" w:hAnsi="Times New Roman" w:cs="Times New Roman"/>
          <w:bCs/>
          <w:sz w:val="28"/>
          <w:szCs w:val="28"/>
        </w:rPr>
        <w:t xml:space="preserve"> несмотря на их численное преобладание</w:t>
      </w:r>
      <w:r w:rsidRPr="00E150A7">
        <w:rPr>
          <w:rFonts w:ascii="Times New Roman" w:hAnsi="Times New Roman" w:cs="Times New Roman"/>
          <w:bCs/>
          <w:sz w:val="28"/>
          <w:szCs w:val="28"/>
        </w:rPr>
        <w:t xml:space="preserve"> </w:t>
      </w:r>
      <w:r w:rsidRPr="00090654">
        <w:rPr>
          <w:rFonts w:ascii="Times New Roman" w:hAnsi="Times New Roman" w:cs="Times New Roman"/>
          <w:bCs/>
          <w:sz w:val="28"/>
          <w:szCs w:val="28"/>
        </w:rPr>
        <w:t xml:space="preserve">в </w:t>
      </w:r>
      <w:r>
        <w:rPr>
          <w:rFonts w:ascii="Times New Roman" w:hAnsi="Times New Roman" w:cs="Times New Roman"/>
          <w:bCs/>
          <w:sz w:val="28"/>
          <w:szCs w:val="28"/>
        </w:rPr>
        <w:t xml:space="preserve">исследованной </w:t>
      </w:r>
      <w:r w:rsidRPr="00090654">
        <w:rPr>
          <w:rFonts w:ascii="Times New Roman" w:hAnsi="Times New Roman" w:cs="Times New Roman"/>
          <w:bCs/>
          <w:sz w:val="28"/>
          <w:szCs w:val="28"/>
        </w:rPr>
        <w:t xml:space="preserve">когорте. Отсутствие вариантов </w:t>
      </w:r>
      <w:r>
        <w:rPr>
          <w:rFonts w:ascii="Times New Roman" w:hAnsi="Times New Roman" w:cs="Times New Roman"/>
          <w:bCs/>
          <w:sz w:val="28"/>
          <w:szCs w:val="28"/>
        </w:rPr>
        <w:t xml:space="preserve">в гене </w:t>
      </w:r>
      <w:r w:rsidRPr="00090654">
        <w:rPr>
          <w:rFonts w:ascii="Times New Roman" w:hAnsi="Times New Roman" w:cs="Times New Roman"/>
          <w:bCs/>
          <w:i/>
          <w:iCs/>
          <w:sz w:val="28"/>
          <w:szCs w:val="28"/>
        </w:rPr>
        <w:t xml:space="preserve">CHEK2 </w:t>
      </w:r>
      <w:r w:rsidRPr="00090654">
        <w:rPr>
          <w:rFonts w:ascii="Times New Roman" w:hAnsi="Times New Roman" w:cs="Times New Roman"/>
          <w:bCs/>
          <w:sz w:val="28"/>
          <w:szCs w:val="28"/>
        </w:rPr>
        <w:t xml:space="preserve">у </w:t>
      </w:r>
      <w:r>
        <w:rPr>
          <w:rFonts w:ascii="Times New Roman" w:hAnsi="Times New Roman" w:cs="Times New Roman"/>
          <w:bCs/>
          <w:sz w:val="28"/>
          <w:szCs w:val="28"/>
        </w:rPr>
        <w:t xml:space="preserve">лиц </w:t>
      </w:r>
      <w:r w:rsidRPr="00090654">
        <w:rPr>
          <w:rFonts w:ascii="Times New Roman" w:hAnsi="Times New Roman" w:cs="Times New Roman"/>
          <w:bCs/>
          <w:sz w:val="28"/>
          <w:szCs w:val="28"/>
        </w:rPr>
        <w:t>казах</w:t>
      </w:r>
      <w:r>
        <w:rPr>
          <w:rFonts w:ascii="Times New Roman" w:hAnsi="Times New Roman" w:cs="Times New Roman"/>
          <w:bCs/>
          <w:sz w:val="28"/>
          <w:szCs w:val="28"/>
        </w:rPr>
        <w:t>ской национальности</w:t>
      </w:r>
      <w:r w:rsidRPr="00090654">
        <w:rPr>
          <w:rFonts w:ascii="Times New Roman" w:hAnsi="Times New Roman" w:cs="Times New Roman"/>
          <w:bCs/>
          <w:sz w:val="28"/>
          <w:szCs w:val="28"/>
        </w:rPr>
        <w:t xml:space="preserve"> и их наличие среди лиц русско</w:t>
      </w:r>
      <w:r>
        <w:rPr>
          <w:rFonts w:ascii="Times New Roman" w:hAnsi="Times New Roman" w:cs="Times New Roman"/>
          <w:bCs/>
          <w:sz w:val="28"/>
          <w:szCs w:val="28"/>
        </w:rPr>
        <w:t>й национальности</w:t>
      </w:r>
      <w:r w:rsidRPr="00090654">
        <w:rPr>
          <w:rFonts w:ascii="Times New Roman" w:hAnsi="Times New Roman" w:cs="Times New Roman"/>
          <w:bCs/>
          <w:sz w:val="28"/>
          <w:szCs w:val="28"/>
        </w:rPr>
        <w:t xml:space="preserve"> может отражать историческую структуру популяции и возможны</w:t>
      </w:r>
      <w:r>
        <w:rPr>
          <w:rFonts w:ascii="Times New Roman" w:hAnsi="Times New Roman" w:cs="Times New Roman"/>
          <w:bCs/>
          <w:sz w:val="28"/>
          <w:szCs w:val="28"/>
        </w:rPr>
        <w:t xml:space="preserve">й </w:t>
      </w:r>
      <w:proofErr w:type="spellStart"/>
      <w:r>
        <w:rPr>
          <w:rFonts w:ascii="Times New Roman" w:hAnsi="Times New Roman" w:cs="Times New Roman"/>
          <w:bCs/>
          <w:sz w:val="28"/>
          <w:szCs w:val="28"/>
        </w:rPr>
        <w:t>фаундер</w:t>
      </w:r>
      <w:proofErr w:type="spellEnd"/>
      <w:r>
        <w:rPr>
          <w:rFonts w:ascii="Times New Roman" w:hAnsi="Times New Roman" w:cs="Times New Roman"/>
          <w:bCs/>
          <w:sz w:val="28"/>
          <w:szCs w:val="28"/>
        </w:rPr>
        <w:t>-</w:t>
      </w:r>
      <w:r w:rsidRPr="00090654">
        <w:rPr>
          <w:rFonts w:ascii="Times New Roman" w:hAnsi="Times New Roman" w:cs="Times New Roman"/>
          <w:bCs/>
          <w:sz w:val="28"/>
          <w:szCs w:val="28"/>
        </w:rPr>
        <w:t xml:space="preserve">эффект, а не различия в риске развития колоректального рака между </w:t>
      </w:r>
      <w:r>
        <w:rPr>
          <w:rFonts w:ascii="Times New Roman" w:hAnsi="Times New Roman" w:cs="Times New Roman"/>
          <w:bCs/>
          <w:sz w:val="28"/>
          <w:szCs w:val="28"/>
        </w:rPr>
        <w:t xml:space="preserve">индивидуумами, принадлежащими к различным </w:t>
      </w:r>
      <w:r w:rsidRPr="00090654">
        <w:rPr>
          <w:rFonts w:ascii="Times New Roman" w:hAnsi="Times New Roman" w:cs="Times New Roman"/>
          <w:bCs/>
          <w:sz w:val="28"/>
          <w:szCs w:val="28"/>
        </w:rPr>
        <w:t>этническим группам.</w:t>
      </w:r>
    </w:p>
    <w:p w14:paraId="79634A99" w14:textId="77777777" w:rsidR="00BA292D" w:rsidRPr="00FD229F" w:rsidRDefault="00BA292D" w:rsidP="00BA292D">
      <w:pPr>
        <w:tabs>
          <w:tab w:val="left" w:pos="142"/>
        </w:tabs>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При проведении обобщенной итоговой оценки исследования обозначены связанные с темой исследования </w:t>
      </w:r>
      <w:r w:rsidRPr="00292276">
        <w:rPr>
          <w:rFonts w:ascii="Times New Roman" w:hAnsi="Times New Roman" w:cs="Times New Roman"/>
          <w:bCs/>
          <w:sz w:val="28"/>
          <w:szCs w:val="28"/>
        </w:rPr>
        <w:t>новые научные задачи и возможные пути продолжения исследуемой темы.</w:t>
      </w:r>
      <w:r>
        <w:rPr>
          <w:rFonts w:ascii="Times New Roman" w:hAnsi="Times New Roman" w:cs="Times New Roman"/>
          <w:bCs/>
          <w:sz w:val="28"/>
          <w:szCs w:val="28"/>
        </w:rPr>
        <w:t xml:space="preserve"> Данные задачи обусловлены сложностью </w:t>
      </w:r>
      <w:r>
        <w:rPr>
          <w:rFonts w:ascii="Times New Roman" w:hAnsi="Times New Roman" w:cs="Times New Roman"/>
          <w:bCs/>
          <w:sz w:val="28"/>
          <w:szCs w:val="28"/>
        </w:rPr>
        <w:lastRenderedPageBreak/>
        <w:t>«генетической архитектуры» КРР, различными путями молекулярного патогенеза при семейных и спорадических вариантах КРР, а также у лиц разных возрастных групп. Значимые п</w:t>
      </w:r>
      <w:r w:rsidRPr="00FD229F">
        <w:rPr>
          <w:rFonts w:ascii="Times New Roman" w:hAnsi="Times New Roman" w:cs="Times New Roman"/>
          <w:bCs/>
          <w:sz w:val="28"/>
          <w:szCs w:val="28"/>
        </w:rPr>
        <w:t xml:space="preserve">атогенные варианты, выявленные в исследовании, </w:t>
      </w:r>
      <w:r>
        <w:rPr>
          <w:rFonts w:ascii="Times New Roman" w:hAnsi="Times New Roman" w:cs="Times New Roman"/>
          <w:bCs/>
          <w:sz w:val="28"/>
          <w:szCs w:val="28"/>
        </w:rPr>
        <w:t xml:space="preserve">относятся к </w:t>
      </w:r>
      <w:r w:rsidRPr="00FD229F">
        <w:rPr>
          <w:rFonts w:ascii="Times New Roman" w:hAnsi="Times New Roman" w:cs="Times New Roman"/>
          <w:bCs/>
          <w:sz w:val="28"/>
          <w:szCs w:val="28"/>
        </w:rPr>
        <w:t>нескольк</w:t>
      </w:r>
      <w:r>
        <w:rPr>
          <w:rFonts w:ascii="Times New Roman" w:hAnsi="Times New Roman" w:cs="Times New Roman"/>
          <w:bCs/>
          <w:sz w:val="28"/>
          <w:szCs w:val="28"/>
        </w:rPr>
        <w:t>им</w:t>
      </w:r>
      <w:r w:rsidRPr="00FD229F">
        <w:rPr>
          <w:rFonts w:ascii="Times New Roman" w:hAnsi="Times New Roman" w:cs="Times New Roman"/>
          <w:bCs/>
          <w:sz w:val="28"/>
          <w:szCs w:val="28"/>
        </w:rPr>
        <w:t xml:space="preserve"> категори</w:t>
      </w:r>
      <w:r>
        <w:rPr>
          <w:rFonts w:ascii="Times New Roman" w:hAnsi="Times New Roman" w:cs="Times New Roman"/>
          <w:bCs/>
          <w:sz w:val="28"/>
          <w:szCs w:val="28"/>
        </w:rPr>
        <w:t>ям,</w:t>
      </w:r>
      <w:r w:rsidRPr="00FD229F">
        <w:rPr>
          <w:rFonts w:ascii="Times New Roman" w:hAnsi="Times New Roman" w:cs="Times New Roman"/>
          <w:bCs/>
          <w:sz w:val="28"/>
          <w:szCs w:val="28"/>
        </w:rPr>
        <w:t xml:space="preserve"> с различной степенью установленной связи с колоректальным раком. Во-первых, </w:t>
      </w:r>
      <w:r>
        <w:rPr>
          <w:rFonts w:ascii="Times New Roman" w:hAnsi="Times New Roman" w:cs="Times New Roman"/>
          <w:bCs/>
          <w:sz w:val="28"/>
          <w:szCs w:val="28"/>
        </w:rPr>
        <w:t>мутации</w:t>
      </w:r>
      <w:r w:rsidRPr="00FD229F">
        <w:rPr>
          <w:rFonts w:ascii="Times New Roman" w:hAnsi="Times New Roman" w:cs="Times New Roman"/>
          <w:bCs/>
          <w:sz w:val="28"/>
          <w:szCs w:val="28"/>
        </w:rPr>
        <w:t xml:space="preserve"> были обнаружены в хорошо изученных генах предрасположенности к колоректальному раку, в частности, в генах </w:t>
      </w:r>
      <w:proofErr w:type="spellStart"/>
      <w:r>
        <w:rPr>
          <w:rFonts w:ascii="Times New Roman" w:hAnsi="Times New Roman" w:cs="Times New Roman"/>
          <w:bCs/>
          <w:sz w:val="28"/>
          <w:szCs w:val="28"/>
        </w:rPr>
        <w:t>мисматч</w:t>
      </w:r>
      <w:proofErr w:type="spellEnd"/>
      <w:r>
        <w:rPr>
          <w:rFonts w:ascii="Times New Roman" w:hAnsi="Times New Roman" w:cs="Times New Roman"/>
          <w:bCs/>
          <w:sz w:val="28"/>
          <w:szCs w:val="28"/>
        </w:rPr>
        <w:t>-</w:t>
      </w:r>
      <w:r w:rsidRPr="00FD229F">
        <w:rPr>
          <w:rFonts w:ascii="Times New Roman" w:hAnsi="Times New Roman" w:cs="Times New Roman"/>
          <w:bCs/>
          <w:sz w:val="28"/>
          <w:szCs w:val="28"/>
        </w:rPr>
        <w:t>репарации (</w:t>
      </w:r>
      <w:r w:rsidRPr="00653789">
        <w:rPr>
          <w:rFonts w:ascii="Times New Roman" w:hAnsi="Times New Roman" w:cs="Times New Roman"/>
          <w:bCs/>
          <w:i/>
          <w:iCs/>
          <w:sz w:val="28"/>
          <w:szCs w:val="28"/>
          <w:lang w:val="en-US"/>
        </w:rPr>
        <w:t>MLH</w:t>
      </w:r>
      <w:r w:rsidRPr="00653789">
        <w:rPr>
          <w:rFonts w:ascii="Times New Roman" w:hAnsi="Times New Roman" w:cs="Times New Roman"/>
          <w:bCs/>
          <w:i/>
          <w:iCs/>
          <w:sz w:val="28"/>
          <w:szCs w:val="28"/>
        </w:rPr>
        <w:t xml:space="preserve">1, </w:t>
      </w:r>
      <w:r w:rsidRPr="00653789">
        <w:rPr>
          <w:rFonts w:ascii="Times New Roman" w:hAnsi="Times New Roman" w:cs="Times New Roman"/>
          <w:bCs/>
          <w:i/>
          <w:iCs/>
          <w:sz w:val="28"/>
          <w:szCs w:val="28"/>
          <w:lang w:val="en-US"/>
        </w:rPr>
        <w:t>MSH</w:t>
      </w:r>
      <w:r w:rsidRPr="00653789">
        <w:rPr>
          <w:rFonts w:ascii="Times New Roman" w:hAnsi="Times New Roman" w:cs="Times New Roman"/>
          <w:bCs/>
          <w:i/>
          <w:iCs/>
          <w:sz w:val="28"/>
          <w:szCs w:val="28"/>
        </w:rPr>
        <w:t xml:space="preserve">2, </w:t>
      </w:r>
      <w:r w:rsidRPr="00653789">
        <w:rPr>
          <w:rFonts w:ascii="Times New Roman" w:hAnsi="Times New Roman" w:cs="Times New Roman"/>
          <w:bCs/>
          <w:i/>
          <w:iCs/>
          <w:sz w:val="28"/>
          <w:szCs w:val="28"/>
          <w:lang w:val="en-US"/>
        </w:rPr>
        <w:t>MSH</w:t>
      </w:r>
      <w:r w:rsidRPr="00653789">
        <w:rPr>
          <w:rFonts w:ascii="Times New Roman" w:hAnsi="Times New Roman" w:cs="Times New Roman"/>
          <w:bCs/>
          <w:i/>
          <w:iCs/>
          <w:sz w:val="28"/>
          <w:szCs w:val="28"/>
        </w:rPr>
        <w:t>6</w:t>
      </w:r>
      <w:r w:rsidRPr="00FD229F">
        <w:rPr>
          <w:rFonts w:ascii="Times New Roman" w:hAnsi="Times New Roman" w:cs="Times New Roman"/>
          <w:bCs/>
          <w:sz w:val="28"/>
          <w:szCs w:val="28"/>
        </w:rPr>
        <w:t xml:space="preserve">), </w:t>
      </w:r>
      <w:r>
        <w:rPr>
          <w:rFonts w:ascii="Times New Roman" w:hAnsi="Times New Roman" w:cs="Times New Roman"/>
          <w:bCs/>
          <w:sz w:val="28"/>
          <w:szCs w:val="28"/>
        </w:rPr>
        <w:t xml:space="preserve">являющихся этиологическим фактором </w:t>
      </w:r>
      <w:r w:rsidRPr="00FD229F">
        <w:rPr>
          <w:rFonts w:ascii="Times New Roman" w:hAnsi="Times New Roman" w:cs="Times New Roman"/>
          <w:bCs/>
          <w:sz w:val="28"/>
          <w:szCs w:val="28"/>
        </w:rPr>
        <w:t>синдром</w:t>
      </w:r>
      <w:r>
        <w:rPr>
          <w:rFonts w:ascii="Times New Roman" w:hAnsi="Times New Roman" w:cs="Times New Roman"/>
          <w:bCs/>
          <w:sz w:val="28"/>
          <w:szCs w:val="28"/>
        </w:rPr>
        <w:t>а</w:t>
      </w:r>
      <w:r w:rsidRPr="00FD229F">
        <w:rPr>
          <w:rFonts w:ascii="Times New Roman" w:hAnsi="Times New Roman" w:cs="Times New Roman"/>
          <w:bCs/>
          <w:sz w:val="28"/>
          <w:szCs w:val="28"/>
        </w:rPr>
        <w:t xml:space="preserve"> Линча. Во-вторых, варианты были обнаружены в генах, включая </w:t>
      </w:r>
      <w:r w:rsidRPr="00F12F0D">
        <w:rPr>
          <w:rFonts w:ascii="Times New Roman" w:hAnsi="Times New Roman" w:cs="Times New Roman"/>
          <w:bCs/>
          <w:i/>
          <w:iCs/>
          <w:sz w:val="28"/>
          <w:szCs w:val="28"/>
          <w:lang w:val="en-US"/>
        </w:rPr>
        <w:t>APC</w:t>
      </w:r>
      <w:r w:rsidRPr="00FD229F">
        <w:rPr>
          <w:rFonts w:ascii="Times New Roman" w:hAnsi="Times New Roman" w:cs="Times New Roman"/>
          <w:bCs/>
          <w:sz w:val="28"/>
          <w:szCs w:val="28"/>
        </w:rPr>
        <w:t xml:space="preserve"> и </w:t>
      </w:r>
      <w:r w:rsidRPr="00F12F0D">
        <w:rPr>
          <w:rFonts w:ascii="Times New Roman" w:hAnsi="Times New Roman" w:cs="Times New Roman"/>
          <w:bCs/>
          <w:i/>
          <w:iCs/>
          <w:sz w:val="28"/>
          <w:szCs w:val="28"/>
          <w:lang w:val="en-US"/>
        </w:rPr>
        <w:t>MUTYH</w:t>
      </w:r>
      <w:r>
        <w:rPr>
          <w:rFonts w:ascii="Times New Roman" w:hAnsi="Times New Roman" w:cs="Times New Roman"/>
          <w:bCs/>
          <w:i/>
          <w:iCs/>
          <w:sz w:val="28"/>
          <w:szCs w:val="28"/>
        </w:rPr>
        <w:t>,</w:t>
      </w:r>
      <w:r w:rsidRPr="00FD229F">
        <w:rPr>
          <w:rFonts w:ascii="Times New Roman" w:hAnsi="Times New Roman" w:cs="Times New Roman"/>
          <w:bCs/>
          <w:sz w:val="28"/>
          <w:szCs w:val="28"/>
        </w:rPr>
        <w:t xml:space="preserve"> связанных с </w:t>
      </w:r>
      <w:r>
        <w:rPr>
          <w:rFonts w:ascii="Times New Roman" w:hAnsi="Times New Roman" w:cs="Times New Roman"/>
          <w:bCs/>
          <w:sz w:val="28"/>
          <w:szCs w:val="28"/>
        </w:rPr>
        <w:t xml:space="preserve">наследственными </w:t>
      </w:r>
      <w:r w:rsidRPr="00FD229F">
        <w:rPr>
          <w:rFonts w:ascii="Times New Roman" w:hAnsi="Times New Roman" w:cs="Times New Roman"/>
          <w:bCs/>
          <w:sz w:val="28"/>
          <w:szCs w:val="28"/>
        </w:rPr>
        <w:t xml:space="preserve">полипозными синдромами. Наконец, варианты были выявлены в нескольких генах предрасположенности к раку, участвующих в механизмах ответа на повреждение ДНК или </w:t>
      </w:r>
      <w:r>
        <w:rPr>
          <w:rFonts w:ascii="Times New Roman" w:hAnsi="Times New Roman" w:cs="Times New Roman"/>
          <w:bCs/>
          <w:sz w:val="28"/>
          <w:szCs w:val="28"/>
        </w:rPr>
        <w:t>супрессии</w:t>
      </w:r>
      <w:r w:rsidRPr="00FD229F">
        <w:rPr>
          <w:rFonts w:ascii="Times New Roman" w:hAnsi="Times New Roman" w:cs="Times New Roman"/>
          <w:bCs/>
          <w:sz w:val="28"/>
          <w:szCs w:val="28"/>
        </w:rPr>
        <w:t xml:space="preserve"> опухолей (</w:t>
      </w:r>
      <w:r w:rsidRPr="00F12F0D">
        <w:rPr>
          <w:rFonts w:ascii="Times New Roman" w:hAnsi="Times New Roman" w:cs="Times New Roman"/>
          <w:bCs/>
          <w:i/>
          <w:iCs/>
          <w:sz w:val="28"/>
          <w:szCs w:val="28"/>
          <w:lang w:val="en-US"/>
        </w:rPr>
        <w:t>CHEK</w:t>
      </w:r>
      <w:r w:rsidRPr="00F12F0D">
        <w:rPr>
          <w:rFonts w:ascii="Times New Roman" w:hAnsi="Times New Roman" w:cs="Times New Roman"/>
          <w:bCs/>
          <w:i/>
          <w:iCs/>
          <w:sz w:val="28"/>
          <w:szCs w:val="28"/>
        </w:rPr>
        <w:t xml:space="preserve">2, </w:t>
      </w:r>
      <w:r w:rsidRPr="00F12F0D">
        <w:rPr>
          <w:rFonts w:ascii="Times New Roman" w:hAnsi="Times New Roman" w:cs="Times New Roman"/>
          <w:bCs/>
          <w:i/>
          <w:iCs/>
          <w:sz w:val="28"/>
          <w:szCs w:val="28"/>
          <w:lang w:val="en-US"/>
        </w:rPr>
        <w:t>BRCA</w:t>
      </w:r>
      <w:r w:rsidRPr="00F12F0D">
        <w:rPr>
          <w:rFonts w:ascii="Times New Roman" w:hAnsi="Times New Roman" w:cs="Times New Roman"/>
          <w:bCs/>
          <w:i/>
          <w:iCs/>
          <w:sz w:val="28"/>
          <w:szCs w:val="28"/>
        </w:rPr>
        <w:t xml:space="preserve">1, </w:t>
      </w:r>
      <w:r w:rsidRPr="00F12F0D">
        <w:rPr>
          <w:rFonts w:ascii="Times New Roman" w:hAnsi="Times New Roman" w:cs="Times New Roman"/>
          <w:bCs/>
          <w:i/>
          <w:iCs/>
          <w:sz w:val="28"/>
          <w:szCs w:val="28"/>
          <w:lang w:val="en-US"/>
        </w:rPr>
        <w:t>TP</w:t>
      </w:r>
      <w:r w:rsidRPr="00F12F0D">
        <w:rPr>
          <w:rFonts w:ascii="Times New Roman" w:hAnsi="Times New Roman" w:cs="Times New Roman"/>
          <w:bCs/>
          <w:i/>
          <w:iCs/>
          <w:sz w:val="28"/>
          <w:szCs w:val="28"/>
        </w:rPr>
        <w:t xml:space="preserve">53, </w:t>
      </w:r>
      <w:r w:rsidRPr="00F12F0D">
        <w:rPr>
          <w:rFonts w:ascii="Times New Roman" w:hAnsi="Times New Roman" w:cs="Times New Roman"/>
          <w:bCs/>
          <w:i/>
          <w:iCs/>
          <w:sz w:val="28"/>
          <w:szCs w:val="28"/>
          <w:lang w:val="en-US"/>
        </w:rPr>
        <w:t>WRN</w:t>
      </w:r>
      <w:r w:rsidRPr="00F12F0D">
        <w:rPr>
          <w:rFonts w:ascii="Times New Roman" w:hAnsi="Times New Roman" w:cs="Times New Roman"/>
          <w:bCs/>
          <w:i/>
          <w:iCs/>
          <w:sz w:val="28"/>
          <w:szCs w:val="28"/>
        </w:rPr>
        <w:t xml:space="preserve"> </w:t>
      </w:r>
      <w:r w:rsidRPr="00F12F0D">
        <w:rPr>
          <w:rFonts w:ascii="Times New Roman" w:hAnsi="Times New Roman" w:cs="Times New Roman"/>
          <w:bCs/>
          <w:sz w:val="28"/>
          <w:szCs w:val="28"/>
        </w:rPr>
        <w:t>и</w:t>
      </w:r>
      <w:r w:rsidRPr="00F12F0D">
        <w:rPr>
          <w:rFonts w:ascii="Times New Roman" w:hAnsi="Times New Roman" w:cs="Times New Roman"/>
          <w:bCs/>
          <w:i/>
          <w:iCs/>
          <w:sz w:val="28"/>
          <w:szCs w:val="28"/>
        </w:rPr>
        <w:t xml:space="preserve"> </w:t>
      </w:r>
      <w:r w:rsidRPr="00F12F0D">
        <w:rPr>
          <w:rFonts w:ascii="Times New Roman" w:hAnsi="Times New Roman" w:cs="Times New Roman"/>
          <w:bCs/>
          <w:i/>
          <w:iCs/>
          <w:sz w:val="28"/>
          <w:szCs w:val="28"/>
          <w:lang w:val="en-US"/>
        </w:rPr>
        <w:t>NBN</w:t>
      </w:r>
      <w:r w:rsidRPr="00FD229F">
        <w:rPr>
          <w:rFonts w:ascii="Times New Roman" w:hAnsi="Times New Roman" w:cs="Times New Roman"/>
          <w:bCs/>
          <w:sz w:val="28"/>
          <w:szCs w:val="28"/>
        </w:rPr>
        <w:t xml:space="preserve">). Хотя варианты в этих генах были </w:t>
      </w:r>
      <w:r>
        <w:rPr>
          <w:rFonts w:ascii="Times New Roman" w:hAnsi="Times New Roman" w:cs="Times New Roman"/>
          <w:bCs/>
          <w:sz w:val="28"/>
          <w:szCs w:val="28"/>
        </w:rPr>
        <w:t xml:space="preserve">обнаружены </w:t>
      </w:r>
      <w:r w:rsidRPr="00FD229F">
        <w:rPr>
          <w:rFonts w:ascii="Times New Roman" w:hAnsi="Times New Roman" w:cs="Times New Roman"/>
          <w:bCs/>
          <w:sz w:val="28"/>
          <w:szCs w:val="28"/>
        </w:rPr>
        <w:t xml:space="preserve">у пациентов с колоректальным раком, их прямой вклад в </w:t>
      </w:r>
      <w:r>
        <w:rPr>
          <w:rFonts w:ascii="Times New Roman" w:hAnsi="Times New Roman" w:cs="Times New Roman"/>
          <w:bCs/>
          <w:sz w:val="28"/>
          <w:szCs w:val="28"/>
        </w:rPr>
        <w:t xml:space="preserve">модуляцию </w:t>
      </w:r>
      <w:r w:rsidRPr="00FD229F">
        <w:rPr>
          <w:rFonts w:ascii="Times New Roman" w:hAnsi="Times New Roman" w:cs="Times New Roman"/>
          <w:bCs/>
          <w:sz w:val="28"/>
          <w:szCs w:val="28"/>
        </w:rPr>
        <w:t>риск</w:t>
      </w:r>
      <w:r>
        <w:rPr>
          <w:rFonts w:ascii="Times New Roman" w:hAnsi="Times New Roman" w:cs="Times New Roman"/>
          <w:bCs/>
          <w:sz w:val="28"/>
          <w:szCs w:val="28"/>
        </w:rPr>
        <w:t>а</w:t>
      </w:r>
      <w:r w:rsidRPr="00FD229F">
        <w:rPr>
          <w:rFonts w:ascii="Times New Roman" w:hAnsi="Times New Roman" w:cs="Times New Roman"/>
          <w:bCs/>
          <w:sz w:val="28"/>
          <w:szCs w:val="28"/>
        </w:rPr>
        <w:t xml:space="preserve"> развития </w:t>
      </w:r>
      <w:r>
        <w:rPr>
          <w:rFonts w:ascii="Times New Roman" w:hAnsi="Times New Roman" w:cs="Times New Roman"/>
          <w:bCs/>
          <w:sz w:val="28"/>
          <w:szCs w:val="28"/>
        </w:rPr>
        <w:t xml:space="preserve">заболевания </w:t>
      </w:r>
      <w:r w:rsidRPr="00FD229F">
        <w:rPr>
          <w:rFonts w:ascii="Times New Roman" w:hAnsi="Times New Roman" w:cs="Times New Roman"/>
          <w:bCs/>
          <w:sz w:val="28"/>
          <w:szCs w:val="28"/>
        </w:rPr>
        <w:t>остается неопределенным и требует дальнейшего исследования.</w:t>
      </w:r>
    </w:p>
    <w:p w14:paraId="7131B6E8" w14:textId="77777777" w:rsidR="00BA292D" w:rsidRDefault="00BA292D" w:rsidP="00BA292D">
      <w:pPr>
        <w:tabs>
          <w:tab w:val="left" w:pos="142"/>
        </w:tabs>
        <w:spacing w:after="0" w:line="240" w:lineRule="auto"/>
        <w:ind w:firstLine="709"/>
        <w:jc w:val="both"/>
        <w:rPr>
          <w:rFonts w:ascii="Times New Roman" w:hAnsi="Times New Roman" w:cs="Times New Roman"/>
          <w:sz w:val="28"/>
          <w:szCs w:val="28"/>
        </w:rPr>
      </w:pPr>
      <w:r w:rsidRPr="00FD229F">
        <w:rPr>
          <w:rFonts w:ascii="Times New Roman" w:hAnsi="Times New Roman" w:cs="Times New Roman"/>
          <w:bCs/>
          <w:sz w:val="28"/>
          <w:szCs w:val="28"/>
        </w:rPr>
        <w:t xml:space="preserve">Дальнейшие исследования с использованием более крупных популяционных когорт будут иметь решающее значение для улучшения оценки риска и разработки стратегий </w:t>
      </w:r>
      <w:r>
        <w:rPr>
          <w:rFonts w:ascii="Times New Roman" w:hAnsi="Times New Roman" w:cs="Times New Roman"/>
          <w:bCs/>
          <w:sz w:val="28"/>
          <w:szCs w:val="28"/>
        </w:rPr>
        <w:t xml:space="preserve">генетического </w:t>
      </w:r>
      <w:r w:rsidRPr="00FD229F">
        <w:rPr>
          <w:rFonts w:ascii="Times New Roman" w:hAnsi="Times New Roman" w:cs="Times New Roman"/>
          <w:bCs/>
          <w:sz w:val="28"/>
          <w:szCs w:val="28"/>
        </w:rPr>
        <w:t xml:space="preserve">скрининга, специфичных для </w:t>
      </w:r>
      <w:r>
        <w:rPr>
          <w:rFonts w:ascii="Times New Roman" w:hAnsi="Times New Roman" w:cs="Times New Roman"/>
          <w:bCs/>
          <w:sz w:val="28"/>
          <w:szCs w:val="28"/>
        </w:rPr>
        <w:t>казахстанск</w:t>
      </w:r>
      <w:r w:rsidRPr="00FD229F">
        <w:rPr>
          <w:rFonts w:ascii="Times New Roman" w:hAnsi="Times New Roman" w:cs="Times New Roman"/>
          <w:bCs/>
          <w:sz w:val="28"/>
          <w:szCs w:val="28"/>
        </w:rPr>
        <w:t xml:space="preserve">ой популяции. Молекулярное тестирование опухолей, такое как анализ </w:t>
      </w:r>
      <w:proofErr w:type="spellStart"/>
      <w:r w:rsidRPr="00FD229F">
        <w:rPr>
          <w:rFonts w:ascii="Times New Roman" w:hAnsi="Times New Roman" w:cs="Times New Roman"/>
          <w:bCs/>
          <w:sz w:val="28"/>
          <w:szCs w:val="28"/>
        </w:rPr>
        <w:t>микросателлитной</w:t>
      </w:r>
      <w:proofErr w:type="spellEnd"/>
      <w:r w:rsidRPr="00FD229F">
        <w:rPr>
          <w:rFonts w:ascii="Times New Roman" w:hAnsi="Times New Roman" w:cs="Times New Roman"/>
          <w:bCs/>
          <w:sz w:val="28"/>
          <w:szCs w:val="28"/>
        </w:rPr>
        <w:t xml:space="preserve"> нестабильности или иммуногистохими</w:t>
      </w:r>
      <w:r>
        <w:rPr>
          <w:rFonts w:ascii="Times New Roman" w:hAnsi="Times New Roman" w:cs="Times New Roman"/>
          <w:bCs/>
          <w:sz w:val="28"/>
          <w:szCs w:val="28"/>
        </w:rPr>
        <w:t xml:space="preserve">ческое исследование дефицита белков системы </w:t>
      </w:r>
      <w:proofErr w:type="spellStart"/>
      <w:r>
        <w:rPr>
          <w:rFonts w:ascii="Times New Roman" w:hAnsi="Times New Roman" w:cs="Times New Roman"/>
          <w:bCs/>
          <w:sz w:val="28"/>
          <w:szCs w:val="28"/>
        </w:rPr>
        <w:t>мисматч</w:t>
      </w:r>
      <w:proofErr w:type="spellEnd"/>
      <w:r>
        <w:rPr>
          <w:rFonts w:ascii="Times New Roman" w:hAnsi="Times New Roman" w:cs="Times New Roman"/>
          <w:bCs/>
          <w:sz w:val="28"/>
          <w:szCs w:val="28"/>
        </w:rPr>
        <w:t>-</w:t>
      </w:r>
      <w:r w:rsidRPr="00FD229F">
        <w:rPr>
          <w:rFonts w:ascii="Times New Roman" w:hAnsi="Times New Roman" w:cs="Times New Roman"/>
          <w:bCs/>
          <w:sz w:val="28"/>
          <w:szCs w:val="28"/>
        </w:rPr>
        <w:t>репарации, проводилось не у всех пациентов</w:t>
      </w:r>
      <w:r>
        <w:rPr>
          <w:rFonts w:ascii="Times New Roman" w:hAnsi="Times New Roman" w:cs="Times New Roman"/>
          <w:bCs/>
          <w:sz w:val="28"/>
          <w:szCs w:val="28"/>
        </w:rPr>
        <w:t xml:space="preserve">, что отразилось на исходных данных пациентов в когорте исследования. Это </w:t>
      </w:r>
      <w:r w:rsidRPr="00FD229F">
        <w:rPr>
          <w:rFonts w:ascii="Times New Roman" w:hAnsi="Times New Roman" w:cs="Times New Roman"/>
          <w:bCs/>
          <w:sz w:val="28"/>
          <w:szCs w:val="28"/>
        </w:rPr>
        <w:t>ограничивает окончательную клиническую классификацию наследственных синдромов</w:t>
      </w:r>
      <w:r>
        <w:rPr>
          <w:rFonts w:ascii="Times New Roman" w:hAnsi="Times New Roman" w:cs="Times New Roman"/>
          <w:bCs/>
          <w:sz w:val="28"/>
          <w:szCs w:val="28"/>
        </w:rPr>
        <w:t>, а также является необходимым условием продолжения исследуемой темы.</w:t>
      </w:r>
    </w:p>
    <w:p w14:paraId="1B42CEB4" w14:textId="699E8386" w:rsidR="00BA292D" w:rsidRDefault="00292276" w:rsidP="00BA29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BA292D" w:rsidRPr="001B0DE5">
        <w:rPr>
          <w:rFonts w:ascii="Times New Roman" w:hAnsi="Times New Roman" w:cs="Times New Roman"/>
          <w:sz w:val="28"/>
          <w:szCs w:val="28"/>
        </w:rPr>
        <w:t xml:space="preserve">оздание национального реестра семей с наследственными синдромами колоректального рака позволит осуществлять долгосрочное </w:t>
      </w:r>
      <w:r w:rsidR="00BA292D">
        <w:rPr>
          <w:rFonts w:ascii="Times New Roman" w:hAnsi="Times New Roman" w:cs="Times New Roman"/>
          <w:sz w:val="28"/>
          <w:szCs w:val="28"/>
        </w:rPr>
        <w:t xml:space="preserve">персонализированное </w:t>
      </w:r>
      <w:r w:rsidR="00BA292D" w:rsidRPr="001B0DE5">
        <w:rPr>
          <w:rFonts w:ascii="Times New Roman" w:hAnsi="Times New Roman" w:cs="Times New Roman"/>
          <w:sz w:val="28"/>
          <w:szCs w:val="28"/>
        </w:rPr>
        <w:t xml:space="preserve">наблюдение, облегчит систематическую оценку диагностики </w:t>
      </w:r>
      <w:r w:rsidR="00BA292D">
        <w:rPr>
          <w:rFonts w:ascii="Times New Roman" w:hAnsi="Times New Roman" w:cs="Times New Roman"/>
          <w:sz w:val="28"/>
          <w:szCs w:val="28"/>
        </w:rPr>
        <w:t xml:space="preserve">КРР </w:t>
      </w:r>
      <w:r w:rsidR="00BA292D" w:rsidRPr="001B0DE5">
        <w:rPr>
          <w:rFonts w:ascii="Times New Roman" w:hAnsi="Times New Roman" w:cs="Times New Roman"/>
          <w:sz w:val="28"/>
          <w:szCs w:val="28"/>
        </w:rPr>
        <w:t xml:space="preserve">на основе NGS и </w:t>
      </w:r>
      <w:r w:rsidR="00BA292D">
        <w:rPr>
          <w:rFonts w:ascii="Times New Roman" w:hAnsi="Times New Roman" w:cs="Times New Roman"/>
          <w:sz w:val="28"/>
          <w:szCs w:val="28"/>
        </w:rPr>
        <w:t>приведет к снижению заболеваемости</w:t>
      </w:r>
      <w:r w:rsidR="00BA292D" w:rsidRPr="001B0DE5">
        <w:rPr>
          <w:rFonts w:ascii="Times New Roman" w:hAnsi="Times New Roman" w:cs="Times New Roman"/>
          <w:sz w:val="28"/>
          <w:szCs w:val="28"/>
        </w:rPr>
        <w:t>.</w:t>
      </w:r>
    </w:p>
    <w:p w14:paraId="6D00A2EF" w14:textId="77777777" w:rsidR="00BA292D" w:rsidRDefault="00BA292D" w:rsidP="00BA292D">
      <w:pPr>
        <w:spacing w:after="0" w:line="240" w:lineRule="auto"/>
        <w:ind w:firstLine="709"/>
        <w:jc w:val="both"/>
        <w:rPr>
          <w:rFonts w:ascii="Times New Roman" w:hAnsi="Times New Roman" w:cs="Times New Roman"/>
          <w:sz w:val="28"/>
          <w:szCs w:val="28"/>
        </w:rPr>
      </w:pPr>
    </w:p>
    <w:p w14:paraId="4C7798F8" w14:textId="77777777" w:rsidR="00BA292D" w:rsidRDefault="00BA292D" w:rsidP="00BA292D">
      <w:pPr>
        <w:spacing w:after="0" w:line="240" w:lineRule="auto"/>
        <w:ind w:firstLine="709"/>
        <w:jc w:val="both"/>
        <w:rPr>
          <w:rFonts w:ascii="Times New Roman" w:hAnsi="Times New Roman" w:cs="Times New Roman"/>
          <w:sz w:val="28"/>
          <w:szCs w:val="28"/>
        </w:rPr>
      </w:pPr>
    </w:p>
    <w:p w14:paraId="1D5A3592" w14:textId="77777777" w:rsidR="00EB674F" w:rsidRPr="00765A3F" w:rsidRDefault="00EB674F" w:rsidP="00EB674F">
      <w:pPr>
        <w:spacing w:after="0" w:line="240" w:lineRule="auto"/>
        <w:ind w:firstLine="709"/>
        <w:jc w:val="both"/>
        <w:rPr>
          <w:rFonts w:ascii="Times New Roman" w:hAnsi="Times New Roman" w:cs="Times New Roman"/>
          <w:sz w:val="28"/>
          <w:szCs w:val="28"/>
        </w:rPr>
      </w:pPr>
    </w:p>
    <w:p w14:paraId="64FC59DB" w14:textId="77777777" w:rsidR="00EA7D17" w:rsidRDefault="00EA7D17" w:rsidP="004474A1">
      <w:pPr>
        <w:spacing w:after="0" w:line="240" w:lineRule="auto"/>
        <w:ind w:firstLine="709"/>
        <w:jc w:val="both"/>
        <w:rPr>
          <w:rFonts w:ascii="Times New Roman" w:hAnsi="Times New Roman" w:cs="Times New Roman"/>
          <w:sz w:val="28"/>
          <w:szCs w:val="28"/>
        </w:rPr>
      </w:pPr>
    </w:p>
    <w:p w14:paraId="358559A4" w14:textId="77777777" w:rsidR="00EA7D17" w:rsidRDefault="00EA7D17" w:rsidP="004474A1">
      <w:pPr>
        <w:spacing w:after="0" w:line="240" w:lineRule="auto"/>
        <w:ind w:firstLine="709"/>
        <w:jc w:val="both"/>
        <w:rPr>
          <w:rFonts w:ascii="Times New Roman" w:hAnsi="Times New Roman" w:cs="Times New Roman"/>
          <w:sz w:val="28"/>
          <w:szCs w:val="28"/>
        </w:rPr>
      </w:pPr>
    </w:p>
    <w:p w14:paraId="040D9E7B" w14:textId="77777777" w:rsidR="004474A1" w:rsidRDefault="004474A1" w:rsidP="004474A1">
      <w:pPr>
        <w:spacing w:after="0" w:line="240" w:lineRule="auto"/>
        <w:ind w:firstLine="709"/>
        <w:jc w:val="both"/>
        <w:rPr>
          <w:rFonts w:ascii="Times New Roman" w:hAnsi="Times New Roman" w:cs="Times New Roman"/>
          <w:sz w:val="28"/>
          <w:szCs w:val="28"/>
          <w:shd w:val="clear" w:color="auto" w:fill="FFFFFF"/>
        </w:rPr>
      </w:pPr>
    </w:p>
    <w:p w14:paraId="189D9865" w14:textId="77777777" w:rsidR="00993B55" w:rsidRDefault="00993B55" w:rsidP="00993B55">
      <w:pPr>
        <w:spacing w:after="0" w:line="240" w:lineRule="auto"/>
        <w:ind w:firstLine="709"/>
        <w:jc w:val="both"/>
      </w:pPr>
    </w:p>
    <w:p w14:paraId="6FEBF734" w14:textId="77777777" w:rsidR="00993B55" w:rsidRPr="00993B55" w:rsidRDefault="00993B55" w:rsidP="00993B55">
      <w:pPr>
        <w:spacing w:after="0" w:line="240" w:lineRule="auto"/>
        <w:ind w:firstLine="709"/>
        <w:jc w:val="both"/>
        <w:rPr>
          <w:rFonts w:ascii="Times New Roman" w:hAnsi="Times New Roman" w:cs="Times New Roman"/>
          <w:sz w:val="28"/>
          <w:szCs w:val="28"/>
          <w:shd w:val="clear" w:color="auto" w:fill="FFFFFF"/>
        </w:rPr>
      </w:pPr>
    </w:p>
    <w:p w14:paraId="4F1BDF12" w14:textId="77777777" w:rsidR="00A4301B" w:rsidRPr="00993B55" w:rsidRDefault="00A4301B" w:rsidP="00A4301B">
      <w:pPr>
        <w:spacing w:after="0" w:line="240" w:lineRule="auto"/>
        <w:ind w:firstLine="709"/>
        <w:jc w:val="both"/>
        <w:rPr>
          <w:rFonts w:ascii="Times New Roman" w:hAnsi="Times New Roman" w:cs="Times New Roman"/>
          <w:sz w:val="28"/>
          <w:szCs w:val="28"/>
          <w:shd w:val="clear" w:color="auto" w:fill="FFFFFF"/>
        </w:rPr>
      </w:pPr>
    </w:p>
    <w:p w14:paraId="148C36E6" w14:textId="77777777" w:rsidR="00ED4FA9" w:rsidRPr="00A4301B" w:rsidRDefault="00ED4FA9" w:rsidP="00E1015E">
      <w:pPr>
        <w:spacing w:after="0" w:line="240" w:lineRule="auto"/>
        <w:ind w:firstLine="709"/>
        <w:jc w:val="both"/>
        <w:rPr>
          <w:rFonts w:ascii="Times New Roman" w:hAnsi="Times New Roman" w:cs="Times New Roman"/>
          <w:sz w:val="28"/>
          <w:szCs w:val="28"/>
          <w:shd w:val="clear" w:color="auto" w:fill="FFFFFF"/>
        </w:rPr>
      </w:pPr>
    </w:p>
    <w:p w14:paraId="43CC583D" w14:textId="77777777" w:rsidR="00E1015E" w:rsidRDefault="00E1015E" w:rsidP="00EB2A64">
      <w:pPr>
        <w:spacing w:after="0" w:line="240" w:lineRule="auto"/>
        <w:ind w:firstLine="709"/>
        <w:jc w:val="both"/>
        <w:rPr>
          <w:rFonts w:ascii="Times New Roman" w:hAnsi="Times New Roman" w:cs="Times New Roman"/>
          <w:sz w:val="28"/>
          <w:szCs w:val="28"/>
          <w:shd w:val="clear" w:color="auto" w:fill="FFFFFF"/>
        </w:rPr>
      </w:pPr>
    </w:p>
    <w:p w14:paraId="4C31FD8B" w14:textId="77777777" w:rsidR="00EB2A64" w:rsidRDefault="00EB2A64" w:rsidP="00B7026C">
      <w:pPr>
        <w:spacing w:after="0" w:line="240" w:lineRule="auto"/>
        <w:ind w:firstLine="709"/>
        <w:jc w:val="both"/>
        <w:rPr>
          <w:rFonts w:ascii="Times New Roman" w:hAnsi="Times New Roman" w:cs="Times New Roman"/>
          <w:sz w:val="28"/>
          <w:szCs w:val="28"/>
        </w:rPr>
      </w:pPr>
    </w:p>
    <w:p w14:paraId="75E0619E" w14:textId="77777777" w:rsidR="001565B4" w:rsidRDefault="001565B4" w:rsidP="00B7026C">
      <w:pPr>
        <w:spacing w:after="0" w:line="240" w:lineRule="auto"/>
        <w:ind w:firstLine="709"/>
        <w:jc w:val="both"/>
        <w:rPr>
          <w:rFonts w:ascii="Times New Roman" w:hAnsi="Times New Roman" w:cs="Times New Roman"/>
          <w:sz w:val="28"/>
          <w:szCs w:val="28"/>
        </w:rPr>
      </w:pPr>
    </w:p>
    <w:p w14:paraId="7D556308" w14:textId="77777777" w:rsidR="001565B4" w:rsidRDefault="001565B4" w:rsidP="00B7026C">
      <w:pPr>
        <w:spacing w:after="0" w:line="240" w:lineRule="auto"/>
        <w:ind w:firstLine="709"/>
        <w:jc w:val="both"/>
        <w:rPr>
          <w:rFonts w:ascii="Times New Roman" w:hAnsi="Times New Roman" w:cs="Times New Roman"/>
          <w:sz w:val="28"/>
          <w:szCs w:val="28"/>
        </w:rPr>
      </w:pPr>
    </w:p>
    <w:p w14:paraId="5BAAD1F2" w14:textId="77777777" w:rsidR="001565B4" w:rsidRPr="00EB2A64" w:rsidRDefault="001565B4" w:rsidP="00B7026C">
      <w:pPr>
        <w:spacing w:after="0" w:line="240" w:lineRule="auto"/>
        <w:ind w:firstLine="709"/>
        <w:jc w:val="both"/>
        <w:rPr>
          <w:rFonts w:ascii="Times New Roman" w:hAnsi="Times New Roman" w:cs="Times New Roman"/>
          <w:sz w:val="28"/>
          <w:szCs w:val="28"/>
        </w:rPr>
      </w:pPr>
    </w:p>
    <w:p w14:paraId="6E8242D4" w14:textId="77777777" w:rsidR="00EB2A64" w:rsidRPr="00EB2A64" w:rsidRDefault="00EB2A64" w:rsidP="00B7026C">
      <w:pPr>
        <w:spacing w:after="0" w:line="240" w:lineRule="auto"/>
        <w:ind w:firstLine="709"/>
        <w:jc w:val="both"/>
        <w:rPr>
          <w:rFonts w:ascii="Times New Roman" w:hAnsi="Times New Roman" w:cs="Times New Roman"/>
          <w:sz w:val="28"/>
          <w:szCs w:val="28"/>
        </w:rPr>
      </w:pPr>
    </w:p>
    <w:p w14:paraId="3428503E" w14:textId="7766B361" w:rsidR="00E01FAE" w:rsidRDefault="00CE1669" w:rsidP="00135A75">
      <w:pPr>
        <w:spacing w:after="0" w:line="240" w:lineRule="auto"/>
        <w:ind w:firstLine="709"/>
        <w:jc w:val="both"/>
        <w:rPr>
          <w:rFonts w:ascii="Times New Roman" w:hAnsi="Times New Roman" w:cs="Times New Roman"/>
          <w:b/>
          <w:sz w:val="28"/>
          <w:szCs w:val="28"/>
        </w:rPr>
      </w:pPr>
      <w:r w:rsidRPr="000E27A7">
        <w:rPr>
          <w:rFonts w:ascii="Times New Roman" w:hAnsi="Times New Roman" w:cs="Times New Roman"/>
          <w:sz w:val="28"/>
          <w:szCs w:val="28"/>
        </w:rPr>
        <w:lastRenderedPageBreak/>
        <w:t xml:space="preserve"> </w:t>
      </w:r>
      <w:r w:rsidR="00E01FAE" w:rsidRPr="007B7079">
        <w:rPr>
          <w:rFonts w:ascii="Times New Roman" w:hAnsi="Times New Roman" w:cs="Times New Roman"/>
          <w:b/>
          <w:sz w:val="28"/>
          <w:szCs w:val="28"/>
        </w:rPr>
        <w:t>СПИСОК ИСПОЛЬЗОВАННЫХ ИСТОЧНИКОВ</w:t>
      </w:r>
    </w:p>
    <w:p w14:paraId="012B36A4" w14:textId="77777777" w:rsidR="00232C09" w:rsidRPr="007B7079" w:rsidRDefault="00232C09" w:rsidP="00E01FAE">
      <w:pPr>
        <w:pStyle w:val="a7"/>
        <w:tabs>
          <w:tab w:val="left" w:pos="567"/>
        </w:tabs>
        <w:spacing w:after="0" w:line="240" w:lineRule="auto"/>
        <w:ind w:left="0"/>
        <w:jc w:val="center"/>
        <w:rPr>
          <w:rFonts w:ascii="Times New Roman" w:hAnsi="Times New Roman" w:cs="Times New Roman"/>
          <w:b/>
          <w:sz w:val="28"/>
          <w:szCs w:val="28"/>
        </w:rPr>
      </w:pPr>
    </w:p>
    <w:p w14:paraId="5F69EBEB" w14:textId="5ABF0021" w:rsidR="00232C09" w:rsidRPr="00232C09" w:rsidRDefault="00232C09" w:rsidP="00232C09">
      <w:pPr>
        <w:pStyle w:val="af5"/>
        <w:numPr>
          <w:ilvl w:val="0"/>
          <w:numId w:val="37"/>
        </w:numPr>
        <w:ind w:left="0" w:firstLine="0"/>
        <w:rPr>
          <w:rFonts w:ascii="Times New Roman" w:hAnsi="Times New Roman" w:cs="Times New Roman"/>
          <w:sz w:val="28"/>
          <w:szCs w:val="28"/>
          <w:lang w:val="en-US"/>
        </w:rPr>
      </w:pPr>
      <w:r w:rsidRPr="00B00213">
        <w:rPr>
          <w:rFonts w:ascii="Times New Roman" w:hAnsi="Times New Roman" w:cs="Times New Roman"/>
          <w:sz w:val="28"/>
          <w:szCs w:val="28"/>
        </w:rPr>
        <w:t>Статистика злокачественных новообразований населения. Казахский научно-исследовательский институт онкологи и радиологии. Электронный</w:t>
      </w:r>
      <w:r w:rsidRPr="00B00213">
        <w:rPr>
          <w:rFonts w:ascii="Times New Roman" w:hAnsi="Times New Roman" w:cs="Times New Roman"/>
          <w:sz w:val="28"/>
          <w:szCs w:val="28"/>
          <w:lang w:val="en-US"/>
        </w:rPr>
        <w:t xml:space="preserve"> </w:t>
      </w:r>
      <w:r w:rsidRPr="00B00213">
        <w:rPr>
          <w:rFonts w:ascii="Times New Roman" w:hAnsi="Times New Roman" w:cs="Times New Roman"/>
          <w:sz w:val="28"/>
          <w:szCs w:val="28"/>
        </w:rPr>
        <w:t>информационный</w:t>
      </w:r>
      <w:r w:rsidRPr="00B00213">
        <w:rPr>
          <w:rFonts w:ascii="Times New Roman" w:hAnsi="Times New Roman" w:cs="Times New Roman"/>
          <w:sz w:val="28"/>
          <w:szCs w:val="28"/>
          <w:lang w:val="en-US"/>
        </w:rPr>
        <w:t xml:space="preserve"> </w:t>
      </w:r>
      <w:r w:rsidRPr="00B00213">
        <w:rPr>
          <w:rFonts w:ascii="Times New Roman" w:hAnsi="Times New Roman" w:cs="Times New Roman"/>
          <w:sz w:val="28"/>
          <w:szCs w:val="28"/>
        </w:rPr>
        <w:t>ресурс</w:t>
      </w:r>
      <w:r w:rsidRPr="00B00213">
        <w:rPr>
          <w:rFonts w:ascii="Times New Roman" w:hAnsi="Times New Roman" w:cs="Times New Roman"/>
          <w:sz w:val="28"/>
          <w:szCs w:val="28"/>
          <w:lang w:val="en-US"/>
        </w:rPr>
        <w:t xml:space="preserve">. 2026 </w:t>
      </w:r>
      <w:r w:rsidRPr="00B00213">
        <w:rPr>
          <w:rFonts w:ascii="Times New Roman" w:hAnsi="Times New Roman" w:cs="Times New Roman"/>
          <w:sz w:val="28"/>
          <w:szCs w:val="28"/>
        </w:rPr>
        <w:t>г</w:t>
      </w:r>
      <w:r w:rsidRPr="00B00213">
        <w:rPr>
          <w:rFonts w:ascii="Times New Roman" w:hAnsi="Times New Roman" w:cs="Times New Roman"/>
          <w:sz w:val="28"/>
          <w:szCs w:val="28"/>
          <w:lang w:val="en-US"/>
        </w:rPr>
        <w:t xml:space="preserve">.  </w:t>
      </w:r>
      <w:hyperlink r:id="rId41" w:history="1">
        <w:r w:rsidRPr="00B00213">
          <w:rPr>
            <w:rStyle w:val="af2"/>
            <w:rFonts w:ascii="Times New Roman" w:hAnsi="Times New Roman" w:cs="Times New Roman"/>
            <w:sz w:val="28"/>
            <w:szCs w:val="28"/>
            <w:lang w:val="en-US"/>
          </w:rPr>
          <w:t>https://onco.kz/ru#</w:t>
        </w:r>
      </w:hyperlink>
      <w:r w:rsidR="00CB24CB">
        <w:rPr>
          <w:rFonts w:ascii="Times New Roman" w:hAnsi="Times New Roman" w:cs="Times New Roman"/>
          <w:sz w:val="28"/>
          <w:szCs w:val="28"/>
          <w:lang w:val="en-US"/>
        </w:rPr>
        <w:t>. 04.05.2026.</w:t>
      </w:r>
    </w:p>
    <w:p w14:paraId="7947930C" w14:textId="30485953" w:rsidR="00232C09" w:rsidRPr="00232C09" w:rsidRDefault="00232C09" w:rsidP="00232C09">
      <w:pPr>
        <w:pStyle w:val="af5"/>
        <w:numPr>
          <w:ilvl w:val="0"/>
          <w:numId w:val="37"/>
        </w:numPr>
        <w:ind w:left="0" w:firstLine="0"/>
        <w:rPr>
          <w:rFonts w:ascii="Times New Roman" w:hAnsi="Times New Roman" w:cs="Times New Roman"/>
          <w:sz w:val="28"/>
          <w:szCs w:val="28"/>
          <w:lang w:val="en-US"/>
        </w:rPr>
      </w:pPr>
      <w:r w:rsidRPr="00232C09">
        <w:rPr>
          <w:rFonts w:ascii="Times New Roman" w:hAnsi="Times New Roman" w:cs="Times New Roman"/>
          <w:sz w:val="28"/>
          <w:szCs w:val="28"/>
          <w:lang w:val="en-US"/>
        </w:rPr>
        <w:t xml:space="preserve">Mao R., </w:t>
      </w:r>
      <w:proofErr w:type="spellStart"/>
      <w:r w:rsidRPr="00232C09">
        <w:rPr>
          <w:rFonts w:ascii="Times New Roman" w:hAnsi="Times New Roman" w:cs="Times New Roman"/>
          <w:sz w:val="28"/>
          <w:szCs w:val="28"/>
          <w:lang w:val="en-US"/>
        </w:rPr>
        <w:t>Krautscheid</w:t>
      </w:r>
      <w:proofErr w:type="spellEnd"/>
      <w:r w:rsidRPr="00232C09">
        <w:rPr>
          <w:rFonts w:ascii="Times New Roman" w:hAnsi="Times New Roman" w:cs="Times New Roman"/>
          <w:sz w:val="28"/>
          <w:szCs w:val="28"/>
          <w:lang w:val="en-US"/>
        </w:rPr>
        <w:t xml:space="preserve"> P., Graham R.P., Ganguly A., Shankar S., Ferber M., Hegde M.</w:t>
      </w:r>
      <w:r w:rsidRPr="00232C09">
        <w:rPr>
          <w:rFonts w:ascii="Times New Roman" w:hAnsi="Times New Roman" w:cs="Times New Roman"/>
          <w:color w:val="2C3E50"/>
          <w:sz w:val="28"/>
          <w:szCs w:val="28"/>
          <w:shd w:val="clear" w:color="auto" w:fill="FEF1C4"/>
          <w:lang w:val="en-US"/>
        </w:rPr>
        <w:t xml:space="preserve"> </w:t>
      </w:r>
      <w:r w:rsidRPr="00232C09">
        <w:rPr>
          <w:rFonts w:ascii="Times New Roman" w:hAnsi="Times New Roman" w:cs="Times New Roman"/>
          <w:sz w:val="28"/>
          <w:szCs w:val="28"/>
          <w:lang w:val="en-US"/>
        </w:rPr>
        <w:t>Genetic testing for inherited colorectal cancer and polyposis, 2021 revision: a technical standard of the American College of Medical Genetics and Genomics (ACMG) // Genet</w:t>
      </w:r>
      <w:r w:rsidR="002D1BEC">
        <w:rPr>
          <w:rFonts w:ascii="Times New Roman" w:hAnsi="Times New Roman" w:cs="Times New Roman"/>
          <w:sz w:val="28"/>
          <w:szCs w:val="28"/>
          <w:lang w:val="en-US"/>
        </w:rPr>
        <w:t xml:space="preserve">ics </w:t>
      </w:r>
      <w:proofErr w:type="gramStart"/>
      <w:r w:rsidR="002D1BEC">
        <w:rPr>
          <w:rFonts w:ascii="Times New Roman" w:hAnsi="Times New Roman" w:cs="Times New Roman"/>
          <w:sz w:val="28"/>
          <w:szCs w:val="28"/>
          <w:lang w:val="en-US"/>
        </w:rPr>
        <w:t xml:space="preserve">in </w:t>
      </w:r>
      <w:r w:rsidRPr="00232C09">
        <w:rPr>
          <w:rFonts w:ascii="Times New Roman" w:hAnsi="Times New Roman" w:cs="Times New Roman"/>
          <w:sz w:val="28"/>
          <w:szCs w:val="28"/>
          <w:lang w:val="en-US"/>
        </w:rPr>
        <w:t xml:space="preserve"> Med</w:t>
      </w:r>
      <w:r w:rsidR="002D1BEC">
        <w:rPr>
          <w:rFonts w:ascii="Times New Roman" w:hAnsi="Times New Roman" w:cs="Times New Roman"/>
          <w:sz w:val="28"/>
          <w:szCs w:val="28"/>
          <w:lang w:val="en-US"/>
        </w:rPr>
        <w:t>icine</w:t>
      </w:r>
      <w:proofErr w:type="gramEnd"/>
      <w:r w:rsidRPr="00CB24CB">
        <w:rPr>
          <w:rFonts w:ascii="Times New Roman" w:hAnsi="Times New Roman" w:cs="Times New Roman"/>
          <w:sz w:val="28"/>
          <w:szCs w:val="28"/>
          <w:lang w:val="en-US"/>
        </w:rPr>
        <w:t>. – 2021. –</w:t>
      </w:r>
      <w:r w:rsidRPr="00232C09">
        <w:rPr>
          <w:rFonts w:ascii="Times New Roman" w:hAnsi="Times New Roman" w:cs="Times New Roman"/>
          <w:sz w:val="28"/>
          <w:szCs w:val="28"/>
          <w:lang w:val="en-US"/>
        </w:rPr>
        <w:t>Vol</w:t>
      </w:r>
      <w:r w:rsidRPr="00CB24CB">
        <w:rPr>
          <w:rFonts w:ascii="Times New Roman" w:hAnsi="Times New Roman" w:cs="Times New Roman"/>
          <w:sz w:val="28"/>
          <w:szCs w:val="28"/>
          <w:lang w:val="en-US"/>
        </w:rPr>
        <w:t>. 23</w:t>
      </w:r>
      <w:r w:rsidR="002D1BEC">
        <w:rPr>
          <w:rFonts w:ascii="Times New Roman" w:hAnsi="Times New Roman" w:cs="Times New Roman"/>
          <w:sz w:val="28"/>
          <w:szCs w:val="28"/>
          <w:lang w:val="en-US"/>
        </w:rPr>
        <w:t xml:space="preserve">, – </w:t>
      </w:r>
      <w:proofErr w:type="spellStart"/>
      <w:r w:rsidR="002D1BEC">
        <w:rPr>
          <w:rFonts w:ascii="Times New Roman" w:hAnsi="Times New Roman" w:cs="Times New Roman"/>
          <w:sz w:val="28"/>
          <w:szCs w:val="28"/>
          <w:lang w:val="en-US"/>
        </w:rPr>
        <w:t>iss</w:t>
      </w:r>
      <w:proofErr w:type="spellEnd"/>
      <w:r w:rsidR="002D1BEC">
        <w:rPr>
          <w:rFonts w:ascii="Times New Roman" w:hAnsi="Times New Roman" w:cs="Times New Roman"/>
          <w:sz w:val="28"/>
          <w:szCs w:val="28"/>
          <w:lang w:val="en-US"/>
        </w:rPr>
        <w:t xml:space="preserve">. </w:t>
      </w:r>
      <w:r w:rsidRPr="00CB24CB">
        <w:rPr>
          <w:rFonts w:ascii="Times New Roman" w:hAnsi="Times New Roman" w:cs="Times New Roman"/>
          <w:sz w:val="28"/>
          <w:szCs w:val="28"/>
          <w:lang w:val="en-US"/>
        </w:rPr>
        <w:t xml:space="preserve">10. – </w:t>
      </w:r>
      <w:r w:rsidRPr="00232C09">
        <w:rPr>
          <w:rFonts w:ascii="Times New Roman" w:hAnsi="Times New Roman" w:cs="Times New Roman"/>
          <w:sz w:val="28"/>
          <w:szCs w:val="28"/>
          <w:lang w:val="en-US"/>
        </w:rPr>
        <w:t>P</w:t>
      </w:r>
      <w:r w:rsidRPr="00CB24CB">
        <w:rPr>
          <w:rFonts w:ascii="Times New Roman" w:hAnsi="Times New Roman" w:cs="Times New Roman"/>
          <w:sz w:val="28"/>
          <w:szCs w:val="28"/>
          <w:lang w:val="en-US"/>
        </w:rPr>
        <w:t>. 1807</w:t>
      </w:r>
      <w:r w:rsidR="002D1BEC" w:rsidRPr="00CB24CB">
        <w:rPr>
          <w:rFonts w:ascii="Times New Roman" w:hAnsi="Times New Roman" w:cs="Times New Roman"/>
          <w:sz w:val="28"/>
          <w:szCs w:val="28"/>
          <w:lang w:val="en-US"/>
        </w:rPr>
        <w:t xml:space="preserve">– </w:t>
      </w:r>
      <w:r w:rsidRPr="00CB24CB">
        <w:rPr>
          <w:rFonts w:ascii="Times New Roman" w:hAnsi="Times New Roman" w:cs="Times New Roman"/>
          <w:sz w:val="28"/>
          <w:szCs w:val="28"/>
          <w:lang w:val="en-US"/>
        </w:rPr>
        <w:t xml:space="preserve">1817. </w:t>
      </w:r>
      <w:r>
        <w:fldChar w:fldCharType="begin"/>
      </w:r>
      <w:r w:rsidRPr="00B85B04">
        <w:rPr>
          <w:lang w:val="en-US"/>
        </w:rPr>
        <w:instrText>HYPERLINK "https://doi.org/10.1038/s41436-021-01207-9"</w:instrText>
      </w:r>
      <w:r>
        <w:fldChar w:fldCharType="separate"/>
      </w:r>
      <w:r w:rsidRPr="00232C09">
        <w:rPr>
          <w:rStyle w:val="af2"/>
          <w:rFonts w:ascii="Times New Roman" w:hAnsi="Times New Roman" w:cs="Times New Roman"/>
          <w:sz w:val="28"/>
          <w:szCs w:val="28"/>
          <w:shd w:val="clear" w:color="auto" w:fill="FFFFFF"/>
          <w:lang w:val="en-US"/>
        </w:rPr>
        <w:t>https</w:t>
      </w:r>
      <w:r w:rsidRPr="00CB24CB">
        <w:rPr>
          <w:rStyle w:val="af2"/>
          <w:rFonts w:ascii="Times New Roman" w:hAnsi="Times New Roman" w:cs="Times New Roman"/>
          <w:sz w:val="28"/>
          <w:szCs w:val="28"/>
          <w:shd w:val="clear" w:color="auto" w:fill="FFFFFF"/>
          <w:lang w:val="en-US"/>
        </w:rPr>
        <w:t>://</w:t>
      </w:r>
      <w:r w:rsidRPr="00232C09">
        <w:rPr>
          <w:rStyle w:val="af2"/>
          <w:rFonts w:ascii="Times New Roman" w:hAnsi="Times New Roman" w:cs="Times New Roman"/>
          <w:sz w:val="28"/>
          <w:szCs w:val="28"/>
          <w:shd w:val="clear" w:color="auto" w:fill="FFFFFF"/>
          <w:lang w:val="en-US"/>
        </w:rPr>
        <w:t>doi</w:t>
      </w:r>
      <w:r w:rsidRPr="00CB24CB">
        <w:rPr>
          <w:rStyle w:val="af2"/>
          <w:rFonts w:ascii="Times New Roman" w:hAnsi="Times New Roman" w:cs="Times New Roman"/>
          <w:sz w:val="28"/>
          <w:szCs w:val="28"/>
          <w:shd w:val="clear" w:color="auto" w:fill="FFFFFF"/>
          <w:lang w:val="en-US"/>
        </w:rPr>
        <w:t>.</w:t>
      </w:r>
      <w:r w:rsidRPr="00232C09">
        <w:rPr>
          <w:rStyle w:val="af2"/>
          <w:rFonts w:ascii="Times New Roman" w:hAnsi="Times New Roman" w:cs="Times New Roman"/>
          <w:sz w:val="28"/>
          <w:szCs w:val="28"/>
          <w:shd w:val="clear" w:color="auto" w:fill="FFFFFF"/>
          <w:lang w:val="en-US"/>
        </w:rPr>
        <w:t>org</w:t>
      </w:r>
      <w:r w:rsidRPr="00CB24CB">
        <w:rPr>
          <w:rStyle w:val="af2"/>
          <w:rFonts w:ascii="Times New Roman" w:hAnsi="Times New Roman" w:cs="Times New Roman"/>
          <w:sz w:val="28"/>
          <w:szCs w:val="28"/>
          <w:shd w:val="clear" w:color="auto" w:fill="FFFFFF"/>
          <w:lang w:val="en-US"/>
        </w:rPr>
        <w:t>/10.1038/</w:t>
      </w:r>
      <w:r w:rsidRPr="00232C09">
        <w:rPr>
          <w:rStyle w:val="af2"/>
          <w:rFonts w:ascii="Times New Roman" w:hAnsi="Times New Roman" w:cs="Times New Roman"/>
          <w:sz w:val="28"/>
          <w:szCs w:val="28"/>
          <w:shd w:val="clear" w:color="auto" w:fill="FFFFFF"/>
          <w:lang w:val="en-US"/>
        </w:rPr>
        <w:t>s</w:t>
      </w:r>
      <w:r w:rsidRPr="00CB24CB">
        <w:rPr>
          <w:rStyle w:val="af2"/>
          <w:rFonts w:ascii="Times New Roman" w:hAnsi="Times New Roman" w:cs="Times New Roman"/>
          <w:sz w:val="28"/>
          <w:szCs w:val="28"/>
          <w:shd w:val="clear" w:color="auto" w:fill="FFFFFF"/>
          <w:lang w:val="en-US"/>
        </w:rPr>
        <w:t>41436-021-01207-9</w:t>
      </w:r>
      <w:r>
        <w:fldChar w:fldCharType="end"/>
      </w:r>
      <w:r w:rsidR="002D1BEC">
        <w:rPr>
          <w:lang w:val="en-US"/>
        </w:rPr>
        <w:t>.</w:t>
      </w:r>
      <w:r w:rsidRPr="00CB24CB">
        <w:rPr>
          <w:rFonts w:ascii="Times New Roman" w:hAnsi="Times New Roman" w:cs="Times New Roman"/>
          <w:sz w:val="28"/>
          <w:szCs w:val="28"/>
          <w:shd w:val="clear" w:color="auto" w:fill="FFFFFF"/>
          <w:lang w:val="en-US"/>
        </w:rPr>
        <w:t xml:space="preserve"> </w:t>
      </w:r>
    </w:p>
    <w:p w14:paraId="015DAA3F" w14:textId="3074A1E8" w:rsidR="00232C09" w:rsidRPr="00232C09" w:rsidRDefault="00232C09" w:rsidP="00232C09">
      <w:pPr>
        <w:pStyle w:val="af5"/>
        <w:numPr>
          <w:ilvl w:val="0"/>
          <w:numId w:val="37"/>
        </w:numPr>
        <w:ind w:left="0" w:firstLine="0"/>
        <w:rPr>
          <w:rFonts w:ascii="Times New Roman" w:hAnsi="Times New Roman" w:cs="Times New Roman"/>
          <w:sz w:val="28"/>
          <w:szCs w:val="28"/>
          <w:lang w:val="en-US"/>
        </w:rPr>
      </w:pPr>
      <w:r w:rsidRPr="00232C09">
        <w:rPr>
          <w:rFonts w:ascii="Times New Roman" w:eastAsia="Times New Roman" w:hAnsi="Times New Roman" w:cs="Times New Roman"/>
          <w:bCs/>
          <w:sz w:val="28"/>
          <w:szCs w:val="28"/>
        </w:rPr>
        <w:t>Приказ и.о. Министра здравоохранения Республики Казахстан от 30 октября 2020 г. № 174/2020 «</w:t>
      </w:r>
      <w:r w:rsidRPr="00232C09">
        <w:rPr>
          <w:rFonts w:ascii="Times New Roman" w:eastAsia="Times New Roman" w:hAnsi="Times New Roman" w:cs="Times New Roman"/>
          <w:sz w:val="28"/>
          <w:szCs w:val="28"/>
        </w:rPr>
        <w:t>Об утверждении целевых групп лиц, подлежащих скрининговым исследованиям, а также правил, объема и периодичности проведениям данных исследований».</w:t>
      </w:r>
      <w:r w:rsidRPr="00232C09">
        <w:rPr>
          <w:rFonts w:ascii="Times New Roman" w:hAnsi="Times New Roman" w:cs="Times New Roman"/>
          <w:sz w:val="28"/>
          <w:szCs w:val="28"/>
        </w:rPr>
        <w:t xml:space="preserve"> </w:t>
      </w:r>
      <w:hyperlink r:id="rId42" w:history="1">
        <w:r w:rsidRPr="00232C09">
          <w:rPr>
            <w:rStyle w:val="af2"/>
            <w:rFonts w:ascii="Times New Roman" w:eastAsia="Times New Roman" w:hAnsi="Times New Roman" w:cs="Times New Roman"/>
            <w:sz w:val="28"/>
            <w:szCs w:val="28"/>
            <w:lang w:val="en-US"/>
          </w:rPr>
          <w:t>https://adilet.zan.kz/rus/docs/V2000021572</w:t>
        </w:r>
      </w:hyperlink>
      <w:r w:rsidR="002D1BEC">
        <w:rPr>
          <w:lang w:val="en-US"/>
        </w:rPr>
        <w:t xml:space="preserve">. </w:t>
      </w:r>
      <w:r w:rsidR="002D1BEC">
        <w:rPr>
          <w:rFonts w:ascii="Times New Roman" w:hAnsi="Times New Roman" w:cs="Times New Roman"/>
          <w:sz w:val="28"/>
          <w:szCs w:val="28"/>
          <w:lang w:val="en-US"/>
        </w:rPr>
        <w:t>01.03.2026.</w:t>
      </w:r>
      <w:r w:rsidRPr="00232C09">
        <w:rPr>
          <w:rFonts w:ascii="Times New Roman" w:eastAsia="Times New Roman" w:hAnsi="Times New Roman" w:cs="Times New Roman"/>
          <w:sz w:val="28"/>
          <w:szCs w:val="28"/>
          <w:lang w:val="en-US"/>
        </w:rPr>
        <w:t xml:space="preserve"> </w:t>
      </w:r>
    </w:p>
    <w:p w14:paraId="6E9A74D9" w14:textId="3CE2795E" w:rsidR="00232C09" w:rsidRPr="00232C09" w:rsidRDefault="00232C09" w:rsidP="00232C09">
      <w:pPr>
        <w:pStyle w:val="af5"/>
        <w:numPr>
          <w:ilvl w:val="0"/>
          <w:numId w:val="37"/>
        </w:numPr>
        <w:ind w:left="0" w:firstLine="0"/>
        <w:rPr>
          <w:rFonts w:ascii="Times New Roman" w:hAnsi="Times New Roman" w:cs="Times New Roman"/>
          <w:sz w:val="28"/>
          <w:szCs w:val="28"/>
          <w:lang w:val="en-US"/>
        </w:rPr>
      </w:pPr>
      <w:r w:rsidRPr="00232C09">
        <w:rPr>
          <w:rFonts w:ascii="Times New Roman" w:hAnsi="Times New Roman" w:cs="Times New Roman"/>
          <w:sz w:val="28"/>
          <w:szCs w:val="28"/>
          <w:lang w:val="en-US"/>
        </w:rPr>
        <w:t>Esplin E</w:t>
      </w:r>
      <w:r w:rsidR="002D1BEC">
        <w:rPr>
          <w:rFonts w:ascii="Times New Roman" w:hAnsi="Times New Roman" w:cs="Times New Roman"/>
          <w:sz w:val="28"/>
          <w:szCs w:val="28"/>
          <w:lang w:val="en-US"/>
        </w:rPr>
        <w:t>.</w:t>
      </w:r>
      <w:r w:rsidRPr="00232C09">
        <w:rPr>
          <w:rFonts w:ascii="Times New Roman" w:hAnsi="Times New Roman" w:cs="Times New Roman"/>
          <w:sz w:val="28"/>
          <w:szCs w:val="28"/>
          <w:lang w:val="en-US"/>
        </w:rPr>
        <w:t>D</w:t>
      </w:r>
      <w:r w:rsidR="002D1BEC">
        <w:rPr>
          <w:rFonts w:ascii="Times New Roman" w:hAnsi="Times New Roman" w:cs="Times New Roman"/>
          <w:sz w:val="28"/>
          <w:szCs w:val="28"/>
          <w:lang w:val="en-US"/>
        </w:rPr>
        <w:t>.</w:t>
      </w:r>
      <w:r w:rsidRPr="00232C09">
        <w:rPr>
          <w:rFonts w:ascii="Times New Roman" w:hAnsi="Times New Roman" w:cs="Times New Roman"/>
          <w:sz w:val="28"/>
          <w:szCs w:val="28"/>
          <w:lang w:val="en-US"/>
        </w:rPr>
        <w:t>, Snyder M</w:t>
      </w:r>
      <w:r w:rsidR="002D1BEC">
        <w:rPr>
          <w:rFonts w:ascii="Times New Roman" w:hAnsi="Times New Roman" w:cs="Times New Roman"/>
          <w:sz w:val="28"/>
          <w:szCs w:val="28"/>
          <w:lang w:val="en-US"/>
        </w:rPr>
        <w:t>.</w:t>
      </w:r>
      <w:r w:rsidRPr="00232C09">
        <w:rPr>
          <w:rFonts w:ascii="Times New Roman" w:hAnsi="Times New Roman" w:cs="Times New Roman"/>
          <w:sz w:val="28"/>
          <w:szCs w:val="28"/>
          <w:lang w:val="en-US"/>
        </w:rPr>
        <w:t>P. Genomic era diagnosis and management of hereditary and sporadic colon cancer</w:t>
      </w:r>
      <w:r w:rsidR="002D1BEC">
        <w:rPr>
          <w:rFonts w:ascii="Times New Roman" w:hAnsi="Times New Roman" w:cs="Times New Roman"/>
          <w:sz w:val="28"/>
          <w:szCs w:val="28"/>
          <w:lang w:val="en-US"/>
        </w:rPr>
        <w:t xml:space="preserve"> //</w:t>
      </w:r>
      <w:r w:rsidRPr="00232C09">
        <w:rPr>
          <w:rFonts w:ascii="Times New Roman" w:hAnsi="Times New Roman" w:cs="Times New Roman"/>
          <w:sz w:val="28"/>
          <w:szCs w:val="28"/>
          <w:lang w:val="en-US"/>
        </w:rPr>
        <w:t xml:space="preserve"> World J</w:t>
      </w:r>
      <w:r w:rsidR="002D1BEC">
        <w:rPr>
          <w:rFonts w:ascii="Times New Roman" w:hAnsi="Times New Roman" w:cs="Times New Roman"/>
          <w:sz w:val="28"/>
          <w:szCs w:val="28"/>
          <w:lang w:val="en-US"/>
        </w:rPr>
        <w:t>ournal of</w:t>
      </w:r>
      <w:r w:rsidRPr="00232C09">
        <w:rPr>
          <w:rFonts w:ascii="Times New Roman" w:hAnsi="Times New Roman" w:cs="Times New Roman"/>
          <w:sz w:val="28"/>
          <w:szCs w:val="28"/>
          <w:lang w:val="en-US"/>
        </w:rPr>
        <w:t xml:space="preserve"> Clin</w:t>
      </w:r>
      <w:r w:rsidR="002D1BEC">
        <w:rPr>
          <w:rFonts w:ascii="Times New Roman" w:hAnsi="Times New Roman" w:cs="Times New Roman"/>
          <w:sz w:val="28"/>
          <w:szCs w:val="28"/>
          <w:lang w:val="en-US"/>
        </w:rPr>
        <w:t>ical</w:t>
      </w:r>
      <w:r w:rsidRPr="00232C09">
        <w:rPr>
          <w:rFonts w:ascii="Times New Roman" w:hAnsi="Times New Roman" w:cs="Times New Roman"/>
          <w:sz w:val="28"/>
          <w:szCs w:val="28"/>
          <w:lang w:val="en-US"/>
        </w:rPr>
        <w:t xml:space="preserve"> Oncol</w:t>
      </w:r>
      <w:r w:rsidR="002D1BEC">
        <w:rPr>
          <w:rFonts w:ascii="Times New Roman" w:hAnsi="Times New Roman" w:cs="Times New Roman"/>
          <w:sz w:val="28"/>
          <w:szCs w:val="28"/>
          <w:lang w:val="en-US"/>
        </w:rPr>
        <w:t>ogy</w:t>
      </w:r>
      <w:r w:rsidRPr="00232C09">
        <w:rPr>
          <w:rFonts w:ascii="Times New Roman" w:hAnsi="Times New Roman" w:cs="Times New Roman"/>
          <w:sz w:val="28"/>
          <w:szCs w:val="28"/>
          <w:lang w:val="en-US"/>
        </w:rPr>
        <w:t>.</w:t>
      </w:r>
      <w:r w:rsidR="002D1BEC">
        <w:rPr>
          <w:rFonts w:ascii="Times New Roman" w:hAnsi="Times New Roman" w:cs="Times New Roman"/>
          <w:sz w:val="28"/>
          <w:szCs w:val="28"/>
          <w:lang w:val="en-US"/>
        </w:rPr>
        <w:t xml:space="preserve"> </w:t>
      </w:r>
      <w:r w:rsidRPr="00232C09">
        <w:rPr>
          <w:rFonts w:ascii="Times New Roman" w:hAnsi="Times New Roman" w:cs="Times New Roman"/>
          <w:sz w:val="28"/>
          <w:szCs w:val="28"/>
          <w:lang w:val="en-US"/>
        </w:rPr>
        <w:t xml:space="preserve"> </w:t>
      </w:r>
      <w:r w:rsidR="002D1BEC" w:rsidRPr="00CB24CB">
        <w:rPr>
          <w:rFonts w:ascii="Times New Roman" w:hAnsi="Times New Roman" w:cs="Times New Roman"/>
          <w:sz w:val="28"/>
          <w:szCs w:val="28"/>
          <w:lang w:val="en-US"/>
        </w:rPr>
        <w:t>–</w:t>
      </w:r>
      <w:r w:rsidR="002D1BEC">
        <w:rPr>
          <w:rFonts w:ascii="Times New Roman" w:hAnsi="Times New Roman" w:cs="Times New Roman"/>
          <w:sz w:val="28"/>
          <w:szCs w:val="28"/>
          <w:lang w:val="en-US"/>
        </w:rPr>
        <w:t xml:space="preserve"> </w:t>
      </w:r>
      <w:r w:rsidRPr="00232C09">
        <w:rPr>
          <w:rFonts w:ascii="Times New Roman" w:hAnsi="Times New Roman" w:cs="Times New Roman"/>
          <w:sz w:val="28"/>
          <w:szCs w:val="28"/>
          <w:lang w:val="en-US"/>
        </w:rPr>
        <w:t xml:space="preserve">2014 </w:t>
      </w:r>
      <w:r w:rsidR="002D1BEC" w:rsidRPr="00CB24CB">
        <w:rPr>
          <w:rFonts w:ascii="Times New Roman" w:hAnsi="Times New Roman" w:cs="Times New Roman"/>
          <w:sz w:val="28"/>
          <w:szCs w:val="28"/>
          <w:lang w:val="en-US"/>
        </w:rPr>
        <w:t>–</w:t>
      </w:r>
      <w:r w:rsidR="002D1BEC">
        <w:rPr>
          <w:rFonts w:ascii="Times New Roman" w:hAnsi="Times New Roman" w:cs="Times New Roman"/>
          <w:sz w:val="28"/>
          <w:szCs w:val="28"/>
          <w:lang w:val="en-US"/>
        </w:rPr>
        <w:t xml:space="preserve"> Vol</w:t>
      </w:r>
      <w:r w:rsidRPr="00232C09">
        <w:rPr>
          <w:rFonts w:ascii="Times New Roman" w:hAnsi="Times New Roman" w:cs="Times New Roman"/>
          <w:sz w:val="28"/>
          <w:szCs w:val="28"/>
          <w:lang w:val="en-US"/>
        </w:rPr>
        <w:t>5</w:t>
      </w:r>
      <w:r w:rsidR="002D1BEC">
        <w:rPr>
          <w:rFonts w:ascii="Times New Roman" w:hAnsi="Times New Roman" w:cs="Times New Roman"/>
          <w:sz w:val="28"/>
          <w:szCs w:val="28"/>
          <w:lang w:val="en-US"/>
        </w:rPr>
        <w:t xml:space="preserve">, </w:t>
      </w:r>
      <w:proofErr w:type="spellStart"/>
      <w:r w:rsidR="002D1BEC">
        <w:rPr>
          <w:rFonts w:ascii="Times New Roman" w:hAnsi="Times New Roman" w:cs="Times New Roman"/>
          <w:sz w:val="28"/>
          <w:szCs w:val="28"/>
          <w:lang w:val="en-US"/>
        </w:rPr>
        <w:t>iss</w:t>
      </w:r>
      <w:proofErr w:type="spellEnd"/>
      <w:r w:rsidR="002D1BEC">
        <w:rPr>
          <w:rFonts w:ascii="Times New Roman" w:hAnsi="Times New Roman" w:cs="Times New Roman"/>
          <w:sz w:val="28"/>
          <w:szCs w:val="28"/>
          <w:lang w:val="en-US"/>
        </w:rPr>
        <w:t xml:space="preserve">. </w:t>
      </w:r>
      <w:r w:rsidRPr="00232C09">
        <w:rPr>
          <w:rFonts w:ascii="Times New Roman" w:hAnsi="Times New Roman" w:cs="Times New Roman"/>
          <w:sz w:val="28"/>
          <w:szCs w:val="28"/>
          <w:lang w:val="en-US"/>
        </w:rPr>
        <w:t>5</w:t>
      </w:r>
      <w:r w:rsidR="002D1BEC">
        <w:rPr>
          <w:rFonts w:ascii="Times New Roman" w:hAnsi="Times New Roman" w:cs="Times New Roman"/>
          <w:sz w:val="28"/>
          <w:szCs w:val="28"/>
          <w:lang w:val="en-US"/>
        </w:rPr>
        <w:t xml:space="preserve">. </w:t>
      </w:r>
      <w:r w:rsidR="002D1BEC" w:rsidRPr="00CB24CB">
        <w:rPr>
          <w:rFonts w:ascii="Times New Roman" w:hAnsi="Times New Roman" w:cs="Times New Roman"/>
          <w:sz w:val="28"/>
          <w:szCs w:val="28"/>
          <w:lang w:val="en-US"/>
        </w:rPr>
        <w:t>–</w:t>
      </w:r>
      <w:r w:rsidR="002D1BEC">
        <w:rPr>
          <w:rFonts w:ascii="Times New Roman" w:hAnsi="Times New Roman" w:cs="Times New Roman"/>
          <w:sz w:val="28"/>
          <w:szCs w:val="28"/>
          <w:lang w:val="en-US"/>
        </w:rPr>
        <w:t xml:space="preserve">P. </w:t>
      </w:r>
      <w:r w:rsidRPr="00232C09">
        <w:rPr>
          <w:rFonts w:ascii="Times New Roman" w:hAnsi="Times New Roman" w:cs="Times New Roman"/>
          <w:sz w:val="28"/>
          <w:szCs w:val="28"/>
          <w:lang w:val="en-US"/>
        </w:rPr>
        <w:t>1036-</w:t>
      </w:r>
      <w:r w:rsidR="002D1BEC" w:rsidRPr="00232C09">
        <w:rPr>
          <w:rFonts w:ascii="Times New Roman" w:hAnsi="Times New Roman" w:cs="Times New Roman"/>
          <w:sz w:val="28"/>
          <w:szCs w:val="28"/>
          <w:lang w:val="en-US"/>
        </w:rPr>
        <w:t>10</w:t>
      </w:r>
      <w:r w:rsidRPr="00232C09">
        <w:rPr>
          <w:rFonts w:ascii="Times New Roman" w:hAnsi="Times New Roman" w:cs="Times New Roman"/>
          <w:sz w:val="28"/>
          <w:szCs w:val="28"/>
          <w:lang w:val="en-US"/>
        </w:rPr>
        <w:t xml:space="preserve">47. </w:t>
      </w:r>
      <w:proofErr w:type="spellStart"/>
      <w:r w:rsidRPr="00232C09">
        <w:rPr>
          <w:rFonts w:ascii="Times New Roman" w:hAnsi="Times New Roman" w:cs="Times New Roman"/>
          <w:sz w:val="28"/>
          <w:szCs w:val="28"/>
          <w:lang w:val="en-US"/>
        </w:rPr>
        <w:t>doi</w:t>
      </w:r>
      <w:proofErr w:type="spellEnd"/>
      <w:r w:rsidRPr="00232C09">
        <w:rPr>
          <w:rFonts w:ascii="Times New Roman" w:hAnsi="Times New Roman" w:cs="Times New Roman"/>
          <w:sz w:val="28"/>
          <w:szCs w:val="28"/>
          <w:lang w:val="en-US"/>
        </w:rPr>
        <w:t>: 10.5306/</w:t>
      </w:r>
      <w:proofErr w:type="gramStart"/>
      <w:r w:rsidRPr="00232C09">
        <w:rPr>
          <w:rFonts w:ascii="Times New Roman" w:hAnsi="Times New Roman" w:cs="Times New Roman"/>
          <w:sz w:val="28"/>
          <w:szCs w:val="28"/>
          <w:lang w:val="en-US"/>
        </w:rPr>
        <w:t>wjco.v5.i</w:t>
      </w:r>
      <w:proofErr w:type="gramEnd"/>
      <w:r w:rsidRPr="00232C09">
        <w:rPr>
          <w:rFonts w:ascii="Times New Roman" w:hAnsi="Times New Roman" w:cs="Times New Roman"/>
          <w:sz w:val="28"/>
          <w:szCs w:val="28"/>
          <w:lang w:val="en-US"/>
        </w:rPr>
        <w:t xml:space="preserve">5.1036. </w:t>
      </w:r>
    </w:p>
    <w:p w14:paraId="5499DF48" w14:textId="77727E12" w:rsidR="00232C09" w:rsidRPr="00232C09" w:rsidRDefault="00232C09" w:rsidP="00232C09">
      <w:pPr>
        <w:pStyle w:val="af5"/>
        <w:numPr>
          <w:ilvl w:val="0"/>
          <w:numId w:val="37"/>
        </w:numPr>
        <w:ind w:left="0" w:firstLine="0"/>
        <w:rPr>
          <w:rFonts w:ascii="Times New Roman" w:hAnsi="Times New Roman" w:cs="Times New Roman"/>
          <w:sz w:val="28"/>
          <w:szCs w:val="28"/>
          <w:lang w:val="en-US"/>
        </w:rPr>
      </w:pPr>
      <w:proofErr w:type="spellStart"/>
      <w:r w:rsidRPr="00232C09">
        <w:rPr>
          <w:rFonts w:ascii="Times New Roman" w:eastAsia="Times New Roman" w:hAnsi="Times New Roman" w:cs="Times New Roman"/>
          <w:bCs/>
          <w:kern w:val="36"/>
          <w:sz w:val="28"/>
          <w:szCs w:val="28"/>
          <w:lang w:val="en-US"/>
        </w:rPr>
        <w:t>Zhunussova</w:t>
      </w:r>
      <w:proofErr w:type="spellEnd"/>
      <w:r w:rsidRPr="00232C09">
        <w:rPr>
          <w:rFonts w:ascii="Times New Roman" w:eastAsia="Times New Roman" w:hAnsi="Times New Roman" w:cs="Times New Roman"/>
          <w:bCs/>
          <w:kern w:val="36"/>
          <w:sz w:val="28"/>
          <w:szCs w:val="28"/>
          <w:lang w:val="en-US"/>
        </w:rPr>
        <w:t xml:space="preserve"> G., Afonin G., </w:t>
      </w:r>
      <w:proofErr w:type="spellStart"/>
      <w:r w:rsidRPr="00232C09">
        <w:rPr>
          <w:rFonts w:ascii="Times New Roman" w:eastAsia="Times New Roman" w:hAnsi="Times New Roman" w:cs="Times New Roman"/>
          <w:bCs/>
          <w:kern w:val="36"/>
          <w:sz w:val="28"/>
          <w:szCs w:val="28"/>
          <w:lang w:val="en-US"/>
        </w:rPr>
        <w:t>Abdikerim</w:t>
      </w:r>
      <w:proofErr w:type="spellEnd"/>
      <w:r w:rsidRPr="00232C09">
        <w:rPr>
          <w:rFonts w:ascii="Times New Roman" w:eastAsia="Times New Roman" w:hAnsi="Times New Roman" w:cs="Times New Roman"/>
          <w:bCs/>
          <w:kern w:val="36"/>
          <w:sz w:val="28"/>
          <w:szCs w:val="28"/>
          <w:lang w:val="en-US"/>
        </w:rPr>
        <w:t xml:space="preserve"> S., </w:t>
      </w:r>
      <w:proofErr w:type="spellStart"/>
      <w:r w:rsidRPr="00232C09">
        <w:rPr>
          <w:rFonts w:ascii="Times New Roman" w:eastAsia="Times New Roman" w:hAnsi="Times New Roman" w:cs="Times New Roman"/>
          <w:bCs/>
          <w:kern w:val="36"/>
          <w:sz w:val="28"/>
          <w:szCs w:val="28"/>
          <w:lang w:val="en-US"/>
        </w:rPr>
        <w:t>Jumanov</w:t>
      </w:r>
      <w:proofErr w:type="spellEnd"/>
      <w:r w:rsidRPr="00232C09">
        <w:rPr>
          <w:rFonts w:ascii="Times New Roman" w:eastAsia="Times New Roman" w:hAnsi="Times New Roman" w:cs="Times New Roman"/>
          <w:bCs/>
          <w:kern w:val="36"/>
          <w:sz w:val="28"/>
          <w:szCs w:val="28"/>
          <w:lang w:val="en-US"/>
        </w:rPr>
        <w:t xml:space="preserve"> A., </w:t>
      </w:r>
      <w:proofErr w:type="spellStart"/>
      <w:r w:rsidRPr="00232C09">
        <w:rPr>
          <w:rFonts w:ascii="Times New Roman" w:eastAsia="Times New Roman" w:hAnsi="Times New Roman" w:cs="Times New Roman"/>
          <w:bCs/>
          <w:kern w:val="36"/>
          <w:sz w:val="28"/>
          <w:szCs w:val="28"/>
          <w:lang w:val="en-US"/>
        </w:rPr>
        <w:t>Perfilyeva</w:t>
      </w:r>
      <w:proofErr w:type="spellEnd"/>
      <w:r w:rsidRPr="00232C09">
        <w:rPr>
          <w:rFonts w:ascii="Times New Roman" w:eastAsia="Times New Roman" w:hAnsi="Times New Roman" w:cs="Times New Roman"/>
          <w:bCs/>
          <w:kern w:val="36"/>
          <w:sz w:val="28"/>
          <w:szCs w:val="28"/>
          <w:lang w:val="en-US"/>
        </w:rPr>
        <w:t xml:space="preserve"> A., </w:t>
      </w:r>
      <w:proofErr w:type="spellStart"/>
      <w:r w:rsidRPr="00232C09">
        <w:rPr>
          <w:rFonts w:ascii="Times New Roman" w:eastAsia="Times New Roman" w:hAnsi="Times New Roman" w:cs="Times New Roman"/>
          <w:bCs/>
          <w:kern w:val="36"/>
          <w:sz w:val="28"/>
          <w:szCs w:val="28"/>
          <w:lang w:val="en-US"/>
        </w:rPr>
        <w:t>Kaidarova</w:t>
      </w:r>
      <w:proofErr w:type="spellEnd"/>
      <w:r w:rsidRPr="00232C09">
        <w:rPr>
          <w:rFonts w:ascii="Times New Roman" w:eastAsia="Times New Roman" w:hAnsi="Times New Roman" w:cs="Times New Roman"/>
          <w:bCs/>
          <w:kern w:val="36"/>
          <w:sz w:val="28"/>
          <w:szCs w:val="28"/>
          <w:lang w:val="en-US"/>
        </w:rPr>
        <w:t xml:space="preserve"> D., </w:t>
      </w:r>
      <w:proofErr w:type="spellStart"/>
      <w:r w:rsidRPr="00232C09">
        <w:rPr>
          <w:rFonts w:ascii="Times New Roman" w:eastAsia="Times New Roman" w:hAnsi="Times New Roman" w:cs="Times New Roman"/>
          <w:bCs/>
          <w:kern w:val="36"/>
          <w:sz w:val="28"/>
          <w:szCs w:val="28"/>
          <w:lang w:val="en-US"/>
        </w:rPr>
        <w:t>Djansugurova</w:t>
      </w:r>
      <w:proofErr w:type="spellEnd"/>
      <w:r w:rsidRPr="00232C09">
        <w:rPr>
          <w:rFonts w:ascii="Times New Roman" w:eastAsia="Times New Roman" w:hAnsi="Times New Roman" w:cs="Times New Roman"/>
          <w:bCs/>
          <w:kern w:val="36"/>
          <w:sz w:val="28"/>
          <w:szCs w:val="28"/>
          <w:lang w:val="en-US"/>
        </w:rPr>
        <w:t xml:space="preserve"> L. Mutation Spectrum of Cancer-Associated Genes in Patients with Early Onset of Colorectal Cance // </w:t>
      </w:r>
      <w:r w:rsidRPr="00232C09">
        <w:rPr>
          <w:rFonts w:ascii="Times New Roman" w:hAnsi="Times New Roman" w:cs="Times New Roman"/>
          <w:sz w:val="28"/>
          <w:szCs w:val="28"/>
          <w:shd w:val="clear" w:color="auto" w:fill="FFFFFF"/>
          <w:lang w:val="en-US"/>
        </w:rPr>
        <w:t>Front</w:t>
      </w:r>
      <w:r w:rsidR="002D1BEC">
        <w:rPr>
          <w:rFonts w:ascii="Times New Roman" w:hAnsi="Times New Roman" w:cs="Times New Roman"/>
          <w:sz w:val="28"/>
          <w:szCs w:val="28"/>
          <w:shd w:val="clear" w:color="auto" w:fill="FFFFFF"/>
          <w:lang w:val="en-US"/>
        </w:rPr>
        <w:t>iers in</w:t>
      </w:r>
      <w:r w:rsidRPr="00232C09">
        <w:rPr>
          <w:rFonts w:ascii="Times New Roman" w:hAnsi="Times New Roman" w:cs="Times New Roman"/>
          <w:sz w:val="28"/>
          <w:szCs w:val="28"/>
          <w:shd w:val="clear" w:color="auto" w:fill="FFFFFF"/>
          <w:lang w:val="en-US"/>
        </w:rPr>
        <w:t xml:space="preserve"> Oncol</w:t>
      </w:r>
      <w:r w:rsidR="002D1BEC">
        <w:rPr>
          <w:rFonts w:ascii="Times New Roman" w:hAnsi="Times New Roman" w:cs="Times New Roman"/>
          <w:sz w:val="28"/>
          <w:szCs w:val="28"/>
          <w:shd w:val="clear" w:color="auto" w:fill="FFFFFF"/>
          <w:lang w:val="en-US"/>
        </w:rPr>
        <w:t>ogy</w:t>
      </w:r>
      <w:r w:rsidRPr="00232C09">
        <w:rPr>
          <w:rFonts w:ascii="Times New Roman" w:hAnsi="Times New Roman" w:cs="Times New Roman"/>
          <w:sz w:val="28"/>
          <w:szCs w:val="28"/>
          <w:shd w:val="clear" w:color="auto" w:fill="FFFFFF"/>
          <w:lang w:val="en-US"/>
        </w:rPr>
        <w:t xml:space="preserve">. </w:t>
      </w:r>
      <w:r w:rsidRPr="00232C09">
        <w:rPr>
          <w:rFonts w:ascii="Times New Roman" w:hAnsi="Times New Roman" w:cs="Times New Roman"/>
          <w:sz w:val="28"/>
          <w:szCs w:val="28"/>
          <w:lang w:val="en-US"/>
        </w:rPr>
        <w:t xml:space="preserve">– </w:t>
      </w:r>
      <w:r w:rsidRPr="00232C09">
        <w:rPr>
          <w:rFonts w:ascii="Times New Roman" w:hAnsi="Times New Roman" w:cs="Times New Roman"/>
          <w:sz w:val="28"/>
          <w:szCs w:val="28"/>
          <w:shd w:val="clear" w:color="auto" w:fill="FFFFFF"/>
          <w:lang w:val="en-US"/>
        </w:rPr>
        <w:t>2019. </w:t>
      </w:r>
      <w:r w:rsidRPr="00232C09">
        <w:rPr>
          <w:rFonts w:ascii="Times New Roman" w:hAnsi="Times New Roman" w:cs="Times New Roman"/>
          <w:sz w:val="28"/>
          <w:szCs w:val="28"/>
          <w:lang w:val="en-US"/>
        </w:rPr>
        <w:t xml:space="preserve">– </w:t>
      </w:r>
      <w:r w:rsidRPr="00232C09">
        <w:rPr>
          <w:rFonts w:ascii="Times New Roman" w:hAnsi="Times New Roman" w:cs="Times New Roman"/>
          <w:sz w:val="28"/>
          <w:szCs w:val="28"/>
          <w:shd w:val="clear" w:color="auto" w:fill="FFFFFF"/>
          <w:lang w:val="en-US"/>
        </w:rPr>
        <w:t xml:space="preserve">Vol. 9. </w:t>
      </w:r>
      <w:r w:rsidRPr="00232C09">
        <w:rPr>
          <w:rFonts w:ascii="Times New Roman" w:hAnsi="Times New Roman" w:cs="Times New Roman"/>
          <w:sz w:val="28"/>
          <w:szCs w:val="28"/>
          <w:lang w:val="en-US"/>
        </w:rPr>
        <w:t xml:space="preserve">– </w:t>
      </w:r>
      <w:r w:rsidRPr="00232C09">
        <w:rPr>
          <w:rFonts w:ascii="Times New Roman" w:hAnsi="Times New Roman" w:cs="Times New Roman"/>
          <w:sz w:val="28"/>
          <w:szCs w:val="28"/>
          <w:shd w:val="clear" w:color="auto" w:fill="FFFFFF"/>
          <w:lang w:val="en-US"/>
        </w:rPr>
        <w:t xml:space="preserve">Art. no. 673. </w:t>
      </w:r>
      <w:r>
        <w:fldChar w:fldCharType="begin"/>
      </w:r>
      <w:r w:rsidRPr="00B85B04">
        <w:rPr>
          <w:lang w:val="en-US"/>
        </w:rPr>
        <w:instrText>HYPERLINK "https://doi.org/10.3389/fonc.2019.00673"</w:instrText>
      </w:r>
      <w:r>
        <w:fldChar w:fldCharType="separate"/>
      </w:r>
      <w:r w:rsidRPr="00232C09">
        <w:rPr>
          <w:rStyle w:val="af2"/>
          <w:rFonts w:ascii="Times New Roman" w:hAnsi="Times New Roman" w:cs="Times New Roman"/>
          <w:sz w:val="28"/>
          <w:szCs w:val="28"/>
          <w:shd w:val="clear" w:color="auto" w:fill="FFFFFF"/>
          <w:lang w:val="en-US"/>
        </w:rPr>
        <w:t>https://doi.org/10.3389/fonc.2019.00673</w:t>
      </w:r>
      <w:r>
        <w:fldChar w:fldCharType="end"/>
      </w:r>
      <w:r w:rsidR="002D1BEC">
        <w:rPr>
          <w:lang w:val="en-US"/>
        </w:rPr>
        <w:t>.</w:t>
      </w:r>
    </w:p>
    <w:p w14:paraId="3FD44C91" w14:textId="438011B8" w:rsidR="00232C09" w:rsidRPr="00232C09" w:rsidRDefault="00232C09" w:rsidP="00232C09">
      <w:pPr>
        <w:pStyle w:val="af5"/>
        <w:numPr>
          <w:ilvl w:val="0"/>
          <w:numId w:val="37"/>
        </w:numPr>
        <w:ind w:left="0" w:firstLine="0"/>
        <w:rPr>
          <w:rFonts w:ascii="Times New Roman" w:hAnsi="Times New Roman" w:cs="Times New Roman"/>
          <w:sz w:val="28"/>
          <w:szCs w:val="28"/>
          <w:lang w:val="en-US"/>
        </w:rPr>
      </w:pPr>
      <w:proofErr w:type="spellStart"/>
      <w:r w:rsidRPr="00232C09">
        <w:rPr>
          <w:rFonts w:ascii="Times New Roman" w:hAnsi="Times New Roman" w:cs="Times New Roman"/>
          <w:sz w:val="28"/>
          <w:szCs w:val="28"/>
          <w:lang w:val="en-US"/>
        </w:rPr>
        <w:t>Samadder</w:t>
      </w:r>
      <w:proofErr w:type="spellEnd"/>
      <w:r w:rsidRPr="00232C09">
        <w:rPr>
          <w:rFonts w:ascii="Times New Roman" w:hAnsi="Times New Roman" w:cs="Times New Roman"/>
          <w:sz w:val="28"/>
          <w:szCs w:val="28"/>
          <w:lang w:val="en-US"/>
        </w:rPr>
        <w:t xml:space="preserve"> N.J., Uson P.S., Riegert-Johnson D., Boardman L., Borad M., Ahn D. Germline cancer susceptibility gene testing in unselected patients with colorectal adenocarcinoma: A multi-center prospective study // </w:t>
      </w:r>
      <w:proofErr w:type="gramStart"/>
      <w:r w:rsidRPr="00232C09">
        <w:rPr>
          <w:rFonts w:ascii="Times New Roman" w:hAnsi="Times New Roman" w:cs="Times New Roman"/>
          <w:sz w:val="28"/>
          <w:szCs w:val="28"/>
          <w:lang w:val="en-US"/>
        </w:rPr>
        <w:t>Mol</w:t>
      </w:r>
      <w:r w:rsidR="001A38DB">
        <w:rPr>
          <w:rFonts w:ascii="Times New Roman" w:hAnsi="Times New Roman" w:cs="Times New Roman"/>
          <w:sz w:val="28"/>
          <w:szCs w:val="28"/>
          <w:lang w:val="en-US"/>
        </w:rPr>
        <w:t xml:space="preserve">ecular </w:t>
      </w:r>
      <w:r w:rsidRPr="00232C09">
        <w:rPr>
          <w:rFonts w:ascii="Times New Roman" w:hAnsi="Times New Roman" w:cs="Times New Roman"/>
          <w:sz w:val="28"/>
          <w:szCs w:val="28"/>
          <w:lang w:val="en-US"/>
        </w:rPr>
        <w:t xml:space="preserve"> Genet</w:t>
      </w:r>
      <w:r w:rsidR="001A38DB">
        <w:rPr>
          <w:rFonts w:ascii="Times New Roman" w:hAnsi="Times New Roman" w:cs="Times New Roman"/>
          <w:sz w:val="28"/>
          <w:szCs w:val="28"/>
          <w:lang w:val="en-US"/>
        </w:rPr>
        <w:t>ics</w:t>
      </w:r>
      <w:proofErr w:type="gramEnd"/>
      <w:r w:rsidR="001A38DB">
        <w:rPr>
          <w:rFonts w:ascii="Times New Roman" w:hAnsi="Times New Roman" w:cs="Times New Roman"/>
          <w:sz w:val="28"/>
          <w:szCs w:val="28"/>
          <w:lang w:val="en-US"/>
        </w:rPr>
        <w:t xml:space="preserve"> and</w:t>
      </w:r>
      <w:r w:rsidRPr="00232C09">
        <w:rPr>
          <w:rFonts w:ascii="Times New Roman" w:hAnsi="Times New Roman" w:cs="Times New Roman"/>
          <w:sz w:val="28"/>
          <w:szCs w:val="28"/>
          <w:lang w:val="en-US"/>
        </w:rPr>
        <w:t xml:space="preserve"> Metabol</w:t>
      </w:r>
      <w:r w:rsidR="001A38DB">
        <w:rPr>
          <w:rFonts w:ascii="Times New Roman" w:hAnsi="Times New Roman" w:cs="Times New Roman"/>
          <w:sz w:val="28"/>
          <w:szCs w:val="28"/>
          <w:lang w:val="en-US"/>
        </w:rPr>
        <w:t>ism</w:t>
      </w:r>
      <w:r w:rsidRPr="00232C09">
        <w:rPr>
          <w:rFonts w:ascii="Times New Roman" w:hAnsi="Times New Roman" w:cs="Times New Roman"/>
          <w:sz w:val="28"/>
          <w:szCs w:val="28"/>
          <w:lang w:val="en-US"/>
        </w:rPr>
        <w:t xml:space="preserve">. – 2021. – Vol. 132. – P. S34-S35. </w:t>
      </w:r>
      <w:r>
        <w:fldChar w:fldCharType="begin"/>
      </w:r>
      <w:r w:rsidRPr="00B85B04">
        <w:rPr>
          <w:lang w:val="en-US"/>
        </w:rPr>
        <w:instrText>HYPERLINK "https://doi.org/10.1016/s1096-7192(21)00135-9"</w:instrText>
      </w:r>
      <w:r>
        <w:fldChar w:fldCharType="separate"/>
      </w:r>
      <w:r w:rsidRPr="00232C09">
        <w:rPr>
          <w:rStyle w:val="af2"/>
          <w:rFonts w:ascii="Times New Roman" w:hAnsi="Times New Roman" w:cs="Times New Roman"/>
          <w:sz w:val="28"/>
          <w:szCs w:val="28"/>
          <w:lang w:val="en-US"/>
        </w:rPr>
        <w:t>https</w:t>
      </w:r>
      <w:r w:rsidRPr="00BA04AC">
        <w:rPr>
          <w:rStyle w:val="af2"/>
          <w:rFonts w:ascii="Times New Roman" w:hAnsi="Times New Roman" w:cs="Times New Roman"/>
          <w:sz w:val="28"/>
          <w:szCs w:val="28"/>
          <w:lang w:val="en-US"/>
        </w:rPr>
        <w:t>://</w:t>
      </w:r>
      <w:r w:rsidRPr="00232C09">
        <w:rPr>
          <w:rStyle w:val="af2"/>
          <w:rFonts w:ascii="Times New Roman" w:hAnsi="Times New Roman" w:cs="Times New Roman"/>
          <w:sz w:val="28"/>
          <w:szCs w:val="28"/>
          <w:lang w:val="en-US"/>
        </w:rPr>
        <w:t>doi</w:t>
      </w:r>
      <w:r w:rsidRPr="00BA04AC">
        <w:rPr>
          <w:rStyle w:val="af2"/>
          <w:rFonts w:ascii="Times New Roman" w:hAnsi="Times New Roman" w:cs="Times New Roman"/>
          <w:sz w:val="28"/>
          <w:szCs w:val="28"/>
          <w:lang w:val="en-US"/>
        </w:rPr>
        <w:t>.</w:t>
      </w:r>
      <w:r w:rsidRPr="00232C09">
        <w:rPr>
          <w:rStyle w:val="af2"/>
          <w:rFonts w:ascii="Times New Roman" w:hAnsi="Times New Roman" w:cs="Times New Roman"/>
          <w:sz w:val="28"/>
          <w:szCs w:val="28"/>
          <w:lang w:val="en-US"/>
        </w:rPr>
        <w:t>org</w:t>
      </w:r>
      <w:r w:rsidRPr="00BA04AC">
        <w:rPr>
          <w:rStyle w:val="af2"/>
          <w:rFonts w:ascii="Times New Roman" w:hAnsi="Times New Roman" w:cs="Times New Roman"/>
          <w:sz w:val="28"/>
          <w:szCs w:val="28"/>
          <w:lang w:val="en-US"/>
        </w:rPr>
        <w:t>/10.1016/</w:t>
      </w:r>
      <w:r w:rsidRPr="00232C09">
        <w:rPr>
          <w:rStyle w:val="af2"/>
          <w:rFonts w:ascii="Times New Roman" w:hAnsi="Times New Roman" w:cs="Times New Roman"/>
          <w:sz w:val="28"/>
          <w:szCs w:val="28"/>
          <w:lang w:val="en-US"/>
        </w:rPr>
        <w:t>s</w:t>
      </w:r>
      <w:r w:rsidRPr="00BA04AC">
        <w:rPr>
          <w:rStyle w:val="af2"/>
          <w:rFonts w:ascii="Times New Roman" w:hAnsi="Times New Roman" w:cs="Times New Roman"/>
          <w:sz w:val="28"/>
          <w:szCs w:val="28"/>
          <w:lang w:val="en-US"/>
        </w:rPr>
        <w:t>1096-7192(21)00135-9</w:t>
      </w:r>
      <w:r>
        <w:fldChar w:fldCharType="end"/>
      </w:r>
      <w:r w:rsidR="001A38DB">
        <w:rPr>
          <w:lang w:val="en-US"/>
        </w:rPr>
        <w:t>.</w:t>
      </w:r>
      <w:r w:rsidRPr="00BA04AC">
        <w:rPr>
          <w:rFonts w:ascii="Times New Roman" w:hAnsi="Times New Roman" w:cs="Times New Roman"/>
          <w:sz w:val="28"/>
          <w:szCs w:val="28"/>
          <w:lang w:val="en-US"/>
        </w:rPr>
        <w:t xml:space="preserve"> </w:t>
      </w:r>
    </w:p>
    <w:p w14:paraId="1B654066" w14:textId="3A752419" w:rsidR="00232C09" w:rsidRPr="00232C09" w:rsidRDefault="00232C09" w:rsidP="00232C09">
      <w:pPr>
        <w:pStyle w:val="af5"/>
        <w:numPr>
          <w:ilvl w:val="0"/>
          <w:numId w:val="37"/>
        </w:numPr>
        <w:ind w:left="0" w:firstLine="0"/>
        <w:rPr>
          <w:rFonts w:ascii="Times New Roman" w:hAnsi="Times New Roman" w:cs="Times New Roman"/>
          <w:sz w:val="28"/>
          <w:szCs w:val="28"/>
          <w:lang w:val="en-US"/>
        </w:rPr>
      </w:pPr>
      <w:r w:rsidRPr="00232C09">
        <w:rPr>
          <w:rFonts w:ascii="Times New Roman" w:hAnsi="Times New Roman" w:cs="Times New Roman"/>
          <w:color w:val="000000"/>
          <w:sz w:val="28"/>
          <w:szCs w:val="28"/>
        </w:rPr>
        <w:t xml:space="preserve">Кодекс Республики Казахстан от 7 июля 2020 года № 360-VI ЗРК «О здоровье народа и системе здравоохранения». </w:t>
      </w:r>
      <w:hyperlink r:id="rId43" w:history="1">
        <w:r w:rsidRPr="00232C09">
          <w:rPr>
            <w:rStyle w:val="af2"/>
            <w:rFonts w:ascii="Times New Roman" w:hAnsi="Times New Roman" w:cs="Times New Roman"/>
            <w:sz w:val="28"/>
            <w:szCs w:val="28"/>
            <w:lang w:val="en-US"/>
          </w:rPr>
          <w:t>https</w:t>
        </w:r>
        <w:r w:rsidRPr="00232C09">
          <w:rPr>
            <w:rStyle w:val="af2"/>
            <w:rFonts w:ascii="Times New Roman" w:hAnsi="Times New Roman" w:cs="Times New Roman"/>
            <w:sz w:val="28"/>
            <w:szCs w:val="28"/>
          </w:rPr>
          <w:t>://</w:t>
        </w:r>
        <w:proofErr w:type="spellStart"/>
        <w:r w:rsidRPr="00232C09">
          <w:rPr>
            <w:rStyle w:val="af2"/>
            <w:rFonts w:ascii="Times New Roman" w:hAnsi="Times New Roman" w:cs="Times New Roman"/>
            <w:sz w:val="28"/>
            <w:szCs w:val="28"/>
            <w:lang w:val="en-US"/>
          </w:rPr>
          <w:t>adilet</w:t>
        </w:r>
        <w:proofErr w:type="spellEnd"/>
        <w:r w:rsidRPr="00232C09">
          <w:rPr>
            <w:rStyle w:val="af2"/>
            <w:rFonts w:ascii="Times New Roman" w:hAnsi="Times New Roman" w:cs="Times New Roman"/>
            <w:sz w:val="28"/>
            <w:szCs w:val="28"/>
          </w:rPr>
          <w:t>.</w:t>
        </w:r>
        <w:proofErr w:type="spellStart"/>
        <w:r w:rsidRPr="00232C09">
          <w:rPr>
            <w:rStyle w:val="af2"/>
            <w:rFonts w:ascii="Times New Roman" w:hAnsi="Times New Roman" w:cs="Times New Roman"/>
            <w:sz w:val="28"/>
            <w:szCs w:val="28"/>
            <w:lang w:val="en-US"/>
          </w:rPr>
          <w:t>zan</w:t>
        </w:r>
        <w:proofErr w:type="spellEnd"/>
        <w:r w:rsidRPr="00232C09">
          <w:rPr>
            <w:rStyle w:val="af2"/>
            <w:rFonts w:ascii="Times New Roman" w:hAnsi="Times New Roman" w:cs="Times New Roman"/>
            <w:sz w:val="28"/>
            <w:szCs w:val="28"/>
          </w:rPr>
          <w:t>.</w:t>
        </w:r>
        <w:proofErr w:type="spellStart"/>
        <w:r w:rsidRPr="00232C09">
          <w:rPr>
            <w:rStyle w:val="af2"/>
            <w:rFonts w:ascii="Times New Roman" w:hAnsi="Times New Roman" w:cs="Times New Roman"/>
            <w:sz w:val="28"/>
            <w:szCs w:val="28"/>
            <w:lang w:val="en-US"/>
          </w:rPr>
          <w:t>kz</w:t>
        </w:r>
        <w:proofErr w:type="spellEnd"/>
        <w:r w:rsidRPr="00232C09">
          <w:rPr>
            <w:rStyle w:val="af2"/>
            <w:rFonts w:ascii="Times New Roman" w:hAnsi="Times New Roman" w:cs="Times New Roman"/>
            <w:sz w:val="28"/>
            <w:szCs w:val="28"/>
          </w:rPr>
          <w:t>/</w:t>
        </w:r>
        <w:proofErr w:type="spellStart"/>
        <w:r w:rsidRPr="00232C09">
          <w:rPr>
            <w:rStyle w:val="af2"/>
            <w:rFonts w:ascii="Times New Roman" w:hAnsi="Times New Roman" w:cs="Times New Roman"/>
            <w:sz w:val="28"/>
            <w:szCs w:val="28"/>
            <w:lang w:val="en-US"/>
          </w:rPr>
          <w:t>rus</w:t>
        </w:r>
        <w:proofErr w:type="spellEnd"/>
        <w:r w:rsidRPr="00232C09">
          <w:rPr>
            <w:rStyle w:val="af2"/>
            <w:rFonts w:ascii="Times New Roman" w:hAnsi="Times New Roman" w:cs="Times New Roman"/>
            <w:sz w:val="28"/>
            <w:szCs w:val="28"/>
          </w:rPr>
          <w:t>/</w:t>
        </w:r>
        <w:r w:rsidRPr="00232C09">
          <w:rPr>
            <w:rStyle w:val="af2"/>
            <w:rFonts w:ascii="Times New Roman" w:hAnsi="Times New Roman" w:cs="Times New Roman"/>
            <w:sz w:val="28"/>
            <w:szCs w:val="28"/>
            <w:lang w:val="en-US"/>
          </w:rPr>
          <w:t>docs</w:t>
        </w:r>
        <w:r w:rsidRPr="00232C09">
          <w:rPr>
            <w:rStyle w:val="af2"/>
            <w:rFonts w:ascii="Times New Roman" w:hAnsi="Times New Roman" w:cs="Times New Roman"/>
            <w:sz w:val="28"/>
            <w:szCs w:val="28"/>
          </w:rPr>
          <w:t>/</w:t>
        </w:r>
        <w:r w:rsidRPr="00232C09">
          <w:rPr>
            <w:rStyle w:val="af2"/>
            <w:rFonts w:ascii="Times New Roman" w:hAnsi="Times New Roman" w:cs="Times New Roman"/>
            <w:sz w:val="28"/>
            <w:szCs w:val="28"/>
            <w:lang w:val="en-US"/>
          </w:rPr>
          <w:t>K</w:t>
        </w:r>
        <w:r w:rsidRPr="00232C09">
          <w:rPr>
            <w:rStyle w:val="af2"/>
            <w:rFonts w:ascii="Times New Roman" w:hAnsi="Times New Roman" w:cs="Times New Roman"/>
            <w:sz w:val="28"/>
            <w:szCs w:val="28"/>
          </w:rPr>
          <w:t>2000000360</w:t>
        </w:r>
      </w:hyperlink>
      <w:r w:rsidR="001A38DB">
        <w:rPr>
          <w:lang w:val="en-US"/>
        </w:rPr>
        <w:t xml:space="preserve">. </w:t>
      </w:r>
      <w:r w:rsidRPr="00232C09">
        <w:rPr>
          <w:rFonts w:ascii="Times New Roman" w:hAnsi="Times New Roman" w:cs="Times New Roman"/>
          <w:sz w:val="28"/>
          <w:szCs w:val="28"/>
        </w:rPr>
        <w:t xml:space="preserve"> </w:t>
      </w:r>
      <w:r w:rsidR="001A38DB">
        <w:rPr>
          <w:rFonts w:ascii="Times New Roman" w:hAnsi="Times New Roman" w:cs="Times New Roman"/>
          <w:sz w:val="28"/>
          <w:szCs w:val="28"/>
          <w:lang w:val="en-US"/>
        </w:rPr>
        <w:t>01.03.2026.</w:t>
      </w:r>
    </w:p>
    <w:p w14:paraId="0ED17C60" w14:textId="7F6266B0" w:rsidR="00232C09" w:rsidRPr="00232C09" w:rsidRDefault="00232C09" w:rsidP="00232C09">
      <w:pPr>
        <w:pStyle w:val="af5"/>
        <w:numPr>
          <w:ilvl w:val="0"/>
          <w:numId w:val="37"/>
        </w:numPr>
        <w:ind w:left="0" w:firstLine="0"/>
        <w:rPr>
          <w:rFonts w:ascii="Times New Roman" w:hAnsi="Times New Roman" w:cs="Times New Roman"/>
          <w:sz w:val="28"/>
          <w:szCs w:val="28"/>
          <w:lang w:val="en-US"/>
        </w:rPr>
      </w:pPr>
      <w:r w:rsidRPr="00232C09">
        <w:rPr>
          <w:rFonts w:ascii="Times New Roman" w:hAnsi="Times New Roman" w:cs="Times New Roman"/>
          <w:sz w:val="28"/>
          <w:szCs w:val="28"/>
        </w:rPr>
        <w:t xml:space="preserve">Постановление Правительства Республики Казахстан от 5 октября 2023 г. № 874 «Об утверждении Комплексного плана по борьбе с онкологическими заболеваниями в Республике Казахстан на 2023–2027 годы». </w:t>
      </w:r>
      <w:hyperlink r:id="rId44" w:history="1">
        <w:r w:rsidRPr="00232C09">
          <w:rPr>
            <w:rStyle w:val="af2"/>
            <w:rFonts w:ascii="Times New Roman" w:hAnsi="Times New Roman" w:cs="Times New Roman"/>
            <w:sz w:val="28"/>
            <w:szCs w:val="28"/>
            <w:lang w:val="en-US"/>
          </w:rPr>
          <w:t>https://adilet.zan.kz/rus/docs/P2300000874</w:t>
        </w:r>
      </w:hyperlink>
      <w:r w:rsidR="001A38DB">
        <w:rPr>
          <w:lang w:val="en-US"/>
        </w:rPr>
        <w:t>.</w:t>
      </w:r>
      <w:r w:rsidR="001A38DB" w:rsidRPr="001A38DB">
        <w:rPr>
          <w:rFonts w:ascii="Times New Roman" w:hAnsi="Times New Roman" w:cs="Times New Roman"/>
          <w:sz w:val="28"/>
          <w:szCs w:val="28"/>
          <w:lang w:val="en-US"/>
        </w:rPr>
        <w:t xml:space="preserve"> </w:t>
      </w:r>
      <w:r w:rsidR="001A38DB">
        <w:rPr>
          <w:rFonts w:ascii="Times New Roman" w:hAnsi="Times New Roman" w:cs="Times New Roman"/>
          <w:sz w:val="28"/>
          <w:szCs w:val="28"/>
          <w:lang w:val="en-US"/>
        </w:rPr>
        <w:t>01.03.2026.</w:t>
      </w:r>
      <w:r w:rsidR="001A38DB" w:rsidRPr="00232C09">
        <w:rPr>
          <w:rFonts w:ascii="Times New Roman" w:eastAsia="Times New Roman" w:hAnsi="Times New Roman" w:cs="Times New Roman"/>
          <w:sz w:val="28"/>
          <w:szCs w:val="28"/>
          <w:lang w:val="en-US"/>
        </w:rPr>
        <w:t xml:space="preserve"> </w:t>
      </w:r>
      <w:r w:rsidRPr="00232C09">
        <w:rPr>
          <w:rFonts w:ascii="Times New Roman" w:hAnsi="Times New Roman" w:cs="Times New Roman"/>
          <w:sz w:val="28"/>
          <w:szCs w:val="28"/>
          <w:lang w:val="en-US"/>
        </w:rPr>
        <w:t xml:space="preserve"> </w:t>
      </w:r>
    </w:p>
    <w:p w14:paraId="3345285A" w14:textId="1A1D095F" w:rsidR="00232C09" w:rsidRPr="00232C09" w:rsidRDefault="00232C09" w:rsidP="00232C09">
      <w:pPr>
        <w:pStyle w:val="af5"/>
        <w:numPr>
          <w:ilvl w:val="0"/>
          <w:numId w:val="37"/>
        </w:numPr>
        <w:ind w:left="0" w:firstLine="0"/>
        <w:rPr>
          <w:rFonts w:ascii="Times New Roman" w:hAnsi="Times New Roman" w:cs="Times New Roman"/>
          <w:sz w:val="28"/>
          <w:szCs w:val="28"/>
          <w:lang w:val="en-US"/>
        </w:rPr>
      </w:pPr>
      <w:proofErr w:type="spellStart"/>
      <w:r w:rsidRPr="00232C09">
        <w:rPr>
          <w:rFonts w:ascii="Times New Roman" w:hAnsi="Times New Roman" w:cs="Times New Roman"/>
          <w:sz w:val="28"/>
          <w:szCs w:val="28"/>
          <w:lang w:val="en-US"/>
        </w:rPr>
        <w:t>Ferlay</w:t>
      </w:r>
      <w:proofErr w:type="spellEnd"/>
      <w:r w:rsidRPr="00232C09">
        <w:rPr>
          <w:rFonts w:ascii="Times New Roman" w:hAnsi="Times New Roman" w:cs="Times New Roman"/>
          <w:sz w:val="28"/>
          <w:szCs w:val="28"/>
          <w:lang w:val="en-US"/>
        </w:rPr>
        <w:t xml:space="preserve"> J., Ervik M., Lam F., </w:t>
      </w:r>
      <w:proofErr w:type="spellStart"/>
      <w:r w:rsidRPr="00232C09">
        <w:rPr>
          <w:rFonts w:ascii="Times New Roman" w:hAnsi="Times New Roman" w:cs="Times New Roman"/>
          <w:sz w:val="28"/>
          <w:szCs w:val="28"/>
          <w:lang w:val="en-US"/>
        </w:rPr>
        <w:t>Laversanne</w:t>
      </w:r>
      <w:proofErr w:type="spellEnd"/>
      <w:r w:rsidRPr="00232C09">
        <w:rPr>
          <w:rFonts w:ascii="Times New Roman" w:hAnsi="Times New Roman" w:cs="Times New Roman"/>
          <w:sz w:val="28"/>
          <w:szCs w:val="28"/>
          <w:lang w:val="en-US"/>
        </w:rPr>
        <w:t xml:space="preserve"> M., </w:t>
      </w:r>
      <w:proofErr w:type="spellStart"/>
      <w:r w:rsidRPr="00232C09">
        <w:rPr>
          <w:rFonts w:ascii="Times New Roman" w:hAnsi="Times New Roman" w:cs="Times New Roman"/>
          <w:sz w:val="28"/>
          <w:szCs w:val="28"/>
          <w:lang w:val="en-US"/>
        </w:rPr>
        <w:t>Colombet</w:t>
      </w:r>
      <w:proofErr w:type="spellEnd"/>
      <w:r w:rsidRPr="00232C09">
        <w:rPr>
          <w:rFonts w:ascii="Times New Roman" w:hAnsi="Times New Roman" w:cs="Times New Roman"/>
          <w:sz w:val="28"/>
          <w:szCs w:val="28"/>
          <w:lang w:val="en-US"/>
        </w:rPr>
        <w:t xml:space="preserve"> M., Mery L., Piñeros M., </w:t>
      </w:r>
      <w:proofErr w:type="spellStart"/>
      <w:r w:rsidRPr="00232C09">
        <w:rPr>
          <w:rFonts w:ascii="Times New Roman" w:hAnsi="Times New Roman" w:cs="Times New Roman"/>
          <w:sz w:val="28"/>
          <w:szCs w:val="28"/>
          <w:lang w:val="en-US"/>
        </w:rPr>
        <w:t>Znaor</w:t>
      </w:r>
      <w:proofErr w:type="spellEnd"/>
      <w:r w:rsidRPr="00232C09">
        <w:rPr>
          <w:rFonts w:ascii="Times New Roman" w:hAnsi="Times New Roman" w:cs="Times New Roman"/>
          <w:sz w:val="28"/>
          <w:szCs w:val="28"/>
          <w:lang w:val="en-US"/>
        </w:rPr>
        <w:t xml:space="preserve"> A., </w:t>
      </w:r>
      <w:proofErr w:type="spellStart"/>
      <w:r w:rsidRPr="00232C09">
        <w:rPr>
          <w:rFonts w:ascii="Times New Roman" w:hAnsi="Times New Roman" w:cs="Times New Roman"/>
          <w:sz w:val="28"/>
          <w:szCs w:val="28"/>
          <w:lang w:val="en-US"/>
        </w:rPr>
        <w:t>Soerjomataram</w:t>
      </w:r>
      <w:proofErr w:type="spellEnd"/>
      <w:r w:rsidRPr="00232C09">
        <w:rPr>
          <w:rFonts w:ascii="Times New Roman" w:hAnsi="Times New Roman" w:cs="Times New Roman"/>
          <w:sz w:val="28"/>
          <w:szCs w:val="28"/>
          <w:lang w:val="en-US"/>
        </w:rPr>
        <w:t xml:space="preserve"> I., Bray F. (2024). Global Cancer Observatory: Cancer Today. Lyon, France: International Agency for Research on Cancer. </w:t>
      </w:r>
      <w:r>
        <w:fldChar w:fldCharType="begin"/>
      </w:r>
      <w:r w:rsidRPr="00B85B04">
        <w:rPr>
          <w:lang w:val="en-US"/>
        </w:rPr>
        <w:instrText>HYPERLINK "https://gco.iarc.who.int/today"</w:instrText>
      </w:r>
      <w:r>
        <w:fldChar w:fldCharType="separate"/>
      </w:r>
      <w:r w:rsidRPr="00232C09">
        <w:rPr>
          <w:rStyle w:val="af2"/>
          <w:rFonts w:ascii="Times New Roman" w:hAnsi="Times New Roman" w:cs="Times New Roman"/>
          <w:sz w:val="28"/>
          <w:szCs w:val="28"/>
          <w:lang w:val="en-US"/>
        </w:rPr>
        <w:t>https://gco.iarc.who.int/today</w:t>
      </w:r>
      <w:r>
        <w:fldChar w:fldCharType="end"/>
      </w:r>
      <w:r w:rsidRPr="00232C09">
        <w:rPr>
          <w:rFonts w:ascii="Times New Roman" w:hAnsi="Times New Roman" w:cs="Times New Roman"/>
          <w:sz w:val="28"/>
          <w:szCs w:val="28"/>
          <w:lang w:val="en-US"/>
        </w:rPr>
        <w:t>.</w:t>
      </w:r>
      <w:r w:rsidR="002F2B6E">
        <w:rPr>
          <w:rFonts w:ascii="Times New Roman" w:hAnsi="Times New Roman" w:cs="Times New Roman"/>
          <w:sz w:val="28"/>
          <w:szCs w:val="28"/>
          <w:lang w:val="en-US"/>
        </w:rPr>
        <w:t xml:space="preserve"> 15.04.2026.</w:t>
      </w:r>
    </w:p>
    <w:p w14:paraId="38596896" w14:textId="148C08F2" w:rsidR="00232C09" w:rsidRPr="00232C09" w:rsidRDefault="00232C09" w:rsidP="00232C09">
      <w:pPr>
        <w:pStyle w:val="af5"/>
        <w:numPr>
          <w:ilvl w:val="0"/>
          <w:numId w:val="37"/>
        </w:numPr>
        <w:ind w:left="0" w:firstLine="0"/>
        <w:rPr>
          <w:rFonts w:ascii="Times New Roman" w:hAnsi="Times New Roman" w:cs="Times New Roman"/>
          <w:sz w:val="28"/>
          <w:szCs w:val="28"/>
          <w:lang w:val="en-US"/>
        </w:rPr>
      </w:pPr>
      <w:r w:rsidRPr="00232C09">
        <w:rPr>
          <w:rFonts w:ascii="Times New Roman" w:hAnsi="Times New Roman" w:cs="Times New Roman"/>
          <w:sz w:val="28"/>
          <w:szCs w:val="28"/>
          <w:lang w:val="en-US"/>
        </w:rPr>
        <w:t xml:space="preserve">World Cancer Research Fund. Colorectal cancer incidence. https://www.wcrf.org/preventing-cancer/cancer-statistics/colorectal-cancer-statistics/. </w:t>
      </w:r>
      <w:r w:rsidR="002F2B6E">
        <w:rPr>
          <w:rFonts w:ascii="Times New Roman" w:hAnsi="Times New Roman" w:cs="Times New Roman"/>
          <w:sz w:val="28"/>
          <w:szCs w:val="28"/>
          <w:lang w:val="en-US"/>
        </w:rPr>
        <w:t>15.04.2026.</w:t>
      </w:r>
    </w:p>
    <w:p w14:paraId="0F1AACD0" w14:textId="56052374" w:rsidR="00232C09" w:rsidRPr="002F2B6E" w:rsidRDefault="00232C09" w:rsidP="00232C09">
      <w:pPr>
        <w:pStyle w:val="af5"/>
        <w:numPr>
          <w:ilvl w:val="0"/>
          <w:numId w:val="37"/>
        </w:numPr>
        <w:ind w:left="0" w:firstLine="0"/>
        <w:rPr>
          <w:rFonts w:ascii="Times New Roman" w:hAnsi="Times New Roman" w:cs="Times New Roman"/>
          <w:sz w:val="28"/>
          <w:szCs w:val="28"/>
        </w:rPr>
      </w:pPr>
      <w:r w:rsidRPr="00232C09">
        <w:rPr>
          <w:rFonts w:ascii="Times New Roman" w:hAnsi="Times New Roman" w:cs="Times New Roman"/>
          <w:sz w:val="28"/>
          <w:szCs w:val="28"/>
          <w:lang w:val="en-US"/>
        </w:rPr>
        <w:t xml:space="preserve">Crude rate per 100 000, Incidence, Both sexes, in 2022. Colorectum. </w:t>
      </w:r>
      <w:r>
        <w:fldChar w:fldCharType="begin"/>
      </w:r>
      <w:r w:rsidRPr="00B85B04">
        <w:rPr>
          <w:lang w:val="en-US"/>
        </w:rPr>
        <w:instrText>HYPERLINK "https://gco.iarc.fr/today/en/dataviz/maps-heatmap?mode=population&amp;key=crude_rate&amp;cancers=41"</w:instrText>
      </w:r>
      <w:r>
        <w:fldChar w:fldCharType="separate"/>
      </w:r>
      <w:r w:rsidRPr="00232C09">
        <w:rPr>
          <w:rStyle w:val="af2"/>
          <w:rFonts w:ascii="Times New Roman" w:hAnsi="Times New Roman" w:cs="Times New Roman"/>
          <w:sz w:val="28"/>
          <w:szCs w:val="28"/>
          <w:lang w:val="en-US"/>
        </w:rPr>
        <w:t>https</w:t>
      </w:r>
      <w:r w:rsidRPr="002D02E1">
        <w:rPr>
          <w:rStyle w:val="af2"/>
          <w:rFonts w:ascii="Times New Roman" w:hAnsi="Times New Roman" w:cs="Times New Roman"/>
          <w:sz w:val="28"/>
          <w:szCs w:val="28"/>
          <w:lang w:val="en-US"/>
        </w:rPr>
        <w:t>://</w:t>
      </w:r>
      <w:r w:rsidRPr="00232C09">
        <w:rPr>
          <w:rStyle w:val="af2"/>
          <w:rFonts w:ascii="Times New Roman" w:hAnsi="Times New Roman" w:cs="Times New Roman"/>
          <w:sz w:val="28"/>
          <w:szCs w:val="28"/>
          <w:lang w:val="en-US"/>
        </w:rPr>
        <w:t>gco</w:t>
      </w:r>
      <w:r w:rsidRPr="002D02E1">
        <w:rPr>
          <w:rStyle w:val="af2"/>
          <w:rFonts w:ascii="Times New Roman" w:hAnsi="Times New Roman" w:cs="Times New Roman"/>
          <w:sz w:val="28"/>
          <w:szCs w:val="28"/>
          <w:lang w:val="en-US"/>
        </w:rPr>
        <w:t>.</w:t>
      </w:r>
      <w:r w:rsidRPr="00232C09">
        <w:rPr>
          <w:rStyle w:val="af2"/>
          <w:rFonts w:ascii="Times New Roman" w:hAnsi="Times New Roman" w:cs="Times New Roman"/>
          <w:sz w:val="28"/>
          <w:szCs w:val="28"/>
          <w:lang w:val="en-US"/>
        </w:rPr>
        <w:t>iarc</w:t>
      </w:r>
      <w:r w:rsidRPr="002D02E1">
        <w:rPr>
          <w:rStyle w:val="af2"/>
          <w:rFonts w:ascii="Times New Roman" w:hAnsi="Times New Roman" w:cs="Times New Roman"/>
          <w:sz w:val="28"/>
          <w:szCs w:val="28"/>
          <w:lang w:val="en-US"/>
        </w:rPr>
        <w:t>.</w:t>
      </w:r>
      <w:r w:rsidRPr="00232C09">
        <w:rPr>
          <w:rStyle w:val="af2"/>
          <w:rFonts w:ascii="Times New Roman" w:hAnsi="Times New Roman" w:cs="Times New Roman"/>
          <w:sz w:val="28"/>
          <w:szCs w:val="28"/>
          <w:lang w:val="en-US"/>
        </w:rPr>
        <w:t>fr</w:t>
      </w:r>
      <w:r w:rsidRPr="002D02E1">
        <w:rPr>
          <w:rStyle w:val="af2"/>
          <w:rFonts w:ascii="Times New Roman" w:hAnsi="Times New Roman" w:cs="Times New Roman"/>
          <w:sz w:val="28"/>
          <w:szCs w:val="28"/>
          <w:lang w:val="en-US"/>
        </w:rPr>
        <w:t>/</w:t>
      </w:r>
      <w:r w:rsidRPr="00232C09">
        <w:rPr>
          <w:rStyle w:val="af2"/>
          <w:rFonts w:ascii="Times New Roman" w:hAnsi="Times New Roman" w:cs="Times New Roman"/>
          <w:sz w:val="28"/>
          <w:szCs w:val="28"/>
          <w:lang w:val="en-US"/>
        </w:rPr>
        <w:t>today</w:t>
      </w:r>
      <w:r w:rsidRPr="002D02E1">
        <w:rPr>
          <w:rStyle w:val="af2"/>
          <w:rFonts w:ascii="Times New Roman" w:hAnsi="Times New Roman" w:cs="Times New Roman"/>
          <w:sz w:val="28"/>
          <w:szCs w:val="28"/>
          <w:lang w:val="en-US"/>
        </w:rPr>
        <w:t>/</w:t>
      </w:r>
      <w:r w:rsidRPr="00232C09">
        <w:rPr>
          <w:rStyle w:val="af2"/>
          <w:rFonts w:ascii="Times New Roman" w:hAnsi="Times New Roman" w:cs="Times New Roman"/>
          <w:sz w:val="28"/>
          <w:szCs w:val="28"/>
          <w:lang w:val="en-US"/>
        </w:rPr>
        <w:t>en</w:t>
      </w:r>
      <w:r w:rsidRPr="002D02E1">
        <w:rPr>
          <w:rStyle w:val="af2"/>
          <w:rFonts w:ascii="Times New Roman" w:hAnsi="Times New Roman" w:cs="Times New Roman"/>
          <w:sz w:val="28"/>
          <w:szCs w:val="28"/>
          <w:lang w:val="en-US"/>
        </w:rPr>
        <w:t>/</w:t>
      </w:r>
      <w:r w:rsidRPr="00232C09">
        <w:rPr>
          <w:rStyle w:val="af2"/>
          <w:rFonts w:ascii="Times New Roman" w:hAnsi="Times New Roman" w:cs="Times New Roman"/>
          <w:sz w:val="28"/>
          <w:szCs w:val="28"/>
          <w:lang w:val="en-US"/>
        </w:rPr>
        <w:t>dataviz</w:t>
      </w:r>
      <w:r w:rsidRPr="002D02E1">
        <w:rPr>
          <w:rStyle w:val="af2"/>
          <w:rFonts w:ascii="Times New Roman" w:hAnsi="Times New Roman" w:cs="Times New Roman"/>
          <w:sz w:val="28"/>
          <w:szCs w:val="28"/>
          <w:lang w:val="en-US"/>
        </w:rPr>
        <w:t>/</w:t>
      </w:r>
      <w:r w:rsidRPr="00232C09">
        <w:rPr>
          <w:rStyle w:val="af2"/>
          <w:rFonts w:ascii="Times New Roman" w:hAnsi="Times New Roman" w:cs="Times New Roman"/>
          <w:sz w:val="28"/>
          <w:szCs w:val="28"/>
          <w:lang w:val="en-US"/>
        </w:rPr>
        <w:t>maps</w:t>
      </w:r>
      <w:r w:rsidRPr="002D02E1">
        <w:rPr>
          <w:rStyle w:val="af2"/>
          <w:rFonts w:ascii="Times New Roman" w:hAnsi="Times New Roman" w:cs="Times New Roman"/>
          <w:sz w:val="28"/>
          <w:szCs w:val="28"/>
          <w:lang w:val="en-US"/>
        </w:rPr>
        <w:t>-</w:t>
      </w:r>
      <w:r w:rsidRPr="00232C09">
        <w:rPr>
          <w:rStyle w:val="af2"/>
          <w:rFonts w:ascii="Times New Roman" w:hAnsi="Times New Roman" w:cs="Times New Roman"/>
          <w:sz w:val="28"/>
          <w:szCs w:val="28"/>
          <w:lang w:val="en-US"/>
        </w:rPr>
        <w:t>heatmap</w:t>
      </w:r>
      <w:r w:rsidRPr="002D02E1">
        <w:rPr>
          <w:rStyle w:val="af2"/>
          <w:rFonts w:ascii="Times New Roman" w:hAnsi="Times New Roman" w:cs="Times New Roman"/>
          <w:sz w:val="28"/>
          <w:szCs w:val="28"/>
          <w:lang w:val="en-US"/>
        </w:rPr>
        <w:t>?</w:t>
      </w:r>
      <w:r w:rsidRPr="00232C09">
        <w:rPr>
          <w:rStyle w:val="af2"/>
          <w:rFonts w:ascii="Times New Roman" w:hAnsi="Times New Roman" w:cs="Times New Roman"/>
          <w:sz w:val="28"/>
          <w:szCs w:val="28"/>
          <w:lang w:val="en-US"/>
        </w:rPr>
        <w:t>mode</w:t>
      </w:r>
      <w:r w:rsidRPr="002D02E1">
        <w:rPr>
          <w:rStyle w:val="af2"/>
          <w:rFonts w:ascii="Times New Roman" w:hAnsi="Times New Roman" w:cs="Times New Roman"/>
          <w:sz w:val="28"/>
          <w:szCs w:val="28"/>
          <w:lang w:val="en-US"/>
        </w:rPr>
        <w:t>=</w:t>
      </w:r>
      <w:r w:rsidRPr="00232C09">
        <w:rPr>
          <w:rStyle w:val="af2"/>
          <w:rFonts w:ascii="Times New Roman" w:hAnsi="Times New Roman" w:cs="Times New Roman"/>
          <w:sz w:val="28"/>
          <w:szCs w:val="28"/>
          <w:lang w:val="en-US"/>
        </w:rPr>
        <w:t>population</w:t>
      </w:r>
      <w:r w:rsidRPr="002D02E1">
        <w:rPr>
          <w:rStyle w:val="af2"/>
          <w:rFonts w:ascii="Times New Roman" w:hAnsi="Times New Roman" w:cs="Times New Roman"/>
          <w:sz w:val="28"/>
          <w:szCs w:val="28"/>
          <w:lang w:val="en-US"/>
        </w:rPr>
        <w:t>&amp;</w:t>
      </w:r>
      <w:r w:rsidRPr="00232C09">
        <w:rPr>
          <w:rStyle w:val="af2"/>
          <w:rFonts w:ascii="Times New Roman" w:hAnsi="Times New Roman" w:cs="Times New Roman"/>
          <w:sz w:val="28"/>
          <w:szCs w:val="28"/>
          <w:lang w:val="en-US"/>
        </w:rPr>
        <w:t>key</w:t>
      </w:r>
      <w:r w:rsidRPr="002D02E1">
        <w:rPr>
          <w:rStyle w:val="af2"/>
          <w:rFonts w:ascii="Times New Roman" w:hAnsi="Times New Roman" w:cs="Times New Roman"/>
          <w:sz w:val="28"/>
          <w:szCs w:val="28"/>
          <w:lang w:val="en-US"/>
        </w:rPr>
        <w:t>=</w:t>
      </w:r>
      <w:r w:rsidRPr="00232C09">
        <w:rPr>
          <w:rStyle w:val="af2"/>
          <w:rFonts w:ascii="Times New Roman" w:hAnsi="Times New Roman" w:cs="Times New Roman"/>
          <w:sz w:val="28"/>
          <w:szCs w:val="28"/>
          <w:lang w:val="en-US"/>
        </w:rPr>
        <w:t>crude</w:t>
      </w:r>
      <w:r w:rsidRPr="002D02E1">
        <w:rPr>
          <w:rStyle w:val="af2"/>
          <w:rFonts w:ascii="Times New Roman" w:hAnsi="Times New Roman" w:cs="Times New Roman"/>
          <w:sz w:val="28"/>
          <w:szCs w:val="28"/>
          <w:lang w:val="en-US"/>
        </w:rPr>
        <w:t>_</w:t>
      </w:r>
      <w:r w:rsidRPr="00232C09">
        <w:rPr>
          <w:rStyle w:val="af2"/>
          <w:rFonts w:ascii="Times New Roman" w:hAnsi="Times New Roman" w:cs="Times New Roman"/>
          <w:sz w:val="28"/>
          <w:szCs w:val="28"/>
          <w:lang w:val="en-US"/>
        </w:rPr>
        <w:t>rate</w:t>
      </w:r>
      <w:r w:rsidRPr="002D02E1">
        <w:rPr>
          <w:rStyle w:val="af2"/>
          <w:rFonts w:ascii="Times New Roman" w:hAnsi="Times New Roman" w:cs="Times New Roman"/>
          <w:sz w:val="28"/>
          <w:szCs w:val="28"/>
          <w:lang w:val="en-US"/>
        </w:rPr>
        <w:t>&amp;</w:t>
      </w:r>
      <w:r w:rsidRPr="00232C09">
        <w:rPr>
          <w:rStyle w:val="af2"/>
          <w:rFonts w:ascii="Times New Roman" w:hAnsi="Times New Roman" w:cs="Times New Roman"/>
          <w:sz w:val="28"/>
          <w:szCs w:val="28"/>
          <w:lang w:val="en-US"/>
        </w:rPr>
        <w:t>cancers</w:t>
      </w:r>
      <w:r w:rsidRPr="002D02E1">
        <w:rPr>
          <w:rStyle w:val="af2"/>
          <w:rFonts w:ascii="Times New Roman" w:hAnsi="Times New Roman" w:cs="Times New Roman"/>
          <w:sz w:val="28"/>
          <w:szCs w:val="28"/>
          <w:lang w:val="en-US"/>
        </w:rPr>
        <w:t>=41</w:t>
      </w:r>
      <w:r>
        <w:fldChar w:fldCharType="end"/>
      </w:r>
      <w:r w:rsidR="002F2B6E" w:rsidRPr="002D02E1">
        <w:rPr>
          <w:lang w:val="en-US"/>
        </w:rPr>
        <w:t>.</w:t>
      </w:r>
      <w:r w:rsidR="002F2B6E" w:rsidRPr="002D02E1">
        <w:rPr>
          <w:rFonts w:ascii="Times New Roman" w:hAnsi="Times New Roman" w:cs="Times New Roman"/>
          <w:sz w:val="28"/>
          <w:szCs w:val="28"/>
          <w:lang w:val="en-US"/>
        </w:rPr>
        <w:t xml:space="preserve"> </w:t>
      </w:r>
      <w:r w:rsidR="002F2B6E">
        <w:rPr>
          <w:rFonts w:ascii="Times New Roman" w:hAnsi="Times New Roman" w:cs="Times New Roman"/>
          <w:sz w:val="28"/>
          <w:szCs w:val="28"/>
          <w:lang w:val="en-US"/>
        </w:rPr>
        <w:t>15.04.2026.</w:t>
      </w:r>
    </w:p>
    <w:p w14:paraId="5F8E6462" w14:textId="36F008A5" w:rsidR="00232C09" w:rsidRPr="00232C09" w:rsidRDefault="00232C09" w:rsidP="00232C09">
      <w:pPr>
        <w:pStyle w:val="af5"/>
        <w:numPr>
          <w:ilvl w:val="0"/>
          <w:numId w:val="37"/>
        </w:numPr>
        <w:ind w:left="0" w:firstLine="0"/>
        <w:rPr>
          <w:rFonts w:ascii="Times New Roman" w:hAnsi="Times New Roman" w:cs="Times New Roman"/>
          <w:sz w:val="28"/>
          <w:szCs w:val="28"/>
          <w:lang w:val="en-US"/>
        </w:rPr>
      </w:pPr>
      <w:r w:rsidRPr="00232C09">
        <w:rPr>
          <w:rFonts w:ascii="Times New Roman" w:hAnsi="Times New Roman" w:cs="Times New Roman"/>
          <w:sz w:val="28"/>
          <w:szCs w:val="28"/>
          <w:shd w:val="clear" w:color="auto" w:fill="FFFFFF"/>
          <w:lang w:val="en-US"/>
        </w:rPr>
        <w:lastRenderedPageBreak/>
        <w:t>OECD (2023), </w:t>
      </w:r>
      <w:r w:rsidRPr="00232C09">
        <w:rPr>
          <w:rFonts w:ascii="Times New Roman" w:hAnsi="Times New Roman" w:cs="Times New Roman"/>
          <w:iCs/>
          <w:sz w:val="28"/>
          <w:szCs w:val="28"/>
          <w:bdr w:val="none" w:sz="0" w:space="0" w:color="auto" w:frame="1"/>
          <w:shd w:val="clear" w:color="auto" w:fill="FFFFFF"/>
          <w:lang w:val="en-US"/>
        </w:rPr>
        <w:t>Health at a Glance 2023: OECD Indicators</w:t>
      </w:r>
      <w:r w:rsidRPr="00232C09">
        <w:rPr>
          <w:rFonts w:ascii="Times New Roman" w:hAnsi="Times New Roman" w:cs="Times New Roman"/>
          <w:sz w:val="28"/>
          <w:szCs w:val="28"/>
          <w:shd w:val="clear" w:color="auto" w:fill="FFFFFF"/>
          <w:lang w:val="en-US"/>
        </w:rPr>
        <w:t>, OECD Publishing, Paris.</w:t>
      </w:r>
      <w:r>
        <w:fldChar w:fldCharType="begin"/>
      </w:r>
      <w:r w:rsidRPr="00B85B04">
        <w:rPr>
          <w:lang w:val="en-US"/>
        </w:rPr>
        <w:instrText>HYPERLINK "https://doi.org/10.1787/7a7afb35-en"</w:instrText>
      </w:r>
      <w:r>
        <w:fldChar w:fldCharType="separate"/>
      </w:r>
      <w:r w:rsidRPr="00232C09">
        <w:rPr>
          <w:rStyle w:val="af2"/>
          <w:rFonts w:ascii="Times New Roman" w:hAnsi="Times New Roman" w:cs="Times New Roman"/>
          <w:sz w:val="28"/>
          <w:szCs w:val="28"/>
          <w:bdr w:val="none" w:sz="0" w:space="0" w:color="auto" w:frame="1"/>
          <w:shd w:val="clear" w:color="auto" w:fill="FFFFFF"/>
          <w:lang w:val="en-US"/>
        </w:rPr>
        <w:t xml:space="preserve"> doi:org/10.1787/7a7afb35-en</w:t>
      </w:r>
      <w:r>
        <w:fldChar w:fldCharType="end"/>
      </w:r>
      <w:r w:rsidRPr="00232C09">
        <w:rPr>
          <w:rFonts w:ascii="Times New Roman" w:hAnsi="Times New Roman" w:cs="Times New Roman"/>
          <w:color w:val="586179"/>
          <w:sz w:val="28"/>
          <w:szCs w:val="28"/>
          <w:shd w:val="clear" w:color="auto" w:fill="FFFFFF"/>
          <w:lang w:val="en-US"/>
        </w:rPr>
        <w:t>.</w:t>
      </w:r>
      <w:r w:rsidR="002F2B6E" w:rsidRPr="002F2B6E">
        <w:rPr>
          <w:lang w:val="en-US"/>
        </w:rPr>
        <w:t xml:space="preserve"> </w:t>
      </w:r>
      <w:r w:rsidR="002F2B6E">
        <w:fldChar w:fldCharType="begin"/>
      </w:r>
      <w:r w:rsidR="002F2B6E" w:rsidRPr="00B85B04">
        <w:rPr>
          <w:lang w:val="en-US"/>
        </w:rPr>
        <w:instrText>HYPERLINK "https://www.oecd.org/en/publications/health-at-a-glance-2023_7a7afb35-en.html"</w:instrText>
      </w:r>
      <w:r w:rsidR="002F2B6E">
        <w:fldChar w:fldCharType="separate"/>
      </w:r>
      <w:r w:rsidR="002F2B6E" w:rsidRPr="00712879">
        <w:rPr>
          <w:rStyle w:val="af2"/>
          <w:rFonts w:ascii="Times New Roman" w:hAnsi="Times New Roman" w:cs="Times New Roman"/>
          <w:sz w:val="28"/>
          <w:szCs w:val="28"/>
          <w:shd w:val="clear" w:color="auto" w:fill="FFFFFF"/>
          <w:lang w:val="en-US"/>
        </w:rPr>
        <w:t>https</w:t>
      </w:r>
      <w:r w:rsidR="002F2B6E" w:rsidRPr="00725829">
        <w:rPr>
          <w:rStyle w:val="af2"/>
          <w:rFonts w:ascii="Times New Roman" w:hAnsi="Times New Roman" w:cs="Times New Roman"/>
          <w:sz w:val="28"/>
          <w:szCs w:val="28"/>
          <w:shd w:val="clear" w:color="auto" w:fill="FFFFFF"/>
          <w:lang w:val="en-US"/>
        </w:rPr>
        <w:t>://</w:t>
      </w:r>
      <w:r w:rsidR="002F2B6E" w:rsidRPr="00712879">
        <w:rPr>
          <w:rStyle w:val="af2"/>
          <w:rFonts w:ascii="Times New Roman" w:hAnsi="Times New Roman" w:cs="Times New Roman"/>
          <w:sz w:val="28"/>
          <w:szCs w:val="28"/>
          <w:shd w:val="clear" w:color="auto" w:fill="FFFFFF"/>
          <w:lang w:val="en-US"/>
        </w:rPr>
        <w:t>www</w:t>
      </w:r>
      <w:r w:rsidR="002F2B6E" w:rsidRPr="00725829">
        <w:rPr>
          <w:rStyle w:val="af2"/>
          <w:rFonts w:ascii="Times New Roman" w:hAnsi="Times New Roman" w:cs="Times New Roman"/>
          <w:sz w:val="28"/>
          <w:szCs w:val="28"/>
          <w:shd w:val="clear" w:color="auto" w:fill="FFFFFF"/>
          <w:lang w:val="en-US"/>
        </w:rPr>
        <w:t>.</w:t>
      </w:r>
      <w:r w:rsidR="002F2B6E" w:rsidRPr="00712879">
        <w:rPr>
          <w:rStyle w:val="af2"/>
          <w:rFonts w:ascii="Times New Roman" w:hAnsi="Times New Roman" w:cs="Times New Roman"/>
          <w:sz w:val="28"/>
          <w:szCs w:val="28"/>
          <w:shd w:val="clear" w:color="auto" w:fill="FFFFFF"/>
          <w:lang w:val="en-US"/>
        </w:rPr>
        <w:t>oecd</w:t>
      </w:r>
      <w:r w:rsidR="002F2B6E" w:rsidRPr="00725829">
        <w:rPr>
          <w:rStyle w:val="af2"/>
          <w:rFonts w:ascii="Times New Roman" w:hAnsi="Times New Roman" w:cs="Times New Roman"/>
          <w:sz w:val="28"/>
          <w:szCs w:val="28"/>
          <w:shd w:val="clear" w:color="auto" w:fill="FFFFFF"/>
          <w:lang w:val="en-US"/>
        </w:rPr>
        <w:t>.</w:t>
      </w:r>
      <w:r w:rsidR="002F2B6E" w:rsidRPr="00712879">
        <w:rPr>
          <w:rStyle w:val="af2"/>
          <w:rFonts w:ascii="Times New Roman" w:hAnsi="Times New Roman" w:cs="Times New Roman"/>
          <w:sz w:val="28"/>
          <w:szCs w:val="28"/>
          <w:shd w:val="clear" w:color="auto" w:fill="FFFFFF"/>
          <w:lang w:val="en-US"/>
        </w:rPr>
        <w:t>org</w:t>
      </w:r>
      <w:r w:rsidR="002F2B6E" w:rsidRPr="00725829">
        <w:rPr>
          <w:rStyle w:val="af2"/>
          <w:rFonts w:ascii="Times New Roman" w:hAnsi="Times New Roman" w:cs="Times New Roman"/>
          <w:sz w:val="28"/>
          <w:szCs w:val="28"/>
          <w:shd w:val="clear" w:color="auto" w:fill="FFFFFF"/>
          <w:lang w:val="en-US"/>
        </w:rPr>
        <w:t>/</w:t>
      </w:r>
      <w:r w:rsidR="002F2B6E" w:rsidRPr="00712879">
        <w:rPr>
          <w:rStyle w:val="af2"/>
          <w:rFonts w:ascii="Times New Roman" w:hAnsi="Times New Roman" w:cs="Times New Roman"/>
          <w:sz w:val="28"/>
          <w:szCs w:val="28"/>
          <w:shd w:val="clear" w:color="auto" w:fill="FFFFFF"/>
          <w:lang w:val="en-US"/>
        </w:rPr>
        <w:t>en</w:t>
      </w:r>
      <w:r w:rsidR="002F2B6E" w:rsidRPr="00725829">
        <w:rPr>
          <w:rStyle w:val="af2"/>
          <w:rFonts w:ascii="Times New Roman" w:hAnsi="Times New Roman" w:cs="Times New Roman"/>
          <w:sz w:val="28"/>
          <w:szCs w:val="28"/>
          <w:shd w:val="clear" w:color="auto" w:fill="FFFFFF"/>
          <w:lang w:val="en-US"/>
        </w:rPr>
        <w:t>/</w:t>
      </w:r>
      <w:r w:rsidR="002F2B6E" w:rsidRPr="00712879">
        <w:rPr>
          <w:rStyle w:val="af2"/>
          <w:rFonts w:ascii="Times New Roman" w:hAnsi="Times New Roman" w:cs="Times New Roman"/>
          <w:sz w:val="28"/>
          <w:szCs w:val="28"/>
          <w:shd w:val="clear" w:color="auto" w:fill="FFFFFF"/>
          <w:lang w:val="en-US"/>
        </w:rPr>
        <w:t>publications</w:t>
      </w:r>
      <w:r w:rsidR="002F2B6E" w:rsidRPr="00725829">
        <w:rPr>
          <w:rStyle w:val="af2"/>
          <w:rFonts w:ascii="Times New Roman" w:hAnsi="Times New Roman" w:cs="Times New Roman"/>
          <w:sz w:val="28"/>
          <w:szCs w:val="28"/>
          <w:shd w:val="clear" w:color="auto" w:fill="FFFFFF"/>
          <w:lang w:val="en-US"/>
        </w:rPr>
        <w:t>/</w:t>
      </w:r>
      <w:r w:rsidR="002F2B6E" w:rsidRPr="00712879">
        <w:rPr>
          <w:rStyle w:val="af2"/>
          <w:rFonts w:ascii="Times New Roman" w:hAnsi="Times New Roman" w:cs="Times New Roman"/>
          <w:sz w:val="28"/>
          <w:szCs w:val="28"/>
          <w:shd w:val="clear" w:color="auto" w:fill="FFFFFF"/>
          <w:lang w:val="en-US"/>
        </w:rPr>
        <w:t>health</w:t>
      </w:r>
      <w:r w:rsidR="002F2B6E" w:rsidRPr="00725829">
        <w:rPr>
          <w:rStyle w:val="af2"/>
          <w:rFonts w:ascii="Times New Roman" w:hAnsi="Times New Roman" w:cs="Times New Roman"/>
          <w:sz w:val="28"/>
          <w:szCs w:val="28"/>
          <w:shd w:val="clear" w:color="auto" w:fill="FFFFFF"/>
          <w:lang w:val="en-US"/>
        </w:rPr>
        <w:t>-</w:t>
      </w:r>
      <w:r w:rsidR="002F2B6E" w:rsidRPr="00712879">
        <w:rPr>
          <w:rStyle w:val="af2"/>
          <w:rFonts w:ascii="Times New Roman" w:hAnsi="Times New Roman" w:cs="Times New Roman"/>
          <w:sz w:val="28"/>
          <w:szCs w:val="28"/>
          <w:shd w:val="clear" w:color="auto" w:fill="FFFFFF"/>
          <w:lang w:val="en-US"/>
        </w:rPr>
        <w:t>at</w:t>
      </w:r>
      <w:r w:rsidR="002F2B6E" w:rsidRPr="00725829">
        <w:rPr>
          <w:rStyle w:val="af2"/>
          <w:rFonts w:ascii="Times New Roman" w:hAnsi="Times New Roman" w:cs="Times New Roman"/>
          <w:sz w:val="28"/>
          <w:szCs w:val="28"/>
          <w:shd w:val="clear" w:color="auto" w:fill="FFFFFF"/>
          <w:lang w:val="en-US"/>
        </w:rPr>
        <w:t>-</w:t>
      </w:r>
      <w:r w:rsidR="002F2B6E" w:rsidRPr="00712879">
        <w:rPr>
          <w:rStyle w:val="af2"/>
          <w:rFonts w:ascii="Times New Roman" w:hAnsi="Times New Roman" w:cs="Times New Roman"/>
          <w:sz w:val="28"/>
          <w:szCs w:val="28"/>
          <w:shd w:val="clear" w:color="auto" w:fill="FFFFFF"/>
          <w:lang w:val="en-US"/>
        </w:rPr>
        <w:t>a</w:t>
      </w:r>
      <w:r w:rsidR="002F2B6E" w:rsidRPr="00725829">
        <w:rPr>
          <w:rStyle w:val="af2"/>
          <w:rFonts w:ascii="Times New Roman" w:hAnsi="Times New Roman" w:cs="Times New Roman"/>
          <w:sz w:val="28"/>
          <w:szCs w:val="28"/>
          <w:shd w:val="clear" w:color="auto" w:fill="FFFFFF"/>
          <w:lang w:val="en-US"/>
        </w:rPr>
        <w:t>-</w:t>
      </w:r>
      <w:r w:rsidR="002F2B6E" w:rsidRPr="00712879">
        <w:rPr>
          <w:rStyle w:val="af2"/>
          <w:rFonts w:ascii="Times New Roman" w:hAnsi="Times New Roman" w:cs="Times New Roman"/>
          <w:sz w:val="28"/>
          <w:szCs w:val="28"/>
          <w:shd w:val="clear" w:color="auto" w:fill="FFFFFF"/>
          <w:lang w:val="en-US"/>
        </w:rPr>
        <w:t>glance</w:t>
      </w:r>
      <w:r w:rsidR="002F2B6E" w:rsidRPr="00725829">
        <w:rPr>
          <w:rStyle w:val="af2"/>
          <w:rFonts w:ascii="Times New Roman" w:hAnsi="Times New Roman" w:cs="Times New Roman"/>
          <w:sz w:val="28"/>
          <w:szCs w:val="28"/>
          <w:shd w:val="clear" w:color="auto" w:fill="FFFFFF"/>
          <w:lang w:val="en-US"/>
        </w:rPr>
        <w:t>-2023_7</w:t>
      </w:r>
      <w:r w:rsidR="002F2B6E" w:rsidRPr="00712879">
        <w:rPr>
          <w:rStyle w:val="af2"/>
          <w:rFonts w:ascii="Times New Roman" w:hAnsi="Times New Roman" w:cs="Times New Roman"/>
          <w:sz w:val="28"/>
          <w:szCs w:val="28"/>
          <w:shd w:val="clear" w:color="auto" w:fill="FFFFFF"/>
          <w:lang w:val="en-US"/>
        </w:rPr>
        <w:t>a</w:t>
      </w:r>
      <w:r w:rsidR="002F2B6E" w:rsidRPr="00725829">
        <w:rPr>
          <w:rStyle w:val="af2"/>
          <w:rFonts w:ascii="Times New Roman" w:hAnsi="Times New Roman" w:cs="Times New Roman"/>
          <w:sz w:val="28"/>
          <w:szCs w:val="28"/>
          <w:shd w:val="clear" w:color="auto" w:fill="FFFFFF"/>
          <w:lang w:val="en-US"/>
        </w:rPr>
        <w:t>7</w:t>
      </w:r>
      <w:r w:rsidR="002F2B6E" w:rsidRPr="00712879">
        <w:rPr>
          <w:rStyle w:val="af2"/>
          <w:rFonts w:ascii="Times New Roman" w:hAnsi="Times New Roman" w:cs="Times New Roman"/>
          <w:sz w:val="28"/>
          <w:szCs w:val="28"/>
          <w:shd w:val="clear" w:color="auto" w:fill="FFFFFF"/>
          <w:lang w:val="en-US"/>
        </w:rPr>
        <w:t>afb</w:t>
      </w:r>
      <w:r w:rsidR="002F2B6E" w:rsidRPr="00725829">
        <w:rPr>
          <w:rStyle w:val="af2"/>
          <w:rFonts w:ascii="Times New Roman" w:hAnsi="Times New Roman" w:cs="Times New Roman"/>
          <w:sz w:val="28"/>
          <w:szCs w:val="28"/>
          <w:shd w:val="clear" w:color="auto" w:fill="FFFFFF"/>
          <w:lang w:val="en-US"/>
        </w:rPr>
        <w:t>35-</w:t>
      </w:r>
      <w:r w:rsidR="002F2B6E" w:rsidRPr="00712879">
        <w:rPr>
          <w:rStyle w:val="af2"/>
          <w:rFonts w:ascii="Times New Roman" w:hAnsi="Times New Roman" w:cs="Times New Roman"/>
          <w:sz w:val="28"/>
          <w:szCs w:val="28"/>
          <w:shd w:val="clear" w:color="auto" w:fill="FFFFFF"/>
          <w:lang w:val="en-US"/>
        </w:rPr>
        <w:t>en</w:t>
      </w:r>
      <w:r w:rsidR="002F2B6E" w:rsidRPr="00725829">
        <w:rPr>
          <w:rStyle w:val="af2"/>
          <w:rFonts w:ascii="Times New Roman" w:hAnsi="Times New Roman" w:cs="Times New Roman"/>
          <w:sz w:val="28"/>
          <w:szCs w:val="28"/>
          <w:shd w:val="clear" w:color="auto" w:fill="FFFFFF"/>
          <w:lang w:val="en-US"/>
        </w:rPr>
        <w:t>.</w:t>
      </w:r>
      <w:r w:rsidR="002F2B6E" w:rsidRPr="00712879">
        <w:rPr>
          <w:rStyle w:val="af2"/>
          <w:rFonts w:ascii="Times New Roman" w:hAnsi="Times New Roman" w:cs="Times New Roman"/>
          <w:sz w:val="28"/>
          <w:szCs w:val="28"/>
          <w:shd w:val="clear" w:color="auto" w:fill="FFFFFF"/>
          <w:lang w:val="en-US"/>
        </w:rPr>
        <w:t>html</w:t>
      </w:r>
      <w:r w:rsidR="002F2B6E">
        <w:fldChar w:fldCharType="end"/>
      </w:r>
      <w:r w:rsidR="002F2B6E" w:rsidRPr="00725829">
        <w:rPr>
          <w:rFonts w:ascii="Times New Roman" w:hAnsi="Times New Roman" w:cs="Times New Roman"/>
          <w:color w:val="586179"/>
          <w:sz w:val="28"/>
          <w:szCs w:val="28"/>
          <w:shd w:val="clear" w:color="auto" w:fill="FFFFFF"/>
          <w:lang w:val="en-US"/>
        </w:rPr>
        <w:t xml:space="preserve">. </w:t>
      </w:r>
      <w:r w:rsidR="002F2B6E">
        <w:rPr>
          <w:rFonts w:ascii="Times New Roman" w:hAnsi="Times New Roman" w:cs="Times New Roman"/>
          <w:sz w:val="28"/>
          <w:szCs w:val="28"/>
          <w:lang w:val="en-US"/>
        </w:rPr>
        <w:t>15.04.2026.</w:t>
      </w:r>
    </w:p>
    <w:p w14:paraId="22F59C7A" w14:textId="29598437" w:rsidR="00232C09" w:rsidRPr="00232C09" w:rsidRDefault="00232C09" w:rsidP="00232C09">
      <w:pPr>
        <w:pStyle w:val="af5"/>
        <w:numPr>
          <w:ilvl w:val="0"/>
          <w:numId w:val="37"/>
        </w:numPr>
        <w:ind w:left="0" w:firstLine="0"/>
        <w:rPr>
          <w:rFonts w:ascii="Times New Roman" w:hAnsi="Times New Roman" w:cs="Times New Roman"/>
          <w:sz w:val="28"/>
          <w:szCs w:val="28"/>
          <w:lang w:val="en-US"/>
        </w:rPr>
      </w:pPr>
      <w:r w:rsidRPr="00232C09">
        <w:rPr>
          <w:rFonts w:ascii="Times New Roman" w:hAnsi="Times New Roman" w:cs="Times New Roman"/>
          <w:sz w:val="28"/>
          <w:szCs w:val="28"/>
          <w:shd w:val="clear" w:color="auto" w:fill="FFFFFF"/>
          <w:lang w:val="en-US"/>
        </w:rPr>
        <w:t>OECD/WHO (2020). Incidence, survival and mortality for colorectal cancer, in Health at a Glance: Asia/Pacific 2020: Measuring Progress Towards Universal Health Coverage, OECD Publishing, Paris. </w:t>
      </w:r>
      <w:r>
        <w:fldChar w:fldCharType="begin"/>
      </w:r>
      <w:r w:rsidRPr="00B85B04">
        <w:rPr>
          <w:lang w:val="en-US"/>
        </w:rPr>
        <w:instrText>HYPERLINK "https://doi.org/10.1787/3604edf9-en"</w:instrText>
      </w:r>
      <w:r>
        <w:fldChar w:fldCharType="separate"/>
      </w:r>
      <w:r w:rsidRPr="00232C09">
        <w:rPr>
          <w:rStyle w:val="af2"/>
          <w:rFonts w:ascii="Times New Roman" w:hAnsi="Times New Roman" w:cs="Times New Roman"/>
          <w:sz w:val="28"/>
          <w:szCs w:val="28"/>
          <w:shd w:val="clear" w:color="auto" w:fill="FFFFFF"/>
          <w:lang w:val="en-US"/>
        </w:rPr>
        <w:t>doi</w:t>
      </w:r>
      <w:r w:rsidRPr="002F2B6E">
        <w:rPr>
          <w:rStyle w:val="af2"/>
          <w:rFonts w:ascii="Times New Roman" w:hAnsi="Times New Roman" w:cs="Times New Roman"/>
          <w:sz w:val="28"/>
          <w:szCs w:val="28"/>
          <w:shd w:val="clear" w:color="auto" w:fill="FFFFFF"/>
          <w:lang w:val="en-US"/>
        </w:rPr>
        <w:t>:</w:t>
      </w:r>
      <w:r w:rsidRPr="00232C09">
        <w:rPr>
          <w:rStyle w:val="af2"/>
          <w:rFonts w:ascii="Times New Roman" w:hAnsi="Times New Roman" w:cs="Times New Roman"/>
          <w:sz w:val="28"/>
          <w:szCs w:val="28"/>
          <w:shd w:val="clear" w:color="auto" w:fill="FFFFFF"/>
          <w:lang w:val="en-US"/>
        </w:rPr>
        <w:t>org</w:t>
      </w:r>
      <w:r w:rsidRPr="002F2B6E">
        <w:rPr>
          <w:rStyle w:val="af2"/>
          <w:rFonts w:ascii="Times New Roman" w:hAnsi="Times New Roman" w:cs="Times New Roman"/>
          <w:sz w:val="28"/>
          <w:szCs w:val="28"/>
          <w:shd w:val="clear" w:color="auto" w:fill="FFFFFF"/>
          <w:lang w:val="en-US"/>
        </w:rPr>
        <w:t>/10.1787/3604</w:t>
      </w:r>
      <w:r w:rsidRPr="00232C09">
        <w:rPr>
          <w:rStyle w:val="af2"/>
          <w:rFonts w:ascii="Times New Roman" w:hAnsi="Times New Roman" w:cs="Times New Roman"/>
          <w:sz w:val="28"/>
          <w:szCs w:val="28"/>
          <w:shd w:val="clear" w:color="auto" w:fill="FFFFFF"/>
          <w:lang w:val="en-US"/>
        </w:rPr>
        <w:t>edf</w:t>
      </w:r>
      <w:r w:rsidRPr="002F2B6E">
        <w:rPr>
          <w:rStyle w:val="af2"/>
          <w:rFonts w:ascii="Times New Roman" w:hAnsi="Times New Roman" w:cs="Times New Roman"/>
          <w:sz w:val="28"/>
          <w:szCs w:val="28"/>
          <w:shd w:val="clear" w:color="auto" w:fill="FFFFFF"/>
          <w:lang w:val="en-US"/>
        </w:rPr>
        <w:t>9-</w:t>
      </w:r>
      <w:r w:rsidRPr="00232C09">
        <w:rPr>
          <w:rStyle w:val="af2"/>
          <w:rFonts w:ascii="Times New Roman" w:hAnsi="Times New Roman" w:cs="Times New Roman"/>
          <w:sz w:val="28"/>
          <w:szCs w:val="28"/>
          <w:shd w:val="clear" w:color="auto" w:fill="FFFFFF"/>
          <w:lang w:val="en-US"/>
        </w:rPr>
        <w:t>en</w:t>
      </w:r>
      <w:r>
        <w:fldChar w:fldCharType="end"/>
      </w:r>
      <w:r w:rsidRPr="002F2B6E">
        <w:rPr>
          <w:rStyle w:val="af2"/>
          <w:rFonts w:ascii="Times New Roman" w:hAnsi="Times New Roman" w:cs="Times New Roman"/>
          <w:color w:val="auto"/>
          <w:sz w:val="28"/>
          <w:szCs w:val="28"/>
          <w:shd w:val="clear" w:color="auto" w:fill="FFFFFF"/>
          <w:lang w:val="en-US"/>
        </w:rPr>
        <w:t>.</w:t>
      </w:r>
      <w:r w:rsidR="002F2B6E" w:rsidRPr="002F2B6E">
        <w:rPr>
          <w:lang w:val="en-US"/>
        </w:rPr>
        <w:t xml:space="preserve"> </w:t>
      </w:r>
      <w:r w:rsidR="002F2B6E">
        <w:fldChar w:fldCharType="begin"/>
      </w:r>
      <w:r w:rsidR="002F2B6E" w:rsidRPr="00B85B04">
        <w:rPr>
          <w:lang w:val="en-US"/>
        </w:rPr>
        <w:instrText>HYPERLINK "https://www.oecd.org/en/publications/advancing-structural-reforms-in-oecd-countries_5kmh5gnsb937-en.html"</w:instrText>
      </w:r>
      <w:r w:rsidR="002F2B6E">
        <w:fldChar w:fldCharType="separate"/>
      </w:r>
      <w:r w:rsidR="002F2B6E" w:rsidRPr="00712879">
        <w:rPr>
          <w:rStyle w:val="af2"/>
          <w:rFonts w:ascii="Times New Roman" w:hAnsi="Times New Roman" w:cs="Times New Roman"/>
          <w:sz w:val="28"/>
          <w:szCs w:val="28"/>
          <w:shd w:val="clear" w:color="auto" w:fill="FFFFFF"/>
          <w:lang w:val="en-US"/>
        </w:rPr>
        <w:t>https://www.oecd.org/en/publications/advancing-structural-reforms-in-oecd-countries_5kmh5gnsb937-en.html</w:t>
      </w:r>
      <w:r w:rsidR="002F2B6E">
        <w:fldChar w:fldCharType="end"/>
      </w:r>
      <w:r w:rsidR="002F2B6E">
        <w:rPr>
          <w:rStyle w:val="af2"/>
          <w:rFonts w:ascii="Times New Roman" w:hAnsi="Times New Roman" w:cs="Times New Roman"/>
          <w:color w:val="auto"/>
          <w:sz w:val="28"/>
          <w:szCs w:val="28"/>
          <w:shd w:val="clear" w:color="auto" w:fill="FFFFFF"/>
          <w:lang w:val="en-US"/>
        </w:rPr>
        <w:t xml:space="preserve">. </w:t>
      </w:r>
      <w:r w:rsidR="002F2B6E">
        <w:rPr>
          <w:rFonts w:ascii="Times New Roman" w:hAnsi="Times New Roman" w:cs="Times New Roman"/>
          <w:sz w:val="28"/>
          <w:szCs w:val="28"/>
          <w:lang w:val="en-US"/>
        </w:rPr>
        <w:t>15.04.2026.</w:t>
      </w:r>
    </w:p>
    <w:p w14:paraId="27676698" w14:textId="77777777" w:rsidR="00232C09" w:rsidRPr="00232C09" w:rsidRDefault="00232C09" w:rsidP="00232C09">
      <w:pPr>
        <w:pStyle w:val="af5"/>
        <w:numPr>
          <w:ilvl w:val="0"/>
          <w:numId w:val="37"/>
        </w:numPr>
        <w:ind w:left="0" w:firstLine="0"/>
        <w:rPr>
          <w:rFonts w:ascii="Times New Roman" w:hAnsi="Times New Roman" w:cs="Times New Roman"/>
          <w:sz w:val="28"/>
          <w:szCs w:val="28"/>
          <w:lang w:val="en-US"/>
        </w:rPr>
      </w:pPr>
      <w:r w:rsidRPr="00232C09">
        <w:rPr>
          <w:rFonts w:ascii="Times New Roman" w:hAnsi="Times New Roman" w:cs="Times New Roman"/>
          <w:sz w:val="28"/>
          <w:szCs w:val="28"/>
        </w:rPr>
        <w:t xml:space="preserve">Состояние онкологической помощи населению России в 2023 году. Под ред. А.Д. </w:t>
      </w:r>
      <w:proofErr w:type="spellStart"/>
      <w:r w:rsidRPr="00232C09">
        <w:rPr>
          <w:rFonts w:ascii="Times New Roman" w:hAnsi="Times New Roman" w:cs="Times New Roman"/>
          <w:sz w:val="28"/>
          <w:szCs w:val="28"/>
        </w:rPr>
        <w:t>Каприна</w:t>
      </w:r>
      <w:proofErr w:type="spellEnd"/>
      <w:r w:rsidRPr="00232C09">
        <w:rPr>
          <w:rFonts w:ascii="Times New Roman" w:hAnsi="Times New Roman" w:cs="Times New Roman"/>
          <w:sz w:val="28"/>
          <w:szCs w:val="28"/>
        </w:rPr>
        <w:t xml:space="preserve">, В.В. Старинского, А.О. </w:t>
      </w:r>
      <w:proofErr w:type="spellStart"/>
      <w:r w:rsidRPr="00232C09">
        <w:rPr>
          <w:rFonts w:ascii="Times New Roman" w:hAnsi="Times New Roman" w:cs="Times New Roman"/>
          <w:sz w:val="28"/>
          <w:szCs w:val="28"/>
        </w:rPr>
        <w:t>Шахзадовой</w:t>
      </w:r>
      <w:proofErr w:type="spellEnd"/>
      <w:r w:rsidRPr="00232C09">
        <w:rPr>
          <w:rFonts w:ascii="Times New Roman" w:hAnsi="Times New Roman" w:cs="Times New Roman"/>
          <w:sz w:val="28"/>
          <w:szCs w:val="28"/>
        </w:rPr>
        <w:t xml:space="preserve">.  Москва: МНИОИ имени П.А. Герцена − филиал ФГБУ «НМИЦ радиологии» Минздрава России, 2024. − </w:t>
      </w:r>
      <w:proofErr w:type="spellStart"/>
      <w:r w:rsidRPr="00232C09">
        <w:rPr>
          <w:rFonts w:ascii="Times New Roman" w:hAnsi="Times New Roman" w:cs="Times New Roman"/>
          <w:sz w:val="28"/>
          <w:szCs w:val="28"/>
        </w:rPr>
        <w:t>илл</w:t>
      </w:r>
      <w:proofErr w:type="spellEnd"/>
      <w:r w:rsidRPr="00232C09">
        <w:rPr>
          <w:rFonts w:ascii="Times New Roman" w:hAnsi="Times New Roman" w:cs="Times New Roman"/>
          <w:sz w:val="28"/>
          <w:szCs w:val="28"/>
        </w:rPr>
        <w:t>. – 262 с.</w:t>
      </w:r>
    </w:p>
    <w:p w14:paraId="3AB97985" w14:textId="1DFCEFF5" w:rsidR="00232C09" w:rsidRPr="00232C09" w:rsidRDefault="00232C09" w:rsidP="00232C09">
      <w:pPr>
        <w:pStyle w:val="af5"/>
        <w:numPr>
          <w:ilvl w:val="0"/>
          <w:numId w:val="37"/>
        </w:numPr>
        <w:ind w:left="0" w:firstLine="0"/>
        <w:rPr>
          <w:rFonts w:ascii="Times New Roman" w:hAnsi="Times New Roman" w:cs="Times New Roman"/>
          <w:sz w:val="28"/>
          <w:szCs w:val="28"/>
          <w:lang w:val="en-US"/>
        </w:rPr>
      </w:pPr>
      <w:r w:rsidRPr="00232C09">
        <w:rPr>
          <w:rFonts w:ascii="Times New Roman" w:hAnsi="Times New Roman" w:cs="Times New Roman"/>
          <w:sz w:val="28"/>
          <w:szCs w:val="28"/>
        </w:rPr>
        <w:t xml:space="preserve">Старостина М.А., Афанасьева З.А. Эпидемиология колоректального рака в Республике Татарстан // Медицинский вестник Башкортостана.  </w:t>
      </w:r>
      <w:r w:rsidR="002F2B6E" w:rsidRPr="00232C09">
        <w:rPr>
          <w:rFonts w:ascii="Times New Roman" w:hAnsi="Times New Roman" w:cs="Times New Roman"/>
          <w:sz w:val="28"/>
          <w:szCs w:val="28"/>
          <w:lang w:val="en-US"/>
        </w:rPr>
        <w:t>–</w:t>
      </w:r>
      <w:r w:rsidR="002F2B6E">
        <w:rPr>
          <w:rFonts w:ascii="Times New Roman" w:hAnsi="Times New Roman" w:cs="Times New Roman"/>
          <w:sz w:val="28"/>
          <w:szCs w:val="28"/>
          <w:lang w:val="en-US"/>
        </w:rPr>
        <w:t xml:space="preserve"> </w:t>
      </w:r>
      <w:r w:rsidRPr="00232C09">
        <w:rPr>
          <w:rFonts w:ascii="Times New Roman" w:hAnsi="Times New Roman" w:cs="Times New Roman"/>
          <w:sz w:val="28"/>
          <w:szCs w:val="28"/>
          <w:lang w:val="en-US"/>
        </w:rPr>
        <w:t xml:space="preserve">2020. – </w:t>
      </w:r>
      <w:r w:rsidRPr="00232C09">
        <w:rPr>
          <w:rFonts w:ascii="Times New Roman" w:hAnsi="Times New Roman" w:cs="Times New Roman"/>
          <w:sz w:val="28"/>
          <w:szCs w:val="28"/>
        </w:rPr>
        <w:t>Т</w:t>
      </w:r>
      <w:r w:rsidRPr="00232C09">
        <w:rPr>
          <w:rFonts w:ascii="Times New Roman" w:hAnsi="Times New Roman" w:cs="Times New Roman"/>
          <w:sz w:val="28"/>
          <w:szCs w:val="28"/>
          <w:lang w:val="en-US"/>
        </w:rPr>
        <w:t xml:space="preserve">. 15. – № 5 (89). – </w:t>
      </w:r>
      <w:r w:rsidRPr="00232C09">
        <w:rPr>
          <w:rFonts w:ascii="Times New Roman" w:hAnsi="Times New Roman" w:cs="Times New Roman"/>
          <w:sz w:val="28"/>
          <w:szCs w:val="28"/>
        </w:rPr>
        <w:t>С</w:t>
      </w:r>
      <w:r w:rsidRPr="00232C09">
        <w:rPr>
          <w:rFonts w:ascii="Times New Roman" w:hAnsi="Times New Roman" w:cs="Times New Roman"/>
          <w:sz w:val="28"/>
          <w:szCs w:val="28"/>
          <w:lang w:val="en-US"/>
        </w:rPr>
        <w:t>. 32-37.</w:t>
      </w:r>
    </w:p>
    <w:p w14:paraId="163E2730" w14:textId="5F2DC8BA" w:rsidR="00232C09" w:rsidRPr="00232C09" w:rsidRDefault="00232C09" w:rsidP="00232C09">
      <w:pPr>
        <w:pStyle w:val="af5"/>
        <w:numPr>
          <w:ilvl w:val="0"/>
          <w:numId w:val="37"/>
        </w:numPr>
        <w:ind w:left="0" w:firstLine="0"/>
        <w:rPr>
          <w:rFonts w:ascii="Times New Roman" w:hAnsi="Times New Roman" w:cs="Times New Roman"/>
          <w:sz w:val="28"/>
          <w:szCs w:val="28"/>
          <w:lang w:val="en-US"/>
        </w:rPr>
      </w:pPr>
      <w:r w:rsidRPr="00232C09">
        <w:rPr>
          <w:rFonts w:ascii="Times New Roman" w:hAnsi="Times New Roman" w:cs="Times New Roman"/>
          <w:sz w:val="28"/>
          <w:szCs w:val="28"/>
          <w:lang w:val="en-US"/>
        </w:rPr>
        <w:t xml:space="preserve">Murphy C.C., Harlan L.C., Lund J.L. et al. Patterns of colorectal cancer care in the United States: 1990–2010 // Journal of the National Cancer Institute.  </w:t>
      </w:r>
      <w:r w:rsidR="002F2B6E" w:rsidRPr="00232C09">
        <w:rPr>
          <w:rFonts w:ascii="Times New Roman" w:hAnsi="Times New Roman" w:cs="Times New Roman"/>
          <w:sz w:val="28"/>
          <w:szCs w:val="28"/>
          <w:lang w:val="en-US"/>
        </w:rPr>
        <w:t>–</w:t>
      </w:r>
      <w:r w:rsidR="002F2B6E">
        <w:rPr>
          <w:rFonts w:ascii="Times New Roman" w:hAnsi="Times New Roman" w:cs="Times New Roman"/>
          <w:sz w:val="28"/>
          <w:szCs w:val="28"/>
          <w:lang w:val="en-US"/>
        </w:rPr>
        <w:t xml:space="preserve"> </w:t>
      </w:r>
      <w:r w:rsidRPr="00232C09">
        <w:rPr>
          <w:rFonts w:ascii="Times New Roman" w:hAnsi="Times New Roman" w:cs="Times New Roman"/>
          <w:sz w:val="28"/>
          <w:szCs w:val="28"/>
          <w:lang w:val="en-US"/>
        </w:rPr>
        <w:t>2015. – V</w:t>
      </w:r>
      <w:r w:rsidRPr="00232C09">
        <w:rPr>
          <w:rFonts w:ascii="Times New Roman" w:hAnsi="Times New Roman" w:cs="Times New Roman"/>
          <w:sz w:val="28"/>
          <w:szCs w:val="28"/>
          <w:shd w:val="clear" w:color="auto" w:fill="FFFFFF"/>
          <w:lang w:val="en-US"/>
        </w:rPr>
        <w:t xml:space="preserve">ol. 107, </w:t>
      </w:r>
      <w:proofErr w:type="spellStart"/>
      <w:r w:rsidRPr="00232C09">
        <w:rPr>
          <w:rFonts w:ascii="Times New Roman" w:hAnsi="Times New Roman" w:cs="Times New Roman"/>
          <w:sz w:val="28"/>
          <w:szCs w:val="28"/>
          <w:shd w:val="clear" w:color="auto" w:fill="FFFFFF"/>
          <w:lang w:val="en-US"/>
        </w:rPr>
        <w:t>iss</w:t>
      </w:r>
      <w:proofErr w:type="spellEnd"/>
      <w:r w:rsidR="00BD079A">
        <w:rPr>
          <w:rFonts w:ascii="Times New Roman" w:hAnsi="Times New Roman" w:cs="Times New Roman"/>
          <w:sz w:val="28"/>
          <w:szCs w:val="28"/>
          <w:shd w:val="clear" w:color="auto" w:fill="FFFFFF"/>
          <w:lang w:val="en-US"/>
        </w:rPr>
        <w:t>.</w:t>
      </w:r>
      <w:r w:rsidRPr="00232C09">
        <w:rPr>
          <w:rFonts w:ascii="Times New Roman" w:hAnsi="Times New Roman" w:cs="Times New Roman"/>
          <w:sz w:val="28"/>
          <w:szCs w:val="28"/>
          <w:shd w:val="clear" w:color="auto" w:fill="FFFFFF"/>
          <w:lang w:val="en-US"/>
        </w:rPr>
        <w:t xml:space="preserve"> 10. </w:t>
      </w:r>
      <w:hyperlink r:id="rId45" w:history="1">
        <w:proofErr w:type="spellStart"/>
        <w:r w:rsidRPr="00232C09">
          <w:rPr>
            <w:rFonts w:ascii="Times New Roman" w:hAnsi="Times New Roman" w:cs="Times New Roman"/>
            <w:sz w:val="28"/>
            <w:szCs w:val="28"/>
            <w:bdr w:val="none" w:sz="0" w:space="0" w:color="auto" w:frame="1"/>
            <w:shd w:val="clear" w:color="auto" w:fill="FFFFFF"/>
            <w:lang w:val="en-US"/>
          </w:rPr>
          <w:t>doi</w:t>
        </w:r>
        <w:proofErr w:type="spellEnd"/>
        <w:r w:rsidRPr="00232C09">
          <w:rPr>
            <w:rFonts w:ascii="Times New Roman" w:hAnsi="Times New Roman" w:cs="Times New Roman"/>
            <w:sz w:val="28"/>
            <w:szCs w:val="28"/>
            <w:bdr w:val="none" w:sz="0" w:space="0" w:color="auto" w:frame="1"/>
            <w:shd w:val="clear" w:color="auto" w:fill="FFFFFF"/>
            <w:lang w:val="en-US"/>
          </w:rPr>
          <w:t>: org/10.1093/</w:t>
        </w:r>
        <w:proofErr w:type="spellStart"/>
        <w:r w:rsidRPr="00232C09">
          <w:rPr>
            <w:rFonts w:ascii="Times New Roman" w:hAnsi="Times New Roman" w:cs="Times New Roman"/>
            <w:sz w:val="28"/>
            <w:szCs w:val="28"/>
            <w:bdr w:val="none" w:sz="0" w:space="0" w:color="auto" w:frame="1"/>
            <w:shd w:val="clear" w:color="auto" w:fill="FFFFFF"/>
            <w:lang w:val="en-US"/>
          </w:rPr>
          <w:t>jnci</w:t>
        </w:r>
        <w:proofErr w:type="spellEnd"/>
        <w:r w:rsidRPr="00232C09">
          <w:rPr>
            <w:rFonts w:ascii="Times New Roman" w:hAnsi="Times New Roman" w:cs="Times New Roman"/>
            <w:sz w:val="28"/>
            <w:szCs w:val="28"/>
            <w:bdr w:val="none" w:sz="0" w:space="0" w:color="auto" w:frame="1"/>
            <w:shd w:val="clear" w:color="auto" w:fill="FFFFFF"/>
            <w:lang w:val="en-US"/>
          </w:rPr>
          <w:t>/djv198</w:t>
        </w:r>
      </w:hyperlink>
      <w:r w:rsidRPr="00232C09">
        <w:rPr>
          <w:rFonts w:ascii="Times New Roman" w:hAnsi="Times New Roman" w:cs="Times New Roman"/>
          <w:sz w:val="28"/>
          <w:szCs w:val="28"/>
          <w:lang w:val="en-US"/>
        </w:rPr>
        <w:t>.</w:t>
      </w:r>
    </w:p>
    <w:p w14:paraId="191A6D9C" w14:textId="6BBA56C2" w:rsidR="00232C09" w:rsidRPr="00232C09" w:rsidRDefault="00232C09" w:rsidP="00232C09">
      <w:pPr>
        <w:pStyle w:val="af5"/>
        <w:numPr>
          <w:ilvl w:val="0"/>
          <w:numId w:val="37"/>
        </w:numPr>
        <w:ind w:left="0" w:firstLine="0"/>
        <w:rPr>
          <w:rFonts w:ascii="Times New Roman" w:hAnsi="Times New Roman" w:cs="Times New Roman"/>
          <w:sz w:val="28"/>
          <w:szCs w:val="28"/>
          <w:lang w:val="en-US"/>
        </w:rPr>
      </w:pPr>
      <w:r w:rsidRPr="00232C09">
        <w:rPr>
          <w:rFonts w:ascii="Times New Roman" w:hAnsi="Times New Roman" w:cs="Times New Roman"/>
          <w:sz w:val="28"/>
          <w:szCs w:val="28"/>
          <w:shd w:val="clear" w:color="auto" w:fill="FFFFFF"/>
          <w:lang w:val="en-US"/>
        </w:rPr>
        <w:t xml:space="preserve">Morgan E., Arnold M., Gini A., Lorenzoni V., Cabasag C.J., </w:t>
      </w:r>
      <w:proofErr w:type="spellStart"/>
      <w:r w:rsidRPr="00232C09">
        <w:rPr>
          <w:rFonts w:ascii="Times New Roman" w:hAnsi="Times New Roman" w:cs="Times New Roman"/>
          <w:sz w:val="28"/>
          <w:szCs w:val="28"/>
          <w:shd w:val="clear" w:color="auto" w:fill="FFFFFF"/>
          <w:lang w:val="en-US"/>
        </w:rPr>
        <w:t>Laversanne</w:t>
      </w:r>
      <w:proofErr w:type="spellEnd"/>
      <w:r w:rsidRPr="00232C09">
        <w:rPr>
          <w:rFonts w:ascii="Times New Roman" w:hAnsi="Times New Roman" w:cs="Times New Roman"/>
          <w:sz w:val="28"/>
          <w:szCs w:val="28"/>
          <w:shd w:val="clear" w:color="auto" w:fill="FFFFFF"/>
          <w:lang w:val="en-US"/>
        </w:rPr>
        <w:t xml:space="preserve"> M., </w:t>
      </w:r>
      <w:proofErr w:type="spellStart"/>
      <w:r w:rsidRPr="00232C09">
        <w:rPr>
          <w:rFonts w:ascii="Times New Roman" w:hAnsi="Times New Roman" w:cs="Times New Roman"/>
          <w:sz w:val="28"/>
          <w:szCs w:val="28"/>
          <w:shd w:val="clear" w:color="auto" w:fill="FFFFFF"/>
          <w:lang w:val="en-US"/>
        </w:rPr>
        <w:t>Vignat</w:t>
      </w:r>
      <w:proofErr w:type="spellEnd"/>
      <w:r w:rsidRPr="00232C09">
        <w:rPr>
          <w:rFonts w:ascii="Times New Roman" w:hAnsi="Times New Roman" w:cs="Times New Roman"/>
          <w:sz w:val="28"/>
          <w:szCs w:val="28"/>
          <w:shd w:val="clear" w:color="auto" w:fill="FFFFFF"/>
          <w:lang w:val="en-US"/>
        </w:rPr>
        <w:t xml:space="preserve"> J., </w:t>
      </w:r>
      <w:proofErr w:type="spellStart"/>
      <w:r w:rsidRPr="00232C09">
        <w:rPr>
          <w:rFonts w:ascii="Times New Roman" w:hAnsi="Times New Roman" w:cs="Times New Roman"/>
          <w:sz w:val="28"/>
          <w:szCs w:val="28"/>
          <w:shd w:val="clear" w:color="auto" w:fill="FFFFFF"/>
          <w:lang w:val="en-US"/>
        </w:rPr>
        <w:t>Ferlay</w:t>
      </w:r>
      <w:proofErr w:type="spellEnd"/>
      <w:r w:rsidRPr="00232C09">
        <w:rPr>
          <w:rFonts w:ascii="Times New Roman" w:hAnsi="Times New Roman" w:cs="Times New Roman"/>
          <w:sz w:val="28"/>
          <w:szCs w:val="28"/>
          <w:shd w:val="clear" w:color="auto" w:fill="FFFFFF"/>
          <w:lang w:val="en-US"/>
        </w:rPr>
        <w:t xml:space="preserve"> J., Murphy N., Bray F. Global burden of colorectal cancer in 2020 and 2040: incidence and mortality </w:t>
      </w:r>
      <w:proofErr w:type="gramStart"/>
      <w:r w:rsidRPr="00232C09">
        <w:rPr>
          <w:rFonts w:ascii="Times New Roman" w:hAnsi="Times New Roman" w:cs="Times New Roman"/>
          <w:sz w:val="28"/>
          <w:szCs w:val="28"/>
          <w:shd w:val="clear" w:color="auto" w:fill="FFFFFF"/>
          <w:lang w:val="en-US"/>
        </w:rPr>
        <w:t>estimates</w:t>
      </w:r>
      <w:proofErr w:type="gramEnd"/>
      <w:r w:rsidRPr="00232C09">
        <w:rPr>
          <w:rFonts w:ascii="Times New Roman" w:hAnsi="Times New Roman" w:cs="Times New Roman"/>
          <w:sz w:val="28"/>
          <w:szCs w:val="28"/>
          <w:shd w:val="clear" w:color="auto" w:fill="FFFFFF"/>
          <w:lang w:val="en-US"/>
        </w:rPr>
        <w:t xml:space="preserve"> from GLOBOCAN // Gut. </w:t>
      </w:r>
      <w:r w:rsidR="00BD079A" w:rsidRPr="00232C09">
        <w:rPr>
          <w:rFonts w:ascii="Times New Roman" w:hAnsi="Times New Roman" w:cs="Times New Roman"/>
          <w:sz w:val="28"/>
          <w:szCs w:val="28"/>
          <w:lang w:val="en-US"/>
        </w:rPr>
        <w:t>–</w:t>
      </w:r>
      <w:r w:rsidR="00BD079A">
        <w:rPr>
          <w:rFonts w:ascii="Times New Roman" w:hAnsi="Times New Roman" w:cs="Times New Roman"/>
          <w:sz w:val="28"/>
          <w:szCs w:val="28"/>
          <w:lang w:val="en-US"/>
        </w:rPr>
        <w:t xml:space="preserve"> </w:t>
      </w:r>
      <w:r w:rsidRPr="00232C09">
        <w:rPr>
          <w:rFonts w:ascii="Times New Roman" w:hAnsi="Times New Roman" w:cs="Times New Roman"/>
          <w:sz w:val="28"/>
          <w:szCs w:val="28"/>
          <w:shd w:val="clear" w:color="auto" w:fill="FFFFFF"/>
          <w:lang w:val="en-US"/>
        </w:rPr>
        <w:t xml:space="preserve">2023 </w:t>
      </w:r>
      <w:r w:rsidRPr="00232C09">
        <w:rPr>
          <w:rFonts w:ascii="Times New Roman" w:hAnsi="Times New Roman" w:cs="Times New Roman"/>
          <w:sz w:val="28"/>
          <w:szCs w:val="28"/>
          <w:lang w:val="en-US"/>
        </w:rPr>
        <w:t xml:space="preserve">– Vol. </w:t>
      </w:r>
      <w:r w:rsidRPr="00232C09">
        <w:rPr>
          <w:rFonts w:ascii="Times New Roman" w:hAnsi="Times New Roman" w:cs="Times New Roman"/>
          <w:sz w:val="28"/>
          <w:szCs w:val="28"/>
          <w:shd w:val="clear" w:color="auto" w:fill="FFFFFF"/>
          <w:lang w:val="en-US"/>
        </w:rPr>
        <w:t>72</w:t>
      </w:r>
      <w:r w:rsidR="00BD079A">
        <w:rPr>
          <w:rFonts w:ascii="Times New Roman" w:hAnsi="Times New Roman" w:cs="Times New Roman"/>
          <w:sz w:val="28"/>
          <w:szCs w:val="28"/>
          <w:shd w:val="clear" w:color="auto" w:fill="FFFFFF"/>
          <w:lang w:val="en-US"/>
        </w:rPr>
        <w:t xml:space="preserve">, </w:t>
      </w:r>
      <w:proofErr w:type="spellStart"/>
      <w:r w:rsidR="00BD079A">
        <w:rPr>
          <w:rFonts w:ascii="Times New Roman" w:hAnsi="Times New Roman" w:cs="Times New Roman"/>
          <w:sz w:val="28"/>
          <w:szCs w:val="28"/>
          <w:shd w:val="clear" w:color="auto" w:fill="FFFFFF"/>
          <w:lang w:val="en-US"/>
        </w:rPr>
        <w:t>iss</w:t>
      </w:r>
      <w:proofErr w:type="spellEnd"/>
      <w:r w:rsidR="00BD079A">
        <w:rPr>
          <w:rFonts w:ascii="Times New Roman" w:hAnsi="Times New Roman" w:cs="Times New Roman"/>
          <w:sz w:val="28"/>
          <w:szCs w:val="28"/>
          <w:shd w:val="clear" w:color="auto" w:fill="FFFFFF"/>
          <w:lang w:val="en-US"/>
        </w:rPr>
        <w:t xml:space="preserve">. </w:t>
      </w:r>
      <w:r w:rsidRPr="00232C09">
        <w:rPr>
          <w:rFonts w:ascii="Times New Roman" w:hAnsi="Times New Roman" w:cs="Times New Roman"/>
          <w:sz w:val="28"/>
          <w:szCs w:val="28"/>
          <w:shd w:val="clear" w:color="auto" w:fill="FFFFFF"/>
          <w:lang w:val="en-US"/>
        </w:rPr>
        <w:t xml:space="preserve">2. </w:t>
      </w:r>
      <w:r w:rsidRPr="00232C09">
        <w:rPr>
          <w:rFonts w:ascii="Times New Roman" w:hAnsi="Times New Roman" w:cs="Times New Roman"/>
          <w:sz w:val="28"/>
          <w:szCs w:val="28"/>
          <w:lang w:val="en-US"/>
        </w:rPr>
        <w:t xml:space="preserve">– </w:t>
      </w:r>
      <w:r w:rsidRPr="00232C09">
        <w:rPr>
          <w:rFonts w:ascii="Times New Roman" w:hAnsi="Times New Roman" w:cs="Times New Roman"/>
          <w:sz w:val="28"/>
          <w:szCs w:val="28"/>
          <w:shd w:val="clear" w:color="auto" w:fill="FFFFFF"/>
          <w:lang w:val="en-US"/>
        </w:rPr>
        <w:t xml:space="preserve">P. 338-344. </w:t>
      </w:r>
      <w:proofErr w:type="spellStart"/>
      <w:r w:rsidRPr="00232C09">
        <w:rPr>
          <w:rFonts w:ascii="Times New Roman" w:hAnsi="Times New Roman" w:cs="Times New Roman"/>
          <w:sz w:val="28"/>
          <w:szCs w:val="28"/>
          <w:shd w:val="clear" w:color="auto" w:fill="FFFFFF"/>
          <w:lang w:val="en-US"/>
        </w:rPr>
        <w:t>doi</w:t>
      </w:r>
      <w:proofErr w:type="spellEnd"/>
      <w:r w:rsidRPr="00232C09">
        <w:rPr>
          <w:rFonts w:ascii="Times New Roman" w:hAnsi="Times New Roman" w:cs="Times New Roman"/>
          <w:sz w:val="28"/>
          <w:szCs w:val="28"/>
          <w:shd w:val="clear" w:color="auto" w:fill="FFFFFF"/>
          <w:lang w:val="en-US"/>
        </w:rPr>
        <w:t xml:space="preserve">: 10.1136/gutjnl-2022-327736. </w:t>
      </w:r>
    </w:p>
    <w:p w14:paraId="33422134" w14:textId="21088F2F" w:rsidR="00232C09" w:rsidRPr="002D02E1" w:rsidRDefault="00232C09" w:rsidP="00232C09">
      <w:pPr>
        <w:pStyle w:val="af5"/>
        <w:numPr>
          <w:ilvl w:val="0"/>
          <w:numId w:val="37"/>
        </w:numPr>
        <w:ind w:left="0" w:firstLine="0"/>
        <w:rPr>
          <w:rFonts w:ascii="Times New Roman" w:hAnsi="Times New Roman" w:cs="Times New Roman"/>
          <w:sz w:val="28"/>
          <w:szCs w:val="28"/>
          <w:lang w:val="en-US"/>
        </w:rPr>
      </w:pPr>
      <w:r w:rsidRPr="00232C09">
        <w:rPr>
          <w:rFonts w:ascii="Times New Roman" w:hAnsi="Times New Roman" w:cs="Times New Roman"/>
          <w:sz w:val="28"/>
          <w:szCs w:val="28"/>
          <w:lang w:val="en-US"/>
        </w:rPr>
        <w:t xml:space="preserve">Human Development Reports. Human Development Index. 2023 Statistical Update. Kazakhstan. </w:t>
      </w:r>
      <w:r>
        <w:fldChar w:fldCharType="begin"/>
      </w:r>
      <w:r w:rsidRPr="00B85B04">
        <w:rPr>
          <w:lang w:val="en-US"/>
        </w:rPr>
        <w:instrText>HYPERLINK "https://hdr.undp.org/data-center/human-development-index" \l "/indicies/HDI"</w:instrText>
      </w:r>
      <w:r>
        <w:fldChar w:fldCharType="separate"/>
      </w:r>
      <w:r w:rsidRPr="00232C09">
        <w:rPr>
          <w:rStyle w:val="af2"/>
          <w:rFonts w:ascii="Times New Roman" w:hAnsi="Times New Roman" w:cs="Times New Roman"/>
          <w:sz w:val="28"/>
          <w:szCs w:val="28"/>
          <w:lang w:val="en-US"/>
        </w:rPr>
        <w:t>https</w:t>
      </w:r>
      <w:r w:rsidRPr="002D02E1">
        <w:rPr>
          <w:rStyle w:val="af2"/>
          <w:rFonts w:ascii="Times New Roman" w:hAnsi="Times New Roman" w:cs="Times New Roman"/>
          <w:sz w:val="28"/>
          <w:szCs w:val="28"/>
          <w:lang w:val="en-US"/>
        </w:rPr>
        <w:t>://</w:t>
      </w:r>
      <w:r w:rsidRPr="00232C09">
        <w:rPr>
          <w:rStyle w:val="af2"/>
          <w:rFonts w:ascii="Times New Roman" w:hAnsi="Times New Roman" w:cs="Times New Roman"/>
          <w:sz w:val="28"/>
          <w:szCs w:val="28"/>
          <w:lang w:val="en-US"/>
        </w:rPr>
        <w:t>hdr</w:t>
      </w:r>
      <w:r w:rsidRPr="002D02E1">
        <w:rPr>
          <w:rStyle w:val="af2"/>
          <w:rFonts w:ascii="Times New Roman" w:hAnsi="Times New Roman" w:cs="Times New Roman"/>
          <w:sz w:val="28"/>
          <w:szCs w:val="28"/>
          <w:lang w:val="en-US"/>
        </w:rPr>
        <w:t>.</w:t>
      </w:r>
      <w:r w:rsidRPr="00232C09">
        <w:rPr>
          <w:rStyle w:val="af2"/>
          <w:rFonts w:ascii="Times New Roman" w:hAnsi="Times New Roman" w:cs="Times New Roman"/>
          <w:sz w:val="28"/>
          <w:szCs w:val="28"/>
          <w:lang w:val="en-US"/>
        </w:rPr>
        <w:t>undp</w:t>
      </w:r>
      <w:r w:rsidRPr="002D02E1">
        <w:rPr>
          <w:rStyle w:val="af2"/>
          <w:rFonts w:ascii="Times New Roman" w:hAnsi="Times New Roman" w:cs="Times New Roman"/>
          <w:sz w:val="28"/>
          <w:szCs w:val="28"/>
          <w:lang w:val="en-US"/>
        </w:rPr>
        <w:t>.</w:t>
      </w:r>
      <w:r w:rsidRPr="00232C09">
        <w:rPr>
          <w:rStyle w:val="af2"/>
          <w:rFonts w:ascii="Times New Roman" w:hAnsi="Times New Roman" w:cs="Times New Roman"/>
          <w:sz w:val="28"/>
          <w:szCs w:val="28"/>
          <w:lang w:val="en-US"/>
        </w:rPr>
        <w:t>org</w:t>
      </w:r>
      <w:r w:rsidRPr="002D02E1">
        <w:rPr>
          <w:rStyle w:val="af2"/>
          <w:rFonts w:ascii="Times New Roman" w:hAnsi="Times New Roman" w:cs="Times New Roman"/>
          <w:sz w:val="28"/>
          <w:szCs w:val="28"/>
          <w:lang w:val="en-US"/>
        </w:rPr>
        <w:t>/</w:t>
      </w:r>
      <w:r w:rsidRPr="00232C09">
        <w:rPr>
          <w:rStyle w:val="af2"/>
          <w:rFonts w:ascii="Times New Roman" w:hAnsi="Times New Roman" w:cs="Times New Roman"/>
          <w:sz w:val="28"/>
          <w:szCs w:val="28"/>
          <w:lang w:val="en-US"/>
        </w:rPr>
        <w:t>data</w:t>
      </w:r>
      <w:r w:rsidRPr="002D02E1">
        <w:rPr>
          <w:rStyle w:val="af2"/>
          <w:rFonts w:ascii="Times New Roman" w:hAnsi="Times New Roman" w:cs="Times New Roman"/>
          <w:sz w:val="28"/>
          <w:szCs w:val="28"/>
          <w:lang w:val="en-US"/>
        </w:rPr>
        <w:t>-</w:t>
      </w:r>
      <w:r w:rsidRPr="00232C09">
        <w:rPr>
          <w:rStyle w:val="af2"/>
          <w:rFonts w:ascii="Times New Roman" w:hAnsi="Times New Roman" w:cs="Times New Roman"/>
          <w:sz w:val="28"/>
          <w:szCs w:val="28"/>
          <w:lang w:val="en-US"/>
        </w:rPr>
        <w:t>center</w:t>
      </w:r>
      <w:r w:rsidRPr="002D02E1">
        <w:rPr>
          <w:rStyle w:val="af2"/>
          <w:rFonts w:ascii="Times New Roman" w:hAnsi="Times New Roman" w:cs="Times New Roman"/>
          <w:sz w:val="28"/>
          <w:szCs w:val="28"/>
          <w:lang w:val="en-US"/>
        </w:rPr>
        <w:t>/</w:t>
      </w:r>
      <w:r w:rsidRPr="00232C09">
        <w:rPr>
          <w:rStyle w:val="af2"/>
          <w:rFonts w:ascii="Times New Roman" w:hAnsi="Times New Roman" w:cs="Times New Roman"/>
          <w:sz w:val="28"/>
          <w:szCs w:val="28"/>
          <w:lang w:val="en-US"/>
        </w:rPr>
        <w:t>human</w:t>
      </w:r>
      <w:r w:rsidRPr="002D02E1">
        <w:rPr>
          <w:rStyle w:val="af2"/>
          <w:rFonts w:ascii="Times New Roman" w:hAnsi="Times New Roman" w:cs="Times New Roman"/>
          <w:sz w:val="28"/>
          <w:szCs w:val="28"/>
          <w:lang w:val="en-US"/>
        </w:rPr>
        <w:t>-</w:t>
      </w:r>
      <w:r w:rsidRPr="00232C09">
        <w:rPr>
          <w:rStyle w:val="af2"/>
          <w:rFonts w:ascii="Times New Roman" w:hAnsi="Times New Roman" w:cs="Times New Roman"/>
          <w:sz w:val="28"/>
          <w:szCs w:val="28"/>
          <w:lang w:val="en-US"/>
        </w:rPr>
        <w:t>development</w:t>
      </w:r>
      <w:r w:rsidRPr="002D02E1">
        <w:rPr>
          <w:rStyle w:val="af2"/>
          <w:rFonts w:ascii="Times New Roman" w:hAnsi="Times New Roman" w:cs="Times New Roman"/>
          <w:sz w:val="28"/>
          <w:szCs w:val="28"/>
          <w:lang w:val="en-US"/>
        </w:rPr>
        <w:t>-</w:t>
      </w:r>
      <w:r w:rsidRPr="00232C09">
        <w:rPr>
          <w:rStyle w:val="af2"/>
          <w:rFonts w:ascii="Times New Roman" w:hAnsi="Times New Roman" w:cs="Times New Roman"/>
          <w:sz w:val="28"/>
          <w:szCs w:val="28"/>
          <w:lang w:val="en-US"/>
        </w:rPr>
        <w:t>index</w:t>
      </w:r>
      <w:r w:rsidRPr="002D02E1">
        <w:rPr>
          <w:rStyle w:val="af2"/>
          <w:rFonts w:ascii="Times New Roman" w:hAnsi="Times New Roman" w:cs="Times New Roman"/>
          <w:sz w:val="28"/>
          <w:szCs w:val="28"/>
          <w:lang w:val="en-US"/>
        </w:rPr>
        <w:t>#/</w:t>
      </w:r>
      <w:r w:rsidRPr="00232C09">
        <w:rPr>
          <w:rStyle w:val="af2"/>
          <w:rFonts w:ascii="Times New Roman" w:hAnsi="Times New Roman" w:cs="Times New Roman"/>
          <w:sz w:val="28"/>
          <w:szCs w:val="28"/>
          <w:lang w:val="en-US"/>
        </w:rPr>
        <w:t>indicies</w:t>
      </w:r>
      <w:r w:rsidRPr="002D02E1">
        <w:rPr>
          <w:rStyle w:val="af2"/>
          <w:rFonts w:ascii="Times New Roman" w:hAnsi="Times New Roman" w:cs="Times New Roman"/>
          <w:sz w:val="28"/>
          <w:szCs w:val="28"/>
          <w:lang w:val="en-US"/>
        </w:rPr>
        <w:t>/</w:t>
      </w:r>
      <w:r w:rsidRPr="00232C09">
        <w:rPr>
          <w:rStyle w:val="af2"/>
          <w:rFonts w:ascii="Times New Roman" w:hAnsi="Times New Roman" w:cs="Times New Roman"/>
          <w:sz w:val="28"/>
          <w:szCs w:val="28"/>
          <w:lang w:val="en-US"/>
        </w:rPr>
        <w:t>HDI</w:t>
      </w:r>
      <w:r>
        <w:fldChar w:fldCharType="end"/>
      </w:r>
      <w:r w:rsidRPr="002D02E1">
        <w:rPr>
          <w:rFonts w:ascii="Times New Roman" w:hAnsi="Times New Roman" w:cs="Times New Roman"/>
          <w:sz w:val="28"/>
          <w:szCs w:val="28"/>
          <w:lang w:val="en-US"/>
        </w:rPr>
        <w:t>.</w:t>
      </w:r>
      <w:r w:rsidR="00BD079A" w:rsidRPr="002D02E1">
        <w:rPr>
          <w:rFonts w:ascii="Times New Roman" w:hAnsi="Times New Roman" w:cs="Times New Roman"/>
          <w:sz w:val="28"/>
          <w:szCs w:val="28"/>
          <w:lang w:val="en-US"/>
        </w:rPr>
        <w:t xml:space="preserve"> 01.03.2026.</w:t>
      </w:r>
    </w:p>
    <w:p w14:paraId="73D4BFF3" w14:textId="6786A3AD" w:rsidR="00232C09" w:rsidRPr="00232C09" w:rsidRDefault="00232C09" w:rsidP="00232C09">
      <w:pPr>
        <w:pStyle w:val="af5"/>
        <w:numPr>
          <w:ilvl w:val="0"/>
          <w:numId w:val="37"/>
        </w:numPr>
        <w:ind w:left="0" w:firstLine="0"/>
        <w:rPr>
          <w:rFonts w:ascii="Times New Roman" w:hAnsi="Times New Roman" w:cs="Times New Roman"/>
          <w:sz w:val="28"/>
          <w:szCs w:val="28"/>
        </w:rPr>
      </w:pPr>
      <w:r w:rsidRPr="00232C09">
        <w:rPr>
          <w:rFonts w:ascii="Times New Roman" w:eastAsiaTheme="minorHAnsi" w:hAnsi="Times New Roman" w:cs="Times New Roman"/>
          <w:sz w:val="28"/>
          <w:szCs w:val="28"/>
          <w:lang w:eastAsia="en-US"/>
        </w:rPr>
        <w:t>Показатели онкологической службы Республики Казахстан за 2019 год</w:t>
      </w:r>
    </w:p>
    <w:p w14:paraId="07CD2933" w14:textId="77777777" w:rsidR="00232C09" w:rsidRDefault="00232C09" w:rsidP="00232C09">
      <w:pPr>
        <w:autoSpaceDE w:val="0"/>
        <w:autoSpaceDN w:val="0"/>
        <w:adjustRightInd w:val="0"/>
        <w:spacing w:after="0" w:line="240" w:lineRule="auto"/>
        <w:jc w:val="both"/>
        <w:rPr>
          <w:rFonts w:ascii="Times New Roman" w:hAnsi="Times New Roman" w:cs="Times New Roman"/>
          <w:sz w:val="28"/>
          <w:szCs w:val="28"/>
        </w:rPr>
      </w:pPr>
      <w:r w:rsidRPr="00B00213">
        <w:rPr>
          <w:rFonts w:ascii="Times New Roman" w:eastAsiaTheme="minorHAnsi" w:hAnsi="Times New Roman" w:cs="Times New Roman"/>
          <w:sz w:val="28"/>
          <w:szCs w:val="28"/>
          <w:lang w:eastAsia="en-US"/>
        </w:rPr>
        <w:t xml:space="preserve">(статистические и аналитические материалы) / </w:t>
      </w:r>
      <w:proofErr w:type="spellStart"/>
      <w:r w:rsidRPr="00B00213">
        <w:rPr>
          <w:rFonts w:ascii="Times New Roman" w:eastAsiaTheme="minorHAnsi" w:hAnsi="Times New Roman" w:cs="Times New Roman"/>
          <w:sz w:val="28"/>
          <w:szCs w:val="28"/>
          <w:lang w:eastAsia="en-US"/>
        </w:rPr>
        <w:t>Кайдарова</w:t>
      </w:r>
      <w:proofErr w:type="spellEnd"/>
      <w:r w:rsidRPr="00B00213">
        <w:rPr>
          <w:rFonts w:ascii="Times New Roman" w:eastAsiaTheme="minorHAnsi" w:hAnsi="Times New Roman" w:cs="Times New Roman"/>
          <w:sz w:val="28"/>
          <w:szCs w:val="28"/>
          <w:lang w:eastAsia="en-US"/>
        </w:rPr>
        <w:t xml:space="preserve"> Д.Р., </w:t>
      </w:r>
      <w:proofErr w:type="spellStart"/>
      <w:r w:rsidRPr="00B00213">
        <w:rPr>
          <w:rFonts w:ascii="Times New Roman" w:eastAsiaTheme="minorHAnsi" w:hAnsi="Times New Roman" w:cs="Times New Roman"/>
          <w:sz w:val="28"/>
          <w:szCs w:val="28"/>
          <w:lang w:eastAsia="en-US"/>
        </w:rPr>
        <w:t>Балтабеков</w:t>
      </w:r>
      <w:proofErr w:type="spellEnd"/>
      <w:r w:rsidRPr="00B00213">
        <w:rPr>
          <w:rFonts w:ascii="Times New Roman" w:eastAsiaTheme="minorHAnsi" w:hAnsi="Times New Roman" w:cs="Times New Roman"/>
          <w:sz w:val="28"/>
          <w:szCs w:val="28"/>
          <w:lang w:eastAsia="en-US"/>
        </w:rPr>
        <w:t xml:space="preserve"> Н.Т.,   </w:t>
      </w:r>
      <w:proofErr w:type="spellStart"/>
      <w:r w:rsidRPr="00B00213">
        <w:rPr>
          <w:rFonts w:ascii="Times New Roman" w:eastAsiaTheme="minorHAnsi" w:hAnsi="Times New Roman" w:cs="Times New Roman"/>
          <w:sz w:val="28"/>
          <w:szCs w:val="28"/>
          <w:lang w:eastAsia="en-US"/>
        </w:rPr>
        <w:t>Душимова</w:t>
      </w:r>
      <w:proofErr w:type="spellEnd"/>
      <w:r w:rsidRPr="00B00213">
        <w:rPr>
          <w:rFonts w:ascii="Times New Roman" w:eastAsiaTheme="minorHAnsi" w:hAnsi="Times New Roman" w:cs="Times New Roman"/>
          <w:sz w:val="28"/>
          <w:szCs w:val="28"/>
          <w:lang w:eastAsia="en-US"/>
        </w:rPr>
        <w:t xml:space="preserve"> З.Д., и др. Под ред. </w:t>
      </w:r>
      <w:proofErr w:type="spellStart"/>
      <w:r w:rsidRPr="00B00213">
        <w:rPr>
          <w:rFonts w:ascii="Times New Roman" w:eastAsiaTheme="minorHAnsi" w:hAnsi="Times New Roman" w:cs="Times New Roman"/>
          <w:sz w:val="28"/>
          <w:szCs w:val="28"/>
          <w:lang w:eastAsia="en-US"/>
        </w:rPr>
        <w:t>Кайдаровой</w:t>
      </w:r>
      <w:proofErr w:type="spellEnd"/>
      <w:r w:rsidRPr="00B00213">
        <w:rPr>
          <w:rFonts w:ascii="Times New Roman" w:eastAsiaTheme="minorHAnsi" w:hAnsi="Times New Roman" w:cs="Times New Roman"/>
          <w:sz w:val="28"/>
          <w:szCs w:val="28"/>
          <w:lang w:eastAsia="en-US"/>
        </w:rPr>
        <w:t xml:space="preserve"> Д.Р.  Алматы, 2020. – 226 с.</w:t>
      </w:r>
    </w:p>
    <w:p w14:paraId="5221645E" w14:textId="1C5CE0A6" w:rsidR="00232C09" w:rsidRPr="00232C09" w:rsidRDefault="00232C09" w:rsidP="00232C09">
      <w:pPr>
        <w:pStyle w:val="a7"/>
        <w:numPr>
          <w:ilvl w:val="0"/>
          <w:numId w:val="37"/>
        </w:numPr>
        <w:autoSpaceDE w:val="0"/>
        <w:autoSpaceDN w:val="0"/>
        <w:adjustRightInd w:val="0"/>
        <w:spacing w:after="0" w:line="240" w:lineRule="auto"/>
        <w:ind w:left="0" w:firstLine="0"/>
        <w:jc w:val="both"/>
        <w:rPr>
          <w:rFonts w:ascii="Times New Roman" w:hAnsi="Times New Roman" w:cs="Times New Roman"/>
          <w:sz w:val="28"/>
          <w:szCs w:val="28"/>
        </w:rPr>
      </w:pPr>
      <w:r w:rsidRPr="00232C09">
        <w:rPr>
          <w:rFonts w:ascii="Times New Roman" w:eastAsiaTheme="minorHAnsi" w:hAnsi="Times New Roman" w:cs="Times New Roman"/>
          <w:sz w:val="28"/>
          <w:szCs w:val="28"/>
          <w:lang w:eastAsia="en-US"/>
        </w:rPr>
        <w:t>Показатели онкологической службы Республики Казахстан за 2020 год</w:t>
      </w:r>
    </w:p>
    <w:p w14:paraId="5BF48793" w14:textId="77777777" w:rsidR="00232C09" w:rsidRDefault="00232C09" w:rsidP="00232C09">
      <w:pPr>
        <w:autoSpaceDE w:val="0"/>
        <w:autoSpaceDN w:val="0"/>
        <w:adjustRightInd w:val="0"/>
        <w:spacing w:after="0" w:line="240" w:lineRule="auto"/>
        <w:jc w:val="both"/>
        <w:rPr>
          <w:rFonts w:ascii="Times New Roman" w:hAnsi="Times New Roman" w:cs="Times New Roman"/>
          <w:sz w:val="28"/>
          <w:szCs w:val="28"/>
        </w:rPr>
      </w:pPr>
      <w:r w:rsidRPr="00B00213">
        <w:rPr>
          <w:rFonts w:ascii="Times New Roman" w:eastAsiaTheme="minorHAnsi" w:hAnsi="Times New Roman" w:cs="Times New Roman"/>
          <w:sz w:val="28"/>
          <w:szCs w:val="28"/>
          <w:lang w:eastAsia="en-US"/>
        </w:rPr>
        <w:t xml:space="preserve">(статистические и аналитические материалы) / </w:t>
      </w:r>
      <w:proofErr w:type="spellStart"/>
      <w:r w:rsidRPr="00B00213">
        <w:rPr>
          <w:rFonts w:ascii="Times New Roman" w:eastAsiaTheme="minorHAnsi" w:hAnsi="Times New Roman" w:cs="Times New Roman"/>
          <w:sz w:val="28"/>
          <w:szCs w:val="28"/>
          <w:lang w:eastAsia="en-US"/>
        </w:rPr>
        <w:t>Душимова</w:t>
      </w:r>
      <w:proofErr w:type="spellEnd"/>
      <w:r w:rsidRPr="00B00213">
        <w:rPr>
          <w:rFonts w:ascii="Times New Roman" w:eastAsiaTheme="minorHAnsi" w:hAnsi="Times New Roman" w:cs="Times New Roman"/>
          <w:sz w:val="28"/>
          <w:szCs w:val="28"/>
          <w:lang w:eastAsia="en-US"/>
        </w:rPr>
        <w:t xml:space="preserve"> З.Д., Шатковская О.В., </w:t>
      </w:r>
      <w:proofErr w:type="spellStart"/>
      <w:r w:rsidRPr="00B00213">
        <w:rPr>
          <w:rFonts w:ascii="Times New Roman" w:eastAsiaTheme="minorHAnsi" w:hAnsi="Times New Roman" w:cs="Times New Roman"/>
          <w:sz w:val="28"/>
          <w:szCs w:val="28"/>
          <w:lang w:eastAsia="en-US"/>
        </w:rPr>
        <w:t>Онгарбаев</w:t>
      </w:r>
      <w:proofErr w:type="spellEnd"/>
      <w:r w:rsidRPr="00B00213">
        <w:rPr>
          <w:rFonts w:ascii="Times New Roman" w:eastAsiaTheme="minorHAnsi" w:hAnsi="Times New Roman" w:cs="Times New Roman"/>
          <w:sz w:val="28"/>
          <w:szCs w:val="28"/>
          <w:lang w:eastAsia="en-US"/>
        </w:rPr>
        <w:t xml:space="preserve"> Б.Т.</w:t>
      </w:r>
      <w:proofErr w:type="gramStart"/>
      <w:r w:rsidRPr="00B00213">
        <w:rPr>
          <w:rFonts w:ascii="Times New Roman" w:eastAsiaTheme="minorHAnsi" w:hAnsi="Times New Roman" w:cs="Times New Roman"/>
          <w:sz w:val="28"/>
          <w:szCs w:val="28"/>
          <w:lang w:eastAsia="en-US"/>
        </w:rPr>
        <w:t>,  и</w:t>
      </w:r>
      <w:proofErr w:type="gramEnd"/>
      <w:r w:rsidRPr="00B00213">
        <w:rPr>
          <w:rFonts w:ascii="Times New Roman" w:eastAsiaTheme="minorHAnsi" w:hAnsi="Times New Roman" w:cs="Times New Roman"/>
          <w:sz w:val="28"/>
          <w:szCs w:val="28"/>
          <w:lang w:eastAsia="en-US"/>
        </w:rPr>
        <w:t xml:space="preserve"> др. Под ред. </w:t>
      </w:r>
      <w:proofErr w:type="spellStart"/>
      <w:r w:rsidRPr="00B00213">
        <w:rPr>
          <w:rFonts w:ascii="Times New Roman" w:eastAsiaTheme="minorHAnsi" w:hAnsi="Times New Roman" w:cs="Times New Roman"/>
          <w:sz w:val="28"/>
          <w:szCs w:val="28"/>
          <w:lang w:eastAsia="en-US"/>
        </w:rPr>
        <w:t>Кайдаровой</w:t>
      </w:r>
      <w:proofErr w:type="spellEnd"/>
      <w:r w:rsidRPr="00B00213">
        <w:rPr>
          <w:rFonts w:ascii="Times New Roman" w:eastAsiaTheme="minorHAnsi" w:hAnsi="Times New Roman" w:cs="Times New Roman"/>
          <w:sz w:val="28"/>
          <w:szCs w:val="28"/>
          <w:lang w:eastAsia="en-US"/>
        </w:rPr>
        <w:t xml:space="preserve"> Д.Р.  Алматы, 2021. – 366 с.</w:t>
      </w:r>
    </w:p>
    <w:p w14:paraId="62C0C279" w14:textId="77777777" w:rsidR="00232C09" w:rsidRDefault="00232C09" w:rsidP="00232C09">
      <w:pPr>
        <w:pStyle w:val="a7"/>
        <w:numPr>
          <w:ilvl w:val="0"/>
          <w:numId w:val="37"/>
        </w:numPr>
        <w:autoSpaceDE w:val="0"/>
        <w:autoSpaceDN w:val="0"/>
        <w:adjustRightInd w:val="0"/>
        <w:spacing w:after="0" w:line="240" w:lineRule="auto"/>
        <w:ind w:left="0" w:firstLine="0"/>
        <w:jc w:val="both"/>
        <w:rPr>
          <w:rFonts w:ascii="Times New Roman" w:hAnsi="Times New Roman" w:cs="Times New Roman"/>
          <w:sz w:val="28"/>
          <w:szCs w:val="28"/>
        </w:rPr>
      </w:pPr>
      <w:r w:rsidRPr="00232C09">
        <w:rPr>
          <w:rFonts w:ascii="Times New Roman" w:hAnsi="Times New Roman" w:cs="Times New Roman"/>
          <w:sz w:val="28"/>
          <w:szCs w:val="28"/>
        </w:rPr>
        <w:t xml:space="preserve">Показатели онкологической службы Республики Казахстан за 2021 год (статистические и аналитические материалы) / </w:t>
      </w:r>
      <w:proofErr w:type="spellStart"/>
      <w:r w:rsidRPr="00232C09">
        <w:rPr>
          <w:rFonts w:ascii="Times New Roman" w:hAnsi="Times New Roman" w:cs="Times New Roman"/>
          <w:sz w:val="28"/>
          <w:szCs w:val="28"/>
        </w:rPr>
        <w:t>Кайдарова</w:t>
      </w:r>
      <w:proofErr w:type="spellEnd"/>
      <w:r w:rsidRPr="00232C09">
        <w:rPr>
          <w:rFonts w:ascii="Times New Roman" w:hAnsi="Times New Roman" w:cs="Times New Roman"/>
          <w:sz w:val="28"/>
          <w:szCs w:val="28"/>
        </w:rPr>
        <w:t xml:space="preserve"> Д.Р., Шатковская О.В., </w:t>
      </w:r>
      <w:proofErr w:type="spellStart"/>
      <w:r w:rsidRPr="00232C09">
        <w:rPr>
          <w:rFonts w:ascii="Times New Roman" w:hAnsi="Times New Roman" w:cs="Times New Roman"/>
          <w:sz w:val="28"/>
          <w:szCs w:val="28"/>
        </w:rPr>
        <w:t>Онгарбаев</w:t>
      </w:r>
      <w:proofErr w:type="spellEnd"/>
      <w:r w:rsidRPr="00232C09">
        <w:rPr>
          <w:rFonts w:ascii="Times New Roman" w:hAnsi="Times New Roman" w:cs="Times New Roman"/>
          <w:sz w:val="28"/>
          <w:szCs w:val="28"/>
        </w:rPr>
        <w:t xml:space="preserve"> Б.Т., и др.  Под редакцией </w:t>
      </w:r>
      <w:proofErr w:type="spellStart"/>
      <w:r w:rsidRPr="00232C09">
        <w:rPr>
          <w:rFonts w:ascii="Times New Roman" w:hAnsi="Times New Roman" w:cs="Times New Roman"/>
          <w:sz w:val="28"/>
          <w:szCs w:val="28"/>
        </w:rPr>
        <w:t>Кайдаровой</w:t>
      </w:r>
      <w:proofErr w:type="spellEnd"/>
      <w:r w:rsidRPr="00232C09">
        <w:rPr>
          <w:rFonts w:ascii="Times New Roman" w:hAnsi="Times New Roman" w:cs="Times New Roman"/>
          <w:sz w:val="28"/>
          <w:szCs w:val="28"/>
        </w:rPr>
        <w:t xml:space="preserve"> Д.Р. Алматы, 2022. – 384 с.</w:t>
      </w:r>
    </w:p>
    <w:p w14:paraId="7F8C4397" w14:textId="77777777" w:rsidR="00232C09" w:rsidRDefault="00232C09" w:rsidP="00232C09">
      <w:pPr>
        <w:pStyle w:val="a7"/>
        <w:numPr>
          <w:ilvl w:val="0"/>
          <w:numId w:val="37"/>
        </w:numPr>
        <w:autoSpaceDE w:val="0"/>
        <w:autoSpaceDN w:val="0"/>
        <w:adjustRightInd w:val="0"/>
        <w:spacing w:after="0" w:line="240" w:lineRule="auto"/>
        <w:ind w:left="0" w:firstLine="0"/>
        <w:jc w:val="both"/>
        <w:rPr>
          <w:rFonts w:ascii="Times New Roman" w:hAnsi="Times New Roman" w:cs="Times New Roman"/>
          <w:sz w:val="28"/>
          <w:szCs w:val="28"/>
        </w:rPr>
      </w:pPr>
      <w:r w:rsidRPr="00232C09">
        <w:rPr>
          <w:rFonts w:ascii="Times New Roman" w:hAnsi="Times New Roman" w:cs="Times New Roman"/>
          <w:sz w:val="28"/>
          <w:szCs w:val="28"/>
        </w:rPr>
        <w:t xml:space="preserve">Показатели онкологической службы Республики Казахстан за 2022 год (статистические и аналитические материалы) / </w:t>
      </w:r>
      <w:proofErr w:type="spellStart"/>
      <w:r w:rsidRPr="00232C09">
        <w:rPr>
          <w:rFonts w:ascii="Times New Roman" w:hAnsi="Times New Roman" w:cs="Times New Roman"/>
          <w:sz w:val="28"/>
          <w:szCs w:val="28"/>
        </w:rPr>
        <w:t>Кайдарова</w:t>
      </w:r>
      <w:proofErr w:type="spellEnd"/>
      <w:r w:rsidRPr="00232C09">
        <w:rPr>
          <w:rFonts w:ascii="Times New Roman" w:hAnsi="Times New Roman" w:cs="Times New Roman"/>
          <w:sz w:val="28"/>
          <w:szCs w:val="28"/>
        </w:rPr>
        <w:t xml:space="preserve"> Д.Р., Шатковская О.В., </w:t>
      </w:r>
      <w:proofErr w:type="spellStart"/>
      <w:r w:rsidRPr="00232C09">
        <w:rPr>
          <w:rFonts w:ascii="Times New Roman" w:hAnsi="Times New Roman" w:cs="Times New Roman"/>
          <w:sz w:val="28"/>
          <w:szCs w:val="28"/>
        </w:rPr>
        <w:t>Онгарбаев</w:t>
      </w:r>
      <w:proofErr w:type="spellEnd"/>
      <w:r w:rsidRPr="00232C09">
        <w:rPr>
          <w:rFonts w:ascii="Times New Roman" w:hAnsi="Times New Roman" w:cs="Times New Roman"/>
          <w:sz w:val="28"/>
          <w:szCs w:val="28"/>
        </w:rPr>
        <w:t xml:space="preserve"> Б.Т., и др.</w:t>
      </w:r>
      <w:r w:rsidRPr="00232C09">
        <w:rPr>
          <w:rFonts w:ascii="Times New Roman" w:eastAsiaTheme="minorHAnsi" w:hAnsi="Times New Roman" w:cs="Times New Roman"/>
          <w:sz w:val="28"/>
          <w:szCs w:val="28"/>
          <w:lang w:eastAsia="en-US"/>
        </w:rPr>
        <w:t xml:space="preserve"> Под ред. </w:t>
      </w:r>
      <w:proofErr w:type="spellStart"/>
      <w:r w:rsidRPr="00232C09">
        <w:rPr>
          <w:rFonts w:ascii="Times New Roman" w:eastAsiaTheme="minorHAnsi" w:hAnsi="Times New Roman" w:cs="Times New Roman"/>
          <w:sz w:val="28"/>
          <w:szCs w:val="28"/>
          <w:lang w:eastAsia="en-US"/>
        </w:rPr>
        <w:t>Кайдаровой</w:t>
      </w:r>
      <w:proofErr w:type="spellEnd"/>
      <w:r w:rsidRPr="00232C09">
        <w:rPr>
          <w:rFonts w:ascii="Times New Roman" w:eastAsiaTheme="minorHAnsi" w:hAnsi="Times New Roman" w:cs="Times New Roman"/>
          <w:sz w:val="28"/>
          <w:szCs w:val="28"/>
          <w:lang w:eastAsia="en-US"/>
        </w:rPr>
        <w:t xml:space="preserve"> Д.Р.  </w:t>
      </w:r>
      <w:r w:rsidRPr="00232C09">
        <w:rPr>
          <w:rFonts w:ascii="Times New Roman" w:hAnsi="Times New Roman" w:cs="Times New Roman"/>
          <w:sz w:val="28"/>
          <w:szCs w:val="28"/>
        </w:rPr>
        <w:t>Алматы, 2023. – С. 430.</w:t>
      </w:r>
    </w:p>
    <w:p w14:paraId="76E0964E" w14:textId="4E110F7E" w:rsidR="00232C09" w:rsidRPr="00232C09" w:rsidRDefault="00232C09" w:rsidP="00232C09">
      <w:pPr>
        <w:pStyle w:val="a7"/>
        <w:numPr>
          <w:ilvl w:val="0"/>
          <w:numId w:val="37"/>
        </w:numPr>
        <w:autoSpaceDE w:val="0"/>
        <w:autoSpaceDN w:val="0"/>
        <w:adjustRightInd w:val="0"/>
        <w:spacing w:after="0" w:line="240" w:lineRule="auto"/>
        <w:ind w:left="0" w:firstLine="0"/>
        <w:jc w:val="both"/>
        <w:rPr>
          <w:rFonts w:ascii="Times New Roman" w:hAnsi="Times New Roman" w:cs="Times New Roman"/>
          <w:sz w:val="28"/>
          <w:szCs w:val="28"/>
        </w:rPr>
      </w:pPr>
      <w:r w:rsidRPr="00232C09">
        <w:rPr>
          <w:rFonts w:ascii="Times New Roman" w:eastAsiaTheme="minorHAnsi" w:hAnsi="Times New Roman" w:cs="Times New Roman"/>
          <w:sz w:val="28"/>
          <w:szCs w:val="28"/>
          <w:lang w:eastAsia="en-US"/>
        </w:rPr>
        <w:t>Показатели онкологической службы Республики Казахстан за 2023 год</w:t>
      </w:r>
    </w:p>
    <w:p w14:paraId="591D3F44" w14:textId="77777777" w:rsidR="00232C09" w:rsidRDefault="00232C09" w:rsidP="00232C09">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B00213">
        <w:rPr>
          <w:rFonts w:ascii="Times New Roman" w:eastAsiaTheme="minorHAnsi" w:hAnsi="Times New Roman" w:cs="Times New Roman"/>
          <w:sz w:val="28"/>
          <w:szCs w:val="28"/>
          <w:lang w:eastAsia="en-US"/>
        </w:rPr>
        <w:t xml:space="preserve">(статистические и аналитические материалы) / Шатковская О.В., </w:t>
      </w:r>
      <w:proofErr w:type="spellStart"/>
      <w:r w:rsidRPr="00B00213">
        <w:rPr>
          <w:rFonts w:ascii="Times New Roman" w:eastAsiaTheme="minorHAnsi" w:hAnsi="Times New Roman" w:cs="Times New Roman"/>
          <w:sz w:val="28"/>
          <w:szCs w:val="28"/>
          <w:lang w:eastAsia="en-US"/>
        </w:rPr>
        <w:t>Онгарбаев</w:t>
      </w:r>
      <w:proofErr w:type="spellEnd"/>
      <w:r w:rsidRPr="00B00213">
        <w:rPr>
          <w:rFonts w:ascii="Times New Roman" w:eastAsiaTheme="minorHAnsi" w:hAnsi="Times New Roman" w:cs="Times New Roman"/>
          <w:sz w:val="28"/>
          <w:szCs w:val="28"/>
          <w:lang w:eastAsia="en-US"/>
        </w:rPr>
        <w:t xml:space="preserve"> Б.Т., </w:t>
      </w:r>
      <w:proofErr w:type="spellStart"/>
      <w:r w:rsidRPr="00B00213">
        <w:rPr>
          <w:rFonts w:ascii="Times New Roman" w:eastAsiaTheme="minorHAnsi" w:hAnsi="Times New Roman" w:cs="Times New Roman"/>
          <w:sz w:val="28"/>
          <w:szCs w:val="28"/>
          <w:lang w:eastAsia="en-US"/>
        </w:rPr>
        <w:t>Жылкайдарова</w:t>
      </w:r>
      <w:proofErr w:type="spellEnd"/>
      <w:r w:rsidRPr="00B00213">
        <w:rPr>
          <w:rFonts w:ascii="Times New Roman" w:eastAsiaTheme="minorHAnsi" w:hAnsi="Times New Roman" w:cs="Times New Roman"/>
          <w:sz w:val="28"/>
          <w:szCs w:val="28"/>
          <w:lang w:eastAsia="en-US"/>
        </w:rPr>
        <w:t xml:space="preserve"> А.Ж., и др. Под ред. </w:t>
      </w:r>
      <w:proofErr w:type="spellStart"/>
      <w:r w:rsidRPr="00B00213">
        <w:rPr>
          <w:rFonts w:ascii="Times New Roman" w:eastAsiaTheme="minorHAnsi" w:hAnsi="Times New Roman" w:cs="Times New Roman"/>
          <w:sz w:val="28"/>
          <w:szCs w:val="28"/>
          <w:lang w:eastAsia="en-US"/>
        </w:rPr>
        <w:t>Кайдаровой</w:t>
      </w:r>
      <w:proofErr w:type="spellEnd"/>
      <w:r w:rsidRPr="00B00213">
        <w:rPr>
          <w:rFonts w:ascii="Times New Roman" w:eastAsiaTheme="minorHAnsi" w:hAnsi="Times New Roman" w:cs="Times New Roman"/>
          <w:sz w:val="28"/>
          <w:szCs w:val="28"/>
          <w:lang w:eastAsia="en-US"/>
        </w:rPr>
        <w:t xml:space="preserve"> Д.Р.  Алматы, 2024. – 410 с.</w:t>
      </w:r>
    </w:p>
    <w:p w14:paraId="282A4B55" w14:textId="490FEABB" w:rsidR="00232C09" w:rsidRPr="00232C09" w:rsidRDefault="00232C09" w:rsidP="00232C09">
      <w:pPr>
        <w:pStyle w:val="a7"/>
        <w:numPr>
          <w:ilvl w:val="0"/>
          <w:numId w:val="37"/>
        </w:numPr>
        <w:autoSpaceDE w:val="0"/>
        <w:autoSpaceDN w:val="0"/>
        <w:adjustRightInd w:val="0"/>
        <w:spacing w:after="0" w:line="240" w:lineRule="auto"/>
        <w:ind w:left="0" w:firstLine="0"/>
        <w:jc w:val="both"/>
        <w:rPr>
          <w:rFonts w:ascii="Times New Roman" w:hAnsi="Times New Roman" w:cs="Times New Roman"/>
          <w:sz w:val="28"/>
          <w:szCs w:val="28"/>
        </w:rPr>
      </w:pPr>
      <w:r w:rsidRPr="00232C09">
        <w:rPr>
          <w:rFonts w:ascii="Times New Roman" w:hAnsi="Times New Roman" w:cs="Times New Roman"/>
          <w:sz w:val="28"/>
          <w:szCs w:val="28"/>
        </w:rPr>
        <w:t xml:space="preserve">Абдуллаев М.Ш., </w:t>
      </w:r>
      <w:proofErr w:type="spellStart"/>
      <w:r w:rsidRPr="00232C09">
        <w:rPr>
          <w:rFonts w:ascii="Times New Roman" w:hAnsi="Times New Roman" w:cs="Times New Roman"/>
          <w:sz w:val="28"/>
          <w:szCs w:val="28"/>
        </w:rPr>
        <w:t>Нургазиев</w:t>
      </w:r>
      <w:proofErr w:type="spellEnd"/>
      <w:r w:rsidRPr="00232C09">
        <w:rPr>
          <w:rFonts w:ascii="Times New Roman" w:hAnsi="Times New Roman" w:cs="Times New Roman"/>
          <w:sz w:val="28"/>
          <w:szCs w:val="28"/>
        </w:rPr>
        <w:t xml:space="preserve"> К.Ш., </w:t>
      </w:r>
      <w:proofErr w:type="spellStart"/>
      <w:r w:rsidRPr="00232C09">
        <w:rPr>
          <w:rFonts w:ascii="Times New Roman" w:hAnsi="Times New Roman" w:cs="Times New Roman"/>
          <w:sz w:val="28"/>
          <w:szCs w:val="28"/>
        </w:rPr>
        <w:t>Жылкайдарова</w:t>
      </w:r>
      <w:proofErr w:type="spellEnd"/>
      <w:r w:rsidRPr="00232C09">
        <w:rPr>
          <w:rFonts w:ascii="Times New Roman" w:hAnsi="Times New Roman" w:cs="Times New Roman"/>
          <w:sz w:val="28"/>
          <w:szCs w:val="28"/>
        </w:rPr>
        <w:t xml:space="preserve"> А.Ж., Мансурова А.Б. Эпидемиологические аспекты колоректального рака в Казахстане // Новости хирургии. </w:t>
      </w:r>
      <w:r w:rsidR="0032616D" w:rsidRPr="0032616D">
        <w:rPr>
          <w:rFonts w:ascii="Times New Roman" w:hAnsi="Times New Roman" w:cs="Times New Roman"/>
          <w:sz w:val="28"/>
          <w:szCs w:val="28"/>
        </w:rPr>
        <w:t xml:space="preserve">– </w:t>
      </w:r>
      <w:r w:rsidRPr="00232C09">
        <w:rPr>
          <w:rFonts w:ascii="Times New Roman" w:hAnsi="Times New Roman" w:cs="Times New Roman"/>
          <w:sz w:val="28"/>
          <w:szCs w:val="28"/>
        </w:rPr>
        <w:t xml:space="preserve">2017. – Т.25. – № 4. – С. 394-403. </w:t>
      </w:r>
      <w:r w:rsidRPr="00232C09">
        <w:rPr>
          <w:rFonts w:ascii="Times New Roman" w:hAnsi="Times New Roman" w:cs="Times New Roman"/>
          <w:bCs/>
          <w:sz w:val="28"/>
          <w:szCs w:val="28"/>
        </w:rPr>
        <w:t>doi:10.18484/2305-0047.2017.4.394.</w:t>
      </w:r>
    </w:p>
    <w:p w14:paraId="7C729113" w14:textId="77777777" w:rsidR="00232C09" w:rsidRDefault="00232C09" w:rsidP="00232C09">
      <w:pPr>
        <w:pStyle w:val="a7"/>
        <w:numPr>
          <w:ilvl w:val="0"/>
          <w:numId w:val="37"/>
        </w:numPr>
        <w:autoSpaceDE w:val="0"/>
        <w:autoSpaceDN w:val="0"/>
        <w:adjustRightInd w:val="0"/>
        <w:spacing w:after="0" w:line="240" w:lineRule="auto"/>
        <w:ind w:left="0" w:firstLine="0"/>
        <w:jc w:val="both"/>
        <w:rPr>
          <w:rFonts w:ascii="Times New Roman" w:hAnsi="Times New Roman" w:cs="Times New Roman"/>
          <w:sz w:val="28"/>
          <w:szCs w:val="28"/>
        </w:rPr>
      </w:pPr>
      <w:proofErr w:type="spellStart"/>
      <w:r w:rsidRPr="00232C09">
        <w:rPr>
          <w:rFonts w:ascii="Times New Roman" w:hAnsi="Times New Roman" w:cs="Times New Roman"/>
          <w:sz w:val="28"/>
          <w:szCs w:val="28"/>
        </w:rPr>
        <w:lastRenderedPageBreak/>
        <w:t>Турбекова</w:t>
      </w:r>
      <w:proofErr w:type="spellEnd"/>
      <w:r w:rsidRPr="00232C09">
        <w:rPr>
          <w:rFonts w:ascii="Times New Roman" w:hAnsi="Times New Roman" w:cs="Times New Roman"/>
          <w:sz w:val="28"/>
          <w:szCs w:val="28"/>
        </w:rPr>
        <w:t xml:space="preserve"> М.Н. Эпидемиология колоректального рака в Казахстане: дисс… доктора по профилю: 6</w:t>
      </w:r>
      <w:r w:rsidRPr="00232C09">
        <w:rPr>
          <w:rFonts w:ascii="Times New Roman" w:hAnsi="Times New Roman" w:cs="Times New Roman"/>
          <w:sz w:val="28"/>
          <w:szCs w:val="28"/>
          <w:lang w:val="en-US"/>
        </w:rPr>
        <w:t>D</w:t>
      </w:r>
      <w:r w:rsidRPr="00232C09">
        <w:rPr>
          <w:rFonts w:ascii="Times New Roman" w:hAnsi="Times New Roman" w:cs="Times New Roman"/>
          <w:sz w:val="28"/>
          <w:szCs w:val="28"/>
        </w:rPr>
        <w:t xml:space="preserve">110200 (Общественное здоровье) / Высшая школа общественного здравоохранения.  – Алматы, 2016. – 129 с. </w:t>
      </w:r>
    </w:p>
    <w:p w14:paraId="4E63A949" w14:textId="40865FF6" w:rsidR="00232C09" w:rsidRPr="0032616D" w:rsidRDefault="00232C09" w:rsidP="00232C09">
      <w:pPr>
        <w:pStyle w:val="a7"/>
        <w:numPr>
          <w:ilvl w:val="0"/>
          <w:numId w:val="37"/>
        </w:numPr>
        <w:autoSpaceDE w:val="0"/>
        <w:autoSpaceDN w:val="0"/>
        <w:adjustRightInd w:val="0"/>
        <w:spacing w:after="0" w:line="240" w:lineRule="auto"/>
        <w:ind w:left="0" w:firstLine="0"/>
        <w:jc w:val="both"/>
        <w:rPr>
          <w:rFonts w:ascii="Times New Roman" w:hAnsi="Times New Roman" w:cs="Times New Roman"/>
          <w:sz w:val="28"/>
          <w:szCs w:val="28"/>
          <w:lang w:val="en-US"/>
        </w:rPr>
      </w:pPr>
      <w:proofErr w:type="spellStart"/>
      <w:r w:rsidRPr="00232C09">
        <w:rPr>
          <w:rFonts w:ascii="Times New Roman" w:hAnsi="Times New Roman" w:cs="Times New Roman"/>
          <w:sz w:val="28"/>
          <w:szCs w:val="28"/>
          <w:lang w:val="en-US"/>
        </w:rPr>
        <w:t>Ossikbayeva</w:t>
      </w:r>
      <w:proofErr w:type="spellEnd"/>
      <w:r w:rsidR="0032616D" w:rsidRPr="0032616D">
        <w:rPr>
          <w:rFonts w:ascii="Times New Roman" w:hAnsi="Times New Roman" w:cs="Times New Roman"/>
          <w:sz w:val="28"/>
          <w:szCs w:val="28"/>
          <w:lang w:val="en-US"/>
        </w:rPr>
        <w:t xml:space="preserve"> </w:t>
      </w:r>
      <w:r w:rsidR="0032616D" w:rsidRPr="00232C09">
        <w:rPr>
          <w:rFonts w:ascii="Times New Roman" w:hAnsi="Times New Roman" w:cs="Times New Roman"/>
          <w:sz w:val="28"/>
          <w:szCs w:val="28"/>
          <w:lang w:val="en-US"/>
        </w:rPr>
        <w:t>S.</w:t>
      </w:r>
      <w:r w:rsidRPr="00232C09">
        <w:rPr>
          <w:rStyle w:val="rynqvb"/>
          <w:rFonts w:ascii="Times New Roman" w:hAnsi="Times New Roman" w:cs="Times New Roman"/>
          <w:sz w:val="28"/>
          <w:szCs w:val="28"/>
          <w:lang w:val="en-US"/>
        </w:rPr>
        <w:t xml:space="preserve">, </w:t>
      </w:r>
      <w:proofErr w:type="spellStart"/>
      <w:r w:rsidRPr="00232C09">
        <w:rPr>
          <w:rFonts w:ascii="Times New Roman" w:hAnsi="Times New Roman" w:cs="Times New Roman"/>
          <w:sz w:val="28"/>
          <w:szCs w:val="28"/>
          <w:lang w:val="en-US"/>
        </w:rPr>
        <w:t>Ishkinin</w:t>
      </w:r>
      <w:proofErr w:type="spellEnd"/>
      <w:r w:rsidR="0032616D" w:rsidRPr="0032616D">
        <w:rPr>
          <w:rFonts w:ascii="Times New Roman" w:hAnsi="Times New Roman" w:cs="Times New Roman"/>
          <w:sz w:val="28"/>
          <w:szCs w:val="28"/>
          <w:lang w:val="en-US"/>
        </w:rPr>
        <w:t xml:space="preserve"> </w:t>
      </w:r>
      <w:r w:rsidR="0032616D" w:rsidRPr="00232C09">
        <w:rPr>
          <w:rFonts w:ascii="Times New Roman" w:hAnsi="Times New Roman" w:cs="Times New Roman"/>
          <w:sz w:val="28"/>
          <w:szCs w:val="28"/>
          <w:lang w:val="en-US"/>
        </w:rPr>
        <w:t>Ye.</w:t>
      </w:r>
      <w:r w:rsidRPr="00232C09">
        <w:rPr>
          <w:rFonts w:ascii="Times New Roman" w:hAnsi="Times New Roman" w:cs="Times New Roman"/>
          <w:sz w:val="28"/>
          <w:szCs w:val="28"/>
          <w:lang w:val="en-US"/>
        </w:rPr>
        <w:t xml:space="preserve">, </w:t>
      </w:r>
      <w:proofErr w:type="spellStart"/>
      <w:r w:rsidRPr="00232C09">
        <w:rPr>
          <w:rFonts w:ascii="Times New Roman" w:hAnsi="Times New Roman" w:cs="Times New Roman"/>
          <w:sz w:val="28"/>
          <w:szCs w:val="28"/>
          <w:lang w:val="en-US"/>
        </w:rPr>
        <w:t>Kaidarova</w:t>
      </w:r>
      <w:proofErr w:type="spellEnd"/>
      <w:r w:rsidR="0032616D" w:rsidRPr="0032616D">
        <w:rPr>
          <w:rFonts w:ascii="Times New Roman" w:hAnsi="Times New Roman" w:cs="Times New Roman"/>
          <w:sz w:val="28"/>
          <w:szCs w:val="28"/>
          <w:lang w:val="en-US"/>
        </w:rPr>
        <w:t xml:space="preserve"> </w:t>
      </w:r>
      <w:r w:rsidR="0032616D" w:rsidRPr="00232C09">
        <w:rPr>
          <w:rFonts w:ascii="Times New Roman" w:hAnsi="Times New Roman" w:cs="Times New Roman"/>
          <w:sz w:val="28"/>
          <w:szCs w:val="28"/>
          <w:lang w:val="en-US"/>
        </w:rPr>
        <w:t>D.</w:t>
      </w:r>
      <w:r w:rsidRPr="00232C09">
        <w:rPr>
          <w:rFonts w:ascii="Times New Roman" w:hAnsi="Times New Roman" w:cs="Times New Roman"/>
          <w:sz w:val="28"/>
          <w:szCs w:val="28"/>
          <w:lang w:val="en-US"/>
        </w:rPr>
        <w:t xml:space="preserve">, </w:t>
      </w:r>
      <w:proofErr w:type="spellStart"/>
      <w:r w:rsidRPr="00232C09">
        <w:rPr>
          <w:rFonts w:ascii="Times New Roman" w:hAnsi="Times New Roman" w:cs="Times New Roman"/>
          <w:sz w:val="28"/>
          <w:szCs w:val="28"/>
          <w:lang w:val="en-US"/>
        </w:rPr>
        <w:t>Zhylkaidarova</w:t>
      </w:r>
      <w:proofErr w:type="spellEnd"/>
      <w:r w:rsidR="0032616D" w:rsidRPr="0032616D">
        <w:rPr>
          <w:rFonts w:ascii="Times New Roman" w:hAnsi="Times New Roman" w:cs="Times New Roman"/>
          <w:sz w:val="28"/>
          <w:szCs w:val="28"/>
          <w:lang w:val="en-US"/>
        </w:rPr>
        <w:t xml:space="preserve"> </w:t>
      </w:r>
      <w:r w:rsidR="0032616D" w:rsidRPr="00232C09">
        <w:rPr>
          <w:rFonts w:ascii="Times New Roman" w:hAnsi="Times New Roman" w:cs="Times New Roman"/>
          <w:sz w:val="28"/>
          <w:szCs w:val="28"/>
          <w:lang w:val="en-US"/>
        </w:rPr>
        <w:t>A.</w:t>
      </w:r>
      <w:r w:rsidRPr="00232C09">
        <w:rPr>
          <w:rFonts w:ascii="Times New Roman" w:hAnsi="Times New Roman" w:cs="Times New Roman"/>
          <w:sz w:val="28"/>
          <w:szCs w:val="28"/>
          <w:lang w:val="en-US"/>
        </w:rPr>
        <w:t xml:space="preserve">, </w:t>
      </w:r>
      <w:proofErr w:type="spellStart"/>
      <w:r w:rsidRPr="00232C09">
        <w:rPr>
          <w:rFonts w:ascii="Times New Roman" w:hAnsi="Times New Roman" w:cs="Times New Roman"/>
          <w:sz w:val="28"/>
          <w:szCs w:val="28"/>
          <w:lang w:val="en-US"/>
        </w:rPr>
        <w:t>Seisenbayeva</w:t>
      </w:r>
      <w:proofErr w:type="spellEnd"/>
      <w:r w:rsidR="0032616D" w:rsidRPr="0032616D">
        <w:rPr>
          <w:rFonts w:ascii="Times New Roman" w:hAnsi="Times New Roman" w:cs="Times New Roman"/>
          <w:sz w:val="28"/>
          <w:szCs w:val="28"/>
          <w:lang w:val="en-US"/>
        </w:rPr>
        <w:t xml:space="preserve"> </w:t>
      </w:r>
      <w:r w:rsidR="0032616D" w:rsidRPr="00232C09">
        <w:rPr>
          <w:rFonts w:ascii="Times New Roman" w:hAnsi="Times New Roman" w:cs="Times New Roman"/>
          <w:sz w:val="28"/>
          <w:szCs w:val="28"/>
          <w:lang w:val="en-US"/>
        </w:rPr>
        <w:t>G.</w:t>
      </w:r>
      <w:r w:rsidRPr="00232C09">
        <w:rPr>
          <w:rFonts w:ascii="Times New Roman" w:hAnsi="Times New Roman" w:cs="Times New Roman"/>
          <w:sz w:val="28"/>
          <w:szCs w:val="28"/>
          <w:lang w:val="en-US"/>
        </w:rPr>
        <w:t xml:space="preserve">, </w:t>
      </w:r>
      <w:proofErr w:type="spellStart"/>
      <w:r w:rsidRPr="00232C09">
        <w:rPr>
          <w:rFonts w:ascii="Times New Roman" w:hAnsi="Times New Roman" w:cs="Times New Roman"/>
          <w:sz w:val="28"/>
          <w:szCs w:val="28"/>
          <w:lang w:val="en-US"/>
        </w:rPr>
        <w:t>Baltayev</w:t>
      </w:r>
      <w:proofErr w:type="spellEnd"/>
      <w:r w:rsidR="0032616D" w:rsidRPr="0032616D">
        <w:rPr>
          <w:rFonts w:ascii="Times New Roman" w:hAnsi="Times New Roman" w:cs="Times New Roman"/>
          <w:sz w:val="28"/>
          <w:szCs w:val="28"/>
          <w:lang w:val="en-US"/>
        </w:rPr>
        <w:t xml:space="preserve"> </w:t>
      </w:r>
      <w:proofErr w:type="gramStart"/>
      <w:r w:rsidR="0032616D" w:rsidRPr="00232C09">
        <w:rPr>
          <w:rFonts w:ascii="Times New Roman" w:hAnsi="Times New Roman" w:cs="Times New Roman"/>
          <w:sz w:val="28"/>
          <w:szCs w:val="28"/>
          <w:lang w:val="en-US"/>
        </w:rPr>
        <w:t>N.</w:t>
      </w:r>
      <w:r w:rsidRPr="00232C09">
        <w:rPr>
          <w:rFonts w:ascii="Times New Roman" w:hAnsi="Times New Roman" w:cs="Times New Roman"/>
          <w:sz w:val="28"/>
          <w:szCs w:val="28"/>
          <w:lang w:val="en-US"/>
        </w:rPr>
        <w:t>.</w:t>
      </w:r>
      <w:proofErr w:type="gramEnd"/>
      <w:r w:rsidRPr="00232C09">
        <w:rPr>
          <w:rFonts w:ascii="Times New Roman" w:hAnsi="Times New Roman" w:cs="Times New Roman"/>
          <w:sz w:val="28"/>
          <w:szCs w:val="28"/>
          <w:lang w:val="en-US"/>
        </w:rPr>
        <w:t xml:space="preserve"> </w:t>
      </w:r>
      <w:r w:rsidRPr="00232C09">
        <w:rPr>
          <w:rFonts w:ascii="Times New Roman" w:hAnsi="Times New Roman" w:cs="Times New Roman"/>
          <w:bCs/>
          <w:sz w:val="28"/>
          <w:szCs w:val="28"/>
          <w:lang w:val="en-US"/>
        </w:rPr>
        <w:t xml:space="preserve">COVID – 19 pandemic shift colon cancer epidemiology in Kazakhstan. Annals of Oncology. Colon Cancer. </w:t>
      </w:r>
      <w:r w:rsidR="0032616D" w:rsidRPr="00232C09">
        <w:rPr>
          <w:rFonts w:ascii="Times New Roman" w:hAnsi="Times New Roman" w:cs="Times New Roman"/>
          <w:bCs/>
          <w:sz w:val="28"/>
          <w:szCs w:val="28"/>
          <w:lang w:val="en-US"/>
        </w:rPr>
        <w:t>–</w:t>
      </w:r>
      <w:r w:rsidRPr="00232C09">
        <w:rPr>
          <w:rFonts w:ascii="Times New Roman" w:hAnsi="Times New Roman" w:cs="Times New Roman"/>
          <w:bCs/>
          <w:sz w:val="28"/>
          <w:szCs w:val="28"/>
          <w:lang w:val="en-US"/>
        </w:rPr>
        <w:t>2024. – vol. 35. – Suppl. 1. S64.</w:t>
      </w:r>
    </w:p>
    <w:p w14:paraId="672B4692" w14:textId="05E48663" w:rsidR="00232C09" w:rsidRPr="0032616D" w:rsidRDefault="00232C09" w:rsidP="00232C09">
      <w:pPr>
        <w:pStyle w:val="a7"/>
        <w:numPr>
          <w:ilvl w:val="0"/>
          <w:numId w:val="37"/>
        </w:numPr>
        <w:autoSpaceDE w:val="0"/>
        <w:autoSpaceDN w:val="0"/>
        <w:adjustRightInd w:val="0"/>
        <w:spacing w:after="0" w:line="240" w:lineRule="auto"/>
        <w:ind w:left="0" w:firstLine="0"/>
        <w:jc w:val="both"/>
        <w:rPr>
          <w:rFonts w:ascii="Times New Roman" w:hAnsi="Times New Roman" w:cs="Times New Roman"/>
          <w:sz w:val="28"/>
          <w:szCs w:val="28"/>
          <w:lang w:val="en-US"/>
        </w:rPr>
      </w:pPr>
      <w:proofErr w:type="spellStart"/>
      <w:r w:rsidRPr="00232C09">
        <w:rPr>
          <w:rFonts w:ascii="Times New Roman" w:eastAsiaTheme="minorHAnsi" w:hAnsi="Times New Roman" w:cs="Times New Roman"/>
          <w:color w:val="000000" w:themeColor="text1"/>
          <w:sz w:val="28"/>
          <w:szCs w:val="28"/>
          <w:lang w:val="en-US" w:eastAsia="en-US"/>
        </w:rPr>
        <w:t>Ishkinin</w:t>
      </w:r>
      <w:proofErr w:type="spellEnd"/>
      <w:r w:rsidRPr="00232C09">
        <w:rPr>
          <w:rFonts w:ascii="Times New Roman" w:eastAsiaTheme="minorHAnsi" w:hAnsi="Times New Roman" w:cs="Times New Roman"/>
          <w:color w:val="000000" w:themeColor="text1"/>
          <w:sz w:val="28"/>
          <w:szCs w:val="28"/>
          <w:lang w:val="en-US" w:eastAsia="en-US"/>
        </w:rPr>
        <w:t xml:space="preserve"> Y., </w:t>
      </w:r>
      <w:proofErr w:type="spellStart"/>
      <w:r w:rsidRPr="00232C09">
        <w:rPr>
          <w:rFonts w:ascii="Times New Roman" w:eastAsiaTheme="minorHAnsi" w:hAnsi="Times New Roman" w:cs="Times New Roman"/>
          <w:color w:val="000000" w:themeColor="text1"/>
          <w:sz w:val="28"/>
          <w:szCs w:val="28"/>
          <w:lang w:val="en-US" w:eastAsia="en-US"/>
        </w:rPr>
        <w:t>Kaidarova</w:t>
      </w:r>
      <w:proofErr w:type="spellEnd"/>
      <w:r w:rsidRPr="00232C09">
        <w:rPr>
          <w:rFonts w:ascii="Times New Roman" w:eastAsiaTheme="minorHAnsi" w:hAnsi="Times New Roman" w:cs="Times New Roman"/>
          <w:color w:val="000000" w:themeColor="text1"/>
          <w:sz w:val="28"/>
          <w:szCs w:val="28"/>
          <w:lang w:val="en-US" w:eastAsia="en-US"/>
        </w:rPr>
        <w:t xml:space="preserve"> D., </w:t>
      </w:r>
      <w:proofErr w:type="spellStart"/>
      <w:r w:rsidRPr="00232C09">
        <w:rPr>
          <w:rFonts w:ascii="Times New Roman" w:eastAsiaTheme="minorHAnsi" w:hAnsi="Times New Roman" w:cs="Times New Roman"/>
          <w:color w:val="000000" w:themeColor="text1"/>
          <w:sz w:val="28"/>
          <w:szCs w:val="28"/>
          <w:lang w:val="en-US" w:eastAsia="en-US"/>
        </w:rPr>
        <w:t>Nazarbek</w:t>
      </w:r>
      <w:proofErr w:type="spellEnd"/>
      <w:r w:rsidRPr="00232C09">
        <w:rPr>
          <w:rFonts w:ascii="Times New Roman" w:eastAsiaTheme="minorHAnsi" w:hAnsi="Times New Roman" w:cs="Times New Roman"/>
          <w:color w:val="000000" w:themeColor="text1"/>
          <w:sz w:val="28"/>
          <w:szCs w:val="28"/>
          <w:lang w:val="en-US" w:eastAsia="en-US"/>
        </w:rPr>
        <w:t xml:space="preserve"> S., </w:t>
      </w:r>
      <w:proofErr w:type="spellStart"/>
      <w:r w:rsidRPr="00232C09">
        <w:rPr>
          <w:rFonts w:ascii="Times New Roman" w:eastAsiaTheme="minorHAnsi" w:hAnsi="Times New Roman" w:cs="Times New Roman"/>
          <w:color w:val="000000" w:themeColor="text1"/>
          <w:sz w:val="28"/>
          <w:szCs w:val="28"/>
          <w:lang w:val="en-US" w:eastAsia="en-US"/>
        </w:rPr>
        <w:t>Zhylkaidarova</w:t>
      </w:r>
      <w:proofErr w:type="spellEnd"/>
      <w:r w:rsidRPr="00232C09">
        <w:rPr>
          <w:rFonts w:ascii="Times New Roman" w:eastAsiaTheme="minorHAnsi" w:hAnsi="Times New Roman" w:cs="Times New Roman"/>
          <w:color w:val="000000" w:themeColor="text1"/>
          <w:sz w:val="28"/>
          <w:szCs w:val="28"/>
          <w:lang w:val="en-US" w:eastAsia="en-US"/>
        </w:rPr>
        <w:t xml:space="preserve"> A., </w:t>
      </w:r>
      <w:proofErr w:type="spellStart"/>
      <w:r w:rsidRPr="00232C09">
        <w:rPr>
          <w:rFonts w:ascii="Times New Roman" w:eastAsiaTheme="minorHAnsi" w:hAnsi="Times New Roman" w:cs="Times New Roman"/>
          <w:color w:val="000000" w:themeColor="text1"/>
          <w:sz w:val="28"/>
          <w:szCs w:val="28"/>
          <w:lang w:val="en-US" w:eastAsia="en-US"/>
        </w:rPr>
        <w:t>Ossikbayeva</w:t>
      </w:r>
      <w:proofErr w:type="spellEnd"/>
      <w:r w:rsidRPr="00232C09">
        <w:rPr>
          <w:rFonts w:ascii="Times New Roman" w:eastAsiaTheme="minorHAnsi" w:hAnsi="Times New Roman" w:cs="Times New Roman"/>
          <w:color w:val="000000" w:themeColor="text1"/>
          <w:sz w:val="28"/>
          <w:szCs w:val="28"/>
          <w:lang w:val="en-US" w:eastAsia="en-US"/>
        </w:rPr>
        <w:t xml:space="preserve"> S., Mussina K., </w:t>
      </w:r>
      <w:proofErr w:type="spellStart"/>
      <w:r w:rsidRPr="00232C09">
        <w:rPr>
          <w:rFonts w:ascii="Times New Roman" w:eastAsiaTheme="minorHAnsi" w:hAnsi="Times New Roman" w:cs="Times New Roman"/>
          <w:color w:val="000000" w:themeColor="text1"/>
          <w:sz w:val="28"/>
          <w:szCs w:val="28"/>
          <w:lang w:val="en-US" w:eastAsia="en-US"/>
        </w:rPr>
        <w:t>Omarbayeva</w:t>
      </w:r>
      <w:proofErr w:type="spellEnd"/>
      <w:r w:rsidRPr="00232C09">
        <w:rPr>
          <w:rFonts w:ascii="Times New Roman" w:eastAsiaTheme="minorHAnsi" w:hAnsi="Times New Roman" w:cs="Times New Roman"/>
          <w:color w:val="000000" w:themeColor="text1"/>
          <w:sz w:val="28"/>
          <w:szCs w:val="28"/>
          <w:lang w:val="en-US" w:eastAsia="en-US"/>
        </w:rPr>
        <w:t xml:space="preserve"> N. COVID</w:t>
      </w:r>
      <w:r w:rsidR="0032616D">
        <w:rPr>
          <w:rFonts w:ascii="Times New Roman" w:eastAsiaTheme="minorHAnsi" w:hAnsi="Times New Roman" w:cs="Times New Roman"/>
          <w:color w:val="000000" w:themeColor="text1"/>
          <w:sz w:val="28"/>
          <w:szCs w:val="28"/>
          <w:lang w:val="en-US" w:eastAsia="en-US"/>
        </w:rPr>
        <w:t xml:space="preserve"> </w:t>
      </w:r>
      <w:r w:rsidR="0032616D" w:rsidRPr="00232C09">
        <w:rPr>
          <w:rFonts w:ascii="Times New Roman" w:hAnsi="Times New Roman" w:cs="Times New Roman"/>
          <w:bCs/>
          <w:sz w:val="28"/>
          <w:szCs w:val="28"/>
          <w:lang w:val="en-US"/>
        </w:rPr>
        <w:t>–</w:t>
      </w:r>
      <w:r w:rsidR="0032616D">
        <w:rPr>
          <w:rFonts w:ascii="Times New Roman" w:hAnsi="Times New Roman" w:cs="Times New Roman"/>
          <w:bCs/>
          <w:sz w:val="28"/>
          <w:szCs w:val="28"/>
          <w:lang w:val="en-US"/>
        </w:rPr>
        <w:t xml:space="preserve"> </w:t>
      </w:r>
      <w:r w:rsidRPr="00232C09">
        <w:rPr>
          <w:rFonts w:ascii="Times New Roman" w:eastAsiaTheme="minorHAnsi" w:hAnsi="Times New Roman" w:cs="Times New Roman"/>
          <w:color w:val="000000" w:themeColor="text1"/>
          <w:sz w:val="28"/>
          <w:szCs w:val="28"/>
          <w:lang w:val="en-US" w:eastAsia="en-US"/>
        </w:rPr>
        <w:t xml:space="preserve">19 pandemic shifted epidemiology for cancer screening sites: breast, cervix, colon, and rectum // Frontiers in Oncology. </w:t>
      </w:r>
      <w:r w:rsidR="0032616D" w:rsidRPr="00232C09">
        <w:rPr>
          <w:rFonts w:ascii="Times New Roman" w:hAnsi="Times New Roman" w:cs="Times New Roman"/>
          <w:bCs/>
          <w:sz w:val="28"/>
          <w:szCs w:val="28"/>
          <w:lang w:val="en-US"/>
        </w:rPr>
        <w:t>–</w:t>
      </w:r>
      <w:r w:rsidR="0032616D">
        <w:rPr>
          <w:rFonts w:ascii="Times New Roman" w:hAnsi="Times New Roman" w:cs="Times New Roman"/>
          <w:bCs/>
          <w:sz w:val="28"/>
          <w:szCs w:val="28"/>
          <w:lang w:val="en-US"/>
        </w:rPr>
        <w:t xml:space="preserve"> </w:t>
      </w:r>
      <w:r w:rsidRPr="0032616D">
        <w:rPr>
          <w:rFonts w:ascii="Times New Roman" w:eastAsiaTheme="minorHAnsi" w:hAnsi="Times New Roman" w:cs="Times New Roman"/>
          <w:color w:val="000000" w:themeColor="text1"/>
          <w:sz w:val="28"/>
          <w:szCs w:val="28"/>
          <w:lang w:val="en-US" w:eastAsia="en-US"/>
        </w:rPr>
        <w:t xml:space="preserve">2025. – </w:t>
      </w:r>
      <w:r w:rsidRPr="00232C09">
        <w:rPr>
          <w:rFonts w:ascii="Times New Roman" w:eastAsiaTheme="minorHAnsi" w:hAnsi="Times New Roman" w:cs="Times New Roman"/>
          <w:color w:val="000000" w:themeColor="text1"/>
          <w:sz w:val="28"/>
          <w:szCs w:val="28"/>
          <w:lang w:val="en-US" w:eastAsia="en-US"/>
        </w:rPr>
        <w:t>Vol</w:t>
      </w:r>
      <w:r w:rsidRPr="0032616D">
        <w:rPr>
          <w:rFonts w:ascii="Times New Roman" w:eastAsiaTheme="minorHAnsi" w:hAnsi="Times New Roman" w:cs="Times New Roman"/>
          <w:color w:val="000000" w:themeColor="text1"/>
          <w:sz w:val="28"/>
          <w:szCs w:val="28"/>
          <w:lang w:val="en-US" w:eastAsia="en-US"/>
        </w:rPr>
        <w:t xml:space="preserve">. 14. 1481242. </w:t>
      </w:r>
      <w:proofErr w:type="spellStart"/>
      <w:r w:rsidRPr="00232C09">
        <w:rPr>
          <w:rFonts w:ascii="Times New Roman" w:eastAsiaTheme="minorHAnsi" w:hAnsi="Times New Roman" w:cs="Times New Roman"/>
          <w:color w:val="000000" w:themeColor="text1"/>
          <w:sz w:val="28"/>
          <w:szCs w:val="28"/>
          <w:lang w:val="en-US" w:eastAsia="en-US"/>
        </w:rPr>
        <w:t>doi</w:t>
      </w:r>
      <w:proofErr w:type="spellEnd"/>
      <w:r w:rsidRPr="0032616D">
        <w:rPr>
          <w:rFonts w:ascii="Times New Roman" w:eastAsiaTheme="minorHAnsi" w:hAnsi="Times New Roman" w:cs="Times New Roman"/>
          <w:color w:val="000000" w:themeColor="text1"/>
          <w:sz w:val="28"/>
          <w:szCs w:val="28"/>
          <w:lang w:val="en-US" w:eastAsia="en-US"/>
        </w:rPr>
        <w:t>: 10.3389/</w:t>
      </w:r>
      <w:r w:rsidRPr="00232C09">
        <w:rPr>
          <w:rFonts w:ascii="Times New Roman" w:eastAsiaTheme="minorHAnsi" w:hAnsi="Times New Roman" w:cs="Times New Roman"/>
          <w:color w:val="000000" w:themeColor="text1"/>
          <w:sz w:val="28"/>
          <w:szCs w:val="28"/>
          <w:lang w:val="en-US" w:eastAsia="en-US"/>
        </w:rPr>
        <w:t>fonc</w:t>
      </w:r>
      <w:r w:rsidRPr="0032616D">
        <w:rPr>
          <w:rFonts w:ascii="Times New Roman" w:eastAsiaTheme="minorHAnsi" w:hAnsi="Times New Roman" w:cs="Times New Roman"/>
          <w:color w:val="000000" w:themeColor="text1"/>
          <w:sz w:val="28"/>
          <w:szCs w:val="28"/>
          <w:lang w:val="en-US" w:eastAsia="en-US"/>
        </w:rPr>
        <w:t xml:space="preserve">.2024.1481242.  </w:t>
      </w:r>
    </w:p>
    <w:p w14:paraId="3E22AAD5" w14:textId="18161A41" w:rsidR="00232C09" w:rsidRPr="00232C09" w:rsidRDefault="00232C09" w:rsidP="00232C09">
      <w:pPr>
        <w:pStyle w:val="a7"/>
        <w:numPr>
          <w:ilvl w:val="0"/>
          <w:numId w:val="37"/>
        </w:numPr>
        <w:autoSpaceDE w:val="0"/>
        <w:autoSpaceDN w:val="0"/>
        <w:adjustRightInd w:val="0"/>
        <w:spacing w:after="0" w:line="240" w:lineRule="auto"/>
        <w:ind w:left="0" w:firstLine="0"/>
        <w:jc w:val="both"/>
        <w:rPr>
          <w:rFonts w:ascii="Times New Roman" w:hAnsi="Times New Roman" w:cs="Times New Roman"/>
          <w:sz w:val="28"/>
          <w:szCs w:val="28"/>
        </w:rPr>
      </w:pPr>
      <w:r w:rsidRPr="00232C09">
        <w:rPr>
          <w:rFonts w:ascii="Times New Roman" w:hAnsi="Times New Roman" w:cs="Times New Roman"/>
          <w:sz w:val="28"/>
          <w:szCs w:val="28"/>
        </w:rPr>
        <w:t xml:space="preserve">Численность населения Республики Казахстан по отдельным этносам и возрастным группам (на начало 2025 г.). Бюро национальной статистики Агентства по стратегическому планированию и реформам Республики Казахстан. Демографическая статистика. Публикации. </w:t>
      </w:r>
      <w:hyperlink r:id="rId46" w:history="1">
        <w:r w:rsidRPr="00232C09">
          <w:rPr>
            <w:rStyle w:val="af2"/>
            <w:rFonts w:ascii="Times New Roman" w:hAnsi="Times New Roman" w:cs="Times New Roman"/>
            <w:sz w:val="28"/>
            <w:szCs w:val="28"/>
          </w:rPr>
          <w:t>https://stat.gov.kz/ru/industries/social-statistics/demography/publications/281562/</w:t>
        </w:r>
      </w:hyperlink>
      <w:r w:rsidR="0032616D" w:rsidRPr="0032616D">
        <w:t xml:space="preserve">. </w:t>
      </w:r>
      <w:r w:rsidR="0032616D" w:rsidRPr="0032616D">
        <w:rPr>
          <w:rFonts w:ascii="Times New Roman" w:hAnsi="Times New Roman" w:cs="Times New Roman"/>
          <w:sz w:val="28"/>
          <w:szCs w:val="28"/>
          <w:lang w:val="en-US"/>
        </w:rPr>
        <w:t>01.03.2025.</w:t>
      </w:r>
      <w:r w:rsidRPr="00232C09">
        <w:rPr>
          <w:rFonts w:ascii="Times New Roman" w:hAnsi="Times New Roman" w:cs="Times New Roman"/>
          <w:b/>
          <w:bCs/>
          <w:sz w:val="28"/>
          <w:szCs w:val="28"/>
        </w:rPr>
        <w:t xml:space="preserve"> </w:t>
      </w:r>
    </w:p>
    <w:p w14:paraId="61E74571" w14:textId="6CBFF038" w:rsidR="00232C09" w:rsidRPr="00BA04AC" w:rsidRDefault="00232C09" w:rsidP="00232C09">
      <w:pPr>
        <w:pStyle w:val="a7"/>
        <w:numPr>
          <w:ilvl w:val="0"/>
          <w:numId w:val="37"/>
        </w:numPr>
        <w:autoSpaceDE w:val="0"/>
        <w:autoSpaceDN w:val="0"/>
        <w:adjustRightInd w:val="0"/>
        <w:spacing w:after="0" w:line="240" w:lineRule="auto"/>
        <w:ind w:left="0" w:firstLine="0"/>
        <w:jc w:val="both"/>
        <w:rPr>
          <w:rFonts w:ascii="Times New Roman" w:hAnsi="Times New Roman" w:cs="Times New Roman"/>
          <w:sz w:val="28"/>
          <w:szCs w:val="28"/>
          <w:lang w:val="en-US"/>
        </w:rPr>
      </w:pPr>
      <w:proofErr w:type="spellStart"/>
      <w:r w:rsidRPr="00232C09">
        <w:rPr>
          <w:rFonts w:ascii="Times New Roman" w:eastAsiaTheme="minorHAnsi" w:hAnsi="Times New Roman" w:cs="Times New Roman"/>
          <w:color w:val="000000"/>
          <w:sz w:val="28"/>
          <w:szCs w:val="28"/>
          <w:lang w:val="en-US" w:eastAsia="en-US"/>
        </w:rPr>
        <w:t>Vuik</w:t>
      </w:r>
      <w:proofErr w:type="spellEnd"/>
      <w:r w:rsidRPr="006E167D">
        <w:rPr>
          <w:rFonts w:ascii="Times New Roman" w:eastAsiaTheme="minorHAnsi" w:hAnsi="Times New Roman" w:cs="Times New Roman"/>
          <w:color w:val="000000"/>
          <w:sz w:val="28"/>
          <w:szCs w:val="28"/>
          <w:lang w:eastAsia="en-US"/>
        </w:rPr>
        <w:t xml:space="preserve"> </w:t>
      </w:r>
      <w:r w:rsidRPr="00232C09">
        <w:rPr>
          <w:rFonts w:ascii="Times New Roman" w:eastAsiaTheme="minorHAnsi" w:hAnsi="Times New Roman" w:cs="Times New Roman"/>
          <w:color w:val="000000"/>
          <w:sz w:val="28"/>
          <w:szCs w:val="28"/>
          <w:lang w:val="en-US" w:eastAsia="en-US"/>
        </w:rPr>
        <w:t>F</w:t>
      </w:r>
      <w:r w:rsidRPr="006E167D">
        <w:rPr>
          <w:rFonts w:ascii="Times New Roman" w:eastAsiaTheme="minorHAnsi" w:hAnsi="Times New Roman" w:cs="Times New Roman"/>
          <w:color w:val="000000"/>
          <w:sz w:val="28"/>
          <w:szCs w:val="28"/>
          <w:lang w:eastAsia="en-US"/>
        </w:rPr>
        <w:t>.</w:t>
      </w:r>
      <w:r w:rsidRPr="00232C09">
        <w:rPr>
          <w:rFonts w:ascii="Times New Roman" w:eastAsiaTheme="minorHAnsi" w:hAnsi="Times New Roman" w:cs="Times New Roman"/>
          <w:color w:val="000000"/>
          <w:sz w:val="28"/>
          <w:szCs w:val="28"/>
          <w:lang w:val="en-US" w:eastAsia="en-US"/>
        </w:rPr>
        <w:t>E</w:t>
      </w:r>
      <w:r w:rsidRPr="006E167D">
        <w:rPr>
          <w:rFonts w:ascii="Times New Roman" w:hAnsi="Times New Roman" w:cs="Times New Roman"/>
          <w:sz w:val="28"/>
          <w:szCs w:val="28"/>
        </w:rPr>
        <w:t xml:space="preserve">, </w:t>
      </w:r>
      <w:proofErr w:type="spellStart"/>
      <w:r w:rsidRPr="00232C09">
        <w:rPr>
          <w:rFonts w:ascii="Times New Roman" w:hAnsi="Times New Roman" w:cs="Times New Roman"/>
          <w:sz w:val="28"/>
          <w:szCs w:val="28"/>
          <w:lang w:val="en-US"/>
        </w:rPr>
        <w:t>Nieuwenb</w:t>
      </w:r>
      <w:proofErr w:type="spellEnd"/>
      <w:r w:rsidRPr="006E167D">
        <w:rPr>
          <w:rFonts w:ascii="Times New Roman" w:hAnsi="Times New Roman" w:cs="Times New Roman"/>
          <w:sz w:val="28"/>
          <w:szCs w:val="28"/>
        </w:rPr>
        <w:t xml:space="preserve"> </w:t>
      </w:r>
      <w:r w:rsidRPr="00232C09">
        <w:rPr>
          <w:rFonts w:ascii="Times New Roman" w:hAnsi="Times New Roman" w:cs="Times New Roman"/>
          <w:sz w:val="28"/>
          <w:szCs w:val="28"/>
          <w:lang w:val="en-US"/>
        </w:rPr>
        <w:t>S</w:t>
      </w:r>
      <w:r w:rsidRPr="006E167D">
        <w:rPr>
          <w:rFonts w:ascii="Times New Roman" w:hAnsi="Times New Roman" w:cs="Times New Roman"/>
          <w:sz w:val="28"/>
          <w:szCs w:val="28"/>
        </w:rPr>
        <w:t>.</w:t>
      </w:r>
      <w:r w:rsidRPr="00232C09">
        <w:rPr>
          <w:rFonts w:ascii="Times New Roman" w:hAnsi="Times New Roman" w:cs="Times New Roman"/>
          <w:sz w:val="28"/>
          <w:szCs w:val="28"/>
          <w:lang w:val="en-US"/>
        </w:rPr>
        <w:t>A</w:t>
      </w:r>
      <w:r w:rsidRPr="006E167D">
        <w:rPr>
          <w:rFonts w:ascii="Times New Roman" w:hAnsi="Times New Roman" w:cs="Times New Roman"/>
          <w:sz w:val="28"/>
          <w:szCs w:val="28"/>
        </w:rPr>
        <w:t xml:space="preserve">., </w:t>
      </w:r>
      <w:r w:rsidRPr="00232C09">
        <w:rPr>
          <w:rFonts w:ascii="Times New Roman" w:hAnsi="Times New Roman" w:cs="Times New Roman"/>
          <w:sz w:val="28"/>
          <w:szCs w:val="28"/>
          <w:lang w:val="en-US"/>
        </w:rPr>
        <w:t>Bardou</w:t>
      </w:r>
      <w:r w:rsidRPr="006E167D">
        <w:rPr>
          <w:rFonts w:ascii="Times New Roman" w:hAnsi="Times New Roman" w:cs="Times New Roman"/>
          <w:sz w:val="28"/>
          <w:szCs w:val="28"/>
        </w:rPr>
        <w:t xml:space="preserve"> </w:t>
      </w:r>
      <w:r w:rsidRPr="00232C09">
        <w:rPr>
          <w:rFonts w:ascii="Times New Roman" w:hAnsi="Times New Roman" w:cs="Times New Roman"/>
          <w:sz w:val="28"/>
          <w:szCs w:val="28"/>
          <w:lang w:val="en-US"/>
        </w:rPr>
        <w:t>M</w:t>
      </w:r>
      <w:r w:rsidRPr="006E167D">
        <w:rPr>
          <w:rFonts w:ascii="Times New Roman" w:hAnsi="Times New Roman" w:cs="Times New Roman"/>
          <w:sz w:val="28"/>
          <w:szCs w:val="28"/>
        </w:rPr>
        <w:t xml:space="preserve">., </w:t>
      </w:r>
      <w:proofErr w:type="spellStart"/>
      <w:r w:rsidRPr="00232C09">
        <w:rPr>
          <w:rFonts w:ascii="Times New Roman" w:hAnsi="Times New Roman" w:cs="Times New Roman"/>
          <w:sz w:val="28"/>
          <w:szCs w:val="28"/>
          <w:lang w:val="en-US"/>
        </w:rPr>
        <w:t>Lansdorp</w:t>
      </w:r>
      <w:proofErr w:type="spellEnd"/>
      <w:r w:rsidRPr="006E167D">
        <w:rPr>
          <w:rFonts w:ascii="Times New Roman" w:hAnsi="Times New Roman" w:cs="Times New Roman"/>
          <w:sz w:val="28"/>
          <w:szCs w:val="28"/>
        </w:rPr>
        <w:t>-</w:t>
      </w:r>
      <w:r w:rsidRPr="00232C09">
        <w:rPr>
          <w:rFonts w:ascii="Times New Roman" w:hAnsi="Times New Roman" w:cs="Times New Roman"/>
          <w:sz w:val="28"/>
          <w:szCs w:val="28"/>
          <w:lang w:val="en-US"/>
        </w:rPr>
        <w:t>Vogelaar</w:t>
      </w:r>
      <w:r w:rsidRPr="006E167D">
        <w:rPr>
          <w:rFonts w:ascii="Times New Roman" w:hAnsi="Times New Roman" w:cs="Times New Roman"/>
          <w:sz w:val="28"/>
          <w:szCs w:val="28"/>
        </w:rPr>
        <w:t xml:space="preserve"> </w:t>
      </w:r>
      <w:r w:rsidRPr="00232C09">
        <w:rPr>
          <w:rFonts w:ascii="Times New Roman" w:hAnsi="Times New Roman" w:cs="Times New Roman"/>
          <w:sz w:val="28"/>
          <w:szCs w:val="28"/>
          <w:lang w:val="en-US"/>
        </w:rPr>
        <w:t>I</w:t>
      </w:r>
      <w:r w:rsidRPr="006E167D">
        <w:rPr>
          <w:rFonts w:ascii="Times New Roman" w:hAnsi="Times New Roman" w:cs="Times New Roman"/>
          <w:sz w:val="28"/>
          <w:szCs w:val="28"/>
        </w:rPr>
        <w:t xml:space="preserve">., </w:t>
      </w:r>
      <w:r w:rsidRPr="00232C09">
        <w:rPr>
          <w:rFonts w:ascii="Times New Roman" w:hAnsi="Times New Roman" w:cs="Times New Roman"/>
          <w:sz w:val="28"/>
          <w:szCs w:val="28"/>
          <w:lang w:val="en-US"/>
        </w:rPr>
        <w:t>Dinis</w:t>
      </w:r>
      <w:r w:rsidRPr="006E167D">
        <w:rPr>
          <w:rFonts w:ascii="Times New Roman" w:hAnsi="Times New Roman" w:cs="Times New Roman"/>
          <w:sz w:val="28"/>
          <w:szCs w:val="28"/>
        </w:rPr>
        <w:t>-</w:t>
      </w:r>
      <w:r w:rsidRPr="00232C09">
        <w:rPr>
          <w:rFonts w:ascii="Times New Roman" w:hAnsi="Times New Roman" w:cs="Times New Roman"/>
          <w:sz w:val="28"/>
          <w:szCs w:val="28"/>
          <w:lang w:val="en-US"/>
        </w:rPr>
        <w:t>Ribeiro</w:t>
      </w:r>
      <w:r w:rsidRPr="006E167D">
        <w:rPr>
          <w:rFonts w:ascii="Times New Roman" w:hAnsi="Times New Roman" w:cs="Times New Roman"/>
          <w:sz w:val="28"/>
          <w:szCs w:val="28"/>
        </w:rPr>
        <w:t xml:space="preserve"> </w:t>
      </w:r>
      <w:r w:rsidRPr="00232C09">
        <w:rPr>
          <w:rFonts w:ascii="Times New Roman" w:hAnsi="Times New Roman" w:cs="Times New Roman"/>
          <w:sz w:val="28"/>
          <w:szCs w:val="28"/>
          <w:lang w:val="en-US"/>
        </w:rPr>
        <w:t>M</w:t>
      </w:r>
      <w:r w:rsidRPr="006E167D">
        <w:rPr>
          <w:rFonts w:ascii="Times New Roman" w:hAnsi="Times New Roman" w:cs="Times New Roman"/>
          <w:sz w:val="28"/>
          <w:szCs w:val="28"/>
        </w:rPr>
        <w:t xml:space="preserve">., </w:t>
      </w:r>
      <w:r w:rsidRPr="00232C09">
        <w:rPr>
          <w:rFonts w:ascii="Times New Roman" w:hAnsi="Times New Roman" w:cs="Times New Roman"/>
          <w:sz w:val="28"/>
          <w:szCs w:val="28"/>
          <w:lang w:val="en-US"/>
        </w:rPr>
        <w:t>Bento</w:t>
      </w:r>
      <w:r w:rsidRPr="006E167D">
        <w:rPr>
          <w:rFonts w:ascii="Times New Roman" w:hAnsi="Times New Roman" w:cs="Times New Roman"/>
          <w:sz w:val="28"/>
          <w:szCs w:val="28"/>
        </w:rPr>
        <w:t xml:space="preserve"> </w:t>
      </w:r>
      <w:r w:rsidRPr="00232C09">
        <w:rPr>
          <w:rFonts w:ascii="Times New Roman" w:hAnsi="Times New Roman" w:cs="Times New Roman"/>
          <w:sz w:val="28"/>
          <w:szCs w:val="28"/>
          <w:lang w:val="en-US"/>
        </w:rPr>
        <w:t>M</w:t>
      </w:r>
      <w:r w:rsidRPr="006E167D">
        <w:rPr>
          <w:rFonts w:ascii="Times New Roman" w:hAnsi="Times New Roman" w:cs="Times New Roman"/>
          <w:sz w:val="28"/>
          <w:szCs w:val="28"/>
        </w:rPr>
        <w:t xml:space="preserve">. </w:t>
      </w:r>
      <w:r w:rsidRPr="00232C09">
        <w:rPr>
          <w:rFonts w:ascii="Times New Roman" w:hAnsi="Times New Roman" w:cs="Times New Roman"/>
          <w:sz w:val="28"/>
          <w:szCs w:val="28"/>
          <w:lang w:val="en-US"/>
        </w:rPr>
        <w:t>J</w:t>
      </w:r>
      <w:r w:rsidRPr="006E167D">
        <w:rPr>
          <w:rFonts w:ascii="Times New Roman" w:hAnsi="Times New Roman" w:cs="Times New Roman"/>
          <w:sz w:val="28"/>
          <w:szCs w:val="28"/>
        </w:rPr>
        <w:t xml:space="preserve">., </w:t>
      </w:r>
      <w:r w:rsidRPr="00232C09">
        <w:rPr>
          <w:rFonts w:ascii="Times New Roman" w:hAnsi="Times New Roman" w:cs="Times New Roman"/>
          <w:sz w:val="28"/>
          <w:szCs w:val="28"/>
          <w:lang w:val="en-US"/>
        </w:rPr>
        <w:t>Zadnik</w:t>
      </w:r>
      <w:r w:rsidRPr="006E167D">
        <w:rPr>
          <w:rFonts w:ascii="Times New Roman" w:hAnsi="Times New Roman" w:cs="Times New Roman"/>
          <w:sz w:val="28"/>
          <w:szCs w:val="28"/>
        </w:rPr>
        <w:t xml:space="preserve"> </w:t>
      </w:r>
      <w:r w:rsidRPr="00232C09">
        <w:rPr>
          <w:rFonts w:ascii="Times New Roman" w:hAnsi="Times New Roman" w:cs="Times New Roman"/>
          <w:sz w:val="28"/>
          <w:szCs w:val="28"/>
          <w:lang w:val="en-US"/>
        </w:rPr>
        <w:t>V</w:t>
      </w:r>
      <w:r w:rsidRPr="006E167D">
        <w:rPr>
          <w:rFonts w:ascii="Times New Roman" w:hAnsi="Times New Roman" w:cs="Times New Roman"/>
          <w:sz w:val="28"/>
          <w:szCs w:val="28"/>
        </w:rPr>
        <w:t xml:space="preserve">., </w:t>
      </w:r>
      <w:r w:rsidRPr="00232C09">
        <w:rPr>
          <w:rFonts w:ascii="Times New Roman" w:hAnsi="Times New Roman" w:cs="Times New Roman"/>
          <w:sz w:val="28"/>
          <w:szCs w:val="28"/>
          <w:lang w:val="en-US"/>
        </w:rPr>
        <w:t>Pellis</w:t>
      </w:r>
      <w:r w:rsidRPr="006E167D">
        <w:rPr>
          <w:rFonts w:ascii="Times New Roman" w:hAnsi="Times New Roman" w:cs="Times New Roman"/>
          <w:sz w:val="28"/>
          <w:szCs w:val="28"/>
        </w:rPr>
        <w:t xml:space="preserve">é </w:t>
      </w:r>
      <w:r w:rsidRPr="00232C09">
        <w:rPr>
          <w:rFonts w:ascii="Times New Roman" w:hAnsi="Times New Roman" w:cs="Times New Roman"/>
          <w:sz w:val="28"/>
          <w:szCs w:val="28"/>
          <w:lang w:val="en-US"/>
        </w:rPr>
        <w:t>M</w:t>
      </w:r>
      <w:r w:rsidRPr="006E167D">
        <w:rPr>
          <w:rFonts w:ascii="Times New Roman" w:hAnsi="Times New Roman" w:cs="Times New Roman"/>
          <w:sz w:val="28"/>
          <w:szCs w:val="28"/>
        </w:rPr>
        <w:t xml:space="preserve">., </w:t>
      </w:r>
      <w:r w:rsidRPr="00232C09">
        <w:rPr>
          <w:rFonts w:ascii="Times New Roman" w:hAnsi="Times New Roman" w:cs="Times New Roman"/>
          <w:sz w:val="28"/>
          <w:szCs w:val="28"/>
          <w:lang w:val="en-US"/>
        </w:rPr>
        <w:t>Esteban</w:t>
      </w:r>
      <w:r w:rsidRPr="006E167D">
        <w:rPr>
          <w:rFonts w:ascii="Times New Roman" w:hAnsi="Times New Roman" w:cs="Times New Roman"/>
          <w:sz w:val="28"/>
          <w:szCs w:val="28"/>
        </w:rPr>
        <w:t xml:space="preserve"> </w:t>
      </w:r>
      <w:r w:rsidRPr="00232C09">
        <w:rPr>
          <w:rFonts w:ascii="Times New Roman" w:hAnsi="Times New Roman" w:cs="Times New Roman"/>
          <w:sz w:val="28"/>
          <w:szCs w:val="28"/>
          <w:lang w:val="en-US"/>
        </w:rPr>
        <w:t>L</w:t>
      </w:r>
      <w:r w:rsidRPr="006E167D">
        <w:rPr>
          <w:rFonts w:ascii="Times New Roman" w:hAnsi="Times New Roman" w:cs="Times New Roman"/>
          <w:sz w:val="28"/>
          <w:szCs w:val="28"/>
        </w:rPr>
        <w:t xml:space="preserve">., </w:t>
      </w:r>
      <w:r w:rsidRPr="00232C09">
        <w:rPr>
          <w:rFonts w:ascii="Times New Roman" w:hAnsi="Times New Roman" w:cs="Times New Roman"/>
          <w:sz w:val="28"/>
          <w:szCs w:val="28"/>
          <w:lang w:val="en-US"/>
        </w:rPr>
        <w:t>Kaminski</w:t>
      </w:r>
      <w:r w:rsidRPr="006E167D">
        <w:rPr>
          <w:rFonts w:ascii="Times New Roman" w:hAnsi="Times New Roman" w:cs="Times New Roman"/>
          <w:sz w:val="28"/>
          <w:szCs w:val="28"/>
        </w:rPr>
        <w:t xml:space="preserve"> </w:t>
      </w:r>
      <w:r w:rsidRPr="00232C09">
        <w:rPr>
          <w:rFonts w:ascii="Times New Roman" w:hAnsi="Times New Roman" w:cs="Times New Roman"/>
          <w:sz w:val="28"/>
          <w:szCs w:val="28"/>
          <w:lang w:val="en-US"/>
        </w:rPr>
        <w:t>M</w:t>
      </w:r>
      <w:r w:rsidRPr="006E167D">
        <w:rPr>
          <w:rFonts w:ascii="Times New Roman" w:hAnsi="Times New Roman" w:cs="Times New Roman"/>
          <w:sz w:val="28"/>
          <w:szCs w:val="28"/>
        </w:rPr>
        <w:t>.</w:t>
      </w:r>
      <w:r w:rsidRPr="00232C09">
        <w:rPr>
          <w:rFonts w:ascii="Times New Roman" w:hAnsi="Times New Roman" w:cs="Times New Roman"/>
          <w:sz w:val="28"/>
          <w:szCs w:val="28"/>
          <w:lang w:val="en-US"/>
        </w:rPr>
        <w:t>F</w:t>
      </w:r>
      <w:r w:rsidRPr="006E167D">
        <w:rPr>
          <w:rFonts w:ascii="Times New Roman" w:hAnsi="Times New Roman" w:cs="Times New Roman"/>
          <w:sz w:val="28"/>
          <w:szCs w:val="28"/>
        </w:rPr>
        <w:t xml:space="preserve">. </w:t>
      </w:r>
      <w:r w:rsidRPr="006E167D">
        <w:rPr>
          <w:rFonts w:ascii="Times New Roman" w:eastAsiaTheme="minorHAnsi" w:hAnsi="Times New Roman" w:cs="Times New Roman"/>
          <w:color w:val="000000"/>
          <w:sz w:val="28"/>
          <w:szCs w:val="28"/>
          <w:lang w:eastAsia="en-US"/>
        </w:rPr>
        <w:t xml:space="preserve"> </w:t>
      </w:r>
      <w:r w:rsidRPr="00232C09">
        <w:rPr>
          <w:rFonts w:ascii="Times New Roman" w:eastAsiaTheme="minorHAnsi" w:hAnsi="Times New Roman" w:cs="Times New Roman"/>
          <w:color w:val="000000"/>
          <w:sz w:val="28"/>
          <w:szCs w:val="28"/>
          <w:lang w:val="en-US" w:eastAsia="en-US"/>
        </w:rPr>
        <w:t xml:space="preserve">Increasing incidence of colorectal cancer in young adults in Europe over the last 25 years // </w:t>
      </w:r>
      <w:r w:rsidRPr="00232C09">
        <w:rPr>
          <w:rFonts w:ascii="Times New Roman" w:eastAsiaTheme="minorHAnsi" w:hAnsi="Times New Roman" w:cs="Times New Roman"/>
          <w:iCs/>
          <w:color w:val="000000"/>
          <w:sz w:val="28"/>
          <w:szCs w:val="28"/>
          <w:lang w:val="en-US" w:eastAsia="en-US"/>
        </w:rPr>
        <w:t xml:space="preserve">Gut. </w:t>
      </w:r>
      <w:r w:rsidR="006E167D" w:rsidRPr="00232C09">
        <w:rPr>
          <w:rFonts w:ascii="Times New Roman" w:hAnsi="Times New Roman" w:cs="Times New Roman"/>
          <w:bCs/>
          <w:sz w:val="28"/>
          <w:szCs w:val="28"/>
          <w:lang w:val="en-US"/>
        </w:rPr>
        <w:t>–</w:t>
      </w:r>
      <w:r w:rsidR="006E167D">
        <w:rPr>
          <w:rFonts w:ascii="Times New Roman" w:hAnsi="Times New Roman" w:cs="Times New Roman"/>
          <w:bCs/>
          <w:sz w:val="28"/>
          <w:szCs w:val="28"/>
          <w:lang w:val="en-US"/>
        </w:rPr>
        <w:t xml:space="preserve"> </w:t>
      </w:r>
      <w:r w:rsidRPr="00232C09">
        <w:rPr>
          <w:rFonts w:ascii="Times New Roman" w:eastAsiaTheme="minorHAnsi" w:hAnsi="Times New Roman" w:cs="Times New Roman"/>
          <w:color w:val="000000"/>
          <w:sz w:val="28"/>
          <w:szCs w:val="28"/>
          <w:lang w:val="en-US" w:eastAsia="en-US"/>
        </w:rPr>
        <w:t xml:space="preserve">2019. – Vol. </w:t>
      </w:r>
      <w:r w:rsidRPr="00232C09">
        <w:rPr>
          <w:rFonts w:ascii="Times New Roman" w:eastAsiaTheme="minorHAnsi" w:hAnsi="Times New Roman" w:cs="Times New Roman"/>
          <w:bCs/>
          <w:color w:val="000000"/>
          <w:sz w:val="28"/>
          <w:szCs w:val="28"/>
          <w:lang w:val="en-US" w:eastAsia="en-US"/>
        </w:rPr>
        <w:t xml:space="preserve">68. </w:t>
      </w:r>
      <w:r w:rsidRPr="00232C09">
        <w:rPr>
          <w:rFonts w:ascii="Times New Roman" w:hAnsi="Times New Roman" w:cs="Times New Roman"/>
          <w:sz w:val="28"/>
          <w:szCs w:val="28"/>
          <w:lang w:val="en-US"/>
        </w:rPr>
        <w:t xml:space="preserve">– </w:t>
      </w:r>
      <w:r w:rsidRPr="00232C09">
        <w:rPr>
          <w:rFonts w:ascii="Times New Roman" w:eastAsiaTheme="minorHAnsi" w:hAnsi="Times New Roman" w:cs="Times New Roman"/>
          <w:bCs/>
          <w:color w:val="000000"/>
          <w:sz w:val="28"/>
          <w:szCs w:val="28"/>
          <w:lang w:val="en-US" w:eastAsia="en-US"/>
        </w:rPr>
        <w:t xml:space="preserve">P. </w:t>
      </w:r>
      <w:r w:rsidRPr="00232C09">
        <w:rPr>
          <w:rFonts w:ascii="Times New Roman" w:eastAsiaTheme="minorHAnsi" w:hAnsi="Times New Roman" w:cs="Times New Roman"/>
          <w:color w:val="000000"/>
          <w:sz w:val="28"/>
          <w:szCs w:val="28"/>
          <w:lang w:val="en-US" w:eastAsia="en-US"/>
        </w:rPr>
        <w:t xml:space="preserve">1820-1826. </w:t>
      </w:r>
      <w:proofErr w:type="spellStart"/>
      <w:r w:rsidRPr="00232C09">
        <w:rPr>
          <w:rFonts w:ascii="Times New Roman" w:eastAsiaTheme="minorHAnsi" w:hAnsi="Times New Roman" w:cs="Times New Roman"/>
          <w:color w:val="000000"/>
          <w:sz w:val="28"/>
          <w:szCs w:val="28"/>
          <w:lang w:val="en-US" w:eastAsia="en-US"/>
        </w:rPr>
        <w:t>d</w:t>
      </w:r>
      <w:r w:rsidRPr="00232C09">
        <w:rPr>
          <w:rFonts w:ascii="Times New Roman" w:eastAsiaTheme="minorHAnsi" w:hAnsi="Times New Roman" w:cs="Times New Roman"/>
          <w:color w:val="0563C2"/>
          <w:sz w:val="28"/>
          <w:szCs w:val="28"/>
          <w:lang w:val="en-US" w:eastAsia="en-US"/>
        </w:rPr>
        <w:t>oi</w:t>
      </w:r>
      <w:proofErr w:type="spellEnd"/>
      <w:r w:rsidRPr="00232C09">
        <w:rPr>
          <w:rFonts w:ascii="Times New Roman" w:eastAsiaTheme="minorHAnsi" w:hAnsi="Times New Roman" w:cs="Times New Roman"/>
          <w:color w:val="0563C2"/>
          <w:sz w:val="28"/>
          <w:szCs w:val="28"/>
          <w:lang w:val="en-US" w:eastAsia="en-US"/>
        </w:rPr>
        <w:t>: org/10.1136/gutjnl-2018-317592.</w:t>
      </w:r>
    </w:p>
    <w:p w14:paraId="43216E45" w14:textId="4BB5B789" w:rsidR="00232C09" w:rsidRPr="006E167D" w:rsidRDefault="00232C09" w:rsidP="00232C09">
      <w:pPr>
        <w:pStyle w:val="a7"/>
        <w:numPr>
          <w:ilvl w:val="0"/>
          <w:numId w:val="37"/>
        </w:numPr>
        <w:autoSpaceDE w:val="0"/>
        <w:autoSpaceDN w:val="0"/>
        <w:adjustRightInd w:val="0"/>
        <w:spacing w:after="0" w:line="240" w:lineRule="auto"/>
        <w:ind w:left="0" w:firstLine="0"/>
        <w:jc w:val="both"/>
        <w:rPr>
          <w:rFonts w:ascii="Times New Roman" w:hAnsi="Times New Roman" w:cs="Times New Roman"/>
          <w:sz w:val="28"/>
          <w:szCs w:val="28"/>
          <w:lang w:val="en-US"/>
        </w:rPr>
      </w:pPr>
      <w:r w:rsidRPr="00232C09">
        <w:rPr>
          <w:rFonts w:ascii="Times New Roman" w:hAnsi="Times New Roman" w:cs="Times New Roman"/>
          <w:sz w:val="28"/>
          <w:szCs w:val="28"/>
          <w:lang w:val="en-US"/>
        </w:rPr>
        <w:t xml:space="preserve">Siegel R., Torre L. A., </w:t>
      </w:r>
      <w:proofErr w:type="spellStart"/>
      <w:r w:rsidRPr="00232C09">
        <w:rPr>
          <w:rFonts w:ascii="Times New Roman" w:hAnsi="Times New Roman" w:cs="Times New Roman"/>
          <w:sz w:val="28"/>
          <w:szCs w:val="28"/>
          <w:lang w:val="en-US"/>
        </w:rPr>
        <w:t>Soerjomataram</w:t>
      </w:r>
      <w:proofErr w:type="spellEnd"/>
      <w:r w:rsidRPr="00232C09">
        <w:rPr>
          <w:rFonts w:ascii="Times New Roman" w:hAnsi="Times New Roman" w:cs="Times New Roman"/>
          <w:sz w:val="28"/>
          <w:szCs w:val="28"/>
          <w:lang w:val="en-US"/>
        </w:rPr>
        <w:t xml:space="preserve"> I., Hayes R. B., Bray F., Weber T.K., Jemal A. </w:t>
      </w:r>
      <w:r w:rsidRPr="00232C09">
        <w:rPr>
          <w:rFonts w:ascii="Times New Roman" w:eastAsiaTheme="minorHAnsi" w:hAnsi="Times New Roman" w:cs="Times New Roman"/>
          <w:iCs/>
          <w:color w:val="000000"/>
          <w:sz w:val="28"/>
          <w:szCs w:val="28"/>
          <w:lang w:val="en-US" w:eastAsia="en-US"/>
        </w:rPr>
        <w:t xml:space="preserve"> </w:t>
      </w:r>
      <w:r w:rsidRPr="00232C09">
        <w:rPr>
          <w:rFonts w:ascii="Times New Roman" w:eastAsiaTheme="minorHAnsi" w:hAnsi="Times New Roman" w:cs="Times New Roman"/>
          <w:color w:val="000000"/>
          <w:sz w:val="28"/>
          <w:szCs w:val="28"/>
          <w:lang w:val="en-US" w:eastAsia="en-US"/>
        </w:rPr>
        <w:t>Global patterns and trends in colorectal cancer incidence in young adults /</w:t>
      </w:r>
      <w:proofErr w:type="gramStart"/>
      <w:r w:rsidRPr="00232C09">
        <w:rPr>
          <w:rFonts w:ascii="Times New Roman" w:eastAsiaTheme="minorHAnsi" w:hAnsi="Times New Roman" w:cs="Times New Roman"/>
          <w:color w:val="000000"/>
          <w:sz w:val="28"/>
          <w:szCs w:val="28"/>
          <w:lang w:val="en-US" w:eastAsia="en-US"/>
        </w:rPr>
        <w:t xml:space="preserve">/  </w:t>
      </w:r>
      <w:r w:rsidRPr="00232C09">
        <w:rPr>
          <w:rFonts w:ascii="Times New Roman" w:eastAsiaTheme="minorHAnsi" w:hAnsi="Times New Roman" w:cs="Times New Roman"/>
          <w:iCs/>
          <w:color w:val="000000"/>
          <w:sz w:val="28"/>
          <w:szCs w:val="28"/>
          <w:lang w:val="en-US" w:eastAsia="en-US"/>
        </w:rPr>
        <w:t>Gut</w:t>
      </w:r>
      <w:proofErr w:type="gramEnd"/>
      <w:r w:rsidRPr="00232C09">
        <w:rPr>
          <w:rFonts w:ascii="Times New Roman" w:eastAsiaTheme="minorHAnsi" w:hAnsi="Times New Roman" w:cs="Times New Roman"/>
          <w:iCs/>
          <w:color w:val="000000"/>
          <w:sz w:val="28"/>
          <w:szCs w:val="28"/>
          <w:lang w:val="en-US" w:eastAsia="en-US"/>
        </w:rPr>
        <w:t xml:space="preserve">. </w:t>
      </w:r>
      <w:r w:rsidRPr="00232C09">
        <w:rPr>
          <w:rFonts w:ascii="Times New Roman" w:hAnsi="Times New Roman" w:cs="Times New Roman"/>
          <w:sz w:val="28"/>
          <w:szCs w:val="28"/>
          <w:lang w:val="en-US"/>
        </w:rPr>
        <w:t xml:space="preserve">– </w:t>
      </w:r>
      <w:r w:rsidRPr="00232C09">
        <w:rPr>
          <w:rFonts w:ascii="Times New Roman" w:eastAsiaTheme="minorHAnsi" w:hAnsi="Times New Roman" w:cs="Times New Roman"/>
          <w:iCs/>
          <w:color w:val="000000"/>
          <w:sz w:val="28"/>
          <w:szCs w:val="28"/>
          <w:lang w:val="en-US" w:eastAsia="en-US"/>
        </w:rPr>
        <w:t xml:space="preserve">2019. – </w:t>
      </w:r>
      <w:r w:rsidR="006E167D">
        <w:rPr>
          <w:rFonts w:ascii="Times New Roman" w:eastAsiaTheme="minorHAnsi" w:hAnsi="Times New Roman" w:cs="Times New Roman"/>
          <w:iCs/>
          <w:color w:val="000000"/>
          <w:sz w:val="28"/>
          <w:szCs w:val="28"/>
          <w:lang w:val="en-US" w:eastAsia="en-US"/>
        </w:rPr>
        <w:t>V</w:t>
      </w:r>
      <w:r w:rsidRPr="00232C09">
        <w:rPr>
          <w:rFonts w:ascii="Times New Roman" w:eastAsiaTheme="minorHAnsi" w:hAnsi="Times New Roman" w:cs="Times New Roman"/>
          <w:iCs/>
          <w:color w:val="000000"/>
          <w:sz w:val="28"/>
          <w:szCs w:val="28"/>
          <w:lang w:val="en-US" w:eastAsia="en-US"/>
        </w:rPr>
        <w:t xml:space="preserve">ol.  </w:t>
      </w:r>
      <w:r w:rsidRPr="00232C09">
        <w:rPr>
          <w:rFonts w:ascii="Times New Roman" w:eastAsiaTheme="minorHAnsi" w:hAnsi="Times New Roman" w:cs="Times New Roman"/>
          <w:bCs/>
          <w:color w:val="000000"/>
          <w:sz w:val="28"/>
          <w:szCs w:val="28"/>
          <w:lang w:val="en-US" w:eastAsia="en-US"/>
        </w:rPr>
        <w:t xml:space="preserve">68. </w:t>
      </w:r>
      <w:r w:rsidRPr="00232C09">
        <w:rPr>
          <w:rFonts w:ascii="Times New Roman" w:hAnsi="Times New Roman" w:cs="Times New Roman"/>
          <w:sz w:val="28"/>
          <w:szCs w:val="28"/>
          <w:lang w:val="en-US"/>
        </w:rPr>
        <w:t xml:space="preserve">– </w:t>
      </w:r>
      <w:r w:rsidRPr="00232C09">
        <w:rPr>
          <w:rFonts w:ascii="Times New Roman" w:eastAsiaTheme="minorHAnsi" w:hAnsi="Times New Roman" w:cs="Times New Roman"/>
          <w:bCs/>
          <w:color w:val="000000"/>
          <w:sz w:val="28"/>
          <w:szCs w:val="28"/>
          <w:lang w:val="en-US" w:eastAsia="en-US"/>
        </w:rPr>
        <w:t xml:space="preserve">P. </w:t>
      </w:r>
      <w:r w:rsidRPr="00232C09">
        <w:rPr>
          <w:rFonts w:ascii="Times New Roman" w:eastAsiaTheme="minorHAnsi" w:hAnsi="Times New Roman" w:cs="Times New Roman"/>
          <w:color w:val="000000"/>
          <w:sz w:val="28"/>
          <w:szCs w:val="28"/>
          <w:lang w:val="en-US" w:eastAsia="en-US"/>
        </w:rPr>
        <w:t xml:space="preserve">2179-2185. </w:t>
      </w:r>
      <w:hyperlink r:id="rId47" w:history="1">
        <w:proofErr w:type="spellStart"/>
        <w:r w:rsidRPr="00232C09">
          <w:rPr>
            <w:rStyle w:val="af2"/>
            <w:rFonts w:ascii="Times New Roman" w:eastAsiaTheme="minorHAnsi" w:hAnsi="Times New Roman" w:cs="Times New Roman"/>
            <w:sz w:val="28"/>
            <w:szCs w:val="28"/>
            <w:lang w:val="en-US" w:eastAsia="en-US"/>
          </w:rPr>
          <w:t>doi:org</w:t>
        </w:r>
        <w:proofErr w:type="spellEnd"/>
        <w:r w:rsidRPr="00232C09">
          <w:rPr>
            <w:rStyle w:val="af2"/>
            <w:rFonts w:ascii="Times New Roman" w:eastAsiaTheme="minorHAnsi" w:hAnsi="Times New Roman" w:cs="Times New Roman"/>
            <w:sz w:val="28"/>
            <w:szCs w:val="28"/>
            <w:lang w:val="en-US" w:eastAsia="en-US"/>
          </w:rPr>
          <w:t>/10.1136/gutjnl-2019-319511</w:t>
        </w:r>
      </w:hyperlink>
      <w:r w:rsidRPr="00232C09">
        <w:rPr>
          <w:rFonts w:ascii="Times New Roman" w:eastAsiaTheme="minorHAnsi" w:hAnsi="Times New Roman" w:cs="Times New Roman"/>
          <w:color w:val="0563C2"/>
          <w:sz w:val="28"/>
          <w:szCs w:val="28"/>
          <w:lang w:val="en-US" w:eastAsia="en-US"/>
        </w:rPr>
        <w:t>.</w:t>
      </w:r>
    </w:p>
    <w:p w14:paraId="16079BB6" w14:textId="5A76CC6D" w:rsidR="00232C09" w:rsidRPr="006E167D" w:rsidRDefault="00232C09" w:rsidP="00232C09">
      <w:pPr>
        <w:pStyle w:val="a7"/>
        <w:numPr>
          <w:ilvl w:val="0"/>
          <w:numId w:val="37"/>
        </w:numPr>
        <w:autoSpaceDE w:val="0"/>
        <w:autoSpaceDN w:val="0"/>
        <w:adjustRightInd w:val="0"/>
        <w:spacing w:after="0" w:line="240" w:lineRule="auto"/>
        <w:ind w:left="0" w:firstLine="0"/>
        <w:jc w:val="both"/>
        <w:rPr>
          <w:rFonts w:ascii="Times New Roman" w:hAnsi="Times New Roman" w:cs="Times New Roman"/>
          <w:sz w:val="28"/>
          <w:szCs w:val="28"/>
          <w:lang w:val="en-US"/>
        </w:rPr>
      </w:pPr>
      <w:r w:rsidRPr="00232C09">
        <w:rPr>
          <w:rFonts w:ascii="Times New Roman" w:eastAsiaTheme="minorHAnsi" w:hAnsi="Times New Roman" w:cs="Times New Roman"/>
          <w:color w:val="000000"/>
          <w:sz w:val="28"/>
          <w:szCs w:val="28"/>
          <w:lang w:val="en-US" w:eastAsia="en-US"/>
        </w:rPr>
        <w:t xml:space="preserve">Patel S.G., </w:t>
      </w:r>
      <w:proofErr w:type="spellStart"/>
      <w:r w:rsidRPr="00232C09">
        <w:rPr>
          <w:rFonts w:ascii="Times New Roman" w:eastAsiaTheme="minorHAnsi" w:hAnsi="Times New Roman" w:cs="Times New Roman"/>
          <w:color w:val="000000"/>
          <w:sz w:val="28"/>
          <w:szCs w:val="28"/>
          <w:lang w:val="en-US" w:eastAsia="en-US"/>
        </w:rPr>
        <w:t>Karlitz</w:t>
      </w:r>
      <w:proofErr w:type="spellEnd"/>
      <w:r w:rsidRPr="00232C09">
        <w:rPr>
          <w:rFonts w:ascii="Times New Roman" w:eastAsiaTheme="minorHAnsi" w:hAnsi="Times New Roman" w:cs="Times New Roman"/>
          <w:color w:val="000000"/>
          <w:sz w:val="28"/>
          <w:szCs w:val="28"/>
          <w:lang w:val="en-US" w:eastAsia="en-US"/>
        </w:rPr>
        <w:t xml:space="preserve"> J.J., Yen T., Lieu C.H., Boland C.R. The rising tide of early-onset colorectal cancer: a comprehensive review of epidemiology, clinical features, biology, risk factors, prevention, and early detection // The Lancet</w:t>
      </w:r>
      <w:r w:rsidRPr="00232C09">
        <w:rPr>
          <w:rFonts w:ascii="Times New Roman" w:eastAsiaTheme="minorHAnsi" w:hAnsi="Times New Roman" w:cs="Times New Roman"/>
          <w:iCs/>
          <w:color w:val="000000"/>
          <w:sz w:val="28"/>
          <w:szCs w:val="28"/>
          <w:lang w:val="en-US" w:eastAsia="en-US"/>
        </w:rPr>
        <w:t xml:space="preserve"> Gastroenterology and Hepatology. </w:t>
      </w:r>
      <w:r w:rsidR="006E167D" w:rsidRPr="00232C09">
        <w:rPr>
          <w:rFonts w:ascii="Times New Roman" w:hAnsi="Times New Roman" w:cs="Times New Roman"/>
          <w:bCs/>
          <w:sz w:val="28"/>
          <w:szCs w:val="28"/>
          <w:lang w:val="en-US"/>
        </w:rPr>
        <w:t>–</w:t>
      </w:r>
      <w:r w:rsidR="006E167D">
        <w:rPr>
          <w:rFonts w:ascii="Times New Roman" w:hAnsi="Times New Roman" w:cs="Times New Roman"/>
          <w:bCs/>
          <w:sz w:val="28"/>
          <w:szCs w:val="28"/>
          <w:lang w:val="en-US"/>
        </w:rPr>
        <w:t xml:space="preserve"> </w:t>
      </w:r>
      <w:r w:rsidRPr="00232C09">
        <w:rPr>
          <w:rFonts w:ascii="Times New Roman" w:eastAsiaTheme="minorHAnsi" w:hAnsi="Times New Roman" w:cs="Times New Roman"/>
          <w:iCs/>
          <w:color w:val="000000"/>
          <w:sz w:val="28"/>
          <w:szCs w:val="28"/>
          <w:lang w:val="en-US" w:eastAsia="en-US"/>
        </w:rPr>
        <w:t xml:space="preserve">2022. – </w:t>
      </w:r>
      <w:r w:rsidRPr="00232C09">
        <w:rPr>
          <w:rFonts w:ascii="Times New Roman" w:hAnsi="Times New Roman" w:cs="Times New Roman"/>
          <w:sz w:val="28"/>
          <w:szCs w:val="28"/>
          <w:lang w:val="en-US"/>
        </w:rPr>
        <w:t>V</w:t>
      </w:r>
      <w:r w:rsidRPr="00232C09">
        <w:rPr>
          <w:rFonts w:ascii="Times New Roman" w:eastAsiaTheme="minorHAnsi" w:hAnsi="Times New Roman" w:cs="Times New Roman"/>
          <w:iCs/>
          <w:color w:val="000000"/>
          <w:sz w:val="28"/>
          <w:szCs w:val="28"/>
          <w:lang w:val="en-US" w:eastAsia="en-US"/>
        </w:rPr>
        <w:t xml:space="preserve">ol. </w:t>
      </w:r>
      <w:r w:rsidRPr="00232C09">
        <w:rPr>
          <w:rFonts w:ascii="Times New Roman" w:eastAsiaTheme="minorHAnsi" w:hAnsi="Times New Roman" w:cs="Times New Roman"/>
          <w:bCs/>
          <w:color w:val="000000"/>
          <w:sz w:val="28"/>
          <w:szCs w:val="28"/>
          <w:lang w:val="en-US" w:eastAsia="en-US"/>
        </w:rPr>
        <w:t xml:space="preserve">7. </w:t>
      </w:r>
      <w:r w:rsidRPr="00232C09">
        <w:rPr>
          <w:rFonts w:ascii="Times New Roman" w:hAnsi="Times New Roman" w:cs="Times New Roman"/>
          <w:sz w:val="28"/>
          <w:szCs w:val="28"/>
          <w:lang w:val="en-US"/>
        </w:rPr>
        <w:t xml:space="preserve">– </w:t>
      </w:r>
      <w:r w:rsidRPr="00232C09">
        <w:rPr>
          <w:rFonts w:ascii="Times New Roman" w:eastAsiaTheme="minorHAnsi" w:hAnsi="Times New Roman" w:cs="Times New Roman"/>
          <w:bCs/>
          <w:color w:val="000000"/>
          <w:sz w:val="28"/>
          <w:szCs w:val="28"/>
          <w:lang w:val="en-US" w:eastAsia="en-US"/>
        </w:rPr>
        <w:t xml:space="preserve">P. </w:t>
      </w:r>
      <w:r w:rsidRPr="00232C09">
        <w:rPr>
          <w:rFonts w:ascii="Times New Roman" w:eastAsiaTheme="minorHAnsi" w:hAnsi="Times New Roman" w:cs="Times New Roman"/>
          <w:color w:val="000000"/>
          <w:sz w:val="28"/>
          <w:szCs w:val="28"/>
          <w:lang w:val="en-US" w:eastAsia="en-US"/>
        </w:rPr>
        <w:t xml:space="preserve">262-274. </w:t>
      </w:r>
      <w:r>
        <w:fldChar w:fldCharType="begin"/>
      </w:r>
      <w:r w:rsidRPr="00B85B04">
        <w:rPr>
          <w:lang w:val="en-US"/>
        </w:rPr>
        <w:instrText>HYPERLINK "https://doi.org/10.1016/S2468-1253(21)00426-X"</w:instrText>
      </w:r>
      <w:r>
        <w:fldChar w:fldCharType="separate"/>
      </w:r>
      <w:proofErr w:type="spellStart"/>
      <w:r w:rsidRPr="00232C09">
        <w:rPr>
          <w:rStyle w:val="af2"/>
          <w:rFonts w:ascii="Times New Roman" w:eastAsiaTheme="minorHAnsi" w:hAnsi="Times New Roman" w:cs="Times New Roman"/>
          <w:sz w:val="28"/>
          <w:szCs w:val="28"/>
          <w:lang w:val="en-US" w:eastAsia="en-US"/>
        </w:rPr>
        <w:t>doi:org</w:t>
      </w:r>
      <w:proofErr w:type="spellEnd"/>
      <w:r w:rsidRPr="00232C09">
        <w:rPr>
          <w:rStyle w:val="af2"/>
          <w:rFonts w:ascii="Times New Roman" w:eastAsiaTheme="minorHAnsi" w:hAnsi="Times New Roman" w:cs="Times New Roman"/>
          <w:sz w:val="28"/>
          <w:szCs w:val="28"/>
          <w:lang w:val="en-US" w:eastAsia="en-US"/>
        </w:rPr>
        <w:t>/10.1016/S2468-1253(21)00426-X</w:t>
      </w:r>
      <w:r>
        <w:fldChar w:fldCharType="end"/>
      </w:r>
      <w:r w:rsidRPr="00232C09">
        <w:rPr>
          <w:rFonts w:ascii="Times New Roman" w:eastAsiaTheme="minorHAnsi" w:hAnsi="Times New Roman" w:cs="Times New Roman"/>
          <w:color w:val="0563C2"/>
          <w:sz w:val="28"/>
          <w:szCs w:val="28"/>
          <w:lang w:val="en-US" w:eastAsia="en-US"/>
        </w:rPr>
        <w:t>.</w:t>
      </w:r>
    </w:p>
    <w:p w14:paraId="6A6DA1AB" w14:textId="77777777" w:rsidR="00232C09" w:rsidRPr="00232C09" w:rsidRDefault="00232C09" w:rsidP="00232C09">
      <w:pPr>
        <w:pStyle w:val="a7"/>
        <w:numPr>
          <w:ilvl w:val="0"/>
          <w:numId w:val="37"/>
        </w:numPr>
        <w:autoSpaceDE w:val="0"/>
        <w:autoSpaceDN w:val="0"/>
        <w:adjustRightInd w:val="0"/>
        <w:spacing w:after="0" w:line="240" w:lineRule="auto"/>
        <w:ind w:left="0" w:firstLine="0"/>
        <w:jc w:val="both"/>
        <w:rPr>
          <w:rFonts w:ascii="Times New Roman" w:hAnsi="Times New Roman" w:cs="Times New Roman"/>
          <w:sz w:val="28"/>
          <w:szCs w:val="28"/>
        </w:rPr>
      </w:pPr>
      <w:r w:rsidRPr="00232C09">
        <w:rPr>
          <w:rFonts w:ascii="Times New Roman" w:hAnsi="Times New Roman" w:cs="Times New Roman"/>
          <w:sz w:val="28"/>
          <w:szCs w:val="28"/>
          <w:shd w:val="clear" w:color="auto" w:fill="FCFCFC"/>
          <w:lang w:val="en-US"/>
        </w:rPr>
        <w:t xml:space="preserve">Tomita N., Ishida H., </w:t>
      </w:r>
      <w:proofErr w:type="spellStart"/>
      <w:r w:rsidRPr="00232C09">
        <w:rPr>
          <w:rFonts w:ascii="Times New Roman" w:hAnsi="Times New Roman" w:cs="Times New Roman"/>
          <w:sz w:val="28"/>
          <w:szCs w:val="28"/>
          <w:shd w:val="clear" w:color="auto" w:fill="FCFCFC"/>
          <w:lang w:val="en-US"/>
        </w:rPr>
        <w:t>Tanakaya</w:t>
      </w:r>
      <w:proofErr w:type="spellEnd"/>
      <w:r w:rsidRPr="00232C09">
        <w:rPr>
          <w:rFonts w:ascii="Times New Roman" w:hAnsi="Times New Roman" w:cs="Times New Roman"/>
          <w:sz w:val="28"/>
          <w:szCs w:val="28"/>
          <w:shd w:val="clear" w:color="auto" w:fill="FCFCFC"/>
          <w:lang w:val="en-US"/>
        </w:rPr>
        <w:t xml:space="preserve"> K., Yamaguchi T., Kumamoto K., Toshiaki T., </w:t>
      </w:r>
      <w:proofErr w:type="spellStart"/>
      <w:r w:rsidRPr="00232C09">
        <w:rPr>
          <w:rFonts w:ascii="Times New Roman" w:hAnsi="Times New Roman" w:cs="Times New Roman"/>
          <w:sz w:val="28"/>
          <w:szCs w:val="28"/>
          <w:shd w:val="clear" w:color="auto" w:fill="FCFCFC"/>
          <w:lang w:val="en-US"/>
        </w:rPr>
        <w:t>Hinoi</w:t>
      </w:r>
      <w:proofErr w:type="spellEnd"/>
      <w:r w:rsidRPr="00232C09">
        <w:rPr>
          <w:rFonts w:ascii="Times New Roman" w:hAnsi="Times New Roman" w:cs="Times New Roman"/>
          <w:sz w:val="28"/>
          <w:szCs w:val="28"/>
          <w:shd w:val="clear" w:color="auto" w:fill="FCFCFC"/>
          <w:lang w:val="en-US"/>
        </w:rPr>
        <w:t xml:space="preserve"> T. </w:t>
      </w:r>
      <w:r w:rsidRPr="00232C09">
        <w:rPr>
          <w:rFonts w:ascii="Times New Roman" w:hAnsi="Times New Roman" w:cs="Times New Roman"/>
          <w:iCs/>
          <w:sz w:val="28"/>
          <w:szCs w:val="28"/>
          <w:shd w:val="clear" w:color="auto" w:fill="FCFCFC"/>
          <w:lang w:val="en-US"/>
        </w:rPr>
        <w:t>et al.</w:t>
      </w:r>
      <w:r w:rsidRPr="00232C09">
        <w:rPr>
          <w:rFonts w:ascii="Times New Roman" w:hAnsi="Times New Roman" w:cs="Times New Roman"/>
          <w:sz w:val="28"/>
          <w:szCs w:val="28"/>
          <w:shd w:val="clear" w:color="auto" w:fill="FCFCFC"/>
          <w:lang w:val="en-US"/>
        </w:rPr>
        <w:t> Japanese Society for Cancer of the Colon and Rectum (JSCCR) guidelines 2020 for the Clinical Practice of Hereditary Colorectal Cancer // </w:t>
      </w:r>
      <w:r w:rsidRPr="00232C09">
        <w:rPr>
          <w:rFonts w:ascii="Times New Roman" w:hAnsi="Times New Roman" w:cs="Times New Roman"/>
          <w:iCs/>
          <w:sz w:val="28"/>
          <w:szCs w:val="28"/>
          <w:shd w:val="clear" w:color="auto" w:fill="FCFCFC"/>
          <w:lang w:val="en-US"/>
        </w:rPr>
        <w:t xml:space="preserve">International Journal of Clinical Oncology. – 2021. – Vol. </w:t>
      </w:r>
      <w:r w:rsidRPr="00232C09">
        <w:rPr>
          <w:rFonts w:ascii="Times New Roman" w:hAnsi="Times New Roman" w:cs="Times New Roman"/>
          <w:sz w:val="28"/>
          <w:szCs w:val="28"/>
          <w:shd w:val="clear" w:color="auto" w:fill="FCFCFC"/>
          <w:lang w:val="en-US"/>
        </w:rPr>
        <w:t> </w:t>
      </w:r>
      <w:r w:rsidRPr="00232C09">
        <w:rPr>
          <w:rFonts w:ascii="Times New Roman" w:hAnsi="Times New Roman" w:cs="Times New Roman"/>
          <w:bCs/>
          <w:sz w:val="28"/>
          <w:szCs w:val="28"/>
          <w:shd w:val="clear" w:color="auto" w:fill="FCFCFC"/>
          <w:lang w:val="en-US"/>
        </w:rPr>
        <w:t xml:space="preserve">26. – P. </w:t>
      </w:r>
      <w:r w:rsidRPr="00232C09">
        <w:rPr>
          <w:rFonts w:ascii="Times New Roman" w:hAnsi="Times New Roman" w:cs="Times New Roman"/>
          <w:sz w:val="28"/>
          <w:szCs w:val="28"/>
          <w:shd w:val="clear" w:color="auto" w:fill="FCFCFC"/>
          <w:lang w:val="en-US"/>
        </w:rPr>
        <w:t>1353–1419 doi.org/10.1007/s10147-021-01881-4.</w:t>
      </w:r>
    </w:p>
    <w:p w14:paraId="19FEF65E" w14:textId="7D73ECB7" w:rsidR="00232C09" w:rsidRPr="00BA04AC" w:rsidRDefault="00232C09" w:rsidP="00232C09">
      <w:pPr>
        <w:pStyle w:val="a7"/>
        <w:numPr>
          <w:ilvl w:val="0"/>
          <w:numId w:val="37"/>
        </w:numPr>
        <w:autoSpaceDE w:val="0"/>
        <w:autoSpaceDN w:val="0"/>
        <w:adjustRightInd w:val="0"/>
        <w:spacing w:after="0" w:line="240" w:lineRule="auto"/>
        <w:ind w:left="0" w:firstLine="0"/>
        <w:jc w:val="both"/>
        <w:rPr>
          <w:rFonts w:ascii="Times New Roman" w:hAnsi="Times New Roman" w:cs="Times New Roman"/>
          <w:sz w:val="28"/>
          <w:szCs w:val="28"/>
          <w:lang w:val="en-US"/>
        </w:rPr>
      </w:pPr>
      <w:r w:rsidRPr="00232C09">
        <w:rPr>
          <w:rFonts w:ascii="Times New Roman" w:hAnsi="Times New Roman" w:cs="Times New Roman"/>
          <w:sz w:val="28"/>
          <w:szCs w:val="28"/>
          <w:shd w:val="clear" w:color="auto" w:fill="FFFFFF"/>
          <w:lang w:val="en-US"/>
        </w:rPr>
        <w:t xml:space="preserve">Burt R.W. Colon Cancer Screening // </w:t>
      </w:r>
      <w:r w:rsidRPr="00232C09">
        <w:rPr>
          <w:rFonts w:ascii="Times New Roman" w:hAnsi="Times New Roman" w:cs="Times New Roman"/>
          <w:iCs/>
          <w:sz w:val="28"/>
          <w:szCs w:val="28"/>
          <w:shd w:val="clear" w:color="auto" w:fill="FFFFFF"/>
          <w:lang w:val="en-US"/>
        </w:rPr>
        <w:t xml:space="preserve">Gastroenterology. </w:t>
      </w:r>
      <w:r w:rsidR="0087711F" w:rsidRPr="00232C09">
        <w:rPr>
          <w:rFonts w:ascii="Times New Roman" w:hAnsi="Times New Roman" w:cs="Times New Roman"/>
          <w:bCs/>
          <w:sz w:val="28"/>
          <w:szCs w:val="28"/>
          <w:lang w:val="en-US"/>
        </w:rPr>
        <w:t>–</w:t>
      </w:r>
      <w:r w:rsidR="0087711F">
        <w:rPr>
          <w:rFonts w:ascii="Times New Roman" w:hAnsi="Times New Roman" w:cs="Times New Roman"/>
          <w:bCs/>
          <w:sz w:val="28"/>
          <w:szCs w:val="28"/>
          <w:lang w:val="en-US"/>
        </w:rPr>
        <w:t xml:space="preserve"> </w:t>
      </w:r>
      <w:r w:rsidRPr="00232C09">
        <w:rPr>
          <w:rFonts w:ascii="Times New Roman" w:hAnsi="Times New Roman" w:cs="Times New Roman"/>
          <w:sz w:val="28"/>
          <w:szCs w:val="28"/>
          <w:shd w:val="clear" w:color="auto" w:fill="FFFFFF"/>
          <w:lang w:val="en-US"/>
        </w:rPr>
        <w:t xml:space="preserve">2000. </w:t>
      </w:r>
      <w:r w:rsidRPr="00232C09">
        <w:rPr>
          <w:rFonts w:ascii="Times New Roman" w:hAnsi="Times New Roman" w:cs="Times New Roman"/>
          <w:sz w:val="28"/>
          <w:szCs w:val="28"/>
          <w:lang w:val="en-US"/>
        </w:rPr>
        <w:t>–</w:t>
      </w:r>
      <w:r w:rsidRPr="00232C09">
        <w:rPr>
          <w:rFonts w:ascii="Times New Roman" w:hAnsi="Times New Roman" w:cs="Times New Roman"/>
          <w:sz w:val="28"/>
          <w:szCs w:val="28"/>
          <w:shd w:val="clear" w:color="auto" w:fill="FFFFFF"/>
          <w:lang w:val="en-US"/>
        </w:rPr>
        <w:t xml:space="preserve"> Vol. 119, </w:t>
      </w:r>
      <w:proofErr w:type="spellStart"/>
      <w:r w:rsidRPr="00232C09">
        <w:rPr>
          <w:rFonts w:ascii="Times New Roman" w:hAnsi="Times New Roman" w:cs="Times New Roman"/>
          <w:sz w:val="28"/>
          <w:szCs w:val="28"/>
          <w:shd w:val="clear" w:color="auto" w:fill="FFFFFF"/>
          <w:lang w:val="en-US"/>
        </w:rPr>
        <w:t>iss</w:t>
      </w:r>
      <w:proofErr w:type="spellEnd"/>
      <w:r w:rsidRPr="00232C09">
        <w:rPr>
          <w:rFonts w:ascii="Times New Roman" w:hAnsi="Times New Roman" w:cs="Times New Roman"/>
          <w:sz w:val="28"/>
          <w:szCs w:val="28"/>
          <w:shd w:val="clear" w:color="auto" w:fill="FFFFFF"/>
          <w:lang w:val="en-US"/>
        </w:rPr>
        <w:t xml:space="preserve">. 3. </w:t>
      </w:r>
      <w:r w:rsidRPr="00232C09">
        <w:rPr>
          <w:rFonts w:ascii="Times New Roman" w:hAnsi="Times New Roman" w:cs="Times New Roman"/>
          <w:sz w:val="28"/>
          <w:szCs w:val="28"/>
          <w:lang w:val="en-US"/>
        </w:rPr>
        <w:t>– P</w:t>
      </w:r>
      <w:r w:rsidRPr="00232C09">
        <w:rPr>
          <w:rFonts w:ascii="Times New Roman" w:hAnsi="Times New Roman" w:cs="Times New Roman"/>
          <w:sz w:val="28"/>
          <w:szCs w:val="28"/>
          <w:shd w:val="clear" w:color="auto" w:fill="FFFFFF"/>
          <w:lang w:val="en-US"/>
        </w:rPr>
        <w:t>. 837-853.</w:t>
      </w:r>
      <w:r w:rsidRPr="00232C09">
        <w:rPr>
          <w:rFonts w:ascii="Times New Roman" w:hAnsi="Times New Roman" w:cs="Times New Roman"/>
          <w:sz w:val="28"/>
          <w:szCs w:val="28"/>
          <w:lang w:val="en-US"/>
        </w:rPr>
        <w:t xml:space="preserve"> </w:t>
      </w:r>
      <w:proofErr w:type="spellStart"/>
      <w:r w:rsidRPr="00232C09">
        <w:rPr>
          <w:rFonts w:ascii="Times New Roman" w:hAnsi="Times New Roman" w:cs="Times New Roman"/>
          <w:sz w:val="28"/>
          <w:szCs w:val="28"/>
          <w:lang w:val="en-US"/>
        </w:rPr>
        <w:t>doi</w:t>
      </w:r>
      <w:proofErr w:type="spellEnd"/>
      <w:r w:rsidRPr="00232C09">
        <w:rPr>
          <w:rFonts w:ascii="Times New Roman" w:hAnsi="Times New Roman" w:cs="Times New Roman"/>
          <w:sz w:val="28"/>
          <w:szCs w:val="28"/>
          <w:lang w:val="en-US"/>
        </w:rPr>
        <w:t>: 10.1053/gast.2000.16508.</w:t>
      </w:r>
    </w:p>
    <w:p w14:paraId="165679DE" w14:textId="77777777" w:rsidR="0087711F" w:rsidRPr="0087711F" w:rsidRDefault="00232C09" w:rsidP="00232C09">
      <w:pPr>
        <w:pStyle w:val="a7"/>
        <w:numPr>
          <w:ilvl w:val="0"/>
          <w:numId w:val="37"/>
        </w:numPr>
        <w:autoSpaceDE w:val="0"/>
        <w:autoSpaceDN w:val="0"/>
        <w:adjustRightInd w:val="0"/>
        <w:spacing w:after="0" w:line="240" w:lineRule="auto"/>
        <w:ind w:left="0" w:firstLine="0"/>
        <w:jc w:val="both"/>
        <w:rPr>
          <w:rFonts w:ascii="Times New Roman" w:hAnsi="Times New Roman" w:cs="Times New Roman"/>
          <w:sz w:val="28"/>
          <w:szCs w:val="28"/>
          <w:lang w:val="en-US"/>
        </w:rPr>
      </w:pPr>
      <w:r w:rsidRPr="00232C09">
        <w:rPr>
          <w:rFonts w:ascii="Times New Roman" w:eastAsiaTheme="minorHAnsi" w:hAnsi="Times New Roman" w:cs="Times New Roman"/>
          <w:sz w:val="28"/>
          <w:szCs w:val="28"/>
          <w:lang w:val="en-US" w:eastAsia="en-US"/>
        </w:rPr>
        <w:t xml:space="preserve">Jasperson K.W., Tuohy T.M., </w:t>
      </w:r>
      <w:proofErr w:type="spellStart"/>
      <w:r w:rsidRPr="00232C09">
        <w:rPr>
          <w:rFonts w:ascii="Times New Roman" w:eastAsiaTheme="minorHAnsi" w:hAnsi="Times New Roman" w:cs="Times New Roman"/>
          <w:sz w:val="28"/>
          <w:szCs w:val="28"/>
          <w:lang w:val="en-US" w:eastAsia="en-US"/>
        </w:rPr>
        <w:t>Neklason</w:t>
      </w:r>
      <w:proofErr w:type="spellEnd"/>
      <w:r w:rsidRPr="00232C09">
        <w:rPr>
          <w:rFonts w:ascii="Times New Roman" w:eastAsiaTheme="minorHAnsi" w:hAnsi="Times New Roman" w:cs="Times New Roman"/>
          <w:sz w:val="28"/>
          <w:szCs w:val="28"/>
          <w:lang w:val="en-US" w:eastAsia="en-US"/>
        </w:rPr>
        <w:t xml:space="preserve"> D.W., Burt R.W. Hereditary and familial colon cancer // Gastroenterology. </w:t>
      </w:r>
      <w:r w:rsidR="0087711F" w:rsidRPr="00232C09">
        <w:rPr>
          <w:rFonts w:ascii="Times New Roman" w:hAnsi="Times New Roman" w:cs="Times New Roman"/>
          <w:bCs/>
          <w:sz w:val="28"/>
          <w:szCs w:val="28"/>
          <w:lang w:val="en-US"/>
        </w:rPr>
        <w:t>–</w:t>
      </w:r>
      <w:r w:rsidR="0087711F">
        <w:rPr>
          <w:rFonts w:ascii="Times New Roman" w:hAnsi="Times New Roman" w:cs="Times New Roman"/>
          <w:bCs/>
          <w:sz w:val="28"/>
          <w:szCs w:val="28"/>
          <w:lang w:val="en-US"/>
        </w:rPr>
        <w:t xml:space="preserve"> </w:t>
      </w:r>
      <w:r w:rsidRPr="00232C09">
        <w:rPr>
          <w:rFonts w:ascii="Times New Roman" w:eastAsiaTheme="minorHAnsi" w:hAnsi="Times New Roman" w:cs="Times New Roman"/>
          <w:sz w:val="28"/>
          <w:szCs w:val="28"/>
          <w:lang w:val="en-US" w:eastAsia="en-US"/>
        </w:rPr>
        <w:t xml:space="preserve">2010. – Vol. 138. </w:t>
      </w:r>
      <w:r w:rsidRPr="00232C09">
        <w:rPr>
          <w:rFonts w:ascii="Times New Roman" w:hAnsi="Times New Roman" w:cs="Times New Roman"/>
          <w:sz w:val="28"/>
          <w:szCs w:val="28"/>
          <w:lang w:val="en-US"/>
        </w:rPr>
        <w:t xml:space="preserve">– </w:t>
      </w:r>
      <w:r w:rsidRPr="00232C09">
        <w:rPr>
          <w:rFonts w:ascii="Times New Roman" w:eastAsiaTheme="minorHAnsi" w:hAnsi="Times New Roman" w:cs="Times New Roman"/>
          <w:sz w:val="28"/>
          <w:szCs w:val="28"/>
          <w:lang w:val="en-US" w:eastAsia="en-US"/>
        </w:rPr>
        <w:t>P. 2044-2058.</w:t>
      </w:r>
      <w:r w:rsidR="0087711F" w:rsidRPr="0087711F">
        <w:rPr>
          <w:rFonts w:ascii="Segoe UI" w:hAnsi="Segoe UI" w:cs="Segoe UI"/>
          <w:color w:val="5B616B"/>
          <w:shd w:val="clear" w:color="auto" w:fill="FFFFFF"/>
          <w:lang w:val="en-US"/>
        </w:rPr>
        <w:t xml:space="preserve"> </w:t>
      </w:r>
      <w:proofErr w:type="spellStart"/>
      <w:r w:rsidR="0087711F" w:rsidRPr="0087711F">
        <w:rPr>
          <w:rFonts w:ascii="Times New Roman" w:eastAsiaTheme="minorHAnsi" w:hAnsi="Times New Roman" w:cs="Times New Roman"/>
          <w:sz w:val="28"/>
          <w:szCs w:val="28"/>
          <w:lang w:val="en-US" w:eastAsia="en-US"/>
        </w:rPr>
        <w:t>doi</w:t>
      </w:r>
      <w:proofErr w:type="spellEnd"/>
      <w:r w:rsidR="0087711F" w:rsidRPr="0087711F">
        <w:rPr>
          <w:rFonts w:ascii="Times New Roman" w:eastAsiaTheme="minorHAnsi" w:hAnsi="Times New Roman" w:cs="Times New Roman"/>
          <w:sz w:val="28"/>
          <w:szCs w:val="28"/>
          <w:lang w:val="en-US" w:eastAsia="en-US"/>
        </w:rPr>
        <w:t>: 10.1053/j.gastro.2010.01.054.</w:t>
      </w:r>
      <w:r w:rsidR="0087711F">
        <w:rPr>
          <w:rFonts w:ascii="Times New Roman" w:eastAsiaTheme="minorHAnsi" w:hAnsi="Times New Roman" w:cs="Times New Roman"/>
          <w:sz w:val="28"/>
          <w:szCs w:val="28"/>
          <w:lang w:val="en-US" w:eastAsia="en-US"/>
        </w:rPr>
        <w:t xml:space="preserve"> </w:t>
      </w:r>
    </w:p>
    <w:p w14:paraId="79720C64" w14:textId="7240267A" w:rsidR="0087711F" w:rsidRPr="0087711F" w:rsidRDefault="0087711F" w:rsidP="00232C09">
      <w:pPr>
        <w:pStyle w:val="a7"/>
        <w:numPr>
          <w:ilvl w:val="0"/>
          <w:numId w:val="37"/>
        </w:numPr>
        <w:autoSpaceDE w:val="0"/>
        <w:autoSpaceDN w:val="0"/>
        <w:adjustRightInd w:val="0"/>
        <w:spacing w:after="0" w:line="240" w:lineRule="auto"/>
        <w:ind w:left="0" w:firstLine="0"/>
        <w:jc w:val="both"/>
        <w:rPr>
          <w:rFonts w:ascii="Times New Roman" w:hAnsi="Times New Roman" w:cs="Times New Roman"/>
          <w:sz w:val="28"/>
          <w:szCs w:val="28"/>
          <w:lang w:val="en-US"/>
        </w:rPr>
      </w:pPr>
      <w:r w:rsidRPr="0087711F">
        <w:rPr>
          <w:rFonts w:ascii="Times New Roman" w:eastAsiaTheme="minorHAnsi" w:hAnsi="Times New Roman" w:cs="Times New Roman"/>
          <w:sz w:val="28"/>
          <w:szCs w:val="28"/>
          <w:lang w:val="en-US" w:eastAsia="en-US"/>
        </w:rPr>
        <w:t>Wong P</w:t>
      </w:r>
      <w:r>
        <w:rPr>
          <w:rFonts w:ascii="Times New Roman" w:eastAsiaTheme="minorHAnsi" w:hAnsi="Times New Roman" w:cs="Times New Roman"/>
          <w:sz w:val="28"/>
          <w:szCs w:val="28"/>
          <w:lang w:val="en-US" w:eastAsia="en-US"/>
        </w:rPr>
        <w:t>.</w:t>
      </w:r>
      <w:r w:rsidRPr="0087711F">
        <w:rPr>
          <w:rFonts w:ascii="Times New Roman" w:eastAsiaTheme="minorHAnsi" w:hAnsi="Times New Roman" w:cs="Times New Roman"/>
          <w:sz w:val="28"/>
          <w:szCs w:val="28"/>
          <w:lang w:val="en-US" w:eastAsia="en-US"/>
        </w:rPr>
        <w:t xml:space="preserve">, </w:t>
      </w:r>
      <w:proofErr w:type="spellStart"/>
      <w:r w:rsidRPr="0087711F">
        <w:rPr>
          <w:rFonts w:ascii="Times New Roman" w:eastAsiaTheme="minorHAnsi" w:hAnsi="Times New Roman" w:cs="Times New Roman"/>
          <w:sz w:val="28"/>
          <w:szCs w:val="28"/>
          <w:lang w:val="en-US" w:eastAsia="en-US"/>
        </w:rPr>
        <w:t>Verselis</w:t>
      </w:r>
      <w:proofErr w:type="spellEnd"/>
      <w:r w:rsidRPr="0087711F">
        <w:rPr>
          <w:rFonts w:ascii="Times New Roman" w:eastAsiaTheme="minorHAnsi" w:hAnsi="Times New Roman" w:cs="Times New Roman"/>
          <w:sz w:val="28"/>
          <w:szCs w:val="28"/>
          <w:lang w:val="en-US" w:eastAsia="en-US"/>
        </w:rPr>
        <w:t xml:space="preserve"> S</w:t>
      </w:r>
      <w:r>
        <w:rPr>
          <w:rFonts w:ascii="Times New Roman" w:eastAsiaTheme="minorHAnsi" w:hAnsi="Times New Roman" w:cs="Times New Roman"/>
          <w:sz w:val="28"/>
          <w:szCs w:val="28"/>
          <w:lang w:val="en-US" w:eastAsia="en-US"/>
        </w:rPr>
        <w:t>.</w:t>
      </w:r>
      <w:r w:rsidRPr="0087711F">
        <w:rPr>
          <w:rFonts w:ascii="Times New Roman" w:eastAsiaTheme="minorHAnsi" w:hAnsi="Times New Roman" w:cs="Times New Roman"/>
          <w:sz w:val="28"/>
          <w:szCs w:val="28"/>
          <w:lang w:val="en-US" w:eastAsia="en-US"/>
        </w:rPr>
        <w:t>J</w:t>
      </w:r>
      <w:r>
        <w:rPr>
          <w:rFonts w:ascii="Times New Roman" w:eastAsiaTheme="minorHAnsi" w:hAnsi="Times New Roman" w:cs="Times New Roman"/>
          <w:sz w:val="28"/>
          <w:szCs w:val="28"/>
          <w:lang w:val="en-US" w:eastAsia="en-US"/>
        </w:rPr>
        <w:t>.</w:t>
      </w:r>
      <w:r w:rsidRPr="0087711F">
        <w:rPr>
          <w:rFonts w:ascii="Times New Roman" w:eastAsiaTheme="minorHAnsi" w:hAnsi="Times New Roman" w:cs="Times New Roman"/>
          <w:sz w:val="28"/>
          <w:szCs w:val="28"/>
          <w:lang w:val="en-US" w:eastAsia="en-US"/>
        </w:rPr>
        <w:t>, Garber J</w:t>
      </w:r>
      <w:r>
        <w:rPr>
          <w:rFonts w:ascii="Times New Roman" w:eastAsiaTheme="minorHAnsi" w:hAnsi="Times New Roman" w:cs="Times New Roman"/>
          <w:sz w:val="28"/>
          <w:szCs w:val="28"/>
          <w:lang w:val="en-US" w:eastAsia="en-US"/>
        </w:rPr>
        <w:t>.</w:t>
      </w:r>
      <w:r w:rsidRPr="0087711F">
        <w:rPr>
          <w:rFonts w:ascii="Times New Roman" w:eastAsiaTheme="minorHAnsi" w:hAnsi="Times New Roman" w:cs="Times New Roman"/>
          <w:sz w:val="28"/>
          <w:szCs w:val="28"/>
          <w:lang w:val="en-US" w:eastAsia="en-US"/>
        </w:rPr>
        <w:t>E</w:t>
      </w:r>
      <w:r>
        <w:rPr>
          <w:rFonts w:ascii="Times New Roman" w:eastAsiaTheme="minorHAnsi" w:hAnsi="Times New Roman" w:cs="Times New Roman"/>
          <w:sz w:val="28"/>
          <w:szCs w:val="28"/>
          <w:lang w:val="en-US" w:eastAsia="en-US"/>
        </w:rPr>
        <w:t>.</w:t>
      </w:r>
      <w:r w:rsidRPr="0087711F">
        <w:rPr>
          <w:rFonts w:ascii="Times New Roman" w:eastAsiaTheme="minorHAnsi" w:hAnsi="Times New Roman" w:cs="Times New Roman"/>
          <w:sz w:val="28"/>
          <w:szCs w:val="28"/>
          <w:lang w:val="en-US" w:eastAsia="en-US"/>
        </w:rPr>
        <w:t>, Schneider K</w:t>
      </w:r>
      <w:r>
        <w:rPr>
          <w:rFonts w:ascii="Times New Roman" w:eastAsiaTheme="minorHAnsi" w:hAnsi="Times New Roman" w:cs="Times New Roman"/>
          <w:sz w:val="28"/>
          <w:szCs w:val="28"/>
          <w:lang w:val="en-US" w:eastAsia="en-US"/>
        </w:rPr>
        <w:t>.</w:t>
      </w:r>
      <w:r w:rsidRPr="0087711F">
        <w:rPr>
          <w:rFonts w:ascii="Times New Roman" w:eastAsiaTheme="minorHAnsi" w:hAnsi="Times New Roman" w:cs="Times New Roman"/>
          <w:sz w:val="28"/>
          <w:szCs w:val="28"/>
          <w:lang w:val="en-US" w:eastAsia="en-US"/>
        </w:rPr>
        <w:t>, DiGianni L</w:t>
      </w:r>
      <w:r>
        <w:rPr>
          <w:rFonts w:ascii="Times New Roman" w:eastAsiaTheme="minorHAnsi" w:hAnsi="Times New Roman" w:cs="Times New Roman"/>
          <w:sz w:val="28"/>
          <w:szCs w:val="28"/>
          <w:lang w:val="en-US" w:eastAsia="en-US"/>
        </w:rPr>
        <w:t>.</w:t>
      </w:r>
      <w:r w:rsidRPr="0087711F">
        <w:rPr>
          <w:rFonts w:ascii="Times New Roman" w:eastAsiaTheme="minorHAnsi" w:hAnsi="Times New Roman" w:cs="Times New Roman"/>
          <w:sz w:val="28"/>
          <w:szCs w:val="28"/>
          <w:lang w:val="en-US" w:eastAsia="en-US"/>
        </w:rPr>
        <w:t>, Stockwell D</w:t>
      </w:r>
      <w:r>
        <w:rPr>
          <w:rFonts w:ascii="Times New Roman" w:eastAsiaTheme="minorHAnsi" w:hAnsi="Times New Roman" w:cs="Times New Roman"/>
          <w:sz w:val="28"/>
          <w:szCs w:val="28"/>
          <w:lang w:val="en-US" w:eastAsia="en-US"/>
        </w:rPr>
        <w:t>.</w:t>
      </w:r>
      <w:r w:rsidRPr="0087711F">
        <w:rPr>
          <w:rFonts w:ascii="Times New Roman" w:eastAsiaTheme="minorHAnsi" w:hAnsi="Times New Roman" w:cs="Times New Roman"/>
          <w:sz w:val="28"/>
          <w:szCs w:val="28"/>
          <w:lang w:val="en-US" w:eastAsia="en-US"/>
        </w:rPr>
        <w:t>H</w:t>
      </w:r>
      <w:r>
        <w:rPr>
          <w:rFonts w:ascii="Times New Roman" w:eastAsiaTheme="minorHAnsi" w:hAnsi="Times New Roman" w:cs="Times New Roman"/>
          <w:sz w:val="28"/>
          <w:szCs w:val="28"/>
          <w:lang w:val="en-US" w:eastAsia="en-US"/>
        </w:rPr>
        <w:t>.</w:t>
      </w:r>
      <w:r w:rsidRPr="0087711F">
        <w:rPr>
          <w:rFonts w:ascii="Times New Roman" w:eastAsiaTheme="minorHAnsi" w:hAnsi="Times New Roman" w:cs="Times New Roman"/>
          <w:sz w:val="28"/>
          <w:szCs w:val="28"/>
          <w:lang w:val="en-US" w:eastAsia="en-US"/>
        </w:rPr>
        <w:t>, Li F</w:t>
      </w:r>
      <w:r>
        <w:rPr>
          <w:rFonts w:ascii="Times New Roman" w:eastAsiaTheme="minorHAnsi" w:hAnsi="Times New Roman" w:cs="Times New Roman"/>
          <w:sz w:val="28"/>
          <w:szCs w:val="28"/>
          <w:lang w:val="en-US" w:eastAsia="en-US"/>
        </w:rPr>
        <w:t>.</w:t>
      </w:r>
      <w:r w:rsidRPr="0087711F">
        <w:rPr>
          <w:rFonts w:ascii="Times New Roman" w:eastAsiaTheme="minorHAnsi" w:hAnsi="Times New Roman" w:cs="Times New Roman"/>
          <w:sz w:val="28"/>
          <w:szCs w:val="28"/>
          <w:lang w:val="en-US" w:eastAsia="en-US"/>
        </w:rPr>
        <w:t>P</w:t>
      </w:r>
      <w:r>
        <w:rPr>
          <w:rFonts w:ascii="Times New Roman" w:eastAsiaTheme="minorHAnsi" w:hAnsi="Times New Roman" w:cs="Times New Roman"/>
          <w:sz w:val="28"/>
          <w:szCs w:val="28"/>
          <w:lang w:val="en-US" w:eastAsia="en-US"/>
        </w:rPr>
        <w:t>.</w:t>
      </w:r>
      <w:r w:rsidRPr="0087711F">
        <w:rPr>
          <w:rFonts w:ascii="Times New Roman" w:eastAsiaTheme="minorHAnsi" w:hAnsi="Times New Roman" w:cs="Times New Roman"/>
          <w:sz w:val="28"/>
          <w:szCs w:val="28"/>
          <w:lang w:val="en-US" w:eastAsia="en-US"/>
        </w:rPr>
        <w:t>, Syngal S. Prevalence of early onset colorectal cancer in 397 patients with classic Li-Fraumeni syndrome</w:t>
      </w:r>
      <w:r>
        <w:rPr>
          <w:rFonts w:ascii="Times New Roman" w:eastAsiaTheme="minorHAnsi" w:hAnsi="Times New Roman" w:cs="Times New Roman"/>
          <w:sz w:val="28"/>
          <w:szCs w:val="28"/>
          <w:lang w:val="en-US" w:eastAsia="en-US"/>
        </w:rPr>
        <w:t xml:space="preserve"> //</w:t>
      </w:r>
      <w:r w:rsidRPr="0087711F">
        <w:rPr>
          <w:rFonts w:ascii="Times New Roman" w:eastAsiaTheme="minorHAnsi" w:hAnsi="Times New Roman" w:cs="Times New Roman"/>
          <w:sz w:val="28"/>
          <w:szCs w:val="28"/>
          <w:lang w:val="en-US" w:eastAsia="en-US"/>
        </w:rPr>
        <w:t xml:space="preserve"> Gastroenterology. </w:t>
      </w:r>
      <w:r w:rsidRPr="00232C09">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87711F">
        <w:rPr>
          <w:rFonts w:ascii="Times New Roman" w:eastAsiaTheme="minorHAnsi" w:hAnsi="Times New Roman" w:cs="Times New Roman"/>
          <w:sz w:val="28"/>
          <w:szCs w:val="28"/>
          <w:lang w:val="en-US" w:eastAsia="en-US"/>
        </w:rPr>
        <w:t>2006</w:t>
      </w:r>
      <w:r>
        <w:rPr>
          <w:rFonts w:ascii="Times New Roman" w:eastAsiaTheme="minorHAnsi" w:hAnsi="Times New Roman" w:cs="Times New Roman"/>
          <w:sz w:val="28"/>
          <w:szCs w:val="28"/>
          <w:lang w:val="en-US" w:eastAsia="en-US"/>
        </w:rPr>
        <w:t xml:space="preserve">. Vol. </w:t>
      </w:r>
      <w:r w:rsidRPr="0087711F">
        <w:rPr>
          <w:rFonts w:ascii="Times New Roman" w:eastAsiaTheme="minorHAnsi" w:hAnsi="Times New Roman" w:cs="Times New Roman"/>
          <w:sz w:val="28"/>
          <w:szCs w:val="28"/>
          <w:lang w:val="en-US" w:eastAsia="en-US"/>
        </w:rPr>
        <w:t>130</w:t>
      </w:r>
      <w:r>
        <w:rPr>
          <w:rFonts w:ascii="Times New Roman" w:eastAsiaTheme="minorHAnsi" w:hAnsi="Times New Roman" w:cs="Times New Roman"/>
          <w:sz w:val="28"/>
          <w:szCs w:val="28"/>
          <w:lang w:val="en-US" w:eastAsia="en-US"/>
        </w:rPr>
        <w:t xml:space="preserve">, </w:t>
      </w:r>
      <w:proofErr w:type="spellStart"/>
      <w:r>
        <w:rPr>
          <w:rFonts w:ascii="Times New Roman" w:eastAsiaTheme="minorHAnsi" w:hAnsi="Times New Roman" w:cs="Times New Roman"/>
          <w:sz w:val="28"/>
          <w:szCs w:val="28"/>
          <w:lang w:val="en-US" w:eastAsia="en-US"/>
        </w:rPr>
        <w:t>iss</w:t>
      </w:r>
      <w:proofErr w:type="spellEnd"/>
      <w:r>
        <w:rPr>
          <w:rFonts w:ascii="Times New Roman" w:eastAsiaTheme="minorHAnsi" w:hAnsi="Times New Roman" w:cs="Times New Roman"/>
          <w:sz w:val="28"/>
          <w:szCs w:val="28"/>
          <w:lang w:val="en-US" w:eastAsia="en-US"/>
        </w:rPr>
        <w:t xml:space="preserve">. </w:t>
      </w:r>
      <w:r w:rsidRPr="0087711F">
        <w:rPr>
          <w:rFonts w:ascii="Times New Roman" w:eastAsiaTheme="minorHAnsi" w:hAnsi="Times New Roman" w:cs="Times New Roman"/>
          <w:sz w:val="28"/>
          <w:szCs w:val="28"/>
          <w:lang w:val="en-US" w:eastAsia="en-US"/>
        </w:rPr>
        <w:t>1</w:t>
      </w:r>
      <w:r>
        <w:rPr>
          <w:rFonts w:ascii="Times New Roman" w:eastAsiaTheme="minorHAnsi" w:hAnsi="Times New Roman" w:cs="Times New Roman"/>
          <w:sz w:val="28"/>
          <w:szCs w:val="28"/>
          <w:lang w:val="en-US" w:eastAsia="en-US"/>
        </w:rPr>
        <w:t xml:space="preserve">. – P </w:t>
      </w:r>
      <w:r w:rsidRPr="0087711F">
        <w:rPr>
          <w:rFonts w:ascii="Times New Roman" w:eastAsiaTheme="minorHAnsi" w:hAnsi="Times New Roman" w:cs="Times New Roman"/>
          <w:sz w:val="28"/>
          <w:szCs w:val="28"/>
          <w:lang w:val="en-US" w:eastAsia="en-US"/>
        </w:rPr>
        <w:t>73-</w:t>
      </w:r>
      <w:r>
        <w:rPr>
          <w:rFonts w:ascii="Times New Roman" w:eastAsiaTheme="minorHAnsi" w:hAnsi="Times New Roman" w:cs="Times New Roman"/>
          <w:sz w:val="28"/>
          <w:szCs w:val="28"/>
          <w:lang w:val="en-US" w:eastAsia="en-US"/>
        </w:rPr>
        <w:t>7</w:t>
      </w:r>
      <w:r w:rsidRPr="0087711F">
        <w:rPr>
          <w:rFonts w:ascii="Times New Roman" w:eastAsiaTheme="minorHAnsi" w:hAnsi="Times New Roman" w:cs="Times New Roman"/>
          <w:sz w:val="28"/>
          <w:szCs w:val="28"/>
          <w:lang w:val="en-US" w:eastAsia="en-US"/>
        </w:rPr>
        <w:t xml:space="preserve">9. </w:t>
      </w:r>
      <w:proofErr w:type="spellStart"/>
      <w:r w:rsidRPr="0087711F">
        <w:rPr>
          <w:rFonts w:ascii="Times New Roman" w:eastAsiaTheme="minorHAnsi" w:hAnsi="Times New Roman" w:cs="Times New Roman"/>
          <w:sz w:val="28"/>
          <w:szCs w:val="28"/>
          <w:lang w:val="en-US" w:eastAsia="en-US"/>
        </w:rPr>
        <w:t>doi</w:t>
      </w:r>
      <w:proofErr w:type="spellEnd"/>
      <w:r w:rsidRPr="0087711F">
        <w:rPr>
          <w:rFonts w:ascii="Times New Roman" w:eastAsiaTheme="minorHAnsi" w:hAnsi="Times New Roman" w:cs="Times New Roman"/>
          <w:sz w:val="28"/>
          <w:szCs w:val="28"/>
          <w:lang w:val="en-US" w:eastAsia="en-US"/>
        </w:rPr>
        <w:t>: 10.1053/j.gastro.2005.10.014.</w:t>
      </w:r>
    </w:p>
    <w:p w14:paraId="3F4D9EEF" w14:textId="3CFD0FA6" w:rsidR="00232C09" w:rsidRPr="0087711F" w:rsidRDefault="00232C09" w:rsidP="0087711F">
      <w:pPr>
        <w:pStyle w:val="a7"/>
        <w:autoSpaceDE w:val="0"/>
        <w:autoSpaceDN w:val="0"/>
        <w:adjustRightInd w:val="0"/>
        <w:spacing w:after="0" w:line="240" w:lineRule="auto"/>
        <w:ind w:left="0"/>
        <w:jc w:val="both"/>
        <w:rPr>
          <w:rFonts w:ascii="Times New Roman" w:hAnsi="Times New Roman" w:cs="Times New Roman"/>
          <w:sz w:val="28"/>
          <w:szCs w:val="28"/>
          <w:lang w:val="en-US"/>
        </w:rPr>
      </w:pPr>
      <w:r w:rsidRPr="0087711F">
        <w:rPr>
          <w:rFonts w:ascii="Times New Roman" w:hAnsi="Times New Roman" w:cs="Times New Roman"/>
          <w:sz w:val="28"/>
          <w:szCs w:val="28"/>
          <w:lang w:val="en-US"/>
        </w:rPr>
        <w:t xml:space="preserve">36. </w:t>
      </w:r>
      <w:r w:rsidRPr="0087711F">
        <w:rPr>
          <w:rFonts w:ascii="Times New Roman" w:hAnsi="Times New Roman" w:cs="Times New Roman"/>
          <w:sz w:val="28"/>
          <w:szCs w:val="28"/>
          <w:shd w:val="clear" w:color="auto" w:fill="FFFFFF"/>
          <w:lang w:val="en-US"/>
        </w:rPr>
        <w:t xml:space="preserve">Hansen M.F., Johansen J., Sylvander A.E., </w:t>
      </w:r>
      <w:proofErr w:type="spellStart"/>
      <w:r w:rsidRPr="0087711F">
        <w:rPr>
          <w:rFonts w:ascii="Times New Roman" w:hAnsi="Times New Roman" w:cs="Times New Roman"/>
          <w:sz w:val="28"/>
          <w:szCs w:val="28"/>
          <w:shd w:val="clear" w:color="auto" w:fill="FFFFFF"/>
          <w:lang w:val="en-US"/>
        </w:rPr>
        <w:t>Bjørnevoll</w:t>
      </w:r>
      <w:proofErr w:type="spellEnd"/>
      <w:r w:rsidRPr="0087711F">
        <w:rPr>
          <w:rFonts w:ascii="Times New Roman" w:hAnsi="Times New Roman" w:cs="Times New Roman"/>
          <w:sz w:val="28"/>
          <w:szCs w:val="28"/>
          <w:shd w:val="clear" w:color="auto" w:fill="FFFFFF"/>
          <w:lang w:val="en-US"/>
        </w:rPr>
        <w:t xml:space="preserve"> I., </w:t>
      </w:r>
      <w:proofErr w:type="spellStart"/>
      <w:r w:rsidRPr="0087711F">
        <w:rPr>
          <w:rFonts w:ascii="Times New Roman" w:hAnsi="Times New Roman" w:cs="Times New Roman"/>
          <w:sz w:val="28"/>
          <w:szCs w:val="28"/>
          <w:shd w:val="clear" w:color="auto" w:fill="FFFFFF"/>
          <w:lang w:val="en-US"/>
        </w:rPr>
        <w:t>Talseth</w:t>
      </w:r>
      <w:proofErr w:type="spellEnd"/>
      <w:r w:rsidRPr="0087711F">
        <w:rPr>
          <w:rFonts w:ascii="Times New Roman" w:hAnsi="Times New Roman" w:cs="Times New Roman"/>
          <w:sz w:val="28"/>
          <w:szCs w:val="28"/>
          <w:shd w:val="clear" w:color="auto" w:fill="FFFFFF"/>
          <w:lang w:val="en-US"/>
        </w:rPr>
        <w:t xml:space="preserve">-Palmer B.A., Lavik L.A.S., Xavier A., Engebretsen L.F., Scott R.J., Drabløs F., Sjursen W. Use of </w:t>
      </w:r>
      <w:r w:rsidRPr="0087711F">
        <w:rPr>
          <w:rFonts w:ascii="Times New Roman" w:hAnsi="Times New Roman" w:cs="Times New Roman"/>
          <w:sz w:val="28"/>
          <w:szCs w:val="28"/>
          <w:shd w:val="clear" w:color="auto" w:fill="FFFFFF"/>
          <w:lang w:val="en-US"/>
        </w:rPr>
        <w:lastRenderedPageBreak/>
        <w:t xml:space="preserve">multigene-panel identifies pathogenic variants in several CRC-predisposing genes in patients previously tested for Lynch Syndrome // Clinical Genetics. </w:t>
      </w:r>
      <w:r w:rsidRPr="0087711F">
        <w:rPr>
          <w:rFonts w:ascii="Times New Roman" w:hAnsi="Times New Roman" w:cs="Times New Roman"/>
          <w:sz w:val="28"/>
          <w:szCs w:val="28"/>
          <w:lang w:val="en-US"/>
        </w:rPr>
        <w:t xml:space="preserve"> </w:t>
      </w:r>
      <w:r w:rsidR="0087711F" w:rsidRPr="00232C09">
        <w:rPr>
          <w:rFonts w:ascii="Times New Roman" w:hAnsi="Times New Roman" w:cs="Times New Roman"/>
          <w:sz w:val="28"/>
          <w:szCs w:val="28"/>
          <w:lang w:val="en-US"/>
        </w:rPr>
        <w:t>–</w:t>
      </w:r>
      <w:r w:rsidR="0087711F">
        <w:rPr>
          <w:rFonts w:ascii="Times New Roman" w:hAnsi="Times New Roman" w:cs="Times New Roman"/>
          <w:sz w:val="28"/>
          <w:szCs w:val="28"/>
          <w:lang w:val="en-US"/>
        </w:rPr>
        <w:t xml:space="preserve"> </w:t>
      </w:r>
      <w:r w:rsidRPr="0087711F">
        <w:rPr>
          <w:rFonts w:ascii="Times New Roman" w:hAnsi="Times New Roman" w:cs="Times New Roman"/>
          <w:sz w:val="28"/>
          <w:szCs w:val="28"/>
          <w:shd w:val="clear" w:color="auto" w:fill="FFFFFF"/>
          <w:lang w:val="en-US"/>
        </w:rPr>
        <w:t xml:space="preserve">2017. </w:t>
      </w:r>
      <w:r w:rsidRPr="0087711F">
        <w:rPr>
          <w:rFonts w:ascii="Times New Roman" w:hAnsi="Times New Roman" w:cs="Times New Roman"/>
          <w:sz w:val="28"/>
          <w:szCs w:val="28"/>
          <w:lang w:val="en-US"/>
        </w:rPr>
        <w:t xml:space="preserve">– </w:t>
      </w:r>
      <w:r w:rsidRPr="0087711F">
        <w:rPr>
          <w:rFonts w:ascii="Times New Roman" w:hAnsi="Times New Roman" w:cs="Times New Roman"/>
          <w:sz w:val="28"/>
          <w:szCs w:val="28"/>
          <w:shd w:val="clear" w:color="auto" w:fill="FFFFFF"/>
          <w:lang w:val="en-US"/>
        </w:rPr>
        <w:t>Vol.  92</w:t>
      </w:r>
      <w:r w:rsidR="0087711F">
        <w:rPr>
          <w:rFonts w:ascii="Times New Roman" w:hAnsi="Times New Roman" w:cs="Times New Roman"/>
          <w:sz w:val="28"/>
          <w:szCs w:val="28"/>
          <w:shd w:val="clear" w:color="auto" w:fill="FFFFFF"/>
          <w:lang w:val="en-US"/>
        </w:rPr>
        <w:t xml:space="preserve">, </w:t>
      </w:r>
      <w:proofErr w:type="spellStart"/>
      <w:r w:rsidR="0087711F">
        <w:rPr>
          <w:rFonts w:ascii="Times New Roman" w:hAnsi="Times New Roman" w:cs="Times New Roman"/>
          <w:sz w:val="28"/>
          <w:szCs w:val="28"/>
          <w:shd w:val="clear" w:color="auto" w:fill="FFFFFF"/>
          <w:lang w:val="en-US"/>
        </w:rPr>
        <w:t>iss</w:t>
      </w:r>
      <w:proofErr w:type="spellEnd"/>
      <w:r w:rsidR="0087711F">
        <w:rPr>
          <w:rFonts w:ascii="Times New Roman" w:hAnsi="Times New Roman" w:cs="Times New Roman"/>
          <w:sz w:val="28"/>
          <w:szCs w:val="28"/>
          <w:shd w:val="clear" w:color="auto" w:fill="FFFFFF"/>
          <w:lang w:val="en-US"/>
        </w:rPr>
        <w:t xml:space="preserve">. </w:t>
      </w:r>
      <w:r w:rsidRPr="0087711F">
        <w:rPr>
          <w:rFonts w:ascii="Times New Roman" w:hAnsi="Times New Roman" w:cs="Times New Roman"/>
          <w:sz w:val="28"/>
          <w:szCs w:val="28"/>
          <w:shd w:val="clear" w:color="auto" w:fill="FFFFFF"/>
          <w:lang w:val="en-US"/>
        </w:rPr>
        <w:t xml:space="preserve">4. </w:t>
      </w:r>
      <w:r w:rsidRPr="0087711F">
        <w:rPr>
          <w:rFonts w:ascii="Times New Roman" w:hAnsi="Times New Roman" w:cs="Times New Roman"/>
          <w:sz w:val="28"/>
          <w:szCs w:val="28"/>
          <w:lang w:val="en-US"/>
        </w:rPr>
        <w:t xml:space="preserve">– </w:t>
      </w:r>
      <w:r w:rsidRPr="0087711F">
        <w:rPr>
          <w:rFonts w:ascii="Times New Roman" w:hAnsi="Times New Roman" w:cs="Times New Roman"/>
          <w:sz w:val="28"/>
          <w:szCs w:val="28"/>
          <w:shd w:val="clear" w:color="auto" w:fill="FFFFFF"/>
          <w:lang w:val="en-US"/>
        </w:rPr>
        <w:t xml:space="preserve">P. 405-414. </w:t>
      </w:r>
      <w:r>
        <w:fldChar w:fldCharType="begin"/>
      </w:r>
      <w:r w:rsidRPr="00B85B04">
        <w:rPr>
          <w:lang w:val="en-US"/>
        </w:rPr>
        <w:instrText>HYPERLINK "https://doi.org/10.1111/cge.12994"</w:instrText>
      </w:r>
      <w:r>
        <w:fldChar w:fldCharType="separate"/>
      </w:r>
      <w:proofErr w:type="spellStart"/>
      <w:r w:rsidRPr="0087711F">
        <w:rPr>
          <w:rStyle w:val="af2"/>
          <w:rFonts w:ascii="Times New Roman" w:hAnsi="Times New Roman" w:cs="Times New Roman"/>
          <w:sz w:val="28"/>
          <w:szCs w:val="28"/>
          <w:shd w:val="clear" w:color="auto" w:fill="FFFFFF"/>
          <w:lang w:val="en-US"/>
        </w:rPr>
        <w:t>doi</w:t>
      </w:r>
      <w:r w:rsidRPr="0087711F">
        <w:rPr>
          <w:rFonts w:ascii="Times New Roman" w:hAnsi="Times New Roman" w:cs="Times New Roman"/>
          <w:sz w:val="28"/>
          <w:szCs w:val="28"/>
          <w:lang w:val="en-US"/>
        </w:rPr>
        <w:t>:</w:t>
      </w:r>
      <w:r w:rsidRPr="0087711F">
        <w:rPr>
          <w:rStyle w:val="af2"/>
          <w:rFonts w:ascii="Times New Roman" w:hAnsi="Times New Roman" w:cs="Times New Roman"/>
          <w:sz w:val="28"/>
          <w:szCs w:val="28"/>
          <w:shd w:val="clear" w:color="auto" w:fill="FFFFFF"/>
          <w:lang w:val="en-US"/>
        </w:rPr>
        <w:t>org</w:t>
      </w:r>
      <w:proofErr w:type="spellEnd"/>
      <w:r w:rsidRPr="0087711F">
        <w:rPr>
          <w:rStyle w:val="af2"/>
          <w:rFonts w:ascii="Times New Roman" w:hAnsi="Times New Roman" w:cs="Times New Roman"/>
          <w:sz w:val="28"/>
          <w:szCs w:val="28"/>
          <w:shd w:val="clear" w:color="auto" w:fill="FFFFFF"/>
          <w:lang w:val="en-US"/>
        </w:rPr>
        <w:t>/10.1111/cge.12994</w:t>
      </w:r>
      <w:r>
        <w:fldChar w:fldCharType="end"/>
      </w:r>
      <w:r w:rsidRPr="0087711F">
        <w:rPr>
          <w:rStyle w:val="af2"/>
          <w:rFonts w:ascii="Times New Roman" w:hAnsi="Times New Roman" w:cs="Times New Roman"/>
          <w:sz w:val="28"/>
          <w:szCs w:val="28"/>
          <w:shd w:val="clear" w:color="auto" w:fill="FFFFFF"/>
          <w:lang w:val="en-US"/>
        </w:rPr>
        <w:t>.</w:t>
      </w:r>
      <w:r w:rsidRPr="0087711F">
        <w:rPr>
          <w:rFonts w:ascii="Times New Roman" w:hAnsi="Times New Roman" w:cs="Times New Roman"/>
          <w:sz w:val="28"/>
          <w:szCs w:val="28"/>
          <w:shd w:val="clear" w:color="auto" w:fill="FFFFFF"/>
          <w:lang w:val="en-US"/>
        </w:rPr>
        <w:t xml:space="preserve"> </w:t>
      </w:r>
    </w:p>
    <w:p w14:paraId="22D125FC" w14:textId="14C54FDF" w:rsidR="00232C09" w:rsidRPr="00BA04AC" w:rsidRDefault="00232C09" w:rsidP="00232C09">
      <w:pPr>
        <w:pStyle w:val="af5"/>
        <w:jc w:val="both"/>
        <w:rPr>
          <w:rFonts w:ascii="Times New Roman" w:hAnsi="Times New Roman" w:cs="Times New Roman"/>
          <w:sz w:val="28"/>
          <w:szCs w:val="28"/>
          <w:lang w:val="en-US"/>
        </w:rPr>
      </w:pPr>
      <w:r w:rsidRPr="00232C09">
        <w:rPr>
          <w:rFonts w:ascii="Times New Roman" w:hAnsi="Times New Roman" w:cs="Times New Roman"/>
          <w:sz w:val="28"/>
          <w:szCs w:val="28"/>
          <w:lang w:val="en-US"/>
        </w:rPr>
        <w:t xml:space="preserve">37. </w:t>
      </w:r>
      <w:r w:rsidRPr="00B00213">
        <w:rPr>
          <w:rFonts w:ascii="Times New Roman" w:eastAsia="Calibri" w:hAnsi="Times New Roman" w:cs="Times New Roman"/>
          <w:sz w:val="28"/>
          <w:szCs w:val="28"/>
          <w:lang w:val="en-US" w:eastAsia="en-US"/>
        </w:rPr>
        <w:t xml:space="preserve">Migliore L., </w:t>
      </w:r>
      <w:proofErr w:type="spellStart"/>
      <w:r w:rsidRPr="00B00213">
        <w:rPr>
          <w:rFonts w:ascii="Times New Roman" w:eastAsia="Calibri" w:hAnsi="Times New Roman" w:cs="Times New Roman"/>
          <w:sz w:val="28"/>
          <w:szCs w:val="28"/>
          <w:lang w:val="en-US" w:eastAsia="en-US"/>
        </w:rPr>
        <w:t>Migheli</w:t>
      </w:r>
      <w:proofErr w:type="spellEnd"/>
      <w:r w:rsidRPr="00B00213">
        <w:rPr>
          <w:rFonts w:ascii="Times New Roman" w:eastAsia="Calibri" w:hAnsi="Times New Roman" w:cs="Times New Roman"/>
          <w:sz w:val="28"/>
          <w:szCs w:val="28"/>
          <w:lang w:val="en-US" w:eastAsia="en-US"/>
        </w:rPr>
        <w:t xml:space="preserve"> F., </w:t>
      </w:r>
      <w:proofErr w:type="spellStart"/>
      <w:r w:rsidRPr="00B00213">
        <w:rPr>
          <w:rFonts w:ascii="Times New Roman" w:eastAsia="Calibri" w:hAnsi="Times New Roman" w:cs="Times New Roman"/>
          <w:sz w:val="28"/>
          <w:szCs w:val="28"/>
          <w:lang w:val="en-US" w:eastAsia="en-US"/>
        </w:rPr>
        <w:t>Spisni</w:t>
      </w:r>
      <w:proofErr w:type="spellEnd"/>
      <w:r w:rsidRPr="00B00213">
        <w:rPr>
          <w:rFonts w:ascii="Times New Roman" w:eastAsia="Calibri" w:hAnsi="Times New Roman" w:cs="Times New Roman"/>
          <w:sz w:val="28"/>
          <w:szCs w:val="28"/>
          <w:lang w:val="en-US" w:eastAsia="en-US"/>
        </w:rPr>
        <w:t xml:space="preserve"> R., </w:t>
      </w:r>
      <w:proofErr w:type="spellStart"/>
      <w:r w:rsidRPr="00B00213">
        <w:rPr>
          <w:rFonts w:ascii="Times New Roman" w:eastAsia="Calibri" w:hAnsi="Times New Roman" w:cs="Times New Roman"/>
          <w:sz w:val="28"/>
          <w:szCs w:val="28"/>
          <w:lang w:val="en-US" w:eastAsia="en-US"/>
        </w:rPr>
        <w:t>Coppede</w:t>
      </w:r>
      <w:proofErr w:type="spellEnd"/>
      <w:r w:rsidRPr="00B00213">
        <w:rPr>
          <w:rFonts w:ascii="Times New Roman" w:eastAsia="Calibri" w:hAnsi="Times New Roman" w:cs="Times New Roman"/>
          <w:sz w:val="28"/>
          <w:szCs w:val="28"/>
          <w:lang w:val="en-US" w:eastAsia="en-US"/>
        </w:rPr>
        <w:t xml:space="preserve"> F. Genetics, cytogenetics, and epigenetics of colorectal cancer // Journal </w:t>
      </w:r>
      <w:r w:rsidR="0087711F" w:rsidRPr="00B00213">
        <w:rPr>
          <w:rFonts w:ascii="Times New Roman" w:eastAsia="Calibri" w:hAnsi="Times New Roman" w:cs="Times New Roman"/>
          <w:sz w:val="28"/>
          <w:szCs w:val="28"/>
          <w:lang w:val="en-US" w:eastAsia="en-US"/>
        </w:rPr>
        <w:t>of Biomedicine</w:t>
      </w:r>
      <w:r w:rsidRPr="00B00213">
        <w:rPr>
          <w:rFonts w:ascii="Times New Roman" w:eastAsia="Calibri" w:hAnsi="Times New Roman" w:cs="Times New Roman"/>
          <w:sz w:val="28"/>
          <w:szCs w:val="28"/>
          <w:lang w:val="en-US" w:eastAsia="en-US"/>
        </w:rPr>
        <w:t xml:space="preserve"> and Biotechnology. </w:t>
      </w:r>
      <w:r w:rsidR="0087711F" w:rsidRPr="00232C09">
        <w:rPr>
          <w:rFonts w:ascii="Times New Roman" w:hAnsi="Times New Roman" w:cs="Times New Roman"/>
          <w:sz w:val="28"/>
          <w:szCs w:val="28"/>
          <w:lang w:val="en-US"/>
        </w:rPr>
        <w:t>–</w:t>
      </w:r>
      <w:r w:rsidR="0087711F">
        <w:rPr>
          <w:rFonts w:ascii="Times New Roman" w:hAnsi="Times New Roman" w:cs="Times New Roman"/>
          <w:sz w:val="28"/>
          <w:szCs w:val="28"/>
          <w:lang w:val="en-US"/>
        </w:rPr>
        <w:t xml:space="preserve"> </w:t>
      </w:r>
      <w:r w:rsidRPr="00B00213">
        <w:rPr>
          <w:rFonts w:ascii="Times New Roman" w:eastAsia="Calibri" w:hAnsi="Times New Roman" w:cs="Times New Roman"/>
          <w:sz w:val="28"/>
          <w:szCs w:val="28"/>
          <w:lang w:val="en-US" w:eastAsia="en-US"/>
        </w:rPr>
        <w:t xml:space="preserve">2011. </w:t>
      </w:r>
      <w:r w:rsidRPr="00B00213">
        <w:rPr>
          <w:rFonts w:ascii="Times New Roman" w:hAnsi="Times New Roman" w:cs="Times New Roman"/>
          <w:sz w:val="28"/>
          <w:szCs w:val="28"/>
          <w:shd w:val="clear" w:color="auto" w:fill="FFFFFF"/>
          <w:lang w:val="en-US"/>
        </w:rPr>
        <w:t xml:space="preserve">Art. number </w:t>
      </w:r>
      <w:r w:rsidRPr="00B00213">
        <w:rPr>
          <w:rFonts w:ascii="Times New Roman" w:hAnsi="Times New Roman" w:cs="Times New Roman"/>
          <w:color w:val="212121"/>
          <w:sz w:val="28"/>
          <w:szCs w:val="28"/>
          <w:shd w:val="clear" w:color="auto" w:fill="FFFFFF"/>
          <w:lang w:val="en-US"/>
        </w:rPr>
        <w:t xml:space="preserve">792362. </w:t>
      </w:r>
      <w:proofErr w:type="spellStart"/>
      <w:r w:rsidRPr="00B00213">
        <w:rPr>
          <w:rFonts w:ascii="Times New Roman" w:hAnsi="Times New Roman" w:cs="Times New Roman"/>
          <w:color w:val="212121"/>
          <w:sz w:val="28"/>
          <w:szCs w:val="28"/>
          <w:shd w:val="clear" w:color="auto" w:fill="FFFFFF"/>
          <w:lang w:val="en-US"/>
        </w:rPr>
        <w:t>doi</w:t>
      </w:r>
      <w:proofErr w:type="spellEnd"/>
      <w:r w:rsidRPr="00B00213">
        <w:rPr>
          <w:rFonts w:ascii="Times New Roman" w:hAnsi="Times New Roman" w:cs="Times New Roman"/>
          <w:color w:val="212121"/>
          <w:sz w:val="28"/>
          <w:szCs w:val="28"/>
          <w:shd w:val="clear" w:color="auto" w:fill="FFFFFF"/>
          <w:lang w:val="en-US"/>
        </w:rPr>
        <w:t>: 10.1155/2011/792362. </w:t>
      </w:r>
    </w:p>
    <w:p w14:paraId="77D28618" w14:textId="755BBA3B" w:rsidR="00232C09" w:rsidRPr="00BA04AC" w:rsidRDefault="00232C09" w:rsidP="00232C09">
      <w:pPr>
        <w:pStyle w:val="af5"/>
        <w:jc w:val="both"/>
        <w:rPr>
          <w:rFonts w:ascii="Times New Roman" w:hAnsi="Times New Roman" w:cs="Times New Roman"/>
          <w:sz w:val="28"/>
          <w:szCs w:val="28"/>
          <w:lang w:val="en-US"/>
        </w:rPr>
      </w:pPr>
      <w:r w:rsidRPr="00232C09">
        <w:rPr>
          <w:rFonts w:ascii="Times New Roman" w:hAnsi="Times New Roman" w:cs="Times New Roman"/>
          <w:sz w:val="28"/>
          <w:szCs w:val="28"/>
          <w:lang w:val="en-US"/>
        </w:rPr>
        <w:t xml:space="preserve">38. </w:t>
      </w:r>
      <w:r w:rsidR="0087711F" w:rsidRPr="0087711F">
        <w:rPr>
          <w:rFonts w:ascii="Times New Roman" w:hAnsi="Times New Roman" w:cs="Times New Roman"/>
          <w:sz w:val="28"/>
          <w:szCs w:val="28"/>
          <w:lang w:val="en-US"/>
        </w:rPr>
        <w:t>Bellido F</w:t>
      </w:r>
      <w:r w:rsidR="0087711F">
        <w:rPr>
          <w:rFonts w:ascii="Times New Roman" w:hAnsi="Times New Roman" w:cs="Times New Roman"/>
          <w:sz w:val="28"/>
          <w:szCs w:val="28"/>
          <w:lang w:val="en-US"/>
        </w:rPr>
        <w:t>.</w:t>
      </w:r>
      <w:r w:rsidR="0087711F" w:rsidRPr="0087711F">
        <w:rPr>
          <w:rFonts w:ascii="Times New Roman" w:hAnsi="Times New Roman" w:cs="Times New Roman"/>
          <w:sz w:val="28"/>
          <w:szCs w:val="28"/>
          <w:lang w:val="en-US"/>
        </w:rPr>
        <w:t>, Pineda M</w:t>
      </w:r>
      <w:r w:rsidR="0087711F">
        <w:rPr>
          <w:rFonts w:ascii="Times New Roman" w:hAnsi="Times New Roman" w:cs="Times New Roman"/>
          <w:sz w:val="28"/>
          <w:szCs w:val="28"/>
          <w:lang w:val="en-US"/>
        </w:rPr>
        <w:t>.</w:t>
      </w:r>
      <w:r w:rsidR="0087711F" w:rsidRPr="0087711F">
        <w:rPr>
          <w:rFonts w:ascii="Times New Roman" w:hAnsi="Times New Roman" w:cs="Times New Roman"/>
          <w:sz w:val="28"/>
          <w:szCs w:val="28"/>
          <w:lang w:val="en-US"/>
        </w:rPr>
        <w:t>, Aiza G</w:t>
      </w:r>
      <w:r w:rsidR="0087711F">
        <w:rPr>
          <w:rFonts w:ascii="Times New Roman" w:hAnsi="Times New Roman" w:cs="Times New Roman"/>
          <w:sz w:val="28"/>
          <w:szCs w:val="28"/>
          <w:lang w:val="en-US"/>
        </w:rPr>
        <w:t>.</w:t>
      </w:r>
      <w:r w:rsidR="0087711F" w:rsidRPr="0087711F">
        <w:rPr>
          <w:rFonts w:ascii="Times New Roman" w:hAnsi="Times New Roman" w:cs="Times New Roman"/>
          <w:sz w:val="28"/>
          <w:szCs w:val="28"/>
          <w:lang w:val="en-US"/>
        </w:rPr>
        <w:t>, Valdés-Mas R</w:t>
      </w:r>
      <w:r w:rsidR="0087711F">
        <w:rPr>
          <w:rFonts w:ascii="Times New Roman" w:hAnsi="Times New Roman" w:cs="Times New Roman"/>
          <w:sz w:val="28"/>
          <w:szCs w:val="28"/>
          <w:lang w:val="en-US"/>
        </w:rPr>
        <w:t>.</w:t>
      </w:r>
      <w:r w:rsidR="0087711F" w:rsidRPr="0087711F">
        <w:rPr>
          <w:rFonts w:ascii="Times New Roman" w:hAnsi="Times New Roman" w:cs="Times New Roman"/>
          <w:sz w:val="28"/>
          <w:szCs w:val="28"/>
          <w:lang w:val="en-US"/>
        </w:rPr>
        <w:t>, Navarro M</w:t>
      </w:r>
      <w:r w:rsidR="0087711F">
        <w:rPr>
          <w:rFonts w:ascii="Times New Roman" w:hAnsi="Times New Roman" w:cs="Times New Roman"/>
          <w:sz w:val="28"/>
          <w:szCs w:val="28"/>
          <w:lang w:val="en-US"/>
        </w:rPr>
        <w:t>.</w:t>
      </w:r>
      <w:r w:rsidR="0087711F" w:rsidRPr="0087711F">
        <w:rPr>
          <w:rFonts w:ascii="Times New Roman" w:hAnsi="Times New Roman" w:cs="Times New Roman"/>
          <w:sz w:val="28"/>
          <w:szCs w:val="28"/>
          <w:lang w:val="en-US"/>
        </w:rPr>
        <w:t>, Puente D</w:t>
      </w:r>
      <w:r w:rsidR="0087711F">
        <w:rPr>
          <w:rFonts w:ascii="Times New Roman" w:hAnsi="Times New Roman" w:cs="Times New Roman"/>
          <w:sz w:val="28"/>
          <w:szCs w:val="28"/>
          <w:lang w:val="en-US"/>
        </w:rPr>
        <w:t>.</w:t>
      </w:r>
      <w:r w:rsidR="0087711F" w:rsidRPr="0087711F">
        <w:rPr>
          <w:rFonts w:ascii="Times New Roman" w:hAnsi="Times New Roman" w:cs="Times New Roman"/>
          <w:sz w:val="28"/>
          <w:szCs w:val="28"/>
          <w:lang w:val="en-US"/>
        </w:rPr>
        <w:t>A</w:t>
      </w:r>
      <w:r w:rsidR="0087711F">
        <w:rPr>
          <w:rFonts w:ascii="Times New Roman" w:hAnsi="Times New Roman" w:cs="Times New Roman"/>
          <w:sz w:val="28"/>
          <w:szCs w:val="28"/>
          <w:lang w:val="en-US"/>
        </w:rPr>
        <w:t>.</w:t>
      </w:r>
      <w:r w:rsidR="0087711F" w:rsidRPr="0087711F">
        <w:rPr>
          <w:rFonts w:ascii="Times New Roman" w:hAnsi="Times New Roman" w:cs="Times New Roman"/>
          <w:sz w:val="28"/>
          <w:szCs w:val="28"/>
          <w:lang w:val="en-US"/>
        </w:rPr>
        <w:t>, Pons T</w:t>
      </w:r>
      <w:r w:rsidR="0087711F">
        <w:rPr>
          <w:rFonts w:ascii="Times New Roman" w:hAnsi="Times New Roman" w:cs="Times New Roman"/>
          <w:sz w:val="28"/>
          <w:szCs w:val="28"/>
          <w:lang w:val="en-US"/>
        </w:rPr>
        <w:t>.</w:t>
      </w:r>
      <w:r w:rsidR="0087711F" w:rsidRPr="0087711F">
        <w:rPr>
          <w:rFonts w:ascii="Times New Roman" w:hAnsi="Times New Roman" w:cs="Times New Roman"/>
          <w:sz w:val="28"/>
          <w:szCs w:val="28"/>
          <w:lang w:val="en-US"/>
        </w:rPr>
        <w:t>, González S</w:t>
      </w:r>
      <w:r w:rsidR="0087711F">
        <w:rPr>
          <w:rFonts w:ascii="Times New Roman" w:hAnsi="Times New Roman" w:cs="Times New Roman"/>
          <w:sz w:val="28"/>
          <w:szCs w:val="28"/>
          <w:lang w:val="en-US"/>
        </w:rPr>
        <w:t>.</w:t>
      </w:r>
      <w:r w:rsidR="0087711F" w:rsidRPr="0087711F">
        <w:rPr>
          <w:rFonts w:ascii="Times New Roman" w:hAnsi="Times New Roman" w:cs="Times New Roman"/>
          <w:sz w:val="28"/>
          <w:szCs w:val="28"/>
          <w:lang w:val="en-US"/>
        </w:rPr>
        <w:t>, Iglesias S</w:t>
      </w:r>
      <w:r w:rsidR="0087711F">
        <w:rPr>
          <w:rFonts w:ascii="Times New Roman" w:hAnsi="Times New Roman" w:cs="Times New Roman"/>
          <w:sz w:val="28"/>
          <w:szCs w:val="28"/>
          <w:lang w:val="en-US"/>
        </w:rPr>
        <w:t>.</w:t>
      </w:r>
      <w:r w:rsidR="0087711F" w:rsidRPr="0087711F">
        <w:rPr>
          <w:rFonts w:ascii="Times New Roman" w:hAnsi="Times New Roman" w:cs="Times New Roman"/>
          <w:sz w:val="28"/>
          <w:szCs w:val="28"/>
          <w:lang w:val="en-US"/>
        </w:rPr>
        <w:t>, Darder E</w:t>
      </w:r>
      <w:r w:rsidR="0087711F">
        <w:rPr>
          <w:rFonts w:ascii="Times New Roman" w:hAnsi="Times New Roman" w:cs="Times New Roman"/>
          <w:sz w:val="28"/>
          <w:szCs w:val="28"/>
          <w:lang w:val="en-US"/>
        </w:rPr>
        <w:t>.</w:t>
      </w:r>
      <w:r w:rsidR="0087711F" w:rsidRPr="0087711F">
        <w:rPr>
          <w:rFonts w:ascii="Times New Roman" w:hAnsi="Times New Roman" w:cs="Times New Roman"/>
          <w:sz w:val="28"/>
          <w:szCs w:val="28"/>
          <w:lang w:val="en-US"/>
        </w:rPr>
        <w:t>, Piñol V</w:t>
      </w:r>
      <w:r w:rsidR="0087711F">
        <w:rPr>
          <w:rFonts w:ascii="Times New Roman" w:hAnsi="Times New Roman" w:cs="Times New Roman"/>
          <w:sz w:val="28"/>
          <w:szCs w:val="28"/>
          <w:lang w:val="en-US"/>
        </w:rPr>
        <w:t>.</w:t>
      </w:r>
      <w:r w:rsidR="0087711F" w:rsidRPr="0087711F">
        <w:rPr>
          <w:rFonts w:ascii="Times New Roman" w:hAnsi="Times New Roman" w:cs="Times New Roman"/>
          <w:sz w:val="28"/>
          <w:szCs w:val="28"/>
          <w:lang w:val="en-US"/>
        </w:rPr>
        <w:t>, Soto J</w:t>
      </w:r>
      <w:r w:rsidR="0087711F">
        <w:rPr>
          <w:rFonts w:ascii="Times New Roman" w:hAnsi="Times New Roman" w:cs="Times New Roman"/>
          <w:sz w:val="28"/>
          <w:szCs w:val="28"/>
          <w:lang w:val="en-US"/>
        </w:rPr>
        <w:t>.</w:t>
      </w:r>
      <w:r w:rsidR="0087711F" w:rsidRPr="0087711F">
        <w:rPr>
          <w:rFonts w:ascii="Times New Roman" w:hAnsi="Times New Roman" w:cs="Times New Roman"/>
          <w:sz w:val="28"/>
          <w:szCs w:val="28"/>
          <w:lang w:val="en-US"/>
        </w:rPr>
        <w:t>L</w:t>
      </w:r>
      <w:r w:rsidR="0087711F">
        <w:rPr>
          <w:rFonts w:ascii="Times New Roman" w:hAnsi="Times New Roman" w:cs="Times New Roman"/>
          <w:sz w:val="28"/>
          <w:szCs w:val="28"/>
          <w:lang w:val="en-US"/>
        </w:rPr>
        <w:t>.</w:t>
      </w:r>
      <w:r w:rsidR="0087711F" w:rsidRPr="0087711F">
        <w:rPr>
          <w:rFonts w:ascii="Times New Roman" w:hAnsi="Times New Roman" w:cs="Times New Roman"/>
          <w:sz w:val="28"/>
          <w:szCs w:val="28"/>
          <w:lang w:val="en-US"/>
        </w:rPr>
        <w:t>, Valencia A</w:t>
      </w:r>
      <w:r w:rsidR="0087711F">
        <w:rPr>
          <w:rFonts w:ascii="Times New Roman" w:hAnsi="Times New Roman" w:cs="Times New Roman"/>
          <w:sz w:val="28"/>
          <w:szCs w:val="28"/>
          <w:lang w:val="en-US"/>
        </w:rPr>
        <w:t>.</w:t>
      </w:r>
      <w:r w:rsidR="0087711F" w:rsidRPr="0087711F">
        <w:rPr>
          <w:rFonts w:ascii="Times New Roman" w:hAnsi="Times New Roman" w:cs="Times New Roman"/>
          <w:sz w:val="28"/>
          <w:szCs w:val="28"/>
          <w:lang w:val="en-US"/>
        </w:rPr>
        <w:t>, Blanco I</w:t>
      </w:r>
      <w:r w:rsidR="0087711F">
        <w:rPr>
          <w:rFonts w:ascii="Times New Roman" w:hAnsi="Times New Roman" w:cs="Times New Roman"/>
          <w:sz w:val="28"/>
          <w:szCs w:val="28"/>
          <w:lang w:val="en-US"/>
        </w:rPr>
        <w:t>.</w:t>
      </w:r>
      <w:r w:rsidR="0087711F" w:rsidRPr="0087711F">
        <w:rPr>
          <w:rFonts w:ascii="Times New Roman" w:hAnsi="Times New Roman" w:cs="Times New Roman"/>
          <w:sz w:val="28"/>
          <w:szCs w:val="28"/>
          <w:lang w:val="en-US"/>
        </w:rPr>
        <w:t>, Urioste M</w:t>
      </w:r>
      <w:r w:rsidR="0087711F">
        <w:rPr>
          <w:rFonts w:ascii="Times New Roman" w:hAnsi="Times New Roman" w:cs="Times New Roman"/>
          <w:sz w:val="28"/>
          <w:szCs w:val="28"/>
          <w:lang w:val="en-US"/>
        </w:rPr>
        <w:t>.</w:t>
      </w:r>
      <w:r w:rsidR="0087711F" w:rsidRPr="0087711F">
        <w:rPr>
          <w:rFonts w:ascii="Times New Roman" w:hAnsi="Times New Roman" w:cs="Times New Roman"/>
          <w:sz w:val="28"/>
          <w:szCs w:val="28"/>
          <w:lang w:val="en-US"/>
        </w:rPr>
        <w:t>, Brunet J</w:t>
      </w:r>
      <w:r w:rsidR="0087711F">
        <w:rPr>
          <w:rFonts w:ascii="Times New Roman" w:hAnsi="Times New Roman" w:cs="Times New Roman"/>
          <w:sz w:val="28"/>
          <w:szCs w:val="28"/>
          <w:lang w:val="en-US"/>
        </w:rPr>
        <w:t>.</w:t>
      </w:r>
      <w:r w:rsidR="0087711F" w:rsidRPr="0087711F">
        <w:rPr>
          <w:rFonts w:ascii="Times New Roman" w:hAnsi="Times New Roman" w:cs="Times New Roman"/>
          <w:sz w:val="28"/>
          <w:szCs w:val="28"/>
          <w:lang w:val="en-US"/>
        </w:rPr>
        <w:t>, Lázaro C</w:t>
      </w:r>
      <w:r w:rsidR="0087711F">
        <w:rPr>
          <w:rFonts w:ascii="Times New Roman" w:hAnsi="Times New Roman" w:cs="Times New Roman"/>
          <w:sz w:val="28"/>
          <w:szCs w:val="28"/>
          <w:lang w:val="en-US"/>
        </w:rPr>
        <w:t>.</w:t>
      </w:r>
      <w:r w:rsidR="0087711F" w:rsidRPr="0087711F">
        <w:rPr>
          <w:rFonts w:ascii="Times New Roman" w:hAnsi="Times New Roman" w:cs="Times New Roman"/>
          <w:sz w:val="28"/>
          <w:szCs w:val="28"/>
          <w:lang w:val="en-US"/>
        </w:rPr>
        <w:t xml:space="preserve">, </w:t>
      </w:r>
      <w:proofErr w:type="spellStart"/>
      <w:r w:rsidR="0087711F" w:rsidRPr="0087711F">
        <w:rPr>
          <w:rFonts w:ascii="Times New Roman" w:hAnsi="Times New Roman" w:cs="Times New Roman"/>
          <w:sz w:val="28"/>
          <w:szCs w:val="28"/>
          <w:lang w:val="en-US"/>
        </w:rPr>
        <w:t>Capellá</w:t>
      </w:r>
      <w:proofErr w:type="spellEnd"/>
      <w:r w:rsidR="0087711F" w:rsidRPr="0087711F">
        <w:rPr>
          <w:rFonts w:ascii="Times New Roman" w:hAnsi="Times New Roman" w:cs="Times New Roman"/>
          <w:sz w:val="28"/>
          <w:szCs w:val="28"/>
          <w:lang w:val="en-US"/>
        </w:rPr>
        <w:t xml:space="preserve"> G</w:t>
      </w:r>
      <w:r w:rsidR="0087711F">
        <w:rPr>
          <w:rFonts w:ascii="Times New Roman" w:hAnsi="Times New Roman" w:cs="Times New Roman"/>
          <w:sz w:val="28"/>
          <w:szCs w:val="28"/>
          <w:lang w:val="en-US"/>
        </w:rPr>
        <w:t>.</w:t>
      </w:r>
      <w:r w:rsidR="0087711F" w:rsidRPr="0087711F">
        <w:rPr>
          <w:rFonts w:ascii="Times New Roman" w:hAnsi="Times New Roman" w:cs="Times New Roman"/>
          <w:sz w:val="28"/>
          <w:szCs w:val="28"/>
          <w:lang w:val="en-US"/>
        </w:rPr>
        <w:t>, Puente X</w:t>
      </w:r>
      <w:r w:rsidR="0087711F">
        <w:rPr>
          <w:rFonts w:ascii="Times New Roman" w:hAnsi="Times New Roman" w:cs="Times New Roman"/>
          <w:sz w:val="28"/>
          <w:szCs w:val="28"/>
          <w:lang w:val="en-US"/>
        </w:rPr>
        <w:t>.</w:t>
      </w:r>
      <w:r w:rsidR="0087711F" w:rsidRPr="0087711F">
        <w:rPr>
          <w:rFonts w:ascii="Times New Roman" w:hAnsi="Times New Roman" w:cs="Times New Roman"/>
          <w:sz w:val="28"/>
          <w:szCs w:val="28"/>
          <w:lang w:val="en-US"/>
        </w:rPr>
        <w:t>S</w:t>
      </w:r>
      <w:r w:rsidR="0087711F">
        <w:rPr>
          <w:rFonts w:ascii="Times New Roman" w:hAnsi="Times New Roman" w:cs="Times New Roman"/>
          <w:sz w:val="28"/>
          <w:szCs w:val="28"/>
          <w:lang w:val="en-US"/>
        </w:rPr>
        <w:t>.</w:t>
      </w:r>
      <w:r w:rsidR="0087711F" w:rsidRPr="0087711F">
        <w:rPr>
          <w:rFonts w:ascii="Times New Roman" w:hAnsi="Times New Roman" w:cs="Times New Roman"/>
          <w:sz w:val="28"/>
          <w:szCs w:val="28"/>
          <w:lang w:val="en-US"/>
        </w:rPr>
        <w:t xml:space="preserve">, Valle L. </w:t>
      </w:r>
      <w:r w:rsidR="0087711F" w:rsidRPr="0087711F">
        <w:rPr>
          <w:rFonts w:ascii="Times New Roman" w:hAnsi="Times New Roman" w:cs="Times New Roman"/>
          <w:i/>
          <w:iCs/>
          <w:sz w:val="28"/>
          <w:szCs w:val="28"/>
          <w:lang w:val="en-US"/>
        </w:rPr>
        <w:t>POLE</w:t>
      </w:r>
      <w:r w:rsidR="0087711F" w:rsidRPr="0087711F">
        <w:rPr>
          <w:rFonts w:ascii="Times New Roman" w:hAnsi="Times New Roman" w:cs="Times New Roman"/>
          <w:sz w:val="28"/>
          <w:szCs w:val="28"/>
          <w:lang w:val="en-US"/>
        </w:rPr>
        <w:t xml:space="preserve"> and </w:t>
      </w:r>
      <w:r w:rsidR="0087711F" w:rsidRPr="0087711F">
        <w:rPr>
          <w:rFonts w:ascii="Times New Roman" w:hAnsi="Times New Roman" w:cs="Times New Roman"/>
          <w:i/>
          <w:iCs/>
          <w:sz w:val="28"/>
          <w:szCs w:val="28"/>
          <w:lang w:val="en-US"/>
        </w:rPr>
        <w:t>POLD1</w:t>
      </w:r>
      <w:r w:rsidR="0087711F" w:rsidRPr="0087711F">
        <w:rPr>
          <w:rFonts w:ascii="Times New Roman" w:hAnsi="Times New Roman" w:cs="Times New Roman"/>
          <w:sz w:val="28"/>
          <w:szCs w:val="28"/>
          <w:lang w:val="en-US"/>
        </w:rPr>
        <w:t xml:space="preserve"> mutations in 529 kindred with familial colorectal cancer and/or polyposis: review of reported cases and recommendations for genetic testing and surveillance</w:t>
      </w:r>
      <w:r w:rsidR="0087711F">
        <w:rPr>
          <w:rFonts w:ascii="Times New Roman" w:hAnsi="Times New Roman" w:cs="Times New Roman"/>
          <w:sz w:val="28"/>
          <w:szCs w:val="28"/>
          <w:lang w:val="en-US"/>
        </w:rPr>
        <w:t xml:space="preserve"> //</w:t>
      </w:r>
      <w:r w:rsidR="0087711F" w:rsidRPr="0087711F">
        <w:rPr>
          <w:rFonts w:ascii="Times New Roman" w:hAnsi="Times New Roman" w:cs="Times New Roman"/>
          <w:sz w:val="28"/>
          <w:szCs w:val="28"/>
          <w:lang w:val="en-US"/>
        </w:rPr>
        <w:t xml:space="preserve"> Genet</w:t>
      </w:r>
      <w:r w:rsidR="0087711F">
        <w:rPr>
          <w:rFonts w:ascii="Times New Roman" w:hAnsi="Times New Roman" w:cs="Times New Roman"/>
          <w:sz w:val="28"/>
          <w:szCs w:val="28"/>
          <w:lang w:val="en-US"/>
        </w:rPr>
        <w:t>ics in</w:t>
      </w:r>
      <w:r w:rsidR="0087711F" w:rsidRPr="0087711F">
        <w:rPr>
          <w:rFonts w:ascii="Times New Roman" w:hAnsi="Times New Roman" w:cs="Times New Roman"/>
          <w:sz w:val="28"/>
          <w:szCs w:val="28"/>
          <w:lang w:val="en-US"/>
        </w:rPr>
        <w:t xml:space="preserve"> Med</w:t>
      </w:r>
      <w:r w:rsidR="0087711F">
        <w:rPr>
          <w:rFonts w:ascii="Times New Roman" w:hAnsi="Times New Roman" w:cs="Times New Roman"/>
          <w:sz w:val="28"/>
          <w:szCs w:val="28"/>
          <w:lang w:val="en-US"/>
        </w:rPr>
        <w:t>icine</w:t>
      </w:r>
      <w:r w:rsidR="0087711F" w:rsidRPr="0087711F">
        <w:rPr>
          <w:rFonts w:ascii="Times New Roman" w:hAnsi="Times New Roman" w:cs="Times New Roman"/>
          <w:sz w:val="28"/>
          <w:szCs w:val="28"/>
          <w:lang w:val="en-US"/>
        </w:rPr>
        <w:t xml:space="preserve">. </w:t>
      </w:r>
      <w:r w:rsidR="0087711F" w:rsidRPr="00232C09">
        <w:rPr>
          <w:rFonts w:ascii="Times New Roman" w:hAnsi="Times New Roman" w:cs="Times New Roman"/>
          <w:sz w:val="28"/>
          <w:szCs w:val="28"/>
          <w:lang w:val="en-US"/>
        </w:rPr>
        <w:t>–</w:t>
      </w:r>
      <w:r w:rsidR="0087711F">
        <w:rPr>
          <w:rFonts w:ascii="Times New Roman" w:hAnsi="Times New Roman" w:cs="Times New Roman"/>
          <w:sz w:val="28"/>
          <w:szCs w:val="28"/>
          <w:lang w:val="en-US"/>
        </w:rPr>
        <w:t xml:space="preserve"> </w:t>
      </w:r>
      <w:r w:rsidR="0087711F" w:rsidRPr="0087711F">
        <w:rPr>
          <w:rFonts w:ascii="Times New Roman" w:hAnsi="Times New Roman" w:cs="Times New Roman"/>
          <w:sz w:val="28"/>
          <w:szCs w:val="28"/>
          <w:lang w:val="en-US"/>
        </w:rPr>
        <w:t>2016</w:t>
      </w:r>
      <w:r w:rsidR="0087711F">
        <w:rPr>
          <w:rFonts w:ascii="Times New Roman" w:hAnsi="Times New Roman" w:cs="Times New Roman"/>
          <w:sz w:val="28"/>
          <w:szCs w:val="28"/>
          <w:lang w:val="en-US"/>
        </w:rPr>
        <w:t xml:space="preserve">. </w:t>
      </w:r>
      <w:r w:rsidR="0087711F" w:rsidRPr="00232C09">
        <w:rPr>
          <w:rFonts w:ascii="Times New Roman" w:hAnsi="Times New Roman" w:cs="Times New Roman"/>
          <w:sz w:val="28"/>
          <w:szCs w:val="28"/>
          <w:lang w:val="en-US"/>
        </w:rPr>
        <w:t>–</w:t>
      </w:r>
      <w:r w:rsidR="0087711F">
        <w:rPr>
          <w:rFonts w:ascii="Times New Roman" w:hAnsi="Times New Roman" w:cs="Times New Roman"/>
          <w:sz w:val="28"/>
          <w:szCs w:val="28"/>
          <w:lang w:val="en-US"/>
        </w:rPr>
        <w:t xml:space="preserve"> Vol. </w:t>
      </w:r>
      <w:r w:rsidR="0087711F" w:rsidRPr="0087711F">
        <w:rPr>
          <w:rFonts w:ascii="Times New Roman" w:hAnsi="Times New Roman" w:cs="Times New Roman"/>
          <w:sz w:val="28"/>
          <w:szCs w:val="28"/>
          <w:lang w:val="en-US"/>
        </w:rPr>
        <w:t>18</w:t>
      </w:r>
      <w:r w:rsidR="0087711F">
        <w:rPr>
          <w:rFonts w:ascii="Times New Roman" w:hAnsi="Times New Roman" w:cs="Times New Roman"/>
          <w:sz w:val="28"/>
          <w:szCs w:val="28"/>
          <w:lang w:val="en-US"/>
        </w:rPr>
        <w:t xml:space="preserve">. </w:t>
      </w:r>
      <w:proofErr w:type="spellStart"/>
      <w:r w:rsidR="0087711F">
        <w:rPr>
          <w:rFonts w:ascii="Times New Roman" w:hAnsi="Times New Roman" w:cs="Times New Roman"/>
          <w:sz w:val="28"/>
          <w:szCs w:val="28"/>
          <w:lang w:val="en-US"/>
        </w:rPr>
        <w:t>iss</w:t>
      </w:r>
      <w:proofErr w:type="spellEnd"/>
      <w:r w:rsidR="0087711F">
        <w:rPr>
          <w:rFonts w:ascii="Times New Roman" w:hAnsi="Times New Roman" w:cs="Times New Roman"/>
          <w:sz w:val="28"/>
          <w:szCs w:val="28"/>
          <w:lang w:val="en-US"/>
        </w:rPr>
        <w:t xml:space="preserve">. </w:t>
      </w:r>
      <w:r w:rsidR="0087711F" w:rsidRPr="0087711F">
        <w:rPr>
          <w:rFonts w:ascii="Times New Roman" w:hAnsi="Times New Roman" w:cs="Times New Roman"/>
          <w:sz w:val="28"/>
          <w:szCs w:val="28"/>
          <w:lang w:val="en-US"/>
        </w:rPr>
        <w:t>4</w:t>
      </w:r>
      <w:r w:rsidR="0087711F">
        <w:rPr>
          <w:rFonts w:ascii="Times New Roman" w:hAnsi="Times New Roman" w:cs="Times New Roman"/>
          <w:sz w:val="28"/>
          <w:szCs w:val="28"/>
          <w:lang w:val="en-US"/>
        </w:rPr>
        <w:t xml:space="preserve">. </w:t>
      </w:r>
      <w:r w:rsidR="0087711F" w:rsidRPr="00232C09">
        <w:rPr>
          <w:rFonts w:ascii="Times New Roman" w:hAnsi="Times New Roman" w:cs="Times New Roman"/>
          <w:sz w:val="28"/>
          <w:szCs w:val="28"/>
          <w:lang w:val="en-US"/>
        </w:rPr>
        <w:t>–</w:t>
      </w:r>
      <w:r w:rsidR="0087711F">
        <w:rPr>
          <w:rFonts w:ascii="Times New Roman" w:hAnsi="Times New Roman" w:cs="Times New Roman"/>
          <w:sz w:val="28"/>
          <w:szCs w:val="28"/>
          <w:lang w:val="en-US"/>
        </w:rPr>
        <w:t xml:space="preserve"> P. </w:t>
      </w:r>
      <w:r w:rsidR="0087711F" w:rsidRPr="0087711F">
        <w:rPr>
          <w:rFonts w:ascii="Times New Roman" w:hAnsi="Times New Roman" w:cs="Times New Roman"/>
          <w:sz w:val="28"/>
          <w:szCs w:val="28"/>
          <w:lang w:val="en-US"/>
        </w:rPr>
        <w:t>325-3</w:t>
      </w:r>
      <w:r w:rsidR="0087711F">
        <w:rPr>
          <w:rFonts w:ascii="Times New Roman" w:hAnsi="Times New Roman" w:cs="Times New Roman"/>
          <w:sz w:val="28"/>
          <w:szCs w:val="28"/>
          <w:lang w:val="en-US"/>
        </w:rPr>
        <w:t>3</w:t>
      </w:r>
      <w:r w:rsidR="0087711F" w:rsidRPr="0087711F">
        <w:rPr>
          <w:rFonts w:ascii="Times New Roman" w:hAnsi="Times New Roman" w:cs="Times New Roman"/>
          <w:sz w:val="28"/>
          <w:szCs w:val="28"/>
          <w:lang w:val="en-US"/>
        </w:rPr>
        <w:t xml:space="preserve">2. </w:t>
      </w:r>
      <w:proofErr w:type="spellStart"/>
      <w:r w:rsidR="0087711F" w:rsidRPr="0087711F">
        <w:rPr>
          <w:rFonts w:ascii="Times New Roman" w:hAnsi="Times New Roman" w:cs="Times New Roman"/>
          <w:sz w:val="28"/>
          <w:szCs w:val="28"/>
          <w:lang w:val="en-US"/>
        </w:rPr>
        <w:t>doi</w:t>
      </w:r>
      <w:proofErr w:type="spellEnd"/>
      <w:r w:rsidR="0087711F" w:rsidRPr="0087711F">
        <w:rPr>
          <w:rFonts w:ascii="Times New Roman" w:hAnsi="Times New Roman" w:cs="Times New Roman"/>
          <w:sz w:val="28"/>
          <w:szCs w:val="28"/>
          <w:lang w:val="en-US"/>
        </w:rPr>
        <w:t xml:space="preserve">: 10.1038/gim.2015.75. </w:t>
      </w:r>
    </w:p>
    <w:p w14:paraId="5D82B644" w14:textId="120E4D3B" w:rsidR="00232C09" w:rsidRPr="00232C09" w:rsidRDefault="00232C09" w:rsidP="00232C09">
      <w:pPr>
        <w:pStyle w:val="af5"/>
        <w:jc w:val="both"/>
        <w:rPr>
          <w:rFonts w:ascii="Times New Roman" w:hAnsi="Times New Roman" w:cs="Times New Roman"/>
          <w:sz w:val="28"/>
          <w:szCs w:val="28"/>
          <w:shd w:val="clear" w:color="auto" w:fill="FFFFFF"/>
          <w:lang w:val="en-US"/>
        </w:rPr>
      </w:pPr>
      <w:r w:rsidRPr="00232C09">
        <w:rPr>
          <w:rFonts w:ascii="Times New Roman" w:hAnsi="Times New Roman" w:cs="Times New Roman"/>
          <w:sz w:val="28"/>
          <w:szCs w:val="28"/>
          <w:lang w:val="en-US"/>
        </w:rPr>
        <w:t xml:space="preserve">39. </w:t>
      </w:r>
      <w:proofErr w:type="spellStart"/>
      <w:r w:rsidRPr="00B00213">
        <w:rPr>
          <w:rFonts w:ascii="Times New Roman" w:hAnsi="Times New Roman" w:cs="Times New Roman"/>
          <w:sz w:val="28"/>
          <w:szCs w:val="28"/>
          <w:shd w:val="clear" w:color="auto" w:fill="FFFFFF"/>
          <w:lang w:val="en-US"/>
        </w:rPr>
        <w:t>Bilyalov</w:t>
      </w:r>
      <w:proofErr w:type="spellEnd"/>
      <w:r w:rsidRPr="00B00213">
        <w:rPr>
          <w:rFonts w:ascii="Times New Roman" w:hAnsi="Times New Roman" w:cs="Times New Roman"/>
          <w:sz w:val="28"/>
          <w:szCs w:val="28"/>
          <w:shd w:val="clear" w:color="auto" w:fill="FFFFFF"/>
          <w:lang w:val="en-US"/>
        </w:rPr>
        <w:t xml:space="preserve"> A., </w:t>
      </w:r>
      <w:proofErr w:type="spellStart"/>
      <w:r w:rsidRPr="00B00213">
        <w:rPr>
          <w:rFonts w:ascii="Times New Roman" w:hAnsi="Times New Roman" w:cs="Times New Roman"/>
          <w:sz w:val="28"/>
          <w:szCs w:val="28"/>
          <w:shd w:val="clear" w:color="auto" w:fill="FFFFFF"/>
          <w:lang w:val="en-US"/>
        </w:rPr>
        <w:t>Danishevich</w:t>
      </w:r>
      <w:proofErr w:type="spellEnd"/>
      <w:r w:rsidRPr="00B00213">
        <w:rPr>
          <w:rFonts w:ascii="Times New Roman" w:hAnsi="Times New Roman" w:cs="Times New Roman"/>
          <w:sz w:val="28"/>
          <w:szCs w:val="28"/>
          <w:shd w:val="clear" w:color="auto" w:fill="FFFFFF"/>
          <w:lang w:val="en-US"/>
        </w:rPr>
        <w:t xml:space="preserve"> A., Nikolaev S., Vorobyov N., Abramov I., </w:t>
      </w:r>
      <w:proofErr w:type="spellStart"/>
      <w:r w:rsidRPr="00B00213">
        <w:rPr>
          <w:rFonts w:ascii="Times New Roman" w:hAnsi="Times New Roman" w:cs="Times New Roman"/>
          <w:sz w:val="28"/>
          <w:szCs w:val="28"/>
          <w:shd w:val="clear" w:color="auto" w:fill="FFFFFF"/>
          <w:lang w:val="en-US"/>
        </w:rPr>
        <w:t>Pismennaya</w:t>
      </w:r>
      <w:proofErr w:type="spellEnd"/>
      <w:r w:rsidRPr="00B00213">
        <w:rPr>
          <w:rFonts w:ascii="Times New Roman" w:hAnsi="Times New Roman" w:cs="Times New Roman"/>
          <w:sz w:val="28"/>
          <w:szCs w:val="28"/>
          <w:shd w:val="clear" w:color="auto" w:fill="FFFFFF"/>
          <w:lang w:val="en-US"/>
        </w:rPr>
        <w:t xml:space="preserve"> E., </w:t>
      </w:r>
      <w:proofErr w:type="spellStart"/>
      <w:r w:rsidRPr="00B00213">
        <w:rPr>
          <w:rFonts w:ascii="Times New Roman" w:hAnsi="Times New Roman" w:cs="Times New Roman"/>
          <w:sz w:val="28"/>
          <w:szCs w:val="28"/>
          <w:shd w:val="clear" w:color="auto" w:fill="FFFFFF"/>
          <w:lang w:val="en-US"/>
        </w:rPr>
        <w:t>Terehova</w:t>
      </w:r>
      <w:proofErr w:type="spellEnd"/>
      <w:r w:rsidRPr="00B00213">
        <w:rPr>
          <w:rFonts w:ascii="Times New Roman" w:hAnsi="Times New Roman" w:cs="Times New Roman"/>
          <w:sz w:val="28"/>
          <w:szCs w:val="28"/>
          <w:shd w:val="clear" w:color="auto" w:fill="FFFFFF"/>
          <w:lang w:val="en-US"/>
        </w:rPr>
        <w:t xml:space="preserve"> S., </w:t>
      </w:r>
      <w:proofErr w:type="spellStart"/>
      <w:r w:rsidRPr="00B00213">
        <w:rPr>
          <w:rFonts w:ascii="Times New Roman" w:hAnsi="Times New Roman" w:cs="Times New Roman"/>
          <w:sz w:val="28"/>
          <w:szCs w:val="28"/>
          <w:shd w:val="clear" w:color="auto" w:fill="FFFFFF"/>
          <w:lang w:val="en-US"/>
        </w:rPr>
        <w:t>Kosilova</w:t>
      </w:r>
      <w:proofErr w:type="spellEnd"/>
      <w:r w:rsidRPr="00B00213">
        <w:rPr>
          <w:rFonts w:ascii="Times New Roman" w:hAnsi="Times New Roman" w:cs="Times New Roman"/>
          <w:sz w:val="28"/>
          <w:szCs w:val="28"/>
          <w:shd w:val="clear" w:color="auto" w:fill="FFFFFF"/>
          <w:lang w:val="en-US"/>
        </w:rPr>
        <w:t xml:space="preserve"> Y., Primak A., </w:t>
      </w:r>
      <w:proofErr w:type="spellStart"/>
      <w:r w:rsidRPr="00B00213">
        <w:rPr>
          <w:rFonts w:ascii="Times New Roman" w:hAnsi="Times New Roman" w:cs="Times New Roman"/>
          <w:sz w:val="28"/>
          <w:szCs w:val="28"/>
          <w:shd w:val="clear" w:color="auto" w:fill="FFFFFF"/>
          <w:lang w:val="en-US"/>
        </w:rPr>
        <w:t>Stanoevich</w:t>
      </w:r>
      <w:proofErr w:type="spellEnd"/>
      <w:r w:rsidRPr="00B00213">
        <w:rPr>
          <w:rFonts w:ascii="Times New Roman" w:hAnsi="Times New Roman" w:cs="Times New Roman"/>
          <w:sz w:val="28"/>
          <w:szCs w:val="28"/>
          <w:shd w:val="clear" w:color="auto" w:fill="FFFFFF"/>
          <w:lang w:val="en-US"/>
        </w:rPr>
        <w:t xml:space="preserve"> U. Novel Pathogenic Variants in Hereditary Cancer Syndromes in a Highly Heterogeneous Cohort of Patients: Insights from Multigene Analysis </w:t>
      </w:r>
      <w:r w:rsidRPr="0087711F">
        <w:rPr>
          <w:rFonts w:ascii="Times New Roman" w:hAnsi="Times New Roman" w:cs="Times New Roman"/>
          <w:i/>
          <w:iCs/>
          <w:sz w:val="28"/>
          <w:szCs w:val="28"/>
          <w:shd w:val="clear" w:color="auto" w:fill="FFFFFF"/>
          <w:lang w:val="en-US"/>
        </w:rPr>
        <w:t>// </w:t>
      </w:r>
      <w:r w:rsidRPr="0087711F">
        <w:rPr>
          <w:rStyle w:val="afd"/>
          <w:rFonts w:ascii="Times New Roman" w:hAnsi="Times New Roman" w:cs="Times New Roman"/>
          <w:i w:val="0"/>
          <w:iCs w:val="0"/>
          <w:sz w:val="28"/>
          <w:szCs w:val="28"/>
          <w:shd w:val="clear" w:color="auto" w:fill="FFFFFF"/>
          <w:lang w:val="en-US"/>
        </w:rPr>
        <w:t>Cancers</w:t>
      </w:r>
      <w:r w:rsidRPr="0087711F">
        <w:rPr>
          <w:rFonts w:ascii="Times New Roman" w:hAnsi="Times New Roman" w:cs="Times New Roman"/>
          <w:i/>
          <w:iCs/>
          <w:sz w:val="28"/>
          <w:szCs w:val="28"/>
          <w:shd w:val="clear" w:color="auto" w:fill="FFFFFF"/>
          <w:lang w:val="en-US"/>
        </w:rPr>
        <w:t>.</w:t>
      </w:r>
      <w:r w:rsidRPr="00B00213">
        <w:rPr>
          <w:rFonts w:ascii="Times New Roman" w:hAnsi="Times New Roman" w:cs="Times New Roman"/>
          <w:sz w:val="28"/>
          <w:szCs w:val="28"/>
          <w:shd w:val="clear" w:color="auto" w:fill="FFFFFF"/>
          <w:lang w:val="en-US"/>
        </w:rPr>
        <w:t xml:space="preserve"> </w:t>
      </w:r>
      <w:r w:rsidR="0087711F" w:rsidRPr="00232C09">
        <w:rPr>
          <w:rFonts w:ascii="Times New Roman" w:hAnsi="Times New Roman" w:cs="Times New Roman"/>
          <w:sz w:val="28"/>
          <w:szCs w:val="28"/>
          <w:lang w:val="en-US"/>
        </w:rPr>
        <w:t>–</w:t>
      </w:r>
      <w:r w:rsidR="0087711F">
        <w:rPr>
          <w:rFonts w:ascii="Times New Roman" w:hAnsi="Times New Roman" w:cs="Times New Roman"/>
          <w:sz w:val="28"/>
          <w:szCs w:val="28"/>
          <w:lang w:val="en-US"/>
        </w:rPr>
        <w:t xml:space="preserve"> </w:t>
      </w:r>
      <w:r w:rsidRPr="00B00213">
        <w:rPr>
          <w:rFonts w:ascii="Times New Roman" w:hAnsi="Times New Roman" w:cs="Times New Roman"/>
          <w:sz w:val="28"/>
          <w:szCs w:val="28"/>
          <w:shd w:val="clear" w:color="auto" w:fill="FFFFFF"/>
          <w:lang w:val="en-US"/>
        </w:rPr>
        <w:t xml:space="preserve">2024. – Vol. – 16(1). Art. number 85. </w:t>
      </w:r>
      <w:r>
        <w:fldChar w:fldCharType="begin"/>
      </w:r>
      <w:r w:rsidRPr="00B85B04">
        <w:rPr>
          <w:lang w:val="en-US"/>
        </w:rPr>
        <w:instrText>HYPERLINK "https://doi.org/10.3390/cancers16010085"</w:instrText>
      </w:r>
      <w:r>
        <w:fldChar w:fldCharType="separate"/>
      </w:r>
      <w:proofErr w:type="spellStart"/>
      <w:r w:rsidRPr="00B00213">
        <w:rPr>
          <w:rStyle w:val="af2"/>
          <w:rFonts w:ascii="Times New Roman" w:hAnsi="Times New Roman" w:cs="Times New Roman"/>
          <w:sz w:val="28"/>
          <w:szCs w:val="28"/>
          <w:shd w:val="clear" w:color="auto" w:fill="FFFFFF"/>
          <w:lang w:val="en-US"/>
        </w:rPr>
        <w:t>doi</w:t>
      </w:r>
      <w:proofErr w:type="spellEnd"/>
      <w:r w:rsidRPr="00B00213">
        <w:rPr>
          <w:rFonts w:ascii="Times New Roman" w:hAnsi="Times New Roman" w:cs="Times New Roman"/>
          <w:sz w:val="28"/>
          <w:szCs w:val="28"/>
          <w:lang w:val="en-US"/>
        </w:rPr>
        <w:t>:</w:t>
      </w:r>
      <w:r>
        <w:fldChar w:fldCharType="begin"/>
      </w:r>
      <w:r w:rsidRPr="00B85B04">
        <w:rPr>
          <w:lang w:val="en-US"/>
        </w:rPr>
        <w:instrText>HYPERLINK "http://dx.doi.org/10.3390/cancers16010085" \t "_blank"</w:instrText>
      </w:r>
      <w:r>
        <w:fldChar w:fldCharType="separate"/>
      </w:r>
      <w:r w:rsidRPr="00B00213">
        <w:rPr>
          <w:rStyle w:val="af2"/>
          <w:rFonts w:ascii="Times New Roman" w:hAnsi="Times New Roman" w:cs="Times New Roman"/>
          <w:sz w:val="28"/>
          <w:szCs w:val="28"/>
          <w:bdr w:val="none" w:sz="0" w:space="0" w:color="auto" w:frame="1"/>
          <w:shd w:val="clear" w:color="auto" w:fill="FFFFFF"/>
          <w:lang w:val="en-US"/>
        </w:rPr>
        <w:t>10.3390/cancers16010085</w:t>
      </w:r>
      <w:r>
        <w:fldChar w:fldCharType="end"/>
      </w:r>
      <w:r>
        <w:fldChar w:fldCharType="end"/>
      </w:r>
      <w:r w:rsidRPr="00B00213">
        <w:rPr>
          <w:rFonts w:ascii="Times New Roman" w:hAnsi="Times New Roman" w:cs="Times New Roman"/>
          <w:sz w:val="28"/>
          <w:szCs w:val="28"/>
          <w:shd w:val="clear" w:color="auto" w:fill="FFFFFF"/>
          <w:lang w:val="en-US"/>
        </w:rPr>
        <w:t>.</w:t>
      </w:r>
    </w:p>
    <w:p w14:paraId="3B953488" w14:textId="228578A5" w:rsidR="00232C09" w:rsidRPr="00232C09" w:rsidRDefault="00232C09" w:rsidP="00232C09">
      <w:pPr>
        <w:pStyle w:val="af5"/>
        <w:jc w:val="both"/>
        <w:rPr>
          <w:rFonts w:ascii="Times New Roman" w:hAnsi="Times New Roman" w:cs="Times New Roman"/>
          <w:sz w:val="28"/>
          <w:szCs w:val="28"/>
          <w:lang w:val="en-US"/>
        </w:rPr>
      </w:pPr>
      <w:r w:rsidRPr="00232C09">
        <w:rPr>
          <w:rFonts w:ascii="Times New Roman" w:hAnsi="Times New Roman" w:cs="Times New Roman"/>
          <w:sz w:val="28"/>
          <w:szCs w:val="28"/>
          <w:shd w:val="clear" w:color="auto" w:fill="FFFFFF"/>
          <w:lang w:val="en-US"/>
        </w:rPr>
        <w:t xml:space="preserve">40. </w:t>
      </w:r>
      <w:r w:rsidRPr="00B00213">
        <w:rPr>
          <w:rFonts w:ascii="Times New Roman" w:eastAsiaTheme="minorHAnsi" w:hAnsi="Times New Roman" w:cs="Times New Roman"/>
          <w:sz w:val="28"/>
          <w:szCs w:val="28"/>
          <w:lang w:val="en-US" w:eastAsia="en-US"/>
        </w:rPr>
        <w:t>Sinicrope F. A. Lynch syndrome-associated colorectal cancer /</w:t>
      </w:r>
      <w:r w:rsidR="00F84C9A" w:rsidRPr="00B00213">
        <w:rPr>
          <w:rFonts w:ascii="Times New Roman" w:eastAsiaTheme="minorHAnsi" w:hAnsi="Times New Roman" w:cs="Times New Roman"/>
          <w:sz w:val="28"/>
          <w:szCs w:val="28"/>
          <w:lang w:val="en-US" w:eastAsia="en-US"/>
        </w:rPr>
        <w:t>/ New England</w:t>
      </w:r>
    </w:p>
    <w:p w14:paraId="5F10CF60" w14:textId="5A4C781A" w:rsidR="00232C09" w:rsidRPr="00232C09" w:rsidRDefault="00232C09" w:rsidP="00232C09">
      <w:pPr>
        <w:pStyle w:val="af5"/>
        <w:jc w:val="both"/>
        <w:rPr>
          <w:rFonts w:ascii="Times New Roman" w:hAnsi="Times New Roman" w:cs="Times New Roman"/>
          <w:sz w:val="28"/>
          <w:szCs w:val="28"/>
          <w:lang w:val="en-US"/>
        </w:rPr>
      </w:pPr>
      <w:r w:rsidRPr="00B00213">
        <w:rPr>
          <w:rFonts w:ascii="Times New Roman" w:eastAsiaTheme="minorHAnsi" w:hAnsi="Times New Roman" w:cs="Times New Roman"/>
          <w:sz w:val="28"/>
          <w:szCs w:val="28"/>
          <w:lang w:val="en-US" w:eastAsia="en-US"/>
        </w:rPr>
        <w:t xml:space="preserve">Journal of Medicine. </w:t>
      </w:r>
      <w:r w:rsidR="00D20624" w:rsidRPr="00232C09">
        <w:rPr>
          <w:rFonts w:ascii="Times New Roman" w:hAnsi="Times New Roman" w:cs="Times New Roman"/>
          <w:sz w:val="28"/>
          <w:szCs w:val="28"/>
          <w:lang w:val="en-US"/>
        </w:rPr>
        <w:t>–</w:t>
      </w:r>
      <w:r w:rsidR="00D20624">
        <w:rPr>
          <w:rFonts w:ascii="Times New Roman" w:hAnsi="Times New Roman" w:cs="Times New Roman"/>
          <w:sz w:val="28"/>
          <w:szCs w:val="28"/>
          <w:lang w:val="en-US"/>
        </w:rPr>
        <w:t xml:space="preserve"> </w:t>
      </w:r>
      <w:r w:rsidRPr="00B00213">
        <w:rPr>
          <w:rFonts w:ascii="Times New Roman" w:eastAsiaTheme="minorHAnsi" w:hAnsi="Times New Roman" w:cs="Times New Roman"/>
          <w:sz w:val="28"/>
          <w:szCs w:val="28"/>
          <w:lang w:val="en-US" w:eastAsia="en-US"/>
        </w:rPr>
        <w:t xml:space="preserve">2018. – Vol. 379 (8). </w:t>
      </w:r>
      <w:r w:rsidRPr="00B00213">
        <w:rPr>
          <w:rFonts w:ascii="Times New Roman" w:hAnsi="Times New Roman" w:cs="Times New Roman"/>
          <w:sz w:val="28"/>
          <w:szCs w:val="28"/>
          <w:lang w:val="en-US"/>
        </w:rPr>
        <w:t xml:space="preserve">– </w:t>
      </w:r>
      <w:r w:rsidRPr="00B00213">
        <w:rPr>
          <w:rFonts w:ascii="Times New Roman" w:eastAsiaTheme="minorHAnsi" w:hAnsi="Times New Roman" w:cs="Times New Roman"/>
          <w:sz w:val="28"/>
          <w:szCs w:val="28"/>
          <w:lang w:val="en-US" w:eastAsia="en-US"/>
        </w:rPr>
        <w:t>P. 764–773. doi:10.1056/NEJMcp1714533.</w:t>
      </w:r>
    </w:p>
    <w:p w14:paraId="7DF29572" w14:textId="57FBFAEC" w:rsidR="00232C09" w:rsidRPr="00D20624" w:rsidRDefault="00232C09" w:rsidP="00232C09">
      <w:pPr>
        <w:pStyle w:val="af5"/>
        <w:jc w:val="both"/>
        <w:rPr>
          <w:rFonts w:ascii="Times New Roman" w:hAnsi="Times New Roman" w:cs="Times New Roman"/>
          <w:sz w:val="28"/>
          <w:szCs w:val="28"/>
          <w:lang w:val="en-US"/>
        </w:rPr>
      </w:pPr>
      <w:r w:rsidRPr="00232C09">
        <w:rPr>
          <w:rFonts w:ascii="Times New Roman" w:hAnsi="Times New Roman" w:cs="Times New Roman"/>
          <w:sz w:val="28"/>
          <w:szCs w:val="28"/>
          <w:lang w:val="en-US"/>
        </w:rPr>
        <w:t xml:space="preserve">41. </w:t>
      </w:r>
      <w:r w:rsidR="00D20624" w:rsidRPr="00D20624">
        <w:rPr>
          <w:rFonts w:ascii="Times New Roman" w:eastAsiaTheme="minorHAnsi" w:hAnsi="Times New Roman" w:cs="Times New Roman"/>
          <w:sz w:val="28"/>
          <w:szCs w:val="28"/>
          <w:lang w:val="en-US" w:eastAsia="en-US"/>
        </w:rPr>
        <w:t>Win A</w:t>
      </w:r>
      <w:r w:rsidR="00D20624">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K</w:t>
      </w:r>
      <w:r w:rsidR="00D20624">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 Jenkins M</w:t>
      </w:r>
      <w:r w:rsidR="00D20624">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A</w:t>
      </w:r>
      <w:r w:rsidR="00D20624">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 Dowty J</w:t>
      </w:r>
      <w:r w:rsidR="00D20624">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G</w:t>
      </w:r>
      <w:r w:rsidR="00D20624">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 Antoniou A</w:t>
      </w:r>
      <w:r w:rsidR="00D20624">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C</w:t>
      </w:r>
      <w:r w:rsidR="00D20624">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 Lee A</w:t>
      </w:r>
      <w:r w:rsidR="00D20624">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 Giles G</w:t>
      </w:r>
      <w:r w:rsidR="00D20624">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G</w:t>
      </w:r>
      <w:r w:rsidR="00D20624">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 Buchanan D</w:t>
      </w:r>
      <w:r w:rsidR="00D20624">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D</w:t>
      </w:r>
      <w:r w:rsidR="00D20624">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 Clendenning M</w:t>
      </w:r>
      <w:r w:rsidR="00D20624">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 Rosty C</w:t>
      </w:r>
      <w:r w:rsidR="00D20624">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 Ahnen D</w:t>
      </w:r>
      <w:r w:rsidR="00D20624">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J</w:t>
      </w:r>
      <w:r w:rsidR="00D20624">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 Thibodeau S</w:t>
      </w:r>
      <w:r w:rsidR="00D20624">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N</w:t>
      </w:r>
      <w:r w:rsidR="00D20624">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 Casey G</w:t>
      </w:r>
      <w:r w:rsidR="00F84C9A">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 Gallinger S</w:t>
      </w:r>
      <w:r w:rsidR="00F84C9A">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 Le Marchand L</w:t>
      </w:r>
      <w:r w:rsidR="00F84C9A">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 Haile R</w:t>
      </w:r>
      <w:r w:rsidR="00F84C9A">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W</w:t>
      </w:r>
      <w:r w:rsidR="00F84C9A">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 Potter J</w:t>
      </w:r>
      <w:r w:rsidR="00F84C9A">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D</w:t>
      </w:r>
      <w:r w:rsidR="00F84C9A">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 Zheng Y</w:t>
      </w:r>
      <w:r w:rsidR="00F84C9A">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 Lindor N</w:t>
      </w:r>
      <w:r w:rsidR="00F84C9A">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M</w:t>
      </w:r>
      <w:r w:rsidR="00F84C9A">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 Newcomb P</w:t>
      </w:r>
      <w:r w:rsidR="00F84C9A">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A</w:t>
      </w:r>
      <w:r w:rsidR="00F84C9A">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 Hopper J</w:t>
      </w:r>
      <w:r w:rsidR="00F84C9A">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L</w:t>
      </w:r>
      <w:r w:rsidR="00F84C9A">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 MacInnis R</w:t>
      </w:r>
      <w:r w:rsidR="00F84C9A">
        <w:rPr>
          <w:rFonts w:ascii="Times New Roman" w:eastAsiaTheme="minorHAnsi" w:hAnsi="Times New Roman" w:cs="Times New Roman"/>
          <w:sz w:val="28"/>
          <w:szCs w:val="28"/>
          <w:lang w:val="en-US" w:eastAsia="en-US"/>
        </w:rPr>
        <w:t>.</w:t>
      </w:r>
      <w:r w:rsidR="00D20624" w:rsidRPr="00D20624">
        <w:rPr>
          <w:rFonts w:ascii="Times New Roman" w:eastAsiaTheme="minorHAnsi" w:hAnsi="Times New Roman" w:cs="Times New Roman"/>
          <w:sz w:val="28"/>
          <w:szCs w:val="28"/>
          <w:lang w:val="en-US" w:eastAsia="en-US"/>
        </w:rPr>
        <w:t>J. Prevalence and Penetrance of Major Genes and Polygenes for Colorectal Cancer</w:t>
      </w:r>
      <w:r w:rsidR="00F84C9A">
        <w:rPr>
          <w:rFonts w:ascii="Times New Roman" w:eastAsiaTheme="minorHAnsi" w:hAnsi="Times New Roman" w:cs="Times New Roman"/>
          <w:sz w:val="28"/>
          <w:szCs w:val="28"/>
          <w:lang w:val="en-US" w:eastAsia="en-US"/>
        </w:rPr>
        <w:t xml:space="preserve"> //</w:t>
      </w:r>
      <w:r w:rsidR="00D20624" w:rsidRPr="00D20624">
        <w:rPr>
          <w:rFonts w:ascii="Times New Roman" w:eastAsiaTheme="minorHAnsi" w:hAnsi="Times New Roman" w:cs="Times New Roman"/>
          <w:sz w:val="28"/>
          <w:szCs w:val="28"/>
          <w:lang w:val="en-US" w:eastAsia="en-US"/>
        </w:rPr>
        <w:t xml:space="preserve"> Cancer Epidemiol</w:t>
      </w:r>
      <w:r w:rsidR="00F84C9A">
        <w:rPr>
          <w:rFonts w:ascii="Times New Roman" w:eastAsiaTheme="minorHAnsi" w:hAnsi="Times New Roman" w:cs="Times New Roman"/>
          <w:sz w:val="28"/>
          <w:szCs w:val="28"/>
          <w:lang w:val="en-US" w:eastAsia="en-US"/>
        </w:rPr>
        <w:t>ogy,</w:t>
      </w:r>
      <w:r w:rsidR="00D20624" w:rsidRPr="00D20624">
        <w:rPr>
          <w:rFonts w:ascii="Times New Roman" w:eastAsiaTheme="minorHAnsi" w:hAnsi="Times New Roman" w:cs="Times New Roman"/>
          <w:sz w:val="28"/>
          <w:szCs w:val="28"/>
          <w:lang w:val="en-US" w:eastAsia="en-US"/>
        </w:rPr>
        <w:t xml:space="preserve"> Biomarkers </w:t>
      </w:r>
      <w:r w:rsidR="00F84C9A">
        <w:rPr>
          <w:rFonts w:ascii="Times New Roman" w:eastAsiaTheme="minorHAnsi" w:hAnsi="Times New Roman" w:cs="Times New Roman"/>
          <w:sz w:val="28"/>
          <w:szCs w:val="28"/>
          <w:lang w:val="en-US" w:eastAsia="en-US"/>
        </w:rPr>
        <w:t xml:space="preserve">and </w:t>
      </w:r>
      <w:r w:rsidR="00D20624" w:rsidRPr="00D20624">
        <w:rPr>
          <w:rFonts w:ascii="Times New Roman" w:eastAsiaTheme="minorHAnsi" w:hAnsi="Times New Roman" w:cs="Times New Roman"/>
          <w:sz w:val="28"/>
          <w:szCs w:val="28"/>
          <w:lang w:val="en-US" w:eastAsia="en-US"/>
        </w:rPr>
        <w:t>Prev</w:t>
      </w:r>
      <w:r w:rsidR="00F84C9A">
        <w:rPr>
          <w:rFonts w:ascii="Times New Roman" w:eastAsiaTheme="minorHAnsi" w:hAnsi="Times New Roman" w:cs="Times New Roman"/>
          <w:sz w:val="28"/>
          <w:szCs w:val="28"/>
          <w:lang w:val="en-US" w:eastAsia="en-US"/>
        </w:rPr>
        <w:t>ention</w:t>
      </w:r>
      <w:r w:rsidR="00D20624" w:rsidRPr="00D20624">
        <w:rPr>
          <w:rFonts w:ascii="Times New Roman" w:eastAsiaTheme="minorHAnsi" w:hAnsi="Times New Roman" w:cs="Times New Roman"/>
          <w:sz w:val="28"/>
          <w:szCs w:val="28"/>
          <w:lang w:val="en-US" w:eastAsia="en-US"/>
        </w:rPr>
        <w:t xml:space="preserve">. </w:t>
      </w:r>
      <w:r w:rsidR="00F84C9A" w:rsidRPr="00232C09">
        <w:rPr>
          <w:rFonts w:ascii="Times New Roman" w:hAnsi="Times New Roman" w:cs="Times New Roman"/>
          <w:sz w:val="28"/>
          <w:szCs w:val="28"/>
          <w:lang w:val="en-US"/>
        </w:rPr>
        <w:t>–</w:t>
      </w:r>
      <w:r w:rsidR="00F84C9A">
        <w:rPr>
          <w:rFonts w:ascii="Times New Roman" w:hAnsi="Times New Roman" w:cs="Times New Roman"/>
          <w:sz w:val="28"/>
          <w:szCs w:val="28"/>
          <w:lang w:val="en-US"/>
        </w:rPr>
        <w:t xml:space="preserve"> </w:t>
      </w:r>
      <w:r w:rsidR="00D20624" w:rsidRPr="00D20624">
        <w:rPr>
          <w:rFonts w:ascii="Times New Roman" w:eastAsiaTheme="minorHAnsi" w:hAnsi="Times New Roman" w:cs="Times New Roman"/>
          <w:sz w:val="28"/>
          <w:szCs w:val="28"/>
          <w:lang w:val="en-US" w:eastAsia="en-US"/>
        </w:rPr>
        <w:t>2017</w:t>
      </w:r>
      <w:r w:rsidR="00F84C9A">
        <w:rPr>
          <w:rFonts w:ascii="Times New Roman" w:eastAsiaTheme="minorHAnsi" w:hAnsi="Times New Roman" w:cs="Times New Roman"/>
          <w:sz w:val="28"/>
          <w:szCs w:val="28"/>
          <w:lang w:val="en-US" w:eastAsia="en-US"/>
        </w:rPr>
        <w:t xml:space="preserve">. </w:t>
      </w:r>
      <w:r w:rsidR="00F84C9A" w:rsidRPr="00232C09">
        <w:rPr>
          <w:rFonts w:ascii="Times New Roman" w:hAnsi="Times New Roman" w:cs="Times New Roman"/>
          <w:sz w:val="28"/>
          <w:szCs w:val="28"/>
          <w:lang w:val="en-US"/>
        </w:rPr>
        <w:t>–</w:t>
      </w:r>
      <w:r w:rsidR="00F84C9A">
        <w:rPr>
          <w:rFonts w:ascii="Times New Roman" w:hAnsi="Times New Roman" w:cs="Times New Roman"/>
          <w:sz w:val="28"/>
          <w:szCs w:val="28"/>
          <w:lang w:val="en-US"/>
        </w:rPr>
        <w:t xml:space="preserve"> Vol. </w:t>
      </w:r>
      <w:r w:rsidR="00D20624" w:rsidRPr="00D20624">
        <w:rPr>
          <w:rFonts w:ascii="Times New Roman" w:eastAsiaTheme="minorHAnsi" w:hAnsi="Times New Roman" w:cs="Times New Roman"/>
          <w:sz w:val="28"/>
          <w:szCs w:val="28"/>
          <w:lang w:val="en-US" w:eastAsia="en-US"/>
        </w:rPr>
        <w:t>26</w:t>
      </w:r>
      <w:r w:rsidR="00F84C9A">
        <w:rPr>
          <w:rFonts w:ascii="Times New Roman" w:eastAsiaTheme="minorHAnsi" w:hAnsi="Times New Roman" w:cs="Times New Roman"/>
          <w:sz w:val="28"/>
          <w:szCs w:val="28"/>
          <w:lang w:val="en-US" w:eastAsia="en-US"/>
        </w:rPr>
        <w:t xml:space="preserve">, </w:t>
      </w:r>
      <w:proofErr w:type="spellStart"/>
      <w:r w:rsidR="00F84C9A">
        <w:rPr>
          <w:rFonts w:ascii="Times New Roman" w:eastAsiaTheme="minorHAnsi" w:hAnsi="Times New Roman" w:cs="Times New Roman"/>
          <w:sz w:val="28"/>
          <w:szCs w:val="28"/>
          <w:lang w:val="en-US" w:eastAsia="en-US"/>
        </w:rPr>
        <w:t>iss</w:t>
      </w:r>
      <w:proofErr w:type="spellEnd"/>
      <w:r w:rsidR="00F84C9A">
        <w:rPr>
          <w:rFonts w:ascii="Times New Roman" w:eastAsiaTheme="minorHAnsi" w:hAnsi="Times New Roman" w:cs="Times New Roman"/>
          <w:sz w:val="28"/>
          <w:szCs w:val="28"/>
          <w:lang w:val="en-US" w:eastAsia="en-US"/>
        </w:rPr>
        <w:t xml:space="preserve">. </w:t>
      </w:r>
      <w:r w:rsidR="00D20624" w:rsidRPr="00D20624">
        <w:rPr>
          <w:rFonts w:ascii="Times New Roman" w:eastAsiaTheme="minorHAnsi" w:hAnsi="Times New Roman" w:cs="Times New Roman"/>
          <w:sz w:val="28"/>
          <w:szCs w:val="28"/>
          <w:lang w:val="en-US" w:eastAsia="en-US"/>
        </w:rPr>
        <w:t>3</w:t>
      </w:r>
      <w:r w:rsidR="00F84C9A">
        <w:rPr>
          <w:rFonts w:ascii="Times New Roman" w:eastAsiaTheme="minorHAnsi" w:hAnsi="Times New Roman" w:cs="Times New Roman"/>
          <w:sz w:val="28"/>
          <w:szCs w:val="28"/>
          <w:lang w:val="en-US" w:eastAsia="en-US"/>
        </w:rPr>
        <w:t xml:space="preserve">. – P. </w:t>
      </w:r>
      <w:r w:rsidR="00D20624" w:rsidRPr="00D20624">
        <w:rPr>
          <w:rFonts w:ascii="Times New Roman" w:eastAsiaTheme="minorHAnsi" w:hAnsi="Times New Roman" w:cs="Times New Roman"/>
          <w:sz w:val="28"/>
          <w:szCs w:val="28"/>
          <w:lang w:val="en-US" w:eastAsia="en-US"/>
        </w:rPr>
        <w:t xml:space="preserve">404-412. </w:t>
      </w:r>
      <w:proofErr w:type="spellStart"/>
      <w:r w:rsidR="00D20624" w:rsidRPr="00D20624">
        <w:rPr>
          <w:rFonts w:ascii="Times New Roman" w:eastAsiaTheme="minorHAnsi" w:hAnsi="Times New Roman" w:cs="Times New Roman"/>
          <w:sz w:val="28"/>
          <w:szCs w:val="28"/>
          <w:lang w:val="en-US" w:eastAsia="en-US"/>
        </w:rPr>
        <w:t>doi</w:t>
      </w:r>
      <w:proofErr w:type="spellEnd"/>
      <w:r w:rsidR="00D20624" w:rsidRPr="00D20624">
        <w:rPr>
          <w:rFonts w:ascii="Times New Roman" w:eastAsiaTheme="minorHAnsi" w:hAnsi="Times New Roman" w:cs="Times New Roman"/>
          <w:sz w:val="28"/>
          <w:szCs w:val="28"/>
          <w:lang w:val="en-US" w:eastAsia="en-US"/>
        </w:rPr>
        <w:t xml:space="preserve">: 10.1158/1055-9965.EPI-16-0693. </w:t>
      </w:r>
    </w:p>
    <w:p w14:paraId="754068F1" w14:textId="13856056" w:rsidR="00232C09" w:rsidRPr="00BA04AC" w:rsidRDefault="00232C09" w:rsidP="00232C09">
      <w:pPr>
        <w:pStyle w:val="af5"/>
        <w:jc w:val="both"/>
        <w:rPr>
          <w:rFonts w:ascii="Times New Roman" w:hAnsi="Times New Roman" w:cs="Times New Roman"/>
          <w:sz w:val="28"/>
          <w:szCs w:val="28"/>
          <w:lang w:val="en-US"/>
        </w:rPr>
      </w:pPr>
      <w:r w:rsidRPr="00232C09">
        <w:rPr>
          <w:rFonts w:ascii="Times New Roman" w:hAnsi="Times New Roman" w:cs="Times New Roman"/>
          <w:sz w:val="28"/>
          <w:szCs w:val="28"/>
          <w:lang w:val="en-US"/>
        </w:rPr>
        <w:t xml:space="preserve">42. </w:t>
      </w:r>
      <w:r w:rsidRPr="00B00213">
        <w:rPr>
          <w:rFonts w:ascii="Times New Roman" w:hAnsi="Times New Roman" w:cs="Times New Roman"/>
          <w:color w:val="1B1B1B"/>
          <w:sz w:val="28"/>
          <w:szCs w:val="28"/>
          <w:shd w:val="clear" w:color="auto" w:fill="FFFFFF"/>
          <w:lang w:val="en-US"/>
        </w:rPr>
        <w:t xml:space="preserve">Bonadona V., Bona T. B., </w:t>
      </w:r>
      <w:proofErr w:type="spellStart"/>
      <w:r w:rsidRPr="00B00213">
        <w:rPr>
          <w:rFonts w:ascii="Times New Roman" w:hAnsi="Times New Roman" w:cs="Times New Roman"/>
          <w:color w:val="1B1B1B"/>
          <w:sz w:val="28"/>
          <w:szCs w:val="28"/>
          <w:shd w:val="clear" w:color="auto" w:fill="FFFFFF"/>
          <w:lang w:val="en-US"/>
        </w:rPr>
        <w:t>Olschwang</w:t>
      </w:r>
      <w:proofErr w:type="spellEnd"/>
      <w:r w:rsidRPr="00B00213">
        <w:rPr>
          <w:rFonts w:ascii="Times New Roman" w:hAnsi="Times New Roman" w:cs="Times New Roman"/>
          <w:color w:val="1B1B1B"/>
          <w:sz w:val="28"/>
          <w:szCs w:val="28"/>
          <w:shd w:val="clear" w:color="auto" w:fill="FFFFFF"/>
          <w:lang w:val="en-US"/>
        </w:rPr>
        <w:t xml:space="preserve"> S., </w:t>
      </w:r>
      <w:proofErr w:type="spellStart"/>
      <w:r w:rsidRPr="00B00213">
        <w:rPr>
          <w:rFonts w:ascii="Times New Roman" w:hAnsi="Times New Roman" w:cs="Times New Roman"/>
          <w:color w:val="1B1B1B"/>
          <w:sz w:val="28"/>
          <w:szCs w:val="28"/>
          <w:shd w:val="clear" w:color="auto" w:fill="FFFFFF"/>
          <w:lang w:val="en-US"/>
        </w:rPr>
        <w:t>Grandjouan</w:t>
      </w:r>
      <w:proofErr w:type="spellEnd"/>
      <w:r w:rsidRPr="00B00213">
        <w:rPr>
          <w:rFonts w:ascii="Times New Roman" w:hAnsi="Times New Roman" w:cs="Times New Roman"/>
          <w:color w:val="1B1B1B"/>
          <w:sz w:val="28"/>
          <w:szCs w:val="28"/>
          <w:shd w:val="clear" w:color="auto" w:fill="FFFFFF"/>
          <w:lang w:val="en-US"/>
        </w:rPr>
        <w:t xml:space="preserve"> S., </w:t>
      </w:r>
      <w:proofErr w:type="spellStart"/>
      <w:r w:rsidRPr="00B00213">
        <w:rPr>
          <w:rFonts w:ascii="Times New Roman" w:hAnsi="Times New Roman" w:cs="Times New Roman"/>
          <w:color w:val="1B1B1B"/>
          <w:sz w:val="28"/>
          <w:szCs w:val="28"/>
          <w:shd w:val="clear" w:color="auto" w:fill="FFFFFF"/>
          <w:lang w:val="en-US"/>
        </w:rPr>
        <w:t>Huiart</w:t>
      </w:r>
      <w:proofErr w:type="spellEnd"/>
      <w:r w:rsidRPr="00B00213">
        <w:rPr>
          <w:rFonts w:ascii="Times New Roman" w:hAnsi="Times New Roman" w:cs="Times New Roman"/>
          <w:color w:val="1B1B1B"/>
          <w:sz w:val="28"/>
          <w:szCs w:val="28"/>
          <w:shd w:val="clear" w:color="auto" w:fill="FFFFFF"/>
          <w:lang w:val="en-US"/>
        </w:rPr>
        <w:t xml:space="preserve"> L., Longy M., et al. Cancer risks associated with germline mutations in MLH1, MSH2, and MSH6 genes in Lynch syndrome // </w:t>
      </w:r>
      <w:r w:rsidRPr="00F84C9A">
        <w:rPr>
          <w:rStyle w:val="afd"/>
          <w:rFonts w:ascii="Times New Roman" w:hAnsi="Times New Roman" w:cs="Times New Roman"/>
          <w:i w:val="0"/>
          <w:iCs w:val="0"/>
          <w:color w:val="1B1B1B"/>
          <w:sz w:val="28"/>
          <w:szCs w:val="28"/>
          <w:shd w:val="clear" w:color="auto" w:fill="FFFFFF"/>
          <w:lang w:val="en-US"/>
        </w:rPr>
        <w:t>J</w:t>
      </w:r>
      <w:r w:rsidR="00F84C9A">
        <w:rPr>
          <w:rStyle w:val="afd"/>
          <w:rFonts w:ascii="Times New Roman" w:hAnsi="Times New Roman" w:cs="Times New Roman"/>
          <w:i w:val="0"/>
          <w:iCs w:val="0"/>
          <w:color w:val="1B1B1B"/>
          <w:sz w:val="28"/>
          <w:szCs w:val="28"/>
          <w:shd w:val="clear" w:color="auto" w:fill="FFFFFF"/>
          <w:lang w:val="en-US"/>
        </w:rPr>
        <w:t xml:space="preserve">ournal of the </w:t>
      </w:r>
      <w:r w:rsidRPr="00F84C9A">
        <w:rPr>
          <w:rStyle w:val="afd"/>
          <w:rFonts w:ascii="Times New Roman" w:hAnsi="Times New Roman" w:cs="Times New Roman"/>
          <w:i w:val="0"/>
          <w:iCs w:val="0"/>
          <w:color w:val="1B1B1B"/>
          <w:sz w:val="28"/>
          <w:szCs w:val="28"/>
          <w:shd w:val="clear" w:color="auto" w:fill="FFFFFF"/>
          <w:lang w:val="en-US"/>
        </w:rPr>
        <w:t>A</w:t>
      </w:r>
      <w:r w:rsidR="00F84C9A">
        <w:rPr>
          <w:rStyle w:val="afd"/>
          <w:rFonts w:ascii="Times New Roman" w:hAnsi="Times New Roman" w:cs="Times New Roman"/>
          <w:i w:val="0"/>
          <w:iCs w:val="0"/>
          <w:color w:val="1B1B1B"/>
          <w:sz w:val="28"/>
          <w:szCs w:val="28"/>
          <w:shd w:val="clear" w:color="auto" w:fill="FFFFFF"/>
          <w:lang w:val="en-US"/>
        </w:rPr>
        <w:t xml:space="preserve">merican </w:t>
      </w:r>
      <w:r w:rsidRPr="00F84C9A">
        <w:rPr>
          <w:rStyle w:val="afd"/>
          <w:rFonts w:ascii="Times New Roman" w:hAnsi="Times New Roman" w:cs="Times New Roman"/>
          <w:i w:val="0"/>
          <w:iCs w:val="0"/>
          <w:color w:val="1B1B1B"/>
          <w:sz w:val="28"/>
          <w:szCs w:val="28"/>
          <w:shd w:val="clear" w:color="auto" w:fill="FFFFFF"/>
          <w:lang w:val="en-US"/>
        </w:rPr>
        <w:t>M</w:t>
      </w:r>
      <w:r w:rsidR="00F84C9A">
        <w:rPr>
          <w:rStyle w:val="afd"/>
          <w:rFonts w:ascii="Times New Roman" w:hAnsi="Times New Roman" w:cs="Times New Roman"/>
          <w:i w:val="0"/>
          <w:iCs w:val="0"/>
          <w:color w:val="1B1B1B"/>
          <w:sz w:val="28"/>
          <w:szCs w:val="28"/>
          <w:shd w:val="clear" w:color="auto" w:fill="FFFFFF"/>
          <w:lang w:val="en-US"/>
        </w:rPr>
        <w:t xml:space="preserve">edical </w:t>
      </w:r>
      <w:r w:rsidRPr="00F84C9A">
        <w:rPr>
          <w:rStyle w:val="afd"/>
          <w:rFonts w:ascii="Times New Roman" w:hAnsi="Times New Roman" w:cs="Times New Roman"/>
          <w:i w:val="0"/>
          <w:iCs w:val="0"/>
          <w:color w:val="1B1B1B"/>
          <w:sz w:val="28"/>
          <w:szCs w:val="28"/>
          <w:shd w:val="clear" w:color="auto" w:fill="FFFFFF"/>
          <w:lang w:val="en-US"/>
        </w:rPr>
        <w:t>A</w:t>
      </w:r>
      <w:r w:rsidR="00F84C9A">
        <w:rPr>
          <w:rStyle w:val="afd"/>
          <w:rFonts w:ascii="Times New Roman" w:hAnsi="Times New Roman" w:cs="Times New Roman"/>
          <w:i w:val="0"/>
          <w:iCs w:val="0"/>
          <w:color w:val="1B1B1B"/>
          <w:sz w:val="28"/>
          <w:szCs w:val="28"/>
          <w:shd w:val="clear" w:color="auto" w:fill="FFFFFF"/>
          <w:lang w:val="en-US"/>
        </w:rPr>
        <w:t>ssociation</w:t>
      </w:r>
      <w:r w:rsidRPr="00B00213">
        <w:rPr>
          <w:rFonts w:ascii="Times New Roman" w:hAnsi="Times New Roman" w:cs="Times New Roman"/>
          <w:color w:val="1B1B1B"/>
          <w:sz w:val="28"/>
          <w:szCs w:val="28"/>
          <w:shd w:val="clear" w:color="auto" w:fill="FFFFFF"/>
          <w:lang w:val="en-US"/>
        </w:rPr>
        <w:t>.</w:t>
      </w:r>
      <w:r w:rsidR="00F84C9A">
        <w:rPr>
          <w:rFonts w:ascii="Times New Roman" w:hAnsi="Times New Roman" w:cs="Times New Roman"/>
          <w:color w:val="1B1B1B"/>
          <w:sz w:val="28"/>
          <w:szCs w:val="28"/>
          <w:shd w:val="clear" w:color="auto" w:fill="FFFFFF"/>
          <w:lang w:val="en-US"/>
        </w:rPr>
        <w:t xml:space="preserve"> </w:t>
      </w:r>
      <w:r w:rsidRPr="00B00213">
        <w:rPr>
          <w:rFonts w:ascii="Times New Roman" w:hAnsi="Times New Roman" w:cs="Times New Roman"/>
          <w:color w:val="1B1B1B"/>
          <w:sz w:val="28"/>
          <w:szCs w:val="28"/>
          <w:shd w:val="clear" w:color="auto" w:fill="FFFFFF"/>
          <w:lang w:val="en-US"/>
        </w:rPr>
        <w:t xml:space="preserve"> </w:t>
      </w:r>
      <w:r w:rsidR="00F84C9A" w:rsidRPr="00B00213">
        <w:rPr>
          <w:rFonts w:ascii="Times New Roman" w:hAnsi="Times New Roman" w:cs="Times New Roman"/>
          <w:color w:val="1B1B1B"/>
          <w:sz w:val="28"/>
          <w:szCs w:val="28"/>
          <w:shd w:val="clear" w:color="auto" w:fill="FFFFFF"/>
          <w:lang w:val="en-US"/>
        </w:rPr>
        <w:t>–</w:t>
      </w:r>
      <w:r w:rsidRPr="00B00213">
        <w:rPr>
          <w:rFonts w:ascii="Times New Roman" w:hAnsi="Times New Roman" w:cs="Times New Roman"/>
          <w:color w:val="1B1B1B"/>
          <w:sz w:val="28"/>
          <w:szCs w:val="28"/>
          <w:shd w:val="clear" w:color="auto" w:fill="FFFFFF"/>
          <w:lang w:val="en-US"/>
        </w:rPr>
        <w:t xml:space="preserve">2011. – Vol.  305. </w:t>
      </w:r>
      <w:r w:rsidR="00F84C9A" w:rsidRPr="00B00213">
        <w:rPr>
          <w:rFonts w:ascii="Times New Roman" w:hAnsi="Times New Roman" w:cs="Times New Roman"/>
          <w:color w:val="1B1B1B"/>
          <w:sz w:val="28"/>
          <w:szCs w:val="28"/>
          <w:shd w:val="clear" w:color="auto" w:fill="FFFFFF"/>
          <w:lang w:val="en-US"/>
        </w:rPr>
        <w:t>–</w:t>
      </w:r>
      <w:r w:rsidR="00F84C9A">
        <w:rPr>
          <w:rFonts w:ascii="Times New Roman" w:hAnsi="Times New Roman" w:cs="Times New Roman"/>
          <w:color w:val="1B1B1B"/>
          <w:sz w:val="28"/>
          <w:szCs w:val="28"/>
          <w:shd w:val="clear" w:color="auto" w:fill="FFFFFF"/>
          <w:lang w:val="en-US"/>
        </w:rPr>
        <w:t xml:space="preserve"> </w:t>
      </w:r>
      <w:r w:rsidRPr="00B00213">
        <w:rPr>
          <w:rFonts w:ascii="Times New Roman" w:hAnsi="Times New Roman" w:cs="Times New Roman"/>
          <w:color w:val="1B1B1B"/>
          <w:sz w:val="28"/>
          <w:szCs w:val="28"/>
          <w:shd w:val="clear" w:color="auto" w:fill="FFFFFF"/>
          <w:lang w:val="en-US"/>
        </w:rPr>
        <w:t>P. 2304–2310. doi:10.1001/jama.2011.743. </w:t>
      </w:r>
    </w:p>
    <w:p w14:paraId="3194EE56" w14:textId="3FD6A851" w:rsidR="00232C09" w:rsidRPr="00BA04AC" w:rsidRDefault="00232C09" w:rsidP="00232C09">
      <w:pPr>
        <w:pStyle w:val="af5"/>
        <w:jc w:val="both"/>
        <w:rPr>
          <w:rFonts w:ascii="Times New Roman" w:eastAsiaTheme="minorHAnsi" w:hAnsi="Times New Roman" w:cs="Times New Roman"/>
          <w:sz w:val="28"/>
          <w:szCs w:val="28"/>
          <w:lang w:val="en-US" w:eastAsia="en-US"/>
        </w:rPr>
      </w:pPr>
      <w:r w:rsidRPr="00232C09">
        <w:rPr>
          <w:rFonts w:ascii="Times New Roman" w:hAnsi="Times New Roman" w:cs="Times New Roman"/>
          <w:sz w:val="28"/>
          <w:szCs w:val="28"/>
          <w:lang w:val="en-US"/>
        </w:rPr>
        <w:t xml:space="preserve">43. </w:t>
      </w:r>
      <w:r w:rsidRPr="00B00213">
        <w:rPr>
          <w:rFonts w:ascii="Times New Roman" w:eastAsiaTheme="minorHAnsi" w:hAnsi="Times New Roman" w:cs="Times New Roman"/>
          <w:iCs/>
          <w:sz w:val="28"/>
          <w:szCs w:val="28"/>
          <w:lang w:val="en-US" w:eastAsia="en-US"/>
        </w:rPr>
        <w:t>Potter</w:t>
      </w:r>
      <w:r w:rsidRPr="00B00213">
        <w:rPr>
          <w:rFonts w:ascii="Times New Roman" w:eastAsiaTheme="minorHAnsi" w:hAnsi="Times New Roman" w:cs="Times New Roman"/>
          <w:sz w:val="28"/>
          <w:szCs w:val="28"/>
          <w:lang w:val="en-US" w:eastAsia="en-US"/>
        </w:rPr>
        <w:t xml:space="preserve"> </w:t>
      </w:r>
      <w:r w:rsidRPr="00B00213">
        <w:rPr>
          <w:rFonts w:ascii="Times New Roman" w:eastAsiaTheme="minorHAnsi" w:hAnsi="Times New Roman" w:cs="Times New Roman"/>
          <w:iCs/>
          <w:sz w:val="28"/>
          <w:szCs w:val="28"/>
          <w:lang w:val="en-US" w:eastAsia="en-US"/>
        </w:rPr>
        <w:t xml:space="preserve">John D. </w:t>
      </w:r>
      <w:r w:rsidRPr="00B00213">
        <w:rPr>
          <w:rFonts w:ascii="Times New Roman" w:eastAsiaTheme="minorHAnsi" w:hAnsi="Times New Roman" w:cs="Times New Roman"/>
          <w:bCs/>
          <w:sz w:val="28"/>
          <w:szCs w:val="28"/>
          <w:lang w:val="en-US" w:eastAsia="en-US"/>
        </w:rPr>
        <w:t xml:space="preserve">Colorectal Cancer: Molecules and Populations // </w:t>
      </w:r>
      <w:r w:rsidRPr="00B00213">
        <w:rPr>
          <w:rFonts w:ascii="Times New Roman" w:eastAsiaTheme="minorHAnsi" w:hAnsi="Times New Roman" w:cs="Times New Roman"/>
          <w:sz w:val="28"/>
          <w:szCs w:val="28"/>
          <w:lang w:val="en-US" w:eastAsia="en-US"/>
        </w:rPr>
        <w:t xml:space="preserve">Journal of the National Cancer Institute. </w:t>
      </w:r>
      <w:r w:rsidR="005410FC" w:rsidRPr="00B00213">
        <w:rPr>
          <w:rFonts w:ascii="Times New Roman" w:hAnsi="Times New Roman" w:cs="Times New Roman"/>
          <w:color w:val="1B1B1B"/>
          <w:sz w:val="28"/>
          <w:szCs w:val="28"/>
          <w:shd w:val="clear" w:color="auto" w:fill="FFFFFF"/>
          <w:lang w:val="en-US"/>
        </w:rPr>
        <w:t>–</w:t>
      </w:r>
      <w:r w:rsidR="005410FC">
        <w:rPr>
          <w:rFonts w:ascii="Times New Roman" w:hAnsi="Times New Roman" w:cs="Times New Roman"/>
          <w:color w:val="1B1B1B"/>
          <w:sz w:val="28"/>
          <w:szCs w:val="28"/>
          <w:shd w:val="clear" w:color="auto" w:fill="FFFFFF"/>
          <w:lang w:val="en-US"/>
        </w:rPr>
        <w:t xml:space="preserve"> </w:t>
      </w:r>
      <w:r w:rsidRPr="00B00213">
        <w:rPr>
          <w:rFonts w:ascii="Times New Roman" w:eastAsiaTheme="minorHAnsi" w:hAnsi="Times New Roman" w:cs="Times New Roman"/>
          <w:sz w:val="28"/>
          <w:szCs w:val="28"/>
          <w:lang w:val="en-US" w:eastAsia="en-US"/>
        </w:rPr>
        <w:t>1999. – Vol. 91, No. 11. – P. 916-932.</w:t>
      </w:r>
    </w:p>
    <w:p w14:paraId="5A86D326" w14:textId="1C5E9B74" w:rsidR="00232C09" w:rsidRPr="00BA04AC" w:rsidRDefault="00232C09" w:rsidP="00232C09">
      <w:pPr>
        <w:pStyle w:val="af5"/>
        <w:jc w:val="both"/>
        <w:rPr>
          <w:rFonts w:ascii="Times New Roman" w:hAnsi="Times New Roman" w:cs="Times New Roman"/>
          <w:sz w:val="28"/>
          <w:szCs w:val="28"/>
          <w:lang w:val="en-US"/>
        </w:rPr>
      </w:pPr>
      <w:r w:rsidRPr="00232C09">
        <w:rPr>
          <w:rFonts w:ascii="Times New Roman" w:eastAsiaTheme="minorHAnsi" w:hAnsi="Times New Roman" w:cs="Times New Roman"/>
          <w:sz w:val="28"/>
          <w:szCs w:val="28"/>
          <w:lang w:val="en-US" w:eastAsia="en-US"/>
        </w:rPr>
        <w:t>4</w:t>
      </w:r>
      <w:r w:rsidR="00383D30" w:rsidRPr="00383D30">
        <w:rPr>
          <w:rFonts w:ascii="Times New Roman" w:eastAsiaTheme="minorHAnsi" w:hAnsi="Times New Roman" w:cs="Times New Roman"/>
          <w:sz w:val="28"/>
          <w:szCs w:val="28"/>
          <w:lang w:val="en-US" w:eastAsia="en-US"/>
        </w:rPr>
        <w:t>4</w:t>
      </w:r>
      <w:r w:rsidRPr="00232C09">
        <w:rPr>
          <w:rFonts w:ascii="Times New Roman" w:eastAsiaTheme="minorHAnsi" w:hAnsi="Times New Roman" w:cs="Times New Roman"/>
          <w:sz w:val="28"/>
          <w:szCs w:val="28"/>
          <w:lang w:val="en-US" w:eastAsia="en-US"/>
        </w:rPr>
        <w:t xml:space="preserve">. </w:t>
      </w:r>
      <w:r w:rsidRPr="00B00213">
        <w:rPr>
          <w:rFonts w:ascii="Times New Roman" w:hAnsi="Times New Roman" w:cs="Times New Roman"/>
          <w:sz w:val="28"/>
          <w:szCs w:val="28"/>
          <w:lang w:val="en-US"/>
        </w:rPr>
        <w:t xml:space="preserve">da Silva F.C., </w:t>
      </w:r>
      <w:proofErr w:type="spellStart"/>
      <w:r w:rsidRPr="00B00213">
        <w:rPr>
          <w:rFonts w:ascii="Times New Roman" w:hAnsi="Times New Roman" w:cs="Times New Roman"/>
          <w:sz w:val="28"/>
          <w:szCs w:val="28"/>
          <w:lang w:val="en-US"/>
        </w:rPr>
        <w:t>Wernhoff</w:t>
      </w:r>
      <w:proofErr w:type="spellEnd"/>
      <w:r w:rsidRPr="00B00213">
        <w:rPr>
          <w:rFonts w:ascii="Times New Roman" w:hAnsi="Times New Roman" w:cs="Times New Roman"/>
          <w:sz w:val="28"/>
          <w:szCs w:val="28"/>
          <w:lang w:val="en-US"/>
        </w:rPr>
        <w:t xml:space="preserve"> P., Dominguez-Barrera C., Dominguez-Valentin M. Update on Hereditary Colorectal Cancer // </w:t>
      </w:r>
      <w:r w:rsidRPr="00B00213">
        <w:rPr>
          <w:rFonts w:ascii="Times New Roman" w:hAnsi="Times New Roman" w:cs="Times New Roman"/>
          <w:iCs/>
          <w:sz w:val="28"/>
          <w:szCs w:val="28"/>
          <w:lang w:val="en-US"/>
        </w:rPr>
        <w:t xml:space="preserve">Anticancer Research. </w:t>
      </w:r>
      <w:r w:rsidRPr="00B00213">
        <w:rPr>
          <w:rFonts w:ascii="Times New Roman" w:hAnsi="Times New Roman" w:cs="Times New Roman"/>
          <w:sz w:val="28"/>
          <w:szCs w:val="28"/>
          <w:lang w:val="en-US"/>
        </w:rPr>
        <w:t xml:space="preserve"> </w:t>
      </w:r>
      <w:r w:rsidR="005410FC" w:rsidRPr="00B00213">
        <w:rPr>
          <w:rFonts w:ascii="Times New Roman" w:hAnsi="Times New Roman" w:cs="Times New Roman"/>
          <w:color w:val="1B1B1B"/>
          <w:sz w:val="28"/>
          <w:szCs w:val="28"/>
          <w:shd w:val="clear" w:color="auto" w:fill="FFFFFF"/>
          <w:lang w:val="en-US"/>
        </w:rPr>
        <w:t>–</w:t>
      </w:r>
      <w:r w:rsidR="005410FC">
        <w:rPr>
          <w:rFonts w:ascii="Times New Roman" w:hAnsi="Times New Roman" w:cs="Times New Roman"/>
          <w:color w:val="1B1B1B"/>
          <w:sz w:val="28"/>
          <w:szCs w:val="28"/>
          <w:shd w:val="clear" w:color="auto" w:fill="FFFFFF"/>
          <w:lang w:val="en-US"/>
        </w:rPr>
        <w:t xml:space="preserve"> </w:t>
      </w:r>
      <w:r w:rsidRPr="00B00213">
        <w:rPr>
          <w:rFonts w:ascii="Times New Roman" w:hAnsi="Times New Roman" w:cs="Times New Roman"/>
          <w:sz w:val="28"/>
          <w:szCs w:val="28"/>
          <w:lang w:val="en-US"/>
        </w:rPr>
        <w:t xml:space="preserve">2016. – Vol. 36. – P. 4399-4405. </w:t>
      </w:r>
      <w:proofErr w:type="spellStart"/>
      <w:r w:rsidRPr="00B00213">
        <w:rPr>
          <w:rFonts w:ascii="Times New Roman" w:hAnsi="Times New Roman" w:cs="Times New Roman"/>
          <w:sz w:val="28"/>
          <w:szCs w:val="28"/>
          <w:lang w:val="en-US"/>
        </w:rPr>
        <w:t>doi</w:t>
      </w:r>
      <w:proofErr w:type="spellEnd"/>
      <w:r w:rsidRPr="00B00213">
        <w:rPr>
          <w:rFonts w:ascii="Times New Roman" w:hAnsi="Times New Roman" w:cs="Times New Roman"/>
          <w:sz w:val="28"/>
          <w:szCs w:val="28"/>
          <w:lang w:val="en-US"/>
        </w:rPr>
        <w:t>: 10.21873/anticanres.10983.</w:t>
      </w:r>
    </w:p>
    <w:p w14:paraId="1199D7C3" w14:textId="18B6B6A7" w:rsidR="00232C09" w:rsidRPr="00671D84" w:rsidRDefault="00232C09" w:rsidP="00232C09">
      <w:pPr>
        <w:pStyle w:val="af5"/>
        <w:jc w:val="both"/>
        <w:rPr>
          <w:rFonts w:ascii="Times New Roman" w:eastAsiaTheme="minorHAnsi" w:hAnsi="Times New Roman" w:cs="Times New Roman"/>
          <w:sz w:val="28"/>
          <w:szCs w:val="28"/>
          <w:lang w:val="en-US" w:eastAsia="en-US"/>
        </w:rPr>
      </w:pPr>
      <w:r w:rsidRPr="00232C09">
        <w:rPr>
          <w:rFonts w:ascii="Times New Roman" w:hAnsi="Times New Roman" w:cs="Times New Roman"/>
          <w:sz w:val="28"/>
          <w:szCs w:val="28"/>
          <w:lang w:val="en-US"/>
        </w:rPr>
        <w:t>4</w:t>
      </w:r>
      <w:r w:rsidR="00383D30" w:rsidRPr="00383D30">
        <w:rPr>
          <w:rFonts w:ascii="Times New Roman" w:hAnsi="Times New Roman" w:cs="Times New Roman"/>
          <w:sz w:val="28"/>
          <w:szCs w:val="28"/>
          <w:lang w:val="en-US"/>
        </w:rPr>
        <w:t>5</w:t>
      </w:r>
      <w:r w:rsidRPr="00232C09">
        <w:rPr>
          <w:rFonts w:ascii="Times New Roman" w:hAnsi="Times New Roman" w:cs="Times New Roman"/>
          <w:sz w:val="28"/>
          <w:szCs w:val="28"/>
          <w:lang w:val="en-US"/>
        </w:rPr>
        <w:t xml:space="preserve">. </w:t>
      </w:r>
      <w:r w:rsidR="00671D84" w:rsidRPr="00671D84">
        <w:rPr>
          <w:rFonts w:ascii="Times New Roman" w:eastAsiaTheme="minorHAnsi" w:hAnsi="Times New Roman" w:cs="Times New Roman"/>
          <w:sz w:val="28"/>
          <w:szCs w:val="28"/>
          <w:lang w:val="en-US" w:eastAsia="en-US"/>
        </w:rPr>
        <w:t>Carethers J</w:t>
      </w:r>
      <w:r w:rsidR="00671D84">
        <w:rPr>
          <w:rFonts w:ascii="Times New Roman" w:eastAsiaTheme="minorHAnsi" w:hAnsi="Times New Roman" w:cs="Times New Roman"/>
          <w:sz w:val="28"/>
          <w:szCs w:val="28"/>
          <w:lang w:val="en-US" w:eastAsia="en-US"/>
        </w:rPr>
        <w:t>.</w:t>
      </w:r>
      <w:r w:rsidR="00671D84" w:rsidRPr="00671D84">
        <w:rPr>
          <w:rFonts w:ascii="Times New Roman" w:eastAsiaTheme="minorHAnsi" w:hAnsi="Times New Roman" w:cs="Times New Roman"/>
          <w:sz w:val="28"/>
          <w:szCs w:val="28"/>
          <w:lang w:val="en-US" w:eastAsia="en-US"/>
        </w:rPr>
        <w:t>M</w:t>
      </w:r>
      <w:r w:rsidR="00671D84">
        <w:rPr>
          <w:rFonts w:ascii="Times New Roman" w:eastAsiaTheme="minorHAnsi" w:hAnsi="Times New Roman" w:cs="Times New Roman"/>
          <w:sz w:val="28"/>
          <w:szCs w:val="28"/>
          <w:lang w:val="en-US" w:eastAsia="en-US"/>
        </w:rPr>
        <w:t>.</w:t>
      </w:r>
      <w:r w:rsidR="00671D84" w:rsidRPr="00671D84">
        <w:rPr>
          <w:rFonts w:ascii="Times New Roman" w:eastAsiaTheme="minorHAnsi" w:hAnsi="Times New Roman" w:cs="Times New Roman"/>
          <w:sz w:val="28"/>
          <w:szCs w:val="28"/>
          <w:lang w:val="en-US" w:eastAsia="en-US"/>
        </w:rPr>
        <w:t>, Stoffel E</w:t>
      </w:r>
      <w:r w:rsidR="00671D84">
        <w:rPr>
          <w:rFonts w:ascii="Times New Roman" w:eastAsiaTheme="minorHAnsi" w:hAnsi="Times New Roman" w:cs="Times New Roman"/>
          <w:sz w:val="28"/>
          <w:szCs w:val="28"/>
          <w:lang w:val="en-US" w:eastAsia="en-US"/>
        </w:rPr>
        <w:t>.</w:t>
      </w:r>
      <w:r w:rsidR="00671D84" w:rsidRPr="00671D84">
        <w:rPr>
          <w:rFonts w:ascii="Times New Roman" w:eastAsiaTheme="minorHAnsi" w:hAnsi="Times New Roman" w:cs="Times New Roman"/>
          <w:sz w:val="28"/>
          <w:szCs w:val="28"/>
          <w:lang w:val="en-US" w:eastAsia="en-US"/>
        </w:rPr>
        <w:t>M. Lynch syndrome and Lynch syndrome mimics: The growing complex landscape of hereditary colon cancer</w:t>
      </w:r>
      <w:r w:rsidR="00671D84">
        <w:rPr>
          <w:rFonts w:ascii="Times New Roman" w:eastAsiaTheme="minorHAnsi" w:hAnsi="Times New Roman" w:cs="Times New Roman"/>
          <w:sz w:val="28"/>
          <w:szCs w:val="28"/>
          <w:lang w:val="en-US" w:eastAsia="en-US"/>
        </w:rPr>
        <w:t xml:space="preserve"> //</w:t>
      </w:r>
      <w:r w:rsidR="00671D84" w:rsidRPr="00671D84">
        <w:rPr>
          <w:rFonts w:ascii="Times New Roman" w:eastAsiaTheme="minorHAnsi" w:hAnsi="Times New Roman" w:cs="Times New Roman"/>
          <w:sz w:val="28"/>
          <w:szCs w:val="28"/>
          <w:lang w:val="en-US" w:eastAsia="en-US"/>
        </w:rPr>
        <w:t xml:space="preserve"> World J</w:t>
      </w:r>
      <w:r w:rsidR="00671D84">
        <w:rPr>
          <w:rFonts w:ascii="Times New Roman" w:eastAsiaTheme="minorHAnsi" w:hAnsi="Times New Roman" w:cs="Times New Roman"/>
          <w:sz w:val="28"/>
          <w:szCs w:val="28"/>
          <w:lang w:val="en-US" w:eastAsia="en-US"/>
        </w:rPr>
        <w:t>ournal of</w:t>
      </w:r>
      <w:r w:rsidR="00671D84" w:rsidRPr="00671D84">
        <w:rPr>
          <w:rFonts w:ascii="Times New Roman" w:eastAsiaTheme="minorHAnsi" w:hAnsi="Times New Roman" w:cs="Times New Roman"/>
          <w:sz w:val="28"/>
          <w:szCs w:val="28"/>
          <w:lang w:val="en-US" w:eastAsia="en-US"/>
        </w:rPr>
        <w:t xml:space="preserve"> Gastroenterol</w:t>
      </w:r>
      <w:r w:rsidR="00671D84">
        <w:rPr>
          <w:rFonts w:ascii="Times New Roman" w:eastAsiaTheme="minorHAnsi" w:hAnsi="Times New Roman" w:cs="Times New Roman"/>
          <w:sz w:val="28"/>
          <w:szCs w:val="28"/>
          <w:lang w:val="en-US" w:eastAsia="en-US"/>
        </w:rPr>
        <w:t>ogy</w:t>
      </w:r>
      <w:r w:rsidR="00671D84" w:rsidRPr="00671D84">
        <w:rPr>
          <w:rFonts w:ascii="Times New Roman" w:eastAsiaTheme="minorHAnsi" w:hAnsi="Times New Roman" w:cs="Times New Roman"/>
          <w:sz w:val="28"/>
          <w:szCs w:val="28"/>
          <w:lang w:val="en-US" w:eastAsia="en-US"/>
        </w:rPr>
        <w:t xml:space="preserve">. </w:t>
      </w:r>
      <w:r w:rsidR="00671D84" w:rsidRPr="00B00213">
        <w:rPr>
          <w:rFonts w:ascii="Times New Roman" w:hAnsi="Times New Roman" w:cs="Times New Roman"/>
          <w:color w:val="1B1B1B"/>
          <w:sz w:val="28"/>
          <w:szCs w:val="28"/>
          <w:shd w:val="clear" w:color="auto" w:fill="FFFFFF"/>
          <w:lang w:val="en-US"/>
        </w:rPr>
        <w:t>–</w:t>
      </w:r>
      <w:r w:rsidR="00671D84">
        <w:rPr>
          <w:rFonts w:ascii="Times New Roman" w:hAnsi="Times New Roman" w:cs="Times New Roman"/>
          <w:color w:val="1B1B1B"/>
          <w:sz w:val="28"/>
          <w:szCs w:val="28"/>
          <w:shd w:val="clear" w:color="auto" w:fill="FFFFFF"/>
          <w:lang w:val="en-US"/>
        </w:rPr>
        <w:t xml:space="preserve"> </w:t>
      </w:r>
      <w:r w:rsidR="00671D84" w:rsidRPr="00671D84">
        <w:rPr>
          <w:rFonts w:ascii="Times New Roman" w:eastAsiaTheme="minorHAnsi" w:hAnsi="Times New Roman" w:cs="Times New Roman"/>
          <w:sz w:val="28"/>
          <w:szCs w:val="28"/>
          <w:lang w:val="en-US" w:eastAsia="en-US"/>
        </w:rPr>
        <w:t>2015</w:t>
      </w:r>
      <w:r w:rsidR="00671D84">
        <w:rPr>
          <w:rFonts w:ascii="Times New Roman" w:eastAsiaTheme="minorHAnsi" w:hAnsi="Times New Roman" w:cs="Times New Roman"/>
          <w:sz w:val="28"/>
          <w:szCs w:val="28"/>
          <w:lang w:val="en-US" w:eastAsia="en-US"/>
        </w:rPr>
        <w:t xml:space="preserve">. </w:t>
      </w:r>
      <w:r w:rsidR="00671D84" w:rsidRPr="00B00213">
        <w:rPr>
          <w:rFonts w:ascii="Times New Roman" w:hAnsi="Times New Roman" w:cs="Times New Roman"/>
          <w:color w:val="1B1B1B"/>
          <w:sz w:val="28"/>
          <w:szCs w:val="28"/>
          <w:shd w:val="clear" w:color="auto" w:fill="FFFFFF"/>
          <w:lang w:val="en-US"/>
        </w:rPr>
        <w:t>–</w:t>
      </w:r>
      <w:r w:rsidR="00671D84">
        <w:rPr>
          <w:rFonts w:ascii="Times New Roman" w:hAnsi="Times New Roman" w:cs="Times New Roman"/>
          <w:color w:val="1B1B1B"/>
          <w:sz w:val="28"/>
          <w:szCs w:val="28"/>
          <w:shd w:val="clear" w:color="auto" w:fill="FFFFFF"/>
          <w:lang w:val="en-US"/>
        </w:rPr>
        <w:t xml:space="preserve"> Vol. </w:t>
      </w:r>
      <w:r w:rsidR="00671D84" w:rsidRPr="00671D84">
        <w:rPr>
          <w:rFonts w:ascii="Times New Roman" w:eastAsiaTheme="minorHAnsi" w:hAnsi="Times New Roman" w:cs="Times New Roman"/>
          <w:sz w:val="28"/>
          <w:szCs w:val="28"/>
          <w:lang w:val="en-US" w:eastAsia="en-US"/>
        </w:rPr>
        <w:t>21</w:t>
      </w:r>
      <w:r w:rsidR="00671D84">
        <w:rPr>
          <w:rFonts w:ascii="Times New Roman" w:eastAsiaTheme="minorHAnsi" w:hAnsi="Times New Roman" w:cs="Times New Roman"/>
          <w:sz w:val="28"/>
          <w:szCs w:val="28"/>
          <w:lang w:val="en-US" w:eastAsia="en-US"/>
        </w:rPr>
        <w:t xml:space="preserve">, </w:t>
      </w:r>
      <w:proofErr w:type="spellStart"/>
      <w:r w:rsidR="00671D84">
        <w:rPr>
          <w:rFonts w:ascii="Times New Roman" w:eastAsiaTheme="minorHAnsi" w:hAnsi="Times New Roman" w:cs="Times New Roman"/>
          <w:sz w:val="28"/>
          <w:szCs w:val="28"/>
          <w:lang w:val="en-US" w:eastAsia="en-US"/>
        </w:rPr>
        <w:t>iss</w:t>
      </w:r>
      <w:proofErr w:type="spellEnd"/>
      <w:r w:rsidR="00671D84">
        <w:rPr>
          <w:rFonts w:ascii="Times New Roman" w:eastAsiaTheme="minorHAnsi" w:hAnsi="Times New Roman" w:cs="Times New Roman"/>
          <w:sz w:val="28"/>
          <w:szCs w:val="28"/>
          <w:lang w:val="en-US" w:eastAsia="en-US"/>
        </w:rPr>
        <w:t xml:space="preserve">. </w:t>
      </w:r>
      <w:r w:rsidR="00671D84" w:rsidRPr="00671D84">
        <w:rPr>
          <w:rFonts w:ascii="Times New Roman" w:eastAsiaTheme="minorHAnsi" w:hAnsi="Times New Roman" w:cs="Times New Roman"/>
          <w:sz w:val="28"/>
          <w:szCs w:val="28"/>
          <w:lang w:val="en-US" w:eastAsia="en-US"/>
        </w:rPr>
        <w:t>31</w:t>
      </w:r>
      <w:r w:rsidR="00671D84">
        <w:rPr>
          <w:rFonts w:ascii="Times New Roman" w:eastAsiaTheme="minorHAnsi" w:hAnsi="Times New Roman" w:cs="Times New Roman"/>
          <w:sz w:val="28"/>
          <w:szCs w:val="28"/>
          <w:lang w:val="en-US" w:eastAsia="en-US"/>
        </w:rPr>
        <w:t xml:space="preserve">. </w:t>
      </w:r>
      <w:r w:rsidR="00671D84" w:rsidRPr="00B00213">
        <w:rPr>
          <w:rFonts w:ascii="Times New Roman" w:hAnsi="Times New Roman" w:cs="Times New Roman"/>
          <w:color w:val="1B1B1B"/>
          <w:sz w:val="28"/>
          <w:szCs w:val="28"/>
          <w:shd w:val="clear" w:color="auto" w:fill="FFFFFF"/>
          <w:lang w:val="en-US"/>
        </w:rPr>
        <w:t>–</w:t>
      </w:r>
      <w:r w:rsidR="00671D84">
        <w:rPr>
          <w:rFonts w:ascii="Times New Roman" w:hAnsi="Times New Roman" w:cs="Times New Roman"/>
          <w:color w:val="1B1B1B"/>
          <w:sz w:val="28"/>
          <w:szCs w:val="28"/>
          <w:shd w:val="clear" w:color="auto" w:fill="FFFFFF"/>
          <w:lang w:val="en-US"/>
        </w:rPr>
        <w:t xml:space="preserve"> P. </w:t>
      </w:r>
      <w:r w:rsidR="00671D84" w:rsidRPr="00671D84">
        <w:rPr>
          <w:rFonts w:ascii="Times New Roman" w:eastAsiaTheme="minorHAnsi" w:hAnsi="Times New Roman" w:cs="Times New Roman"/>
          <w:sz w:val="28"/>
          <w:szCs w:val="28"/>
          <w:lang w:val="en-US" w:eastAsia="en-US"/>
        </w:rPr>
        <w:t xml:space="preserve">9253-61. </w:t>
      </w:r>
      <w:proofErr w:type="spellStart"/>
      <w:r w:rsidR="00671D84" w:rsidRPr="00671D84">
        <w:rPr>
          <w:rFonts w:ascii="Times New Roman" w:eastAsiaTheme="minorHAnsi" w:hAnsi="Times New Roman" w:cs="Times New Roman"/>
          <w:sz w:val="28"/>
          <w:szCs w:val="28"/>
          <w:lang w:val="en-US" w:eastAsia="en-US"/>
        </w:rPr>
        <w:t>doi</w:t>
      </w:r>
      <w:proofErr w:type="spellEnd"/>
      <w:r w:rsidR="00671D84" w:rsidRPr="00671D84">
        <w:rPr>
          <w:rFonts w:ascii="Times New Roman" w:eastAsiaTheme="minorHAnsi" w:hAnsi="Times New Roman" w:cs="Times New Roman"/>
          <w:sz w:val="28"/>
          <w:szCs w:val="28"/>
          <w:lang w:val="en-US" w:eastAsia="en-US"/>
        </w:rPr>
        <w:t>: 10.3748/</w:t>
      </w:r>
      <w:proofErr w:type="gramStart"/>
      <w:r w:rsidR="00671D84" w:rsidRPr="00671D84">
        <w:rPr>
          <w:rFonts w:ascii="Times New Roman" w:eastAsiaTheme="minorHAnsi" w:hAnsi="Times New Roman" w:cs="Times New Roman"/>
          <w:sz w:val="28"/>
          <w:szCs w:val="28"/>
          <w:lang w:val="en-US" w:eastAsia="en-US"/>
        </w:rPr>
        <w:t>wjg.v21.i</w:t>
      </w:r>
      <w:proofErr w:type="gramEnd"/>
      <w:r w:rsidR="00671D84" w:rsidRPr="00671D84">
        <w:rPr>
          <w:rFonts w:ascii="Times New Roman" w:eastAsiaTheme="minorHAnsi" w:hAnsi="Times New Roman" w:cs="Times New Roman"/>
          <w:sz w:val="28"/>
          <w:szCs w:val="28"/>
          <w:lang w:val="en-US" w:eastAsia="en-US"/>
        </w:rPr>
        <w:t>31.9253.</w:t>
      </w:r>
    </w:p>
    <w:p w14:paraId="13BE9E2B" w14:textId="00B89F7F" w:rsidR="00232C09" w:rsidRPr="00BA04AC" w:rsidRDefault="00232C09" w:rsidP="00232C09">
      <w:pPr>
        <w:pStyle w:val="af5"/>
        <w:jc w:val="both"/>
        <w:rPr>
          <w:rFonts w:ascii="Times New Roman" w:hAnsi="Times New Roman" w:cs="Times New Roman"/>
          <w:sz w:val="28"/>
          <w:szCs w:val="28"/>
          <w:lang w:val="en-US"/>
        </w:rPr>
      </w:pPr>
      <w:r w:rsidRPr="00232C09">
        <w:rPr>
          <w:rFonts w:ascii="Times New Roman" w:eastAsiaTheme="minorHAnsi" w:hAnsi="Times New Roman" w:cs="Times New Roman"/>
          <w:sz w:val="28"/>
          <w:szCs w:val="28"/>
          <w:lang w:val="en-US" w:eastAsia="en-US"/>
        </w:rPr>
        <w:t>4</w:t>
      </w:r>
      <w:r w:rsidR="00383D30" w:rsidRPr="00383D30">
        <w:rPr>
          <w:rFonts w:ascii="Times New Roman" w:eastAsiaTheme="minorHAnsi" w:hAnsi="Times New Roman" w:cs="Times New Roman"/>
          <w:sz w:val="28"/>
          <w:szCs w:val="28"/>
          <w:lang w:val="en-US" w:eastAsia="en-US"/>
        </w:rPr>
        <w:t>6</w:t>
      </w:r>
      <w:r w:rsidRPr="00232C09">
        <w:rPr>
          <w:rFonts w:ascii="Times New Roman" w:eastAsiaTheme="minorHAnsi" w:hAnsi="Times New Roman" w:cs="Times New Roman"/>
          <w:sz w:val="28"/>
          <w:szCs w:val="28"/>
          <w:lang w:val="en-US" w:eastAsia="en-US"/>
        </w:rPr>
        <w:t xml:space="preserve">. </w:t>
      </w:r>
      <w:r w:rsidR="00DF1057" w:rsidRPr="00DF1057">
        <w:rPr>
          <w:rFonts w:ascii="Times New Roman" w:eastAsiaTheme="minorHAnsi" w:hAnsi="Times New Roman" w:cs="Times New Roman"/>
          <w:sz w:val="28"/>
          <w:szCs w:val="28"/>
          <w:lang w:val="en-US" w:eastAsia="en-US"/>
        </w:rPr>
        <w:t>Sánchez-Tomé E</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 Rivera B</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 Perea J</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 Pita G</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 Rueda D</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 xml:space="preserve">, </w:t>
      </w:r>
      <w:proofErr w:type="spellStart"/>
      <w:r w:rsidR="00DF1057" w:rsidRPr="00DF1057">
        <w:rPr>
          <w:rFonts w:ascii="Times New Roman" w:eastAsiaTheme="minorHAnsi" w:hAnsi="Times New Roman" w:cs="Times New Roman"/>
          <w:sz w:val="28"/>
          <w:szCs w:val="28"/>
          <w:lang w:val="en-US" w:eastAsia="en-US"/>
        </w:rPr>
        <w:t>Mercadillo</w:t>
      </w:r>
      <w:proofErr w:type="spellEnd"/>
      <w:r w:rsidR="00DF1057" w:rsidRPr="00DF1057">
        <w:rPr>
          <w:rFonts w:ascii="Times New Roman" w:eastAsiaTheme="minorHAnsi" w:hAnsi="Times New Roman" w:cs="Times New Roman"/>
          <w:sz w:val="28"/>
          <w:szCs w:val="28"/>
          <w:lang w:val="en-US" w:eastAsia="en-US"/>
        </w:rPr>
        <w:t xml:space="preserve"> F</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 Canal A</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 Gonzalez-Neira A</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 Benitez J</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 Urioste M. Genome-wide linkage analysis and tumoral characterization reveal heterogeneity in familial colorectal cancer type X</w:t>
      </w:r>
      <w:r w:rsidR="00DF1057">
        <w:rPr>
          <w:rFonts w:ascii="Times New Roman" w:eastAsiaTheme="minorHAnsi" w:hAnsi="Times New Roman" w:cs="Times New Roman"/>
          <w:sz w:val="28"/>
          <w:szCs w:val="28"/>
          <w:lang w:val="en-US" w:eastAsia="en-US"/>
        </w:rPr>
        <w:t xml:space="preserve"> //</w:t>
      </w:r>
      <w:r w:rsidR="00DF1057" w:rsidRPr="00DF1057">
        <w:rPr>
          <w:rFonts w:ascii="Times New Roman" w:eastAsiaTheme="minorHAnsi" w:hAnsi="Times New Roman" w:cs="Times New Roman"/>
          <w:sz w:val="28"/>
          <w:szCs w:val="28"/>
          <w:lang w:val="en-US" w:eastAsia="en-US"/>
        </w:rPr>
        <w:t xml:space="preserve"> J</w:t>
      </w:r>
      <w:r w:rsidR="00DF1057">
        <w:rPr>
          <w:rFonts w:ascii="Times New Roman" w:eastAsiaTheme="minorHAnsi" w:hAnsi="Times New Roman" w:cs="Times New Roman"/>
          <w:sz w:val="28"/>
          <w:szCs w:val="28"/>
          <w:lang w:val="en-US" w:eastAsia="en-US"/>
        </w:rPr>
        <w:t>ournal of</w:t>
      </w:r>
      <w:r w:rsidR="00DF1057" w:rsidRPr="00DF1057">
        <w:rPr>
          <w:rFonts w:ascii="Times New Roman" w:eastAsiaTheme="minorHAnsi" w:hAnsi="Times New Roman" w:cs="Times New Roman"/>
          <w:sz w:val="28"/>
          <w:szCs w:val="28"/>
          <w:lang w:val="en-US" w:eastAsia="en-US"/>
        </w:rPr>
        <w:t xml:space="preserve"> </w:t>
      </w:r>
      <w:r w:rsidR="00DF1057" w:rsidRPr="00DF1057">
        <w:rPr>
          <w:rFonts w:ascii="Times New Roman" w:eastAsiaTheme="minorHAnsi" w:hAnsi="Times New Roman" w:cs="Times New Roman"/>
          <w:sz w:val="28"/>
          <w:szCs w:val="28"/>
          <w:lang w:val="en-US" w:eastAsia="en-US"/>
        </w:rPr>
        <w:lastRenderedPageBreak/>
        <w:t>Gastroenterol</w:t>
      </w:r>
      <w:r w:rsidR="00DF1057">
        <w:rPr>
          <w:rFonts w:ascii="Times New Roman" w:eastAsiaTheme="minorHAnsi" w:hAnsi="Times New Roman" w:cs="Times New Roman"/>
          <w:sz w:val="28"/>
          <w:szCs w:val="28"/>
          <w:lang w:val="en-US" w:eastAsia="en-US"/>
        </w:rPr>
        <w:t>ogy</w:t>
      </w:r>
      <w:r w:rsidR="00DF1057" w:rsidRPr="00DF1057">
        <w:rPr>
          <w:rFonts w:ascii="Times New Roman" w:eastAsiaTheme="minorHAnsi" w:hAnsi="Times New Roman" w:cs="Times New Roman"/>
          <w:sz w:val="28"/>
          <w:szCs w:val="28"/>
          <w:lang w:val="en-US" w:eastAsia="en-US"/>
        </w:rPr>
        <w:t xml:space="preserve">. </w:t>
      </w:r>
      <w:r w:rsidR="00DF1057" w:rsidRPr="00B00213">
        <w:rPr>
          <w:rFonts w:ascii="Times New Roman" w:hAnsi="Times New Roman" w:cs="Times New Roman"/>
          <w:color w:val="1B1B1B"/>
          <w:sz w:val="28"/>
          <w:szCs w:val="28"/>
          <w:shd w:val="clear" w:color="auto" w:fill="FFFFFF"/>
          <w:lang w:val="en-US"/>
        </w:rPr>
        <w:t>–</w:t>
      </w:r>
      <w:r w:rsidR="00DF1057">
        <w:rPr>
          <w:rFonts w:ascii="Times New Roman" w:hAnsi="Times New Roman" w:cs="Times New Roman"/>
          <w:color w:val="1B1B1B"/>
          <w:sz w:val="28"/>
          <w:szCs w:val="28"/>
          <w:shd w:val="clear" w:color="auto" w:fill="FFFFFF"/>
          <w:lang w:val="en-US"/>
        </w:rPr>
        <w:t xml:space="preserve"> </w:t>
      </w:r>
      <w:r w:rsidR="00DF1057" w:rsidRPr="00DF1057">
        <w:rPr>
          <w:rFonts w:ascii="Times New Roman" w:eastAsiaTheme="minorHAnsi" w:hAnsi="Times New Roman" w:cs="Times New Roman"/>
          <w:sz w:val="28"/>
          <w:szCs w:val="28"/>
          <w:lang w:val="en-US" w:eastAsia="en-US"/>
        </w:rPr>
        <w:t>2015</w:t>
      </w:r>
      <w:r w:rsidR="00DF1057">
        <w:rPr>
          <w:rFonts w:ascii="Times New Roman" w:eastAsiaTheme="minorHAnsi" w:hAnsi="Times New Roman" w:cs="Times New Roman"/>
          <w:sz w:val="28"/>
          <w:szCs w:val="28"/>
          <w:lang w:val="en-US" w:eastAsia="en-US"/>
        </w:rPr>
        <w:t xml:space="preserve">. </w:t>
      </w:r>
      <w:r w:rsidR="00DF1057" w:rsidRPr="00B00213">
        <w:rPr>
          <w:rFonts w:ascii="Times New Roman" w:hAnsi="Times New Roman" w:cs="Times New Roman"/>
          <w:color w:val="1B1B1B"/>
          <w:sz w:val="28"/>
          <w:szCs w:val="28"/>
          <w:shd w:val="clear" w:color="auto" w:fill="FFFFFF"/>
          <w:lang w:val="en-US"/>
        </w:rPr>
        <w:t>–</w:t>
      </w:r>
      <w:r w:rsidR="00DF1057">
        <w:rPr>
          <w:rFonts w:ascii="Times New Roman" w:hAnsi="Times New Roman" w:cs="Times New Roman"/>
          <w:color w:val="1B1B1B"/>
          <w:sz w:val="28"/>
          <w:szCs w:val="28"/>
          <w:shd w:val="clear" w:color="auto" w:fill="FFFFFF"/>
          <w:lang w:val="en-US"/>
        </w:rPr>
        <w:t xml:space="preserve"> Vol. </w:t>
      </w:r>
      <w:r w:rsidR="00DF1057" w:rsidRPr="00DF1057">
        <w:rPr>
          <w:rFonts w:ascii="Times New Roman" w:eastAsiaTheme="minorHAnsi" w:hAnsi="Times New Roman" w:cs="Times New Roman"/>
          <w:sz w:val="28"/>
          <w:szCs w:val="28"/>
          <w:lang w:val="en-US" w:eastAsia="en-US"/>
        </w:rPr>
        <w:t>50</w:t>
      </w:r>
      <w:r w:rsidR="00DF1057">
        <w:rPr>
          <w:rFonts w:ascii="Times New Roman" w:eastAsiaTheme="minorHAnsi" w:hAnsi="Times New Roman" w:cs="Times New Roman"/>
          <w:sz w:val="28"/>
          <w:szCs w:val="28"/>
          <w:lang w:val="en-US" w:eastAsia="en-US"/>
        </w:rPr>
        <w:t xml:space="preserve">, </w:t>
      </w:r>
      <w:proofErr w:type="spellStart"/>
      <w:r w:rsidR="00DF1057">
        <w:rPr>
          <w:rFonts w:ascii="Times New Roman" w:eastAsiaTheme="minorHAnsi" w:hAnsi="Times New Roman" w:cs="Times New Roman"/>
          <w:sz w:val="28"/>
          <w:szCs w:val="28"/>
          <w:lang w:val="en-US" w:eastAsia="en-US"/>
        </w:rPr>
        <w:t>iss</w:t>
      </w:r>
      <w:proofErr w:type="spellEnd"/>
      <w:r w:rsidR="00DF1057">
        <w:rPr>
          <w:rFonts w:ascii="Times New Roman" w:eastAsiaTheme="minorHAnsi" w:hAnsi="Times New Roman" w:cs="Times New Roman"/>
          <w:sz w:val="28"/>
          <w:szCs w:val="28"/>
          <w:lang w:val="en-US" w:eastAsia="en-US"/>
        </w:rPr>
        <w:t xml:space="preserve">. </w:t>
      </w:r>
      <w:r w:rsidR="00DF1057" w:rsidRPr="00DF1057">
        <w:rPr>
          <w:rFonts w:ascii="Times New Roman" w:eastAsiaTheme="minorHAnsi" w:hAnsi="Times New Roman" w:cs="Times New Roman"/>
          <w:sz w:val="28"/>
          <w:szCs w:val="28"/>
          <w:lang w:val="en-US" w:eastAsia="en-US"/>
        </w:rPr>
        <w:t>6)</w:t>
      </w:r>
      <w:r w:rsidR="00DF1057">
        <w:rPr>
          <w:rFonts w:ascii="Times New Roman" w:eastAsiaTheme="minorHAnsi" w:hAnsi="Times New Roman" w:cs="Times New Roman"/>
          <w:sz w:val="28"/>
          <w:szCs w:val="28"/>
          <w:lang w:val="en-US" w:eastAsia="en-US"/>
        </w:rPr>
        <w:t xml:space="preserve">. – P. </w:t>
      </w:r>
      <w:r w:rsidR="00DF1057" w:rsidRPr="00DF1057">
        <w:rPr>
          <w:rFonts w:ascii="Times New Roman" w:eastAsiaTheme="minorHAnsi" w:hAnsi="Times New Roman" w:cs="Times New Roman"/>
          <w:sz w:val="28"/>
          <w:szCs w:val="28"/>
          <w:lang w:val="en-US" w:eastAsia="en-US"/>
        </w:rPr>
        <w:t xml:space="preserve">657-66. </w:t>
      </w:r>
      <w:proofErr w:type="spellStart"/>
      <w:r w:rsidR="00DF1057" w:rsidRPr="00DF1057">
        <w:rPr>
          <w:rFonts w:ascii="Times New Roman" w:eastAsiaTheme="minorHAnsi" w:hAnsi="Times New Roman" w:cs="Times New Roman"/>
          <w:sz w:val="28"/>
          <w:szCs w:val="28"/>
          <w:lang w:val="en-US" w:eastAsia="en-US"/>
        </w:rPr>
        <w:t>doi</w:t>
      </w:r>
      <w:proofErr w:type="spellEnd"/>
      <w:r w:rsidR="00DF1057" w:rsidRPr="00DF1057">
        <w:rPr>
          <w:rFonts w:ascii="Times New Roman" w:eastAsiaTheme="minorHAnsi" w:hAnsi="Times New Roman" w:cs="Times New Roman"/>
          <w:sz w:val="28"/>
          <w:szCs w:val="28"/>
          <w:lang w:val="en-US" w:eastAsia="en-US"/>
        </w:rPr>
        <w:t xml:space="preserve">: 10.1007/s00535-014-1009-0. </w:t>
      </w:r>
    </w:p>
    <w:p w14:paraId="2A0A8782" w14:textId="1213930C" w:rsidR="00232C09" w:rsidRPr="00DF1057" w:rsidRDefault="00232C09" w:rsidP="00232C09">
      <w:pPr>
        <w:pStyle w:val="af5"/>
        <w:jc w:val="both"/>
        <w:rPr>
          <w:rFonts w:ascii="Times New Roman" w:hAnsi="Times New Roman" w:cs="Times New Roman"/>
          <w:sz w:val="28"/>
          <w:szCs w:val="28"/>
          <w:lang w:val="en-US"/>
        </w:rPr>
      </w:pPr>
      <w:r w:rsidRPr="00232C09">
        <w:rPr>
          <w:rFonts w:ascii="Times New Roman" w:hAnsi="Times New Roman" w:cs="Times New Roman"/>
          <w:sz w:val="28"/>
          <w:szCs w:val="28"/>
          <w:lang w:val="en-US"/>
        </w:rPr>
        <w:t>4</w:t>
      </w:r>
      <w:r w:rsidR="00383D30" w:rsidRPr="00383D30">
        <w:rPr>
          <w:rFonts w:ascii="Times New Roman" w:hAnsi="Times New Roman" w:cs="Times New Roman"/>
          <w:sz w:val="28"/>
          <w:szCs w:val="28"/>
          <w:lang w:val="en-US"/>
        </w:rPr>
        <w:t>7</w:t>
      </w:r>
      <w:r w:rsidRPr="00232C09">
        <w:rPr>
          <w:rFonts w:ascii="Times New Roman" w:hAnsi="Times New Roman" w:cs="Times New Roman"/>
          <w:sz w:val="28"/>
          <w:szCs w:val="28"/>
          <w:lang w:val="en-US"/>
        </w:rPr>
        <w:t xml:space="preserve">. </w:t>
      </w:r>
      <w:r w:rsidR="00DF1057" w:rsidRPr="00DF1057">
        <w:rPr>
          <w:rFonts w:ascii="Times New Roman" w:eastAsiaTheme="minorHAnsi" w:hAnsi="Times New Roman" w:cs="Times New Roman"/>
          <w:sz w:val="28"/>
          <w:szCs w:val="28"/>
          <w:lang w:val="en-US" w:eastAsia="en-US"/>
        </w:rPr>
        <w:t>Goel A</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 Xicola R</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M</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 Nguyen T</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P</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 Doyle B</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J</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 Sohn V</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R</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 xml:space="preserve">, </w:t>
      </w:r>
      <w:proofErr w:type="spellStart"/>
      <w:r w:rsidR="00DF1057" w:rsidRPr="00DF1057">
        <w:rPr>
          <w:rFonts w:ascii="Times New Roman" w:eastAsiaTheme="minorHAnsi" w:hAnsi="Times New Roman" w:cs="Times New Roman"/>
          <w:sz w:val="28"/>
          <w:szCs w:val="28"/>
          <w:lang w:val="en-US" w:eastAsia="en-US"/>
        </w:rPr>
        <w:t>Bandipalliam</w:t>
      </w:r>
      <w:proofErr w:type="spellEnd"/>
      <w:r w:rsidR="00DF1057" w:rsidRPr="00DF1057">
        <w:rPr>
          <w:rFonts w:ascii="Times New Roman" w:eastAsiaTheme="minorHAnsi" w:hAnsi="Times New Roman" w:cs="Times New Roman"/>
          <w:sz w:val="28"/>
          <w:szCs w:val="28"/>
          <w:lang w:val="en-US" w:eastAsia="en-US"/>
        </w:rPr>
        <w:t xml:space="preserve"> P</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 Rozek L</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S</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 Reyes J</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 Cordero C</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 Balaguer F</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 Castells A</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 Jover R</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 Andreu M</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 Syngal S</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 Boland C</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R</w:t>
      </w:r>
      <w:r w:rsidR="00DF1057">
        <w:rPr>
          <w:rFonts w:ascii="Times New Roman" w:eastAsiaTheme="minorHAnsi" w:hAnsi="Times New Roman" w:cs="Times New Roman"/>
          <w:sz w:val="28"/>
          <w:szCs w:val="28"/>
          <w:lang w:val="en-US" w:eastAsia="en-US"/>
        </w:rPr>
        <w:t>.</w:t>
      </w:r>
      <w:r w:rsidR="00DF1057" w:rsidRPr="00DF1057">
        <w:rPr>
          <w:rFonts w:ascii="Times New Roman" w:eastAsiaTheme="minorHAnsi" w:hAnsi="Times New Roman" w:cs="Times New Roman"/>
          <w:sz w:val="28"/>
          <w:szCs w:val="28"/>
          <w:lang w:val="en-US" w:eastAsia="en-US"/>
        </w:rPr>
        <w:t xml:space="preserve">, </w:t>
      </w:r>
      <w:proofErr w:type="spellStart"/>
      <w:r w:rsidR="00DF1057" w:rsidRPr="00DF1057">
        <w:rPr>
          <w:rFonts w:ascii="Times New Roman" w:eastAsiaTheme="minorHAnsi" w:hAnsi="Times New Roman" w:cs="Times New Roman"/>
          <w:sz w:val="28"/>
          <w:szCs w:val="28"/>
          <w:lang w:val="en-US" w:eastAsia="en-US"/>
        </w:rPr>
        <w:t>Llor</w:t>
      </w:r>
      <w:proofErr w:type="spellEnd"/>
      <w:r w:rsidR="00DF1057" w:rsidRPr="00DF1057">
        <w:rPr>
          <w:rFonts w:ascii="Times New Roman" w:eastAsiaTheme="minorHAnsi" w:hAnsi="Times New Roman" w:cs="Times New Roman"/>
          <w:sz w:val="28"/>
          <w:szCs w:val="28"/>
          <w:lang w:val="en-US" w:eastAsia="en-US"/>
        </w:rPr>
        <w:t xml:space="preserve"> X. Aberrant DNA methylation in hereditary nonpolyposis colorectal cancer without mismatch repair deficiency</w:t>
      </w:r>
      <w:r w:rsidR="00DF1057">
        <w:rPr>
          <w:rFonts w:ascii="Times New Roman" w:eastAsiaTheme="minorHAnsi" w:hAnsi="Times New Roman" w:cs="Times New Roman"/>
          <w:sz w:val="28"/>
          <w:szCs w:val="28"/>
          <w:lang w:val="en-US" w:eastAsia="en-US"/>
        </w:rPr>
        <w:t xml:space="preserve"> //</w:t>
      </w:r>
      <w:r w:rsidR="00DF1057" w:rsidRPr="00DF1057">
        <w:rPr>
          <w:rFonts w:ascii="Times New Roman" w:eastAsiaTheme="minorHAnsi" w:hAnsi="Times New Roman" w:cs="Times New Roman"/>
          <w:sz w:val="28"/>
          <w:szCs w:val="28"/>
          <w:lang w:val="en-US" w:eastAsia="en-US"/>
        </w:rPr>
        <w:t xml:space="preserve"> Gastroenterology. </w:t>
      </w:r>
      <w:r w:rsidR="00DF1057" w:rsidRPr="00B00213">
        <w:rPr>
          <w:rFonts w:ascii="Times New Roman" w:hAnsi="Times New Roman" w:cs="Times New Roman"/>
          <w:color w:val="212121"/>
          <w:sz w:val="28"/>
          <w:szCs w:val="28"/>
          <w:shd w:val="clear" w:color="auto" w:fill="FFFFFF"/>
          <w:lang w:val="en-US"/>
        </w:rPr>
        <w:t>–</w:t>
      </w:r>
      <w:r w:rsidR="00DF1057">
        <w:rPr>
          <w:rFonts w:ascii="Times New Roman" w:hAnsi="Times New Roman" w:cs="Times New Roman"/>
          <w:color w:val="212121"/>
          <w:sz w:val="28"/>
          <w:szCs w:val="28"/>
          <w:shd w:val="clear" w:color="auto" w:fill="FFFFFF"/>
          <w:lang w:val="en-US"/>
        </w:rPr>
        <w:t xml:space="preserve"> </w:t>
      </w:r>
      <w:r w:rsidR="00DF1057" w:rsidRPr="00DF1057">
        <w:rPr>
          <w:rFonts w:ascii="Times New Roman" w:eastAsiaTheme="minorHAnsi" w:hAnsi="Times New Roman" w:cs="Times New Roman"/>
          <w:sz w:val="28"/>
          <w:szCs w:val="28"/>
          <w:lang w:val="en-US" w:eastAsia="en-US"/>
        </w:rPr>
        <w:t>2010</w:t>
      </w:r>
      <w:r w:rsidR="00DF1057">
        <w:rPr>
          <w:rFonts w:ascii="Times New Roman" w:eastAsiaTheme="minorHAnsi" w:hAnsi="Times New Roman" w:cs="Times New Roman"/>
          <w:sz w:val="28"/>
          <w:szCs w:val="28"/>
          <w:lang w:val="en-US" w:eastAsia="en-US"/>
        </w:rPr>
        <w:t xml:space="preserve">. </w:t>
      </w:r>
      <w:r w:rsidR="001B6234" w:rsidRPr="00B00213">
        <w:rPr>
          <w:rFonts w:ascii="Times New Roman" w:hAnsi="Times New Roman" w:cs="Times New Roman"/>
          <w:color w:val="212121"/>
          <w:sz w:val="28"/>
          <w:szCs w:val="28"/>
          <w:shd w:val="clear" w:color="auto" w:fill="FFFFFF"/>
          <w:lang w:val="en-US"/>
        </w:rPr>
        <w:t>–</w:t>
      </w:r>
      <w:r w:rsidR="001B6234">
        <w:rPr>
          <w:rFonts w:ascii="Times New Roman" w:hAnsi="Times New Roman" w:cs="Times New Roman"/>
          <w:color w:val="212121"/>
          <w:sz w:val="28"/>
          <w:szCs w:val="28"/>
          <w:shd w:val="clear" w:color="auto" w:fill="FFFFFF"/>
          <w:lang w:val="en-US"/>
        </w:rPr>
        <w:t xml:space="preserve"> Vol. </w:t>
      </w:r>
      <w:r w:rsidR="00DF1057" w:rsidRPr="00DF1057">
        <w:rPr>
          <w:rFonts w:ascii="Times New Roman" w:eastAsiaTheme="minorHAnsi" w:hAnsi="Times New Roman" w:cs="Times New Roman"/>
          <w:sz w:val="28"/>
          <w:szCs w:val="28"/>
          <w:lang w:val="en-US" w:eastAsia="en-US"/>
        </w:rPr>
        <w:t>138</w:t>
      </w:r>
      <w:r w:rsidR="001B6234">
        <w:rPr>
          <w:rFonts w:ascii="Times New Roman" w:eastAsiaTheme="minorHAnsi" w:hAnsi="Times New Roman" w:cs="Times New Roman"/>
          <w:sz w:val="28"/>
          <w:szCs w:val="28"/>
          <w:lang w:val="en-US" w:eastAsia="en-US"/>
        </w:rPr>
        <w:t xml:space="preserve">. </w:t>
      </w:r>
      <w:proofErr w:type="spellStart"/>
      <w:r w:rsidR="001B6234">
        <w:rPr>
          <w:rFonts w:ascii="Times New Roman" w:eastAsiaTheme="minorHAnsi" w:hAnsi="Times New Roman" w:cs="Times New Roman"/>
          <w:sz w:val="28"/>
          <w:szCs w:val="28"/>
          <w:lang w:val="en-US" w:eastAsia="en-US"/>
        </w:rPr>
        <w:t>Iss</w:t>
      </w:r>
      <w:proofErr w:type="spellEnd"/>
      <w:r w:rsidR="001B6234">
        <w:rPr>
          <w:rFonts w:ascii="Times New Roman" w:eastAsiaTheme="minorHAnsi" w:hAnsi="Times New Roman" w:cs="Times New Roman"/>
          <w:sz w:val="28"/>
          <w:szCs w:val="28"/>
          <w:lang w:val="en-US" w:eastAsia="en-US"/>
        </w:rPr>
        <w:t xml:space="preserve">. </w:t>
      </w:r>
      <w:r w:rsidR="00DF1057" w:rsidRPr="00DF1057">
        <w:rPr>
          <w:rFonts w:ascii="Times New Roman" w:eastAsiaTheme="minorHAnsi" w:hAnsi="Times New Roman" w:cs="Times New Roman"/>
          <w:sz w:val="28"/>
          <w:szCs w:val="28"/>
          <w:lang w:val="en-US" w:eastAsia="en-US"/>
        </w:rPr>
        <w:t>5</w:t>
      </w:r>
      <w:r w:rsidR="001B6234">
        <w:rPr>
          <w:rFonts w:ascii="Times New Roman" w:eastAsiaTheme="minorHAnsi" w:hAnsi="Times New Roman" w:cs="Times New Roman"/>
          <w:sz w:val="28"/>
          <w:szCs w:val="28"/>
          <w:lang w:val="en-US" w:eastAsia="en-US"/>
        </w:rPr>
        <w:t xml:space="preserve">. </w:t>
      </w:r>
      <w:r w:rsidR="001B6234" w:rsidRPr="00B00213">
        <w:rPr>
          <w:rFonts w:ascii="Times New Roman" w:hAnsi="Times New Roman" w:cs="Times New Roman"/>
          <w:color w:val="212121"/>
          <w:sz w:val="28"/>
          <w:szCs w:val="28"/>
          <w:shd w:val="clear" w:color="auto" w:fill="FFFFFF"/>
          <w:lang w:val="en-US"/>
        </w:rPr>
        <w:t>–</w:t>
      </w:r>
      <w:r w:rsidR="001B6234">
        <w:rPr>
          <w:rFonts w:ascii="Times New Roman" w:hAnsi="Times New Roman" w:cs="Times New Roman"/>
          <w:color w:val="212121"/>
          <w:sz w:val="28"/>
          <w:szCs w:val="28"/>
          <w:shd w:val="clear" w:color="auto" w:fill="FFFFFF"/>
          <w:lang w:val="en-US"/>
        </w:rPr>
        <w:t xml:space="preserve"> P. </w:t>
      </w:r>
      <w:r w:rsidR="00DF1057" w:rsidRPr="00DF1057">
        <w:rPr>
          <w:rFonts w:ascii="Times New Roman" w:eastAsiaTheme="minorHAnsi" w:hAnsi="Times New Roman" w:cs="Times New Roman"/>
          <w:sz w:val="28"/>
          <w:szCs w:val="28"/>
          <w:lang w:val="en-US" w:eastAsia="en-US"/>
        </w:rPr>
        <w:t>1854-</w:t>
      </w:r>
      <w:r w:rsidR="001B6234" w:rsidRPr="00DF1057">
        <w:rPr>
          <w:rFonts w:ascii="Times New Roman" w:eastAsiaTheme="minorHAnsi" w:hAnsi="Times New Roman" w:cs="Times New Roman"/>
          <w:sz w:val="28"/>
          <w:szCs w:val="28"/>
          <w:lang w:val="en-US" w:eastAsia="en-US"/>
        </w:rPr>
        <w:t>18</w:t>
      </w:r>
      <w:r w:rsidR="00DF1057" w:rsidRPr="00DF1057">
        <w:rPr>
          <w:rFonts w:ascii="Times New Roman" w:eastAsiaTheme="minorHAnsi" w:hAnsi="Times New Roman" w:cs="Times New Roman"/>
          <w:sz w:val="28"/>
          <w:szCs w:val="28"/>
          <w:lang w:val="en-US" w:eastAsia="en-US"/>
        </w:rPr>
        <w:t xml:space="preserve">62. </w:t>
      </w:r>
      <w:proofErr w:type="spellStart"/>
      <w:r w:rsidR="00DF1057" w:rsidRPr="00DF1057">
        <w:rPr>
          <w:rFonts w:ascii="Times New Roman" w:eastAsiaTheme="minorHAnsi" w:hAnsi="Times New Roman" w:cs="Times New Roman"/>
          <w:sz w:val="28"/>
          <w:szCs w:val="28"/>
          <w:lang w:val="en-US" w:eastAsia="en-US"/>
        </w:rPr>
        <w:t>doi</w:t>
      </w:r>
      <w:proofErr w:type="spellEnd"/>
      <w:r w:rsidR="00DF1057" w:rsidRPr="00DF1057">
        <w:rPr>
          <w:rFonts w:ascii="Times New Roman" w:eastAsiaTheme="minorHAnsi" w:hAnsi="Times New Roman" w:cs="Times New Roman"/>
          <w:sz w:val="28"/>
          <w:szCs w:val="28"/>
          <w:lang w:val="en-US" w:eastAsia="en-US"/>
        </w:rPr>
        <w:t xml:space="preserve">: 10.1053/j.gastro.2010.01.035. </w:t>
      </w:r>
    </w:p>
    <w:p w14:paraId="3F61C844" w14:textId="3DA77CCB" w:rsidR="00232C09" w:rsidRPr="00232C09" w:rsidRDefault="00232C09" w:rsidP="00232C09">
      <w:pPr>
        <w:pStyle w:val="af5"/>
        <w:jc w:val="both"/>
        <w:rPr>
          <w:rFonts w:ascii="Times New Roman" w:hAnsi="Times New Roman" w:cs="Times New Roman"/>
          <w:color w:val="212121"/>
          <w:sz w:val="28"/>
          <w:szCs w:val="28"/>
          <w:shd w:val="clear" w:color="auto" w:fill="FFFFFF"/>
          <w:lang w:val="en-US"/>
        </w:rPr>
      </w:pPr>
      <w:r w:rsidRPr="00232C09">
        <w:rPr>
          <w:rFonts w:ascii="Times New Roman" w:hAnsi="Times New Roman" w:cs="Times New Roman"/>
          <w:sz w:val="28"/>
          <w:szCs w:val="28"/>
          <w:lang w:val="en-US"/>
        </w:rPr>
        <w:t>4</w:t>
      </w:r>
      <w:r w:rsidR="00383D30" w:rsidRPr="00383D30">
        <w:rPr>
          <w:rFonts w:ascii="Times New Roman" w:hAnsi="Times New Roman" w:cs="Times New Roman"/>
          <w:sz w:val="28"/>
          <w:szCs w:val="28"/>
          <w:lang w:val="en-US"/>
        </w:rPr>
        <w:t>8</w:t>
      </w:r>
      <w:r w:rsidRPr="00232C09">
        <w:rPr>
          <w:rFonts w:ascii="Times New Roman" w:hAnsi="Times New Roman" w:cs="Times New Roman"/>
          <w:sz w:val="28"/>
          <w:szCs w:val="28"/>
          <w:lang w:val="en-US"/>
        </w:rPr>
        <w:t xml:space="preserve">. </w:t>
      </w:r>
      <w:proofErr w:type="spellStart"/>
      <w:r w:rsidRPr="00B00213">
        <w:rPr>
          <w:rFonts w:ascii="Times New Roman" w:hAnsi="Times New Roman" w:cs="Times New Roman"/>
          <w:color w:val="212121"/>
          <w:sz w:val="28"/>
          <w:szCs w:val="28"/>
          <w:shd w:val="clear" w:color="auto" w:fill="FFFFFF"/>
          <w:lang w:val="en-US"/>
        </w:rPr>
        <w:t>Kravochuck</w:t>
      </w:r>
      <w:proofErr w:type="spellEnd"/>
      <w:r w:rsidRPr="00B00213">
        <w:rPr>
          <w:rFonts w:ascii="Times New Roman" w:hAnsi="Times New Roman" w:cs="Times New Roman"/>
          <w:color w:val="212121"/>
          <w:sz w:val="28"/>
          <w:szCs w:val="28"/>
          <w:shd w:val="clear" w:color="auto" w:fill="FFFFFF"/>
          <w:lang w:val="en-US"/>
        </w:rPr>
        <w:t xml:space="preserve"> S.E., Church J.M. Hereditary non-polyposis colorectal cancer/Lynch syndrome in three dimensions // ANZ Journal of Surgery</w:t>
      </w:r>
      <w:r w:rsidR="00323DB1">
        <w:rPr>
          <w:rFonts w:ascii="Times New Roman" w:hAnsi="Times New Roman" w:cs="Times New Roman"/>
          <w:color w:val="212121"/>
          <w:sz w:val="28"/>
          <w:szCs w:val="28"/>
          <w:shd w:val="clear" w:color="auto" w:fill="FFFFFF"/>
          <w:lang w:val="en-US"/>
        </w:rPr>
        <w:t xml:space="preserve">. </w:t>
      </w:r>
      <w:r w:rsidR="00323DB1" w:rsidRPr="00B00213">
        <w:rPr>
          <w:rFonts w:ascii="Times New Roman" w:hAnsi="Times New Roman" w:cs="Times New Roman"/>
          <w:color w:val="212121"/>
          <w:sz w:val="28"/>
          <w:szCs w:val="28"/>
          <w:shd w:val="clear" w:color="auto" w:fill="FFFFFF"/>
          <w:lang w:val="en-US"/>
        </w:rPr>
        <w:t>–</w:t>
      </w:r>
      <w:r w:rsidR="00323DB1">
        <w:rPr>
          <w:rFonts w:ascii="Times New Roman" w:hAnsi="Times New Roman" w:cs="Times New Roman"/>
          <w:color w:val="212121"/>
          <w:sz w:val="28"/>
          <w:szCs w:val="28"/>
          <w:shd w:val="clear" w:color="auto" w:fill="FFFFFF"/>
          <w:lang w:val="en-US"/>
        </w:rPr>
        <w:t xml:space="preserve"> </w:t>
      </w:r>
      <w:r w:rsidRPr="00B00213">
        <w:rPr>
          <w:rFonts w:ascii="Times New Roman" w:hAnsi="Times New Roman" w:cs="Times New Roman"/>
          <w:color w:val="212121"/>
          <w:sz w:val="28"/>
          <w:szCs w:val="28"/>
          <w:shd w:val="clear" w:color="auto" w:fill="FFFFFF"/>
          <w:lang w:val="en-US"/>
        </w:rPr>
        <w:t>2017. – Vol. 87</w:t>
      </w:r>
      <w:r w:rsidR="00617DBD">
        <w:rPr>
          <w:rFonts w:ascii="Times New Roman" w:hAnsi="Times New Roman" w:cs="Times New Roman"/>
          <w:color w:val="212121"/>
          <w:sz w:val="28"/>
          <w:szCs w:val="28"/>
          <w:shd w:val="clear" w:color="auto" w:fill="FFFFFF"/>
          <w:lang w:val="en-US"/>
        </w:rPr>
        <w:t xml:space="preserve">, </w:t>
      </w:r>
      <w:proofErr w:type="spellStart"/>
      <w:r w:rsidR="00617DBD">
        <w:rPr>
          <w:rFonts w:ascii="Times New Roman" w:hAnsi="Times New Roman" w:cs="Times New Roman"/>
          <w:color w:val="212121"/>
          <w:sz w:val="28"/>
          <w:szCs w:val="28"/>
          <w:shd w:val="clear" w:color="auto" w:fill="FFFFFF"/>
          <w:lang w:val="en-US"/>
        </w:rPr>
        <w:t>iss</w:t>
      </w:r>
      <w:proofErr w:type="spellEnd"/>
      <w:r w:rsidR="00617DBD">
        <w:rPr>
          <w:rFonts w:ascii="Times New Roman" w:hAnsi="Times New Roman" w:cs="Times New Roman"/>
          <w:color w:val="212121"/>
          <w:sz w:val="28"/>
          <w:szCs w:val="28"/>
          <w:shd w:val="clear" w:color="auto" w:fill="FFFFFF"/>
          <w:lang w:val="en-US"/>
        </w:rPr>
        <w:t xml:space="preserve">. </w:t>
      </w:r>
      <w:r w:rsidRPr="00B00213">
        <w:rPr>
          <w:rFonts w:ascii="Times New Roman" w:hAnsi="Times New Roman" w:cs="Times New Roman"/>
          <w:color w:val="212121"/>
          <w:sz w:val="28"/>
          <w:szCs w:val="28"/>
          <w:shd w:val="clear" w:color="auto" w:fill="FFFFFF"/>
          <w:lang w:val="en-US"/>
        </w:rPr>
        <w:t>12. – P. 1006-1010. doi:10.1111/ans.13483.</w:t>
      </w:r>
    </w:p>
    <w:p w14:paraId="2162FE11" w14:textId="1CFDF822" w:rsidR="00232C09" w:rsidRPr="00BA04AC" w:rsidRDefault="00383D30" w:rsidP="00232C09">
      <w:pPr>
        <w:pStyle w:val="af5"/>
        <w:jc w:val="both"/>
        <w:rPr>
          <w:rFonts w:ascii="Times New Roman" w:eastAsiaTheme="minorHAnsi" w:hAnsi="Times New Roman" w:cs="Times New Roman"/>
          <w:sz w:val="28"/>
          <w:szCs w:val="28"/>
          <w:lang w:val="en-US" w:eastAsia="en-US"/>
        </w:rPr>
      </w:pPr>
      <w:r w:rsidRPr="00383D30">
        <w:rPr>
          <w:rFonts w:ascii="Times New Roman" w:hAnsi="Times New Roman" w:cs="Times New Roman"/>
          <w:color w:val="212121"/>
          <w:sz w:val="28"/>
          <w:szCs w:val="28"/>
          <w:shd w:val="clear" w:color="auto" w:fill="FFFFFF"/>
          <w:lang w:val="en-US"/>
        </w:rPr>
        <w:t>49</w:t>
      </w:r>
      <w:r w:rsidR="00232C09" w:rsidRPr="00232C09">
        <w:rPr>
          <w:rFonts w:ascii="Times New Roman" w:hAnsi="Times New Roman" w:cs="Times New Roman"/>
          <w:color w:val="212121"/>
          <w:sz w:val="28"/>
          <w:szCs w:val="28"/>
          <w:shd w:val="clear" w:color="auto" w:fill="FFFFFF"/>
          <w:lang w:val="en-US"/>
        </w:rPr>
        <w:t xml:space="preserve">. </w:t>
      </w:r>
      <w:proofErr w:type="spellStart"/>
      <w:r w:rsidR="00617DBD" w:rsidRPr="00617DBD">
        <w:rPr>
          <w:rFonts w:ascii="Times New Roman" w:eastAsiaTheme="minorHAnsi" w:hAnsi="Times New Roman" w:cs="Times New Roman"/>
          <w:sz w:val="28"/>
          <w:szCs w:val="28"/>
          <w:lang w:val="en-US" w:eastAsia="en-US"/>
        </w:rPr>
        <w:t>Llor</w:t>
      </w:r>
      <w:proofErr w:type="spellEnd"/>
      <w:r w:rsidR="00617DBD" w:rsidRPr="00617DBD">
        <w:rPr>
          <w:rFonts w:ascii="Times New Roman" w:eastAsiaTheme="minorHAnsi" w:hAnsi="Times New Roman" w:cs="Times New Roman"/>
          <w:sz w:val="28"/>
          <w:szCs w:val="28"/>
          <w:lang w:val="en-US" w:eastAsia="en-US"/>
        </w:rPr>
        <w:t xml:space="preserve"> X</w:t>
      </w:r>
      <w:r w:rsidR="00617DBD">
        <w:rPr>
          <w:rFonts w:ascii="Times New Roman" w:eastAsiaTheme="minorHAnsi" w:hAnsi="Times New Roman" w:cs="Times New Roman"/>
          <w:sz w:val="28"/>
          <w:szCs w:val="28"/>
          <w:lang w:val="en-US" w:eastAsia="en-US"/>
        </w:rPr>
        <w:t>.</w:t>
      </w:r>
      <w:r w:rsidR="00617DBD" w:rsidRPr="00617DBD">
        <w:rPr>
          <w:rFonts w:ascii="Times New Roman" w:eastAsiaTheme="minorHAnsi" w:hAnsi="Times New Roman" w:cs="Times New Roman"/>
          <w:sz w:val="28"/>
          <w:szCs w:val="28"/>
          <w:lang w:val="en-US" w:eastAsia="en-US"/>
        </w:rPr>
        <w:t>, Pons E</w:t>
      </w:r>
      <w:r w:rsidR="00617DBD">
        <w:rPr>
          <w:rFonts w:ascii="Times New Roman" w:eastAsiaTheme="minorHAnsi" w:hAnsi="Times New Roman" w:cs="Times New Roman"/>
          <w:sz w:val="28"/>
          <w:szCs w:val="28"/>
          <w:lang w:val="en-US" w:eastAsia="en-US"/>
        </w:rPr>
        <w:t>.</w:t>
      </w:r>
      <w:r w:rsidR="00617DBD" w:rsidRPr="00617DBD">
        <w:rPr>
          <w:rFonts w:ascii="Times New Roman" w:eastAsiaTheme="minorHAnsi" w:hAnsi="Times New Roman" w:cs="Times New Roman"/>
          <w:sz w:val="28"/>
          <w:szCs w:val="28"/>
          <w:lang w:val="en-US" w:eastAsia="en-US"/>
        </w:rPr>
        <w:t>, Xicola R</w:t>
      </w:r>
      <w:r w:rsidR="00617DBD">
        <w:rPr>
          <w:rFonts w:ascii="Times New Roman" w:eastAsiaTheme="minorHAnsi" w:hAnsi="Times New Roman" w:cs="Times New Roman"/>
          <w:sz w:val="28"/>
          <w:szCs w:val="28"/>
          <w:lang w:val="en-US" w:eastAsia="en-US"/>
        </w:rPr>
        <w:t>.</w:t>
      </w:r>
      <w:r w:rsidR="00617DBD" w:rsidRPr="00617DBD">
        <w:rPr>
          <w:rFonts w:ascii="Times New Roman" w:eastAsiaTheme="minorHAnsi" w:hAnsi="Times New Roman" w:cs="Times New Roman"/>
          <w:sz w:val="28"/>
          <w:szCs w:val="28"/>
          <w:lang w:val="en-US" w:eastAsia="en-US"/>
        </w:rPr>
        <w:t>M</w:t>
      </w:r>
      <w:r w:rsidR="00617DBD">
        <w:rPr>
          <w:rFonts w:ascii="Times New Roman" w:eastAsiaTheme="minorHAnsi" w:hAnsi="Times New Roman" w:cs="Times New Roman"/>
          <w:sz w:val="28"/>
          <w:szCs w:val="28"/>
          <w:lang w:val="en-US" w:eastAsia="en-US"/>
        </w:rPr>
        <w:t>.</w:t>
      </w:r>
      <w:r w:rsidR="00617DBD" w:rsidRPr="00617DBD">
        <w:rPr>
          <w:rFonts w:ascii="Times New Roman" w:eastAsiaTheme="minorHAnsi" w:hAnsi="Times New Roman" w:cs="Times New Roman"/>
          <w:sz w:val="28"/>
          <w:szCs w:val="28"/>
          <w:lang w:val="en-US" w:eastAsia="en-US"/>
        </w:rPr>
        <w:t>, Castells A</w:t>
      </w:r>
      <w:r w:rsidR="00617DBD">
        <w:rPr>
          <w:rFonts w:ascii="Times New Roman" w:eastAsiaTheme="minorHAnsi" w:hAnsi="Times New Roman" w:cs="Times New Roman"/>
          <w:sz w:val="28"/>
          <w:szCs w:val="28"/>
          <w:lang w:val="en-US" w:eastAsia="en-US"/>
        </w:rPr>
        <w:t>.</w:t>
      </w:r>
      <w:r w:rsidR="00617DBD" w:rsidRPr="00617DBD">
        <w:rPr>
          <w:rFonts w:ascii="Times New Roman" w:eastAsiaTheme="minorHAnsi" w:hAnsi="Times New Roman" w:cs="Times New Roman"/>
          <w:sz w:val="28"/>
          <w:szCs w:val="28"/>
          <w:lang w:val="en-US" w:eastAsia="en-US"/>
        </w:rPr>
        <w:t>, Alenda C</w:t>
      </w:r>
      <w:r w:rsidR="00617DBD">
        <w:rPr>
          <w:rFonts w:ascii="Times New Roman" w:eastAsiaTheme="minorHAnsi" w:hAnsi="Times New Roman" w:cs="Times New Roman"/>
          <w:sz w:val="28"/>
          <w:szCs w:val="28"/>
          <w:lang w:val="en-US" w:eastAsia="en-US"/>
        </w:rPr>
        <w:t>.</w:t>
      </w:r>
      <w:r w:rsidR="00617DBD" w:rsidRPr="00617DBD">
        <w:rPr>
          <w:rFonts w:ascii="Times New Roman" w:eastAsiaTheme="minorHAnsi" w:hAnsi="Times New Roman" w:cs="Times New Roman"/>
          <w:sz w:val="28"/>
          <w:szCs w:val="28"/>
          <w:lang w:val="en-US" w:eastAsia="en-US"/>
        </w:rPr>
        <w:t>, Piñol V</w:t>
      </w:r>
      <w:r w:rsidR="00617DBD">
        <w:rPr>
          <w:rFonts w:ascii="Times New Roman" w:eastAsiaTheme="minorHAnsi" w:hAnsi="Times New Roman" w:cs="Times New Roman"/>
          <w:sz w:val="28"/>
          <w:szCs w:val="28"/>
          <w:lang w:val="en-US" w:eastAsia="en-US"/>
        </w:rPr>
        <w:t>.</w:t>
      </w:r>
      <w:r w:rsidR="00617DBD" w:rsidRPr="00617DBD">
        <w:rPr>
          <w:rFonts w:ascii="Times New Roman" w:eastAsiaTheme="minorHAnsi" w:hAnsi="Times New Roman" w:cs="Times New Roman"/>
          <w:sz w:val="28"/>
          <w:szCs w:val="28"/>
          <w:lang w:val="en-US" w:eastAsia="en-US"/>
        </w:rPr>
        <w:t>, Andreu M</w:t>
      </w:r>
      <w:r w:rsidR="00617DBD">
        <w:rPr>
          <w:rFonts w:ascii="Times New Roman" w:eastAsiaTheme="minorHAnsi" w:hAnsi="Times New Roman" w:cs="Times New Roman"/>
          <w:sz w:val="28"/>
          <w:szCs w:val="28"/>
          <w:lang w:val="en-US" w:eastAsia="en-US"/>
        </w:rPr>
        <w:t>.</w:t>
      </w:r>
      <w:r w:rsidR="00617DBD" w:rsidRPr="00617DBD">
        <w:rPr>
          <w:rFonts w:ascii="Times New Roman" w:eastAsiaTheme="minorHAnsi" w:hAnsi="Times New Roman" w:cs="Times New Roman"/>
          <w:sz w:val="28"/>
          <w:szCs w:val="28"/>
          <w:lang w:val="en-US" w:eastAsia="en-US"/>
        </w:rPr>
        <w:t xml:space="preserve">, </w:t>
      </w:r>
      <w:proofErr w:type="spellStart"/>
      <w:r w:rsidR="00617DBD" w:rsidRPr="00617DBD">
        <w:rPr>
          <w:rFonts w:ascii="Times New Roman" w:eastAsiaTheme="minorHAnsi" w:hAnsi="Times New Roman" w:cs="Times New Roman"/>
          <w:sz w:val="28"/>
          <w:szCs w:val="28"/>
          <w:lang w:val="en-US" w:eastAsia="en-US"/>
        </w:rPr>
        <w:t>Castellví</w:t>
      </w:r>
      <w:proofErr w:type="spellEnd"/>
      <w:r w:rsidR="00617DBD" w:rsidRPr="00617DBD">
        <w:rPr>
          <w:rFonts w:ascii="Times New Roman" w:eastAsiaTheme="minorHAnsi" w:hAnsi="Times New Roman" w:cs="Times New Roman"/>
          <w:sz w:val="28"/>
          <w:szCs w:val="28"/>
          <w:lang w:val="en-US" w:eastAsia="en-US"/>
        </w:rPr>
        <w:t>-Bel S</w:t>
      </w:r>
      <w:r w:rsidR="00617DBD">
        <w:rPr>
          <w:rFonts w:ascii="Times New Roman" w:eastAsiaTheme="minorHAnsi" w:hAnsi="Times New Roman" w:cs="Times New Roman"/>
          <w:sz w:val="28"/>
          <w:szCs w:val="28"/>
          <w:lang w:val="en-US" w:eastAsia="en-US"/>
        </w:rPr>
        <w:t>.</w:t>
      </w:r>
      <w:r w:rsidR="00617DBD" w:rsidRPr="00617DBD">
        <w:rPr>
          <w:rFonts w:ascii="Times New Roman" w:eastAsiaTheme="minorHAnsi" w:hAnsi="Times New Roman" w:cs="Times New Roman"/>
          <w:sz w:val="28"/>
          <w:szCs w:val="28"/>
          <w:lang w:val="en-US" w:eastAsia="en-US"/>
        </w:rPr>
        <w:t xml:space="preserve">, </w:t>
      </w:r>
      <w:proofErr w:type="spellStart"/>
      <w:r w:rsidR="00617DBD" w:rsidRPr="00617DBD">
        <w:rPr>
          <w:rFonts w:ascii="Times New Roman" w:eastAsiaTheme="minorHAnsi" w:hAnsi="Times New Roman" w:cs="Times New Roman"/>
          <w:sz w:val="28"/>
          <w:szCs w:val="28"/>
          <w:lang w:val="en-US" w:eastAsia="en-US"/>
        </w:rPr>
        <w:t>Payá</w:t>
      </w:r>
      <w:proofErr w:type="spellEnd"/>
      <w:r w:rsidR="00617DBD" w:rsidRPr="00617DBD">
        <w:rPr>
          <w:rFonts w:ascii="Times New Roman" w:eastAsiaTheme="minorHAnsi" w:hAnsi="Times New Roman" w:cs="Times New Roman"/>
          <w:sz w:val="28"/>
          <w:szCs w:val="28"/>
          <w:lang w:val="en-US" w:eastAsia="en-US"/>
        </w:rPr>
        <w:t xml:space="preserve"> A</w:t>
      </w:r>
      <w:r w:rsidR="00617DBD">
        <w:rPr>
          <w:rFonts w:ascii="Times New Roman" w:eastAsiaTheme="minorHAnsi" w:hAnsi="Times New Roman" w:cs="Times New Roman"/>
          <w:sz w:val="28"/>
          <w:szCs w:val="28"/>
          <w:lang w:val="en-US" w:eastAsia="en-US"/>
        </w:rPr>
        <w:t>.</w:t>
      </w:r>
      <w:r w:rsidR="00617DBD" w:rsidRPr="00617DBD">
        <w:rPr>
          <w:rFonts w:ascii="Times New Roman" w:eastAsiaTheme="minorHAnsi" w:hAnsi="Times New Roman" w:cs="Times New Roman"/>
          <w:sz w:val="28"/>
          <w:szCs w:val="28"/>
          <w:lang w:val="en-US" w:eastAsia="en-US"/>
        </w:rPr>
        <w:t>, Jover R</w:t>
      </w:r>
      <w:r w:rsidR="00617DBD">
        <w:rPr>
          <w:rFonts w:ascii="Times New Roman" w:eastAsiaTheme="minorHAnsi" w:hAnsi="Times New Roman" w:cs="Times New Roman"/>
          <w:sz w:val="28"/>
          <w:szCs w:val="28"/>
          <w:lang w:val="en-US" w:eastAsia="en-US"/>
        </w:rPr>
        <w:t>.</w:t>
      </w:r>
      <w:r w:rsidR="00617DBD" w:rsidRPr="00617DBD">
        <w:rPr>
          <w:rFonts w:ascii="Times New Roman" w:eastAsiaTheme="minorHAnsi" w:hAnsi="Times New Roman" w:cs="Times New Roman"/>
          <w:sz w:val="28"/>
          <w:szCs w:val="28"/>
          <w:lang w:val="en-US" w:eastAsia="en-US"/>
        </w:rPr>
        <w:t>, Bessa X</w:t>
      </w:r>
      <w:r w:rsidR="00617DBD">
        <w:rPr>
          <w:rFonts w:ascii="Times New Roman" w:eastAsiaTheme="minorHAnsi" w:hAnsi="Times New Roman" w:cs="Times New Roman"/>
          <w:sz w:val="28"/>
          <w:szCs w:val="28"/>
          <w:lang w:val="en-US" w:eastAsia="en-US"/>
        </w:rPr>
        <w:t>.</w:t>
      </w:r>
      <w:r w:rsidR="00617DBD" w:rsidRPr="00617DBD">
        <w:rPr>
          <w:rFonts w:ascii="Times New Roman" w:eastAsiaTheme="minorHAnsi" w:hAnsi="Times New Roman" w:cs="Times New Roman"/>
          <w:sz w:val="28"/>
          <w:szCs w:val="28"/>
          <w:lang w:val="en-US" w:eastAsia="en-US"/>
        </w:rPr>
        <w:t xml:space="preserve">, </w:t>
      </w:r>
      <w:proofErr w:type="spellStart"/>
      <w:r w:rsidR="00617DBD" w:rsidRPr="00617DBD">
        <w:rPr>
          <w:rFonts w:ascii="Times New Roman" w:eastAsiaTheme="minorHAnsi" w:hAnsi="Times New Roman" w:cs="Times New Roman"/>
          <w:sz w:val="28"/>
          <w:szCs w:val="28"/>
          <w:lang w:val="en-US" w:eastAsia="en-US"/>
        </w:rPr>
        <w:t>Girós</w:t>
      </w:r>
      <w:proofErr w:type="spellEnd"/>
      <w:r w:rsidR="00617DBD" w:rsidRPr="00617DBD">
        <w:rPr>
          <w:rFonts w:ascii="Times New Roman" w:eastAsiaTheme="minorHAnsi" w:hAnsi="Times New Roman" w:cs="Times New Roman"/>
          <w:sz w:val="28"/>
          <w:szCs w:val="28"/>
          <w:lang w:val="en-US" w:eastAsia="en-US"/>
        </w:rPr>
        <w:t xml:space="preserve"> A</w:t>
      </w:r>
      <w:r w:rsidR="00617DBD">
        <w:rPr>
          <w:rFonts w:ascii="Times New Roman" w:eastAsiaTheme="minorHAnsi" w:hAnsi="Times New Roman" w:cs="Times New Roman"/>
          <w:sz w:val="28"/>
          <w:szCs w:val="28"/>
          <w:lang w:val="en-US" w:eastAsia="en-US"/>
        </w:rPr>
        <w:t>.</w:t>
      </w:r>
      <w:r w:rsidR="00617DBD" w:rsidRPr="00617DBD">
        <w:rPr>
          <w:rFonts w:ascii="Times New Roman" w:eastAsiaTheme="minorHAnsi" w:hAnsi="Times New Roman" w:cs="Times New Roman"/>
          <w:sz w:val="28"/>
          <w:szCs w:val="28"/>
          <w:lang w:val="en-US" w:eastAsia="en-US"/>
        </w:rPr>
        <w:t>, Roca A</w:t>
      </w:r>
      <w:r w:rsidR="00617DBD">
        <w:rPr>
          <w:rFonts w:ascii="Times New Roman" w:eastAsiaTheme="minorHAnsi" w:hAnsi="Times New Roman" w:cs="Times New Roman"/>
          <w:sz w:val="28"/>
          <w:szCs w:val="28"/>
          <w:lang w:val="en-US" w:eastAsia="en-US"/>
        </w:rPr>
        <w:t>.</w:t>
      </w:r>
      <w:r w:rsidR="00617DBD" w:rsidRPr="00617DBD">
        <w:rPr>
          <w:rFonts w:ascii="Times New Roman" w:eastAsiaTheme="minorHAnsi" w:hAnsi="Times New Roman" w:cs="Times New Roman"/>
          <w:sz w:val="28"/>
          <w:szCs w:val="28"/>
          <w:lang w:val="en-US" w:eastAsia="en-US"/>
        </w:rPr>
        <w:t xml:space="preserve">, </w:t>
      </w:r>
      <w:proofErr w:type="spellStart"/>
      <w:r w:rsidR="00617DBD" w:rsidRPr="00617DBD">
        <w:rPr>
          <w:rFonts w:ascii="Times New Roman" w:eastAsiaTheme="minorHAnsi" w:hAnsi="Times New Roman" w:cs="Times New Roman"/>
          <w:sz w:val="28"/>
          <w:szCs w:val="28"/>
          <w:lang w:val="en-US" w:eastAsia="en-US"/>
        </w:rPr>
        <w:t>Gassull</w:t>
      </w:r>
      <w:proofErr w:type="spellEnd"/>
      <w:r w:rsidR="00617DBD" w:rsidRPr="00617DBD">
        <w:rPr>
          <w:rFonts w:ascii="Times New Roman" w:eastAsiaTheme="minorHAnsi" w:hAnsi="Times New Roman" w:cs="Times New Roman"/>
          <w:sz w:val="28"/>
          <w:szCs w:val="28"/>
          <w:lang w:val="en-US" w:eastAsia="en-US"/>
        </w:rPr>
        <w:t xml:space="preserve"> M</w:t>
      </w:r>
      <w:r w:rsidR="00617DBD">
        <w:rPr>
          <w:rFonts w:ascii="Times New Roman" w:eastAsiaTheme="minorHAnsi" w:hAnsi="Times New Roman" w:cs="Times New Roman"/>
          <w:sz w:val="28"/>
          <w:szCs w:val="28"/>
          <w:lang w:val="en-US" w:eastAsia="en-US"/>
        </w:rPr>
        <w:t>.</w:t>
      </w:r>
      <w:r w:rsidR="00617DBD" w:rsidRPr="00617DBD">
        <w:rPr>
          <w:rFonts w:ascii="Times New Roman" w:eastAsiaTheme="minorHAnsi" w:hAnsi="Times New Roman" w:cs="Times New Roman"/>
          <w:sz w:val="28"/>
          <w:szCs w:val="28"/>
          <w:lang w:val="en-US" w:eastAsia="en-US"/>
        </w:rPr>
        <w:t>A</w:t>
      </w:r>
      <w:r w:rsidR="00617DBD">
        <w:rPr>
          <w:rFonts w:ascii="Times New Roman" w:eastAsiaTheme="minorHAnsi" w:hAnsi="Times New Roman" w:cs="Times New Roman"/>
          <w:sz w:val="28"/>
          <w:szCs w:val="28"/>
          <w:lang w:val="en-US" w:eastAsia="en-US"/>
        </w:rPr>
        <w:t>.</w:t>
      </w:r>
      <w:r w:rsidR="00617DBD" w:rsidRPr="00617DBD">
        <w:rPr>
          <w:rFonts w:ascii="Times New Roman" w:eastAsiaTheme="minorHAnsi" w:hAnsi="Times New Roman" w:cs="Times New Roman"/>
          <w:sz w:val="28"/>
          <w:szCs w:val="28"/>
          <w:lang w:val="en-US" w:eastAsia="en-US"/>
        </w:rPr>
        <w:t xml:space="preserve"> Gastrointestinal Oncology Group of the Spanish Gastroenterological Association. Differential features of colorectal cancers fulfilling Amsterdam criteria without involvement of the mutator pathway</w:t>
      </w:r>
      <w:r w:rsidR="00617DBD">
        <w:rPr>
          <w:rFonts w:ascii="Times New Roman" w:eastAsiaTheme="minorHAnsi" w:hAnsi="Times New Roman" w:cs="Times New Roman"/>
          <w:sz w:val="28"/>
          <w:szCs w:val="28"/>
          <w:lang w:val="en-US" w:eastAsia="en-US"/>
        </w:rPr>
        <w:t xml:space="preserve"> //</w:t>
      </w:r>
      <w:r w:rsidR="00617DBD" w:rsidRPr="00617DBD">
        <w:rPr>
          <w:rFonts w:ascii="Times New Roman" w:eastAsiaTheme="minorHAnsi" w:hAnsi="Times New Roman" w:cs="Times New Roman"/>
          <w:sz w:val="28"/>
          <w:szCs w:val="28"/>
          <w:lang w:val="en-US" w:eastAsia="en-US"/>
        </w:rPr>
        <w:t xml:space="preserve"> Clin</w:t>
      </w:r>
      <w:r w:rsidR="00617DBD">
        <w:rPr>
          <w:rFonts w:ascii="Times New Roman" w:eastAsiaTheme="minorHAnsi" w:hAnsi="Times New Roman" w:cs="Times New Roman"/>
          <w:sz w:val="28"/>
          <w:szCs w:val="28"/>
          <w:lang w:val="en-US" w:eastAsia="en-US"/>
        </w:rPr>
        <w:t>ical</w:t>
      </w:r>
      <w:r w:rsidR="00617DBD" w:rsidRPr="00617DBD">
        <w:rPr>
          <w:rFonts w:ascii="Times New Roman" w:eastAsiaTheme="minorHAnsi" w:hAnsi="Times New Roman" w:cs="Times New Roman"/>
          <w:sz w:val="28"/>
          <w:szCs w:val="28"/>
          <w:lang w:val="en-US" w:eastAsia="en-US"/>
        </w:rPr>
        <w:t xml:space="preserve"> Cancer Res</w:t>
      </w:r>
      <w:r w:rsidR="00617DBD">
        <w:rPr>
          <w:rFonts w:ascii="Times New Roman" w:eastAsiaTheme="minorHAnsi" w:hAnsi="Times New Roman" w:cs="Times New Roman"/>
          <w:sz w:val="28"/>
          <w:szCs w:val="28"/>
          <w:lang w:val="en-US" w:eastAsia="en-US"/>
        </w:rPr>
        <w:t>earch</w:t>
      </w:r>
      <w:r w:rsidR="00617DBD" w:rsidRPr="00617DBD">
        <w:rPr>
          <w:rFonts w:ascii="Times New Roman" w:eastAsiaTheme="minorHAnsi" w:hAnsi="Times New Roman" w:cs="Times New Roman"/>
          <w:sz w:val="28"/>
          <w:szCs w:val="28"/>
          <w:lang w:val="en-US" w:eastAsia="en-US"/>
        </w:rPr>
        <w:t xml:space="preserve">. </w:t>
      </w:r>
      <w:r w:rsidR="00617DBD" w:rsidRPr="00B00213">
        <w:rPr>
          <w:rFonts w:ascii="Times New Roman" w:hAnsi="Times New Roman" w:cs="Times New Roman"/>
          <w:color w:val="212121"/>
          <w:sz w:val="28"/>
          <w:szCs w:val="28"/>
          <w:shd w:val="clear" w:color="auto" w:fill="FFFFFF"/>
          <w:lang w:val="en-US"/>
        </w:rPr>
        <w:t>–</w:t>
      </w:r>
      <w:r w:rsidR="00617DBD">
        <w:rPr>
          <w:rFonts w:ascii="Times New Roman" w:hAnsi="Times New Roman" w:cs="Times New Roman"/>
          <w:color w:val="212121"/>
          <w:sz w:val="28"/>
          <w:szCs w:val="28"/>
          <w:shd w:val="clear" w:color="auto" w:fill="FFFFFF"/>
          <w:lang w:val="en-US"/>
        </w:rPr>
        <w:t xml:space="preserve"> </w:t>
      </w:r>
      <w:r w:rsidR="00617DBD" w:rsidRPr="00617DBD">
        <w:rPr>
          <w:rFonts w:ascii="Times New Roman" w:eastAsiaTheme="minorHAnsi" w:hAnsi="Times New Roman" w:cs="Times New Roman"/>
          <w:sz w:val="28"/>
          <w:szCs w:val="28"/>
          <w:lang w:val="en-US" w:eastAsia="en-US"/>
        </w:rPr>
        <w:t>2005</w:t>
      </w:r>
      <w:r w:rsidR="00617DBD">
        <w:rPr>
          <w:rFonts w:ascii="Times New Roman" w:eastAsiaTheme="minorHAnsi" w:hAnsi="Times New Roman" w:cs="Times New Roman"/>
          <w:sz w:val="28"/>
          <w:szCs w:val="28"/>
          <w:lang w:val="en-US" w:eastAsia="en-US"/>
        </w:rPr>
        <w:t xml:space="preserve">. – Vol. </w:t>
      </w:r>
      <w:r w:rsidR="00617DBD" w:rsidRPr="00617DBD">
        <w:rPr>
          <w:rFonts w:ascii="Times New Roman" w:eastAsiaTheme="minorHAnsi" w:hAnsi="Times New Roman" w:cs="Times New Roman"/>
          <w:sz w:val="28"/>
          <w:szCs w:val="28"/>
          <w:lang w:val="en-US" w:eastAsia="en-US"/>
        </w:rPr>
        <w:t>11</w:t>
      </w:r>
      <w:r w:rsidR="00617DBD">
        <w:rPr>
          <w:rFonts w:ascii="Times New Roman" w:eastAsiaTheme="minorHAnsi" w:hAnsi="Times New Roman" w:cs="Times New Roman"/>
          <w:sz w:val="28"/>
          <w:szCs w:val="28"/>
          <w:lang w:val="en-US" w:eastAsia="en-US"/>
        </w:rPr>
        <w:t xml:space="preserve">, </w:t>
      </w:r>
      <w:proofErr w:type="spellStart"/>
      <w:r w:rsidR="00617DBD">
        <w:rPr>
          <w:rFonts w:ascii="Times New Roman" w:eastAsiaTheme="minorHAnsi" w:hAnsi="Times New Roman" w:cs="Times New Roman"/>
          <w:sz w:val="28"/>
          <w:szCs w:val="28"/>
          <w:lang w:val="en-US" w:eastAsia="en-US"/>
        </w:rPr>
        <w:t>iss</w:t>
      </w:r>
      <w:proofErr w:type="spellEnd"/>
      <w:r w:rsidR="00617DBD">
        <w:rPr>
          <w:rFonts w:ascii="Times New Roman" w:eastAsiaTheme="minorHAnsi" w:hAnsi="Times New Roman" w:cs="Times New Roman"/>
          <w:sz w:val="28"/>
          <w:szCs w:val="28"/>
          <w:lang w:val="en-US" w:eastAsia="en-US"/>
        </w:rPr>
        <w:t xml:space="preserve">. </w:t>
      </w:r>
      <w:r w:rsidR="00617DBD" w:rsidRPr="00617DBD">
        <w:rPr>
          <w:rFonts w:ascii="Times New Roman" w:eastAsiaTheme="minorHAnsi" w:hAnsi="Times New Roman" w:cs="Times New Roman"/>
          <w:sz w:val="28"/>
          <w:szCs w:val="28"/>
          <w:lang w:val="en-US" w:eastAsia="en-US"/>
        </w:rPr>
        <w:t>20</w:t>
      </w:r>
      <w:r w:rsidR="00617DBD">
        <w:rPr>
          <w:rFonts w:ascii="Times New Roman" w:eastAsiaTheme="minorHAnsi" w:hAnsi="Times New Roman" w:cs="Times New Roman"/>
          <w:sz w:val="28"/>
          <w:szCs w:val="28"/>
          <w:lang w:val="en-US" w:eastAsia="en-US"/>
        </w:rPr>
        <w:t xml:space="preserve">. – P. </w:t>
      </w:r>
      <w:r w:rsidR="00617DBD" w:rsidRPr="00617DBD">
        <w:rPr>
          <w:rFonts w:ascii="Times New Roman" w:eastAsiaTheme="minorHAnsi" w:hAnsi="Times New Roman" w:cs="Times New Roman"/>
          <w:sz w:val="28"/>
          <w:szCs w:val="28"/>
          <w:lang w:val="en-US" w:eastAsia="en-US"/>
        </w:rPr>
        <w:t xml:space="preserve">7304-10. </w:t>
      </w:r>
      <w:proofErr w:type="spellStart"/>
      <w:r w:rsidR="00617DBD" w:rsidRPr="00617DBD">
        <w:rPr>
          <w:rFonts w:ascii="Times New Roman" w:eastAsiaTheme="minorHAnsi" w:hAnsi="Times New Roman" w:cs="Times New Roman"/>
          <w:sz w:val="28"/>
          <w:szCs w:val="28"/>
          <w:lang w:val="en-US" w:eastAsia="en-US"/>
        </w:rPr>
        <w:t>doi</w:t>
      </w:r>
      <w:proofErr w:type="spellEnd"/>
      <w:r w:rsidR="00617DBD" w:rsidRPr="00617DBD">
        <w:rPr>
          <w:rFonts w:ascii="Times New Roman" w:eastAsiaTheme="minorHAnsi" w:hAnsi="Times New Roman" w:cs="Times New Roman"/>
          <w:sz w:val="28"/>
          <w:szCs w:val="28"/>
          <w:lang w:val="en-US" w:eastAsia="en-US"/>
        </w:rPr>
        <w:t xml:space="preserve">: 10.1158/1078-0432.CCR-05-0965. </w:t>
      </w:r>
    </w:p>
    <w:p w14:paraId="37DECA44" w14:textId="614ACBBC" w:rsidR="00232C09" w:rsidRPr="00232C09" w:rsidRDefault="00232C09" w:rsidP="00617DBD">
      <w:pPr>
        <w:pStyle w:val="af5"/>
        <w:jc w:val="both"/>
        <w:rPr>
          <w:rFonts w:ascii="Times New Roman" w:hAnsi="Times New Roman" w:cs="Times New Roman"/>
          <w:sz w:val="28"/>
          <w:szCs w:val="28"/>
          <w:lang w:val="en-US"/>
        </w:rPr>
      </w:pPr>
      <w:r w:rsidRPr="00232C09">
        <w:rPr>
          <w:rFonts w:ascii="Times New Roman" w:eastAsiaTheme="minorHAnsi" w:hAnsi="Times New Roman" w:cs="Times New Roman"/>
          <w:sz w:val="28"/>
          <w:szCs w:val="28"/>
          <w:lang w:val="en-US" w:eastAsia="en-US"/>
        </w:rPr>
        <w:t>5</w:t>
      </w:r>
      <w:r w:rsidR="00383D30" w:rsidRPr="00383D30">
        <w:rPr>
          <w:rFonts w:ascii="Times New Roman" w:eastAsiaTheme="minorHAnsi" w:hAnsi="Times New Roman" w:cs="Times New Roman"/>
          <w:sz w:val="28"/>
          <w:szCs w:val="28"/>
          <w:lang w:val="en-US" w:eastAsia="en-US"/>
        </w:rPr>
        <w:t>0</w:t>
      </w:r>
      <w:r w:rsidRPr="00232C09">
        <w:rPr>
          <w:rFonts w:ascii="Times New Roman" w:eastAsiaTheme="minorHAnsi" w:hAnsi="Times New Roman" w:cs="Times New Roman"/>
          <w:sz w:val="28"/>
          <w:szCs w:val="28"/>
          <w:lang w:val="en-US" w:eastAsia="en-US"/>
        </w:rPr>
        <w:t xml:space="preserve">. </w:t>
      </w:r>
      <w:r w:rsidRPr="00B00213">
        <w:rPr>
          <w:rFonts w:ascii="Times New Roman" w:eastAsiaTheme="minorHAnsi" w:hAnsi="Times New Roman" w:cs="Times New Roman"/>
          <w:sz w:val="28"/>
          <w:szCs w:val="28"/>
          <w:lang w:val="en-US" w:eastAsia="en-US"/>
        </w:rPr>
        <w:t xml:space="preserve">Buchanan D., Tan Y.Y., Walsh M.D., Clendenning M., Metcalf A.M., Ferguson K., Arnold S.T., Thompson B.A., Lose F.A., Parsons M.T., Walters R.J., Pearson S.A., Cummings M., Oehler M.K. Tumor mismatch repair immunohistochemistry and DNA </w:t>
      </w:r>
      <w:r w:rsidRPr="00B00213">
        <w:rPr>
          <w:rFonts w:ascii="Times New Roman" w:eastAsiaTheme="minorHAnsi" w:hAnsi="Times New Roman" w:cs="Times New Roman"/>
          <w:i/>
          <w:iCs/>
          <w:sz w:val="28"/>
          <w:szCs w:val="28"/>
          <w:lang w:val="en-US" w:eastAsia="en-US"/>
        </w:rPr>
        <w:t xml:space="preserve">MLH1 </w:t>
      </w:r>
      <w:r w:rsidRPr="00B00213">
        <w:rPr>
          <w:rFonts w:ascii="Times New Roman" w:eastAsiaTheme="minorHAnsi" w:hAnsi="Times New Roman" w:cs="Times New Roman"/>
          <w:sz w:val="28"/>
          <w:szCs w:val="28"/>
          <w:lang w:val="en-US" w:eastAsia="en-US"/>
        </w:rPr>
        <w:t>methylation testing of patients with endometrial cancer diagnosed at age younger than 60 years optimizes triage for population-level germline mismatch</w:t>
      </w:r>
    </w:p>
    <w:p w14:paraId="53B7F8BD" w14:textId="57B7EBC0" w:rsidR="00232C09" w:rsidRPr="00617DBD" w:rsidRDefault="00232C09" w:rsidP="00617DBD">
      <w:pPr>
        <w:spacing w:after="0" w:line="240" w:lineRule="auto"/>
        <w:jc w:val="both"/>
        <w:rPr>
          <w:rFonts w:ascii="Times New Roman" w:hAnsi="Times New Roman" w:cs="Times New Roman"/>
          <w:sz w:val="28"/>
          <w:szCs w:val="28"/>
          <w:lang w:val="en-US"/>
        </w:rPr>
      </w:pPr>
      <w:r w:rsidRPr="00B00213">
        <w:rPr>
          <w:rFonts w:ascii="Times New Roman" w:eastAsiaTheme="minorHAnsi" w:hAnsi="Times New Roman" w:cs="Times New Roman"/>
          <w:sz w:val="28"/>
          <w:szCs w:val="28"/>
          <w:lang w:val="en-US" w:eastAsia="en-US"/>
        </w:rPr>
        <w:t xml:space="preserve">repair gene mutation testing // Journal of Clinical Oncology. </w:t>
      </w:r>
      <w:r w:rsidR="00617DBD" w:rsidRPr="00B00213">
        <w:rPr>
          <w:rFonts w:ascii="Times New Roman" w:eastAsiaTheme="minorHAnsi" w:hAnsi="Times New Roman" w:cs="Times New Roman"/>
          <w:sz w:val="28"/>
          <w:szCs w:val="28"/>
          <w:lang w:val="en-US" w:eastAsia="en-US"/>
        </w:rPr>
        <w:t>–</w:t>
      </w:r>
      <w:r w:rsidR="00617DBD">
        <w:rPr>
          <w:rFonts w:ascii="Times New Roman" w:eastAsiaTheme="minorHAnsi" w:hAnsi="Times New Roman" w:cs="Times New Roman"/>
          <w:sz w:val="28"/>
          <w:szCs w:val="28"/>
          <w:lang w:val="en-US" w:eastAsia="en-US"/>
        </w:rPr>
        <w:t xml:space="preserve"> </w:t>
      </w:r>
      <w:r w:rsidRPr="00B00213">
        <w:rPr>
          <w:rFonts w:ascii="Times New Roman" w:eastAsiaTheme="minorHAnsi" w:hAnsi="Times New Roman" w:cs="Times New Roman"/>
          <w:sz w:val="28"/>
          <w:szCs w:val="28"/>
          <w:lang w:val="en-US" w:eastAsia="en-US"/>
        </w:rPr>
        <w:t xml:space="preserve">2014. – Vol. </w:t>
      </w:r>
      <w:r w:rsidRPr="00B00213">
        <w:rPr>
          <w:rFonts w:ascii="Times New Roman" w:eastAsiaTheme="minorHAnsi" w:hAnsi="Times New Roman" w:cs="Times New Roman"/>
          <w:iCs/>
          <w:sz w:val="28"/>
          <w:szCs w:val="28"/>
          <w:lang w:val="en-US" w:eastAsia="en-US"/>
        </w:rPr>
        <w:t xml:space="preserve">32. – P. </w:t>
      </w:r>
      <w:r w:rsidRPr="00B00213">
        <w:rPr>
          <w:rFonts w:ascii="Times New Roman" w:eastAsiaTheme="minorHAnsi" w:hAnsi="Times New Roman" w:cs="Times New Roman"/>
          <w:sz w:val="28"/>
          <w:szCs w:val="28"/>
          <w:lang w:val="en-US" w:eastAsia="en-US"/>
        </w:rPr>
        <w:t xml:space="preserve"> 90-100. </w:t>
      </w:r>
      <w:proofErr w:type="spellStart"/>
      <w:r w:rsidR="00617DBD" w:rsidRPr="002D02E1">
        <w:rPr>
          <w:rFonts w:ascii="Times New Roman" w:eastAsiaTheme="minorHAnsi" w:hAnsi="Times New Roman" w:cs="Times New Roman"/>
          <w:sz w:val="28"/>
          <w:szCs w:val="28"/>
          <w:lang w:val="en-US" w:eastAsia="en-US"/>
        </w:rPr>
        <w:t>doi</w:t>
      </w:r>
      <w:proofErr w:type="spellEnd"/>
      <w:r w:rsidR="00617DBD" w:rsidRPr="002D02E1">
        <w:rPr>
          <w:rFonts w:ascii="Times New Roman" w:eastAsiaTheme="minorHAnsi" w:hAnsi="Times New Roman" w:cs="Times New Roman"/>
          <w:sz w:val="28"/>
          <w:szCs w:val="28"/>
          <w:lang w:val="en-US" w:eastAsia="en-US"/>
        </w:rPr>
        <w:t>: 10.1200/JCO.2013.51.2129.</w:t>
      </w:r>
      <w:r w:rsidR="00617DBD">
        <w:rPr>
          <w:rFonts w:ascii="Times New Roman" w:eastAsiaTheme="minorHAnsi" w:hAnsi="Times New Roman" w:cs="Times New Roman"/>
          <w:sz w:val="28"/>
          <w:szCs w:val="28"/>
          <w:lang w:val="en-US" w:eastAsia="en-US"/>
        </w:rPr>
        <w:t xml:space="preserve"> </w:t>
      </w:r>
    </w:p>
    <w:p w14:paraId="6B6CF4CA" w14:textId="213ED856" w:rsidR="00232C09" w:rsidRPr="00232C09" w:rsidRDefault="00232C09" w:rsidP="00232C09">
      <w:pPr>
        <w:spacing w:after="0" w:line="240" w:lineRule="auto"/>
        <w:jc w:val="both"/>
        <w:rPr>
          <w:rFonts w:ascii="Times New Roman" w:hAnsi="Times New Roman" w:cs="Times New Roman"/>
          <w:sz w:val="28"/>
          <w:szCs w:val="28"/>
          <w:lang w:val="en-US"/>
        </w:rPr>
      </w:pPr>
      <w:r w:rsidRPr="00232C09">
        <w:rPr>
          <w:rFonts w:ascii="Times New Roman" w:hAnsi="Times New Roman" w:cs="Times New Roman"/>
          <w:sz w:val="28"/>
          <w:szCs w:val="28"/>
          <w:lang w:val="en-US"/>
        </w:rPr>
        <w:t>5</w:t>
      </w:r>
      <w:r w:rsidR="00383D30" w:rsidRPr="00383D30">
        <w:rPr>
          <w:rFonts w:ascii="Times New Roman" w:hAnsi="Times New Roman" w:cs="Times New Roman"/>
          <w:sz w:val="28"/>
          <w:szCs w:val="28"/>
          <w:lang w:val="en-US"/>
        </w:rPr>
        <w:t>1</w:t>
      </w:r>
      <w:r w:rsidRPr="00232C09">
        <w:rPr>
          <w:rFonts w:ascii="Times New Roman" w:hAnsi="Times New Roman" w:cs="Times New Roman"/>
          <w:sz w:val="28"/>
          <w:szCs w:val="28"/>
          <w:lang w:val="en-US"/>
        </w:rPr>
        <w:t xml:space="preserve">. </w:t>
      </w:r>
      <w:r w:rsidRPr="00B00213">
        <w:rPr>
          <w:rFonts w:ascii="Times New Roman" w:eastAsiaTheme="minorHAnsi" w:hAnsi="Times New Roman" w:cs="Times New Roman"/>
          <w:sz w:val="28"/>
          <w:szCs w:val="28"/>
          <w:lang w:val="en-US" w:eastAsia="en-US"/>
        </w:rPr>
        <w:t xml:space="preserve">Mas-Moya J., Dudley B., Brand R.E., Thull D., </w:t>
      </w:r>
      <w:proofErr w:type="spellStart"/>
      <w:r w:rsidRPr="00B00213">
        <w:rPr>
          <w:rFonts w:ascii="Times New Roman" w:eastAsiaTheme="minorHAnsi" w:hAnsi="Times New Roman" w:cs="Times New Roman"/>
          <w:sz w:val="28"/>
          <w:szCs w:val="28"/>
          <w:lang w:val="en-US" w:eastAsia="en-US"/>
        </w:rPr>
        <w:t>Bahary</w:t>
      </w:r>
      <w:proofErr w:type="spellEnd"/>
      <w:r w:rsidRPr="00B00213">
        <w:rPr>
          <w:rFonts w:ascii="Times New Roman" w:eastAsiaTheme="minorHAnsi" w:hAnsi="Times New Roman" w:cs="Times New Roman"/>
          <w:sz w:val="28"/>
          <w:szCs w:val="28"/>
          <w:lang w:val="en-US" w:eastAsia="en-US"/>
        </w:rPr>
        <w:t xml:space="preserve"> N., Nikiforova M.N., Pai R.K.  Clinicopathological comparison of colorectal and endometrial carcinomas in patients with Lynch-Like syndrome </w:t>
      </w:r>
      <w:r w:rsidRPr="00617DBD">
        <w:rPr>
          <w:rFonts w:ascii="Times New Roman" w:eastAsiaTheme="minorHAnsi" w:hAnsi="Times New Roman" w:cs="Times New Roman"/>
          <w:sz w:val="28"/>
          <w:szCs w:val="28"/>
          <w:lang w:val="en-US" w:eastAsia="en-US"/>
        </w:rPr>
        <w:t>versus</w:t>
      </w:r>
      <w:r w:rsidRPr="00B00213">
        <w:rPr>
          <w:rFonts w:ascii="Times New Roman" w:eastAsiaTheme="minorHAnsi" w:hAnsi="Times New Roman" w:cs="Times New Roman"/>
          <w:i/>
          <w:iCs/>
          <w:sz w:val="28"/>
          <w:szCs w:val="28"/>
          <w:lang w:val="en-US" w:eastAsia="en-US"/>
        </w:rPr>
        <w:t xml:space="preserve"> </w:t>
      </w:r>
      <w:r w:rsidRPr="00B00213">
        <w:rPr>
          <w:rFonts w:ascii="Times New Roman" w:eastAsiaTheme="minorHAnsi" w:hAnsi="Times New Roman" w:cs="Times New Roman"/>
          <w:sz w:val="28"/>
          <w:szCs w:val="28"/>
          <w:lang w:val="en-US" w:eastAsia="en-US"/>
        </w:rPr>
        <w:t>patients with Lynch syndrome // Human</w:t>
      </w:r>
    </w:p>
    <w:p w14:paraId="5B0E9F41" w14:textId="12A07580" w:rsidR="00232C09" w:rsidRPr="00617DBD" w:rsidRDefault="00232C09" w:rsidP="00232C09">
      <w:pPr>
        <w:spacing w:after="0" w:line="240" w:lineRule="auto"/>
        <w:jc w:val="both"/>
        <w:rPr>
          <w:rFonts w:ascii="Times New Roman" w:eastAsiaTheme="minorHAnsi" w:hAnsi="Times New Roman" w:cs="Times New Roman"/>
          <w:sz w:val="28"/>
          <w:szCs w:val="28"/>
          <w:lang w:val="en-US" w:eastAsia="en-US"/>
        </w:rPr>
      </w:pPr>
      <w:r w:rsidRPr="00B00213">
        <w:rPr>
          <w:rFonts w:ascii="Times New Roman" w:eastAsiaTheme="minorHAnsi" w:hAnsi="Times New Roman" w:cs="Times New Roman"/>
          <w:sz w:val="28"/>
          <w:szCs w:val="28"/>
          <w:lang w:val="en-US" w:eastAsia="en-US"/>
        </w:rPr>
        <w:t xml:space="preserve">Pathology. </w:t>
      </w:r>
      <w:r w:rsidR="00617DBD" w:rsidRPr="00B00213">
        <w:rPr>
          <w:rFonts w:ascii="Times New Roman" w:eastAsiaTheme="minorHAnsi" w:hAnsi="Times New Roman" w:cs="Times New Roman"/>
          <w:sz w:val="28"/>
          <w:szCs w:val="28"/>
          <w:lang w:val="en-US" w:eastAsia="en-US"/>
        </w:rPr>
        <w:t>–</w:t>
      </w:r>
      <w:r w:rsidR="00617DBD">
        <w:rPr>
          <w:rFonts w:ascii="Times New Roman" w:eastAsiaTheme="minorHAnsi" w:hAnsi="Times New Roman" w:cs="Times New Roman"/>
          <w:sz w:val="28"/>
          <w:szCs w:val="28"/>
          <w:lang w:val="en-US" w:eastAsia="en-US"/>
        </w:rPr>
        <w:t xml:space="preserve"> </w:t>
      </w:r>
      <w:r w:rsidRPr="00B00213">
        <w:rPr>
          <w:rFonts w:ascii="Times New Roman" w:eastAsiaTheme="minorHAnsi" w:hAnsi="Times New Roman" w:cs="Times New Roman"/>
          <w:sz w:val="28"/>
          <w:szCs w:val="28"/>
          <w:lang w:val="en-US" w:eastAsia="en-US"/>
        </w:rPr>
        <w:t>2015. – Vol. 46. – P. 1616-1625.</w:t>
      </w:r>
      <w:r w:rsidR="00617DBD">
        <w:rPr>
          <w:rFonts w:ascii="Times New Roman" w:eastAsiaTheme="minorHAnsi" w:hAnsi="Times New Roman" w:cs="Times New Roman"/>
          <w:sz w:val="28"/>
          <w:szCs w:val="28"/>
          <w:lang w:val="en-US" w:eastAsia="en-US"/>
        </w:rPr>
        <w:t xml:space="preserve"> </w:t>
      </w:r>
      <w:proofErr w:type="spellStart"/>
      <w:r w:rsidR="00617DBD" w:rsidRPr="00617DBD">
        <w:rPr>
          <w:rFonts w:ascii="Times New Roman" w:eastAsiaTheme="minorHAnsi" w:hAnsi="Times New Roman" w:cs="Times New Roman"/>
          <w:sz w:val="28"/>
          <w:szCs w:val="28"/>
          <w:lang w:val="en-US" w:eastAsia="en-US"/>
        </w:rPr>
        <w:t>doi</w:t>
      </w:r>
      <w:proofErr w:type="spellEnd"/>
      <w:r w:rsidR="00617DBD" w:rsidRPr="00617DBD">
        <w:rPr>
          <w:rFonts w:ascii="Times New Roman" w:eastAsiaTheme="minorHAnsi" w:hAnsi="Times New Roman" w:cs="Times New Roman"/>
          <w:sz w:val="28"/>
          <w:szCs w:val="28"/>
          <w:lang w:val="en-US" w:eastAsia="en-US"/>
        </w:rPr>
        <w:t>: 10.1016/j.humpath.2015.06.022.</w:t>
      </w:r>
      <w:r w:rsidR="00617DBD">
        <w:rPr>
          <w:rFonts w:ascii="Times New Roman" w:eastAsiaTheme="minorHAnsi" w:hAnsi="Times New Roman" w:cs="Times New Roman"/>
          <w:sz w:val="28"/>
          <w:szCs w:val="28"/>
          <w:lang w:val="en-US" w:eastAsia="en-US"/>
        </w:rPr>
        <w:t xml:space="preserve"> </w:t>
      </w:r>
    </w:p>
    <w:p w14:paraId="7BCD68E1" w14:textId="46B7D54D" w:rsidR="00232C09" w:rsidRPr="00617DBD" w:rsidRDefault="00232C09" w:rsidP="00232C09">
      <w:pPr>
        <w:spacing w:after="0" w:line="240" w:lineRule="auto"/>
        <w:jc w:val="both"/>
        <w:rPr>
          <w:rFonts w:ascii="Times New Roman" w:hAnsi="Times New Roman" w:cs="Times New Roman"/>
          <w:sz w:val="28"/>
          <w:szCs w:val="28"/>
          <w:lang w:val="en-US"/>
        </w:rPr>
      </w:pPr>
      <w:r w:rsidRPr="00232C09">
        <w:rPr>
          <w:rFonts w:ascii="Times New Roman" w:eastAsiaTheme="minorHAnsi" w:hAnsi="Times New Roman" w:cs="Times New Roman"/>
          <w:sz w:val="28"/>
          <w:szCs w:val="28"/>
          <w:lang w:val="en-US" w:eastAsia="en-US"/>
        </w:rPr>
        <w:t>5</w:t>
      </w:r>
      <w:r w:rsidR="00383D30" w:rsidRPr="00383D30">
        <w:rPr>
          <w:rFonts w:ascii="Times New Roman" w:eastAsiaTheme="minorHAnsi" w:hAnsi="Times New Roman" w:cs="Times New Roman"/>
          <w:sz w:val="28"/>
          <w:szCs w:val="28"/>
          <w:lang w:val="en-US" w:eastAsia="en-US"/>
        </w:rPr>
        <w:t>2</w:t>
      </w:r>
      <w:r w:rsidRPr="00232C09">
        <w:rPr>
          <w:rFonts w:ascii="Times New Roman" w:eastAsiaTheme="minorHAnsi" w:hAnsi="Times New Roman" w:cs="Times New Roman"/>
          <w:sz w:val="28"/>
          <w:szCs w:val="28"/>
          <w:lang w:val="en-US" w:eastAsia="en-US"/>
        </w:rPr>
        <w:t xml:space="preserve">. </w:t>
      </w:r>
      <w:r w:rsidRPr="00B00213">
        <w:rPr>
          <w:rFonts w:ascii="Times New Roman" w:eastAsiaTheme="minorHAnsi" w:hAnsi="Times New Roman" w:cs="Times New Roman"/>
          <w:sz w:val="28"/>
          <w:szCs w:val="28"/>
          <w:lang w:val="en-US" w:eastAsia="en-US"/>
        </w:rPr>
        <w:t xml:space="preserve">Rhees J., Arnold M., Boland C.R. Inversion of exons 1-7 of the </w:t>
      </w:r>
      <w:r w:rsidRPr="00B00213">
        <w:rPr>
          <w:rFonts w:ascii="Times New Roman" w:eastAsiaTheme="minorHAnsi" w:hAnsi="Times New Roman" w:cs="Times New Roman"/>
          <w:i/>
          <w:iCs/>
          <w:sz w:val="28"/>
          <w:szCs w:val="28"/>
          <w:lang w:val="en-US" w:eastAsia="en-US"/>
        </w:rPr>
        <w:t xml:space="preserve">MSH2 </w:t>
      </w:r>
      <w:r w:rsidRPr="00B00213">
        <w:rPr>
          <w:rFonts w:ascii="Times New Roman" w:eastAsiaTheme="minorHAnsi" w:hAnsi="Times New Roman" w:cs="Times New Roman"/>
          <w:sz w:val="28"/>
          <w:szCs w:val="28"/>
          <w:lang w:val="en-US" w:eastAsia="en-US"/>
        </w:rPr>
        <w:t xml:space="preserve">gene is a frequent cause of unexplained Lynch syndrome in one local population // Familial Cancer. </w:t>
      </w:r>
      <w:r w:rsidR="001E16A1" w:rsidRPr="00B00213">
        <w:rPr>
          <w:rFonts w:ascii="Times New Roman" w:eastAsiaTheme="minorHAnsi" w:hAnsi="Times New Roman" w:cs="Times New Roman"/>
          <w:sz w:val="28"/>
          <w:szCs w:val="28"/>
          <w:lang w:val="en-US" w:eastAsia="en-US"/>
        </w:rPr>
        <w:t>–</w:t>
      </w:r>
      <w:r w:rsidR="001E16A1">
        <w:rPr>
          <w:rFonts w:ascii="Times New Roman" w:eastAsiaTheme="minorHAnsi" w:hAnsi="Times New Roman" w:cs="Times New Roman"/>
          <w:sz w:val="28"/>
          <w:szCs w:val="28"/>
          <w:lang w:val="en-US" w:eastAsia="en-US"/>
        </w:rPr>
        <w:t xml:space="preserve"> </w:t>
      </w:r>
      <w:r w:rsidRPr="00B00213">
        <w:rPr>
          <w:rFonts w:ascii="Times New Roman" w:eastAsiaTheme="minorHAnsi" w:hAnsi="Times New Roman" w:cs="Times New Roman"/>
          <w:sz w:val="28"/>
          <w:szCs w:val="28"/>
          <w:lang w:val="en-US" w:eastAsia="en-US"/>
        </w:rPr>
        <w:t>2014. – Vol. 13. – P. 219-225.</w:t>
      </w:r>
      <w:r w:rsidR="00617DBD" w:rsidRPr="001E16A1">
        <w:rPr>
          <w:rFonts w:ascii="Segoe UI" w:hAnsi="Segoe UI" w:cs="Segoe UI"/>
          <w:color w:val="5B616B"/>
          <w:shd w:val="clear" w:color="auto" w:fill="FFFFFF"/>
          <w:lang w:val="en-US"/>
        </w:rPr>
        <w:t xml:space="preserve"> </w:t>
      </w:r>
      <w:proofErr w:type="spellStart"/>
      <w:r w:rsidR="00617DBD" w:rsidRPr="001E16A1">
        <w:rPr>
          <w:rFonts w:ascii="Times New Roman" w:eastAsiaTheme="minorHAnsi" w:hAnsi="Times New Roman" w:cs="Times New Roman"/>
          <w:sz w:val="28"/>
          <w:szCs w:val="28"/>
          <w:lang w:val="en-US" w:eastAsia="en-US"/>
        </w:rPr>
        <w:t>doi</w:t>
      </w:r>
      <w:proofErr w:type="spellEnd"/>
      <w:r w:rsidR="00617DBD" w:rsidRPr="001E16A1">
        <w:rPr>
          <w:rFonts w:ascii="Times New Roman" w:eastAsiaTheme="minorHAnsi" w:hAnsi="Times New Roman" w:cs="Times New Roman"/>
          <w:sz w:val="28"/>
          <w:szCs w:val="28"/>
          <w:lang w:val="en-US" w:eastAsia="en-US"/>
        </w:rPr>
        <w:t>: 10.1007/s10689-013-9688-x.</w:t>
      </w:r>
      <w:r w:rsidR="00617DBD">
        <w:rPr>
          <w:rFonts w:ascii="Times New Roman" w:eastAsiaTheme="minorHAnsi" w:hAnsi="Times New Roman" w:cs="Times New Roman"/>
          <w:sz w:val="28"/>
          <w:szCs w:val="28"/>
          <w:lang w:val="en-US" w:eastAsia="en-US"/>
        </w:rPr>
        <w:t xml:space="preserve"> </w:t>
      </w:r>
    </w:p>
    <w:p w14:paraId="03F9EA23" w14:textId="0F6AC155" w:rsidR="00232C09" w:rsidRPr="001E16A1" w:rsidRDefault="00232C09" w:rsidP="00232C09">
      <w:pPr>
        <w:spacing w:after="0" w:line="240" w:lineRule="auto"/>
        <w:jc w:val="both"/>
        <w:rPr>
          <w:rFonts w:ascii="Times New Roman" w:hAnsi="Times New Roman" w:cs="Times New Roman"/>
          <w:sz w:val="28"/>
          <w:szCs w:val="28"/>
          <w:lang w:val="en-US"/>
        </w:rPr>
      </w:pPr>
      <w:r w:rsidRPr="00232C09">
        <w:rPr>
          <w:rFonts w:ascii="Times New Roman" w:hAnsi="Times New Roman" w:cs="Times New Roman"/>
          <w:sz w:val="28"/>
          <w:szCs w:val="28"/>
          <w:lang w:val="en-US"/>
        </w:rPr>
        <w:t>5</w:t>
      </w:r>
      <w:r w:rsidR="00383D30" w:rsidRPr="00383D30">
        <w:rPr>
          <w:rFonts w:ascii="Times New Roman" w:hAnsi="Times New Roman" w:cs="Times New Roman"/>
          <w:sz w:val="28"/>
          <w:szCs w:val="28"/>
          <w:lang w:val="en-US"/>
        </w:rPr>
        <w:t>3</w:t>
      </w:r>
      <w:r w:rsidRPr="00232C09">
        <w:rPr>
          <w:rFonts w:ascii="Times New Roman" w:hAnsi="Times New Roman" w:cs="Times New Roman"/>
          <w:sz w:val="28"/>
          <w:szCs w:val="28"/>
          <w:lang w:val="en-US"/>
        </w:rPr>
        <w:t xml:space="preserve">. </w:t>
      </w:r>
      <w:r w:rsidRPr="00B00213">
        <w:rPr>
          <w:rFonts w:ascii="Times New Roman" w:eastAsiaTheme="minorHAnsi" w:hAnsi="Times New Roman" w:cs="Times New Roman"/>
          <w:sz w:val="28"/>
          <w:szCs w:val="28"/>
          <w:lang w:val="en-US" w:eastAsia="en-US"/>
        </w:rPr>
        <w:t xml:space="preserve">Liu Q., Hesson L.B., Nunez A.C., Packham D., Williams R., Ward R.L., Sloane M.A. A cryptic paracentric inversion of </w:t>
      </w:r>
      <w:r w:rsidRPr="00B00213">
        <w:rPr>
          <w:rFonts w:ascii="Times New Roman" w:eastAsiaTheme="minorHAnsi" w:hAnsi="Times New Roman" w:cs="Times New Roman"/>
          <w:i/>
          <w:iCs/>
          <w:sz w:val="28"/>
          <w:szCs w:val="28"/>
          <w:lang w:val="en-US" w:eastAsia="en-US"/>
        </w:rPr>
        <w:t xml:space="preserve">MSH2 </w:t>
      </w:r>
      <w:r w:rsidRPr="00B00213">
        <w:rPr>
          <w:rFonts w:ascii="Times New Roman" w:eastAsiaTheme="minorHAnsi" w:hAnsi="Times New Roman" w:cs="Times New Roman"/>
          <w:sz w:val="28"/>
          <w:szCs w:val="28"/>
          <w:lang w:val="en-US" w:eastAsia="en-US"/>
        </w:rPr>
        <w:t xml:space="preserve">exons 2-6 causes Lynch syndrome // Carcinogenesis. </w:t>
      </w:r>
      <w:r w:rsidR="001E16A1" w:rsidRPr="00B00213">
        <w:rPr>
          <w:rFonts w:ascii="Times New Roman" w:eastAsiaTheme="minorHAnsi" w:hAnsi="Times New Roman" w:cs="Times New Roman"/>
          <w:sz w:val="28"/>
          <w:szCs w:val="28"/>
          <w:lang w:val="en-US" w:eastAsia="en-US"/>
        </w:rPr>
        <w:t>–</w:t>
      </w:r>
      <w:r w:rsidR="001E16A1">
        <w:rPr>
          <w:rFonts w:ascii="Times New Roman" w:eastAsiaTheme="minorHAnsi" w:hAnsi="Times New Roman" w:cs="Times New Roman"/>
          <w:sz w:val="28"/>
          <w:szCs w:val="28"/>
          <w:lang w:val="en-US" w:eastAsia="en-US"/>
        </w:rPr>
        <w:t xml:space="preserve"> </w:t>
      </w:r>
      <w:r w:rsidRPr="00B00213">
        <w:rPr>
          <w:rFonts w:ascii="Times New Roman" w:eastAsiaTheme="minorHAnsi" w:hAnsi="Times New Roman" w:cs="Times New Roman"/>
          <w:sz w:val="28"/>
          <w:szCs w:val="28"/>
          <w:lang w:val="en-US" w:eastAsia="en-US"/>
        </w:rPr>
        <w:t>2016. – Vol. 37. – P. 10-17.</w:t>
      </w:r>
      <w:r w:rsidR="001E16A1" w:rsidRPr="001E16A1">
        <w:rPr>
          <w:rFonts w:ascii="Segoe UI" w:hAnsi="Segoe UI" w:cs="Segoe UI"/>
          <w:color w:val="5B616B"/>
          <w:shd w:val="clear" w:color="auto" w:fill="FFFFFF"/>
          <w:lang w:val="en-US"/>
        </w:rPr>
        <w:t xml:space="preserve"> </w:t>
      </w:r>
      <w:proofErr w:type="spellStart"/>
      <w:r w:rsidR="001E16A1" w:rsidRPr="001E16A1">
        <w:rPr>
          <w:rFonts w:ascii="Times New Roman" w:eastAsiaTheme="minorHAnsi" w:hAnsi="Times New Roman" w:cs="Times New Roman"/>
          <w:sz w:val="28"/>
          <w:szCs w:val="28"/>
          <w:lang w:val="en-US" w:eastAsia="en-US"/>
        </w:rPr>
        <w:t>doi</w:t>
      </w:r>
      <w:proofErr w:type="spellEnd"/>
      <w:r w:rsidR="001E16A1" w:rsidRPr="001E16A1">
        <w:rPr>
          <w:rFonts w:ascii="Times New Roman" w:eastAsiaTheme="minorHAnsi" w:hAnsi="Times New Roman" w:cs="Times New Roman"/>
          <w:sz w:val="28"/>
          <w:szCs w:val="28"/>
          <w:lang w:val="en-US" w:eastAsia="en-US"/>
        </w:rPr>
        <w:t>: 10.1093/</w:t>
      </w:r>
      <w:proofErr w:type="spellStart"/>
      <w:r w:rsidR="001E16A1" w:rsidRPr="001E16A1">
        <w:rPr>
          <w:rFonts w:ascii="Times New Roman" w:eastAsiaTheme="minorHAnsi" w:hAnsi="Times New Roman" w:cs="Times New Roman"/>
          <w:sz w:val="28"/>
          <w:szCs w:val="28"/>
          <w:lang w:val="en-US" w:eastAsia="en-US"/>
        </w:rPr>
        <w:t>carcin</w:t>
      </w:r>
      <w:proofErr w:type="spellEnd"/>
      <w:r w:rsidR="001E16A1" w:rsidRPr="001E16A1">
        <w:rPr>
          <w:rFonts w:ascii="Times New Roman" w:eastAsiaTheme="minorHAnsi" w:hAnsi="Times New Roman" w:cs="Times New Roman"/>
          <w:sz w:val="28"/>
          <w:szCs w:val="28"/>
          <w:lang w:val="en-US" w:eastAsia="en-US"/>
        </w:rPr>
        <w:t>/bgv154.</w:t>
      </w:r>
      <w:r w:rsidR="001E16A1">
        <w:rPr>
          <w:rFonts w:ascii="Times New Roman" w:eastAsiaTheme="minorHAnsi" w:hAnsi="Times New Roman" w:cs="Times New Roman"/>
          <w:sz w:val="28"/>
          <w:szCs w:val="28"/>
          <w:lang w:val="en-US" w:eastAsia="en-US"/>
        </w:rPr>
        <w:t xml:space="preserve"> </w:t>
      </w:r>
    </w:p>
    <w:p w14:paraId="70A48D6A" w14:textId="1E9C6FE5" w:rsidR="00232C09" w:rsidRPr="001E16A1" w:rsidRDefault="00232C09" w:rsidP="00232C09">
      <w:pPr>
        <w:spacing w:after="0" w:line="240" w:lineRule="auto"/>
        <w:jc w:val="both"/>
        <w:rPr>
          <w:rFonts w:ascii="Times New Roman" w:eastAsiaTheme="minorHAnsi" w:hAnsi="Times New Roman" w:cs="Times New Roman"/>
          <w:sz w:val="28"/>
          <w:szCs w:val="28"/>
          <w:lang w:val="en-US" w:eastAsia="en-US"/>
        </w:rPr>
      </w:pPr>
      <w:r w:rsidRPr="00232C09">
        <w:rPr>
          <w:rFonts w:ascii="Times New Roman" w:hAnsi="Times New Roman" w:cs="Times New Roman"/>
          <w:sz w:val="28"/>
          <w:szCs w:val="28"/>
          <w:lang w:val="en-US"/>
        </w:rPr>
        <w:t>5</w:t>
      </w:r>
      <w:r w:rsidR="00383D30" w:rsidRPr="00383D30">
        <w:rPr>
          <w:rFonts w:ascii="Times New Roman" w:hAnsi="Times New Roman" w:cs="Times New Roman"/>
          <w:sz w:val="28"/>
          <w:szCs w:val="28"/>
          <w:lang w:val="en-US"/>
        </w:rPr>
        <w:t>4</w:t>
      </w:r>
      <w:r w:rsidRPr="00232C09">
        <w:rPr>
          <w:rFonts w:ascii="Times New Roman" w:hAnsi="Times New Roman" w:cs="Times New Roman"/>
          <w:sz w:val="28"/>
          <w:szCs w:val="28"/>
          <w:lang w:val="en-US"/>
        </w:rPr>
        <w:t xml:space="preserve">. </w:t>
      </w:r>
      <w:proofErr w:type="spellStart"/>
      <w:r w:rsidRPr="00B00213">
        <w:rPr>
          <w:rFonts w:ascii="Times New Roman" w:eastAsiaTheme="minorHAnsi" w:hAnsi="Times New Roman" w:cs="Times New Roman"/>
          <w:sz w:val="28"/>
          <w:szCs w:val="28"/>
          <w:lang w:val="en-US" w:eastAsia="en-US"/>
        </w:rPr>
        <w:t>Mensenkamp</w:t>
      </w:r>
      <w:proofErr w:type="spellEnd"/>
      <w:r w:rsidRPr="00B00213">
        <w:rPr>
          <w:rFonts w:ascii="Times New Roman" w:eastAsiaTheme="minorHAnsi" w:hAnsi="Times New Roman" w:cs="Times New Roman"/>
          <w:sz w:val="28"/>
          <w:szCs w:val="28"/>
          <w:lang w:val="en-US" w:eastAsia="en-US"/>
        </w:rPr>
        <w:t xml:space="preserve"> A.R., Vogelaar I.P., van </w:t>
      </w:r>
      <w:proofErr w:type="spellStart"/>
      <w:r w:rsidRPr="00B00213">
        <w:rPr>
          <w:rFonts w:ascii="Times New Roman" w:eastAsiaTheme="minorHAnsi" w:hAnsi="Times New Roman" w:cs="Times New Roman"/>
          <w:sz w:val="28"/>
          <w:szCs w:val="28"/>
          <w:lang w:val="en-US" w:eastAsia="en-US"/>
        </w:rPr>
        <w:t>Zelst-Stams</w:t>
      </w:r>
      <w:proofErr w:type="spellEnd"/>
      <w:r w:rsidRPr="00B00213">
        <w:rPr>
          <w:rFonts w:ascii="Times New Roman" w:eastAsiaTheme="minorHAnsi" w:hAnsi="Times New Roman" w:cs="Times New Roman"/>
          <w:sz w:val="28"/>
          <w:szCs w:val="28"/>
          <w:lang w:val="en-US" w:eastAsia="en-US"/>
        </w:rPr>
        <w:t xml:space="preserve"> W.A.G., Goossens M., Ouchene H., Hendriks-Cornelissen S.J.B., Kwint M.P., </w:t>
      </w:r>
      <w:proofErr w:type="spellStart"/>
      <w:r w:rsidRPr="00B00213">
        <w:rPr>
          <w:rFonts w:ascii="Times New Roman" w:eastAsiaTheme="minorHAnsi" w:hAnsi="Times New Roman" w:cs="Times New Roman"/>
          <w:sz w:val="28"/>
          <w:szCs w:val="28"/>
          <w:lang w:val="en-US" w:eastAsia="en-US"/>
        </w:rPr>
        <w:t>Hoogerbrugge</w:t>
      </w:r>
      <w:proofErr w:type="spellEnd"/>
      <w:r w:rsidRPr="00B00213">
        <w:rPr>
          <w:rFonts w:ascii="Times New Roman" w:eastAsiaTheme="minorHAnsi" w:hAnsi="Times New Roman" w:cs="Times New Roman"/>
          <w:sz w:val="28"/>
          <w:szCs w:val="28"/>
          <w:lang w:val="en-US" w:eastAsia="en-US"/>
        </w:rPr>
        <w:t xml:space="preserve"> N., </w:t>
      </w:r>
      <w:proofErr w:type="spellStart"/>
      <w:r w:rsidRPr="00B00213">
        <w:rPr>
          <w:rFonts w:ascii="Times New Roman" w:eastAsiaTheme="minorHAnsi" w:hAnsi="Times New Roman" w:cs="Times New Roman"/>
          <w:sz w:val="28"/>
          <w:szCs w:val="28"/>
          <w:lang w:val="en-US" w:eastAsia="en-US"/>
        </w:rPr>
        <w:t>Nagtegaal</w:t>
      </w:r>
      <w:proofErr w:type="spellEnd"/>
      <w:r w:rsidRPr="00B00213">
        <w:rPr>
          <w:rFonts w:ascii="Times New Roman" w:eastAsiaTheme="minorHAnsi" w:hAnsi="Times New Roman" w:cs="Times New Roman"/>
          <w:sz w:val="28"/>
          <w:szCs w:val="28"/>
          <w:lang w:val="en-US" w:eastAsia="en-US"/>
        </w:rPr>
        <w:t xml:space="preserve"> I.D., Ligtenberg M.J.L. Somatic Mutations in </w:t>
      </w:r>
      <w:r w:rsidRPr="00B00213">
        <w:rPr>
          <w:rFonts w:ascii="Times New Roman" w:eastAsiaTheme="minorHAnsi" w:hAnsi="Times New Roman" w:cs="Times New Roman"/>
          <w:i/>
          <w:iCs/>
          <w:sz w:val="28"/>
          <w:szCs w:val="28"/>
          <w:lang w:val="en-US" w:eastAsia="en-US"/>
        </w:rPr>
        <w:t xml:space="preserve">MLH1 </w:t>
      </w:r>
      <w:r w:rsidRPr="00B00213">
        <w:rPr>
          <w:rFonts w:ascii="Times New Roman" w:eastAsiaTheme="minorHAnsi" w:hAnsi="Times New Roman" w:cs="Times New Roman"/>
          <w:sz w:val="28"/>
          <w:szCs w:val="28"/>
          <w:lang w:val="en-US" w:eastAsia="en-US"/>
        </w:rPr>
        <w:t xml:space="preserve">and </w:t>
      </w:r>
      <w:r w:rsidRPr="00B00213">
        <w:rPr>
          <w:rFonts w:ascii="Times New Roman" w:eastAsiaTheme="minorHAnsi" w:hAnsi="Times New Roman" w:cs="Times New Roman"/>
          <w:i/>
          <w:iCs/>
          <w:sz w:val="28"/>
          <w:szCs w:val="28"/>
          <w:lang w:val="en-US" w:eastAsia="en-US"/>
        </w:rPr>
        <w:t xml:space="preserve">MSH2 </w:t>
      </w:r>
      <w:r w:rsidRPr="00B00213">
        <w:rPr>
          <w:rFonts w:ascii="Times New Roman" w:eastAsiaTheme="minorHAnsi" w:hAnsi="Times New Roman" w:cs="Times New Roman"/>
          <w:sz w:val="28"/>
          <w:szCs w:val="28"/>
          <w:lang w:val="en-US" w:eastAsia="en-US"/>
        </w:rPr>
        <w:t xml:space="preserve">are a frequent cause of mismatch-repair deficiency in Lynch syndrome-like tumors // Gastroenterology. </w:t>
      </w:r>
      <w:r w:rsidR="001E16A1" w:rsidRPr="00B00213">
        <w:rPr>
          <w:rFonts w:ascii="Times New Roman" w:eastAsiaTheme="minorHAnsi" w:hAnsi="Times New Roman" w:cs="Times New Roman"/>
          <w:iCs/>
          <w:sz w:val="28"/>
          <w:szCs w:val="28"/>
          <w:lang w:val="en-US" w:eastAsia="en-US"/>
        </w:rPr>
        <w:t>–</w:t>
      </w:r>
      <w:r w:rsidR="001E16A1">
        <w:rPr>
          <w:rFonts w:ascii="Times New Roman" w:eastAsiaTheme="minorHAnsi" w:hAnsi="Times New Roman" w:cs="Times New Roman"/>
          <w:sz w:val="28"/>
          <w:szCs w:val="28"/>
          <w:lang w:val="en-US" w:eastAsia="en-US"/>
        </w:rPr>
        <w:t xml:space="preserve">  </w:t>
      </w:r>
      <w:r w:rsidRPr="00B00213">
        <w:rPr>
          <w:rFonts w:ascii="Times New Roman" w:eastAsiaTheme="minorHAnsi" w:hAnsi="Times New Roman" w:cs="Times New Roman"/>
          <w:sz w:val="28"/>
          <w:szCs w:val="28"/>
          <w:lang w:val="en-US" w:eastAsia="en-US"/>
        </w:rPr>
        <w:t>2014. – Vol. 146. – P. 643-646.</w:t>
      </w:r>
      <w:r w:rsidR="001E16A1" w:rsidRPr="001E16A1">
        <w:rPr>
          <w:rFonts w:ascii="Segoe UI" w:hAnsi="Segoe UI" w:cs="Segoe UI"/>
          <w:color w:val="5B616B"/>
          <w:shd w:val="clear" w:color="auto" w:fill="FFFFFF"/>
          <w:lang w:val="en-US"/>
        </w:rPr>
        <w:t xml:space="preserve"> </w:t>
      </w:r>
      <w:proofErr w:type="spellStart"/>
      <w:r w:rsidR="001E16A1" w:rsidRPr="001E16A1">
        <w:rPr>
          <w:rFonts w:ascii="Times New Roman" w:eastAsiaTheme="minorHAnsi" w:hAnsi="Times New Roman" w:cs="Times New Roman"/>
          <w:sz w:val="28"/>
          <w:szCs w:val="28"/>
          <w:lang w:val="en-US" w:eastAsia="en-US"/>
        </w:rPr>
        <w:t>doi</w:t>
      </w:r>
      <w:proofErr w:type="spellEnd"/>
      <w:r w:rsidR="001E16A1" w:rsidRPr="001E16A1">
        <w:rPr>
          <w:rFonts w:ascii="Times New Roman" w:eastAsiaTheme="minorHAnsi" w:hAnsi="Times New Roman" w:cs="Times New Roman"/>
          <w:sz w:val="28"/>
          <w:szCs w:val="28"/>
          <w:lang w:val="en-US" w:eastAsia="en-US"/>
        </w:rPr>
        <w:t>: 10.1053/j.gastro.2013.12.002.</w:t>
      </w:r>
      <w:r w:rsidR="001E16A1">
        <w:rPr>
          <w:rFonts w:ascii="Times New Roman" w:eastAsiaTheme="minorHAnsi" w:hAnsi="Times New Roman" w:cs="Times New Roman"/>
          <w:sz w:val="28"/>
          <w:szCs w:val="28"/>
          <w:lang w:val="en-US" w:eastAsia="en-US"/>
        </w:rPr>
        <w:t xml:space="preserve"> </w:t>
      </w:r>
    </w:p>
    <w:p w14:paraId="5CFCBDFE" w14:textId="20E699D9" w:rsidR="00232C09" w:rsidRPr="000E2C87" w:rsidRDefault="00232C09" w:rsidP="00232C09">
      <w:pPr>
        <w:spacing w:after="0" w:line="240" w:lineRule="auto"/>
        <w:jc w:val="both"/>
        <w:rPr>
          <w:rFonts w:ascii="Times New Roman" w:hAnsi="Times New Roman" w:cs="Times New Roman"/>
          <w:sz w:val="28"/>
          <w:szCs w:val="28"/>
          <w:lang w:val="en-US"/>
        </w:rPr>
      </w:pPr>
      <w:r w:rsidRPr="00232C09">
        <w:rPr>
          <w:rFonts w:ascii="Times New Roman" w:eastAsiaTheme="minorHAnsi" w:hAnsi="Times New Roman" w:cs="Times New Roman"/>
          <w:sz w:val="28"/>
          <w:szCs w:val="28"/>
          <w:lang w:val="en-US" w:eastAsia="en-US"/>
        </w:rPr>
        <w:t>5</w:t>
      </w:r>
      <w:r w:rsidR="00383D30" w:rsidRPr="00383D30">
        <w:rPr>
          <w:rFonts w:ascii="Times New Roman" w:eastAsiaTheme="minorHAnsi" w:hAnsi="Times New Roman" w:cs="Times New Roman"/>
          <w:sz w:val="28"/>
          <w:szCs w:val="28"/>
          <w:lang w:val="en-US" w:eastAsia="en-US"/>
        </w:rPr>
        <w:t>5</w:t>
      </w:r>
      <w:r w:rsidRPr="00232C09">
        <w:rPr>
          <w:rFonts w:ascii="Times New Roman" w:eastAsiaTheme="minorHAnsi" w:hAnsi="Times New Roman" w:cs="Times New Roman"/>
          <w:sz w:val="28"/>
          <w:szCs w:val="28"/>
          <w:lang w:val="en-US" w:eastAsia="en-US"/>
        </w:rPr>
        <w:t xml:space="preserve">. </w:t>
      </w:r>
      <w:r w:rsidRPr="005003DB">
        <w:rPr>
          <w:rFonts w:ascii="Times New Roman" w:eastAsiaTheme="minorHAnsi" w:hAnsi="Times New Roman" w:cs="Times New Roman"/>
          <w:sz w:val="28"/>
          <w:szCs w:val="28"/>
          <w:lang w:val="en-US" w:eastAsia="en-US"/>
        </w:rPr>
        <w:t xml:space="preserve">Half E., </w:t>
      </w:r>
      <w:proofErr w:type="spellStart"/>
      <w:r w:rsidRPr="005003DB">
        <w:rPr>
          <w:rFonts w:ascii="Times New Roman" w:eastAsiaTheme="minorHAnsi" w:hAnsi="Times New Roman" w:cs="Times New Roman"/>
          <w:sz w:val="28"/>
          <w:szCs w:val="28"/>
          <w:lang w:val="en-US" w:eastAsia="en-US"/>
        </w:rPr>
        <w:t>Bercovich</w:t>
      </w:r>
      <w:proofErr w:type="spellEnd"/>
      <w:r w:rsidRPr="005003DB">
        <w:rPr>
          <w:rFonts w:ascii="Times New Roman" w:eastAsiaTheme="minorHAnsi" w:hAnsi="Times New Roman" w:cs="Times New Roman"/>
          <w:sz w:val="28"/>
          <w:szCs w:val="28"/>
          <w:lang w:val="en-US" w:eastAsia="en-US"/>
        </w:rPr>
        <w:t xml:space="preserve"> D., Rozen P. Familial adenomatous polyposis // </w:t>
      </w:r>
      <w:proofErr w:type="spellStart"/>
      <w:r w:rsidRPr="005003DB">
        <w:rPr>
          <w:rFonts w:ascii="Times New Roman" w:eastAsiaTheme="minorHAnsi" w:hAnsi="Times New Roman" w:cs="Times New Roman"/>
          <w:iCs/>
          <w:sz w:val="28"/>
          <w:szCs w:val="28"/>
          <w:lang w:val="en-US" w:eastAsia="en-US"/>
        </w:rPr>
        <w:t>Orphanet</w:t>
      </w:r>
      <w:proofErr w:type="spellEnd"/>
      <w:r w:rsidRPr="005003DB">
        <w:rPr>
          <w:rFonts w:ascii="Times New Roman" w:eastAsiaTheme="minorHAnsi" w:hAnsi="Times New Roman" w:cs="Times New Roman"/>
          <w:iCs/>
          <w:sz w:val="28"/>
          <w:szCs w:val="28"/>
          <w:lang w:val="en-US" w:eastAsia="en-US"/>
        </w:rPr>
        <w:t xml:space="preserve"> Journal of Rare Diseases. </w:t>
      </w:r>
      <w:r w:rsidR="000E2C87" w:rsidRPr="00027F6C">
        <w:rPr>
          <w:rFonts w:ascii="Times New Roman" w:eastAsiaTheme="minorHAnsi" w:hAnsi="Times New Roman" w:cs="Times New Roman"/>
          <w:iCs/>
          <w:sz w:val="28"/>
          <w:szCs w:val="28"/>
          <w:lang w:val="en-US" w:eastAsia="en-US"/>
        </w:rPr>
        <w:t>–</w:t>
      </w:r>
      <w:r w:rsidR="000E2C87">
        <w:rPr>
          <w:rFonts w:ascii="Times New Roman" w:eastAsiaTheme="minorHAnsi" w:hAnsi="Times New Roman" w:cs="Times New Roman"/>
          <w:iCs/>
          <w:sz w:val="28"/>
          <w:szCs w:val="28"/>
          <w:lang w:val="en-US" w:eastAsia="en-US"/>
        </w:rPr>
        <w:t xml:space="preserve"> </w:t>
      </w:r>
      <w:r w:rsidRPr="00027F6C">
        <w:rPr>
          <w:rFonts w:ascii="Times New Roman" w:eastAsiaTheme="minorHAnsi" w:hAnsi="Times New Roman" w:cs="Times New Roman"/>
          <w:iCs/>
          <w:sz w:val="28"/>
          <w:szCs w:val="28"/>
          <w:lang w:val="en-US" w:eastAsia="en-US"/>
        </w:rPr>
        <w:t xml:space="preserve">2009. – </w:t>
      </w:r>
      <w:r>
        <w:rPr>
          <w:rFonts w:ascii="Times New Roman" w:eastAsiaTheme="minorHAnsi" w:hAnsi="Times New Roman" w:cs="Times New Roman"/>
          <w:iCs/>
          <w:sz w:val="28"/>
          <w:szCs w:val="28"/>
          <w:lang w:val="en-US" w:eastAsia="en-US"/>
        </w:rPr>
        <w:t>V</w:t>
      </w:r>
      <w:r w:rsidRPr="005003DB">
        <w:rPr>
          <w:rFonts w:ascii="Times New Roman" w:eastAsiaTheme="minorHAnsi" w:hAnsi="Times New Roman" w:cs="Times New Roman"/>
          <w:sz w:val="28"/>
          <w:szCs w:val="28"/>
          <w:lang w:val="en-US" w:eastAsia="en-US"/>
        </w:rPr>
        <w:t>ol. 4</w:t>
      </w:r>
      <w:r>
        <w:rPr>
          <w:rFonts w:ascii="Times New Roman" w:eastAsiaTheme="minorHAnsi" w:hAnsi="Times New Roman" w:cs="Times New Roman"/>
          <w:sz w:val="28"/>
          <w:szCs w:val="28"/>
          <w:lang w:val="en-US" w:eastAsia="en-US"/>
        </w:rPr>
        <w:t xml:space="preserve">. – </w:t>
      </w:r>
      <w:r w:rsidR="008041D8">
        <w:rPr>
          <w:rFonts w:ascii="Times New Roman" w:eastAsiaTheme="minorHAnsi" w:hAnsi="Times New Roman" w:cs="Times New Roman"/>
          <w:sz w:val="28"/>
          <w:szCs w:val="28"/>
          <w:lang w:val="en-US" w:eastAsia="en-US"/>
        </w:rPr>
        <w:t>N</w:t>
      </w:r>
      <w:r w:rsidRPr="005003DB">
        <w:rPr>
          <w:rFonts w:ascii="Times New Roman" w:eastAsiaTheme="minorHAnsi" w:hAnsi="Times New Roman" w:cs="Times New Roman"/>
          <w:sz w:val="28"/>
          <w:szCs w:val="28"/>
          <w:lang w:val="en-US" w:eastAsia="en-US"/>
        </w:rPr>
        <w:t>. 1</w:t>
      </w:r>
      <w:r>
        <w:rPr>
          <w:rFonts w:ascii="Times New Roman" w:eastAsiaTheme="minorHAnsi" w:hAnsi="Times New Roman" w:cs="Times New Roman"/>
          <w:sz w:val="28"/>
          <w:szCs w:val="28"/>
          <w:lang w:val="en-US" w:eastAsia="en-US"/>
        </w:rPr>
        <w:t xml:space="preserve">. – </w:t>
      </w:r>
      <w:r w:rsidRPr="00027F6C">
        <w:rPr>
          <w:rFonts w:ascii="Times New Roman" w:eastAsiaTheme="minorHAnsi" w:hAnsi="Times New Roman" w:cs="Times New Roman"/>
          <w:sz w:val="28"/>
          <w:szCs w:val="28"/>
          <w:lang w:val="en-US" w:eastAsia="en-US"/>
        </w:rPr>
        <w:t>article 22.</w:t>
      </w:r>
      <w:r w:rsidR="000E2C87" w:rsidRPr="000E2C87">
        <w:rPr>
          <w:rFonts w:ascii="Segoe UI" w:hAnsi="Segoe UI" w:cs="Segoe UI"/>
          <w:color w:val="212121"/>
          <w:shd w:val="clear" w:color="auto" w:fill="FFFFFF"/>
          <w:lang w:val="en-US"/>
        </w:rPr>
        <w:t xml:space="preserve"> </w:t>
      </w:r>
      <w:proofErr w:type="spellStart"/>
      <w:r w:rsidR="000E2C87" w:rsidRPr="000E2C87">
        <w:rPr>
          <w:rFonts w:ascii="Times New Roman" w:eastAsiaTheme="minorHAnsi" w:hAnsi="Times New Roman" w:cs="Times New Roman"/>
          <w:sz w:val="28"/>
          <w:szCs w:val="28"/>
          <w:lang w:val="en-US" w:eastAsia="en-US"/>
        </w:rPr>
        <w:t>doi</w:t>
      </w:r>
      <w:proofErr w:type="spellEnd"/>
      <w:r w:rsidR="000E2C87" w:rsidRPr="000E2C87">
        <w:rPr>
          <w:rFonts w:ascii="Times New Roman" w:eastAsiaTheme="minorHAnsi" w:hAnsi="Times New Roman" w:cs="Times New Roman"/>
          <w:sz w:val="28"/>
          <w:szCs w:val="28"/>
          <w:lang w:val="en-US" w:eastAsia="en-US"/>
        </w:rPr>
        <w:t>: 10.1186/1750-1172-4-22. </w:t>
      </w:r>
      <w:r w:rsidR="000E2C87">
        <w:rPr>
          <w:rFonts w:ascii="Times New Roman" w:eastAsiaTheme="minorHAnsi" w:hAnsi="Times New Roman" w:cs="Times New Roman"/>
          <w:sz w:val="28"/>
          <w:szCs w:val="28"/>
          <w:lang w:val="en-US" w:eastAsia="en-US"/>
        </w:rPr>
        <w:t xml:space="preserve"> </w:t>
      </w:r>
    </w:p>
    <w:p w14:paraId="220DFC82" w14:textId="36BC3A01" w:rsidR="00232C09" w:rsidRPr="00232C09" w:rsidRDefault="00232C09" w:rsidP="00232C09">
      <w:pPr>
        <w:spacing w:after="0" w:line="240" w:lineRule="auto"/>
        <w:jc w:val="both"/>
        <w:rPr>
          <w:rFonts w:ascii="Times New Roman" w:hAnsi="Times New Roman" w:cs="Times New Roman"/>
          <w:sz w:val="28"/>
          <w:szCs w:val="28"/>
          <w:lang w:val="en-US"/>
        </w:rPr>
      </w:pPr>
      <w:r w:rsidRPr="00232C09">
        <w:rPr>
          <w:rFonts w:ascii="Times New Roman" w:hAnsi="Times New Roman" w:cs="Times New Roman"/>
          <w:sz w:val="28"/>
          <w:szCs w:val="28"/>
          <w:lang w:val="en-US"/>
        </w:rPr>
        <w:t>5</w:t>
      </w:r>
      <w:r w:rsidR="00383D30" w:rsidRPr="00383D30">
        <w:rPr>
          <w:rFonts w:ascii="Times New Roman" w:hAnsi="Times New Roman" w:cs="Times New Roman"/>
          <w:sz w:val="28"/>
          <w:szCs w:val="28"/>
          <w:lang w:val="en-US"/>
        </w:rPr>
        <w:t>6</w:t>
      </w:r>
      <w:r w:rsidRPr="00232C09">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Bertario L., Russo A., Sala P., </w:t>
      </w:r>
      <w:proofErr w:type="spellStart"/>
      <w:r>
        <w:rPr>
          <w:rStyle w:val="nlmstring-name"/>
          <w:rFonts w:ascii="Times New Roman" w:hAnsi="Times New Roman" w:cs="Times New Roman"/>
          <w:sz w:val="28"/>
          <w:szCs w:val="28"/>
          <w:shd w:val="clear" w:color="auto" w:fill="FFFFFF"/>
          <w:lang w:val="en-US"/>
        </w:rPr>
        <w:t>Varesco</w:t>
      </w:r>
      <w:proofErr w:type="spellEnd"/>
      <w:r>
        <w:rPr>
          <w:rFonts w:ascii="Times New Roman" w:hAnsi="Times New Roman" w:cs="Times New Roman"/>
          <w:sz w:val="28"/>
          <w:szCs w:val="28"/>
          <w:shd w:val="clear" w:color="auto" w:fill="FFFFFF"/>
          <w:lang w:val="en-US"/>
        </w:rPr>
        <w:t>, </w:t>
      </w:r>
      <w:r>
        <w:rPr>
          <w:rStyle w:val="nlmstring-name"/>
          <w:rFonts w:ascii="Times New Roman" w:hAnsi="Times New Roman" w:cs="Times New Roman"/>
          <w:sz w:val="28"/>
          <w:szCs w:val="28"/>
          <w:shd w:val="clear" w:color="auto" w:fill="FFFFFF"/>
          <w:lang w:val="en-US"/>
        </w:rPr>
        <w:t xml:space="preserve">M. </w:t>
      </w:r>
      <w:proofErr w:type="spellStart"/>
      <w:r>
        <w:rPr>
          <w:rStyle w:val="nlmstring-name"/>
          <w:rFonts w:ascii="Times New Roman" w:hAnsi="Times New Roman" w:cs="Times New Roman"/>
          <w:sz w:val="28"/>
          <w:szCs w:val="28"/>
          <w:shd w:val="clear" w:color="auto" w:fill="FFFFFF"/>
          <w:lang w:val="en-US"/>
        </w:rPr>
        <w:t>Giarola</w:t>
      </w:r>
      <w:proofErr w:type="spellEnd"/>
      <w:r>
        <w:rPr>
          <w:rFonts w:ascii="Times New Roman" w:hAnsi="Times New Roman" w:cs="Times New Roman"/>
          <w:sz w:val="28"/>
          <w:szCs w:val="28"/>
          <w:shd w:val="clear" w:color="auto" w:fill="FFFFFF"/>
          <w:lang w:val="en-US"/>
        </w:rPr>
        <w:t>, </w:t>
      </w:r>
      <w:r>
        <w:rPr>
          <w:rStyle w:val="nlmstring-name"/>
          <w:rFonts w:ascii="Times New Roman" w:hAnsi="Times New Roman" w:cs="Times New Roman"/>
          <w:sz w:val="28"/>
          <w:szCs w:val="28"/>
          <w:shd w:val="clear" w:color="auto" w:fill="FFFFFF"/>
          <w:lang w:val="en-US"/>
        </w:rPr>
        <w:t>P. Mondini</w:t>
      </w:r>
      <w:r>
        <w:rPr>
          <w:rFonts w:ascii="Times New Roman" w:hAnsi="Times New Roman" w:cs="Times New Roman"/>
          <w:sz w:val="28"/>
          <w:szCs w:val="28"/>
          <w:shd w:val="clear" w:color="auto" w:fill="FFFFFF"/>
          <w:lang w:val="en-US"/>
        </w:rPr>
        <w:t>, </w:t>
      </w:r>
      <w:r>
        <w:rPr>
          <w:rStyle w:val="nlmstring-name"/>
          <w:rFonts w:ascii="Times New Roman" w:hAnsi="Times New Roman" w:cs="Times New Roman"/>
          <w:sz w:val="28"/>
          <w:szCs w:val="28"/>
          <w:shd w:val="clear" w:color="auto" w:fill="FFFFFF"/>
          <w:lang w:val="en-US"/>
        </w:rPr>
        <w:t>M.</w:t>
      </w:r>
      <w:r>
        <w:rPr>
          <w:rFonts w:ascii="Times New Roman" w:hAnsi="Times New Roman" w:cs="Times New Roman"/>
          <w:sz w:val="28"/>
          <w:szCs w:val="28"/>
          <w:lang w:val="en-US"/>
        </w:rPr>
        <w:t xml:space="preserve"> et al. Multiple approach to the exploration of genotype-phenotype correlations in familial </w:t>
      </w:r>
      <w:r>
        <w:rPr>
          <w:rFonts w:ascii="Times New Roman" w:hAnsi="Times New Roman" w:cs="Times New Roman"/>
          <w:sz w:val="28"/>
          <w:szCs w:val="28"/>
          <w:lang w:val="en-US"/>
        </w:rPr>
        <w:lastRenderedPageBreak/>
        <w:t xml:space="preserve">adenomatous polyposis // Journal of Clinical Oncology.  </w:t>
      </w:r>
      <w:r w:rsidR="000E2C87" w:rsidRPr="00027F6C">
        <w:rPr>
          <w:rFonts w:ascii="Times New Roman" w:eastAsiaTheme="minorHAnsi" w:hAnsi="Times New Roman" w:cs="Times New Roman"/>
          <w:iCs/>
          <w:sz w:val="28"/>
          <w:szCs w:val="28"/>
          <w:lang w:val="en-US" w:eastAsia="en-US"/>
        </w:rPr>
        <w:t>–</w:t>
      </w:r>
      <w:r w:rsidR="000E2C87">
        <w:rPr>
          <w:rFonts w:ascii="Times New Roman" w:eastAsiaTheme="minorHAnsi" w:hAnsi="Times New Roman" w:cs="Times New Roman"/>
          <w:iCs/>
          <w:sz w:val="28"/>
          <w:szCs w:val="28"/>
          <w:lang w:val="en-US" w:eastAsia="en-US"/>
        </w:rPr>
        <w:t xml:space="preserve"> </w:t>
      </w:r>
      <w:r>
        <w:rPr>
          <w:rFonts w:ascii="Times New Roman" w:hAnsi="Times New Roman" w:cs="Times New Roman"/>
          <w:sz w:val="28"/>
          <w:szCs w:val="28"/>
          <w:lang w:val="en-US"/>
        </w:rPr>
        <w:t>2003. – Vol. 21, N. 9. – P. 1698-1707. doi:10.1200/JCO.2003.09.118.</w:t>
      </w:r>
    </w:p>
    <w:p w14:paraId="7F418716" w14:textId="26648458" w:rsidR="00383D30" w:rsidRPr="008041D8" w:rsidRDefault="00232C09" w:rsidP="00232C09">
      <w:pPr>
        <w:spacing w:after="0" w:line="240" w:lineRule="auto"/>
        <w:jc w:val="both"/>
        <w:rPr>
          <w:rFonts w:ascii="Times New Roman" w:hAnsi="Times New Roman" w:cs="Times New Roman"/>
          <w:sz w:val="28"/>
          <w:szCs w:val="28"/>
          <w:lang w:val="en-US"/>
        </w:rPr>
      </w:pPr>
      <w:r w:rsidRPr="00232C09">
        <w:rPr>
          <w:rFonts w:ascii="Times New Roman" w:hAnsi="Times New Roman" w:cs="Times New Roman"/>
          <w:sz w:val="28"/>
          <w:szCs w:val="28"/>
          <w:lang w:val="en-US"/>
        </w:rPr>
        <w:t>5</w:t>
      </w:r>
      <w:r w:rsidR="00383D30" w:rsidRPr="00383D30">
        <w:rPr>
          <w:rFonts w:ascii="Times New Roman" w:hAnsi="Times New Roman" w:cs="Times New Roman"/>
          <w:sz w:val="28"/>
          <w:szCs w:val="28"/>
          <w:lang w:val="en-US"/>
        </w:rPr>
        <w:t>7</w:t>
      </w:r>
      <w:r w:rsidRPr="00232C09">
        <w:rPr>
          <w:rFonts w:ascii="Times New Roman" w:hAnsi="Times New Roman" w:cs="Times New Roman"/>
          <w:sz w:val="28"/>
          <w:szCs w:val="28"/>
          <w:lang w:val="en-US"/>
        </w:rPr>
        <w:t xml:space="preserve">. </w:t>
      </w:r>
      <w:r w:rsidRPr="00C32AB4">
        <w:rPr>
          <w:rFonts w:ascii="Times New Roman" w:eastAsiaTheme="minorHAnsi" w:hAnsi="Times New Roman" w:cs="Times New Roman"/>
          <w:sz w:val="28"/>
          <w:szCs w:val="28"/>
          <w:lang w:val="en-US" w:eastAsia="en-US"/>
        </w:rPr>
        <w:t xml:space="preserve">Nieuwenhuis M.H., </w:t>
      </w:r>
      <w:proofErr w:type="spellStart"/>
      <w:r w:rsidRPr="00C32AB4">
        <w:rPr>
          <w:rFonts w:ascii="Times New Roman" w:eastAsiaTheme="minorHAnsi" w:hAnsi="Times New Roman" w:cs="Times New Roman"/>
          <w:sz w:val="28"/>
          <w:szCs w:val="28"/>
          <w:lang w:val="en-US" w:eastAsia="en-US"/>
        </w:rPr>
        <w:t>Vasen</w:t>
      </w:r>
      <w:proofErr w:type="spellEnd"/>
      <w:r w:rsidRPr="00C32AB4">
        <w:rPr>
          <w:rFonts w:ascii="Times New Roman" w:eastAsiaTheme="minorHAnsi" w:hAnsi="Times New Roman" w:cs="Times New Roman"/>
          <w:sz w:val="28"/>
          <w:szCs w:val="28"/>
          <w:lang w:val="en-US" w:eastAsia="en-US"/>
        </w:rPr>
        <w:t xml:space="preserve"> H. F. A. Correlations between mutation site in APC and phenotype of familial adenomatous polyposis (FAP): a review of the literature // </w:t>
      </w:r>
      <w:r w:rsidRPr="00C32AB4">
        <w:rPr>
          <w:rFonts w:ascii="Times New Roman" w:eastAsiaTheme="minorHAnsi" w:hAnsi="Times New Roman" w:cs="Times New Roman"/>
          <w:iCs/>
          <w:sz w:val="28"/>
          <w:szCs w:val="28"/>
          <w:lang w:val="en-US" w:eastAsia="en-US"/>
        </w:rPr>
        <w:t>Critical Reviews in Oncology/Hematology</w:t>
      </w:r>
      <w:r>
        <w:rPr>
          <w:rFonts w:ascii="Times New Roman" w:eastAsiaTheme="minorHAnsi" w:hAnsi="Times New Roman" w:cs="Times New Roman"/>
          <w:iCs/>
          <w:sz w:val="28"/>
          <w:szCs w:val="28"/>
          <w:lang w:val="en-US" w:eastAsia="en-US"/>
        </w:rPr>
        <w:t>.</w:t>
      </w:r>
      <w:r w:rsidRPr="00C32AB4">
        <w:rPr>
          <w:rFonts w:ascii="Times New Roman" w:eastAsiaTheme="minorHAnsi" w:hAnsi="Times New Roman" w:cs="Times New Roman"/>
          <w:iCs/>
          <w:sz w:val="28"/>
          <w:szCs w:val="28"/>
          <w:lang w:val="en-US" w:eastAsia="en-US"/>
        </w:rPr>
        <w:t xml:space="preserve"> </w:t>
      </w:r>
      <w:r w:rsidR="008041D8" w:rsidRPr="00027F6C">
        <w:rPr>
          <w:rFonts w:ascii="Times New Roman" w:eastAsiaTheme="minorHAnsi" w:hAnsi="Times New Roman" w:cs="Times New Roman"/>
          <w:iCs/>
          <w:sz w:val="28"/>
          <w:szCs w:val="28"/>
          <w:lang w:val="en-US" w:eastAsia="en-US"/>
        </w:rPr>
        <w:t>–</w:t>
      </w:r>
      <w:r w:rsidR="008041D8">
        <w:rPr>
          <w:rFonts w:ascii="Times New Roman" w:eastAsiaTheme="minorHAnsi" w:hAnsi="Times New Roman" w:cs="Times New Roman"/>
          <w:iCs/>
          <w:sz w:val="28"/>
          <w:szCs w:val="28"/>
          <w:lang w:val="en-US" w:eastAsia="en-US"/>
        </w:rPr>
        <w:t xml:space="preserve"> </w:t>
      </w:r>
      <w:r w:rsidRPr="00214CB1">
        <w:rPr>
          <w:rFonts w:ascii="Times New Roman" w:eastAsiaTheme="minorHAnsi" w:hAnsi="Times New Roman" w:cs="Times New Roman"/>
          <w:iCs/>
          <w:sz w:val="28"/>
          <w:szCs w:val="28"/>
          <w:lang w:val="en-US" w:eastAsia="en-US"/>
        </w:rPr>
        <w:t xml:space="preserve">2007. – </w:t>
      </w:r>
      <w:r>
        <w:rPr>
          <w:rFonts w:ascii="Times New Roman" w:eastAsiaTheme="minorHAnsi" w:hAnsi="Times New Roman" w:cs="Times New Roman"/>
          <w:iCs/>
          <w:sz w:val="28"/>
          <w:szCs w:val="28"/>
          <w:lang w:val="en-US" w:eastAsia="en-US"/>
        </w:rPr>
        <w:t>V</w:t>
      </w:r>
      <w:r w:rsidRPr="00C32AB4">
        <w:rPr>
          <w:rFonts w:ascii="Times New Roman" w:eastAsiaTheme="minorHAnsi" w:hAnsi="Times New Roman" w:cs="Times New Roman"/>
          <w:sz w:val="28"/>
          <w:szCs w:val="28"/>
          <w:lang w:val="en-US" w:eastAsia="en-US"/>
        </w:rPr>
        <w:t>ol. 61</w:t>
      </w:r>
      <w:r>
        <w:rPr>
          <w:rFonts w:ascii="Times New Roman" w:eastAsiaTheme="minorHAnsi" w:hAnsi="Times New Roman" w:cs="Times New Roman"/>
          <w:sz w:val="28"/>
          <w:szCs w:val="28"/>
          <w:lang w:val="en-US" w:eastAsia="en-US"/>
        </w:rPr>
        <w:t xml:space="preserve">. – </w:t>
      </w:r>
      <w:r w:rsidR="008041D8">
        <w:rPr>
          <w:rFonts w:ascii="Times New Roman" w:eastAsiaTheme="minorHAnsi" w:hAnsi="Times New Roman" w:cs="Times New Roman"/>
          <w:sz w:val="28"/>
          <w:szCs w:val="28"/>
          <w:lang w:val="en-US" w:eastAsia="en-US"/>
        </w:rPr>
        <w:t>N</w:t>
      </w:r>
      <w:r w:rsidRPr="00C32AB4">
        <w:rPr>
          <w:rFonts w:ascii="Times New Roman" w:eastAsiaTheme="minorHAnsi" w:hAnsi="Times New Roman" w:cs="Times New Roman"/>
          <w:sz w:val="28"/>
          <w:szCs w:val="28"/>
          <w:lang w:val="en-US" w:eastAsia="en-US"/>
        </w:rPr>
        <w:t>.</w:t>
      </w:r>
      <w:r>
        <w:rPr>
          <w:rFonts w:ascii="Times New Roman" w:eastAsiaTheme="minorHAnsi" w:hAnsi="Times New Roman" w:cs="Times New Roman"/>
          <w:sz w:val="28"/>
          <w:szCs w:val="28"/>
          <w:lang w:val="en-US" w:eastAsia="en-US"/>
        </w:rPr>
        <w:t xml:space="preserve"> </w:t>
      </w:r>
      <w:r w:rsidRPr="00C32AB4">
        <w:rPr>
          <w:rFonts w:ascii="Times New Roman" w:eastAsiaTheme="minorHAnsi" w:hAnsi="Times New Roman" w:cs="Times New Roman"/>
          <w:sz w:val="28"/>
          <w:szCs w:val="28"/>
          <w:lang w:val="en-US" w:eastAsia="en-US"/>
        </w:rPr>
        <w:t>2</w:t>
      </w:r>
      <w:r>
        <w:rPr>
          <w:rFonts w:ascii="Times New Roman" w:eastAsiaTheme="minorHAnsi" w:hAnsi="Times New Roman" w:cs="Times New Roman"/>
          <w:sz w:val="28"/>
          <w:szCs w:val="28"/>
          <w:lang w:val="en-US" w:eastAsia="en-US"/>
        </w:rPr>
        <w:t xml:space="preserve">. – P. </w:t>
      </w:r>
      <w:r w:rsidRPr="00214CB1">
        <w:rPr>
          <w:rFonts w:ascii="Times New Roman" w:eastAsiaTheme="minorHAnsi" w:hAnsi="Times New Roman" w:cs="Times New Roman"/>
          <w:sz w:val="28"/>
          <w:szCs w:val="28"/>
          <w:lang w:val="en-US" w:eastAsia="en-US"/>
        </w:rPr>
        <w:t>153–161.</w:t>
      </w:r>
      <w:r w:rsidR="008041D8" w:rsidRPr="008041D8">
        <w:rPr>
          <w:rFonts w:ascii="Segoe UI" w:hAnsi="Segoe UI" w:cs="Segoe UI"/>
          <w:color w:val="5B616B"/>
          <w:shd w:val="clear" w:color="auto" w:fill="FFFFFF"/>
          <w:lang w:val="en-US"/>
        </w:rPr>
        <w:t xml:space="preserve"> </w:t>
      </w:r>
      <w:proofErr w:type="spellStart"/>
      <w:r w:rsidR="008041D8" w:rsidRPr="008041D8">
        <w:rPr>
          <w:rFonts w:ascii="Times New Roman" w:eastAsiaTheme="minorHAnsi" w:hAnsi="Times New Roman" w:cs="Times New Roman"/>
          <w:sz w:val="28"/>
          <w:szCs w:val="28"/>
          <w:lang w:val="en-US" w:eastAsia="en-US"/>
        </w:rPr>
        <w:t>doi</w:t>
      </w:r>
      <w:proofErr w:type="spellEnd"/>
      <w:r w:rsidR="008041D8" w:rsidRPr="008041D8">
        <w:rPr>
          <w:rFonts w:ascii="Times New Roman" w:eastAsiaTheme="minorHAnsi" w:hAnsi="Times New Roman" w:cs="Times New Roman"/>
          <w:sz w:val="28"/>
          <w:szCs w:val="28"/>
          <w:lang w:val="en-US" w:eastAsia="en-US"/>
        </w:rPr>
        <w:t>: 10.1016/j.critrevonc.2006.07.004.</w:t>
      </w:r>
    </w:p>
    <w:p w14:paraId="5F2AE270" w14:textId="548011A1" w:rsidR="00383D30" w:rsidRPr="00BA04AC" w:rsidRDefault="00383D30" w:rsidP="00383D30">
      <w:pPr>
        <w:spacing w:after="0" w:line="240" w:lineRule="auto"/>
        <w:jc w:val="both"/>
        <w:rPr>
          <w:rFonts w:ascii="Times New Roman" w:hAnsi="Times New Roman" w:cs="Times New Roman"/>
          <w:sz w:val="28"/>
          <w:szCs w:val="28"/>
          <w:lang w:val="en-US"/>
        </w:rPr>
      </w:pPr>
      <w:r w:rsidRPr="00383D30">
        <w:rPr>
          <w:rFonts w:ascii="Times New Roman" w:hAnsi="Times New Roman" w:cs="Times New Roman"/>
          <w:sz w:val="28"/>
          <w:szCs w:val="28"/>
          <w:lang w:val="en-US"/>
        </w:rPr>
        <w:t xml:space="preserve">58. </w:t>
      </w:r>
      <w:r w:rsidR="00232C09" w:rsidRPr="00CA11AF">
        <w:rPr>
          <w:rFonts w:ascii="Times New Roman" w:hAnsi="Times New Roman" w:cs="Times New Roman"/>
          <w:sz w:val="28"/>
          <w:szCs w:val="28"/>
          <w:shd w:val="clear" w:color="auto" w:fill="FFFFFF"/>
          <w:lang w:val="en-US"/>
        </w:rPr>
        <w:t>Sinha A</w:t>
      </w:r>
      <w:r w:rsidR="00232C09">
        <w:rPr>
          <w:rFonts w:ascii="Times New Roman" w:hAnsi="Times New Roman" w:cs="Times New Roman"/>
          <w:sz w:val="28"/>
          <w:szCs w:val="28"/>
          <w:shd w:val="clear" w:color="auto" w:fill="FFFFFF"/>
          <w:lang w:val="en-US"/>
        </w:rPr>
        <w:t>.</w:t>
      </w:r>
      <w:r w:rsidR="00232C09" w:rsidRPr="00CA11AF">
        <w:rPr>
          <w:rFonts w:ascii="Times New Roman" w:hAnsi="Times New Roman" w:cs="Times New Roman"/>
          <w:sz w:val="28"/>
          <w:szCs w:val="28"/>
          <w:shd w:val="clear" w:color="auto" w:fill="FFFFFF"/>
          <w:lang w:val="en-US"/>
        </w:rPr>
        <w:t xml:space="preserve">, </w:t>
      </w:r>
      <w:proofErr w:type="spellStart"/>
      <w:r w:rsidR="00232C09" w:rsidRPr="00CA11AF">
        <w:rPr>
          <w:rFonts w:ascii="Times New Roman" w:hAnsi="Times New Roman" w:cs="Times New Roman"/>
          <w:sz w:val="28"/>
          <w:szCs w:val="28"/>
          <w:shd w:val="clear" w:color="auto" w:fill="FFFFFF"/>
          <w:lang w:val="en-US"/>
        </w:rPr>
        <w:t>Tekkis</w:t>
      </w:r>
      <w:proofErr w:type="spellEnd"/>
      <w:r w:rsidR="00232C09" w:rsidRPr="00CA11AF">
        <w:rPr>
          <w:rFonts w:ascii="Times New Roman" w:hAnsi="Times New Roman" w:cs="Times New Roman"/>
          <w:sz w:val="28"/>
          <w:szCs w:val="28"/>
          <w:shd w:val="clear" w:color="auto" w:fill="FFFFFF"/>
          <w:lang w:val="en-US"/>
        </w:rPr>
        <w:t xml:space="preserve"> P</w:t>
      </w:r>
      <w:r w:rsidR="00232C09">
        <w:rPr>
          <w:rFonts w:ascii="Times New Roman" w:hAnsi="Times New Roman" w:cs="Times New Roman"/>
          <w:sz w:val="28"/>
          <w:szCs w:val="28"/>
          <w:shd w:val="clear" w:color="auto" w:fill="FFFFFF"/>
          <w:lang w:val="en-US"/>
        </w:rPr>
        <w:t>.</w:t>
      </w:r>
      <w:r w:rsidR="00232C09" w:rsidRPr="00CA11AF">
        <w:rPr>
          <w:rFonts w:ascii="Times New Roman" w:hAnsi="Times New Roman" w:cs="Times New Roman"/>
          <w:sz w:val="28"/>
          <w:szCs w:val="28"/>
          <w:shd w:val="clear" w:color="auto" w:fill="FFFFFF"/>
          <w:lang w:val="en-US"/>
        </w:rPr>
        <w:t>P</w:t>
      </w:r>
      <w:r w:rsidR="00232C09">
        <w:rPr>
          <w:rFonts w:ascii="Times New Roman" w:hAnsi="Times New Roman" w:cs="Times New Roman"/>
          <w:sz w:val="28"/>
          <w:szCs w:val="28"/>
          <w:shd w:val="clear" w:color="auto" w:fill="FFFFFF"/>
          <w:lang w:val="en-US"/>
        </w:rPr>
        <w:t>.</w:t>
      </w:r>
      <w:r w:rsidR="00232C09" w:rsidRPr="00CA11AF">
        <w:rPr>
          <w:rFonts w:ascii="Times New Roman" w:hAnsi="Times New Roman" w:cs="Times New Roman"/>
          <w:sz w:val="28"/>
          <w:szCs w:val="28"/>
          <w:shd w:val="clear" w:color="auto" w:fill="FFFFFF"/>
          <w:lang w:val="en-US"/>
        </w:rPr>
        <w:t>, Gibbons D</w:t>
      </w:r>
      <w:r w:rsidR="00232C09">
        <w:rPr>
          <w:rFonts w:ascii="Times New Roman" w:hAnsi="Times New Roman" w:cs="Times New Roman"/>
          <w:sz w:val="28"/>
          <w:szCs w:val="28"/>
          <w:shd w:val="clear" w:color="auto" w:fill="FFFFFF"/>
          <w:lang w:val="en-US"/>
        </w:rPr>
        <w:t>.</w:t>
      </w:r>
      <w:r w:rsidR="00232C09" w:rsidRPr="00CA11AF">
        <w:rPr>
          <w:rFonts w:ascii="Times New Roman" w:hAnsi="Times New Roman" w:cs="Times New Roman"/>
          <w:sz w:val="28"/>
          <w:szCs w:val="28"/>
          <w:shd w:val="clear" w:color="auto" w:fill="FFFFFF"/>
          <w:lang w:val="en-US"/>
        </w:rPr>
        <w:t>C</w:t>
      </w:r>
      <w:r w:rsidR="00232C09">
        <w:rPr>
          <w:rFonts w:ascii="Times New Roman" w:hAnsi="Times New Roman" w:cs="Times New Roman"/>
          <w:sz w:val="28"/>
          <w:szCs w:val="28"/>
          <w:shd w:val="clear" w:color="auto" w:fill="FFFFFF"/>
          <w:lang w:val="en-US"/>
        </w:rPr>
        <w:t>.</w:t>
      </w:r>
      <w:r w:rsidR="00232C09" w:rsidRPr="00CA11AF">
        <w:rPr>
          <w:rFonts w:ascii="Times New Roman" w:hAnsi="Times New Roman" w:cs="Times New Roman"/>
          <w:sz w:val="28"/>
          <w:szCs w:val="28"/>
          <w:shd w:val="clear" w:color="auto" w:fill="FFFFFF"/>
          <w:lang w:val="en-US"/>
        </w:rPr>
        <w:t>, Phillips R</w:t>
      </w:r>
      <w:r w:rsidR="00232C09">
        <w:rPr>
          <w:rFonts w:ascii="Times New Roman" w:hAnsi="Times New Roman" w:cs="Times New Roman"/>
          <w:sz w:val="28"/>
          <w:szCs w:val="28"/>
          <w:shd w:val="clear" w:color="auto" w:fill="FFFFFF"/>
          <w:lang w:val="en-US"/>
        </w:rPr>
        <w:t>.</w:t>
      </w:r>
      <w:r w:rsidR="00232C09" w:rsidRPr="00CA11AF">
        <w:rPr>
          <w:rFonts w:ascii="Times New Roman" w:hAnsi="Times New Roman" w:cs="Times New Roman"/>
          <w:sz w:val="28"/>
          <w:szCs w:val="28"/>
          <w:shd w:val="clear" w:color="auto" w:fill="FFFFFF"/>
          <w:lang w:val="en-US"/>
        </w:rPr>
        <w:t>K</w:t>
      </w:r>
      <w:r w:rsidR="00232C09">
        <w:rPr>
          <w:rFonts w:ascii="Times New Roman" w:hAnsi="Times New Roman" w:cs="Times New Roman"/>
          <w:sz w:val="28"/>
          <w:szCs w:val="28"/>
          <w:shd w:val="clear" w:color="auto" w:fill="FFFFFF"/>
          <w:lang w:val="en-US"/>
        </w:rPr>
        <w:t>.</w:t>
      </w:r>
      <w:r w:rsidR="00232C09" w:rsidRPr="00CA11AF">
        <w:rPr>
          <w:rFonts w:ascii="Times New Roman" w:hAnsi="Times New Roman" w:cs="Times New Roman"/>
          <w:sz w:val="28"/>
          <w:szCs w:val="28"/>
          <w:shd w:val="clear" w:color="auto" w:fill="FFFFFF"/>
          <w:lang w:val="en-US"/>
        </w:rPr>
        <w:t>, Clark S</w:t>
      </w:r>
      <w:r w:rsidR="00232C09">
        <w:rPr>
          <w:rFonts w:ascii="Times New Roman" w:hAnsi="Times New Roman" w:cs="Times New Roman"/>
          <w:sz w:val="28"/>
          <w:szCs w:val="28"/>
          <w:shd w:val="clear" w:color="auto" w:fill="FFFFFF"/>
          <w:lang w:val="en-US"/>
        </w:rPr>
        <w:t>.</w:t>
      </w:r>
      <w:r w:rsidR="00232C09" w:rsidRPr="00CA11AF">
        <w:rPr>
          <w:rFonts w:ascii="Times New Roman" w:hAnsi="Times New Roman" w:cs="Times New Roman"/>
          <w:sz w:val="28"/>
          <w:szCs w:val="28"/>
          <w:shd w:val="clear" w:color="auto" w:fill="FFFFFF"/>
          <w:lang w:val="en-US"/>
        </w:rPr>
        <w:t>K. Risk factors predicting desmoid occurrence in patients with familial adenomatous polyposis: a meta-analysis</w:t>
      </w:r>
      <w:r w:rsidR="00232C09">
        <w:rPr>
          <w:rFonts w:ascii="Times New Roman" w:hAnsi="Times New Roman" w:cs="Times New Roman"/>
          <w:sz w:val="28"/>
          <w:szCs w:val="28"/>
          <w:shd w:val="clear" w:color="auto" w:fill="FFFFFF"/>
          <w:lang w:val="en-US"/>
        </w:rPr>
        <w:t xml:space="preserve"> //</w:t>
      </w:r>
      <w:r w:rsidR="00232C09" w:rsidRPr="00CA11AF">
        <w:rPr>
          <w:rFonts w:ascii="Times New Roman" w:hAnsi="Times New Roman" w:cs="Times New Roman"/>
          <w:sz w:val="28"/>
          <w:szCs w:val="28"/>
          <w:shd w:val="clear" w:color="auto" w:fill="FFFFFF"/>
          <w:lang w:val="en-US"/>
        </w:rPr>
        <w:t xml:space="preserve"> Colorectal Dis</w:t>
      </w:r>
      <w:r w:rsidR="00232C09">
        <w:rPr>
          <w:rFonts w:ascii="Times New Roman" w:hAnsi="Times New Roman" w:cs="Times New Roman"/>
          <w:sz w:val="28"/>
          <w:szCs w:val="28"/>
          <w:shd w:val="clear" w:color="auto" w:fill="FFFFFF"/>
          <w:lang w:val="en-US"/>
        </w:rPr>
        <w:t>ease</w:t>
      </w:r>
      <w:r w:rsidR="00232C09" w:rsidRPr="00CA11AF">
        <w:rPr>
          <w:rFonts w:ascii="Times New Roman" w:hAnsi="Times New Roman" w:cs="Times New Roman"/>
          <w:sz w:val="28"/>
          <w:szCs w:val="28"/>
          <w:shd w:val="clear" w:color="auto" w:fill="FFFFFF"/>
          <w:lang w:val="en-US"/>
        </w:rPr>
        <w:t xml:space="preserve">. </w:t>
      </w:r>
      <w:r w:rsidR="008041D8">
        <w:rPr>
          <w:rFonts w:ascii="Times New Roman" w:hAnsi="Times New Roman" w:cs="Times New Roman"/>
          <w:sz w:val="28"/>
          <w:szCs w:val="28"/>
          <w:shd w:val="clear" w:color="auto" w:fill="FFFFFF"/>
          <w:lang w:val="en-US"/>
        </w:rPr>
        <w:t xml:space="preserve">– </w:t>
      </w:r>
      <w:r w:rsidR="00232C09" w:rsidRPr="00CA11AF">
        <w:rPr>
          <w:rFonts w:ascii="Times New Roman" w:hAnsi="Times New Roman" w:cs="Times New Roman"/>
          <w:sz w:val="28"/>
          <w:szCs w:val="28"/>
          <w:shd w:val="clear" w:color="auto" w:fill="FFFFFF"/>
          <w:lang w:val="en-US"/>
        </w:rPr>
        <w:t>2011</w:t>
      </w:r>
      <w:r w:rsidR="00232C09">
        <w:rPr>
          <w:rFonts w:ascii="Times New Roman" w:hAnsi="Times New Roman" w:cs="Times New Roman"/>
          <w:sz w:val="28"/>
          <w:szCs w:val="28"/>
          <w:shd w:val="clear" w:color="auto" w:fill="FFFFFF"/>
          <w:lang w:val="en-US"/>
        </w:rPr>
        <w:t xml:space="preserve">. – Vol. </w:t>
      </w:r>
      <w:r w:rsidR="00232C09" w:rsidRPr="00CA11AF">
        <w:rPr>
          <w:rFonts w:ascii="Times New Roman" w:hAnsi="Times New Roman" w:cs="Times New Roman"/>
          <w:sz w:val="28"/>
          <w:szCs w:val="28"/>
          <w:shd w:val="clear" w:color="auto" w:fill="FFFFFF"/>
          <w:lang w:val="en-US"/>
        </w:rPr>
        <w:t>13(11)</w:t>
      </w:r>
      <w:r w:rsidR="00232C09">
        <w:rPr>
          <w:rFonts w:ascii="Times New Roman" w:hAnsi="Times New Roman" w:cs="Times New Roman"/>
          <w:sz w:val="28"/>
          <w:szCs w:val="28"/>
          <w:shd w:val="clear" w:color="auto" w:fill="FFFFFF"/>
          <w:lang w:val="en-US"/>
        </w:rPr>
        <w:t xml:space="preserve">. – P. </w:t>
      </w:r>
      <w:r w:rsidR="00232C09" w:rsidRPr="00CA11AF">
        <w:rPr>
          <w:rFonts w:ascii="Times New Roman" w:hAnsi="Times New Roman" w:cs="Times New Roman"/>
          <w:sz w:val="28"/>
          <w:szCs w:val="28"/>
          <w:shd w:val="clear" w:color="auto" w:fill="FFFFFF"/>
          <w:lang w:val="en-US"/>
        </w:rPr>
        <w:t>1222-</w:t>
      </w:r>
      <w:r w:rsidR="00232C09">
        <w:rPr>
          <w:rFonts w:ascii="Times New Roman" w:hAnsi="Times New Roman" w:cs="Times New Roman"/>
          <w:sz w:val="28"/>
          <w:szCs w:val="28"/>
          <w:shd w:val="clear" w:color="auto" w:fill="FFFFFF"/>
          <w:lang w:val="en-US"/>
        </w:rPr>
        <w:t>122</w:t>
      </w:r>
      <w:r w:rsidR="00232C09" w:rsidRPr="00CA11AF">
        <w:rPr>
          <w:rFonts w:ascii="Times New Roman" w:hAnsi="Times New Roman" w:cs="Times New Roman"/>
          <w:sz w:val="28"/>
          <w:szCs w:val="28"/>
          <w:shd w:val="clear" w:color="auto" w:fill="FFFFFF"/>
          <w:lang w:val="en-US"/>
        </w:rPr>
        <w:t xml:space="preserve">9. </w:t>
      </w:r>
      <w:proofErr w:type="spellStart"/>
      <w:r w:rsidR="00232C09" w:rsidRPr="00CA11AF">
        <w:rPr>
          <w:rFonts w:ascii="Times New Roman" w:hAnsi="Times New Roman" w:cs="Times New Roman"/>
          <w:sz w:val="28"/>
          <w:szCs w:val="28"/>
          <w:shd w:val="clear" w:color="auto" w:fill="FFFFFF"/>
          <w:lang w:val="en-US"/>
        </w:rPr>
        <w:t>doi</w:t>
      </w:r>
      <w:proofErr w:type="spellEnd"/>
      <w:r w:rsidR="00232C09" w:rsidRPr="00CA11AF">
        <w:rPr>
          <w:rFonts w:ascii="Times New Roman" w:hAnsi="Times New Roman" w:cs="Times New Roman"/>
          <w:sz w:val="28"/>
          <w:szCs w:val="28"/>
          <w:shd w:val="clear" w:color="auto" w:fill="FFFFFF"/>
          <w:lang w:val="en-US"/>
        </w:rPr>
        <w:t>: 10.1111/j.1463-1318.2010.</w:t>
      </w:r>
      <w:proofErr w:type="gramStart"/>
      <w:r w:rsidR="00232C09" w:rsidRPr="00CA11AF">
        <w:rPr>
          <w:rFonts w:ascii="Times New Roman" w:hAnsi="Times New Roman" w:cs="Times New Roman"/>
          <w:sz w:val="28"/>
          <w:szCs w:val="28"/>
          <w:shd w:val="clear" w:color="auto" w:fill="FFFFFF"/>
          <w:lang w:val="en-US"/>
        </w:rPr>
        <w:t>02345.x.</w:t>
      </w:r>
      <w:proofErr w:type="gramEnd"/>
      <w:r w:rsidR="00232C09" w:rsidRPr="00CA11AF">
        <w:rPr>
          <w:rFonts w:ascii="Times New Roman" w:hAnsi="Times New Roman" w:cs="Times New Roman"/>
          <w:sz w:val="28"/>
          <w:szCs w:val="28"/>
          <w:shd w:val="clear" w:color="auto" w:fill="FFFFFF"/>
          <w:lang w:val="en-US"/>
        </w:rPr>
        <w:t xml:space="preserve"> </w:t>
      </w:r>
    </w:p>
    <w:p w14:paraId="38DD3A42" w14:textId="590F15A9" w:rsidR="00383D30" w:rsidRPr="00BA04AC" w:rsidRDefault="00383D30" w:rsidP="00383D30">
      <w:pPr>
        <w:spacing w:after="0" w:line="240" w:lineRule="auto"/>
        <w:jc w:val="both"/>
        <w:rPr>
          <w:rFonts w:ascii="Times New Roman" w:hAnsi="Times New Roman" w:cs="Times New Roman"/>
          <w:sz w:val="28"/>
          <w:szCs w:val="28"/>
          <w:lang w:val="en-US"/>
        </w:rPr>
      </w:pPr>
      <w:r w:rsidRPr="00383D30">
        <w:rPr>
          <w:rFonts w:ascii="Times New Roman" w:hAnsi="Times New Roman" w:cs="Times New Roman"/>
          <w:sz w:val="28"/>
          <w:szCs w:val="28"/>
          <w:lang w:val="en-US"/>
        </w:rPr>
        <w:t xml:space="preserve">59. </w:t>
      </w:r>
      <w:r w:rsidR="00232C09">
        <w:rPr>
          <w:rFonts w:ascii="Times New Roman" w:hAnsi="Times New Roman" w:cs="Times New Roman"/>
          <w:sz w:val="28"/>
          <w:szCs w:val="28"/>
          <w:lang w:val="en-US"/>
        </w:rPr>
        <w:t xml:space="preserve">Albuquerque C., Cravo M., Cruz C., Lage P., Chaves P., Fidalgo P., </w:t>
      </w:r>
      <w:proofErr w:type="spellStart"/>
      <w:r w:rsidR="00232C09">
        <w:rPr>
          <w:rFonts w:ascii="Times New Roman" w:hAnsi="Times New Roman" w:cs="Times New Roman"/>
          <w:sz w:val="28"/>
          <w:szCs w:val="28"/>
          <w:lang w:val="en-US"/>
        </w:rPr>
        <w:t>Suspiro</w:t>
      </w:r>
      <w:proofErr w:type="spellEnd"/>
      <w:r w:rsidR="00232C09">
        <w:rPr>
          <w:rFonts w:ascii="Times New Roman" w:hAnsi="Times New Roman" w:cs="Times New Roman"/>
          <w:sz w:val="28"/>
          <w:szCs w:val="28"/>
          <w:lang w:val="en-US"/>
        </w:rPr>
        <w:t xml:space="preserve"> A., Nobre Leitão C. </w:t>
      </w:r>
      <w:r w:rsidR="00232C09">
        <w:rPr>
          <w:rFonts w:ascii="Times New Roman" w:eastAsia="Times New Roman" w:hAnsi="Times New Roman" w:cs="Times New Roman"/>
          <w:sz w:val="28"/>
          <w:szCs w:val="28"/>
          <w:lang w:val="en-US"/>
        </w:rPr>
        <w:t xml:space="preserve">Genetic characterization of patients with multiple colonic polyps // Journal of Medical Genetics. </w:t>
      </w:r>
      <w:r w:rsidR="00232C09">
        <w:rPr>
          <w:rFonts w:ascii="Times New Roman" w:hAnsi="Times New Roman" w:cs="Times New Roman"/>
          <w:sz w:val="28"/>
          <w:szCs w:val="28"/>
          <w:lang w:val="en-US"/>
        </w:rPr>
        <w:t xml:space="preserve"> </w:t>
      </w:r>
      <w:r w:rsidR="006554F1">
        <w:rPr>
          <w:rFonts w:ascii="Times New Roman" w:hAnsi="Times New Roman" w:cs="Times New Roman"/>
          <w:sz w:val="28"/>
          <w:szCs w:val="28"/>
          <w:shd w:val="clear" w:color="auto" w:fill="FFFFFF"/>
          <w:lang w:val="en-US"/>
        </w:rPr>
        <w:t xml:space="preserve">– </w:t>
      </w:r>
      <w:r w:rsidR="00232C09">
        <w:rPr>
          <w:rFonts w:ascii="Times New Roman" w:eastAsia="Times New Roman" w:hAnsi="Times New Roman" w:cs="Times New Roman"/>
          <w:sz w:val="28"/>
          <w:szCs w:val="28"/>
          <w:lang w:val="en-US"/>
        </w:rPr>
        <w:t xml:space="preserve">2002. </w:t>
      </w:r>
      <w:r w:rsidR="00232C09">
        <w:rPr>
          <w:rFonts w:ascii="Times New Roman" w:hAnsi="Times New Roman" w:cs="Times New Roman"/>
          <w:sz w:val="28"/>
          <w:szCs w:val="28"/>
          <w:lang w:val="en-US"/>
        </w:rPr>
        <w:t xml:space="preserve">– </w:t>
      </w:r>
      <w:r w:rsidR="00232C09">
        <w:rPr>
          <w:rFonts w:ascii="Times New Roman" w:eastAsia="Times New Roman" w:hAnsi="Times New Roman" w:cs="Times New Roman"/>
          <w:sz w:val="28"/>
          <w:szCs w:val="28"/>
          <w:lang w:val="en-US"/>
        </w:rPr>
        <w:t xml:space="preserve">Vol. 39, </w:t>
      </w:r>
      <w:proofErr w:type="spellStart"/>
      <w:r w:rsidR="00232C09">
        <w:rPr>
          <w:rFonts w:ascii="Times New Roman" w:eastAsia="Times New Roman" w:hAnsi="Times New Roman" w:cs="Times New Roman"/>
          <w:sz w:val="28"/>
          <w:szCs w:val="28"/>
          <w:lang w:val="en-US"/>
        </w:rPr>
        <w:t>iss</w:t>
      </w:r>
      <w:proofErr w:type="spellEnd"/>
      <w:r w:rsidR="006554F1">
        <w:rPr>
          <w:rFonts w:ascii="Times New Roman" w:eastAsia="Times New Roman" w:hAnsi="Times New Roman" w:cs="Times New Roman"/>
          <w:sz w:val="28"/>
          <w:szCs w:val="28"/>
          <w:lang w:val="en-US"/>
        </w:rPr>
        <w:t>.</w:t>
      </w:r>
      <w:r w:rsidR="00232C09">
        <w:rPr>
          <w:rFonts w:ascii="Times New Roman" w:eastAsia="Times New Roman" w:hAnsi="Times New Roman" w:cs="Times New Roman"/>
          <w:sz w:val="28"/>
          <w:szCs w:val="28"/>
          <w:lang w:val="en-US"/>
        </w:rPr>
        <w:t xml:space="preserve"> 4. </w:t>
      </w:r>
      <w:r w:rsidR="00232C09">
        <w:rPr>
          <w:rFonts w:ascii="Times New Roman" w:hAnsi="Times New Roman" w:cs="Times New Roman"/>
          <w:sz w:val="28"/>
          <w:szCs w:val="28"/>
          <w:lang w:val="en-US"/>
        </w:rPr>
        <w:t xml:space="preserve">– </w:t>
      </w:r>
      <w:r w:rsidR="00232C09">
        <w:rPr>
          <w:rFonts w:ascii="Times New Roman" w:eastAsia="Times New Roman" w:hAnsi="Times New Roman" w:cs="Times New Roman"/>
          <w:sz w:val="28"/>
          <w:szCs w:val="28"/>
          <w:lang w:val="en-US"/>
        </w:rPr>
        <w:t xml:space="preserve">P. 297-302.  </w:t>
      </w:r>
      <w:r w:rsidR="00232C09">
        <w:fldChar w:fldCharType="begin"/>
      </w:r>
      <w:r w:rsidR="00232C09" w:rsidRPr="00B85B04">
        <w:rPr>
          <w:lang w:val="en-US"/>
        </w:rPr>
        <w:instrText>HYPERLINK "http://dx.doi.org/10.1136/jmg.39.4.297" \t "_new"</w:instrText>
      </w:r>
      <w:r w:rsidR="00232C09">
        <w:fldChar w:fldCharType="separate"/>
      </w:r>
      <w:r w:rsidR="00232C09">
        <w:rPr>
          <w:rStyle w:val="af2"/>
          <w:rFonts w:ascii="Times New Roman" w:hAnsi="Times New Roman" w:cs="Times New Roman"/>
          <w:sz w:val="28"/>
          <w:szCs w:val="28"/>
          <w:shd w:val="clear" w:color="auto" w:fill="FFFFFF"/>
          <w:lang w:val="en-US"/>
        </w:rPr>
        <w:t>doi:10.1136/jmg.39.4.297</w:t>
      </w:r>
      <w:r w:rsidR="00232C09">
        <w:fldChar w:fldCharType="end"/>
      </w:r>
      <w:r w:rsidR="00232C09">
        <w:rPr>
          <w:rFonts w:ascii="Times New Roman" w:hAnsi="Times New Roman" w:cs="Times New Roman"/>
          <w:sz w:val="28"/>
          <w:szCs w:val="28"/>
          <w:lang w:val="en-US"/>
        </w:rPr>
        <w:t>.</w:t>
      </w:r>
    </w:p>
    <w:p w14:paraId="41589A76" w14:textId="5ED4F021" w:rsidR="00383D30" w:rsidRPr="00383D30" w:rsidRDefault="00383D30" w:rsidP="00383D30">
      <w:pPr>
        <w:spacing w:after="0" w:line="240" w:lineRule="auto"/>
        <w:jc w:val="both"/>
        <w:rPr>
          <w:rFonts w:ascii="Times New Roman" w:hAnsi="Times New Roman" w:cs="Times New Roman"/>
          <w:sz w:val="28"/>
          <w:szCs w:val="28"/>
          <w:lang w:val="en-US"/>
        </w:rPr>
      </w:pPr>
      <w:r w:rsidRPr="00383D30">
        <w:rPr>
          <w:rFonts w:ascii="Times New Roman" w:hAnsi="Times New Roman" w:cs="Times New Roman"/>
          <w:sz w:val="28"/>
          <w:szCs w:val="28"/>
          <w:lang w:val="en-US"/>
        </w:rPr>
        <w:t xml:space="preserve">60. </w:t>
      </w:r>
      <w:r w:rsidR="00232C09" w:rsidRPr="007B7079">
        <w:rPr>
          <w:rFonts w:ascii="Times New Roman" w:eastAsia="Times New Roman" w:hAnsi="Times New Roman" w:cs="Times New Roman"/>
          <w:sz w:val="28"/>
          <w:szCs w:val="28"/>
          <w:lang w:val="en-US"/>
        </w:rPr>
        <w:t xml:space="preserve">Sieber O.M., Lipton L., Crabtree M. et al. Multiple colorectal adenomas, classic </w:t>
      </w:r>
      <w:r w:rsidR="00232C09" w:rsidRPr="007B7079">
        <w:rPr>
          <w:rFonts w:ascii="Times New Roman" w:hAnsi="Times New Roman" w:cs="Times New Roman"/>
          <w:sz w:val="28"/>
          <w:szCs w:val="28"/>
          <w:lang w:val="en-US"/>
        </w:rPr>
        <w:t xml:space="preserve">adenomatous polyposis, and germ-line mutations in </w:t>
      </w:r>
      <w:r w:rsidR="00232C09" w:rsidRPr="007B7079">
        <w:rPr>
          <w:rFonts w:ascii="Times New Roman" w:hAnsi="Times New Roman" w:cs="Times New Roman"/>
          <w:i/>
          <w:sz w:val="28"/>
          <w:szCs w:val="28"/>
          <w:lang w:val="en-US"/>
        </w:rPr>
        <w:t>MYH</w:t>
      </w:r>
      <w:r w:rsidR="00232C09" w:rsidRPr="007B7079">
        <w:rPr>
          <w:rFonts w:ascii="Times New Roman" w:hAnsi="Times New Roman" w:cs="Times New Roman"/>
          <w:sz w:val="28"/>
          <w:szCs w:val="28"/>
          <w:lang w:val="en-US"/>
        </w:rPr>
        <w:t xml:space="preserve"> // New England Journal of Medicine. </w:t>
      </w:r>
      <w:r w:rsidR="006554F1">
        <w:rPr>
          <w:rFonts w:ascii="Times New Roman" w:hAnsi="Times New Roman" w:cs="Times New Roman"/>
          <w:sz w:val="28"/>
          <w:szCs w:val="28"/>
          <w:shd w:val="clear" w:color="auto" w:fill="FFFFFF"/>
          <w:lang w:val="en-US"/>
        </w:rPr>
        <w:t xml:space="preserve">– </w:t>
      </w:r>
      <w:r w:rsidR="00232C09" w:rsidRPr="007B7079">
        <w:rPr>
          <w:rFonts w:ascii="Times New Roman" w:hAnsi="Times New Roman" w:cs="Times New Roman"/>
          <w:sz w:val="28"/>
          <w:szCs w:val="28"/>
          <w:lang w:val="en-US"/>
        </w:rPr>
        <w:t>2003.  – Vol. 348(9). – P.791-799.</w:t>
      </w:r>
      <w:r w:rsidR="00232C09" w:rsidRPr="00BC58D9">
        <w:rPr>
          <w:rFonts w:ascii="Times New Roman" w:hAnsi="Times New Roman" w:cs="Times New Roman"/>
          <w:sz w:val="28"/>
          <w:szCs w:val="28"/>
          <w:lang w:val="en-US"/>
        </w:rPr>
        <w:t xml:space="preserve"> </w:t>
      </w:r>
      <w:proofErr w:type="spellStart"/>
      <w:r w:rsidR="00232C09" w:rsidRPr="00BC58D9">
        <w:rPr>
          <w:rFonts w:ascii="Times New Roman" w:hAnsi="Times New Roman" w:cs="Times New Roman"/>
          <w:sz w:val="28"/>
          <w:szCs w:val="28"/>
          <w:lang w:val="en-US"/>
        </w:rPr>
        <w:t>doi</w:t>
      </w:r>
      <w:proofErr w:type="spellEnd"/>
      <w:r w:rsidR="00232C09" w:rsidRPr="00BC58D9">
        <w:rPr>
          <w:rFonts w:ascii="Times New Roman" w:hAnsi="Times New Roman" w:cs="Times New Roman"/>
          <w:sz w:val="28"/>
          <w:szCs w:val="28"/>
          <w:lang w:val="en-US"/>
        </w:rPr>
        <w:t>: 10.1056/NEJMoa025283.</w:t>
      </w:r>
    </w:p>
    <w:p w14:paraId="68D4D30B" w14:textId="6419F64D" w:rsidR="00383D30" w:rsidRPr="006554F1" w:rsidRDefault="00383D30" w:rsidP="00383D30">
      <w:pPr>
        <w:spacing w:after="0" w:line="240" w:lineRule="auto"/>
        <w:jc w:val="both"/>
        <w:rPr>
          <w:rFonts w:ascii="Times New Roman" w:eastAsiaTheme="minorHAnsi" w:hAnsi="Times New Roman" w:cs="Times New Roman"/>
          <w:sz w:val="28"/>
          <w:szCs w:val="28"/>
          <w:lang w:val="en-US" w:eastAsia="en-US"/>
        </w:rPr>
      </w:pPr>
      <w:r w:rsidRPr="00383D30">
        <w:rPr>
          <w:rFonts w:ascii="Times New Roman" w:hAnsi="Times New Roman" w:cs="Times New Roman"/>
          <w:sz w:val="28"/>
          <w:szCs w:val="28"/>
          <w:lang w:val="en-US"/>
        </w:rPr>
        <w:t xml:space="preserve">61. </w:t>
      </w:r>
      <w:r w:rsidR="00232C09" w:rsidRPr="005C26DE">
        <w:rPr>
          <w:rFonts w:ascii="Times New Roman" w:eastAsiaTheme="minorHAnsi" w:hAnsi="Times New Roman" w:cs="Times New Roman"/>
          <w:sz w:val="28"/>
          <w:szCs w:val="28"/>
          <w:lang w:val="en-US" w:eastAsia="en-US"/>
        </w:rPr>
        <w:t xml:space="preserve">Sampson J.R., Jones N. MUTYH-associated polyposis // </w:t>
      </w:r>
      <w:r w:rsidR="00232C09" w:rsidRPr="005C26DE">
        <w:rPr>
          <w:rFonts w:ascii="Times New Roman" w:eastAsiaTheme="minorHAnsi" w:hAnsi="Times New Roman" w:cs="Times New Roman"/>
          <w:iCs/>
          <w:sz w:val="28"/>
          <w:szCs w:val="28"/>
          <w:lang w:val="en-US" w:eastAsia="en-US"/>
        </w:rPr>
        <w:t>Best Practice and Research: Clinical Gastroenterology</w:t>
      </w:r>
      <w:r w:rsidR="00232C09">
        <w:rPr>
          <w:rFonts w:ascii="Times New Roman" w:eastAsiaTheme="minorHAnsi" w:hAnsi="Times New Roman" w:cs="Times New Roman"/>
          <w:iCs/>
          <w:sz w:val="28"/>
          <w:szCs w:val="28"/>
          <w:lang w:val="en-US" w:eastAsia="en-US"/>
        </w:rPr>
        <w:t xml:space="preserve">. </w:t>
      </w:r>
      <w:r w:rsidR="006554F1">
        <w:rPr>
          <w:rFonts w:ascii="Times New Roman" w:hAnsi="Times New Roman" w:cs="Times New Roman"/>
          <w:sz w:val="28"/>
          <w:szCs w:val="28"/>
          <w:shd w:val="clear" w:color="auto" w:fill="FFFFFF"/>
          <w:lang w:val="en-US"/>
        </w:rPr>
        <w:t xml:space="preserve">– </w:t>
      </w:r>
      <w:r w:rsidR="00232C09" w:rsidRPr="005C26DE">
        <w:rPr>
          <w:rFonts w:ascii="Times New Roman" w:eastAsiaTheme="minorHAnsi" w:hAnsi="Times New Roman" w:cs="Times New Roman"/>
          <w:sz w:val="28"/>
          <w:szCs w:val="28"/>
          <w:lang w:val="en-US" w:eastAsia="en-US"/>
        </w:rPr>
        <w:t>2009.</w:t>
      </w:r>
      <w:r w:rsidR="00232C09">
        <w:rPr>
          <w:rFonts w:ascii="Times New Roman" w:eastAsiaTheme="minorHAnsi" w:hAnsi="Times New Roman" w:cs="Times New Roman"/>
          <w:sz w:val="28"/>
          <w:szCs w:val="28"/>
          <w:lang w:val="en-US" w:eastAsia="en-US"/>
        </w:rPr>
        <w:t xml:space="preserve"> – V</w:t>
      </w:r>
      <w:r w:rsidR="00232C09" w:rsidRPr="005C26DE">
        <w:rPr>
          <w:rFonts w:ascii="Times New Roman" w:eastAsiaTheme="minorHAnsi" w:hAnsi="Times New Roman" w:cs="Times New Roman"/>
          <w:sz w:val="28"/>
          <w:szCs w:val="28"/>
          <w:lang w:val="en-US" w:eastAsia="en-US"/>
        </w:rPr>
        <w:t>ol. 23</w:t>
      </w:r>
      <w:r w:rsidR="00232C09">
        <w:rPr>
          <w:rFonts w:ascii="Times New Roman" w:eastAsiaTheme="minorHAnsi" w:hAnsi="Times New Roman" w:cs="Times New Roman"/>
          <w:sz w:val="28"/>
          <w:szCs w:val="28"/>
          <w:lang w:val="en-US" w:eastAsia="en-US"/>
        </w:rPr>
        <w:t xml:space="preserve">. – </w:t>
      </w:r>
      <w:r w:rsidR="006554F1">
        <w:rPr>
          <w:rFonts w:ascii="Times New Roman" w:eastAsiaTheme="minorHAnsi" w:hAnsi="Times New Roman" w:cs="Times New Roman"/>
          <w:sz w:val="28"/>
          <w:szCs w:val="28"/>
          <w:lang w:val="en-US" w:eastAsia="en-US"/>
        </w:rPr>
        <w:t>N</w:t>
      </w:r>
      <w:r w:rsidR="00232C09" w:rsidRPr="005C26DE">
        <w:rPr>
          <w:rFonts w:ascii="Times New Roman" w:eastAsiaTheme="minorHAnsi" w:hAnsi="Times New Roman" w:cs="Times New Roman"/>
          <w:sz w:val="28"/>
          <w:szCs w:val="28"/>
          <w:lang w:val="en-US" w:eastAsia="en-US"/>
        </w:rPr>
        <w:t>. 2</w:t>
      </w:r>
      <w:r w:rsidR="00232C09">
        <w:rPr>
          <w:rFonts w:ascii="Times New Roman" w:eastAsiaTheme="minorHAnsi" w:hAnsi="Times New Roman" w:cs="Times New Roman"/>
          <w:sz w:val="28"/>
          <w:szCs w:val="28"/>
          <w:lang w:val="en-US" w:eastAsia="en-US"/>
        </w:rPr>
        <w:t xml:space="preserve">. – P. </w:t>
      </w:r>
      <w:r w:rsidR="00232C09" w:rsidRPr="005C26DE">
        <w:rPr>
          <w:rFonts w:ascii="Times New Roman" w:eastAsiaTheme="minorHAnsi" w:hAnsi="Times New Roman" w:cs="Times New Roman"/>
          <w:sz w:val="28"/>
          <w:szCs w:val="28"/>
          <w:lang w:val="en-US" w:eastAsia="en-US"/>
        </w:rPr>
        <w:t>209</w:t>
      </w:r>
      <w:r w:rsidR="00232C09">
        <w:rPr>
          <w:rFonts w:ascii="Times New Roman" w:eastAsiaTheme="minorHAnsi" w:hAnsi="Times New Roman" w:cs="Times New Roman"/>
          <w:sz w:val="28"/>
          <w:szCs w:val="28"/>
          <w:lang w:val="en-US" w:eastAsia="en-US"/>
        </w:rPr>
        <w:t>-</w:t>
      </w:r>
      <w:r w:rsidR="00232C09" w:rsidRPr="005C26DE">
        <w:rPr>
          <w:rFonts w:ascii="Times New Roman" w:eastAsiaTheme="minorHAnsi" w:hAnsi="Times New Roman" w:cs="Times New Roman"/>
          <w:sz w:val="28"/>
          <w:szCs w:val="28"/>
          <w:lang w:val="en-US" w:eastAsia="en-US"/>
        </w:rPr>
        <w:t>218</w:t>
      </w:r>
      <w:r w:rsidR="00232C09">
        <w:rPr>
          <w:rFonts w:ascii="Times New Roman" w:eastAsiaTheme="minorHAnsi" w:hAnsi="Times New Roman" w:cs="Times New Roman"/>
          <w:sz w:val="28"/>
          <w:szCs w:val="28"/>
          <w:lang w:val="en-US" w:eastAsia="en-US"/>
        </w:rPr>
        <w:t>.</w:t>
      </w:r>
      <w:r w:rsidR="00232C09" w:rsidRPr="005C26DE">
        <w:rPr>
          <w:rFonts w:ascii="Times New Roman" w:eastAsiaTheme="minorHAnsi" w:hAnsi="Times New Roman" w:cs="Times New Roman"/>
          <w:sz w:val="28"/>
          <w:szCs w:val="28"/>
          <w:lang w:val="en-US" w:eastAsia="en-US"/>
        </w:rPr>
        <w:t xml:space="preserve"> </w:t>
      </w:r>
      <w:proofErr w:type="spellStart"/>
      <w:r w:rsidR="006554F1" w:rsidRPr="006554F1">
        <w:rPr>
          <w:rFonts w:ascii="Times New Roman" w:eastAsiaTheme="minorHAnsi" w:hAnsi="Times New Roman" w:cs="Times New Roman"/>
          <w:sz w:val="28"/>
          <w:szCs w:val="28"/>
          <w:lang w:val="en-US" w:eastAsia="en-US"/>
        </w:rPr>
        <w:t>doi</w:t>
      </w:r>
      <w:proofErr w:type="spellEnd"/>
      <w:r w:rsidR="006554F1" w:rsidRPr="006554F1">
        <w:rPr>
          <w:rFonts w:ascii="Times New Roman" w:eastAsiaTheme="minorHAnsi" w:hAnsi="Times New Roman" w:cs="Times New Roman"/>
          <w:sz w:val="28"/>
          <w:szCs w:val="28"/>
          <w:lang w:val="en-US" w:eastAsia="en-US"/>
        </w:rPr>
        <w:t>: 10.1016/j.bpg.2009.03.006.</w:t>
      </w:r>
    </w:p>
    <w:p w14:paraId="26A1AB6D" w14:textId="6321A4C6" w:rsidR="0096541A" w:rsidRPr="008D01D1" w:rsidRDefault="00383D30" w:rsidP="0096541A">
      <w:pPr>
        <w:spacing w:after="0" w:line="240" w:lineRule="auto"/>
        <w:jc w:val="both"/>
        <w:rPr>
          <w:rFonts w:ascii="Times New Roman" w:hAnsi="Times New Roman" w:cs="Times New Roman"/>
          <w:sz w:val="28"/>
          <w:szCs w:val="28"/>
          <w:lang w:val="en-US"/>
        </w:rPr>
      </w:pPr>
      <w:r w:rsidRPr="00383D30">
        <w:rPr>
          <w:rFonts w:ascii="Times New Roman" w:eastAsiaTheme="minorHAnsi" w:hAnsi="Times New Roman" w:cs="Times New Roman"/>
          <w:sz w:val="28"/>
          <w:szCs w:val="28"/>
          <w:lang w:val="en-US" w:eastAsia="en-US"/>
        </w:rPr>
        <w:t xml:space="preserve">62. </w:t>
      </w:r>
      <w:r w:rsidR="00232C09" w:rsidRPr="004D6414">
        <w:rPr>
          <w:rFonts w:ascii="Times New Roman" w:eastAsiaTheme="minorHAnsi" w:hAnsi="Times New Roman" w:cs="Times New Roman"/>
          <w:sz w:val="28"/>
          <w:szCs w:val="28"/>
          <w:lang w:val="en-US" w:eastAsia="en-US"/>
        </w:rPr>
        <w:t xml:space="preserve">Beggs A.D., Latchford A.R., </w:t>
      </w:r>
      <w:proofErr w:type="spellStart"/>
      <w:r w:rsidR="00232C09" w:rsidRPr="004D6414">
        <w:rPr>
          <w:rFonts w:ascii="Times New Roman" w:eastAsiaTheme="minorHAnsi" w:hAnsi="Times New Roman" w:cs="Times New Roman"/>
          <w:sz w:val="28"/>
          <w:szCs w:val="28"/>
          <w:lang w:val="en-US" w:eastAsia="en-US"/>
        </w:rPr>
        <w:t>Vasen</w:t>
      </w:r>
      <w:proofErr w:type="spellEnd"/>
      <w:r w:rsidR="00232C09" w:rsidRPr="004D6414">
        <w:rPr>
          <w:rFonts w:ascii="Times New Roman" w:eastAsiaTheme="minorHAnsi" w:hAnsi="Times New Roman" w:cs="Times New Roman"/>
          <w:sz w:val="28"/>
          <w:szCs w:val="28"/>
          <w:lang w:val="en-US" w:eastAsia="en-US"/>
        </w:rPr>
        <w:t xml:space="preserve"> H.F. Peutz-</w:t>
      </w:r>
      <w:proofErr w:type="spellStart"/>
      <w:r w:rsidR="00232C09" w:rsidRPr="004D6414">
        <w:rPr>
          <w:rFonts w:ascii="Times New Roman" w:eastAsiaTheme="minorHAnsi" w:hAnsi="Times New Roman" w:cs="Times New Roman"/>
          <w:sz w:val="28"/>
          <w:szCs w:val="28"/>
          <w:lang w:val="en-US" w:eastAsia="en-US"/>
        </w:rPr>
        <w:t>Jeghers</w:t>
      </w:r>
      <w:proofErr w:type="spellEnd"/>
      <w:r w:rsidR="00232C09" w:rsidRPr="004D6414">
        <w:rPr>
          <w:rFonts w:ascii="Times New Roman" w:eastAsiaTheme="minorHAnsi" w:hAnsi="Times New Roman" w:cs="Times New Roman"/>
          <w:sz w:val="28"/>
          <w:szCs w:val="28"/>
          <w:lang w:val="en-US" w:eastAsia="en-US"/>
        </w:rPr>
        <w:t xml:space="preserve"> syndrome: a systematic review and recommendations for management // </w:t>
      </w:r>
      <w:r w:rsidR="00232C09" w:rsidRPr="004D6414">
        <w:rPr>
          <w:rFonts w:ascii="Times New Roman" w:eastAsiaTheme="minorHAnsi" w:hAnsi="Times New Roman" w:cs="Times New Roman"/>
          <w:iCs/>
          <w:sz w:val="28"/>
          <w:szCs w:val="28"/>
          <w:lang w:val="en-US" w:eastAsia="en-US"/>
        </w:rPr>
        <w:t>Gut.</w:t>
      </w:r>
      <w:r w:rsidR="00232C09" w:rsidRPr="004D6414">
        <w:rPr>
          <w:rFonts w:ascii="Times New Roman" w:eastAsiaTheme="minorHAnsi" w:hAnsi="Times New Roman" w:cs="Times New Roman"/>
          <w:sz w:val="28"/>
          <w:szCs w:val="28"/>
          <w:lang w:val="en-US" w:eastAsia="en-US"/>
        </w:rPr>
        <w:t xml:space="preserve"> </w:t>
      </w:r>
      <w:r w:rsidR="008D01D1">
        <w:rPr>
          <w:rFonts w:ascii="Times New Roman" w:eastAsiaTheme="minorHAnsi" w:hAnsi="Times New Roman" w:cs="Times New Roman"/>
          <w:sz w:val="28"/>
          <w:szCs w:val="28"/>
          <w:lang w:val="en-US" w:eastAsia="en-US"/>
        </w:rPr>
        <w:t xml:space="preserve">– </w:t>
      </w:r>
      <w:r w:rsidR="00232C09" w:rsidRPr="004D6414">
        <w:rPr>
          <w:rFonts w:ascii="Times New Roman" w:eastAsiaTheme="minorHAnsi" w:hAnsi="Times New Roman" w:cs="Times New Roman"/>
          <w:sz w:val="28"/>
          <w:szCs w:val="28"/>
          <w:lang w:val="en-US" w:eastAsia="en-US"/>
        </w:rPr>
        <w:t xml:space="preserve">2010. </w:t>
      </w:r>
      <w:r w:rsidR="00232C09">
        <w:rPr>
          <w:rFonts w:ascii="Times New Roman" w:eastAsiaTheme="minorHAnsi" w:hAnsi="Times New Roman" w:cs="Times New Roman"/>
          <w:sz w:val="28"/>
          <w:szCs w:val="28"/>
          <w:lang w:val="en-US" w:eastAsia="en-US"/>
        </w:rPr>
        <w:t>–</w:t>
      </w:r>
      <w:r w:rsidR="00232C09" w:rsidRPr="004D6414">
        <w:rPr>
          <w:rFonts w:ascii="Times New Roman" w:eastAsiaTheme="minorHAnsi" w:hAnsi="Times New Roman" w:cs="Times New Roman"/>
          <w:sz w:val="28"/>
          <w:szCs w:val="28"/>
          <w:lang w:val="en-US" w:eastAsia="en-US"/>
        </w:rPr>
        <w:t xml:space="preserve"> </w:t>
      </w:r>
      <w:r w:rsidR="00232C09">
        <w:rPr>
          <w:rFonts w:ascii="Times New Roman" w:eastAsiaTheme="minorHAnsi" w:hAnsi="Times New Roman" w:cs="Times New Roman"/>
          <w:sz w:val="28"/>
          <w:szCs w:val="28"/>
          <w:lang w:val="en-US" w:eastAsia="en-US"/>
        </w:rPr>
        <w:t>V</w:t>
      </w:r>
      <w:r w:rsidR="00232C09" w:rsidRPr="004D6414">
        <w:rPr>
          <w:rFonts w:ascii="Times New Roman" w:eastAsiaTheme="minorHAnsi" w:hAnsi="Times New Roman" w:cs="Times New Roman"/>
          <w:sz w:val="28"/>
          <w:szCs w:val="28"/>
          <w:lang w:val="en-US" w:eastAsia="en-US"/>
        </w:rPr>
        <w:t xml:space="preserve">ol. 59. </w:t>
      </w:r>
      <w:r w:rsidR="00232C09">
        <w:rPr>
          <w:rFonts w:ascii="Times New Roman" w:eastAsiaTheme="minorHAnsi" w:hAnsi="Times New Roman" w:cs="Times New Roman"/>
          <w:sz w:val="28"/>
          <w:szCs w:val="28"/>
          <w:lang w:val="en-US" w:eastAsia="en-US"/>
        </w:rPr>
        <w:t>–</w:t>
      </w:r>
      <w:r w:rsidR="00232C09" w:rsidRPr="004D6414">
        <w:rPr>
          <w:rFonts w:ascii="Times New Roman" w:eastAsiaTheme="minorHAnsi" w:hAnsi="Times New Roman" w:cs="Times New Roman"/>
          <w:sz w:val="28"/>
          <w:szCs w:val="28"/>
          <w:lang w:val="en-US" w:eastAsia="en-US"/>
        </w:rPr>
        <w:t xml:space="preserve"> </w:t>
      </w:r>
      <w:r w:rsidR="008D01D1">
        <w:rPr>
          <w:rFonts w:ascii="Times New Roman" w:eastAsiaTheme="minorHAnsi" w:hAnsi="Times New Roman" w:cs="Times New Roman"/>
          <w:sz w:val="28"/>
          <w:szCs w:val="28"/>
          <w:lang w:val="en-US" w:eastAsia="en-US"/>
        </w:rPr>
        <w:t>N</w:t>
      </w:r>
      <w:r w:rsidR="00232C09" w:rsidRPr="004D6414">
        <w:rPr>
          <w:rFonts w:ascii="Times New Roman" w:eastAsiaTheme="minorHAnsi" w:hAnsi="Times New Roman" w:cs="Times New Roman"/>
          <w:sz w:val="28"/>
          <w:szCs w:val="28"/>
          <w:lang w:val="en-US" w:eastAsia="en-US"/>
        </w:rPr>
        <w:t xml:space="preserve">. 7. </w:t>
      </w:r>
      <w:r w:rsidR="00232C09">
        <w:rPr>
          <w:rFonts w:ascii="Times New Roman" w:eastAsiaTheme="minorHAnsi" w:hAnsi="Times New Roman" w:cs="Times New Roman"/>
          <w:sz w:val="28"/>
          <w:szCs w:val="28"/>
          <w:lang w:val="en-US" w:eastAsia="en-US"/>
        </w:rPr>
        <w:t>–</w:t>
      </w:r>
      <w:r w:rsidR="00232C09" w:rsidRPr="004D6414">
        <w:rPr>
          <w:rFonts w:ascii="Times New Roman" w:eastAsiaTheme="minorHAnsi" w:hAnsi="Times New Roman" w:cs="Times New Roman"/>
          <w:sz w:val="28"/>
          <w:szCs w:val="28"/>
          <w:lang w:val="en-US" w:eastAsia="en-US"/>
        </w:rPr>
        <w:t xml:space="preserve"> </w:t>
      </w:r>
      <w:r w:rsidR="00232C09">
        <w:rPr>
          <w:rFonts w:ascii="Times New Roman" w:eastAsiaTheme="minorHAnsi" w:hAnsi="Times New Roman" w:cs="Times New Roman"/>
          <w:sz w:val="28"/>
          <w:szCs w:val="28"/>
          <w:lang w:eastAsia="en-US"/>
        </w:rPr>
        <w:t>Р</w:t>
      </w:r>
      <w:r w:rsidR="00232C09" w:rsidRPr="004D6414">
        <w:rPr>
          <w:rFonts w:ascii="Times New Roman" w:eastAsiaTheme="minorHAnsi" w:hAnsi="Times New Roman" w:cs="Times New Roman"/>
          <w:sz w:val="28"/>
          <w:szCs w:val="28"/>
          <w:lang w:val="en-US" w:eastAsia="en-US"/>
        </w:rPr>
        <w:t>. 975–986.</w:t>
      </w:r>
      <w:r w:rsidR="008D01D1" w:rsidRPr="008D01D1">
        <w:rPr>
          <w:rFonts w:ascii="Segoe UI" w:hAnsi="Segoe UI" w:cs="Segoe UI"/>
          <w:color w:val="5B616B"/>
          <w:shd w:val="clear" w:color="auto" w:fill="FFFFFF"/>
          <w:lang w:val="en-US"/>
        </w:rPr>
        <w:t xml:space="preserve"> </w:t>
      </w:r>
      <w:proofErr w:type="spellStart"/>
      <w:r w:rsidR="008D01D1" w:rsidRPr="008D01D1">
        <w:rPr>
          <w:rFonts w:ascii="Times New Roman" w:eastAsiaTheme="minorHAnsi" w:hAnsi="Times New Roman" w:cs="Times New Roman"/>
          <w:sz w:val="28"/>
          <w:szCs w:val="28"/>
          <w:lang w:val="en-US" w:eastAsia="en-US"/>
        </w:rPr>
        <w:t>doi</w:t>
      </w:r>
      <w:proofErr w:type="spellEnd"/>
      <w:r w:rsidR="008D01D1" w:rsidRPr="008D01D1">
        <w:rPr>
          <w:rFonts w:ascii="Times New Roman" w:eastAsiaTheme="minorHAnsi" w:hAnsi="Times New Roman" w:cs="Times New Roman"/>
          <w:sz w:val="28"/>
          <w:szCs w:val="28"/>
          <w:lang w:val="en-US" w:eastAsia="en-US"/>
        </w:rPr>
        <w:t>: 10.1136/gut.2009.198499.</w:t>
      </w:r>
    </w:p>
    <w:p w14:paraId="5431B425" w14:textId="35BE2705" w:rsidR="0096541A" w:rsidRPr="000254B3" w:rsidRDefault="0096541A" w:rsidP="0096541A">
      <w:pPr>
        <w:spacing w:after="0" w:line="240" w:lineRule="auto"/>
        <w:jc w:val="both"/>
        <w:rPr>
          <w:rFonts w:ascii="Times New Roman" w:hAnsi="Times New Roman" w:cs="Times New Roman"/>
          <w:sz w:val="28"/>
          <w:szCs w:val="28"/>
          <w:lang w:val="en-US"/>
        </w:rPr>
      </w:pPr>
      <w:r w:rsidRPr="0096541A">
        <w:rPr>
          <w:rFonts w:ascii="Times New Roman" w:hAnsi="Times New Roman" w:cs="Times New Roman"/>
          <w:sz w:val="28"/>
          <w:szCs w:val="28"/>
          <w:lang w:val="en-US"/>
        </w:rPr>
        <w:t xml:space="preserve">63. </w:t>
      </w:r>
      <w:r w:rsidR="00232C09" w:rsidRPr="000034E8">
        <w:rPr>
          <w:rFonts w:ascii="Times New Roman" w:eastAsiaTheme="minorHAnsi" w:hAnsi="Times New Roman" w:cs="Times New Roman"/>
          <w:sz w:val="28"/>
          <w:szCs w:val="28"/>
          <w:lang w:val="en-US" w:eastAsia="en-US"/>
        </w:rPr>
        <w:t>Calva D.</w:t>
      </w:r>
      <w:r w:rsidR="00232C09">
        <w:rPr>
          <w:rFonts w:ascii="Times New Roman" w:eastAsiaTheme="minorHAnsi" w:hAnsi="Times New Roman" w:cs="Times New Roman"/>
          <w:sz w:val="28"/>
          <w:szCs w:val="28"/>
          <w:lang w:val="en-US" w:eastAsia="en-US"/>
        </w:rPr>
        <w:t xml:space="preserve">, </w:t>
      </w:r>
      <w:r w:rsidR="00232C09" w:rsidRPr="000034E8">
        <w:rPr>
          <w:rFonts w:ascii="Times New Roman" w:eastAsiaTheme="minorHAnsi" w:hAnsi="Times New Roman" w:cs="Times New Roman"/>
          <w:sz w:val="28"/>
          <w:szCs w:val="28"/>
          <w:lang w:val="en-US" w:eastAsia="en-US"/>
        </w:rPr>
        <w:t>Howe J. R.</w:t>
      </w:r>
      <w:r w:rsidR="00232C09">
        <w:rPr>
          <w:rFonts w:ascii="Times New Roman" w:eastAsiaTheme="minorHAnsi" w:hAnsi="Times New Roman" w:cs="Times New Roman"/>
          <w:sz w:val="28"/>
          <w:szCs w:val="28"/>
          <w:lang w:val="en-US" w:eastAsia="en-US"/>
        </w:rPr>
        <w:t xml:space="preserve"> </w:t>
      </w:r>
      <w:proofErr w:type="spellStart"/>
      <w:r w:rsidR="00232C09" w:rsidRPr="000034E8">
        <w:rPr>
          <w:rFonts w:ascii="Times New Roman" w:eastAsiaTheme="minorHAnsi" w:hAnsi="Times New Roman" w:cs="Times New Roman"/>
          <w:sz w:val="28"/>
          <w:szCs w:val="28"/>
          <w:lang w:val="en-US" w:eastAsia="en-US"/>
        </w:rPr>
        <w:t>Hamartomatous</w:t>
      </w:r>
      <w:proofErr w:type="spellEnd"/>
      <w:r w:rsidR="00232C09" w:rsidRPr="000034E8">
        <w:rPr>
          <w:rFonts w:ascii="Times New Roman" w:eastAsiaTheme="minorHAnsi" w:hAnsi="Times New Roman" w:cs="Times New Roman"/>
          <w:sz w:val="28"/>
          <w:szCs w:val="28"/>
          <w:lang w:val="en-US" w:eastAsia="en-US"/>
        </w:rPr>
        <w:t xml:space="preserve"> polyposis syndromes</w:t>
      </w:r>
      <w:r w:rsidR="00232C09">
        <w:rPr>
          <w:rFonts w:ascii="Times New Roman" w:eastAsiaTheme="minorHAnsi" w:hAnsi="Times New Roman" w:cs="Times New Roman"/>
          <w:sz w:val="28"/>
          <w:szCs w:val="28"/>
          <w:lang w:val="en-US" w:eastAsia="en-US"/>
        </w:rPr>
        <w:t xml:space="preserve"> // </w:t>
      </w:r>
      <w:r w:rsidR="00232C09" w:rsidRPr="000034E8">
        <w:rPr>
          <w:rFonts w:ascii="Times New Roman" w:eastAsiaTheme="minorHAnsi" w:hAnsi="Times New Roman" w:cs="Times New Roman"/>
          <w:iCs/>
          <w:sz w:val="28"/>
          <w:szCs w:val="28"/>
          <w:lang w:val="en-US" w:eastAsia="en-US"/>
        </w:rPr>
        <w:t>Surgical Clinics of North America</w:t>
      </w:r>
      <w:r w:rsidR="00232C09">
        <w:rPr>
          <w:rFonts w:ascii="Times New Roman" w:eastAsiaTheme="minorHAnsi" w:hAnsi="Times New Roman" w:cs="Times New Roman"/>
          <w:iCs/>
          <w:sz w:val="28"/>
          <w:szCs w:val="28"/>
          <w:lang w:val="en-US" w:eastAsia="en-US"/>
        </w:rPr>
        <w:t xml:space="preserve">. </w:t>
      </w:r>
      <w:r w:rsidR="000254B3">
        <w:rPr>
          <w:rFonts w:ascii="Times New Roman" w:eastAsiaTheme="minorHAnsi" w:hAnsi="Times New Roman" w:cs="Times New Roman"/>
          <w:sz w:val="28"/>
          <w:szCs w:val="28"/>
          <w:lang w:val="en-US" w:eastAsia="en-US"/>
        </w:rPr>
        <w:t xml:space="preserve">– </w:t>
      </w:r>
      <w:r w:rsidR="00232C09" w:rsidRPr="000034E8">
        <w:rPr>
          <w:rFonts w:ascii="Times New Roman" w:eastAsiaTheme="minorHAnsi" w:hAnsi="Times New Roman" w:cs="Times New Roman"/>
          <w:sz w:val="28"/>
          <w:szCs w:val="28"/>
          <w:lang w:val="en-US" w:eastAsia="en-US"/>
        </w:rPr>
        <w:t>2008.</w:t>
      </w:r>
      <w:r w:rsidR="00232C09">
        <w:rPr>
          <w:rFonts w:ascii="Times New Roman" w:eastAsiaTheme="minorHAnsi" w:hAnsi="Times New Roman" w:cs="Times New Roman"/>
          <w:sz w:val="28"/>
          <w:szCs w:val="28"/>
          <w:lang w:val="en-US" w:eastAsia="en-US"/>
        </w:rPr>
        <w:t xml:space="preserve"> </w:t>
      </w:r>
      <w:r w:rsidR="00232C09" w:rsidRPr="000034E8">
        <w:rPr>
          <w:rFonts w:ascii="Times New Roman" w:eastAsiaTheme="minorHAnsi" w:hAnsi="Times New Roman" w:cs="Times New Roman"/>
          <w:sz w:val="28"/>
          <w:szCs w:val="28"/>
          <w:lang w:val="en-US" w:eastAsia="en-US"/>
        </w:rPr>
        <w:t>–</w:t>
      </w:r>
      <w:r w:rsidR="00232C09">
        <w:rPr>
          <w:rFonts w:ascii="Times New Roman" w:eastAsiaTheme="minorHAnsi" w:hAnsi="Times New Roman" w:cs="Times New Roman"/>
          <w:sz w:val="28"/>
          <w:szCs w:val="28"/>
          <w:lang w:val="en-US" w:eastAsia="en-US"/>
        </w:rPr>
        <w:t xml:space="preserve"> V</w:t>
      </w:r>
      <w:r w:rsidR="00232C09" w:rsidRPr="000034E8">
        <w:rPr>
          <w:rFonts w:ascii="Times New Roman" w:eastAsiaTheme="minorHAnsi" w:hAnsi="Times New Roman" w:cs="Times New Roman"/>
          <w:sz w:val="28"/>
          <w:szCs w:val="28"/>
          <w:lang w:val="en-US" w:eastAsia="en-US"/>
        </w:rPr>
        <w:t>ol. 88</w:t>
      </w:r>
      <w:r w:rsidR="00232C09">
        <w:rPr>
          <w:rFonts w:ascii="Times New Roman" w:eastAsiaTheme="minorHAnsi" w:hAnsi="Times New Roman" w:cs="Times New Roman"/>
          <w:sz w:val="28"/>
          <w:szCs w:val="28"/>
          <w:lang w:val="en-US" w:eastAsia="en-US"/>
        </w:rPr>
        <w:t xml:space="preserve">. </w:t>
      </w:r>
      <w:r w:rsidR="00232C09" w:rsidRPr="000034E8">
        <w:rPr>
          <w:rFonts w:ascii="Times New Roman" w:eastAsiaTheme="minorHAnsi" w:hAnsi="Times New Roman" w:cs="Times New Roman"/>
          <w:sz w:val="28"/>
          <w:szCs w:val="28"/>
          <w:lang w:val="en-US" w:eastAsia="en-US"/>
        </w:rPr>
        <w:t>–</w:t>
      </w:r>
      <w:r w:rsidR="00232C09">
        <w:rPr>
          <w:rFonts w:ascii="Times New Roman" w:eastAsiaTheme="minorHAnsi" w:hAnsi="Times New Roman" w:cs="Times New Roman"/>
          <w:sz w:val="28"/>
          <w:szCs w:val="28"/>
          <w:lang w:val="en-US" w:eastAsia="en-US"/>
        </w:rPr>
        <w:t xml:space="preserve"> </w:t>
      </w:r>
      <w:r w:rsidR="00232C09" w:rsidRPr="000034E8">
        <w:rPr>
          <w:rFonts w:ascii="Times New Roman" w:eastAsiaTheme="minorHAnsi" w:hAnsi="Times New Roman" w:cs="Times New Roman"/>
          <w:sz w:val="28"/>
          <w:szCs w:val="28"/>
          <w:lang w:val="en-US" w:eastAsia="en-US"/>
        </w:rPr>
        <w:t xml:space="preserve"> </w:t>
      </w:r>
      <w:r w:rsidR="000254B3">
        <w:rPr>
          <w:rFonts w:ascii="Times New Roman" w:eastAsiaTheme="minorHAnsi" w:hAnsi="Times New Roman" w:cs="Times New Roman"/>
          <w:sz w:val="28"/>
          <w:szCs w:val="28"/>
          <w:lang w:val="en-US" w:eastAsia="en-US"/>
        </w:rPr>
        <w:t>N</w:t>
      </w:r>
      <w:r w:rsidR="00232C09" w:rsidRPr="000034E8">
        <w:rPr>
          <w:rFonts w:ascii="Times New Roman" w:eastAsiaTheme="minorHAnsi" w:hAnsi="Times New Roman" w:cs="Times New Roman"/>
          <w:sz w:val="28"/>
          <w:szCs w:val="28"/>
          <w:lang w:val="en-US" w:eastAsia="en-US"/>
        </w:rPr>
        <w:t>. 4</w:t>
      </w:r>
      <w:r w:rsidR="00232C09">
        <w:rPr>
          <w:rFonts w:ascii="Times New Roman" w:eastAsiaTheme="minorHAnsi" w:hAnsi="Times New Roman" w:cs="Times New Roman"/>
          <w:sz w:val="28"/>
          <w:szCs w:val="28"/>
          <w:lang w:val="en-US" w:eastAsia="en-US"/>
        </w:rPr>
        <w:t xml:space="preserve">. </w:t>
      </w:r>
      <w:r w:rsidR="00232C09" w:rsidRPr="000034E8">
        <w:rPr>
          <w:rFonts w:ascii="Times New Roman" w:eastAsiaTheme="minorHAnsi" w:hAnsi="Times New Roman" w:cs="Times New Roman"/>
          <w:sz w:val="28"/>
          <w:szCs w:val="28"/>
          <w:lang w:val="en-US" w:eastAsia="en-US"/>
        </w:rPr>
        <w:t>–</w:t>
      </w:r>
      <w:r w:rsidR="00232C09">
        <w:rPr>
          <w:rFonts w:ascii="Times New Roman" w:eastAsiaTheme="minorHAnsi" w:hAnsi="Times New Roman" w:cs="Times New Roman"/>
          <w:sz w:val="28"/>
          <w:szCs w:val="28"/>
          <w:lang w:val="en-US" w:eastAsia="en-US"/>
        </w:rPr>
        <w:t xml:space="preserve"> P</w:t>
      </w:r>
      <w:r w:rsidR="00232C09" w:rsidRPr="000034E8">
        <w:rPr>
          <w:rFonts w:ascii="Times New Roman" w:eastAsiaTheme="minorHAnsi" w:hAnsi="Times New Roman" w:cs="Times New Roman"/>
          <w:sz w:val="28"/>
          <w:szCs w:val="28"/>
          <w:lang w:val="en-US" w:eastAsia="en-US"/>
        </w:rPr>
        <w:t>.</w:t>
      </w:r>
      <w:r w:rsidR="00232C09">
        <w:rPr>
          <w:rFonts w:ascii="Times New Roman" w:eastAsiaTheme="minorHAnsi" w:hAnsi="Times New Roman" w:cs="Times New Roman"/>
          <w:sz w:val="28"/>
          <w:szCs w:val="28"/>
          <w:lang w:val="en-US" w:eastAsia="en-US"/>
        </w:rPr>
        <w:t xml:space="preserve"> </w:t>
      </w:r>
      <w:r w:rsidR="00232C09" w:rsidRPr="000034E8">
        <w:rPr>
          <w:rFonts w:ascii="Times New Roman" w:eastAsiaTheme="minorHAnsi" w:hAnsi="Times New Roman" w:cs="Times New Roman"/>
          <w:sz w:val="28"/>
          <w:szCs w:val="28"/>
          <w:lang w:val="en-US" w:eastAsia="en-US"/>
        </w:rPr>
        <w:t>779–817</w:t>
      </w:r>
      <w:r w:rsidR="00232C09">
        <w:rPr>
          <w:rFonts w:ascii="Times New Roman" w:eastAsiaTheme="minorHAnsi" w:hAnsi="Times New Roman" w:cs="Times New Roman"/>
          <w:sz w:val="28"/>
          <w:szCs w:val="28"/>
          <w:lang w:val="en-US" w:eastAsia="en-US"/>
        </w:rPr>
        <w:t>.</w:t>
      </w:r>
      <w:r w:rsidR="00232C09" w:rsidRPr="000034E8">
        <w:rPr>
          <w:rFonts w:ascii="Times New Roman" w:eastAsiaTheme="minorHAnsi" w:hAnsi="Times New Roman" w:cs="Times New Roman"/>
          <w:sz w:val="28"/>
          <w:szCs w:val="28"/>
          <w:lang w:val="en-US" w:eastAsia="en-US"/>
        </w:rPr>
        <w:t xml:space="preserve"> </w:t>
      </w:r>
      <w:proofErr w:type="spellStart"/>
      <w:r w:rsidR="000254B3" w:rsidRPr="000254B3">
        <w:rPr>
          <w:rFonts w:ascii="Times New Roman" w:eastAsiaTheme="minorHAnsi" w:hAnsi="Times New Roman" w:cs="Times New Roman"/>
          <w:sz w:val="28"/>
          <w:szCs w:val="28"/>
          <w:lang w:val="en-US" w:eastAsia="en-US"/>
        </w:rPr>
        <w:t>doi</w:t>
      </w:r>
      <w:proofErr w:type="spellEnd"/>
      <w:r w:rsidR="000254B3" w:rsidRPr="000254B3">
        <w:rPr>
          <w:rFonts w:ascii="Times New Roman" w:eastAsiaTheme="minorHAnsi" w:hAnsi="Times New Roman" w:cs="Times New Roman"/>
          <w:sz w:val="28"/>
          <w:szCs w:val="28"/>
          <w:lang w:val="en-US" w:eastAsia="en-US"/>
        </w:rPr>
        <w:t>: 10.1016/j.suc.2008.05.002.</w:t>
      </w:r>
    </w:p>
    <w:p w14:paraId="2DA65FC9" w14:textId="180800D0" w:rsidR="0096541A" w:rsidRPr="0096541A" w:rsidRDefault="0096541A" w:rsidP="0096541A">
      <w:pPr>
        <w:spacing w:after="0" w:line="240" w:lineRule="auto"/>
        <w:jc w:val="both"/>
        <w:rPr>
          <w:rFonts w:ascii="Times New Roman" w:hAnsi="Times New Roman" w:cs="Times New Roman"/>
          <w:sz w:val="28"/>
          <w:szCs w:val="28"/>
          <w:lang w:val="en-US"/>
        </w:rPr>
      </w:pPr>
      <w:r w:rsidRPr="0096541A">
        <w:rPr>
          <w:rFonts w:ascii="Times New Roman" w:hAnsi="Times New Roman" w:cs="Times New Roman"/>
          <w:sz w:val="28"/>
          <w:szCs w:val="28"/>
          <w:lang w:val="en-US"/>
        </w:rPr>
        <w:t xml:space="preserve">64. </w:t>
      </w:r>
      <w:r w:rsidR="00232C09" w:rsidRPr="005C4F4E">
        <w:rPr>
          <w:rFonts w:ascii="Times New Roman" w:eastAsiaTheme="minorHAnsi" w:hAnsi="Times New Roman" w:cs="Times New Roman"/>
          <w:sz w:val="28"/>
          <w:szCs w:val="28"/>
          <w:lang w:val="en-US" w:eastAsia="en-US"/>
        </w:rPr>
        <w:t>Cheah P.Y., Wong Y</w:t>
      </w:r>
      <w:r w:rsidR="00232C09">
        <w:rPr>
          <w:rFonts w:ascii="Times New Roman" w:eastAsiaTheme="minorHAnsi" w:hAnsi="Times New Roman" w:cs="Times New Roman"/>
          <w:sz w:val="28"/>
          <w:szCs w:val="28"/>
          <w:lang w:val="en-US" w:eastAsia="en-US"/>
        </w:rPr>
        <w:t>u</w:t>
      </w:r>
      <w:r w:rsidR="00232C09" w:rsidRPr="005C4F4E">
        <w:rPr>
          <w:rFonts w:ascii="Times New Roman" w:eastAsiaTheme="minorHAnsi" w:hAnsi="Times New Roman" w:cs="Times New Roman"/>
          <w:sz w:val="28"/>
          <w:szCs w:val="28"/>
          <w:lang w:val="en-US" w:eastAsia="en-US"/>
        </w:rPr>
        <w:t>. H., Chau Y. P. Germline bone</w:t>
      </w:r>
      <w:r w:rsidR="00232C09">
        <w:rPr>
          <w:rFonts w:ascii="Times New Roman" w:eastAsiaTheme="minorHAnsi" w:hAnsi="Times New Roman" w:cs="Times New Roman"/>
          <w:sz w:val="28"/>
          <w:szCs w:val="28"/>
          <w:lang w:val="en-US" w:eastAsia="en-US"/>
        </w:rPr>
        <w:t xml:space="preserve"> </w:t>
      </w:r>
      <w:r w:rsidR="00232C09" w:rsidRPr="006C3324">
        <w:rPr>
          <w:rFonts w:ascii="Times New Roman" w:eastAsiaTheme="minorHAnsi" w:hAnsi="Times New Roman" w:cs="Times New Roman"/>
          <w:sz w:val="28"/>
          <w:szCs w:val="28"/>
          <w:lang w:val="en-US" w:eastAsia="en-US"/>
        </w:rPr>
        <w:t>morphogenesis protein receptor 1Amutation causes colorectal</w:t>
      </w:r>
      <w:r w:rsidR="00232C09">
        <w:rPr>
          <w:rFonts w:ascii="Times New Roman" w:eastAsiaTheme="minorHAnsi" w:hAnsi="Times New Roman" w:cs="Times New Roman"/>
          <w:sz w:val="28"/>
          <w:szCs w:val="28"/>
          <w:lang w:val="en-US" w:eastAsia="en-US"/>
        </w:rPr>
        <w:t xml:space="preserve"> </w:t>
      </w:r>
      <w:r w:rsidR="00232C09" w:rsidRPr="006C3324">
        <w:rPr>
          <w:rFonts w:ascii="Times New Roman" w:eastAsiaTheme="minorHAnsi" w:hAnsi="Times New Roman" w:cs="Times New Roman"/>
          <w:sz w:val="28"/>
          <w:szCs w:val="28"/>
          <w:lang w:val="en-US" w:eastAsia="en-US"/>
        </w:rPr>
        <w:t>tumorigenesis in hereditary mixed polyposis syndrome</w:t>
      </w:r>
      <w:r w:rsidR="00232C09">
        <w:rPr>
          <w:rFonts w:ascii="Times New Roman" w:eastAsiaTheme="minorHAnsi" w:hAnsi="Times New Roman" w:cs="Times New Roman"/>
          <w:sz w:val="28"/>
          <w:szCs w:val="28"/>
          <w:lang w:val="en-US" w:eastAsia="en-US"/>
        </w:rPr>
        <w:t xml:space="preserve"> // </w:t>
      </w:r>
      <w:r w:rsidR="00232C09" w:rsidRPr="005C4F4E">
        <w:rPr>
          <w:rFonts w:ascii="Times New Roman" w:eastAsiaTheme="minorHAnsi" w:hAnsi="Times New Roman" w:cs="Times New Roman"/>
          <w:iCs/>
          <w:sz w:val="28"/>
          <w:szCs w:val="28"/>
          <w:lang w:val="en-US" w:eastAsia="en-US"/>
        </w:rPr>
        <w:t>American Journal of Gastroenterology</w:t>
      </w:r>
      <w:r w:rsidR="00232C09">
        <w:rPr>
          <w:rFonts w:ascii="Times New Roman" w:eastAsiaTheme="minorHAnsi" w:hAnsi="Times New Roman" w:cs="Times New Roman"/>
          <w:iCs/>
          <w:sz w:val="28"/>
          <w:szCs w:val="28"/>
          <w:lang w:val="en-US" w:eastAsia="en-US"/>
        </w:rPr>
        <w:t xml:space="preserve">. </w:t>
      </w:r>
      <w:r w:rsidR="000254B3">
        <w:rPr>
          <w:rFonts w:ascii="Times New Roman" w:eastAsiaTheme="minorHAnsi" w:hAnsi="Times New Roman" w:cs="Times New Roman"/>
          <w:sz w:val="28"/>
          <w:szCs w:val="28"/>
          <w:lang w:val="en-US" w:eastAsia="en-US"/>
        </w:rPr>
        <w:t xml:space="preserve">– </w:t>
      </w:r>
      <w:r w:rsidR="00232C09" w:rsidRPr="005C4F4E">
        <w:rPr>
          <w:rFonts w:ascii="Times New Roman" w:eastAsiaTheme="minorHAnsi" w:hAnsi="Times New Roman" w:cs="Times New Roman"/>
          <w:sz w:val="28"/>
          <w:szCs w:val="28"/>
          <w:lang w:val="en-US" w:eastAsia="en-US"/>
        </w:rPr>
        <w:t>2009.</w:t>
      </w:r>
      <w:r w:rsidR="00232C09">
        <w:rPr>
          <w:rFonts w:ascii="Times New Roman" w:eastAsiaTheme="minorHAnsi" w:hAnsi="Times New Roman" w:cs="Times New Roman"/>
          <w:sz w:val="28"/>
          <w:szCs w:val="28"/>
          <w:lang w:val="en-US" w:eastAsia="en-US"/>
        </w:rPr>
        <w:t xml:space="preserve"> – V</w:t>
      </w:r>
      <w:r w:rsidR="00232C09" w:rsidRPr="005C4F4E">
        <w:rPr>
          <w:rFonts w:ascii="Times New Roman" w:eastAsiaTheme="minorHAnsi" w:hAnsi="Times New Roman" w:cs="Times New Roman"/>
          <w:sz w:val="28"/>
          <w:szCs w:val="28"/>
          <w:lang w:val="en-US" w:eastAsia="en-US"/>
        </w:rPr>
        <w:t>ol.</w:t>
      </w:r>
      <w:r w:rsidR="00232C09" w:rsidRPr="006C3324">
        <w:rPr>
          <w:rFonts w:ascii="Times New Roman" w:eastAsiaTheme="minorHAnsi" w:hAnsi="Times New Roman" w:cs="Times New Roman"/>
          <w:sz w:val="28"/>
          <w:szCs w:val="28"/>
          <w:lang w:val="en-US" w:eastAsia="en-US"/>
        </w:rPr>
        <w:t xml:space="preserve"> 104</w:t>
      </w:r>
      <w:r w:rsidR="00232C09">
        <w:rPr>
          <w:rFonts w:ascii="Times New Roman" w:eastAsiaTheme="minorHAnsi" w:hAnsi="Times New Roman" w:cs="Times New Roman"/>
          <w:sz w:val="28"/>
          <w:szCs w:val="28"/>
          <w:lang w:val="en-US" w:eastAsia="en-US"/>
        </w:rPr>
        <w:t xml:space="preserve">. – </w:t>
      </w:r>
      <w:r w:rsidR="00232C09" w:rsidRPr="006C3324">
        <w:rPr>
          <w:rFonts w:ascii="Times New Roman" w:eastAsiaTheme="minorHAnsi" w:hAnsi="Times New Roman" w:cs="Times New Roman"/>
          <w:sz w:val="28"/>
          <w:szCs w:val="28"/>
          <w:lang w:val="en-US" w:eastAsia="en-US"/>
        </w:rPr>
        <w:t xml:space="preserve"> </w:t>
      </w:r>
      <w:r w:rsidR="000254B3">
        <w:rPr>
          <w:rFonts w:ascii="Times New Roman" w:eastAsiaTheme="minorHAnsi" w:hAnsi="Times New Roman" w:cs="Times New Roman"/>
          <w:sz w:val="28"/>
          <w:szCs w:val="28"/>
          <w:lang w:val="en-US" w:eastAsia="en-US"/>
        </w:rPr>
        <w:t>N</w:t>
      </w:r>
      <w:r w:rsidR="00232C09" w:rsidRPr="006C3324">
        <w:rPr>
          <w:rFonts w:ascii="Times New Roman" w:eastAsiaTheme="minorHAnsi" w:hAnsi="Times New Roman" w:cs="Times New Roman"/>
          <w:sz w:val="28"/>
          <w:szCs w:val="28"/>
          <w:lang w:val="en-US" w:eastAsia="en-US"/>
        </w:rPr>
        <w:t>. 12</w:t>
      </w:r>
      <w:r w:rsidR="00232C09">
        <w:rPr>
          <w:rFonts w:ascii="Times New Roman" w:eastAsiaTheme="minorHAnsi" w:hAnsi="Times New Roman" w:cs="Times New Roman"/>
          <w:sz w:val="28"/>
          <w:szCs w:val="28"/>
          <w:lang w:val="en-US" w:eastAsia="en-US"/>
        </w:rPr>
        <w:t xml:space="preserve">. – P. </w:t>
      </w:r>
      <w:r w:rsidR="00232C09" w:rsidRPr="005C4F4E">
        <w:rPr>
          <w:rFonts w:ascii="Times New Roman" w:eastAsiaTheme="minorHAnsi" w:hAnsi="Times New Roman" w:cs="Times New Roman"/>
          <w:sz w:val="28"/>
          <w:szCs w:val="28"/>
          <w:lang w:val="en-US" w:eastAsia="en-US"/>
        </w:rPr>
        <w:t>3027–3033</w:t>
      </w:r>
      <w:r w:rsidR="00232C09">
        <w:rPr>
          <w:rFonts w:ascii="Times New Roman" w:eastAsiaTheme="minorHAnsi" w:hAnsi="Times New Roman" w:cs="Times New Roman"/>
          <w:sz w:val="28"/>
          <w:szCs w:val="28"/>
          <w:lang w:val="en-US" w:eastAsia="en-US"/>
        </w:rPr>
        <w:t>.</w:t>
      </w:r>
      <w:r w:rsidR="000254B3" w:rsidRPr="000254B3">
        <w:rPr>
          <w:rFonts w:ascii="Roboto" w:hAnsi="Roboto"/>
          <w:color w:val="555555"/>
          <w:sz w:val="21"/>
          <w:szCs w:val="21"/>
          <w:shd w:val="clear" w:color="auto" w:fill="FFFFFF"/>
          <w:lang w:val="en-US"/>
        </w:rPr>
        <w:t xml:space="preserve"> </w:t>
      </w:r>
      <w:r w:rsidR="000254B3">
        <w:rPr>
          <w:rFonts w:ascii="Times New Roman" w:eastAsiaTheme="minorHAnsi" w:hAnsi="Times New Roman" w:cs="Times New Roman"/>
          <w:sz w:val="28"/>
          <w:szCs w:val="28"/>
          <w:lang w:val="en-US" w:eastAsia="en-US"/>
        </w:rPr>
        <w:t>doi</w:t>
      </w:r>
      <w:r w:rsidR="000254B3" w:rsidRPr="000254B3">
        <w:rPr>
          <w:rFonts w:ascii="Times New Roman" w:eastAsiaTheme="minorHAnsi" w:hAnsi="Times New Roman" w:cs="Times New Roman"/>
          <w:sz w:val="28"/>
          <w:szCs w:val="28"/>
          <w:lang w:val="en-US" w:eastAsia="en-US"/>
        </w:rPr>
        <w:t>:</w:t>
      </w:r>
      <w:r w:rsidR="000254B3">
        <w:fldChar w:fldCharType="begin"/>
      </w:r>
      <w:r w:rsidR="000254B3" w:rsidRPr="00B85B04">
        <w:rPr>
          <w:lang w:val="en-US"/>
        </w:rPr>
        <w:instrText>HYPERLINK "https://doi.org/10.1038/ajg.2009.542" \t "_blank"</w:instrText>
      </w:r>
      <w:r w:rsidR="000254B3">
        <w:fldChar w:fldCharType="separate"/>
      </w:r>
      <w:r w:rsidR="000254B3" w:rsidRPr="000254B3">
        <w:rPr>
          <w:rStyle w:val="af2"/>
          <w:rFonts w:ascii="Times New Roman" w:eastAsiaTheme="minorHAnsi" w:hAnsi="Times New Roman" w:cs="Times New Roman"/>
          <w:sz w:val="28"/>
          <w:szCs w:val="28"/>
          <w:lang w:val="en-US" w:eastAsia="en-US"/>
        </w:rPr>
        <w:t>10.1038/ajg.2009.542</w:t>
      </w:r>
      <w:r w:rsidR="000254B3">
        <w:fldChar w:fldCharType="end"/>
      </w:r>
      <w:r w:rsidR="000254B3">
        <w:rPr>
          <w:rFonts w:ascii="Times New Roman" w:eastAsiaTheme="minorHAnsi" w:hAnsi="Times New Roman" w:cs="Times New Roman"/>
          <w:sz w:val="28"/>
          <w:szCs w:val="28"/>
          <w:lang w:val="en-US" w:eastAsia="en-US"/>
        </w:rPr>
        <w:t>.</w:t>
      </w:r>
    </w:p>
    <w:p w14:paraId="52B58BA3" w14:textId="5FC74AE1" w:rsidR="0096541A" w:rsidRPr="00BA04AC" w:rsidRDefault="0096541A" w:rsidP="0096541A">
      <w:pPr>
        <w:spacing w:after="0" w:line="240" w:lineRule="auto"/>
        <w:jc w:val="both"/>
        <w:rPr>
          <w:rFonts w:ascii="Times New Roman" w:hAnsi="Times New Roman" w:cs="Times New Roman"/>
          <w:sz w:val="28"/>
          <w:szCs w:val="28"/>
          <w:lang w:val="en-US"/>
        </w:rPr>
      </w:pPr>
      <w:r w:rsidRPr="0096541A">
        <w:rPr>
          <w:rFonts w:ascii="Times New Roman" w:hAnsi="Times New Roman" w:cs="Times New Roman"/>
          <w:sz w:val="28"/>
          <w:szCs w:val="28"/>
          <w:lang w:val="en-US"/>
        </w:rPr>
        <w:t xml:space="preserve">65. </w:t>
      </w:r>
      <w:r w:rsidR="00232C09" w:rsidRPr="005939B0">
        <w:rPr>
          <w:rFonts w:ascii="Times New Roman" w:eastAsiaTheme="minorHAnsi" w:hAnsi="Times New Roman" w:cs="Times New Roman"/>
          <w:sz w:val="28"/>
          <w:szCs w:val="28"/>
          <w:lang w:val="en-US" w:eastAsia="en-US"/>
        </w:rPr>
        <w:t>Rubio</w:t>
      </w:r>
      <w:r w:rsidR="00232C09" w:rsidRPr="006D7BA8">
        <w:rPr>
          <w:rFonts w:ascii="Times New Roman" w:eastAsiaTheme="minorHAnsi" w:hAnsi="Times New Roman" w:cs="Times New Roman"/>
          <w:sz w:val="28"/>
          <w:szCs w:val="28"/>
          <w:lang w:val="en-US" w:eastAsia="en-US"/>
        </w:rPr>
        <w:t xml:space="preserve"> </w:t>
      </w:r>
      <w:r w:rsidR="00232C09" w:rsidRPr="005939B0">
        <w:rPr>
          <w:rFonts w:ascii="Times New Roman" w:eastAsiaTheme="minorHAnsi" w:hAnsi="Times New Roman" w:cs="Times New Roman"/>
          <w:sz w:val="28"/>
          <w:szCs w:val="28"/>
          <w:lang w:val="en-US" w:eastAsia="en-US"/>
        </w:rPr>
        <w:t>C. A., Stemme</w:t>
      </w:r>
      <w:r w:rsidR="00232C09" w:rsidRPr="006D7BA8">
        <w:rPr>
          <w:rFonts w:ascii="Times New Roman" w:eastAsiaTheme="minorHAnsi" w:hAnsi="Times New Roman" w:cs="Times New Roman"/>
          <w:sz w:val="28"/>
          <w:szCs w:val="28"/>
          <w:lang w:val="en-US" w:eastAsia="en-US"/>
        </w:rPr>
        <w:t xml:space="preserve"> </w:t>
      </w:r>
      <w:r w:rsidR="00232C09" w:rsidRPr="005939B0">
        <w:rPr>
          <w:rFonts w:ascii="Times New Roman" w:eastAsiaTheme="minorHAnsi" w:hAnsi="Times New Roman" w:cs="Times New Roman"/>
          <w:sz w:val="28"/>
          <w:szCs w:val="28"/>
          <w:lang w:val="en-US" w:eastAsia="en-US"/>
        </w:rPr>
        <w:t>S., Jaramillo</w:t>
      </w:r>
      <w:r w:rsidR="00232C09" w:rsidRPr="006D7BA8">
        <w:rPr>
          <w:rFonts w:ascii="Times New Roman" w:eastAsiaTheme="minorHAnsi" w:hAnsi="Times New Roman" w:cs="Times New Roman"/>
          <w:sz w:val="28"/>
          <w:szCs w:val="28"/>
          <w:lang w:val="en-US" w:eastAsia="en-US"/>
        </w:rPr>
        <w:t xml:space="preserve"> </w:t>
      </w:r>
      <w:r w:rsidR="00232C09" w:rsidRPr="005939B0">
        <w:rPr>
          <w:rFonts w:ascii="Times New Roman" w:eastAsiaTheme="minorHAnsi" w:hAnsi="Times New Roman" w:cs="Times New Roman"/>
          <w:sz w:val="28"/>
          <w:szCs w:val="28"/>
          <w:lang w:val="en-US" w:eastAsia="en-US"/>
        </w:rPr>
        <w:t>E., Lindblom</w:t>
      </w:r>
      <w:r w:rsidR="00232C09" w:rsidRPr="006D7BA8">
        <w:rPr>
          <w:rFonts w:ascii="Times New Roman" w:eastAsiaTheme="minorHAnsi" w:hAnsi="Times New Roman" w:cs="Times New Roman"/>
          <w:sz w:val="28"/>
          <w:szCs w:val="28"/>
          <w:lang w:val="en-US" w:eastAsia="en-US"/>
        </w:rPr>
        <w:t xml:space="preserve"> </w:t>
      </w:r>
      <w:r w:rsidR="00232C09" w:rsidRPr="005939B0">
        <w:rPr>
          <w:rFonts w:ascii="Times New Roman" w:eastAsiaTheme="minorHAnsi" w:hAnsi="Times New Roman" w:cs="Times New Roman"/>
          <w:sz w:val="28"/>
          <w:szCs w:val="28"/>
          <w:lang w:val="en-US" w:eastAsia="en-US"/>
        </w:rPr>
        <w:t>A.</w:t>
      </w:r>
      <w:r w:rsidR="00232C09" w:rsidRPr="006D7BA8">
        <w:rPr>
          <w:rFonts w:ascii="Times New Roman" w:eastAsiaTheme="minorHAnsi" w:hAnsi="Times New Roman" w:cs="Times New Roman"/>
          <w:sz w:val="28"/>
          <w:szCs w:val="28"/>
          <w:lang w:val="en-US" w:eastAsia="en-US"/>
        </w:rPr>
        <w:t xml:space="preserve"> </w:t>
      </w:r>
      <w:r w:rsidR="00232C09" w:rsidRPr="005939B0">
        <w:rPr>
          <w:rFonts w:ascii="Times New Roman" w:eastAsiaTheme="minorHAnsi" w:hAnsi="Times New Roman" w:cs="Times New Roman"/>
          <w:sz w:val="28"/>
          <w:szCs w:val="28"/>
          <w:lang w:val="en-US" w:eastAsia="en-US"/>
        </w:rPr>
        <w:t>Hyperplastic polyposis coli syndrome and colorectal carcinoma</w:t>
      </w:r>
      <w:r w:rsidR="00232C09" w:rsidRPr="006D7BA8">
        <w:rPr>
          <w:rFonts w:ascii="Times New Roman" w:eastAsiaTheme="minorHAnsi" w:hAnsi="Times New Roman" w:cs="Times New Roman"/>
          <w:sz w:val="28"/>
          <w:szCs w:val="28"/>
          <w:lang w:val="en-US" w:eastAsia="en-US"/>
        </w:rPr>
        <w:t xml:space="preserve"> // </w:t>
      </w:r>
      <w:r w:rsidR="00232C09" w:rsidRPr="006D7BA8">
        <w:rPr>
          <w:rFonts w:ascii="Times New Roman" w:eastAsiaTheme="minorHAnsi" w:hAnsi="Times New Roman" w:cs="Times New Roman"/>
          <w:iCs/>
          <w:sz w:val="28"/>
          <w:szCs w:val="28"/>
          <w:lang w:val="en-US" w:eastAsia="en-US"/>
        </w:rPr>
        <w:t xml:space="preserve">Endoscopy. </w:t>
      </w:r>
      <w:r w:rsidR="00232C09" w:rsidRPr="006D7BA8">
        <w:rPr>
          <w:rFonts w:ascii="Times New Roman" w:eastAsiaTheme="minorHAnsi" w:hAnsi="Times New Roman" w:cs="Times New Roman"/>
          <w:sz w:val="28"/>
          <w:szCs w:val="28"/>
          <w:lang w:val="en-US" w:eastAsia="en-US"/>
        </w:rPr>
        <w:t xml:space="preserve">2006. – </w:t>
      </w:r>
      <w:r w:rsidR="00232C09">
        <w:rPr>
          <w:rFonts w:ascii="Times New Roman" w:eastAsiaTheme="minorHAnsi" w:hAnsi="Times New Roman" w:cs="Times New Roman"/>
          <w:sz w:val="28"/>
          <w:szCs w:val="28"/>
          <w:lang w:val="en-US" w:eastAsia="en-US"/>
        </w:rPr>
        <w:t>V</w:t>
      </w:r>
      <w:r w:rsidR="00232C09" w:rsidRPr="006D7BA8">
        <w:rPr>
          <w:rFonts w:ascii="Times New Roman" w:eastAsiaTheme="minorHAnsi" w:hAnsi="Times New Roman" w:cs="Times New Roman"/>
          <w:sz w:val="28"/>
          <w:szCs w:val="28"/>
          <w:lang w:val="en-US" w:eastAsia="en-US"/>
        </w:rPr>
        <w:t>ol. 38</w:t>
      </w:r>
      <w:r w:rsidR="00232C09">
        <w:rPr>
          <w:rFonts w:ascii="Times New Roman" w:eastAsiaTheme="minorHAnsi" w:hAnsi="Times New Roman" w:cs="Times New Roman"/>
          <w:sz w:val="28"/>
          <w:szCs w:val="28"/>
          <w:lang w:val="en-US" w:eastAsia="en-US"/>
        </w:rPr>
        <w:t xml:space="preserve">. – </w:t>
      </w:r>
      <w:r w:rsidR="00232C09" w:rsidRPr="006D7BA8">
        <w:rPr>
          <w:rFonts w:ascii="Times New Roman" w:eastAsiaTheme="minorHAnsi" w:hAnsi="Times New Roman" w:cs="Times New Roman"/>
          <w:sz w:val="28"/>
          <w:szCs w:val="28"/>
          <w:lang w:val="en-US" w:eastAsia="en-US"/>
        </w:rPr>
        <w:t xml:space="preserve"> no. 3</w:t>
      </w:r>
      <w:r w:rsidR="00232C09">
        <w:rPr>
          <w:rFonts w:ascii="Times New Roman" w:eastAsiaTheme="minorHAnsi" w:hAnsi="Times New Roman" w:cs="Times New Roman"/>
          <w:sz w:val="28"/>
          <w:szCs w:val="28"/>
          <w:lang w:val="en-US" w:eastAsia="en-US"/>
        </w:rPr>
        <w:t xml:space="preserve">.  – P. </w:t>
      </w:r>
      <w:r w:rsidR="00232C09" w:rsidRPr="006D7BA8">
        <w:rPr>
          <w:rFonts w:ascii="Times New Roman" w:eastAsiaTheme="minorHAnsi" w:hAnsi="Times New Roman" w:cs="Times New Roman"/>
          <w:sz w:val="28"/>
          <w:szCs w:val="28"/>
          <w:lang w:val="en-US" w:eastAsia="en-US"/>
        </w:rPr>
        <w:t>266–270</w:t>
      </w:r>
      <w:r w:rsidR="00232C09" w:rsidRPr="006D7BA8">
        <w:rPr>
          <w:rFonts w:ascii="Times New Roman" w:eastAsia="Times New Roman" w:hAnsi="Times New Roman" w:cs="Times New Roman"/>
          <w:sz w:val="28"/>
          <w:szCs w:val="28"/>
          <w:lang w:val="en-US"/>
        </w:rPr>
        <w:t xml:space="preserve">.  </w:t>
      </w:r>
      <w:proofErr w:type="spellStart"/>
      <w:r w:rsidR="000254B3" w:rsidRPr="002D02E1">
        <w:rPr>
          <w:rFonts w:ascii="Times New Roman" w:eastAsia="Times New Roman" w:hAnsi="Times New Roman" w:cs="Times New Roman"/>
          <w:sz w:val="28"/>
          <w:szCs w:val="28"/>
          <w:lang w:val="en-US"/>
        </w:rPr>
        <w:t>doi</w:t>
      </w:r>
      <w:proofErr w:type="spellEnd"/>
      <w:r w:rsidR="000254B3" w:rsidRPr="002D02E1">
        <w:rPr>
          <w:rFonts w:ascii="Times New Roman" w:eastAsia="Times New Roman" w:hAnsi="Times New Roman" w:cs="Times New Roman"/>
          <w:sz w:val="28"/>
          <w:szCs w:val="28"/>
          <w:lang w:val="en-US"/>
        </w:rPr>
        <w:t>: 10.1055/s-2006-925026.</w:t>
      </w:r>
    </w:p>
    <w:p w14:paraId="5B00E67E" w14:textId="0449ACFE" w:rsidR="0096541A" w:rsidRPr="00BA04AC" w:rsidRDefault="0096541A" w:rsidP="0096541A">
      <w:pPr>
        <w:spacing w:after="0" w:line="240" w:lineRule="auto"/>
        <w:jc w:val="both"/>
        <w:rPr>
          <w:rFonts w:ascii="Times New Roman" w:hAnsi="Times New Roman" w:cs="Times New Roman"/>
          <w:sz w:val="28"/>
          <w:szCs w:val="28"/>
          <w:lang w:val="en-US"/>
        </w:rPr>
      </w:pPr>
      <w:r w:rsidRPr="0096541A">
        <w:rPr>
          <w:rFonts w:ascii="Times New Roman" w:hAnsi="Times New Roman" w:cs="Times New Roman"/>
          <w:sz w:val="28"/>
          <w:szCs w:val="28"/>
          <w:lang w:val="en-US"/>
        </w:rPr>
        <w:t xml:space="preserve">66. </w:t>
      </w:r>
      <w:r w:rsidR="00232C09" w:rsidRPr="007B7079">
        <w:rPr>
          <w:rFonts w:ascii="Times New Roman" w:hAnsi="Times New Roman" w:cs="Times New Roman"/>
          <w:sz w:val="28"/>
          <w:szCs w:val="28"/>
          <w:lang w:val="en-US"/>
        </w:rPr>
        <w:t xml:space="preserve">Boparai K.S., Reitsma J.B., Lemmens V., van </w:t>
      </w:r>
      <w:proofErr w:type="spellStart"/>
      <w:r w:rsidR="00232C09" w:rsidRPr="007B7079">
        <w:rPr>
          <w:rFonts w:ascii="Times New Roman" w:hAnsi="Times New Roman" w:cs="Times New Roman"/>
          <w:sz w:val="28"/>
          <w:szCs w:val="28"/>
          <w:lang w:val="en-US"/>
        </w:rPr>
        <w:t>Os</w:t>
      </w:r>
      <w:proofErr w:type="spellEnd"/>
      <w:r w:rsidR="00232C09" w:rsidRPr="007B7079">
        <w:rPr>
          <w:rFonts w:ascii="Times New Roman" w:hAnsi="Times New Roman" w:cs="Times New Roman"/>
          <w:sz w:val="28"/>
          <w:szCs w:val="28"/>
          <w:lang w:val="en-US"/>
        </w:rPr>
        <w:t xml:space="preserve"> T.A.M., Mathus-</w:t>
      </w:r>
      <w:proofErr w:type="spellStart"/>
      <w:r w:rsidR="00232C09" w:rsidRPr="007B7079">
        <w:rPr>
          <w:rFonts w:ascii="Times New Roman" w:hAnsi="Times New Roman" w:cs="Times New Roman"/>
          <w:sz w:val="28"/>
          <w:szCs w:val="28"/>
          <w:lang w:val="en-US"/>
        </w:rPr>
        <w:t>Vliegen</w:t>
      </w:r>
      <w:proofErr w:type="spellEnd"/>
      <w:r w:rsidR="00232C09" w:rsidRPr="007B7079">
        <w:rPr>
          <w:rFonts w:ascii="Times New Roman" w:hAnsi="Times New Roman" w:cs="Times New Roman"/>
          <w:sz w:val="28"/>
          <w:szCs w:val="28"/>
          <w:lang w:val="en-US"/>
        </w:rPr>
        <w:t xml:space="preserve"> E.M.H.  et al. Increased colorectal cancer risk in first-degree relatives in patients with hyperplastic polyposis syndrome // Gut.  </w:t>
      </w:r>
      <w:r w:rsidR="000254B3" w:rsidRPr="007B7079">
        <w:rPr>
          <w:rFonts w:ascii="Times New Roman" w:hAnsi="Times New Roman" w:cs="Times New Roman"/>
          <w:sz w:val="28"/>
          <w:szCs w:val="28"/>
          <w:lang w:val="en-US"/>
        </w:rPr>
        <w:t>–</w:t>
      </w:r>
      <w:r w:rsidR="000254B3">
        <w:rPr>
          <w:rFonts w:ascii="Times New Roman" w:hAnsi="Times New Roman" w:cs="Times New Roman"/>
          <w:sz w:val="28"/>
          <w:szCs w:val="28"/>
          <w:lang w:val="en-US"/>
        </w:rPr>
        <w:t xml:space="preserve"> </w:t>
      </w:r>
      <w:r w:rsidR="00232C09" w:rsidRPr="007B7079">
        <w:rPr>
          <w:rFonts w:ascii="Times New Roman" w:hAnsi="Times New Roman" w:cs="Times New Roman"/>
          <w:sz w:val="28"/>
          <w:szCs w:val="28"/>
          <w:lang w:val="en-US"/>
        </w:rPr>
        <w:t xml:space="preserve">2010. – Vol. 59(9). – P. 1222-1225. </w:t>
      </w:r>
      <w:proofErr w:type="spellStart"/>
      <w:r w:rsidR="00232C09" w:rsidRPr="007B7079">
        <w:rPr>
          <w:rFonts w:ascii="Times New Roman" w:hAnsi="Times New Roman" w:cs="Times New Roman"/>
          <w:sz w:val="28"/>
          <w:szCs w:val="28"/>
          <w:lang w:val="en-US"/>
        </w:rPr>
        <w:t>doi</w:t>
      </w:r>
      <w:proofErr w:type="spellEnd"/>
      <w:r w:rsidR="00232C09" w:rsidRPr="007B7079">
        <w:rPr>
          <w:rFonts w:ascii="Times New Roman" w:hAnsi="Times New Roman" w:cs="Times New Roman"/>
          <w:sz w:val="28"/>
          <w:szCs w:val="28"/>
          <w:lang w:val="en-US"/>
        </w:rPr>
        <w:t>: 10.1136/gut.2009.200741.</w:t>
      </w:r>
    </w:p>
    <w:p w14:paraId="1575C0CD" w14:textId="74C8AB31" w:rsidR="0096541A" w:rsidRPr="000254B3" w:rsidRDefault="0096541A" w:rsidP="0096541A">
      <w:pPr>
        <w:spacing w:after="0" w:line="240" w:lineRule="auto"/>
        <w:jc w:val="both"/>
        <w:rPr>
          <w:rFonts w:ascii="Times New Roman" w:hAnsi="Times New Roman" w:cs="Times New Roman"/>
          <w:sz w:val="28"/>
          <w:szCs w:val="28"/>
          <w:lang w:val="en-US"/>
        </w:rPr>
      </w:pPr>
      <w:r w:rsidRPr="0096541A">
        <w:rPr>
          <w:rFonts w:ascii="Times New Roman" w:hAnsi="Times New Roman" w:cs="Times New Roman"/>
          <w:sz w:val="28"/>
          <w:szCs w:val="28"/>
          <w:lang w:val="en-US"/>
        </w:rPr>
        <w:t xml:space="preserve">67. </w:t>
      </w:r>
      <w:proofErr w:type="spellStart"/>
      <w:r w:rsidR="00232C09" w:rsidRPr="00050117">
        <w:rPr>
          <w:rFonts w:ascii="Times New Roman" w:hAnsi="Times New Roman" w:cs="Times New Roman"/>
          <w:sz w:val="28"/>
          <w:szCs w:val="28"/>
          <w:lang w:val="en-US"/>
        </w:rPr>
        <w:t>Guarinos</w:t>
      </w:r>
      <w:proofErr w:type="spellEnd"/>
      <w:r w:rsidR="00232C09" w:rsidRPr="00050117">
        <w:rPr>
          <w:rFonts w:ascii="Times New Roman" w:hAnsi="Times New Roman" w:cs="Times New Roman"/>
          <w:sz w:val="28"/>
          <w:szCs w:val="28"/>
          <w:lang w:val="en-US"/>
        </w:rPr>
        <w:t xml:space="preserve"> C., Sánchez-Fortún C., Rodríguez-Soler M., Alenda C., </w:t>
      </w:r>
      <w:proofErr w:type="spellStart"/>
      <w:r w:rsidR="00232C09" w:rsidRPr="00050117">
        <w:rPr>
          <w:rFonts w:ascii="Times New Roman" w:hAnsi="Times New Roman" w:cs="Times New Roman"/>
          <w:sz w:val="28"/>
          <w:szCs w:val="28"/>
          <w:lang w:val="en-US"/>
        </w:rPr>
        <w:t>Payá</w:t>
      </w:r>
      <w:proofErr w:type="spellEnd"/>
      <w:r w:rsidR="00232C09" w:rsidRPr="00050117">
        <w:rPr>
          <w:rFonts w:ascii="Times New Roman" w:hAnsi="Times New Roman" w:cs="Times New Roman"/>
          <w:sz w:val="28"/>
          <w:szCs w:val="28"/>
          <w:lang w:val="en-US"/>
        </w:rPr>
        <w:t xml:space="preserve"> A., Jover R. Serrated polyposis syndrome: molecular, pathological and clinical aspects // World J</w:t>
      </w:r>
      <w:r w:rsidR="00232C09">
        <w:rPr>
          <w:rFonts w:ascii="Times New Roman" w:hAnsi="Times New Roman" w:cs="Times New Roman"/>
          <w:sz w:val="28"/>
          <w:szCs w:val="28"/>
          <w:lang w:val="en-US"/>
        </w:rPr>
        <w:t xml:space="preserve">ournal of </w:t>
      </w:r>
      <w:r w:rsidR="00232C09" w:rsidRPr="00050117">
        <w:rPr>
          <w:rFonts w:ascii="Times New Roman" w:hAnsi="Times New Roman" w:cs="Times New Roman"/>
          <w:sz w:val="28"/>
          <w:szCs w:val="28"/>
          <w:lang w:val="en-US"/>
        </w:rPr>
        <w:t>Gastroenterology</w:t>
      </w:r>
      <w:r w:rsidR="00232C09">
        <w:rPr>
          <w:rFonts w:ascii="Times New Roman" w:hAnsi="Times New Roman" w:cs="Times New Roman"/>
          <w:sz w:val="28"/>
          <w:szCs w:val="28"/>
          <w:lang w:val="en-US"/>
        </w:rPr>
        <w:t xml:space="preserve">. </w:t>
      </w:r>
      <w:r w:rsidR="00232C09" w:rsidRPr="00050117">
        <w:rPr>
          <w:rFonts w:ascii="Times New Roman" w:hAnsi="Times New Roman" w:cs="Times New Roman"/>
          <w:sz w:val="28"/>
          <w:szCs w:val="28"/>
          <w:lang w:val="en-US"/>
        </w:rPr>
        <w:t xml:space="preserve"> </w:t>
      </w:r>
      <w:r w:rsidR="000254B3" w:rsidRPr="007B7079">
        <w:rPr>
          <w:rFonts w:ascii="Times New Roman" w:hAnsi="Times New Roman" w:cs="Times New Roman"/>
          <w:sz w:val="28"/>
          <w:szCs w:val="28"/>
          <w:lang w:val="en-US"/>
        </w:rPr>
        <w:t>–</w:t>
      </w:r>
      <w:r w:rsidR="000254B3">
        <w:rPr>
          <w:rFonts w:ascii="Times New Roman" w:hAnsi="Times New Roman" w:cs="Times New Roman"/>
          <w:sz w:val="28"/>
          <w:szCs w:val="28"/>
          <w:lang w:val="en-US"/>
        </w:rPr>
        <w:t xml:space="preserve"> </w:t>
      </w:r>
      <w:r w:rsidR="00232C09" w:rsidRPr="00050117">
        <w:rPr>
          <w:rFonts w:ascii="Times New Roman" w:hAnsi="Times New Roman" w:cs="Times New Roman"/>
          <w:sz w:val="28"/>
          <w:szCs w:val="28"/>
          <w:lang w:val="en-US"/>
        </w:rPr>
        <w:t>2012</w:t>
      </w:r>
      <w:r w:rsidR="00232C09">
        <w:rPr>
          <w:rFonts w:ascii="Times New Roman" w:hAnsi="Times New Roman" w:cs="Times New Roman"/>
          <w:sz w:val="28"/>
          <w:szCs w:val="28"/>
          <w:lang w:val="en-US"/>
        </w:rPr>
        <w:t xml:space="preserve">. – Vol. </w:t>
      </w:r>
      <w:r w:rsidR="00232C09" w:rsidRPr="00050117">
        <w:rPr>
          <w:rFonts w:ascii="Times New Roman" w:hAnsi="Times New Roman" w:cs="Times New Roman"/>
          <w:sz w:val="28"/>
          <w:szCs w:val="28"/>
          <w:lang w:val="en-US"/>
        </w:rPr>
        <w:t>18</w:t>
      </w:r>
      <w:r w:rsidR="00232C09">
        <w:rPr>
          <w:rFonts w:ascii="Times New Roman" w:hAnsi="Times New Roman" w:cs="Times New Roman"/>
          <w:sz w:val="28"/>
          <w:szCs w:val="28"/>
          <w:lang w:val="en-US"/>
        </w:rPr>
        <w:t xml:space="preserve">. – P. </w:t>
      </w:r>
      <w:r w:rsidR="00232C09" w:rsidRPr="00050117">
        <w:rPr>
          <w:rFonts w:ascii="Times New Roman" w:hAnsi="Times New Roman" w:cs="Times New Roman"/>
          <w:sz w:val="28"/>
          <w:szCs w:val="28"/>
          <w:lang w:val="en-US"/>
        </w:rPr>
        <w:t>2452</w:t>
      </w:r>
      <w:r w:rsidR="00232C09">
        <w:rPr>
          <w:rFonts w:ascii="Times New Roman" w:hAnsi="Times New Roman" w:cs="Times New Roman"/>
          <w:sz w:val="28"/>
          <w:szCs w:val="28"/>
          <w:lang w:val="en-US"/>
        </w:rPr>
        <w:t>-24</w:t>
      </w:r>
      <w:r w:rsidR="00232C09" w:rsidRPr="00050117">
        <w:rPr>
          <w:rFonts w:ascii="Times New Roman" w:hAnsi="Times New Roman" w:cs="Times New Roman"/>
          <w:sz w:val="28"/>
          <w:szCs w:val="28"/>
          <w:lang w:val="en-US"/>
        </w:rPr>
        <w:t>61.</w:t>
      </w:r>
      <w:r w:rsidR="000254B3" w:rsidRPr="000254B3">
        <w:rPr>
          <w:rFonts w:ascii="Consolas" w:hAnsi="Consolas" w:cs="Consolas"/>
          <w:color w:val="1B1B1B"/>
          <w:shd w:val="clear" w:color="auto" w:fill="FFFFFF"/>
          <w:lang w:val="en-US"/>
        </w:rPr>
        <w:t xml:space="preserve"> </w:t>
      </w:r>
      <w:r w:rsidR="000254B3" w:rsidRPr="000254B3">
        <w:rPr>
          <w:rFonts w:ascii="Times New Roman" w:hAnsi="Times New Roman" w:cs="Times New Roman"/>
          <w:sz w:val="28"/>
          <w:szCs w:val="28"/>
          <w:lang w:val="en-US"/>
        </w:rPr>
        <w:t>doi:10.3748/</w:t>
      </w:r>
      <w:proofErr w:type="gramStart"/>
      <w:r w:rsidR="000254B3" w:rsidRPr="000254B3">
        <w:rPr>
          <w:rFonts w:ascii="Times New Roman" w:hAnsi="Times New Roman" w:cs="Times New Roman"/>
          <w:sz w:val="28"/>
          <w:szCs w:val="28"/>
          <w:lang w:val="en-US"/>
        </w:rPr>
        <w:t>wjg.v18.i</w:t>
      </w:r>
      <w:proofErr w:type="gramEnd"/>
      <w:r w:rsidR="000254B3" w:rsidRPr="000254B3">
        <w:rPr>
          <w:rFonts w:ascii="Times New Roman" w:hAnsi="Times New Roman" w:cs="Times New Roman"/>
          <w:sz w:val="28"/>
          <w:szCs w:val="28"/>
          <w:lang w:val="en-US"/>
        </w:rPr>
        <w:t>20.2452</w:t>
      </w:r>
      <w:r w:rsidR="000254B3">
        <w:rPr>
          <w:rFonts w:ascii="Times New Roman" w:hAnsi="Times New Roman" w:cs="Times New Roman"/>
          <w:sz w:val="28"/>
          <w:szCs w:val="28"/>
          <w:lang w:val="en-US"/>
        </w:rPr>
        <w:t>.</w:t>
      </w:r>
    </w:p>
    <w:p w14:paraId="07FA88AA" w14:textId="1449D692" w:rsidR="0096541A" w:rsidRPr="00BA04AC" w:rsidRDefault="0096541A" w:rsidP="0096541A">
      <w:pPr>
        <w:spacing w:after="0" w:line="240" w:lineRule="auto"/>
        <w:jc w:val="both"/>
        <w:rPr>
          <w:rFonts w:ascii="Times New Roman" w:hAnsi="Times New Roman" w:cs="Times New Roman"/>
          <w:sz w:val="28"/>
          <w:szCs w:val="28"/>
          <w:lang w:val="en-US"/>
        </w:rPr>
      </w:pPr>
      <w:r w:rsidRPr="0096541A">
        <w:rPr>
          <w:rFonts w:ascii="Times New Roman" w:hAnsi="Times New Roman" w:cs="Times New Roman"/>
          <w:sz w:val="28"/>
          <w:szCs w:val="28"/>
          <w:lang w:val="en-US"/>
        </w:rPr>
        <w:t xml:space="preserve">68. </w:t>
      </w:r>
      <w:proofErr w:type="spellStart"/>
      <w:r w:rsidR="00232C09" w:rsidRPr="009F679D">
        <w:rPr>
          <w:rFonts w:ascii="Times New Roman" w:hAnsi="Times New Roman" w:cs="Times New Roman"/>
          <w:sz w:val="28"/>
          <w:szCs w:val="28"/>
          <w:lang w:val="en-US"/>
        </w:rPr>
        <w:t>Kalady</w:t>
      </w:r>
      <w:proofErr w:type="spellEnd"/>
      <w:r w:rsidR="00232C09" w:rsidRPr="009F679D">
        <w:rPr>
          <w:rFonts w:ascii="Times New Roman" w:hAnsi="Times New Roman" w:cs="Times New Roman"/>
          <w:sz w:val="28"/>
          <w:szCs w:val="28"/>
          <w:lang w:val="en-US"/>
        </w:rPr>
        <w:t xml:space="preserve"> M.F., Jarrar A., Leach B., LaGuardia L., O’Malley M., Eng C., Church J.M. Defining phenotypes and cancer risk in hyperplastic polyposis syndrome // Dis</w:t>
      </w:r>
      <w:r w:rsidR="00232C09">
        <w:rPr>
          <w:rFonts w:ascii="Times New Roman" w:hAnsi="Times New Roman" w:cs="Times New Roman"/>
          <w:sz w:val="28"/>
          <w:szCs w:val="28"/>
          <w:lang w:val="en-US"/>
        </w:rPr>
        <w:t xml:space="preserve">ease of </w:t>
      </w:r>
      <w:r w:rsidR="00232C09" w:rsidRPr="009F679D">
        <w:rPr>
          <w:rFonts w:ascii="Times New Roman" w:hAnsi="Times New Roman" w:cs="Times New Roman"/>
          <w:sz w:val="28"/>
          <w:szCs w:val="28"/>
          <w:lang w:val="en-US"/>
        </w:rPr>
        <w:lastRenderedPageBreak/>
        <w:t xml:space="preserve">Colon </w:t>
      </w:r>
      <w:r w:rsidR="00232C09">
        <w:rPr>
          <w:rFonts w:ascii="Times New Roman" w:hAnsi="Times New Roman" w:cs="Times New Roman"/>
          <w:sz w:val="28"/>
          <w:szCs w:val="28"/>
          <w:lang w:val="en-US"/>
        </w:rPr>
        <w:t xml:space="preserve">and </w:t>
      </w:r>
      <w:r w:rsidR="00232C09" w:rsidRPr="009F679D">
        <w:rPr>
          <w:rFonts w:ascii="Times New Roman" w:hAnsi="Times New Roman" w:cs="Times New Roman"/>
          <w:sz w:val="28"/>
          <w:szCs w:val="28"/>
          <w:lang w:val="en-US"/>
        </w:rPr>
        <w:t>Rectum</w:t>
      </w:r>
      <w:r w:rsidR="00232C09">
        <w:rPr>
          <w:rFonts w:ascii="Times New Roman" w:hAnsi="Times New Roman" w:cs="Times New Roman"/>
          <w:sz w:val="28"/>
          <w:szCs w:val="28"/>
          <w:lang w:val="en-US"/>
        </w:rPr>
        <w:t xml:space="preserve">. </w:t>
      </w:r>
      <w:r w:rsidR="00232C09" w:rsidRPr="009F679D">
        <w:rPr>
          <w:rFonts w:ascii="Times New Roman" w:hAnsi="Times New Roman" w:cs="Times New Roman"/>
          <w:sz w:val="28"/>
          <w:szCs w:val="28"/>
          <w:lang w:val="en-US"/>
        </w:rPr>
        <w:t xml:space="preserve"> </w:t>
      </w:r>
      <w:r w:rsidR="000254B3">
        <w:rPr>
          <w:rFonts w:ascii="Times New Roman" w:hAnsi="Times New Roman" w:cs="Times New Roman"/>
          <w:sz w:val="28"/>
          <w:szCs w:val="28"/>
          <w:lang w:val="en-US"/>
        </w:rPr>
        <w:t xml:space="preserve">– </w:t>
      </w:r>
      <w:r w:rsidR="00232C09" w:rsidRPr="009F679D">
        <w:rPr>
          <w:rFonts w:ascii="Times New Roman" w:hAnsi="Times New Roman" w:cs="Times New Roman"/>
          <w:sz w:val="28"/>
          <w:szCs w:val="28"/>
          <w:lang w:val="en-US"/>
        </w:rPr>
        <w:t>2011</w:t>
      </w:r>
      <w:r w:rsidR="00232C09">
        <w:rPr>
          <w:rFonts w:ascii="Times New Roman" w:hAnsi="Times New Roman" w:cs="Times New Roman"/>
          <w:sz w:val="28"/>
          <w:szCs w:val="28"/>
          <w:lang w:val="en-US"/>
        </w:rPr>
        <w:t xml:space="preserve">. – Vol. </w:t>
      </w:r>
      <w:r w:rsidR="00232C09" w:rsidRPr="009F679D">
        <w:rPr>
          <w:rFonts w:ascii="Times New Roman" w:hAnsi="Times New Roman" w:cs="Times New Roman"/>
          <w:sz w:val="28"/>
          <w:szCs w:val="28"/>
          <w:lang w:val="en-US"/>
        </w:rPr>
        <w:t>54</w:t>
      </w:r>
      <w:r w:rsidR="00232C09">
        <w:rPr>
          <w:rFonts w:ascii="Times New Roman" w:hAnsi="Times New Roman" w:cs="Times New Roman"/>
          <w:sz w:val="28"/>
          <w:szCs w:val="28"/>
          <w:lang w:val="en-US"/>
        </w:rPr>
        <w:t xml:space="preserve">. – P. </w:t>
      </w:r>
      <w:r w:rsidR="00232C09" w:rsidRPr="009F679D">
        <w:rPr>
          <w:rFonts w:ascii="Times New Roman" w:hAnsi="Times New Roman" w:cs="Times New Roman"/>
          <w:sz w:val="28"/>
          <w:szCs w:val="28"/>
          <w:lang w:val="en-US"/>
        </w:rPr>
        <w:t>164</w:t>
      </w:r>
      <w:r w:rsidR="00232C09">
        <w:rPr>
          <w:rFonts w:ascii="Times New Roman" w:hAnsi="Times New Roman" w:cs="Times New Roman"/>
          <w:sz w:val="28"/>
          <w:szCs w:val="28"/>
          <w:lang w:val="en-US"/>
        </w:rPr>
        <w:t>-1</w:t>
      </w:r>
      <w:r w:rsidR="00232C09" w:rsidRPr="009F679D">
        <w:rPr>
          <w:rFonts w:ascii="Times New Roman" w:hAnsi="Times New Roman" w:cs="Times New Roman"/>
          <w:sz w:val="28"/>
          <w:szCs w:val="28"/>
          <w:lang w:val="en-US"/>
        </w:rPr>
        <w:t>70.</w:t>
      </w:r>
      <w:r w:rsidR="000254B3" w:rsidRPr="002D02E1">
        <w:rPr>
          <w:rFonts w:ascii="Segoe UI" w:hAnsi="Segoe UI" w:cs="Segoe UI"/>
          <w:color w:val="5B616B"/>
          <w:shd w:val="clear" w:color="auto" w:fill="FFFFFF"/>
          <w:lang w:val="en-US"/>
        </w:rPr>
        <w:t xml:space="preserve"> </w:t>
      </w:r>
      <w:proofErr w:type="spellStart"/>
      <w:r w:rsidR="000254B3" w:rsidRPr="002D02E1">
        <w:rPr>
          <w:rFonts w:ascii="Times New Roman" w:hAnsi="Times New Roman" w:cs="Times New Roman"/>
          <w:sz w:val="28"/>
          <w:szCs w:val="28"/>
          <w:lang w:val="en-US"/>
        </w:rPr>
        <w:t>doi</w:t>
      </w:r>
      <w:proofErr w:type="spellEnd"/>
      <w:r w:rsidR="000254B3" w:rsidRPr="002D02E1">
        <w:rPr>
          <w:rFonts w:ascii="Times New Roman" w:hAnsi="Times New Roman" w:cs="Times New Roman"/>
          <w:sz w:val="28"/>
          <w:szCs w:val="28"/>
          <w:lang w:val="en-US"/>
        </w:rPr>
        <w:t>: 10.1007/DCR.0b013e3181fd4c15.</w:t>
      </w:r>
    </w:p>
    <w:p w14:paraId="35947180" w14:textId="5EAAE080" w:rsidR="0096541A" w:rsidRPr="00BA04AC" w:rsidRDefault="0096541A" w:rsidP="0096541A">
      <w:pPr>
        <w:spacing w:after="0" w:line="240" w:lineRule="auto"/>
        <w:jc w:val="both"/>
        <w:rPr>
          <w:rFonts w:ascii="Times New Roman" w:hAnsi="Times New Roman" w:cs="Times New Roman"/>
          <w:sz w:val="28"/>
          <w:szCs w:val="28"/>
          <w:lang w:val="en-US"/>
        </w:rPr>
      </w:pPr>
      <w:r w:rsidRPr="0096541A">
        <w:rPr>
          <w:rFonts w:ascii="Times New Roman" w:hAnsi="Times New Roman" w:cs="Times New Roman"/>
          <w:sz w:val="28"/>
          <w:szCs w:val="28"/>
          <w:lang w:val="en-US"/>
        </w:rPr>
        <w:t xml:space="preserve">69. </w:t>
      </w:r>
      <w:r w:rsidR="00232C09" w:rsidRPr="002D60F2">
        <w:rPr>
          <w:rFonts w:ascii="Times New Roman" w:hAnsi="Times New Roman" w:cs="Times New Roman"/>
          <w:sz w:val="28"/>
          <w:szCs w:val="28"/>
          <w:lang w:val="en-US"/>
        </w:rPr>
        <w:t>Short E., Thomas L.E., Hurley J.,</w:t>
      </w:r>
      <w:r w:rsidR="00232C09" w:rsidRPr="002D60F2">
        <w:rPr>
          <w:lang w:val="en-US"/>
        </w:rPr>
        <w:t xml:space="preserve"> </w:t>
      </w:r>
      <w:r w:rsidR="00232C09" w:rsidRPr="002D60F2">
        <w:rPr>
          <w:rFonts w:ascii="Times New Roman" w:hAnsi="Times New Roman" w:cs="Times New Roman"/>
          <w:sz w:val="28"/>
          <w:szCs w:val="28"/>
          <w:lang w:val="en-US"/>
        </w:rPr>
        <w:t>Jose S., Sampson J.R. Inherited predisposition to colorectal cancer: towards a more complete picture // J</w:t>
      </w:r>
      <w:r w:rsidR="00232C09">
        <w:rPr>
          <w:rFonts w:ascii="Times New Roman" w:hAnsi="Times New Roman" w:cs="Times New Roman"/>
          <w:sz w:val="28"/>
          <w:szCs w:val="28"/>
          <w:lang w:val="en-US"/>
        </w:rPr>
        <w:t>ournal of</w:t>
      </w:r>
      <w:r w:rsidR="00232C09" w:rsidRPr="002D60F2">
        <w:rPr>
          <w:rFonts w:ascii="Times New Roman" w:hAnsi="Times New Roman" w:cs="Times New Roman"/>
          <w:sz w:val="28"/>
          <w:szCs w:val="28"/>
          <w:lang w:val="en-US"/>
        </w:rPr>
        <w:t xml:space="preserve"> Med</w:t>
      </w:r>
      <w:r w:rsidR="00232C09">
        <w:rPr>
          <w:rFonts w:ascii="Times New Roman" w:hAnsi="Times New Roman" w:cs="Times New Roman"/>
          <w:sz w:val="28"/>
          <w:szCs w:val="28"/>
          <w:lang w:val="en-US"/>
        </w:rPr>
        <w:t>ical</w:t>
      </w:r>
      <w:r w:rsidR="00232C09" w:rsidRPr="002D60F2">
        <w:rPr>
          <w:rFonts w:ascii="Times New Roman" w:hAnsi="Times New Roman" w:cs="Times New Roman"/>
          <w:sz w:val="28"/>
          <w:szCs w:val="28"/>
          <w:lang w:val="en-US"/>
        </w:rPr>
        <w:t xml:space="preserve"> Genet</w:t>
      </w:r>
      <w:r w:rsidR="00232C09">
        <w:rPr>
          <w:rFonts w:ascii="Times New Roman" w:hAnsi="Times New Roman" w:cs="Times New Roman"/>
          <w:sz w:val="28"/>
          <w:szCs w:val="28"/>
          <w:lang w:val="en-US"/>
        </w:rPr>
        <w:t xml:space="preserve">ics. </w:t>
      </w:r>
      <w:r w:rsidR="00232C09" w:rsidRPr="002D60F2">
        <w:rPr>
          <w:rFonts w:ascii="Times New Roman" w:hAnsi="Times New Roman" w:cs="Times New Roman"/>
          <w:sz w:val="28"/>
          <w:szCs w:val="28"/>
          <w:lang w:val="en-US"/>
        </w:rPr>
        <w:t xml:space="preserve"> </w:t>
      </w:r>
      <w:r w:rsidR="001A1707">
        <w:rPr>
          <w:rFonts w:ascii="Times New Roman" w:hAnsi="Times New Roman" w:cs="Times New Roman"/>
          <w:sz w:val="28"/>
          <w:szCs w:val="28"/>
          <w:lang w:val="en-US"/>
        </w:rPr>
        <w:t xml:space="preserve">– </w:t>
      </w:r>
      <w:r w:rsidR="00232C09" w:rsidRPr="007620F2">
        <w:rPr>
          <w:rFonts w:ascii="Times New Roman" w:hAnsi="Times New Roman" w:cs="Times New Roman"/>
          <w:sz w:val="28"/>
          <w:szCs w:val="28"/>
          <w:lang w:val="en-US"/>
        </w:rPr>
        <w:t>2015</w:t>
      </w:r>
      <w:r w:rsidR="00232C09">
        <w:rPr>
          <w:rFonts w:ascii="Times New Roman" w:hAnsi="Times New Roman" w:cs="Times New Roman"/>
          <w:sz w:val="28"/>
          <w:szCs w:val="28"/>
          <w:lang w:val="en-US"/>
        </w:rPr>
        <w:t xml:space="preserve">. – Vol. 0. – P. 1-6. </w:t>
      </w:r>
      <w:r w:rsidR="00232C09" w:rsidRPr="002D60F2">
        <w:rPr>
          <w:rFonts w:ascii="Times New Roman" w:hAnsi="Times New Roman" w:cs="Times New Roman"/>
          <w:sz w:val="28"/>
          <w:szCs w:val="28"/>
          <w:lang w:val="en-US"/>
        </w:rPr>
        <w:t xml:space="preserve">Published Online First: </w:t>
      </w:r>
      <w:r w:rsidR="00232C09" w:rsidRPr="007620F2">
        <w:rPr>
          <w:rFonts w:ascii="Times New Roman" w:hAnsi="Times New Roman" w:cs="Times New Roman"/>
          <w:sz w:val="28"/>
          <w:szCs w:val="28"/>
          <w:lang w:val="en-US"/>
        </w:rPr>
        <w:t>on August 21</w:t>
      </w:r>
      <w:r w:rsidR="00232C09">
        <w:rPr>
          <w:rFonts w:ascii="Times New Roman" w:hAnsi="Times New Roman" w:cs="Times New Roman"/>
          <w:sz w:val="28"/>
          <w:szCs w:val="28"/>
          <w:lang w:val="en-US"/>
        </w:rPr>
        <w:t>.</w:t>
      </w:r>
      <w:r w:rsidR="00232C09" w:rsidRPr="002D60F2">
        <w:rPr>
          <w:rFonts w:ascii="Times New Roman" w:hAnsi="Times New Roman" w:cs="Times New Roman"/>
          <w:sz w:val="28"/>
          <w:szCs w:val="28"/>
          <w:lang w:val="en-US"/>
        </w:rPr>
        <w:t xml:space="preserve"> doi:10.1136/ jmedgenet-2015-103298</w:t>
      </w:r>
      <w:r w:rsidR="00232C09">
        <w:rPr>
          <w:rFonts w:ascii="Times New Roman" w:hAnsi="Times New Roman" w:cs="Times New Roman"/>
          <w:sz w:val="28"/>
          <w:szCs w:val="28"/>
          <w:lang w:val="en-US"/>
        </w:rPr>
        <w:t>.</w:t>
      </w:r>
    </w:p>
    <w:p w14:paraId="19F1FB4C" w14:textId="5932B530" w:rsidR="0096541A" w:rsidRPr="00BA04AC" w:rsidRDefault="0096541A" w:rsidP="0096541A">
      <w:pPr>
        <w:spacing w:after="0" w:line="240" w:lineRule="auto"/>
        <w:jc w:val="both"/>
        <w:rPr>
          <w:rFonts w:ascii="Times New Roman" w:hAnsi="Times New Roman" w:cs="Times New Roman"/>
          <w:sz w:val="28"/>
          <w:szCs w:val="28"/>
          <w:lang w:val="en-US"/>
        </w:rPr>
      </w:pPr>
      <w:r w:rsidRPr="0096541A">
        <w:rPr>
          <w:rFonts w:ascii="Times New Roman" w:hAnsi="Times New Roman" w:cs="Times New Roman"/>
          <w:sz w:val="28"/>
          <w:szCs w:val="28"/>
          <w:lang w:val="en-US"/>
        </w:rPr>
        <w:t xml:space="preserve">70. </w:t>
      </w:r>
      <w:r w:rsidR="00232C09" w:rsidRPr="00464DFC">
        <w:rPr>
          <w:rFonts w:ascii="Times New Roman" w:hAnsi="Times New Roman" w:cs="Times New Roman"/>
          <w:sz w:val="28"/>
          <w:szCs w:val="28"/>
          <w:lang w:val="en-US"/>
        </w:rPr>
        <w:t>Leggett B., Whitehall V. Role of the serrated pathway in colorectal cancer pathogenesis // Gastroenterology</w:t>
      </w:r>
      <w:r w:rsidR="00232C09">
        <w:rPr>
          <w:rFonts w:ascii="Times New Roman" w:hAnsi="Times New Roman" w:cs="Times New Roman"/>
          <w:sz w:val="28"/>
          <w:szCs w:val="28"/>
          <w:lang w:val="en-US"/>
        </w:rPr>
        <w:t xml:space="preserve">. </w:t>
      </w:r>
      <w:r w:rsidR="00232C09" w:rsidRPr="00464DFC">
        <w:rPr>
          <w:rFonts w:ascii="Times New Roman" w:hAnsi="Times New Roman" w:cs="Times New Roman"/>
          <w:sz w:val="28"/>
          <w:szCs w:val="28"/>
          <w:lang w:val="en-US"/>
        </w:rPr>
        <w:t xml:space="preserve"> </w:t>
      </w:r>
      <w:r w:rsidR="000625F4">
        <w:rPr>
          <w:rFonts w:ascii="Times New Roman" w:hAnsi="Times New Roman" w:cs="Times New Roman"/>
          <w:sz w:val="28"/>
          <w:szCs w:val="28"/>
          <w:lang w:val="en-US"/>
        </w:rPr>
        <w:t xml:space="preserve">– </w:t>
      </w:r>
      <w:r w:rsidR="00232C09" w:rsidRPr="00464DFC">
        <w:rPr>
          <w:rFonts w:ascii="Times New Roman" w:hAnsi="Times New Roman" w:cs="Times New Roman"/>
          <w:sz w:val="28"/>
          <w:szCs w:val="28"/>
          <w:lang w:val="en-US"/>
        </w:rPr>
        <w:t>2010</w:t>
      </w:r>
      <w:r w:rsidR="00232C09">
        <w:rPr>
          <w:rFonts w:ascii="Times New Roman" w:hAnsi="Times New Roman" w:cs="Times New Roman"/>
          <w:sz w:val="28"/>
          <w:szCs w:val="28"/>
          <w:lang w:val="en-US"/>
        </w:rPr>
        <w:t xml:space="preserve">. – Vol. </w:t>
      </w:r>
      <w:r w:rsidR="00232C09" w:rsidRPr="00464DFC">
        <w:rPr>
          <w:rFonts w:ascii="Times New Roman" w:hAnsi="Times New Roman" w:cs="Times New Roman"/>
          <w:sz w:val="28"/>
          <w:szCs w:val="28"/>
          <w:lang w:val="en-US"/>
        </w:rPr>
        <w:t>138</w:t>
      </w:r>
      <w:r w:rsidR="00232C09">
        <w:rPr>
          <w:rFonts w:ascii="Times New Roman" w:hAnsi="Times New Roman" w:cs="Times New Roman"/>
          <w:sz w:val="28"/>
          <w:szCs w:val="28"/>
          <w:lang w:val="en-US"/>
        </w:rPr>
        <w:t xml:space="preserve">. – P. </w:t>
      </w:r>
      <w:r w:rsidR="00232C09" w:rsidRPr="00464DFC">
        <w:rPr>
          <w:rFonts w:ascii="Times New Roman" w:hAnsi="Times New Roman" w:cs="Times New Roman"/>
          <w:sz w:val="28"/>
          <w:szCs w:val="28"/>
          <w:lang w:val="en-US"/>
        </w:rPr>
        <w:t>2088</w:t>
      </w:r>
      <w:r w:rsidR="00232C09">
        <w:rPr>
          <w:rFonts w:ascii="Times New Roman" w:hAnsi="Times New Roman" w:cs="Times New Roman"/>
          <w:sz w:val="28"/>
          <w:szCs w:val="28"/>
          <w:lang w:val="en-US"/>
        </w:rPr>
        <w:t>-2</w:t>
      </w:r>
      <w:r w:rsidR="00232C09" w:rsidRPr="00464DFC">
        <w:rPr>
          <w:rFonts w:ascii="Times New Roman" w:hAnsi="Times New Roman" w:cs="Times New Roman"/>
          <w:sz w:val="28"/>
          <w:szCs w:val="28"/>
          <w:lang w:val="en-US"/>
        </w:rPr>
        <w:t>100.</w:t>
      </w:r>
      <w:r w:rsidR="000625F4" w:rsidRPr="002D02E1">
        <w:rPr>
          <w:rFonts w:ascii="Segoe UI" w:hAnsi="Segoe UI" w:cs="Segoe UI"/>
          <w:color w:val="5B616B"/>
          <w:shd w:val="clear" w:color="auto" w:fill="FFFFFF"/>
          <w:lang w:val="en-US"/>
        </w:rPr>
        <w:t xml:space="preserve"> </w:t>
      </w:r>
      <w:proofErr w:type="spellStart"/>
      <w:r w:rsidR="000625F4" w:rsidRPr="002D02E1">
        <w:rPr>
          <w:rFonts w:ascii="Times New Roman" w:hAnsi="Times New Roman" w:cs="Times New Roman"/>
          <w:sz w:val="28"/>
          <w:szCs w:val="28"/>
          <w:lang w:val="en-US"/>
        </w:rPr>
        <w:t>doi</w:t>
      </w:r>
      <w:proofErr w:type="spellEnd"/>
      <w:r w:rsidR="000625F4" w:rsidRPr="002D02E1">
        <w:rPr>
          <w:rFonts w:ascii="Times New Roman" w:hAnsi="Times New Roman" w:cs="Times New Roman"/>
          <w:sz w:val="28"/>
          <w:szCs w:val="28"/>
          <w:lang w:val="en-US"/>
        </w:rPr>
        <w:t>: 10.1053/j.gastro.2009.12.066.</w:t>
      </w:r>
    </w:p>
    <w:p w14:paraId="032350E0" w14:textId="4B724EC5" w:rsidR="0096541A" w:rsidRPr="00BA04AC" w:rsidRDefault="0096541A" w:rsidP="00232C09">
      <w:pPr>
        <w:spacing w:after="0" w:line="240" w:lineRule="auto"/>
        <w:jc w:val="both"/>
        <w:rPr>
          <w:rFonts w:ascii="Times New Roman" w:hAnsi="Times New Roman" w:cs="Times New Roman"/>
          <w:sz w:val="28"/>
          <w:szCs w:val="28"/>
          <w:lang w:val="en-US"/>
        </w:rPr>
      </w:pPr>
      <w:r w:rsidRPr="0096541A">
        <w:rPr>
          <w:rFonts w:ascii="Times New Roman" w:hAnsi="Times New Roman" w:cs="Times New Roman"/>
          <w:sz w:val="28"/>
          <w:szCs w:val="28"/>
          <w:lang w:val="en-US"/>
        </w:rPr>
        <w:t xml:space="preserve">71. </w:t>
      </w:r>
      <w:r w:rsidR="00232C09" w:rsidRPr="00AA03E0">
        <w:rPr>
          <w:rFonts w:ascii="Times New Roman" w:eastAsiaTheme="minorHAnsi" w:hAnsi="Times New Roman" w:cs="Times New Roman"/>
          <w:color w:val="000000"/>
          <w:sz w:val="28"/>
          <w:szCs w:val="28"/>
          <w:lang w:val="en-US" w:eastAsia="en-US"/>
        </w:rPr>
        <w:t>Palles C</w:t>
      </w:r>
      <w:r w:rsidR="00232C09">
        <w:rPr>
          <w:rFonts w:ascii="Times New Roman" w:eastAsiaTheme="minorHAnsi" w:hAnsi="Times New Roman" w:cs="Times New Roman"/>
          <w:color w:val="000000"/>
          <w:sz w:val="28"/>
          <w:szCs w:val="28"/>
          <w:lang w:val="en-US" w:eastAsia="en-US"/>
        </w:rPr>
        <w:t>.</w:t>
      </w:r>
      <w:r w:rsidR="00232C09" w:rsidRPr="00AA03E0">
        <w:rPr>
          <w:rFonts w:ascii="Times New Roman" w:eastAsiaTheme="minorHAnsi" w:hAnsi="Times New Roman" w:cs="Times New Roman"/>
          <w:color w:val="000000"/>
          <w:sz w:val="28"/>
          <w:szCs w:val="28"/>
          <w:lang w:val="en-US" w:eastAsia="en-US"/>
        </w:rPr>
        <w:t>, Cazier J</w:t>
      </w:r>
      <w:r w:rsidR="00232C09">
        <w:rPr>
          <w:rFonts w:ascii="Times New Roman" w:eastAsiaTheme="minorHAnsi" w:hAnsi="Times New Roman" w:cs="Times New Roman"/>
          <w:color w:val="000000"/>
          <w:sz w:val="28"/>
          <w:szCs w:val="28"/>
          <w:lang w:val="en-US" w:eastAsia="en-US"/>
        </w:rPr>
        <w:t>.</w:t>
      </w:r>
      <w:r w:rsidR="00232C09" w:rsidRPr="00AA03E0">
        <w:rPr>
          <w:rFonts w:ascii="Times New Roman" w:eastAsiaTheme="minorHAnsi" w:hAnsi="Times New Roman" w:cs="Times New Roman"/>
          <w:color w:val="000000"/>
          <w:sz w:val="28"/>
          <w:szCs w:val="28"/>
          <w:lang w:val="en-US" w:eastAsia="en-US"/>
        </w:rPr>
        <w:t>B</w:t>
      </w:r>
      <w:r w:rsidR="00232C09">
        <w:rPr>
          <w:rFonts w:ascii="Times New Roman" w:eastAsiaTheme="minorHAnsi" w:hAnsi="Times New Roman" w:cs="Times New Roman"/>
          <w:color w:val="000000"/>
          <w:sz w:val="28"/>
          <w:szCs w:val="28"/>
          <w:lang w:val="en-US" w:eastAsia="en-US"/>
        </w:rPr>
        <w:t>.</w:t>
      </w:r>
      <w:r w:rsidR="00232C09" w:rsidRPr="00AA03E0">
        <w:rPr>
          <w:rFonts w:ascii="Times New Roman" w:eastAsiaTheme="minorHAnsi" w:hAnsi="Times New Roman" w:cs="Times New Roman"/>
          <w:color w:val="000000"/>
          <w:sz w:val="28"/>
          <w:szCs w:val="28"/>
          <w:lang w:val="en-US" w:eastAsia="en-US"/>
        </w:rPr>
        <w:t>, Howarth K</w:t>
      </w:r>
      <w:r w:rsidR="00232C09">
        <w:rPr>
          <w:rFonts w:ascii="Times New Roman" w:eastAsiaTheme="minorHAnsi" w:hAnsi="Times New Roman" w:cs="Times New Roman"/>
          <w:color w:val="000000"/>
          <w:sz w:val="28"/>
          <w:szCs w:val="28"/>
          <w:lang w:val="en-US" w:eastAsia="en-US"/>
        </w:rPr>
        <w:t>.</w:t>
      </w:r>
      <w:r w:rsidR="00232C09" w:rsidRPr="00AA03E0">
        <w:rPr>
          <w:rFonts w:ascii="Times New Roman" w:eastAsiaTheme="minorHAnsi" w:hAnsi="Times New Roman" w:cs="Times New Roman"/>
          <w:color w:val="000000"/>
          <w:sz w:val="28"/>
          <w:szCs w:val="28"/>
          <w:lang w:val="en-US" w:eastAsia="en-US"/>
        </w:rPr>
        <w:t>M</w:t>
      </w:r>
      <w:r w:rsidR="00232C09">
        <w:rPr>
          <w:rFonts w:ascii="Times New Roman" w:eastAsiaTheme="minorHAnsi" w:hAnsi="Times New Roman" w:cs="Times New Roman"/>
          <w:color w:val="000000"/>
          <w:sz w:val="28"/>
          <w:szCs w:val="28"/>
          <w:lang w:val="en-US" w:eastAsia="en-US"/>
        </w:rPr>
        <w:t>.</w:t>
      </w:r>
      <w:r w:rsidR="00232C09" w:rsidRPr="00AA03E0">
        <w:rPr>
          <w:rFonts w:ascii="Times New Roman" w:eastAsiaTheme="minorHAnsi" w:hAnsi="Times New Roman" w:cs="Times New Roman"/>
          <w:color w:val="000000"/>
          <w:sz w:val="28"/>
          <w:szCs w:val="28"/>
          <w:lang w:val="en-US" w:eastAsia="en-US"/>
        </w:rPr>
        <w:t>, Domingo E</w:t>
      </w:r>
      <w:r w:rsidR="00232C09">
        <w:rPr>
          <w:rFonts w:ascii="Times New Roman" w:eastAsiaTheme="minorHAnsi" w:hAnsi="Times New Roman" w:cs="Times New Roman"/>
          <w:color w:val="000000"/>
          <w:sz w:val="28"/>
          <w:szCs w:val="28"/>
          <w:lang w:val="en-US" w:eastAsia="en-US"/>
        </w:rPr>
        <w:t>.</w:t>
      </w:r>
      <w:r w:rsidR="00232C09" w:rsidRPr="00AA03E0">
        <w:rPr>
          <w:rFonts w:ascii="Times New Roman" w:eastAsiaTheme="minorHAnsi" w:hAnsi="Times New Roman" w:cs="Times New Roman"/>
          <w:color w:val="000000"/>
          <w:sz w:val="28"/>
          <w:szCs w:val="28"/>
          <w:lang w:val="en-US" w:eastAsia="en-US"/>
        </w:rPr>
        <w:t>, Jones A</w:t>
      </w:r>
      <w:r w:rsidR="00232C09">
        <w:rPr>
          <w:rFonts w:ascii="Times New Roman" w:eastAsiaTheme="minorHAnsi" w:hAnsi="Times New Roman" w:cs="Times New Roman"/>
          <w:color w:val="000000"/>
          <w:sz w:val="28"/>
          <w:szCs w:val="28"/>
          <w:lang w:val="en-US" w:eastAsia="en-US"/>
        </w:rPr>
        <w:t>.</w:t>
      </w:r>
      <w:r w:rsidR="00232C09" w:rsidRPr="00AA03E0">
        <w:rPr>
          <w:rFonts w:ascii="Times New Roman" w:eastAsiaTheme="minorHAnsi" w:hAnsi="Times New Roman" w:cs="Times New Roman"/>
          <w:color w:val="000000"/>
          <w:sz w:val="28"/>
          <w:szCs w:val="28"/>
          <w:lang w:val="en-US" w:eastAsia="en-US"/>
        </w:rPr>
        <w:t>M</w:t>
      </w:r>
      <w:r w:rsidR="00232C09">
        <w:rPr>
          <w:rFonts w:ascii="Times New Roman" w:eastAsiaTheme="minorHAnsi" w:hAnsi="Times New Roman" w:cs="Times New Roman"/>
          <w:color w:val="000000"/>
          <w:sz w:val="28"/>
          <w:szCs w:val="28"/>
          <w:lang w:val="en-US" w:eastAsia="en-US"/>
        </w:rPr>
        <w:t>.</w:t>
      </w:r>
      <w:r w:rsidR="00232C09" w:rsidRPr="00AA03E0">
        <w:rPr>
          <w:rFonts w:ascii="Times New Roman" w:eastAsiaTheme="minorHAnsi" w:hAnsi="Times New Roman" w:cs="Times New Roman"/>
          <w:color w:val="000000"/>
          <w:sz w:val="28"/>
          <w:szCs w:val="28"/>
          <w:lang w:val="en-US" w:eastAsia="en-US"/>
        </w:rPr>
        <w:t>, Broderick P</w:t>
      </w:r>
      <w:r w:rsidR="00232C09">
        <w:rPr>
          <w:rFonts w:ascii="Times New Roman" w:eastAsiaTheme="minorHAnsi" w:hAnsi="Times New Roman" w:cs="Times New Roman"/>
          <w:color w:val="000000"/>
          <w:sz w:val="28"/>
          <w:szCs w:val="28"/>
          <w:lang w:val="en-US" w:eastAsia="en-US"/>
        </w:rPr>
        <w:t>.</w:t>
      </w:r>
      <w:r w:rsidR="00232C09" w:rsidRPr="00AA03E0">
        <w:rPr>
          <w:rFonts w:ascii="Times New Roman" w:eastAsiaTheme="minorHAnsi" w:hAnsi="Times New Roman" w:cs="Times New Roman"/>
          <w:color w:val="000000"/>
          <w:sz w:val="28"/>
          <w:szCs w:val="28"/>
          <w:lang w:val="en-US" w:eastAsia="en-US"/>
        </w:rPr>
        <w:t>, Kemp Z</w:t>
      </w:r>
      <w:r w:rsidR="00232C09">
        <w:rPr>
          <w:rFonts w:ascii="Times New Roman" w:eastAsiaTheme="minorHAnsi" w:hAnsi="Times New Roman" w:cs="Times New Roman"/>
          <w:color w:val="000000"/>
          <w:sz w:val="28"/>
          <w:szCs w:val="28"/>
          <w:lang w:val="en-US" w:eastAsia="en-US"/>
        </w:rPr>
        <w:t>.</w:t>
      </w:r>
      <w:r w:rsidR="00232C09" w:rsidRPr="00AA03E0">
        <w:rPr>
          <w:rFonts w:ascii="Times New Roman" w:eastAsiaTheme="minorHAnsi" w:hAnsi="Times New Roman" w:cs="Times New Roman"/>
          <w:color w:val="000000"/>
          <w:sz w:val="28"/>
          <w:szCs w:val="28"/>
          <w:lang w:val="en-US" w:eastAsia="en-US"/>
        </w:rPr>
        <w:t>,</w:t>
      </w:r>
      <w:r w:rsidR="00232C09">
        <w:rPr>
          <w:rFonts w:ascii="Times New Roman" w:eastAsiaTheme="minorHAnsi" w:hAnsi="Times New Roman" w:cs="Times New Roman"/>
          <w:color w:val="000000"/>
          <w:sz w:val="28"/>
          <w:szCs w:val="28"/>
          <w:lang w:val="en-US" w:eastAsia="en-US"/>
        </w:rPr>
        <w:t xml:space="preserve"> </w:t>
      </w:r>
      <w:r w:rsidR="00232C09" w:rsidRPr="00AA03E0">
        <w:rPr>
          <w:rFonts w:ascii="Times New Roman" w:eastAsiaTheme="minorHAnsi" w:hAnsi="Times New Roman" w:cs="Times New Roman"/>
          <w:color w:val="000000"/>
          <w:sz w:val="28"/>
          <w:szCs w:val="28"/>
          <w:lang w:val="en-US" w:eastAsia="en-US"/>
        </w:rPr>
        <w:t>Spain S</w:t>
      </w:r>
      <w:r w:rsidR="00232C09">
        <w:rPr>
          <w:rFonts w:ascii="Times New Roman" w:eastAsiaTheme="minorHAnsi" w:hAnsi="Times New Roman" w:cs="Times New Roman"/>
          <w:color w:val="000000"/>
          <w:sz w:val="28"/>
          <w:szCs w:val="28"/>
          <w:lang w:val="en-US" w:eastAsia="en-US"/>
        </w:rPr>
        <w:t>.</w:t>
      </w:r>
      <w:r w:rsidR="00232C09" w:rsidRPr="00AA03E0">
        <w:rPr>
          <w:rFonts w:ascii="Times New Roman" w:eastAsiaTheme="minorHAnsi" w:hAnsi="Times New Roman" w:cs="Times New Roman"/>
          <w:color w:val="000000"/>
          <w:sz w:val="28"/>
          <w:szCs w:val="28"/>
          <w:lang w:val="en-US" w:eastAsia="en-US"/>
        </w:rPr>
        <w:t>L</w:t>
      </w:r>
      <w:r w:rsidR="00232C09">
        <w:rPr>
          <w:rFonts w:ascii="Times New Roman" w:eastAsiaTheme="minorHAnsi" w:hAnsi="Times New Roman" w:cs="Times New Roman"/>
          <w:color w:val="000000"/>
          <w:sz w:val="28"/>
          <w:szCs w:val="28"/>
          <w:lang w:val="en-US" w:eastAsia="en-US"/>
        </w:rPr>
        <w:t>.</w:t>
      </w:r>
      <w:r w:rsidR="00232C09" w:rsidRPr="00AA03E0">
        <w:rPr>
          <w:rFonts w:ascii="Times New Roman" w:eastAsiaTheme="minorHAnsi" w:hAnsi="Times New Roman" w:cs="Times New Roman"/>
          <w:color w:val="000000"/>
          <w:sz w:val="28"/>
          <w:szCs w:val="28"/>
          <w:lang w:val="en-US" w:eastAsia="en-US"/>
        </w:rPr>
        <w:t>, Guarino E</w:t>
      </w:r>
      <w:r w:rsidR="00232C09">
        <w:rPr>
          <w:rFonts w:ascii="Times New Roman" w:eastAsiaTheme="minorHAnsi" w:hAnsi="Times New Roman" w:cs="Times New Roman"/>
          <w:color w:val="000000"/>
          <w:sz w:val="28"/>
          <w:szCs w:val="28"/>
          <w:lang w:val="en-US" w:eastAsia="en-US"/>
        </w:rPr>
        <w:t>.</w:t>
      </w:r>
      <w:r w:rsidR="00232C09" w:rsidRPr="00AA03E0">
        <w:rPr>
          <w:rFonts w:ascii="Times New Roman" w:eastAsiaTheme="minorHAnsi" w:hAnsi="Times New Roman" w:cs="Times New Roman"/>
          <w:color w:val="000000"/>
          <w:sz w:val="28"/>
          <w:szCs w:val="28"/>
          <w:lang w:val="en-US" w:eastAsia="en-US"/>
        </w:rPr>
        <w:t>, Salguero I</w:t>
      </w:r>
      <w:r w:rsidR="00232C09">
        <w:rPr>
          <w:rFonts w:ascii="Times New Roman" w:eastAsiaTheme="minorHAnsi" w:hAnsi="Times New Roman" w:cs="Times New Roman"/>
          <w:color w:val="000000"/>
          <w:sz w:val="28"/>
          <w:szCs w:val="28"/>
          <w:lang w:val="en-US" w:eastAsia="en-US"/>
        </w:rPr>
        <w:t>.</w:t>
      </w:r>
      <w:r w:rsidR="00232C09" w:rsidRPr="00AA03E0">
        <w:rPr>
          <w:rFonts w:ascii="Times New Roman" w:eastAsiaTheme="minorHAnsi" w:hAnsi="Times New Roman" w:cs="Times New Roman"/>
          <w:color w:val="000000"/>
          <w:sz w:val="28"/>
          <w:szCs w:val="28"/>
          <w:lang w:val="en-US" w:eastAsia="en-US"/>
        </w:rPr>
        <w:t>, Sherborne A</w:t>
      </w:r>
      <w:r w:rsidR="00232C09">
        <w:rPr>
          <w:rFonts w:ascii="Times New Roman" w:eastAsiaTheme="minorHAnsi" w:hAnsi="Times New Roman" w:cs="Times New Roman"/>
          <w:color w:val="000000"/>
          <w:sz w:val="28"/>
          <w:szCs w:val="28"/>
          <w:lang w:val="en-US" w:eastAsia="en-US"/>
        </w:rPr>
        <w:t>.</w:t>
      </w:r>
      <w:r w:rsidR="00232C09" w:rsidRPr="00AA03E0">
        <w:rPr>
          <w:rFonts w:ascii="Times New Roman" w:eastAsiaTheme="minorHAnsi" w:hAnsi="Times New Roman" w:cs="Times New Roman"/>
          <w:color w:val="000000"/>
          <w:sz w:val="28"/>
          <w:szCs w:val="28"/>
          <w:lang w:val="en-US" w:eastAsia="en-US"/>
        </w:rPr>
        <w:t>, Chubb D</w:t>
      </w:r>
      <w:r w:rsidR="00232C09">
        <w:rPr>
          <w:rFonts w:ascii="Times New Roman" w:eastAsiaTheme="minorHAnsi" w:hAnsi="Times New Roman" w:cs="Times New Roman"/>
          <w:color w:val="000000"/>
          <w:sz w:val="28"/>
          <w:szCs w:val="28"/>
          <w:lang w:val="en-US" w:eastAsia="en-US"/>
        </w:rPr>
        <w:t>.</w:t>
      </w:r>
      <w:r w:rsidR="00232C09" w:rsidRPr="00AA03E0">
        <w:rPr>
          <w:rFonts w:ascii="Times New Roman" w:eastAsiaTheme="minorHAnsi" w:hAnsi="Times New Roman" w:cs="Times New Roman"/>
          <w:color w:val="000000"/>
          <w:sz w:val="28"/>
          <w:szCs w:val="28"/>
          <w:lang w:val="en-US" w:eastAsia="en-US"/>
        </w:rPr>
        <w:t>, Carvajal-Carmona L</w:t>
      </w:r>
      <w:r w:rsidR="00232C09">
        <w:rPr>
          <w:rFonts w:ascii="Times New Roman" w:eastAsiaTheme="minorHAnsi" w:hAnsi="Times New Roman" w:cs="Times New Roman"/>
          <w:color w:val="000000"/>
          <w:sz w:val="28"/>
          <w:szCs w:val="28"/>
          <w:lang w:val="en-US" w:eastAsia="en-US"/>
        </w:rPr>
        <w:t>.</w:t>
      </w:r>
      <w:r w:rsidR="00232C09" w:rsidRPr="00AA03E0">
        <w:rPr>
          <w:rFonts w:ascii="Times New Roman" w:eastAsiaTheme="minorHAnsi" w:hAnsi="Times New Roman" w:cs="Times New Roman"/>
          <w:color w:val="000000"/>
          <w:sz w:val="28"/>
          <w:szCs w:val="28"/>
          <w:lang w:val="en-US" w:eastAsia="en-US"/>
        </w:rPr>
        <w:t>G</w:t>
      </w:r>
      <w:r w:rsidR="00232C09">
        <w:rPr>
          <w:rFonts w:ascii="Times New Roman" w:eastAsiaTheme="minorHAnsi" w:hAnsi="Times New Roman" w:cs="Times New Roman"/>
          <w:color w:val="000000"/>
          <w:sz w:val="28"/>
          <w:szCs w:val="28"/>
          <w:lang w:val="en-US" w:eastAsia="en-US"/>
        </w:rPr>
        <w:t xml:space="preserve">.  </w:t>
      </w:r>
      <w:r w:rsidR="00232C09" w:rsidRPr="00AA03E0">
        <w:rPr>
          <w:rFonts w:ascii="Times New Roman" w:eastAsiaTheme="minorHAnsi" w:hAnsi="Times New Roman" w:cs="Times New Roman"/>
          <w:color w:val="000000"/>
          <w:sz w:val="28"/>
          <w:szCs w:val="28"/>
          <w:lang w:val="en-US" w:eastAsia="en-US"/>
        </w:rPr>
        <w:t>Germline mutations</w:t>
      </w:r>
      <w:r w:rsidR="00232C09">
        <w:rPr>
          <w:rFonts w:ascii="Times New Roman" w:eastAsiaTheme="minorHAnsi" w:hAnsi="Times New Roman" w:cs="Times New Roman"/>
          <w:color w:val="000000"/>
          <w:sz w:val="28"/>
          <w:szCs w:val="28"/>
          <w:lang w:val="en-US" w:eastAsia="en-US"/>
        </w:rPr>
        <w:t xml:space="preserve"> </w:t>
      </w:r>
      <w:r w:rsidR="00232C09" w:rsidRPr="00AA03E0">
        <w:rPr>
          <w:rFonts w:ascii="Times New Roman" w:eastAsiaTheme="minorHAnsi" w:hAnsi="Times New Roman" w:cs="Times New Roman"/>
          <w:color w:val="000000"/>
          <w:sz w:val="28"/>
          <w:szCs w:val="28"/>
          <w:lang w:val="en-US" w:eastAsia="en-US"/>
        </w:rPr>
        <w:t>affecting the proofreading domains of POLE and POLD1 predispose to colorectal</w:t>
      </w:r>
      <w:r w:rsidR="00232C09">
        <w:rPr>
          <w:rFonts w:ascii="Times New Roman" w:eastAsiaTheme="minorHAnsi" w:hAnsi="Times New Roman" w:cs="Times New Roman"/>
          <w:color w:val="000000"/>
          <w:sz w:val="28"/>
          <w:szCs w:val="28"/>
          <w:lang w:val="en-US" w:eastAsia="en-US"/>
        </w:rPr>
        <w:t xml:space="preserve"> </w:t>
      </w:r>
      <w:r w:rsidR="00232C09" w:rsidRPr="00AA03E0">
        <w:rPr>
          <w:rFonts w:ascii="Times New Roman" w:eastAsiaTheme="minorHAnsi" w:hAnsi="Times New Roman" w:cs="Times New Roman"/>
          <w:color w:val="000000"/>
          <w:sz w:val="28"/>
          <w:szCs w:val="28"/>
          <w:lang w:val="en-US" w:eastAsia="en-US"/>
        </w:rPr>
        <w:t>adenomas and carcinomas</w:t>
      </w:r>
      <w:r w:rsidR="00232C09">
        <w:rPr>
          <w:rFonts w:ascii="Times New Roman" w:eastAsiaTheme="minorHAnsi" w:hAnsi="Times New Roman" w:cs="Times New Roman"/>
          <w:color w:val="000000"/>
          <w:sz w:val="28"/>
          <w:szCs w:val="28"/>
          <w:lang w:val="en-US" w:eastAsia="en-US"/>
        </w:rPr>
        <w:t xml:space="preserve"> // Nature Genetics. </w:t>
      </w:r>
      <w:r w:rsidR="00232C09" w:rsidRPr="00AA03E0">
        <w:rPr>
          <w:rFonts w:ascii="Times New Roman" w:eastAsiaTheme="minorHAnsi" w:hAnsi="Times New Roman" w:cs="Times New Roman"/>
          <w:color w:val="0000FF"/>
          <w:sz w:val="28"/>
          <w:szCs w:val="28"/>
          <w:lang w:val="en-US" w:eastAsia="en-US"/>
        </w:rPr>
        <w:t xml:space="preserve"> </w:t>
      </w:r>
      <w:r w:rsidR="000625F4">
        <w:rPr>
          <w:rFonts w:ascii="Times New Roman" w:hAnsi="Times New Roman" w:cs="Times New Roman"/>
          <w:sz w:val="28"/>
          <w:szCs w:val="28"/>
          <w:lang w:val="en-US"/>
        </w:rPr>
        <w:t xml:space="preserve">– </w:t>
      </w:r>
      <w:r w:rsidR="00232C09" w:rsidRPr="00AA03E0">
        <w:rPr>
          <w:rFonts w:ascii="Times New Roman" w:eastAsiaTheme="minorHAnsi" w:hAnsi="Times New Roman" w:cs="Times New Roman"/>
          <w:color w:val="000000"/>
          <w:sz w:val="28"/>
          <w:szCs w:val="28"/>
          <w:lang w:val="en-US" w:eastAsia="en-US"/>
        </w:rPr>
        <w:t>2013</w:t>
      </w:r>
      <w:r w:rsidR="00232C09">
        <w:rPr>
          <w:rFonts w:ascii="Times New Roman" w:eastAsiaTheme="minorHAnsi" w:hAnsi="Times New Roman" w:cs="Times New Roman"/>
          <w:color w:val="000000"/>
          <w:sz w:val="28"/>
          <w:szCs w:val="28"/>
          <w:lang w:val="en-US" w:eastAsia="en-US"/>
        </w:rPr>
        <w:t xml:space="preserve">. – Vol. </w:t>
      </w:r>
      <w:r w:rsidR="00232C09" w:rsidRPr="00AA03E0">
        <w:rPr>
          <w:rFonts w:ascii="Times New Roman" w:eastAsiaTheme="minorHAnsi" w:hAnsi="Times New Roman" w:cs="Times New Roman"/>
          <w:color w:val="000000"/>
          <w:sz w:val="28"/>
          <w:szCs w:val="28"/>
          <w:lang w:val="en-US" w:eastAsia="en-US"/>
        </w:rPr>
        <w:t>45</w:t>
      </w:r>
      <w:r w:rsidR="00232C09">
        <w:rPr>
          <w:rFonts w:ascii="Times New Roman" w:eastAsiaTheme="minorHAnsi" w:hAnsi="Times New Roman" w:cs="Times New Roman"/>
          <w:color w:val="000000"/>
          <w:sz w:val="28"/>
          <w:szCs w:val="28"/>
          <w:lang w:val="en-US" w:eastAsia="en-US"/>
        </w:rPr>
        <w:t xml:space="preserve">. – P. </w:t>
      </w:r>
      <w:r w:rsidR="00232C09" w:rsidRPr="00AA03E0">
        <w:rPr>
          <w:rFonts w:ascii="Times New Roman" w:eastAsiaTheme="minorHAnsi" w:hAnsi="Times New Roman" w:cs="Times New Roman"/>
          <w:color w:val="000000"/>
          <w:sz w:val="28"/>
          <w:szCs w:val="28"/>
          <w:lang w:val="en-US" w:eastAsia="en-US"/>
        </w:rPr>
        <w:t>136</w:t>
      </w:r>
      <w:r w:rsidR="00232C09">
        <w:rPr>
          <w:rFonts w:ascii="Times New Roman" w:eastAsiaTheme="minorHAnsi" w:hAnsi="Times New Roman" w:cs="Times New Roman"/>
          <w:color w:val="000000"/>
          <w:sz w:val="28"/>
          <w:szCs w:val="28"/>
          <w:lang w:val="en-US" w:eastAsia="en-US"/>
        </w:rPr>
        <w:t>-1</w:t>
      </w:r>
      <w:r w:rsidR="00232C09" w:rsidRPr="00AA03E0">
        <w:rPr>
          <w:rFonts w:ascii="Times New Roman" w:eastAsiaTheme="minorHAnsi" w:hAnsi="Times New Roman" w:cs="Times New Roman"/>
          <w:color w:val="000000"/>
          <w:sz w:val="28"/>
          <w:szCs w:val="28"/>
          <w:lang w:val="en-US" w:eastAsia="en-US"/>
        </w:rPr>
        <w:t>44.</w:t>
      </w:r>
      <w:r w:rsidR="000625F4" w:rsidRPr="000625F4">
        <w:rPr>
          <w:rFonts w:ascii="Segoe UI" w:hAnsi="Segoe UI" w:cs="Segoe UI"/>
          <w:color w:val="5B616B"/>
          <w:shd w:val="clear" w:color="auto" w:fill="FFFFFF"/>
          <w:lang w:val="en-US"/>
        </w:rPr>
        <w:t xml:space="preserve"> </w:t>
      </w:r>
      <w:proofErr w:type="spellStart"/>
      <w:r w:rsidR="000625F4" w:rsidRPr="000625F4">
        <w:rPr>
          <w:rFonts w:ascii="Times New Roman" w:eastAsiaTheme="minorHAnsi" w:hAnsi="Times New Roman" w:cs="Times New Roman"/>
          <w:color w:val="000000"/>
          <w:sz w:val="28"/>
          <w:szCs w:val="28"/>
          <w:lang w:val="en-US" w:eastAsia="en-US"/>
        </w:rPr>
        <w:t>doi</w:t>
      </w:r>
      <w:proofErr w:type="spellEnd"/>
      <w:r w:rsidR="000625F4" w:rsidRPr="000625F4">
        <w:rPr>
          <w:rFonts w:ascii="Times New Roman" w:eastAsiaTheme="minorHAnsi" w:hAnsi="Times New Roman" w:cs="Times New Roman"/>
          <w:color w:val="000000"/>
          <w:sz w:val="28"/>
          <w:szCs w:val="28"/>
          <w:lang w:val="en-US" w:eastAsia="en-US"/>
        </w:rPr>
        <w:t>: 10.1038/ng.2503.</w:t>
      </w:r>
    </w:p>
    <w:p w14:paraId="41663216" w14:textId="7B01FB36" w:rsidR="0096541A" w:rsidRPr="000625F4" w:rsidRDefault="0096541A" w:rsidP="0096541A">
      <w:pPr>
        <w:spacing w:after="0" w:line="240" w:lineRule="auto"/>
        <w:jc w:val="both"/>
        <w:rPr>
          <w:rFonts w:ascii="Times New Roman" w:eastAsiaTheme="minorHAnsi" w:hAnsi="Times New Roman" w:cs="Times New Roman"/>
          <w:sz w:val="28"/>
          <w:szCs w:val="28"/>
          <w:lang w:val="en-US" w:eastAsia="en-US"/>
        </w:rPr>
      </w:pPr>
      <w:r w:rsidRPr="0096541A">
        <w:rPr>
          <w:rFonts w:ascii="Times New Roman" w:hAnsi="Times New Roman" w:cs="Times New Roman"/>
          <w:sz w:val="28"/>
          <w:szCs w:val="28"/>
          <w:lang w:val="en-US"/>
        </w:rPr>
        <w:t xml:space="preserve">72. </w:t>
      </w:r>
      <w:r w:rsidR="00232C09" w:rsidRPr="00460DF4">
        <w:rPr>
          <w:rFonts w:ascii="Times New Roman" w:eastAsiaTheme="minorHAnsi" w:hAnsi="Times New Roman" w:cs="Times New Roman"/>
          <w:sz w:val="28"/>
          <w:szCs w:val="28"/>
          <w:lang w:val="en-US" w:eastAsia="en-US"/>
        </w:rPr>
        <w:t>Valle L</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Hernández-</w:t>
      </w:r>
      <w:proofErr w:type="spellStart"/>
      <w:r w:rsidR="00232C09" w:rsidRPr="00460DF4">
        <w:rPr>
          <w:rFonts w:ascii="Times New Roman" w:eastAsiaTheme="minorHAnsi" w:hAnsi="Times New Roman" w:cs="Times New Roman"/>
          <w:sz w:val="28"/>
          <w:szCs w:val="28"/>
          <w:lang w:val="en-US" w:eastAsia="en-US"/>
        </w:rPr>
        <w:t>Illán</w:t>
      </w:r>
      <w:proofErr w:type="spellEnd"/>
      <w:r w:rsidR="00232C09" w:rsidRPr="00460DF4">
        <w:rPr>
          <w:rFonts w:ascii="Times New Roman" w:eastAsiaTheme="minorHAnsi" w:hAnsi="Times New Roman" w:cs="Times New Roman"/>
          <w:sz w:val="28"/>
          <w:szCs w:val="28"/>
          <w:lang w:val="en-US" w:eastAsia="en-US"/>
        </w:rPr>
        <w:t xml:space="preserve"> E</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Bellido F</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Aiza G</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Castillejo A</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Castillejo M</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I</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Navarro M</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xml:space="preserve">, </w:t>
      </w:r>
      <w:proofErr w:type="spellStart"/>
      <w:r w:rsidR="00232C09" w:rsidRPr="00460DF4">
        <w:rPr>
          <w:rFonts w:ascii="Times New Roman" w:eastAsiaTheme="minorHAnsi" w:hAnsi="Times New Roman" w:cs="Times New Roman"/>
          <w:sz w:val="28"/>
          <w:szCs w:val="28"/>
          <w:lang w:val="en-US" w:eastAsia="en-US"/>
        </w:rPr>
        <w:t>Seguí</w:t>
      </w:r>
      <w:proofErr w:type="spellEnd"/>
      <w:r w:rsidR="00232C09" w:rsidRPr="00460DF4">
        <w:rPr>
          <w:rFonts w:ascii="Times New Roman" w:eastAsiaTheme="minorHAnsi" w:hAnsi="Times New Roman" w:cs="Times New Roman"/>
          <w:sz w:val="28"/>
          <w:szCs w:val="28"/>
          <w:lang w:val="en-US" w:eastAsia="en-US"/>
        </w:rPr>
        <w:t xml:space="preserve"> N</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Vargas G</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xml:space="preserve">, </w:t>
      </w:r>
      <w:proofErr w:type="spellStart"/>
      <w:r w:rsidR="00232C09" w:rsidRPr="00460DF4">
        <w:rPr>
          <w:rFonts w:ascii="Times New Roman" w:eastAsiaTheme="minorHAnsi" w:hAnsi="Times New Roman" w:cs="Times New Roman"/>
          <w:sz w:val="28"/>
          <w:szCs w:val="28"/>
          <w:lang w:val="en-US" w:eastAsia="en-US"/>
        </w:rPr>
        <w:t>Guarinos</w:t>
      </w:r>
      <w:proofErr w:type="spellEnd"/>
      <w:r w:rsidR="00232C09" w:rsidRPr="00460DF4">
        <w:rPr>
          <w:rFonts w:ascii="Times New Roman" w:eastAsiaTheme="minorHAnsi" w:hAnsi="Times New Roman" w:cs="Times New Roman"/>
          <w:sz w:val="28"/>
          <w:szCs w:val="28"/>
          <w:lang w:val="en-US" w:eastAsia="en-US"/>
        </w:rPr>
        <w:t xml:space="preserve"> C</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Juarez M</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xml:space="preserve">, </w:t>
      </w:r>
      <w:proofErr w:type="spellStart"/>
      <w:r w:rsidR="00232C09" w:rsidRPr="00460DF4">
        <w:rPr>
          <w:rFonts w:ascii="Times New Roman" w:eastAsiaTheme="minorHAnsi" w:hAnsi="Times New Roman" w:cs="Times New Roman"/>
          <w:sz w:val="28"/>
          <w:szCs w:val="28"/>
          <w:lang w:val="en-US" w:eastAsia="en-US"/>
        </w:rPr>
        <w:t>Sanjuán</w:t>
      </w:r>
      <w:proofErr w:type="spellEnd"/>
      <w:r w:rsidR="00232C09" w:rsidRPr="00460DF4">
        <w:rPr>
          <w:rFonts w:ascii="Times New Roman" w:eastAsiaTheme="minorHAnsi" w:hAnsi="Times New Roman" w:cs="Times New Roman"/>
          <w:sz w:val="28"/>
          <w:szCs w:val="28"/>
          <w:lang w:val="en-US" w:eastAsia="en-US"/>
        </w:rPr>
        <w:t xml:space="preserve"> X</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Iglesias S</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xml:space="preserve">, Alenda C. New insights into </w:t>
      </w:r>
      <w:r w:rsidR="00232C09" w:rsidRPr="00696B66">
        <w:rPr>
          <w:rFonts w:ascii="Times New Roman" w:eastAsiaTheme="minorHAnsi" w:hAnsi="Times New Roman" w:cs="Times New Roman"/>
          <w:i/>
          <w:iCs/>
          <w:sz w:val="28"/>
          <w:szCs w:val="28"/>
          <w:lang w:val="en-US" w:eastAsia="en-US"/>
        </w:rPr>
        <w:t>POLE</w:t>
      </w:r>
      <w:r w:rsidR="00232C09" w:rsidRPr="00460DF4">
        <w:rPr>
          <w:rFonts w:ascii="Times New Roman" w:eastAsiaTheme="minorHAnsi" w:hAnsi="Times New Roman" w:cs="Times New Roman"/>
          <w:sz w:val="28"/>
          <w:szCs w:val="28"/>
          <w:lang w:val="en-US" w:eastAsia="en-US"/>
        </w:rPr>
        <w:t xml:space="preserve"> and </w:t>
      </w:r>
      <w:r w:rsidR="00232C09" w:rsidRPr="00696B66">
        <w:rPr>
          <w:rFonts w:ascii="Times New Roman" w:eastAsiaTheme="minorHAnsi" w:hAnsi="Times New Roman" w:cs="Times New Roman"/>
          <w:i/>
          <w:iCs/>
          <w:sz w:val="28"/>
          <w:szCs w:val="28"/>
          <w:lang w:val="en-US" w:eastAsia="en-US"/>
        </w:rPr>
        <w:t>POLD1</w:t>
      </w:r>
      <w:r w:rsidR="00232C09" w:rsidRPr="00460DF4">
        <w:rPr>
          <w:rFonts w:ascii="Times New Roman" w:eastAsiaTheme="minorHAnsi" w:hAnsi="Times New Roman" w:cs="Times New Roman"/>
          <w:sz w:val="28"/>
          <w:szCs w:val="28"/>
          <w:lang w:val="en-US" w:eastAsia="en-US"/>
        </w:rPr>
        <w:t xml:space="preserve"> germline mutations in familial colorectal cancer and polyposis</w:t>
      </w:r>
      <w:r w:rsidR="00232C09">
        <w:rPr>
          <w:rFonts w:ascii="Times New Roman" w:eastAsiaTheme="minorHAnsi" w:hAnsi="Times New Roman" w:cs="Times New Roman"/>
          <w:sz w:val="28"/>
          <w:szCs w:val="28"/>
          <w:lang w:val="en-US" w:eastAsia="en-US"/>
        </w:rPr>
        <w:t xml:space="preserve"> // </w:t>
      </w:r>
      <w:r w:rsidR="00232C09" w:rsidRPr="00460DF4">
        <w:rPr>
          <w:rFonts w:ascii="Times New Roman" w:eastAsiaTheme="minorHAnsi" w:hAnsi="Times New Roman" w:cs="Times New Roman"/>
          <w:sz w:val="28"/>
          <w:szCs w:val="28"/>
          <w:lang w:val="en-US" w:eastAsia="en-US"/>
        </w:rPr>
        <w:t>Human</w:t>
      </w:r>
      <w:r w:rsidR="00232C09">
        <w:rPr>
          <w:rFonts w:ascii="Times New Roman" w:eastAsiaTheme="minorHAnsi" w:hAnsi="Times New Roman" w:cs="Times New Roman"/>
          <w:sz w:val="28"/>
          <w:szCs w:val="28"/>
          <w:lang w:val="en-US" w:eastAsia="en-US"/>
        </w:rPr>
        <w:t xml:space="preserve"> </w:t>
      </w:r>
      <w:r w:rsidR="00232C09" w:rsidRPr="00460DF4">
        <w:rPr>
          <w:rFonts w:ascii="Times New Roman" w:eastAsiaTheme="minorHAnsi" w:hAnsi="Times New Roman" w:cs="Times New Roman"/>
          <w:sz w:val="28"/>
          <w:szCs w:val="28"/>
          <w:lang w:val="en-US" w:eastAsia="en-US"/>
        </w:rPr>
        <w:t>Molecular</w:t>
      </w:r>
      <w:r w:rsidR="00232C09">
        <w:rPr>
          <w:rFonts w:ascii="Times New Roman" w:eastAsiaTheme="minorHAnsi" w:hAnsi="Times New Roman" w:cs="Times New Roman"/>
          <w:sz w:val="28"/>
          <w:szCs w:val="28"/>
          <w:lang w:val="en-US" w:eastAsia="en-US"/>
        </w:rPr>
        <w:t xml:space="preserve"> </w:t>
      </w:r>
      <w:r w:rsidR="00232C09" w:rsidRPr="00460DF4">
        <w:rPr>
          <w:rFonts w:ascii="Times New Roman" w:eastAsiaTheme="minorHAnsi" w:hAnsi="Times New Roman" w:cs="Times New Roman"/>
          <w:sz w:val="28"/>
          <w:szCs w:val="28"/>
          <w:lang w:val="en-US" w:eastAsia="en-US"/>
        </w:rPr>
        <w:t>Genetics</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xml:space="preserve"> </w:t>
      </w:r>
      <w:r w:rsidR="000625F4">
        <w:rPr>
          <w:rFonts w:ascii="Times New Roman" w:eastAsiaTheme="minorHAnsi" w:hAnsi="Times New Roman" w:cs="Times New Roman"/>
          <w:sz w:val="28"/>
          <w:szCs w:val="28"/>
          <w:lang w:val="en-US" w:eastAsia="en-US"/>
        </w:rPr>
        <w:t xml:space="preserve">– </w:t>
      </w:r>
      <w:r w:rsidR="00232C09" w:rsidRPr="00460DF4">
        <w:rPr>
          <w:rFonts w:ascii="Times New Roman" w:eastAsiaTheme="minorHAnsi" w:hAnsi="Times New Roman" w:cs="Times New Roman"/>
          <w:sz w:val="28"/>
          <w:szCs w:val="28"/>
          <w:lang w:val="en-US" w:eastAsia="en-US"/>
        </w:rPr>
        <w:t>2014</w:t>
      </w:r>
      <w:r w:rsidR="00232C09">
        <w:rPr>
          <w:rFonts w:ascii="Times New Roman" w:eastAsiaTheme="minorHAnsi" w:hAnsi="Times New Roman" w:cs="Times New Roman"/>
          <w:sz w:val="28"/>
          <w:szCs w:val="28"/>
          <w:lang w:val="en-US" w:eastAsia="en-US"/>
        </w:rPr>
        <w:t xml:space="preserve">. – Vol. </w:t>
      </w:r>
      <w:r w:rsidR="00232C09" w:rsidRPr="00460DF4">
        <w:rPr>
          <w:rFonts w:ascii="Times New Roman" w:eastAsiaTheme="minorHAnsi" w:hAnsi="Times New Roman" w:cs="Times New Roman"/>
          <w:sz w:val="28"/>
          <w:szCs w:val="28"/>
          <w:lang w:val="en-US" w:eastAsia="en-US"/>
        </w:rPr>
        <w:t>23</w:t>
      </w:r>
      <w:r w:rsidR="00232C09">
        <w:rPr>
          <w:rFonts w:ascii="Times New Roman" w:eastAsiaTheme="minorHAnsi" w:hAnsi="Times New Roman" w:cs="Times New Roman"/>
          <w:sz w:val="28"/>
          <w:szCs w:val="28"/>
          <w:lang w:val="en-US" w:eastAsia="en-US"/>
        </w:rPr>
        <w:t xml:space="preserve">. – P. </w:t>
      </w:r>
      <w:r w:rsidR="00232C09" w:rsidRPr="00460DF4">
        <w:rPr>
          <w:rFonts w:ascii="Times New Roman" w:eastAsiaTheme="minorHAnsi" w:hAnsi="Times New Roman" w:cs="Times New Roman"/>
          <w:sz w:val="28"/>
          <w:szCs w:val="28"/>
          <w:lang w:val="en-US" w:eastAsia="en-US"/>
        </w:rPr>
        <w:t>3506</w:t>
      </w:r>
      <w:r w:rsidR="00232C09">
        <w:rPr>
          <w:rFonts w:ascii="Times New Roman" w:eastAsiaTheme="minorHAnsi" w:hAnsi="Times New Roman" w:cs="Times New Roman"/>
          <w:sz w:val="28"/>
          <w:szCs w:val="28"/>
          <w:lang w:val="en-US" w:eastAsia="en-US"/>
        </w:rPr>
        <w:t>-35</w:t>
      </w:r>
      <w:r w:rsidR="00232C09" w:rsidRPr="00460DF4">
        <w:rPr>
          <w:rFonts w:ascii="Times New Roman" w:eastAsiaTheme="minorHAnsi" w:hAnsi="Times New Roman" w:cs="Times New Roman"/>
          <w:sz w:val="28"/>
          <w:szCs w:val="28"/>
          <w:lang w:val="en-US" w:eastAsia="en-US"/>
        </w:rPr>
        <w:t xml:space="preserve">12. </w:t>
      </w:r>
      <w:proofErr w:type="spellStart"/>
      <w:r w:rsidR="000625F4" w:rsidRPr="000625F4">
        <w:rPr>
          <w:rFonts w:ascii="Times New Roman" w:eastAsiaTheme="minorHAnsi" w:hAnsi="Times New Roman" w:cs="Times New Roman"/>
          <w:sz w:val="28"/>
          <w:szCs w:val="28"/>
          <w:lang w:val="en-US" w:eastAsia="en-US"/>
        </w:rPr>
        <w:t>doi</w:t>
      </w:r>
      <w:proofErr w:type="spellEnd"/>
      <w:r w:rsidR="000625F4" w:rsidRPr="000625F4">
        <w:rPr>
          <w:rFonts w:ascii="Times New Roman" w:eastAsiaTheme="minorHAnsi" w:hAnsi="Times New Roman" w:cs="Times New Roman"/>
          <w:sz w:val="28"/>
          <w:szCs w:val="28"/>
          <w:lang w:val="en-US" w:eastAsia="en-US"/>
        </w:rPr>
        <w:t>: 10.1093/</w:t>
      </w:r>
      <w:proofErr w:type="spellStart"/>
      <w:r w:rsidR="000625F4" w:rsidRPr="000625F4">
        <w:rPr>
          <w:rFonts w:ascii="Times New Roman" w:eastAsiaTheme="minorHAnsi" w:hAnsi="Times New Roman" w:cs="Times New Roman"/>
          <w:sz w:val="28"/>
          <w:szCs w:val="28"/>
          <w:lang w:val="en-US" w:eastAsia="en-US"/>
        </w:rPr>
        <w:t>hmg</w:t>
      </w:r>
      <w:proofErr w:type="spellEnd"/>
      <w:r w:rsidR="000625F4" w:rsidRPr="000625F4">
        <w:rPr>
          <w:rFonts w:ascii="Times New Roman" w:eastAsiaTheme="minorHAnsi" w:hAnsi="Times New Roman" w:cs="Times New Roman"/>
          <w:sz w:val="28"/>
          <w:szCs w:val="28"/>
          <w:lang w:val="en-US" w:eastAsia="en-US"/>
        </w:rPr>
        <w:t>/ddu058.</w:t>
      </w:r>
    </w:p>
    <w:p w14:paraId="3189B603" w14:textId="031E3C7C" w:rsidR="0096541A" w:rsidRPr="00BA04AC" w:rsidRDefault="0096541A" w:rsidP="0096541A">
      <w:pPr>
        <w:spacing w:after="0" w:line="240" w:lineRule="auto"/>
        <w:jc w:val="both"/>
        <w:rPr>
          <w:rFonts w:ascii="Times New Roman" w:eastAsiaTheme="minorHAnsi" w:hAnsi="Times New Roman" w:cs="Times New Roman"/>
          <w:sz w:val="28"/>
          <w:szCs w:val="28"/>
          <w:lang w:val="en-US" w:eastAsia="en-US"/>
        </w:rPr>
      </w:pPr>
      <w:r w:rsidRPr="0096541A">
        <w:rPr>
          <w:rFonts w:ascii="Times New Roman" w:eastAsiaTheme="minorHAnsi" w:hAnsi="Times New Roman" w:cs="Times New Roman"/>
          <w:sz w:val="28"/>
          <w:szCs w:val="28"/>
          <w:lang w:val="en-US" w:eastAsia="en-US"/>
        </w:rPr>
        <w:t xml:space="preserve">73. </w:t>
      </w:r>
      <w:r w:rsidR="00232C09" w:rsidRPr="00460DF4">
        <w:rPr>
          <w:rFonts w:ascii="Times New Roman" w:eastAsiaTheme="minorHAnsi" w:hAnsi="Times New Roman" w:cs="Times New Roman"/>
          <w:sz w:val="28"/>
          <w:szCs w:val="28"/>
          <w:lang w:val="en-US" w:eastAsia="en-US"/>
        </w:rPr>
        <w:t>Elsayed F</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A</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Kets C</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M</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Ruano D</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xml:space="preserve">, van </w:t>
      </w:r>
      <w:proofErr w:type="spellStart"/>
      <w:r w:rsidR="00232C09" w:rsidRPr="00460DF4">
        <w:rPr>
          <w:rFonts w:ascii="Times New Roman" w:eastAsiaTheme="minorHAnsi" w:hAnsi="Times New Roman" w:cs="Times New Roman"/>
          <w:sz w:val="28"/>
          <w:szCs w:val="28"/>
          <w:lang w:val="en-US" w:eastAsia="en-US"/>
        </w:rPr>
        <w:t>der</w:t>
      </w:r>
      <w:proofErr w:type="spellEnd"/>
      <w:r w:rsidR="00232C09" w:rsidRPr="00460DF4">
        <w:rPr>
          <w:rFonts w:ascii="Times New Roman" w:eastAsiaTheme="minorHAnsi" w:hAnsi="Times New Roman" w:cs="Times New Roman"/>
          <w:sz w:val="28"/>
          <w:szCs w:val="28"/>
          <w:lang w:val="en-US" w:eastAsia="en-US"/>
        </w:rPr>
        <w:t xml:space="preserve"> Akker B</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xml:space="preserve">, </w:t>
      </w:r>
      <w:proofErr w:type="spellStart"/>
      <w:r w:rsidR="00232C09" w:rsidRPr="00460DF4">
        <w:rPr>
          <w:rFonts w:ascii="Times New Roman" w:eastAsiaTheme="minorHAnsi" w:hAnsi="Times New Roman" w:cs="Times New Roman"/>
          <w:sz w:val="28"/>
          <w:szCs w:val="28"/>
          <w:lang w:val="en-US" w:eastAsia="en-US"/>
        </w:rPr>
        <w:t>Mensenkamp</w:t>
      </w:r>
      <w:proofErr w:type="spellEnd"/>
      <w:r w:rsidR="00232C09" w:rsidRPr="00460DF4">
        <w:rPr>
          <w:rFonts w:ascii="Times New Roman" w:eastAsiaTheme="minorHAnsi" w:hAnsi="Times New Roman" w:cs="Times New Roman"/>
          <w:sz w:val="28"/>
          <w:szCs w:val="28"/>
          <w:lang w:val="en-US" w:eastAsia="en-US"/>
        </w:rPr>
        <w:t xml:space="preserve"> A</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R</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Schrumpf M</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Nielson M</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xml:space="preserve">, </w:t>
      </w:r>
      <w:proofErr w:type="spellStart"/>
      <w:r w:rsidR="00232C09" w:rsidRPr="00460DF4">
        <w:rPr>
          <w:rFonts w:ascii="Times New Roman" w:eastAsiaTheme="minorHAnsi" w:hAnsi="Times New Roman" w:cs="Times New Roman"/>
          <w:sz w:val="28"/>
          <w:szCs w:val="28"/>
          <w:lang w:val="en-US" w:eastAsia="en-US"/>
        </w:rPr>
        <w:t>Winjen</w:t>
      </w:r>
      <w:proofErr w:type="spellEnd"/>
      <w:r w:rsidR="00232C09" w:rsidRPr="00460DF4">
        <w:rPr>
          <w:rFonts w:ascii="Times New Roman" w:eastAsiaTheme="minorHAnsi" w:hAnsi="Times New Roman" w:cs="Times New Roman"/>
          <w:sz w:val="28"/>
          <w:szCs w:val="28"/>
          <w:lang w:val="en-US" w:eastAsia="en-US"/>
        </w:rPr>
        <w:t xml:space="preserve"> J</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T</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Tops C</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M</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Ligtenberg M</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J</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xml:space="preserve">, </w:t>
      </w:r>
      <w:proofErr w:type="spellStart"/>
      <w:r w:rsidR="00232C09" w:rsidRPr="00460DF4">
        <w:rPr>
          <w:rFonts w:ascii="Times New Roman" w:eastAsiaTheme="minorHAnsi" w:hAnsi="Times New Roman" w:cs="Times New Roman"/>
          <w:sz w:val="28"/>
          <w:szCs w:val="28"/>
          <w:lang w:val="en-US" w:eastAsia="en-US"/>
        </w:rPr>
        <w:t>Vasen</w:t>
      </w:r>
      <w:proofErr w:type="spellEnd"/>
      <w:r w:rsidR="00232C09" w:rsidRPr="00460DF4">
        <w:rPr>
          <w:rFonts w:ascii="Times New Roman" w:eastAsiaTheme="minorHAnsi" w:hAnsi="Times New Roman" w:cs="Times New Roman"/>
          <w:sz w:val="28"/>
          <w:szCs w:val="28"/>
          <w:lang w:val="en-US" w:eastAsia="en-US"/>
        </w:rPr>
        <w:t xml:space="preserve"> H</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F</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A</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xml:space="preserve">, </w:t>
      </w:r>
      <w:proofErr w:type="spellStart"/>
      <w:r w:rsidR="00232C09" w:rsidRPr="00460DF4">
        <w:rPr>
          <w:rFonts w:ascii="Times New Roman" w:eastAsiaTheme="minorHAnsi" w:hAnsi="Times New Roman" w:cs="Times New Roman"/>
          <w:sz w:val="28"/>
          <w:szCs w:val="28"/>
          <w:lang w:val="en-US" w:eastAsia="en-US"/>
        </w:rPr>
        <w:t>Hes</w:t>
      </w:r>
      <w:proofErr w:type="spellEnd"/>
      <w:r w:rsidR="00232C09" w:rsidRPr="00460DF4">
        <w:rPr>
          <w:rFonts w:ascii="Times New Roman" w:eastAsiaTheme="minorHAnsi" w:hAnsi="Times New Roman" w:cs="Times New Roman"/>
          <w:sz w:val="28"/>
          <w:szCs w:val="28"/>
          <w:lang w:val="en-US" w:eastAsia="en-US"/>
        </w:rPr>
        <w:t xml:space="preserve"> F</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J</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Morreau H</w:t>
      </w:r>
      <w:r w:rsidR="00232C09">
        <w:rPr>
          <w:rFonts w:ascii="Times New Roman" w:eastAsiaTheme="minorHAnsi" w:hAnsi="Times New Roman" w:cs="Times New Roman"/>
          <w:sz w:val="28"/>
          <w:szCs w:val="28"/>
          <w:lang w:val="en-US" w:eastAsia="en-US"/>
        </w:rPr>
        <w:t>.</w:t>
      </w:r>
      <w:r w:rsidR="00232C09" w:rsidRPr="00460DF4">
        <w:rPr>
          <w:rFonts w:ascii="Times New Roman" w:eastAsiaTheme="minorHAnsi" w:hAnsi="Times New Roman" w:cs="Times New Roman"/>
          <w:sz w:val="28"/>
          <w:szCs w:val="28"/>
          <w:lang w:val="en-US" w:eastAsia="en-US"/>
        </w:rPr>
        <w:t>, van Wezel T. Germline variants in POLE are associated with early onset mismatch repair deficient colorectal cancer</w:t>
      </w:r>
      <w:r w:rsidR="00232C09">
        <w:rPr>
          <w:rFonts w:ascii="Times New Roman" w:eastAsiaTheme="minorHAnsi" w:hAnsi="Times New Roman" w:cs="Times New Roman"/>
          <w:sz w:val="28"/>
          <w:szCs w:val="28"/>
          <w:lang w:val="en-US" w:eastAsia="en-US"/>
        </w:rPr>
        <w:t xml:space="preserve"> //</w:t>
      </w:r>
      <w:r w:rsidR="00232C09" w:rsidRPr="00460DF4">
        <w:rPr>
          <w:rFonts w:ascii="Times New Roman" w:eastAsiaTheme="minorHAnsi" w:hAnsi="Times New Roman" w:cs="Times New Roman"/>
          <w:sz w:val="28"/>
          <w:szCs w:val="28"/>
          <w:lang w:val="en-US" w:eastAsia="en-US"/>
        </w:rPr>
        <w:t xml:space="preserve"> Eur</w:t>
      </w:r>
      <w:r w:rsidR="00232C09">
        <w:rPr>
          <w:rFonts w:ascii="Times New Roman" w:eastAsiaTheme="minorHAnsi" w:hAnsi="Times New Roman" w:cs="Times New Roman"/>
          <w:sz w:val="28"/>
          <w:szCs w:val="28"/>
          <w:lang w:val="en-US" w:eastAsia="en-US"/>
        </w:rPr>
        <w:t>opean</w:t>
      </w:r>
      <w:r w:rsidR="00232C09" w:rsidRPr="00460DF4">
        <w:rPr>
          <w:rFonts w:ascii="Times New Roman" w:eastAsiaTheme="minorHAnsi" w:hAnsi="Times New Roman" w:cs="Times New Roman"/>
          <w:sz w:val="28"/>
          <w:szCs w:val="28"/>
          <w:lang w:val="en-US" w:eastAsia="en-US"/>
        </w:rPr>
        <w:t xml:space="preserve"> J</w:t>
      </w:r>
      <w:r w:rsidR="00232C09">
        <w:rPr>
          <w:rFonts w:ascii="Times New Roman" w:eastAsiaTheme="minorHAnsi" w:hAnsi="Times New Roman" w:cs="Times New Roman"/>
          <w:sz w:val="28"/>
          <w:szCs w:val="28"/>
          <w:lang w:val="en-US" w:eastAsia="en-US"/>
        </w:rPr>
        <w:t xml:space="preserve">ournal of </w:t>
      </w:r>
      <w:r w:rsidR="00232C09" w:rsidRPr="00460DF4">
        <w:rPr>
          <w:rFonts w:ascii="Times New Roman" w:eastAsiaTheme="minorHAnsi" w:hAnsi="Times New Roman" w:cs="Times New Roman"/>
          <w:sz w:val="28"/>
          <w:szCs w:val="28"/>
          <w:lang w:val="en-US" w:eastAsia="en-US"/>
        </w:rPr>
        <w:t>Hum</w:t>
      </w:r>
      <w:r w:rsidR="00232C09">
        <w:rPr>
          <w:rFonts w:ascii="Times New Roman" w:eastAsiaTheme="minorHAnsi" w:hAnsi="Times New Roman" w:cs="Times New Roman"/>
          <w:sz w:val="28"/>
          <w:szCs w:val="28"/>
          <w:lang w:val="en-US" w:eastAsia="en-US"/>
        </w:rPr>
        <w:t>an</w:t>
      </w:r>
      <w:r w:rsidR="00232C09" w:rsidRPr="00460DF4">
        <w:rPr>
          <w:rFonts w:ascii="Times New Roman" w:eastAsiaTheme="minorHAnsi" w:hAnsi="Times New Roman" w:cs="Times New Roman"/>
          <w:sz w:val="28"/>
          <w:szCs w:val="28"/>
          <w:lang w:val="en-US" w:eastAsia="en-US"/>
        </w:rPr>
        <w:t xml:space="preserve"> Genet</w:t>
      </w:r>
      <w:r w:rsidR="00232C09">
        <w:rPr>
          <w:rFonts w:ascii="Times New Roman" w:eastAsiaTheme="minorHAnsi" w:hAnsi="Times New Roman" w:cs="Times New Roman"/>
          <w:sz w:val="28"/>
          <w:szCs w:val="28"/>
          <w:lang w:val="en-US" w:eastAsia="en-US"/>
        </w:rPr>
        <w:t xml:space="preserve">ics. </w:t>
      </w:r>
      <w:r w:rsidR="00232C09" w:rsidRPr="00460DF4">
        <w:rPr>
          <w:rFonts w:ascii="Times New Roman" w:eastAsiaTheme="minorHAnsi" w:hAnsi="Times New Roman" w:cs="Times New Roman"/>
          <w:sz w:val="28"/>
          <w:szCs w:val="28"/>
          <w:lang w:val="en-US" w:eastAsia="en-US"/>
        </w:rPr>
        <w:t xml:space="preserve"> </w:t>
      </w:r>
      <w:r w:rsidR="00116C8F">
        <w:rPr>
          <w:rFonts w:ascii="Times New Roman" w:eastAsiaTheme="minorHAnsi" w:hAnsi="Times New Roman" w:cs="Times New Roman"/>
          <w:sz w:val="28"/>
          <w:szCs w:val="28"/>
          <w:lang w:val="en-US" w:eastAsia="en-US"/>
        </w:rPr>
        <w:t xml:space="preserve">– </w:t>
      </w:r>
      <w:r w:rsidR="00232C09" w:rsidRPr="00460DF4">
        <w:rPr>
          <w:rFonts w:ascii="Times New Roman" w:eastAsiaTheme="minorHAnsi" w:hAnsi="Times New Roman" w:cs="Times New Roman"/>
          <w:sz w:val="28"/>
          <w:szCs w:val="28"/>
          <w:lang w:val="en-US" w:eastAsia="en-US"/>
        </w:rPr>
        <w:t>2015</w:t>
      </w:r>
      <w:r w:rsidR="00232C09">
        <w:rPr>
          <w:rFonts w:ascii="Times New Roman" w:eastAsiaTheme="minorHAnsi" w:hAnsi="Times New Roman" w:cs="Times New Roman"/>
          <w:sz w:val="28"/>
          <w:szCs w:val="28"/>
          <w:lang w:val="en-US" w:eastAsia="en-US"/>
        </w:rPr>
        <w:t xml:space="preserve">. – Vol. </w:t>
      </w:r>
      <w:r w:rsidR="00232C09" w:rsidRPr="00460DF4">
        <w:rPr>
          <w:rFonts w:ascii="Times New Roman" w:eastAsiaTheme="minorHAnsi" w:hAnsi="Times New Roman" w:cs="Times New Roman"/>
          <w:sz w:val="28"/>
          <w:szCs w:val="28"/>
          <w:lang w:val="en-US" w:eastAsia="en-US"/>
        </w:rPr>
        <w:t>23</w:t>
      </w:r>
      <w:r w:rsidR="00232C09">
        <w:rPr>
          <w:rFonts w:ascii="Times New Roman" w:eastAsiaTheme="minorHAnsi" w:hAnsi="Times New Roman" w:cs="Times New Roman"/>
          <w:sz w:val="28"/>
          <w:szCs w:val="28"/>
          <w:lang w:val="en-US" w:eastAsia="en-US"/>
        </w:rPr>
        <w:t xml:space="preserve">. – P. </w:t>
      </w:r>
      <w:r w:rsidR="00232C09" w:rsidRPr="00460DF4">
        <w:rPr>
          <w:rFonts w:ascii="Times New Roman" w:eastAsiaTheme="minorHAnsi" w:hAnsi="Times New Roman" w:cs="Times New Roman"/>
          <w:sz w:val="28"/>
          <w:szCs w:val="28"/>
          <w:lang w:val="en-US" w:eastAsia="en-US"/>
        </w:rPr>
        <w:t>1080</w:t>
      </w:r>
      <w:r w:rsidR="00232C09">
        <w:rPr>
          <w:rFonts w:ascii="Times New Roman" w:eastAsiaTheme="minorHAnsi" w:hAnsi="Times New Roman" w:cs="Times New Roman"/>
          <w:sz w:val="28"/>
          <w:szCs w:val="28"/>
          <w:lang w:val="en-US" w:eastAsia="en-US"/>
        </w:rPr>
        <w:t>-108</w:t>
      </w:r>
      <w:r w:rsidR="00232C09" w:rsidRPr="00460DF4">
        <w:rPr>
          <w:rFonts w:ascii="Times New Roman" w:eastAsiaTheme="minorHAnsi" w:hAnsi="Times New Roman" w:cs="Times New Roman"/>
          <w:sz w:val="28"/>
          <w:szCs w:val="28"/>
          <w:lang w:val="en-US" w:eastAsia="en-US"/>
        </w:rPr>
        <w:t>4.</w:t>
      </w:r>
      <w:r w:rsidR="00116C8F" w:rsidRPr="002D02E1">
        <w:rPr>
          <w:rFonts w:ascii="Segoe UI" w:hAnsi="Segoe UI" w:cs="Segoe UI"/>
          <w:color w:val="5B616B"/>
          <w:shd w:val="clear" w:color="auto" w:fill="FFFFFF"/>
          <w:lang w:val="en-US"/>
        </w:rPr>
        <w:t xml:space="preserve"> </w:t>
      </w:r>
      <w:proofErr w:type="spellStart"/>
      <w:r w:rsidR="00116C8F" w:rsidRPr="002D02E1">
        <w:rPr>
          <w:rFonts w:ascii="Times New Roman" w:eastAsiaTheme="minorHAnsi" w:hAnsi="Times New Roman" w:cs="Times New Roman"/>
          <w:sz w:val="28"/>
          <w:szCs w:val="28"/>
          <w:lang w:val="en-US" w:eastAsia="en-US"/>
        </w:rPr>
        <w:t>doi</w:t>
      </w:r>
      <w:proofErr w:type="spellEnd"/>
      <w:r w:rsidR="00116C8F" w:rsidRPr="002D02E1">
        <w:rPr>
          <w:rFonts w:ascii="Times New Roman" w:eastAsiaTheme="minorHAnsi" w:hAnsi="Times New Roman" w:cs="Times New Roman"/>
          <w:sz w:val="28"/>
          <w:szCs w:val="28"/>
          <w:lang w:val="en-US" w:eastAsia="en-US"/>
        </w:rPr>
        <w:t>: 10.1038/ejhg.2014.242.</w:t>
      </w:r>
    </w:p>
    <w:p w14:paraId="2BDCA40B" w14:textId="6335A6E0" w:rsidR="0096541A" w:rsidRPr="002D02E1" w:rsidRDefault="0096541A" w:rsidP="0096541A">
      <w:pPr>
        <w:spacing w:after="0" w:line="240" w:lineRule="auto"/>
        <w:jc w:val="both"/>
        <w:rPr>
          <w:rFonts w:ascii="Times New Roman" w:hAnsi="Times New Roman" w:cs="Times New Roman"/>
          <w:sz w:val="28"/>
          <w:szCs w:val="28"/>
          <w:lang w:val="en-US"/>
        </w:rPr>
      </w:pPr>
      <w:r w:rsidRPr="0096541A">
        <w:rPr>
          <w:rFonts w:ascii="Times New Roman" w:eastAsiaTheme="minorHAnsi" w:hAnsi="Times New Roman" w:cs="Times New Roman"/>
          <w:sz w:val="28"/>
          <w:szCs w:val="28"/>
          <w:lang w:val="en-US" w:eastAsia="en-US"/>
        </w:rPr>
        <w:t xml:space="preserve">74. </w:t>
      </w:r>
      <w:r w:rsidR="00232C09" w:rsidRPr="003C6024">
        <w:rPr>
          <w:rFonts w:ascii="Times New Roman" w:hAnsi="Times New Roman" w:cs="Times New Roman"/>
          <w:sz w:val="28"/>
          <w:szCs w:val="28"/>
          <w:lang w:val="en-US"/>
        </w:rPr>
        <w:t xml:space="preserve">Weren R.D., Ligtenberg M.J., Kets C.M., de </w:t>
      </w:r>
      <w:proofErr w:type="spellStart"/>
      <w:r w:rsidR="00232C09" w:rsidRPr="003C6024">
        <w:rPr>
          <w:rFonts w:ascii="Times New Roman" w:hAnsi="Times New Roman" w:cs="Times New Roman"/>
          <w:sz w:val="28"/>
          <w:szCs w:val="28"/>
          <w:lang w:val="en-US"/>
        </w:rPr>
        <w:t>Voer</w:t>
      </w:r>
      <w:proofErr w:type="spellEnd"/>
      <w:r w:rsidR="00232C09" w:rsidRPr="003C6024">
        <w:rPr>
          <w:rFonts w:ascii="Times New Roman" w:hAnsi="Times New Roman" w:cs="Times New Roman"/>
          <w:sz w:val="28"/>
          <w:szCs w:val="28"/>
          <w:lang w:val="en-US"/>
        </w:rPr>
        <w:t xml:space="preserve"> R.M., </w:t>
      </w:r>
      <w:proofErr w:type="spellStart"/>
      <w:r w:rsidR="00232C09" w:rsidRPr="003C6024">
        <w:rPr>
          <w:rFonts w:ascii="Times New Roman" w:hAnsi="Times New Roman" w:cs="Times New Roman"/>
          <w:sz w:val="28"/>
          <w:szCs w:val="28"/>
          <w:lang w:val="en-US"/>
        </w:rPr>
        <w:t>Verwiel</w:t>
      </w:r>
      <w:proofErr w:type="spellEnd"/>
      <w:r w:rsidR="00232C09" w:rsidRPr="003C6024">
        <w:rPr>
          <w:rFonts w:ascii="Times New Roman" w:hAnsi="Times New Roman" w:cs="Times New Roman"/>
          <w:sz w:val="28"/>
          <w:szCs w:val="28"/>
          <w:lang w:val="en-US"/>
        </w:rPr>
        <w:t xml:space="preserve"> E.T., </w:t>
      </w:r>
      <w:proofErr w:type="spellStart"/>
      <w:r w:rsidR="00232C09" w:rsidRPr="003C6024">
        <w:rPr>
          <w:rFonts w:ascii="Times New Roman" w:hAnsi="Times New Roman" w:cs="Times New Roman"/>
          <w:sz w:val="28"/>
          <w:szCs w:val="28"/>
          <w:lang w:val="en-US"/>
        </w:rPr>
        <w:t>Spruijt</w:t>
      </w:r>
      <w:proofErr w:type="spellEnd"/>
      <w:r w:rsidR="00232C09" w:rsidRPr="003C6024">
        <w:rPr>
          <w:rFonts w:ascii="Times New Roman" w:hAnsi="Times New Roman" w:cs="Times New Roman"/>
          <w:sz w:val="28"/>
          <w:szCs w:val="28"/>
          <w:lang w:val="en-US"/>
        </w:rPr>
        <w:t xml:space="preserve"> L., van </w:t>
      </w:r>
      <w:proofErr w:type="spellStart"/>
      <w:r w:rsidR="00232C09" w:rsidRPr="003C6024">
        <w:rPr>
          <w:rFonts w:ascii="Times New Roman" w:hAnsi="Times New Roman" w:cs="Times New Roman"/>
          <w:sz w:val="28"/>
          <w:szCs w:val="28"/>
          <w:lang w:val="en-US"/>
        </w:rPr>
        <w:t>Zelst-Stams</w:t>
      </w:r>
      <w:proofErr w:type="spellEnd"/>
      <w:r w:rsidR="00232C09" w:rsidRPr="003C6024">
        <w:rPr>
          <w:rFonts w:ascii="Times New Roman" w:hAnsi="Times New Roman" w:cs="Times New Roman"/>
          <w:sz w:val="28"/>
          <w:szCs w:val="28"/>
          <w:lang w:val="en-US"/>
        </w:rPr>
        <w:t xml:space="preserve"> W.A., </w:t>
      </w:r>
      <w:proofErr w:type="spellStart"/>
      <w:r w:rsidR="00232C09" w:rsidRPr="003C6024">
        <w:rPr>
          <w:rFonts w:ascii="Times New Roman" w:hAnsi="Times New Roman" w:cs="Times New Roman"/>
          <w:sz w:val="28"/>
          <w:szCs w:val="28"/>
          <w:lang w:val="en-US"/>
        </w:rPr>
        <w:t>Jongmans</w:t>
      </w:r>
      <w:proofErr w:type="spellEnd"/>
      <w:r w:rsidR="00232C09" w:rsidRPr="003C6024">
        <w:rPr>
          <w:rFonts w:ascii="Times New Roman" w:hAnsi="Times New Roman" w:cs="Times New Roman"/>
          <w:sz w:val="28"/>
          <w:szCs w:val="28"/>
          <w:lang w:val="en-US"/>
        </w:rPr>
        <w:t xml:space="preserve"> M.C., </w:t>
      </w:r>
      <w:proofErr w:type="spellStart"/>
      <w:r w:rsidR="00232C09" w:rsidRPr="003C6024">
        <w:rPr>
          <w:rFonts w:ascii="Times New Roman" w:hAnsi="Times New Roman" w:cs="Times New Roman"/>
          <w:sz w:val="28"/>
          <w:szCs w:val="28"/>
          <w:lang w:val="en-US"/>
        </w:rPr>
        <w:t>Gilissen</w:t>
      </w:r>
      <w:proofErr w:type="spellEnd"/>
      <w:r w:rsidR="00232C09" w:rsidRPr="003C6024">
        <w:rPr>
          <w:rFonts w:ascii="Times New Roman" w:hAnsi="Times New Roman" w:cs="Times New Roman"/>
          <w:sz w:val="28"/>
          <w:szCs w:val="28"/>
          <w:lang w:val="en-US"/>
        </w:rPr>
        <w:t xml:space="preserve"> C., Hehir-Kwa J.Y., </w:t>
      </w:r>
      <w:proofErr w:type="spellStart"/>
      <w:r w:rsidR="00232C09" w:rsidRPr="003C6024">
        <w:rPr>
          <w:rFonts w:ascii="Times New Roman" w:hAnsi="Times New Roman" w:cs="Times New Roman"/>
          <w:sz w:val="28"/>
          <w:szCs w:val="28"/>
          <w:lang w:val="en-US"/>
        </w:rPr>
        <w:t>Hoischen</w:t>
      </w:r>
      <w:proofErr w:type="spellEnd"/>
      <w:r w:rsidR="00232C09" w:rsidRPr="003C6024">
        <w:rPr>
          <w:rFonts w:ascii="Times New Roman" w:hAnsi="Times New Roman" w:cs="Times New Roman"/>
          <w:sz w:val="28"/>
          <w:szCs w:val="28"/>
          <w:lang w:val="en-US"/>
        </w:rPr>
        <w:t xml:space="preserve"> A., </w:t>
      </w:r>
      <w:proofErr w:type="spellStart"/>
      <w:r w:rsidR="00232C09" w:rsidRPr="003C6024">
        <w:rPr>
          <w:rFonts w:ascii="Times New Roman" w:hAnsi="Times New Roman" w:cs="Times New Roman"/>
          <w:sz w:val="28"/>
          <w:szCs w:val="28"/>
          <w:lang w:val="en-US"/>
        </w:rPr>
        <w:t>Shendure</w:t>
      </w:r>
      <w:proofErr w:type="spellEnd"/>
      <w:r w:rsidR="00232C09" w:rsidRPr="003C6024">
        <w:rPr>
          <w:rFonts w:ascii="Times New Roman" w:hAnsi="Times New Roman" w:cs="Times New Roman"/>
          <w:sz w:val="28"/>
          <w:szCs w:val="28"/>
          <w:lang w:val="en-US"/>
        </w:rPr>
        <w:t xml:space="preserve"> J., Boyle E.A., </w:t>
      </w:r>
      <w:proofErr w:type="spellStart"/>
      <w:r w:rsidR="00232C09" w:rsidRPr="003C6024">
        <w:rPr>
          <w:rFonts w:ascii="Times New Roman" w:hAnsi="Times New Roman" w:cs="Times New Roman"/>
          <w:sz w:val="28"/>
          <w:szCs w:val="28"/>
          <w:lang w:val="en-US"/>
        </w:rPr>
        <w:t>Hoogerbrugge</w:t>
      </w:r>
      <w:proofErr w:type="spellEnd"/>
      <w:r w:rsidR="00232C09" w:rsidRPr="003C6024">
        <w:rPr>
          <w:rFonts w:ascii="Times New Roman" w:hAnsi="Times New Roman" w:cs="Times New Roman"/>
          <w:sz w:val="28"/>
          <w:szCs w:val="28"/>
          <w:lang w:val="en-US"/>
        </w:rPr>
        <w:t xml:space="preserve"> N. A germline homozygous mutation in the base-excision repair gene </w:t>
      </w:r>
      <w:r w:rsidR="00232C09" w:rsidRPr="003C6024">
        <w:rPr>
          <w:rFonts w:ascii="Times New Roman" w:hAnsi="Times New Roman" w:cs="Times New Roman"/>
          <w:i/>
          <w:iCs/>
          <w:sz w:val="28"/>
          <w:szCs w:val="28"/>
          <w:lang w:val="en-US"/>
        </w:rPr>
        <w:t>NTHL1</w:t>
      </w:r>
      <w:r w:rsidR="00232C09" w:rsidRPr="003C6024">
        <w:rPr>
          <w:rFonts w:ascii="Times New Roman" w:hAnsi="Times New Roman" w:cs="Times New Roman"/>
          <w:sz w:val="28"/>
          <w:szCs w:val="28"/>
          <w:lang w:val="en-US"/>
        </w:rPr>
        <w:t xml:space="preserve"> causes adenomatous polyposis and colorectal cancer // Nature Genetics.  </w:t>
      </w:r>
      <w:r w:rsidR="00116C8F" w:rsidRPr="002D02E1">
        <w:rPr>
          <w:rFonts w:ascii="Times New Roman" w:hAnsi="Times New Roman" w:cs="Times New Roman"/>
          <w:sz w:val="28"/>
          <w:szCs w:val="28"/>
          <w:lang w:val="en-US"/>
        </w:rPr>
        <w:t>–</w:t>
      </w:r>
      <w:r w:rsidR="00116C8F">
        <w:rPr>
          <w:rFonts w:ascii="Times New Roman" w:hAnsi="Times New Roman" w:cs="Times New Roman"/>
          <w:sz w:val="28"/>
          <w:szCs w:val="28"/>
          <w:lang w:val="en-US"/>
        </w:rPr>
        <w:t xml:space="preserve"> </w:t>
      </w:r>
      <w:r w:rsidR="00232C09" w:rsidRPr="002D02E1">
        <w:rPr>
          <w:rFonts w:ascii="Times New Roman" w:hAnsi="Times New Roman" w:cs="Times New Roman"/>
          <w:sz w:val="28"/>
          <w:szCs w:val="28"/>
          <w:lang w:val="en-US"/>
        </w:rPr>
        <w:t xml:space="preserve">2015. – </w:t>
      </w:r>
      <w:r w:rsidR="00232C09" w:rsidRPr="003C6024">
        <w:rPr>
          <w:rFonts w:ascii="Times New Roman" w:hAnsi="Times New Roman" w:cs="Times New Roman"/>
          <w:sz w:val="28"/>
          <w:szCs w:val="28"/>
          <w:lang w:val="en-US"/>
        </w:rPr>
        <w:t>Vol</w:t>
      </w:r>
      <w:r w:rsidR="00232C09" w:rsidRPr="002D02E1">
        <w:rPr>
          <w:rFonts w:ascii="Times New Roman" w:hAnsi="Times New Roman" w:cs="Times New Roman"/>
          <w:sz w:val="28"/>
          <w:szCs w:val="28"/>
          <w:lang w:val="en-US"/>
        </w:rPr>
        <w:t xml:space="preserve"> .47. – </w:t>
      </w:r>
      <w:r w:rsidR="00232C09" w:rsidRPr="003C6024">
        <w:rPr>
          <w:rFonts w:ascii="Times New Roman" w:hAnsi="Times New Roman" w:cs="Times New Roman"/>
          <w:sz w:val="28"/>
          <w:szCs w:val="28"/>
          <w:lang w:val="en-US"/>
        </w:rPr>
        <w:t>P</w:t>
      </w:r>
      <w:r w:rsidR="00232C09" w:rsidRPr="002D02E1">
        <w:rPr>
          <w:rFonts w:ascii="Times New Roman" w:hAnsi="Times New Roman" w:cs="Times New Roman"/>
          <w:sz w:val="28"/>
          <w:szCs w:val="28"/>
          <w:lang w:val="en-US"/>
        </w:rPr>
        <w:t>. 668-671.</w:t>
      </w:r>
      <w:r w:rsidR="00116C8F" w:rsidRPr="002D02E1">
        <w:rPr>
          <w:rFonts w:ascii="Segoe UI" w:hAnsi="Segoe UI" w:cs="Segoe UI"/>
          <w:color w:val="5B616B"/>
          <w:shd w:val="clear" w:color="auto" w:fill="FFFFFF"/>
          <w:lang w:val="en-US"/>
        </w:rPr>
        <w:t xml:space="preserve"> </w:t>
      </w:r>
      <w:proofErr w:type="spellStart"/>
      <w:r w:rsidR="00116C8F" w:rsidRPr="002D02E1">
        <w:rPr>
          <w:rFonts w:ascii="Times New Roman" w:hAnsi="Times New Roman" w:cs="Times New Roman"/>
          <w:sz w:val="28"/>
          <w:szCs w:val="28"/>
          <w:lang w:val="en-US"/>
        </w:rPr>
        <w:t>doi</w:t>
      </w:r>
      <w:proofErr w:type="spellEnd"/>
      <w:r w:rsidR="00116C8F" w:rsidRPr="002D02E1">
        <w:rPr>
          <w:rFonts w:ascii="Times New Roman" w:hAnsi="Times New Roman" w:cs="Times New Roman"/>
          <w:sz w:val="28"/>
          <w:szCs w:val="28"/>
          <w:lang w:val="en-US"/>
        </w:rPr>
        <w:t>: 10.1038/ng.3287.</w:t>
      </w:r>
    </w:p>
    <w:p w14:paraId="1C8CBF88" w14:textId="78E6C173" w:rsidR="0096541A" w:rsidRPr="00BA04AC" w:rsidRDefault="0096541A" w:rsidP="00232C09">
      <w:pPr>
        <w:spacing w:after="0" w:line="240" w:lineRule="auto"/>
        <w:jc w:val="both"/>
        <w:rPr>
          <w:rFonts w:ascii="Times New Roman" w:hAnsi="Times New Roman" w:cs="Times New Roman"/>
          <w:sz w:val="28"/>
          <w:szCs w:val="28"/>
          <w:lang w:val="en-US"/>
        </w:rPr>
      </w:pPr>
      <w:r w:rsidRPr="002D02E1">
        <w:rPr>
          <w:rFonts w:ascii="Times New Roman" w:hAnsi="Times New Roman" w:cs="Times New Roman"/>
          <w:sz w:val="28"/>
          <w:szCs w:val="28"/>
          <w:lang w:val="en-US"/>
        </w:rPr>
        <w:t xml:space="preserve">75. </w:t>
      </w:r>
      <w:r w:rsidR="00232C09" w:rsidRPr="003C6024">
        <w:rPr>
          <w:rFonts w:ascii="Times New Roman" w:hAnsi="Times New Roman" w:cs="Times New Roman"/>
          <w:sz w:val="28"/>
          <w:szCs w:val="28"/>
        </w:rPr>
        <w:t>Перфильева</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А</w:t>
      </w:r>
      <w:r w:rsidR="00232C09" w:rsidRPr="002D02E1">
        <w:rPr>
          <w:rFonts w:ascii="Times New Roman" w:hAnsi="Times New Roman" w:cs="Times New Roman"/>
          <w:sz w:val="28"/>
          <w:szCs w:val="28"/>
          <w:lang w:val="en-US"/>
        </w:rPr>
        <w:t>.</w:t>
      </w:r>
      <w:r w:rsidR="00232C09" w:rsidRPr="003C6024">
        <w:rPr>
          <w:rFonts w:ascii="Times New Roman" w:hAnsi="Times New Roman" w:cs="Times New Roman"/>
          <w:sz w:val="28"/>
          <w:szCs w:val="28"/>
        </w:rPr>
        <w:t>В</w:t>
      </w:r>
      <w:r w:rsidR="00232C09" w:rsidRPr="002D02E1">
        <w:rPr>
          <w:rFonts w:ascii="Times New Roman" w:hAnsi="Times New Roman" w:cs="Times New Roman"/>
          <w:sz w:val="28"/>
          <w:szCs w:val="28"/>
          <w:lang w:val="en-US"/>
        </w:rPr>
        <w:t>., A</w:t>
      </w:r>
      <w:proofErr w:type="spellStart"/>
      <w:r w:rsidR="00232C09" w:rsidRPr="003C6024">
        <w:rPr>
          <w:rFonts w:ascii="Times New Roman" w:hAnsi="Times New Roman" w:cs="Times New Roman"/>
          <w:sz w:val="28"/>
          <w:szCs w:val="28"/>
        </w:rPr>
        <w:t>бдикерим</w:t>
      </w:r>
      <w:proofErr w:type="spellEnd"/>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С</w:t>
      </w:r>
      <w:r w:rsidR="00232C09" w:rsidRPr="002D02E1">
        <w:rPr>
          <w:rFonts w:ascii="Times New Roman" w:hAnsi="Times New Roman" w:cs="Times New Roman"/>
          <w:sz w:val="28"/>
          <w:szCs w:val="28"/>
          <w:lang w:val="en-US"/>
        </w:rPr>
        <w:t>.</w:t>
      </w:r>
      <w:r w:rsidR="00232C09" w:rsidRPr="003C6024">
        <w:rPr>
          <w:rFonts w:ascii="Times New Roman" w:hAnsi="Times New Roman" w:cs="Times New Roman"/>
          <w:sz w:val="28"/>
          <w:szCs w:val="28"/>
        </w:rPr>
        <w:t>Е</w:t>
      </w:r>
      <w:r w:rsidR="00232C09" w:rsidRPr="002D02E1">
        <w:rPr>
          <w:rFonts w:ascii="Times New Roman" w:hAnsi="Times New Roman" w:cs="Times New Roman"/>
          <w:sz w:val="28"/>
          <w:szCs w:val="28"/>
          <w:lang w:val="en-US"/>
        </w:rPr>
        <w:t xml:space="preserve">., </w:t>
      </w:r>
      <w:proofErr w:type="spellStart"/>
      <w:r w:rsidR="00232C09" w:rsidRPr="003C6024">
        <w:rPr>
          <w:rFonts w:ascii="Times New Roman" w:hAnsi="Times New Roman" w:cs="Times New Roman"/>
          <w:sz w:val="28"/>
          <w:szCs w:val="28"/>
        </w:rPr>
        <w:t>Касимуратова</w:t>
      </w:r>
      <w:proofErr w:type="spellEnd"/>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С</w:t>
      </w:r>
      <w:r w:rsidR="00232C09" w:rsidRPr="002D02E1">
        <w:rPr>
          <w:rFonts w:ascii="Times New Roman" w:hAnsi="Times New Roman" w:cs="Times New Roman"/>
          <w:sz w:val="28"/>
          <w:szCs w:val="28"/>
          <w:lang w:val="en-US"/>
        </w:rPr>
        <w:t>.</w:t>
      </w:r>
      <w:r w:rsidR="00232C09" w:rsidRPr="003C6024">
        <w:rPr>
          <w:rFonts w:ascii="Times New Roman" w:hAnsi="Times New Roman" w:cs="Times New Roman"/>
          <w:sz w:val="28"/>
          <w:szCs w:val="28"/>
        </w:rPr>
        <w:t>А</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Скворцова</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Л</w:t>
      </w:r>
      <w:r w:rsidR="00232C09" w:rsidRPr="002D02E1">
        <w:rPr>
          <w:rFonts w:ascii="Times New Roman" w:hAnsi="Times New Roman" w:cs="Times New Roman"/>
          <w:sz w:val="28"/>
          <w:szCs w:val="28"/>
          <w:lang w:val="en-US"/>
        </w:rPr>
        <w:t>.</w:t>
      </w:r>
      <w:r w:rsidR="00232C09" w:rsidRPr="003C6024">
        <w:rPr>
          <w:rFonts w:ascii="Times New Roman" w:hAnsi="Times New Roman" w:cs="Times New Roman"/>
          <w:sz w:val="28"/>
          <w:szCs w:val="28"/>
        </w:rPr>
        <w:t>А</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Жунусова</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Г</w:t>
      </w:r>
      <w:r w:rsidR="00232C09" w:rsidRPr="002D02E1">
        <w:rPr>
          <w:rFonts w:ascii="Times New Roman" w:hAnsi="Times New Roman" w:cs="Times New Roman"/>
          <w:sz w:val="28"/>
          <w:szCs w:val="28"/>
          <w:lang w:val="en-US"/>
        </w:rPr>
        <w:t>.</w:t>
      </w:r>
      <w:r w:rsidR="00232C09" w:rsidRPr="003C6024">
        <w:rPr>
          <w:rFonts w:ascii="Times New Roman" w:hAnsi="Times New Roman" w:cs="Times New Roman"/>
          <w:sz w:val="28"/>
          <w:szCs w:val="28"/>
        </w:rPr>
        <w:t>С</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Хусаинова</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Э</w:t>
      </w:r>
      <w:r w:rsidR="00232C09" w:rsidRPr="002D02E1">
        <w:rPr>
          <w:rFonts w:ascii="Times New Roman" w:hAnsi="Times New Roman" w:cs="Times New Roman"/>
          <w:sz w:val="28"/>
          <w:szCs w:val="28"/>
          <w:lang w:val="en-US"/>
        </w:rPr>
        <w:t>.</w:t>
      </w:r>
      <w:r w:rsidR="00232C09" w:rsidRPr="003C6024">
        <w:rPr>
          <w:rFonts w:ascii="Times New Roman" w:hAnsi="Times New Roman" w:cs="Times New Roman"/>
          <w:sz w:val="28"/>
          <w:szCs w:val="28"/>
        </w:rPr>
        <w:t>М</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Афонин</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Г</w:t>
      </w:r>
      <w:r w:rsidR="00232C09" w:rsidRPr="002D02E1">
        <w:rPr>
          <w:rFonts w:ascii="Times New Roman" w:hAnsi="Times New Roman" w:cs="Times New Roman"/>
          <w:sz w:val="28"/>
          <w:szCs w:val="28"/>
          <w:lang w:val="en-US"/>
        </w:rPr>
        <w:t>.</w:t>
      </w:r>
      <w:r w:rsidR="00232C09" w:rsidRPr="003C6024">
        <w:rPr>
          <w:rFonts w:ascii="Times New Roman" w:hAnsi="Times New Roman" w:cs="Times New Roman"/>
          <w:sz w:val="28"/>
          <w:szCs w:val="28"/>
        </w:rPr>
        <w:t>А</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Бекманов</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Б</w:t>
      </w:r>
      <w:r w:rsidR="00232C09" w:rsidRPr="002D02E1">
        <w:rPr>
          <w:rFonts w:ascii="Times New Roman" w:hAnsi="Times New Roman" w:cs="Times New Roman"/>
          <w:sz w:val="28"/>
          <w:szCs w:val="28"/>
          <w:lang w:val="en-US"/>
        </w:rPr>
        <w:t>.</w:t>
      </w:r>
      <w:r w:rsidR="00232C09" w:rsidRPr="003C6024">
        <w:rPr>
          <w:rFonts w:ascii="Times New Roman" w:hAnsi="Times New Roman" w:cs="Times New Roman"/>
          <w:sz w:val="28"/>
          <w:szCs w:val="28"/>
        </w:rPr>
        <w:t>О</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Джансугурова</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Л</w:t>
      </w:r>
      <w:r w:rsidR="00232C09" w:rsidRPr="002D02E1">
        <w:rPr>
          <w:rFonts w:ascii="Times New Roman" w:hAnsi="Times New Roman" w:cs="Times New Roman"/>
          <w:sz w:val="28"/>
          <w:szCs w:val="28"/>
          <w:lang w:val="en-US"/>
        </w:rPr>
        <w:t>.</w:t>
      </w:r>
      <w:r w:rsidR="00232C09" w:rsidRPr="003C6024">
        <w:rPr>
          <w:rFonts w:ascii="Times New Roman" w:hAnsi="Times New Roman" w:cs="Times New Roman"/>
          <w:sz w:val="28"/>
          <w:szCs w:val="28"/>
        </w:rPr>
        <w:t>Б</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lang w:val="en-US"/>
        </w:rPr>
        <w:t>A</w:t>
      </w:r>
      <w:proofErr w:type="spellStart"/>
      <w:r w:rsidR="00232C09" w:rsidRPr="003C6024">
        <w:rPr>
          <w:rFonts w:ascii="Times New Roman" w:hAnsi="Times New Roman" w:cs="Times New Roman"/>
          <w:sz w:val="28"/>
          <w:szCs w:val="28"/>
        </w:rPr>
        <w:t>нализ</w:t>
      </w:r>
      <w:proofErr w:type="spellEnd"/>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ассоциации</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метилирования</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промоторов</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генов</w:t>
      </w:r>
      <w:r w:rsidR="00232C09" w:rsidRPr="002D02E1">
        <w:rPr>
          <w:rFonts w:ascii="Times New Roman" w:hAnsi="Times New Roman" w:cs="Times New Roman"/>
          <w:sz w:val="28"/>
          <w:szCs w:val="28"/>
          <w:lang w:val="en-US"/>
        </w:rPr>
        <w:t> </w:t>
      </w:r>
      <w:r w:rsidR="00232C09" w:rsidRPr="002D02E1">
        <w:rPr>
          <w:rFonts w:ascii="Times New Roman" w:hAnsi="Times New Roman" w:cs="Times New Roman"/>
          <w:i/>
          <w:sz w:val="28"/>
          <w:szCs w:val="28"/>
          <w:lang w:val="en-US"/>
        </w:rPr>
        <w:t>APC, MLH1</w:t>
      </w:r>
      <w:r w:rsidR="00232C09" w:rsidRPr="002D02E1">
        <w:rPr>
          <w:rFonts w:ascii="Times New Roman" w:hAnsi="Times New Roman" w:cs="Times New Roman"/>
          <w:sz w:val="28"/>
          <w:szCs w:val="28"/>
          <w:lang w:val="en-US"/>
        </w:rPr>
        <w:t> </w:t>
      </w:r>
      <w:r w:rsidR="00232C09" w:rsidRPr="003C6024">
        <w:rPr>
          <w:rFonts w:ascii="Times New Roman" w:hAnsi="Times New Roman" w:cs="Times New Roman"/>
          <w:sz w:val="28"/>
          <w:szCs w:val="28"/>
        </w:rPr>
        <w:t>и</w:t>
      </w:r>
      <w:r w:rsidR="00232C09" w:rsidRPr="002D02E1">
        <w:rPr>
          <w:rFonts w:ascii="Times New Roman" w:hAnsi="Times New Roman" w:cs="Times New Roman"/>
          <w:sz w:val="28"/>
          <w:szCs w:val="28"/>
          <w:lang w:val="en-US"/>
        </w:rPr>
        <w:t> </w:t>
      </w:r>
      <w:r w:rsidR="00232C09" w:rsidRPr="003C6024">
        <w:rPr>
          <w:rFonts w:ascii="Times New Roman" w:hAnsi="Times New Roman" w:cs="Times New Roman"/>
          <w:i/>
          <w:sz w:val="28"/>
          <w:szCs w:val="28"/>
          <w:lang w:val="en-US"/>
        </w:rPr>
        <w:t>RASSF</w:t>
      </w:r>
      <w:r w:rsidR="00232C09" w:rsidRPr="002D02E1">
        <w:rPr>
          <w:rFonts w:ascii="Times New Roman" w:hAnsi="Times New Roman" w:cs="Times New Roman"/>
          <w:i/>
          <w:sz w:val="28"/>
          <w:szCs w:val="28"/>
          <w:lang w:val="en-US"/>
        </w:rPr>
        <w:t>1</w:t>
      </w:r>
      <w:r w:rsidR="00232C09" w:rsidRPr="003C6024">
        <w:rPr>
          <w:rFonts w:ascii="Times New Roman" w:hAnsi="Times New Roman" w:cs="Times New Roman"/>
          <w:i/>
          <w:sz w:val="28"/>
          <w:szCs w:val="28"/>
          <w:lang w:val="en-US"/>
        </w:rPr>
        <w:t>A</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с</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риском</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развития</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колоректального</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рака</w:t>
      </w:r>
      <w:r w:rsidR="00232C09" w:rsidRPr="002D02E1">
        <w:rPr>
          <w:rFonts w:ascii="Times New Roman" w:hAnsi="Times New Roman" w:cs="Times New Roman"/>
          <w:sz w:val="28"/>
          <w:szCs w:val="28"/>
          <w:lang w:val="en-US"/>
        </w:rPr>
        <w:t>. //</w:t>
      </w:r>
      <w:r w:rsidR="00232C09" w:rsidRPr="003C6024">
        <w:rPr>
          <w:rFonts w:ascii="Times New Roman" w:hAnsi="Times New Roman" w:cs="Times New Roman"/>
          <w:sz w:val="28"/>
          <w:szCs w:val="28"/>
        </w:rPr>
        <w:t>Известия</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Национальной</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академии</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наук</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Республики</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Казахстан</w:t>
      </w:r>
      <w:r w:rsidR="00232C09" w:rsidRPr="002D02E1">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Серия</w:t>
      </w:r>
      <w:r w:rsidR="00232C09" w:rsidRPr="00696B66">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биологическая</w:t>
      </w:r>
      <w:r w:rsidR="00232C09" w:rsidRPr="00696B66">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и</w:t>
      </w:r>
      <w:r w:rsidR="00232C09" w:rsidRPr="00696B66">
        <w:rPr>
          <w:rFonts w:ascii="Times New Roman" w:hAnsi="Times New Roman" w:cs="Times New Roman"/>
          <w:sz w:val="28"/>
          <w:szCs w:val="28"/>
          <w:lang w:val="en-US"/>
        </w:rPr>
        <w:t xml:space="preserve"> </w:t>
      </w:r>
      <w:r w:rsidR="00232C09" w:rsidRPr="003C6024">
        <w:rPr>
          <w:rFonts w:ascii="Times New Roman" w:hAnsi="Times New Roman" w:cs="Times New Roman"/>
          <w:sz w:val="28"/>
          <w:szCs w:val="28"/>
        </w:rPr>
        <w:t>медицинская</w:t>
      </w:r>
      <w:r w:rsidR="00232C09" w:rsidRPr="00696B66">
        <w:rPr>
          <w:rFonts w:ascii="Times New Roman" w:hAnsi="Times New Roman" w:cs="Times New Roman"/>
          <w:sz w:val="28"/>
          <w:szCs w:val="28"/>
          <w:lang w:val="en-US"/>
        </w:rPr>
        <w:t xml:space="preserve">. </w:t>
      </w:r>
      <w:r w:rsidR="00ED307B" w:rsidRPr="002D02E1">
        <w:rPr>
          <w:rFonts w:ascii="Times New Roman" w:hAnsi="Times New Roman" w:cs="Times New Roman"/>
          <w:sz w:val="28"/>
          <w:szCs w:val="28"/>
          <w:lang w:val="en-US"/>
        </w:rPr>
        <w:t>–</w:t>
      </w:r>
      <w:r w:rsidR="00ED307B">
        <w:rPr>
          <w:rFonts w:ascii="Times New Roman" w:hAnsi="Times New Roman" w:cs="Times New Roman"/>
          <w:sz w:val="28"/>
          <w:szCs w:val="28"/>
          <w:lang w:val="en-US"/>
        </w:rPr>
        <w:t xml:space="preserve"> </w:t>
      </w:r>
      <w:r w:rsidR="00232C09" w:rsidRPr="00696B66">
        <w:rPr>
          <w:rFonts w:ascii="Times New Roman" w:hAnsi="Times New Roman" w:cs="Times New Roman"/>
          <w:sz w:val="28"/>
          <w:szCs w:val="28"/>
          <w:lang w:val="en-US"/>
        </w:rPr>
        <w:t xml:space="preserve">2017. – № 2 (320). – </w:t>
      </w:r>
      <w:r w:rsidR="00ED307B">
        <w:rPr>
          <w:rFonts w:ascii="Times New Roman" w:hAnsi="Times New Roman" w:cs="Times New Roman"/>
          <w:sz w:val="28"/>
          <w:szCs w:val="28"/>
          <w:lang w:val="en-US"/>
        </w:rPr>
        <w:t>C</w:t>
      </w:r>
      <w:r w:rsidR="00232C09" w:rsidRPr="00696B66">
        <w:rPr>
          <w:rFonts w:ascii="Times New Roman" w:hAnsi="Times New Roman" w:cs="Times New Roman"/>
          <w:sz w:val="28"/>
          <w:szCs w:val="28"/>
          <w:lang w:val="en-US"/>
        </w:rPr>
        <w:t xml:space="preserve">. 160-167. </w:t>
      </w:r>
    </w:p>
    <w:p w14:paraId="11BF2256" w14:textId="580B8BE0" w:rsidR="0096541A" w:rsidRPr="00BA04AC" w:rsidRDefault="0096541A" w:rsidP="0096541A">
      <w:pPr>
        <w:spacing w:after="0" w:line="240" w:lineRule="auto"/>
        <w:jc w:val="both"/>
        <w:rPr>
          <w:rFonts w:ascii="Times New Roman" w:hAnsi="Times New Roman" w:cs="Times New Roman"/>
          <w:sz w:val="28"/>
          <w:szCs w:val="28"/>
          <w:shd w:val="clear" w:color="auto" w:fill="F8F9FA"/>
          <w:lang w:val="en-US"/>
        </w:rPr>
      </w:pPr>
      <w:r w:rsidRPr="0096541A">
        <w:rPr>
          <w:rFonts w:ascii="Times New Roman" w:hAnsi="Times New Roman" w:cs="Times New Roman"/>
          <w:sz w:val="28"/>
          <w:szCs w:val="28"/>
          <w:lang w:val="en-US"/>
        </w:rPr>
        <w:t xml:space="preserve">76. </w:t>
      </w:r>
      <w:r w:rsidR="00232C09" w:rsidRPr="003C6024">
        <w:rPr>
          <w:rFonts w:ascii="Times New Roman" w:hAnsi="Times New Roman" w:cs="Times New Roman"/>
          <w:sz w:val="28"/>
          <w:szCs w:val="28"/>
          <w:lang w:val="en-US"/>
        </w:rPr>
        <w:t xml:space="preserve">Summers T., Langan R.C., Nissan A., </w:t>
      </w:r>
      <w:proofErr w:type="spellStart"/>
      <w:r w:rsidR="00232C09" w:rsidRPr="003C6024">
        <w:rPr>
          <w:rFonts w:ascii="Times New Roman" w:hAnsi="Times New Roman" w:cs="Times New Roman"/>
          <w:sz w:val="28"/>
          <w:szCs w:val="28"/>
          <w:lang w:val="en-US"/>
        </w:rPr>
        <w:t>Brücher</w:t>
      </w:r>
      <w:proofErr w:type="spellEnd"/>
      <w:r w:rsidR="00232C09" w:rsidRPr="003C6024">
        <w:rPr>
          <w:rFonts w:ascii="Times New Roman" w:hAnsi="Times New Roman" w:cs="Times New Roman"/>
          <w:sz w:val="28"/>
          <w:szCs w:val="28"/>
          <w:lang w:val="en-US"/>
        </w:rPr>
        <w:t xml:space="preserve"> B., </w:t>
      </w:r>
      <w:proofErr w:type="spellStart"/>
      <w:r w:rsidR="00232C09" w:rsidRPr="003C6024">
        <w:rPr>
          <w:rFonts w:ascii="Times New Roman" w:hAnsi="Times New Roman" w:cs="Times New Roman"/>
          <w:sz w:val="28"/>
          <w:szCs w:val="28"/>
          <w:lang w:val="en-US"/>
        </w:rPr>
        <w:t>Bilchik</w:t>
      </w:r>
      <w:proofErr w:type="spellEnd"/>
      <w:r w:rsidR="00232C09" w:rsidRPr="003C6024">
        <w:rPr>
          <w:rFonts w:ascii="Times New Roman" w:hAnsi="Times New Roman" w:cs="Times New Roman"/>
          <w:sz w:val="28"/>
          <w:szCs w:val="28"/>
          <w:lang w:val="en-US"/>
        </w:rPr>
        <w:t xml:space="preserve"> A., Protic M., </w:t>
      </w:r>
      <w:proofErr w:type="spellStart"/>
      <w:r w:rsidR="00232C09" w:rsidRPr="003C6024">
        <w:rPr>
          <w:rFonts w:ascii="Times New Roman" w:hAnsi="Times New Roman" w:cs="Times New Roman"/>
          <w:sz w:val="28"/>
          <w:szCs w:val="28"/>
          <w:lang w:val="en-US"/>
        </w:rPr>
        <w:t>Daumer</w:t>
      </w:r>
      <w:proofErr w:type="spellEnd"/>
      <w:r w:rsidR="00232C09" w:rsidRPr="003C6024">
        <w:rPr>
          <w:rFonts w:ascii="Times New Roman" w:hAnsi="Times New Roman" w:cs="Times New Roman"/>
          <w:sz w:val="28"/>
          <w:szCs w:val="28"/>
          <w:lang w:val="en-US"/>
        </w:rPr>
        <w:t xml:space="preserve"> M., Avital I., </w:t>
      </w:r>
      <w:proofErr w:type="spellStart"/>
      <w:r w:rsidR="00232C09" w:rsidRPr="003C6024">
        <w:rPr>
          <w:rFonts w:ascii="Times New Roman" w:hAnsi="Times New Roman" w:cs="Times New Roman"/>
          <w:sz w:val="28"/>
          <w:szCs w:val="28"/>
          <w:lang w:val="en-US"/>
        </w:rPr>
        <w:t>Stojadinovic</w:t>
      </w:r>
      <w:proofErr w:type="spellEnd"/>
      <w:r w:rsidR="00232C09" w:rsidRPr="003C6024">
        <w:rPr>
          <w:rFonts w:ascii="Times New Roman" w:hAnsi="Times New Roman" w:cs="Times New Roman"/>
          <w:sz w:val="28"/>
          <w:szCs w:val="28"/>
          <w:lang w:val="en-US"/>
        </w:rPr>
        <w:t xml:space="preserve"> A. Serum-Based DNA Methylation Biomarkers in Colorectal Cancer: Potential for Screening and Early Detection // Journal of Cancer.   2013. – Vol.  4(3). – P. 210-216.</w:t>
      </w:r>
      <w:r w:rsidR="00232C09" w:rsidRPr="00E061D5">
        <w:rPr>
          <w:rFonts w:ascii="Times New Roman" w:hAnsi="Times New Roman" w:cs="Times New Roman"/>
          <w:sz w:val="28"/>
          <w:szCs w:val="28"/>
          <w:shd w:val="clear" w:color="auto" w:fill="F8F9FA"/>
          <w:lang w:val="en-US"/>
        </w:rPr>
        <w:t xml:space="preserve"> </w:t>
      </w:r>
      <w:proofErr w:type="spellStart"/>
      <w:r w:rsidR="00ED307B" w:rsidRPr="005725F2">
        <w:rPr>
          <w:rFonts w:ascii="Times New Roman" w:hAnsi="Times New Roman" w:cs="Times New Roman"/>
          <w:sz w:val="28"/>
          <w:szCs w:val="28"/>
          <w:shd w:val="clear" w:color="auto" w:fill="F8F9FA"/>
          <w:lang w:val="en-US"/>
        </w:rPr>
        <w:t>doi</w:t>
      </w:r>
      <w:proofErr w:type="spellEnd"/>
      <w:r w:rsidR="00ED307B" w:rsidRPr="005725F2">
        <w:rPr>
          <w:rFonts w:ascii="Times New Roman" w:hAnsi="Times New Roman" w:cs="Times New Roman"/>
          <w:sz w:val="28"/>
          <w:szCs w:val="28"/>
          <w:shd w:val="clear" w:color="auto" w:fill="F8F9FA"/>
          <w:lang w:val="en-US"/>
        </w:rPr>
        <w:t>: </w:t>
      </w:r>
      <w:r w:rsidR="00ED307B">
        <w:fldChar w:fldCharType="begin"/>
      </w:r>
      <w:r w:rsidR="00ED307B" w:rsidRPr="00B85B04">
        <w:rPr>
          <w:lang w:val="en-US"/>
        </w:rPr>
        <w:instrText>HYPERLINK "https://doi.org/10.7150/jca.5839" \t "_blank"</w:instrText>
      </w:r>
      <w:r w:rsidR="00ED307B">
        <w:fldChar w:fldCharType="separate"/>
      </w:r>
      <w:r w:rsidR="00ED307B" w:rsidRPr="005725F2">
        <w:rPr>
          <w:rStyle w:val="af2"/>
          <w:rFonts w:ascii="Times New Roman" w:hAnsi="Times New Roman" w:cs="Times New Roman"/>
          <w:sz w:val="28"/>
          <w:szCs w:val="28"/>
          <w:shd w:val="clear" w:color="auto" w:fill="F8F9FA"/>
          <w:lang w:val="en-US"/>
        </w:rPr>
        <w:t>10.7150/jca.5839</w:t>
      </w:r>
      <w:r w:rsidR="00ED307B">
        <w:fldChar w:fldCharType="end"/>
      </w:r>
      <w:r w:rsidR="00ED307B">
        <w:rPr>
          <w:rFonts w:ascii="Times New Roman" w:hAnsi="Times New Roman" w:cs="Times New Roman"/>
          <w:sz w:val="28"/>
          <w:szCs w:val="28"/>
          <w:shd w:val="clear" w:color="auto" w:fill="F8F9FA"/>
          <w:lang w:val="en-US"/>
        </w:rPr>
        <w:t xml:space="preserve">. </w:t>
      </w:r>
    </w:p>
    <w:p w14:paraId="1A291F3D" w14:textId="6F0AF4EC" w:rsidR="0096541A" w:rsidRPr="005725F2" w:rsidRDefault="0096541A" w:rsidP="00232C09">
      <w:pPr>
        <w:spacing w:after="0" w:line="240" w:lineRule="auto"/>
        <w:jc w:val="both"/>
        <w:rPr>
          <w:rFonts w:ascii="Times New Roman" w:hAnsi="Times New Roman" w:cs="Times New Roman"/>
          <w:sz w:val="28"/>
          <w:szCs w:val="28"/>
          <w:lang w:val="en-US"/>
        </w:rPr>
      </w:pPr>
      <w:r w:rsidRPr="0096541A">
        <w:rPr>
          <w:rFonts w:ascii="Times New Roman" w:hAnsi="Times New Roman" w:cs="Times New Roman"/>
          <w:sz w:val="28"/>
          <w:szCs w:val="28"/>
          <w:shd w:val="clear" w:color="auto" w:fill="F8F9FA"/>
          <w:lang w:val="en-US"/>
        </w:rPr>
        <w:t xml:space="preserve">77. </w:t>
      </w:r>
      <w:proofErr w:type="spellStart"/>
      <w:r w:rsidR="00232C09" w:rsidRPr="00733700">
        <w:rPr>
          <w:rFonts w:ascii="Times New Roman" w:hAnsi="Times New Roman" w:cs="Times New Roman"/>
          <w:sz w:val="28"/>
          <w:szCs w:val="28"/>
          <w:lang w:val="en-US"/>
        </w:rPr>
        <w:t>Cassinotti</w:t>
      </w:r>
      <w:proofErr w:type="spellEnd"/>
      <w:r w:rsidR="00232C09" w:rsidRPr="00733700">
        <w:rPr>
          <w:rFonts w:ascii="Times New Roman" w:hAnsi="Times New Roman" w:cs="Times New Roman"/>
          <w:sz w:val="28"/>
          <w:szCs w:val="28"/>
          <w:lang w:val="en-US"/>
        </w:rPr>
        <w:t xml:space="preserve"> E</w:t>
      </w:r>
      <w:r w:rsidR="00232C09">
        <w:rPr>
          <w:rFonts w:ascii="Times New Roman" w:hAnsi="Times New Roman" w:cs="Times New Roman"/>
          <w:sz w:val="28"/>
          <w:szCs w:val="28"/>
          <w:lang w:val="en-US"/>
        </w:rPr>
        <w:t>.</w:t>
      </w:r>
      <w:r w:rsidR="00232C09" w:rsidRPr="00733700">
        <w:rPr>
          <w:rFonts w:ascii="Times New Roman" w:hAnsi="Times New Roman" w:cs="Times New Roman"/>
          <w:sz w:val="28"/>
          <w:szCs w:val="28"/>
          <w:lang w:val="en-US"/>
        </w:rPr>
        <w:t>, Melson J</w:t>
      </w:r>
      <w:r w:rsidR="00232C09">
        <w:rPr>
          <w:rFonts w:ascii="Times New Roman" w:hAnsi="Times New Roman" w:cs="Times New Roman"/>
          <w:sz w:val="28"/>
          <w:szCs w:val="28"/>
          <w:lang w:val="en-US"/>
        </w:rPr>
        <w:t>.</w:t>
      </w:r>
      <w:r w:rsidR="00232C09" w:rsidRPr="00733700">
        <w:rPr>
          <w:rFonts w:ascii="Times New Roman" w:hAnsi="Times New Roman" w:cs="Times New Roman"/>
          <w:sz w:val="28"/>
          <w:szCs w:val="28"/>
          <w:lang w:val="en-US"/>
        </w:rPr>
        <w:t>, Liggett T</w:t>
      </w:r>
      <w:r w:rsidR="00232C09">
        <w:rPr>
          <w:rFonts w:ascii="Times New Roman" w:hAnsi="Times New Roman" w:cs="Times New Roman"/>
          <w:sz w:val="28"/>
          <w:szCs w:val="28"/>
          <w:lang w:val="en-US"/>
        </w:rPr>
        <w:t>.</w:t>
      </w:r>
      <w:r w:rsidR="00232C09" w:rsidRPr="00733700">
        <w:rPr>
          <w:rFonts w:ascii="Times New Roman" w:hAnsi="Times New Roman" w:cs="Times New Roman"/>
          <w:sz w:val="28"/>
          <w:szCs w:val="28"/>
          <w:lang w:val="en-US"/>
        </w:rPr>
        <w:t>, Melnikov A</w:t>
      </w:r>
      <w:r w:rsidR="00232C09">
        <w:rPr>
          <w:rFonts w:ascii="Times New Roman" w:hAnsi="Times New Roman" w:cs="Times New Roman"/>
          <w:sz w:val="28"/>
          <w:szCs w:val="28"/>
          <w:lang w:val="en-US"/>
        </w:rPr>
        <w:t>.</w:t>
      </w:r>
      <w:r w:rsidR="00232C09" w:rsidRPr="00733700">
        <w:rPr>
          <w:rFonts w:ascii="Times New Roman" w:hAnsi="Times New Roman" w:cs="Times New Roman"/>
          <w:sz w:val="28"/>
          <w:szCs w:val="28"/>
          <w:lang w:val="en-US"/>
        </w:rPr>
        <w:t>, Yi Q</w:t>
      </w:r>
      <w:r w:rsidR="00232C09">
        <w:rPr>
          <w:rFonts w:ascii="Times New Roman" w:hAnsi="Times New Roman" w:cs="Times New Roman"/>
          <w:sz w:val="28"/>
          <w:szCs w:val="28"/>
          <w:lang w:val="en-US"/>
        </w:rPr>
        <w:t>.</w:t>
      </w:r>
      <w:r w:rsidR="00232C09" w:rsidRPr="00733700">
        <w:rPr>
          <w:rFonts w:ascii="Times New Roman" w:hAnsi="Times New Roman" w:cs="Times New Roman"/>
          <w:sz w:val="28"/>
          <w:szCs w:val="28"/>
          <w:lang w:val="en-US"/>
        </w:rPr>
        <w:t>, Replogle C</w:t>
      </w:r>
      <w:r w:rsidR="00232C09">
        <w:rPr>
          <w:rFonts w:ascii="Times New Roman" w:hAnsi="Times New Roman" w:cs="Times New Roman"/>
          <w:sz w:val="28"/>
          <w:szCs w:val="28"/>
          <w:lang w:val="en-US"/>
        </w:rPr>
        <w:t>.</w:t>
      </w:r>
      <w:r w:rsidR="00232C09" w:rsidRPr="00733700">
        <w:rPr>
          <w:rFonts w:ascii="Times New Roman" w:hAnsi="Times New Roman" w:cs="Times New Roman"/>
          <w:sz w:val="28"/>
          <w:szCs w:val="28"/>
          <w:lang w:val="en-US"/>
        </w:rPr>
        <w:t xml:space="preserve">, </w:t>
      </w:r>
      <w:proofErr w:type="spellStart"/>
      <w:r w:rsidR="00232C09" w:rsidRPr="00733700">
        <w:rPr>
          <w:rFonts w:ascii="Times New Roman" w:hAnsi="Times New Roman" w:cs="Times New Roman"/>
          <w:sz w:val="28"/>
          <w:szCs w:val="28"/>
          <w:lang w:val="en-US"/>
        </w:rPr>
        <w:t>Mobarhan</w:t>
      </w:r>
      <w:proofErr w:type="spellEnd"/>
      <w:r w:rsidR="00232C09" w:rsidRPr="00733700">
        <w:rPr>
          <w:rFonts w:ascii="Times New Roman" w:hAnsi="Times New Roman" w:cs="Times New Roman"/>
          <w:sz w:val="28"/>
          <w:szCs w:val="28"/>
          <w:lang w:val="en-US"/>
        </w:rPr>
        <w:t xml:space="preserve"> S</w:t>
      </w:r>
      <w:r w:rsidR="00232C09">
        <w:rPr>
          <w:rFonts w:ascii="Times New Roman" w:hAnsi="Times New Roman" w:cs="Times New Roman"/>
          <w:sz w:val="28"/>
          <w:szCs w:val="28"/>
          <w:lang w:val="en-US"/>
        </w:rPr>
        <w:t>.</w:t>
      </w:r>
      <w:r w:rsidR="00232C09" w:rsidRPr="00733700">
        <w:rPr>
          <w:rFonts w:ascii="Times New Roman" w:hAnsi="Times New Roman" w:cs="Times New Roman"/>
          <w:sz w:val="28"/>
          <w:szCs w:val="28"/>
          <w:lang w:val="en-US"/>
        </w:rPr>
        <w:t>, Boni L</w:t>
      </w:r>
      <w:r w:rsidR="00232C09">
        <w:rPr>
          <w:rFonts w:ascii="Times New Roman" w:hAnsi="Times New Roman" w:cs="Times New Roman"/>
          <w:sz w:val="28"/>
          <w:szCs w:val="28"/>
          <w:lang w:val="en-US"/>
        </w:rPr>
        <w:t>.</w:t>
      </w:r>
      <w:r w:rsidR="00232C09" w:rsidRPr="00733700">
        <w:rPr>
          <w:rFonts w:ascii="Times New Roman" w:hAnsi="Times New Roman" w:cs="Times New Roman"/>
          <w:sz w:val="28"/>
          <w:szCs w:val="28"/>
          <w:lang w:val="en-US"/>
        </w:rPr>
        <w:t xml:space="preserve">, </w:t>
      </w:r>
      <w:proofErr w:type="spellStart"/>
      <w:r w:rsidR="00232C09" w:rsidRPr="00733700">
        <w:rPr>
          <w:rFonts w:ascii="Times New Roman" w:hAnsi="Times New Roman" w:cs="Times New Roman"/>
          <w:sz w:val="28"/>
          <w:szCs w:val="28"/>
          <w:lang w:val="en-US"/>
        </w:rPr>
        <w:t>Segato</w:t>
      </w:r>
      <w:proofErr w:type="spellEnd"/>
      <w:r w:rsidR="00232C09" w:rsidRPr="00733700">
        <w:rPr>
          <w:rFonts w:ascii="Times New Roman" w:hAnsi="Times New Roman" w:cs="Times New Roman"/>
          <w:sz w:val="28"/>
          <w:szCs w:val="28"/>
          <w:lang w:val="en-US"/>
        </w:rPr>
        <w:t xml:space="preserve"> S</w:t>
      </w:r>
      <w:r w:rsidR="00232C09">
        <w:rPr>
          <w:rFonts w:ascii="Times New Roman" w:hAnsi="Times New Roman" w:cs="Times New Roman"/>
          <w:sz w:val="28"/>
          <w:szCs w:val="28"/>
          <w:lang w:val="en-US"/>
        </w:rPr>
        <w:t>.</w:t>
      </w:r>
      <w:r w:rsidR="00232C09" w:rsidRPr="00733700">
        <w:rPr>
          <w:rFonts w:ascii="Times New Roman" w:hAnsi="Times New Roman" w:cs="Times New Roman"/>
          <w:sz w:val="28"/>
          <w:szCs w:val="28"/>
          <w:lang w:val="en-US"/>
        </w:rPr>
        <w:t>, Levenson V. DNA methylation patterns in blood of patients with colorectal cancer and adenomatous colorectal polyps</w:t>
      </w:r>
      <w:r w:rsidR="00232C09">
        <w:rPr>
          <w:rFonts w:ascii="Times New Roman" w:hAnsi="Times New Roman" w:cs="Times New Roman"/>
          <w:sz w:val="28"/>
          <w:szCs w:val="28"/>
          <w:lang w:val="en-US"/>
        </w:rPr>
        <w:t xml:space="preserve"> //</w:t>
      </w:r>
      <w:r w:rsidR="00232C09" w:rsidRPr="00733700">
        <w:rPr>
          <w:rFonts w:ascii="Times New Roman" w:hAnsi="Times New Roman" w:cs="Times New Roman"/>
          <w:sz w:val="28"/>
          <w:szCs w:val="28"/>
          <w:lang w:val="en-US"/>
        </w:rPr>
        <w:t xml:space="preserve"> Int</w:t>
      </w:r>
      <w:r w:rsidR="00232C09">
        <w:rPr>
          <w:rFonts w:ascii="Times New Roman" w:hAnsi="Times New Roman" w:cs="Times New Roman"/>
          <w:sz w:val="28"/>
          <w:szCs w:val="28"/>
          <w:lang w:val="en-US"/>
        </w:rPr>
        <w:t>ernational</w:t>
      </w:r>
      <w:r w:rsidR="00232C09" w:rsidRPr="00733700">
        <w:rPr>
          <w:rFonts w:ascii="Times New Roman" w:hAnsi="Times New Roman" w:cs="Times New Roman"/>
          <w:sz w:val="28"/>
          <w:szCs w:val="28"/>
          <w:lang w:val="en-US"/>
        </w:rPr>
        <w:t xml:space="preserve"> J</w:t>
      </w:r>
      <w:r w:rsidR="00232C09">
        <w:rPr>
          <w:rFonts w:ascii="Times New Roman" w:hAnsi="Times New Roman" w:cs="Times New Roman"/>
          <w:sz w:val="28"/>
          <w:szCs w:val="28"/>
          <w:lang w:val="en-US"/>
        </w:rPr>
        <w:t>ournal of</w:t>
      </w:r>
      <w:r w:rsidR="00232C09" w:rsidRPr="00733700">
        <w:rPr>
          <w:rFonts w:ascii="Times New Roman" w:hAnsi="Times New Roman" w:cs="Times New Roman"/>
          <w:sz w:val="28"/>
          <w:szCs w:val="28"/>
          <w:lang w:val="en-US"/>
        </w:rPr>
        <w:t xml:space="preserve"> Cancer. </w:t>
      </w:r>
      <w:r w:rsidR="00ED307B" w:rsidRPr="005725F2">
        <w:rPr>
          <w:rFonts w:ascii="Times New Roman" w:hAnsi="Times New Roman" w:cs="Times New Roman"/>
          <w:sz w:val="28"/>
          <w:szCs w:val="28"/>
          <w:lang w:val="en-US"/>
        </w:rPr>
        <w:t>–</w:t>
      </w:r>
      <w:r w:rsidR="00ED307B">
        <w:rPr>
          <w:rFonts w:ascii="Times New Roman" w:hAnsi="Times New Roman" w:cs="Times New Roman"/>
          <w:sz w:val="28"/>
          <w:szCs w:val="28"/>
          <w:lang w:val="en-US"/>
        </w:rPr>
        <w:t xml:space="preserve"> </w:t>
      </w:r>
      <w:r w:rsidR="00232C09" w:rsidRPr="005725F2">
        <w:rPr>
          <w:rFonts w:ascii="Times New Roman" w:hAnsi="Times New Roman" w:cs="Times New Roman"/>
          <w:sz w:val="28"/>
          <w:szCs w:val="28"/>
          <w:lang w:val="en-US"/>
        </w:rPr>
        <w:t xml:space="preserve">2012. – </w:t>
      </w:r>
      <w:r w:rsidR="00232C09">
        <w:rPr>
          <w:rFonts w:ascii="Times New Roman" w:hAnsi="Times New Roman" w:cs="Times New Roman"/>
          <w:sz w:val="28"/>
          <w:szCs w:val="28"/>
          <w:lang w:val="en-US"/>
        </w:rPr>
        <w:t>Vol</w:t>
      </w:r>
      <w:r w:rsidR="00232C09" w:rsidRPr="005725F2">
        <w:rPr>
          <w:rFonts w:ascii="Times New Roman" w:hAnsi="Times New Roman" w:cs="Times New Roman"/>
          <w:sz w:val="28"/>
          <w:szCs w:val="28"/>
          <w:lang w:val="en-US"/>
        </w:rPr>
        <w:t xml:space="preserve">. 131 (5). – </w:t>
      </w:r>
      <w:r w:rsidR="00232C09">
        <w:rPr>
          <w:rFonts w:ascii="Times New Roman" w:hAnsi="Times New Roman" w:cs="Times New Roman"/>
          <w:sz w:val="28"/>
          <w:szCs w:val="28"/>
          <w:lang w:val="en-US"/>
        </w:rPr>
        <w:t>P</w:t>
      </w:r>
      <w:r w:rsidR="00232C09" w:rsidRPr="005725F2">
        <w:rPr>
          <w:rFonts w:ascii="Times New Roman" w:hAnsi="Times New Roman" w:cs="Times New Roman"/>
          <w:sz w:val="28"/>
          <w:szCs w:val="28"/>
          <w:lang w:val="en-US"/>
        </w:rPr>
        <w:t xml:space="preserve">. 1153-1157. </w:t>
      </w:r>
      <w:proofErr w:type="spellStart"/>
      <w:r w:rsidR="00232C09" w:rsidRPr="00733700">
        <w:rPr>
          <w:rFonts w:ascii="Times New Roman" w:hAnsi="Times New Roman" w:cs="Times New Roman"/>
          <w:sz w:val="28"/>
          <w:szCs w:val="28"/>
          <w:lang w:val="en-US"/>
        </w:rPr>
        <w:t>doi</w:t>
      </w:r>
      <w:proofErr w:type="spellEnd"/>
      <w:r w:rsidR="00232C09" w:rsidRPr="005725F2">
        <w:rPr>
          <w:rFonts w:ascii="Times New Roman" w:hAnsi="Times New Roman" w:cs="Times New Roman"/>
          <w:sz w:val="28"/>
          <w:szCs w:val="28"/>
          <w:lang w:val="en-US"/>
        </w:rPr>
        <w:t>: 10.1002/</w:t>
      </w:r>
      <w:r w:rsidR="00232C09" w:rsidRPr="00733700">
        <w:rPr>
          <w:rFonts w:ascii="Times New Roman" w:hAnsi="Times New Roman" w:cs="Times New Roman"/>
          <w:sz w:val="28"/>
          <w:szCs w:val="28"/>
          <w:lang w:val="en-US"/>
        </w:rPr>
        <w:t>ijc</w:t>
      </w:r>
      <w:r w:rsidR="00232C09" w:rsidRPr="005725F2">
        <w:rPr>
          <w:rFonts w:ascii="Times New Roman" w:hAnsi="Times New Roman" w:cs="Times New Roman"/>
          <w:sz w:val="28"/>
          <w:szCs w:val="28"/>
          <w:lang w:val="en-US"/>
        </w:rPr>
        <w:t>.26484.</w:t>
      </w:r>
    </w:p>
    <w:p w14:paraId="045E4540" w14:textId="1184C4C4" w:rsidR="0096541A" w:rsidRPr="00BA04AC" w:rsidRDefault="0096541A" w:rsidP="0096541A">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rPr>
        <w:lastRenderedPageBreak/>
        <w:t xml:space="preserve">78. </w:t>
      </w:r>
      <w:r w:rsidR="00232C09" w:rsidRPr="007C7194">
        <w:rPr>
          <w:rFonts w:ascii="Times New Roman" w:hAnsi="Times New Roman" w:cs="Times New Roman"/>
          <w:sz w:val="28"/>
          <w:szCs w:val="28"/>
        </w:rPr>
        <w:t>Кузьминов А. М., Карпухин А. В., Сачков И. Ю., Чубаров Ю. Ю., Савельева Т. А.</w:t>
      </w:r>
      <w:r w:rsidR="00232C09" w:rsidRPr="007C7194">
        <w:rPr>
          <w:rFonts w:ascii="Times New Roman" w:hAnsi="Times New Roman" w:cs="Times New Roman"/>
          <w:color w:val="000000"/>
          <w:sz w:val="28"/>
          <w:szCs w:val="28"/>
          <w:shd w:val="clear" w:color="auto" w:fill="FFFFFF"/>
        </w:rPr>
        <w:t xml:space="preserve"> </w:t>
      </w:r>
      <w:r w:rsidR="00232C09" w:rsidRPr="007C7194">
        <w:rPr>
          <w:rFonts w:ascii="Times New Roman" w:hAnsi="Times New Roman" w:cs="Times New Roman"/>
          <w:sz w:val="28"/>
          <w:szCs w:val="28"/>
        </w:rPr>
        <w:t xml:space="preserve">Клинико-генетические характеристики и лечебная тактика при ослабленной форме семейного </w:t>
      </w:r>
      <w:proofErr w:type="spellStart"/>
      <w:r w:rsidR="00232C09" w:rsidRPr="007C7194">
        <w:rPr>
          <w:rFonts w:ascii="Times New Roman" w:hAnsi="Times New Roman" w:cs="Times New Roman"/>
          <w:sz w:val="28"/>
          <w:szCs w:val="28"/>
        </w:rPr>
        <w:t>аденоматоза</w:t>
      </w:r>
      <w:proofErr w:type="spellEnd"/>
      <w:r w:rsidR="00232C09" w:rsidRPr="007C7194">
        <w:rPr>
          <w:rFonts w:ascii="Times New Roman" w:hAnsi="Times New Roman" w:cs="Times New Roman"/>
          <w:sz w:val="28"/>
          <w:szCs w:val="28"/>
        </w:rPr>
        <w:t xml:space="preserve"> // </w:t>
      </w:r>
      <w:r w:rsidR="00232C09" w:rsidRPr="007C7194">
        <w:rPr>
          <w:rFonts w:ascii="Times New Roman" w:hAnsi="Times New Roman" w:cs="Times New Roman"/>
          <w:color w:val="000000"/>
          <w:sz w:val="28"/>
          <w:szCs w:val="28"/>
          <w:shd w:val="clear" w:color="auto" w:fill="FFFFFF"/>
        </w:rPr>
        <w:t>Р</w:t>
      </w:r>
      <w:r w:rsidR="00232C09" w:rsidRPr="007C7194">
        <w:rPr>
          <w:rFonts w:ascii="Times New Roman" w:hAnsi="Times New Roman" w:cs="Times New Roman"/>
          <w:sz w:val="28"/>
          <w:szCs w:val="28"/>
        </w:rPr>
        <w:t xml:space="preserve">оссийский журнал гастроэнтерологии, гепатологии, колопроктологии. </w:t>
      </w:r>
      <w:r w:rsidR="005725F2" w:rsidRPr="00354064">
        <w:rPr>
          <w:rFonts w:ascii="Times New Roman" w:hAnsi="Times New Roman" w:cs="Times New Roman"/>
          <w:sz w:val="28"/>
          <w:szCs w:val="28"/>
        </w:rPr>
        <w:t>–</w:t>
      </w:r>
      <w:r w:rsidR="005725F2" w:rsidRPr="005725F2">
        <w:rPr>
          <w:rFonts w:ascii="Times New Roman" w:hAnsi="Times New Roman" w:cs="Times New Roman"/>
          <w:sz w:val="28"/>
          <w:szCs w:val="28"/>
        </w:rPr>
        <w:t xml:space="preserve"> </w:t>
      </w:r>
      <w:r w:rsidR="00232C09" w:rsidRPr="005725F2">
        <w:rPr>
          <w:rFonts w:ascii="Times New Roman" w:hAnsi="Times New Roman" w:cs="Times New Roman"/>
          <w:sz w:val="28"/>
          <w:szCs w:val="28"/>
        </w:rPr>
        <w:t xml:space="preserve">2011. – </w:t>
      </w:r>
      <w:r w:rsidR="005725F2">
        <w:rPr>
          <w:rFonts w:ascii="Times New Roman" w:hAnsi="Times New Roman" w:cs="Times New Roman"/>
          <w:sz w:val="28"/>
          <w:szCs w:val="28"/>
          <w:lang w:val="en-US"/>
        </w:rPr>
        <w:t>N</w:t>
      </w:r>
      <w:r w:rsidR="00232C09" w:rsidRPr="005725F2">
        <w:rPr>
          <w:rFonts w:ascii="Times New Roman" w:hAnsi="Times New Roman" w:cs="Times New Roman"/>
          <w:sz w:val="28"/>
          <w:szCs w:val="28"/>
        </w:rPr>
        <w:t xml:space="preserve">. 21.  </w:t>
      </w:r>
      <w:r w:rsidR="00232C09" w:rsidRPr="00696B66">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N</w:t>
      </w:r>
      <w:r w:rsidR="00232C09" w:rsidRPr="00696B66">
        <w:rPr>
          <w:rFonts w:ascii="Times New Roman" w:hAnsi="Times New Roman" w:cs="Times New Roman"/>
          <w:sz w:val="28"/>
          <w:szCs w:val="28"/>
          <w:lang w:val="en-US"/>
        </w:rPr>
        <w:t xml:space="preserve"> 3. – </w:t>
      </w:r>
      <w:r w:rsidR="00232C09" w:rsidRPr="007C7194">
        <w:rPr>
          <w:rFonts w:ascii="Times New Roman" w:hAnsi="Times New Roman" w:cs="Times New Roman"/>
          <w:sz w:val="28"/>
          <w:szCs w:val="28"/>
        </w:rPr>
        <w:t>С</w:t>
      </w:r>
      <w:r w:rsidR="00232C09" w:rsidRPr="00696B66">
        <w:rPr>
          <w:rFonts w:ascii="Times New Roman" w:hAnsi="Times New Roman" w:cs="Times New Roman"/>
          <w:sz w:val="28"/>
          <w:szCs w:val="28"/>
          <w:lang w:val="en-US"/>
        </w:rPr>
        <w:t>. 80-85.</w:t>
      </w:r>
    </w:p>
    <w:p w14:paraId="1744AB4B" w14:textId="1F602504" w:rsidR="0096541A" w:rsidRPr="00BA04AC" w:rsidRDefault="0096541A" w:rsidP="0096541A">
      <w:pPr>
        <w:spacing w:after="0" w:line="240" w:lineRule="auto"/>
        <w:jc w:val="both"/>
        <w:rPr>
          <w:rFonts w:ascii="Times New Roman" w:hAnsi="Times New Roman" w:cs="Times New Roman"/>
          <w:sz w:val="28"/>
          <w:szCs w:val="28"/>
          <w:lang w:val="en-US"/>
        </w:rPr>
      </w:pPr>
      <w:r w:rsidRPr="0096541A">
        <w:rPr>
          <w:rFonts w:ascii="Times New Roman" w:hAnsi="Times New Roman" w:cs="Times New Roman"/>
          <w:sz w:val="28"/>
          <w:szCs w:val="28"/>
          <w:lang w:val="en-US"/>
        </w:rPr>
        <w:t xml:space="preserve">79. </w:t>
      </w:r>
      <w:proofErr w:type="spellStart"/>
      <w:r w:rsidR="00232C09" w:rsidRPr="007C7194">
        <w:rPr>
          <w:rFonts w:ascii="Times New Roman" w:hAnsi="Times New Roman" w:cs="Times New Roman"/>
          <w:sz w:val="28"/>
          <w:szCs w:val="28"/>
          <w:lang w:val="en-US"/>
        </w:rPr>
        <w:t>Djansugurova</w:t>
      </w:r>
      <w:proofErr w:type="spellEnd"/>
      <w:r w:rsidR="00232C09" w:rsidRPr="004A22E2">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L</w:t>
      </w:r>
      <w:r w:rsidR="00232C09" w:rsidRPr="004A22E2">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 xml:space="preserve">, </w:t>
      </w:r>
      <w:proofErr w:type="spellStart"/>
      <w:r w:rsidR="00232C09" w:rsidRPr="007C7194">
        <w:rPr>
          <w:rFonts w:ascii="Times New Roman" w:hAnsi="Times New Roman" w:cs="Times New Roman"/>
          <w:sz w:val="28"/>
          <w:szCs w:val="28"/>
          <w:lang w:val="en-US"/>
        </w:rPr>
        <w:t>Zhunussova</w:t>
      </w:r>
      <w:proofErr w:type="spellEnd"/>
      <w:r w:rsidR="00232C09" w:rsidRPr="004A22E2">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G</w:t>
      </w:r>
      <w:r w:rsidR="00232C09" w:rsidRPr="004A22E2">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 xml:space="preserve">, </w:t>
      </w:r>
      <w:proofErr w:type="spellStart"/>
      <w:r w:rsidR="00232C09" w:rsidRPr="007C7194">
        <w:rPr>
          <w:rFonts w:ascii="Times New Roman" w:hAnsi="Times New Roman" w:cs="Times New Roman"/>
          <w:sz w:val="28"/>
          <w:szCs w:val="28"/>
          <w:lang w:val="en-US"/>
        </w:rPr>
        <w:t>Khussainova</w:t>
      </w:r>
      <w:proofErr w:type="spellEnd"/>
      <w:r w:rsidR="00232C09" w:rsidRPr="004A22E2">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E</w:t>
      </w:r>
      <w:r w:rsidR="00232C09" w:rsidRPr="004A22E2">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 xml:space="preserve">, </w:t>
      </w:r>
      <w:proofErr w:type="spellStart"/>
      <w:r w:rsidR="00232C09" w:rsidRPr="007C7194">
        <w:rPr>
          <w:rFonts w:ascii="Times New Roman" w:hAnsi="Times New Roman" w:cs="Times New Roman"/>
          <w:sz w:val="28"/>
          <w:szCs w:val="28"/>
          <w:lang w:val="en-US"/>
        </w:rPr>
        <w:t>Iksan</w:t>
      </w:r>
      <w:proofErr w:type="spellEnd"/>
      <w:r w:rsidR="00232C09" w:rsidRPr="004A22E2">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O</w:t>
      </w:r>
      <w:r w:rsidR="00232C09" w:rsidRPr="004A22E2">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 Afonin</w:t>
      </w:r>
      <w:r w:rsidR="00232C09" w:rsidRPr="004A22E2">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G</w:t>
      </w:r>
      <w:r w:rsidR="00232C09" w:rsidRPr="004A22E2">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 xml:space="preserve">, </w:t>
      </w:r>
      <w:proofErr w:type="spellStart"/>
      <w:r w:rsidR="00232C09" w:rsidRPr="007C7194">
        <w:rPr>
          <w:rFonts w:ascii="Times New Roman" w:hAnsi="Times New Roman" w:cs="Times New Roman"/>
          <w:sz w:val="28"/>
          <w:szCs w:val="28"/>
          <w:lang w:val="en-US"/>
        </w:rPr>
        <w:t>Kaidarova</w:t>
      </w:r>
      <w:proofErr w:type="spellEnd"/>
      <w:r w:rsidR="00232C09" w:rsidRPr="004A22E2">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D</w:t>
      </w:r>
      <w:r w:rsidR="00232C09" w:rsidRPr="004A22E2">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 Parker</w:t>
      </w:r>
      <w:r w:rsidR="00232C09" w:rsidRPr="004A22E2">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M.I. Association of </w:t>
      </w:r>
      <w:r w:rsidR="00232C09" w:rsidRPr="007C7194">
        <w:rPr>
          <w:rFonts w:ascii="Times New Roman" w:hAnsi="Times New Roman" w:cs="Times New Roman"/>
          <w:i/>
          <w:iCs/>
          <w:sz w:val="28"/>
          <w:szCs w:val="28"/>
          <w:lang w:val="en-US"/>
        </w:rPr>
        <w:t>D</w:t>
      </w:r>
      <w:r w:rsidR="00232C09" w:rsidRPr="007C7194">
        <w:rPr>
          <w:rFonts w:ascii="Times New Roman" w:hAnsi="Times New Roman" w:cs="Times New Roman"/>
          <w:i/>
          <w:iCs/>
          <w:sz w:val="28"/>
          <w:szCs w:val="28"/>
        </w:rPr>
        <w:t>С</w:t>
      </w:r>
      <w:r w:rsidR="00232C09" w:rsidRPr="007C7194">
        <w:rPr>
          <w:rFonts w:ascii="Times New Roman" w:hAnsi="Times New Roman" w:cs="Times New Roman"/>
          <w:i/>
          <w:iCs/>
          <w:sz w:val="28"/>
          <w:szCs w:val="28"/>
          <w:lang w:val="en-US"/>
        </w:rPr>
        <w:t>C, MLH1, GSTT1, GSTM1</w:t>
      </w:r>
      <w:r w:rsidR="00232C09" w:rsidRPr="007C7194">
        <w:rPr>
          <w:rFonts w:ascii="Times New Roman" w:hAnsi="Times New Roman" w:cs="Times New Roman"/>
          <w:sz w:val="28"/>
          <w:szCs w:val="28"/>
          <w:lang w:val="en-US"/>
        </w:rPr>
        <w:t xml:space="preserve"> and </w:t>
      </w:r>
      <w:r w:rsidR="00232C09" w:rsidRPr="007C7194">
        <w:rPr>
          <w:rFonts w:ascii="Times New Roman" w:hAnsi="Times New Roman" w:cs="Times New Roman"/>
          <w:i/>
          <w:iCs/>
          <w:sz w:val="28"/>
          <w:szCs w:val="28"/>
          <w:lang w:val="en-US"/>
        </w:rPr>
        <w:t>TP 53</w:t>
      </w:r>
      <w:r w:rsidR="00232C09" w:rsidRPr="007C7194">
        <w:rPr>
          <w:rFonts w:ascii="Times New Roman" w:hAnsi="Times New Roman" w:cs="Times New Roman"/>
          <w:sz w:val="28"/>
          <w:szCs w:val="28"/>
          <w:lang w:val="en-US"/>
        </w:rPr>
        <w:t xml:space="preserve"> gene polymorphisms with colorectal cancer in Kazakhstan</w:t>
      </w:r>
      <w:r w:rsidR="005725F2">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 Tumor Biology. – 2015. – </w:t>
      </w:r>
      <w:r w:rsidR="005725F2">
        <w:rPr>
          <w:rFonts w:ascii="Times New Roman" w:hAnsi="Times New Roman" w:cs="Times New Roman"/>
          <w:sz w:val="28"/>
          <w:szCs w:val="28"/>
          <w:lang w:val="en-US"/>
        </w:rPr>
        <w:t>V</w:t>
      </w:r>
      <w:r w:rsidR="00232C09" w:rsidRPr="007C7194">
        <w:rPr>
          <w:rFonts w:ascii="Times New Roman" w:hAnsi="Times New Roman" w:cs="Times New Roman"/>
          <w:sz w:val="28"/>
          <w:szCs w:val="28"/>
          <w:lang w:val="en-US"/>
        </w:rPr>
        <w:t xml:space="preserve">ol. 36. – </w:t>
      </w:r>
      <w:proofErr w:type="spellStart"/>
      <w:r w:rsidR="00232C09" w:rsidRPr="007C7194">
        <w:rPr>
          <w:rFonts w:ascii="Times New Roman" w:hAnsi="Times New Roman" w:cs="Times New Roman"/>
          <w:sz w:val="28"/>
          <w:szCs w:val="28"/>
          <w:lang w:val="en-US"/>
        </w:rPr>
        <w:t>iss</w:t>
      </w:r>
      <w:proofErr w:type="spellEnd"/>
      <w:r w:rsidR="00232C09" w:rsidRPr="007C7194">
        <w:rPr>
          <w:rFonts w:ascii="Times New Roman" w:hAnsi="Times New Roman" w:cs="Times New Roman"/>
          <w:sz w:val="28"/>
          <w:szCs w:val="28"/>
          <w:lang w:val="en-US"/>
        </w:rPr>
        <w:t xml:space="preserve">. 1. – </w:t>
      </w:r>
      <w:r w:rsidR="005725F2">
        <w:rPr>
          <w:rFonts w:ascii="Times New Roman" w:hAnsi="Times New Roman" w:cs="Times New Roman"/>
          <w:sz w:val="28"/>
          <w:szCs w:val="28"/>
          <w:lang w:val="en-US"/>
        </w:rPr>
        <w:t>P</w:t>
      </w:r>
      <w:r w:rsidR="00232C09" w:rsidRPr="007C7194">
        <w:rPr>
          <w:rFonts w:ascii="Times New Roman" w:hAnsi="Times New Roman" w:cs="Times New Roman"/>
          <w:sz w:val="28"/>
          <w:szCs w:val="28"/>
          <w:lang w:val="en-US"/>
        </w:rPr>
        <w:t>. 279-289.</w:t>
      </w:r>
    </w:p>
    <w:p w14:paraId="4E367532" w14:textId="7EE97342" w:rsidR="0096541A" w:rsidRPr="00BA04AC" w:rsidRDefault="0096541A" w:rsidP="0096541A">
      <w:pPr>
        <w:spacing w:after="0" w:line="240" w:lineRule="auto"/>
        <w:jc w:val="both"/>
        <w:rPr>
          <w:rFonts w:ascii="Times New Roman" w:hAnsi="Times New Roman"/>
          <w:sz w:val="28"/>
          <w:szCs w:val="28"/>
          <w:lang w:val="en-US"/>
        </w:rPr>
      </w:pPr>
      <w:r w:rsidRPr="0096541A">
        <w:rPr>
          <w:rFonts w:ascii="Times New Roman" w:hAnsi="Times New Roman" w:cs="Times New Roman"/>
          <w:sz w:val="28"/>
          <w:szCs w:val="28"/>
          <w:lang w:val="en-US"/>
        </w:rPr>
        <w:t xml:space="preserve">80. </w:t>
      </w:r>
      <w:proofErr w:type="spellStart"/>
      <w:r w:rsidR="00232C09" w:rsidRPr="007C7194">
        <w:rPr>
          <w:rFonts w:ascii="Times New Roman" w:hAnsi="Times New Roman"/>
          <w:sz w:val="28"/>
          <w:szCs w:val="28"/>
          <w:lang w:val="en-US"/>
        </w:rPr>
        <w:t>Grzymski</w:t>
      </w:r>
      <w:proofErr w:type="spellEnd"/>
      <w:r w:rsidR="00232C09" w:rsidRPr="007C7194">
        <w:rPr>
          <w:rFonts w:ascii="Times New Roman" w:hAnsi="Times New Roman"/>
          <w:sz w:val="28"/>
          <w:szCs w:val="28"/>
          <w:lang w:val="en-US"/>
        </w:rPr>
        <w:t xml:space="preserve"> J.J., Elhanan G., Morales Rosado J.A., Smith E., Schlauch K.A., Read R., Rowan C., Slotnick N., Dabe S., Metcalf W.J., Lipp B., Reed H., Sharma L., Levin E., Kao J., Rashkin M., Bowes J., Dunaway K., Slonim A., Washington N., Ferber M., Bolze A., Lu J.T. Population genetic screening efficiently identifies carriers of autosomal dominant diseases</w:t>
      </w:r>
      <w:r w:rsidR="005725F2">
        <w:rPr>
          <w:rFonts w:ascii="Times New Roman" w:hAnsi="Times New Roman"/>
          <w:sz w:val="28"/>
          <w:szCs w:val="28"/>
          <w:lang w:val="en-US"/>
        </w:rPr>
        <w:t xml:space="preserve"> //</w:t>
      </w:r>
      <w:r w:rsidR="00232C09" w:rsidRPr="007C7194">
        <w:rPr>
          <w:rFonts w:ascii="Times New Roman" w:hAnsi="Times New Roman"/>
          <w:sz w:val="28"/>
          <w:szCs w:val="28"/>
          <w:lang w:val="en-US"/>
        </w:rPr>
        <w:t xml:space="preserve"> </w:t>
      </w:r>
      <w:proofErr w:type="gramStart"/>
      <w:r w:rsidR="00232C09" w:rsidRPr="007C7194">
        <w:rPr>
          <w:rFonts w:ascii="Times New Roman" w:hAnsi="Times New Roman"/>
          <w:sz w:val="28"/>
          <w:szCs w:val="28"/>
          <w:lang w:val="en-US"/>
        </w:rPr>
        <w:t>Nat</w:t>
      </w:r>
      <w:r w:rsidR="005725F2">
        <w:rPr>
          <w:rFonts w:ascii="Times New Roman" w:hAnsi="Times New Roman"/>
          <w:sz w:val="28"/>
          <w:szCs w:val="28"/>
          <w:lang w:val="en-US"/>
        </w:rPr>
        <w:t xml:space="preserve">ure </w:t>
      </w:r>
      <w:r w:rsidR="00232C09" w:rsidRPr="007C7194">
        <w:rPr>
          <w:rFonts w:ascii="Times New Roman" w:hAnsi="Times New Roman"/>
          <w:sz w:val="28"/>
          <w:szCs w:val="28"/>
          <w:lang w:val="en-US"/>
        </w:rPr>
        <w:t xml:space="preserve"> Med</w:t>
      </w:r>
      <w:r w:rsidR="005725F2">
        <w:rPr>
          <w:rFonts w:ascii="Times New Roman" w:hAnsi="Times New Roman"/>
          <w:sz w:val="28"/>
          <w:szCs w:val="28"/>
          <w:lang w:val="en-US"/>
        </w:rPr>
        <w:t>icine</w:t>
      </w:r>
      <w:proofErr w:type="gramEnd"/>
      <w:r w:rsidR="00232C09" w:rsidRPr="007C7194">
        <w:rPr>
          <w:rFonts w:ascii="Times New Roman" w:hAnsi="Times New Roman"/>
          <w:sz w:val="28"/>
          <w:szCs w:val="28"/>
          <w:lang w:val="en-US"/>
        </w:rPr>
        <w:t>.</w:t>
      </w:r>
      <w:r w:rsidR="005725F2">
        <w:rPr>
          <w:rFonts w:ascii="Times New Roman" w:hAnsi="Times New Roman"/>
          <w:sz w:val="28"/>
          <w:szCs w:val="28"/>
          <w:lang w:val="en-US"/>
        </w:rPr>
        <w:t xml:space="preserve"> </w:t>
      </w:r>
      <w:r w:rsidR="00232C09" w:rsidRPr="007C7194">
        <w:rPr>
          <w:rFonts w:ascii="Times New Roman" w:hAnsi="Times New Roman"/>
          <w:sz w:val="28"/>
          <w:szCs w:val="28"/>
          <w:lang w:val="en-US"/>
        </w:rPr>
        <w:t xml:space="preserve"> </w:t>
      </w:r>
      <w:r w:rsidR="005725F2" w:rsidRPr="007C7194">
        <w:rPr>
          <w:rFonts w:ascii="Times New Roman" w:hAnsi="Times New Roman"/>
          <w:color w:val="212121"/>
          <w:sz w:val="28"/>
          <w:szCs w:val="28"/>
          <w:shd w:val="clear" w:color="auto" w:fill="FFFFFF"/>
          <w:lang w:val="en-US"/>
        </w:rPr>
        <w:t>–</w:t>
      </w:r>
      <w:r w:rsidR="005725F2">
        <w:rPr>
          <w:rFonts w:ascii="Times New Roman" w:hAnsi="Times New Roman"/>
          <w:color w:val="212121"/>
          <w:sz w:val="28"/>
          <w:szCs w:val="28"/>
          <w:shd w:val="clear" w:color="auto" w:fill="FFFFFF"/>
          <w:lang w:val="en-US"/>
        </w:rPr>
        <w:t xml:space="preserve"> </w:t>
      </w:r>
      <w:r w:rsidR="00232C09" w:rsidRPr="007C7194">
        <w:rPr>
          <w:rFonts w:ascii="Times New Roman" w:hAnsi="Times New Roman"/>
          <w:sz w:val="28"/>
          <w:szCs w:val="28"/>
          <w:lang w:val="en-US"/>
        </w:rPr>
        <w:t xml:space="preserve">2020.  </w:t>
      </w:r>
      <w:r w:rsidR="00232C09" w:rsidRPr="007C7194">
        <w:rPr>
          <w:rFonts w:ascii="Times New Roman" w:hAnsi="Times New Roman"/>
          <w:color w:val="212121"/>
          <w:sz w:val="28"/>
          <w:szCs w:val="28"/>
          <w:shd w:val="clear" w:color="auto" w:fill="FFFFFF"/>
          <w:lang w:val="en-US"/>
        </w:rPr>
        <w:t>–</w:t>
      </w:r>
      <w:r w:rsidR="005725F2">
        <w:rPr>
          <w:rFonts w:ascii="Times New Roman" w:hAnsi="Times New Roman"/>
          <w:color w:val="212121"/>
          <w:sz w:val="28"/>
          <w:szCs w:val="28"/>
          <w:shd w:val="clear" w:color="auto" w:fill="FFFFFF"/>
          <w:lang w:val="en-US"/>
        </w:rPr>
        <w:t xml:space="preserve"> V</w:t>
      </w:r>
      <w:r w:rsidR="00232C09" w:rsidRPr="007C7194">
        <w:rPr>
          <w:rFonts w:ascii="Times New Roman" w:hAnsi="Times New Roman"/>
          <w:sz w:val="28"/>
          <w:szCs w:val="28"/>
          <w:lang w:val="en-US"/>
        </w:rPr>
        <w:t xml:space="preserve">ol. 8. – </w:t>
      </w:r>
      <w:r w:rsidR="005725F2">
        <w:rPr>
          <w:rFonts w:ascii="Times New Roman" w:hAnsi="Times New Roman"/>
          <w:sz w:val="28"/>
          <w:szCs w:val="28"/>
          <w:lang w:val="en-US"/>
        </w:rPr>
        <w:t>P</w:t>
      </w:r>
      <w:r w:rsidR="00232C09" w:rsidRPr="007C7194">
        <w:rPr>
          <w:rFonts w:ascii="Times New Roman" w:hAnsi="Times New Roman"/>
          <w:sz w:val="28"/>
          <w:szCs w:val="28"/>
          <w:lang w:val="en-US"/>
        </w:rPr>
        <w:t xml:space="preserve">. 1235-1239. </w:t>
      </w:r>
      <w:proofErr w:type="spellStart"/>
      <w:r w:rsidR="00232C09" w:rsidRPr="007C7194">
        <w:rPr>
          <w:rFonts w:ascii="Times New Roman" w:hAnsi="Times New Roman"/>
          <w:sz w:val="28"/>
          <w:szCs w:val="28"/>
          <w:lang w:val="en-US"/>
        </w:rPr>
        <w:t>doi</w:t>
      </w:r>
      <w:proofErr w:type="spellEnd"/>
      <w:r w:rsidR="00232C09" w:rsidRPr="007C7194">
        <w:rPr>
          <w:rFonts w:ascii="Times New Roman" w:hAnsi="Times New Roman"/>
          <w:sz w:val="28"/>
          <w:szCs w:val="28"/>
          <w:lang w:val="en-US"/>
        </w:rPr>
        <w:t xml:space="preserve">: 10.1038/s41591-020-0982-5. </w:t>
      </w:r>
    </w:p>
    <w:p w14:paraId="01C129FA" w14:textId="75A9EC30" w:rsidR="0096541A" w:rsidRPr="00BA04AC" w:rsidRDefault="0096541A" w:rsidP="0096541A">
      <w:pPr>
        <w:spacing w:after="0" w:line="240" w:lineRule="auto"/>
        <w:jc w:val="both"/>
        <w:rPr>
          <w:lang w:val="en-US"/>
        </w:rPr>
      </w:pPr>
      <w:r w:rsidRPr="0096541A">
        <w:rPr>
          <w:rFonts w:ascii="Times New Roman" w:hAnsi="Times New Roman"/>
          <w:sz w:val="28"/>
          <w:szCs w:val="28"/>
          <w:lang w:val="en-US"/>
        </w:rPr>
        <w:t xml:space="preserve">81. </w:t>
      </w:r>
      <w:r w:rsidR="00232C09" w:rsidRPr="007C7194">
        <w:rPr>
          <w:rFonts w:ascii="Times New Roman" w:hAnsi="Times New Roman" w:cs="Times New Roman"/>
          <w:sz w:val="28"/>
          <w:szCs w:val="28"/>
          <w:lang w:val="en-US"/>
        </w:rPr>
        <w:t xml:space="preserve">Fujita M., Liu X., Iwasaki Y., Terao Ch., Mizukami K., Kawakami E., Takata S., </w:t>
      </w:r>
      <w:proofErr w:type="spellStart"/>
      <w:r w:rsidR="00232C09" w:rsidRPr="007C7194">
        <w:rPr>
          <w:rFonts w:ascii="Times New Roman" w:hAnsi="Times New Roman" w:cs="Times New Roman"/>
          <w:sz w:val="28"/>
          <w:szCs w:val="28"/>
          <w:lang w:val="en-US"/>
        </w:rPr>
        <w:t>Inai</w:t>
      </w:r>
      <w:proofErr w:type="spellEnd"/>
      <w:r w:rsidR="00232C09" w:rsidRPr="007C7194">
        <w:rPr>
          <w:rFonts w:ascii="Times New Roman" w:hAnsi="Times New Roman" w:cs="Times New Roman"/>
          <w:sz w:val="28"/>
          <w:szCs w:val="28"/>
          <w:lang w:val="en-US"/>
        </w:rPr>
        <w:t xml:space="preserve"> Ch., Aoi T., </w:t>
      </w:r>
      <w:proofErr w:type="spellStart"/>
      <w:r w:rsidR="00232C09" w:rsidRPr="007C7194">
        <w:rPr>
          <w:rFonts w:ascii="Times New Roman" w:hAnsi="Times New Roman" w:cs="Times New Roman"/>
          <w:sz w:val="28"/>
          <w:szCs w:val="28"/>
          <w:lang w:val="en-US"/>
        </w:rPr>
        <w:t>Mizukoshi</w:t>
      </w:r>
      <w:proofErr w:type="spellEnd"/>
      <w:r w:rsidR="00232C09" w:rsidRPr="007C7194">
        <w:rPr>
          <w:rFonts w:ascii="Times New Roman" w:hAnsi="Times New Roman" w:cs="Times New Roman"/>
          <w:sz w:val="28"/>
          <w:szCs w:val="28"/>
          <w:lang w:val="en-US"/>
        </w:rPr>
        <w:t xml:space="preserve"> M., Maejima K., Hirata M., Murakami Y., </w:t>
      </w:r>
      <w:proofErr w:type="spellStart"/>
      <w:r w:rsidR="00232C09" w:rsidRPr="007C7194">
        <w:rPr>
          <w:rFonts w:ascii="Times New Roman" w:hAnsi="Times New Roman" w:cs="Times New Roman"/>
          <w:sz w:val="28"/>
          <w:szCs w:val="28"/>
          <w:lang w:val="en-US"/>
        </w:rPr>
        <w:t>Kamatani</w:t>
      </w:r>
      <w:proofErr w:type="spellEnd"/>
      <w:r w:rsidR="00232C09" w:rsidRPr="007C7194">
        <w:rPr>
          <w:rFonts w:ascii="Times New Roman" w:hAnsi="Times New Roman" w:cs="Times New Roman"/>
          <w:sz w:val="28"/>
          <w:szCs w:val="28"/>
          <w:lang w:val="en-US"/>
        </w:rPr>
        <w:t xml:space="preserve"> Y., Kubo M., Akagi K., Matsuda K.</w:t>
      </w:r>
      <w:r w:rsidR="005725F2" w:rsidRPr="007C7194">
        <w:rPr>
          <w:rFonts w:ascii="Times New Roman" w:hAnsi="Times New Roman" w:cs="Times New Roman"/>
          <w:sz w:val="28"/>
          <w:szCs w:val="28"/>
          <w:lang w:val="en-US"/>
        </w:rPr>
        <w:t>, Nakagawa</w:t>
      </w:r>
      <w:r w:rsidR="00232C09" w:rsidRPr="007C7194">
        <w:rPr>
          <w:rFonts w:ascii="Times New Roman" w:hAnsi="Times New Roman" w:cs="Times New Roman"/>
          <w:sz w:val="28"/>
          <w:szCs w:val="28"/>
          <w:lang w:val="en-US"/>
        </w:rPr>
        <w:t xml:space="preserve"> H., </w:t>
      </w:r>
      <w:proofErr w:type="spellStart"/>
      <w:r w:rsidR="00232C09" w:rsidRPr="007C7194">
        <w:rPr>
          <w:rFonts w:ascii="Times New Roman" w:hAnsi="Times New Roman" w:cs="Times New Roman"/>
          <w:sz w:val="28"/>
          <w:szCs w:val="28"/>
          <w:lang w:val="en-US"/>
        </w:rPr>
        <w:t>Momozawa</w:t>
      </w:r>
      <w:proofErr w:type="spellEnd"/>
      <w:r w:rsidR="00232C09" w:rsidRPr="007C7194">
        <w:rPr>
          <w:rFonts w:ascii="Times New Roman" w:hAnsi="Times New Roman" w:cs="Times New Roman"/>
          <w:sz w:val="28"/>
          <w:szCs w:val="28"/>
          <w:lang w:val="en-US"/>
        </w:rPr>
        <w:t xml:space="preserve"> Y. Population-based Screening for Hereditary Colorectal Cancer Variants in Japan</w:t>
      </w:r>
      <w:r w:rsidR="005725F2">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 Clinical Gastroenterology and Hepatology. </w:t>
      </w:r>
      <w:r w:rsidR="005725F2" w:rsidRPr="007C7194">
        <w:rPr>
          <w:rFonts w:ascii="Times New Roman" w:hAnsi="Times New Roman"/>
          <w:color w:val="212121"/>
          <w:sz w:val="28"/>
          <w:szCs w:val="28"/>
          <w:shd w:val="clear" w:color="auto" w:fill="FFFFFF"/>
          <w:lang w:val="en-US"/>
        </w:rPr>
        <w:t>–</w:t>
      </w:r>
      <w:r w:rsidR="005725F2">
        <w:rPr>
          <w:rFonts w:ascii="Times New Roman" w:hAnsi="Times New Roman"/>
          <w:color w:val="212121"/>
          <w:sz w:val="28"/>
          <w:szCs w:val="28"/>
          <w:shd w:val="clear" w:color="auto" w:fill="FFFFFF"/>
          <w:lang w:val="en-US"/>
        </w:rPr>
        <w:t xml:space="preserve"> </w:t>
      </w:r>
      <w:r w:rsidR="00232C09" w:rsidRPr="007C7194">
        <w:rPr>
          <w:rFonts w:ascii="Times New Roman" w:hAnsi="Times New Roman" w:cs="Times New Roman"/>
          <w:sz w:val="28"/>
          <w:szCs w:val="28"/>
          <w:lang w:val="en-US"/>
        </w:rPr>
        <w:t xml:space="preserve">2022. – </w:t>
      </w:r>
      <w:r w:rsidR="005725F2">
        <w:rPr>
          <w:rFonts w:ascii="Times New Roman" w:hAnsi="Times New Roman" w:cs="Times New Roman"/>
          <w:sz w:val="28"/>
          <w:szCs w:val="28"/>
          <w:lang w:val="en-US"/>
        </w:rPr>
        <w:t>V</w:t>
      </w:r>
      <w:r w:rsidR="00232C09" w:rsidRPr="007C7194">
        <w:rPr>
          <w:rFonts w:ascii="Times New Roman" w:hAnsi="Times New Roman" w:cs="Times New Roman"/>
          <w:sz w:val="28"/>
          <w:szCs w:val="28"/>
          <w:lang w:val="en-US"/>
        </w:rPr>
        <w:t xml:space="preserve">ol.  </w:t>
      </w:r>
      <w:proofErr w:type="gramStart"/>
      <w:r w:rsidR="00232C09" w:rsidRPr="007C7194">
        <w:rPr>
          <w:rFonts w:ascii="Times New Roman" w:hAnsi="Times New Roman" w:cs="Times New Roman"/>
          <w:sz w:val="28"/>
          <w:szCs w:val="28"/>
          <w:lang w:val="en-US"/>
        </w:rPr>
        <w:t>20</w:t>
      </w:r>
      <w:r w:rsidR="005725F2">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 </w:t>
      </w:r>
      <w:proofErr w:type="spellStart"/>
      <w:r w:rsidR="00232C09" w:rsidRPr="007C7194">
        <w:rPr>
          <w:rFonts w:ascii="Times New Roman" w:hAnsi="Times New Roman" w:cs="Times New Roman"/>
          <w:sz w:val="28"/>
          <w:szCs w:val="28"/>
          <w:lang w:val="en-US"/>
        </w:rPr>
        <w:t>iss</w:t>
      </w:r>
      <w:proofErr w:type="spellEnd"/>
      <w:proofErr w:type="gramEnd"/>
      <w:r w:rsidR="00232C09" w:rsidRPr="007C7194">
        <w:rPr>
          <w:rFonts w:ascii="Times New Roman" w:hAnsi="Times New Roman" w:cs="Times New Roman"/>
          <w:sz w:val="28"/>
          <w:szCs w:val="28"/>
          <w:lang w:val="en-US"/>
        </w:rPr>
        <w:t xml:space="preserve">. 9. – </w:t>
      </w:r>
      <w:r w:rsidR="005725F2">
        <w:rPr>
          <w:rFonts w:ascii="Times New Roman" w:hAnsi="Times New Roman" w:cs="Times New Roman"/>
          <w:sz w:val="28"/>
          <w:szCs w:val="28"/>
          <w:lang w:val="en-US"/>
        </w:rPr>
        <w:t>P</w:t>
      </w:r>
      <w:r w:rsidR="00232C09" w:rsidRPr="007C7194">
        <w:rPr>
          <w:rFonts w:ascii="Times New Roman" w:hAnsi="Times New Roman" w:cs="Times New Roman"/>
          <w:sz w:val="28"/>
          <w:szCs w:val="28"/>
          <w:lang w:val="en-US"/>
        </w:rPr>
        <w:t xml:space="preserve">. 2132-2141.e9. </w:t>
      </w:r>
      <w:proofErr w:type="spellStart"/>
      <w:r w:rsidR="00232C09" w:rsidRPr="007C7194">
        <w:rPr>
          <w:rFonts w:ascii="Times New Roman" w:hAnsi="Times New Roman" w:cs="Times New Roman"/>
          <w:sz w:val="28"/>
          <w:szCs w:val="28"/>
          <w:lang w:val="en-US"/>
        </w:rPr>
        <w:t>doi</w:t>
      </w:r>
      <w:proofErr w:type="spellEnd"/>
      <w:r w:rsidR="00232C09" w:rsidRPr="007C7194">
        <w:rPr>
          <w:rFonts w:ascii="Times New Roman" w:hAnsi="Times New Roman" w:cs="Times New Roman"/>
          <w:sz w:val="28"/>
          <w:szCs w:val="28"/>
          <w:lang w:val="en-US"/>
        </w:rPr>
        <w:t>:</w:t>
      </w:r>
      <w:r w:rsidR="00232C09" w:rsidRPr="007C7194">
        <w:rPr>
          <w:rFonts w:ascii="Segoe UI" w:eastAsia="Times New Roman" w:hAnsi="Segoe UI" w:cs="Segoe UI"/>
          <w:color w:val="212121"/>
          <w:sz w:val="28"/>
          <w:szCs w:val="28"/>
          <w:lang w:val="en-US"/>
        </w:rPr>
        <w:t xml:space="preserve"> </w:t>
      </w:r>
      <w:r w:rsidR="00232C09">
        <w:fldChar w:fldCharType="begin"/>
      </w:r>
      <w:r w:rsidR="00232C09" w:rsidRPr="00B85B04">
        <w:rPr>
          <w:lang w:val="en-US"/>
        </w:rPr>
        <w:instrText>HYPERLINK "https://doi.org/10.1053/j.gastro.2017.02.014" \t "_blank"</w:instrText>
      </w:r>
      <w:r w:rsidR="00232C09">
        <w:fldChar w:fldCharType="separate"/>
      </w:r>
      <w:r w:rsidR="00232C09" w:rsidRPr="007C7194">
        <w:rPr>
          <w:rStyle w:val="af2"/>
          <w:rFonts w:ascii="Times New Roman" w:hAnsi="Times New Roman" w:cs="Times New Roman"/>
          <w:sz w:val="28"/>
          <w:szCs w:val="28"/>
          <w:lang w:val="en-US"/>
        </w:rPr>
        <w:t>10.1053/j.gastro.2017.02.014</w:t>
      </w:r>
      <w:r w:rsidR="00232C09">
        <w:fldChar w:fldCharType="end"/>
      </w:r>
    </w:p>
    <w:p w14:paraId="6D0DAA36" w14:textId="5999967F" w:rsidR="0096541A" w:rsidRPr="00BA04AC" w:rsidRDefault="0096541A" w:rsidP="0096541A">
      <w:pPr>
        <w:spacing w:after="0" w:line="240" w:lineRule="auto"/>
        <w:jc w:val="both"/>
        <w:rPr>
          <w:rFonts w:ascii="Times New Roman" w:hAnsi="Times New Roman" w:cs="Times New Roman"/>
          <w:sz w:val="28"/>
          <w:szCs w:val="28"/>
          <w:lang w:val="en-US"/>
        </w:rPr>
      </w:pPr>
      <w:r w:rsidRPr="00BA04AC">
        <w:rPr>
          <w:rFonts w:ascii="Times New Roman" w:hAnsi="Times New Roman" w:cs="Times New Roman"/>
          <w:sz w:val="28"/>
          <w:szCs w:val="28"/>
          <w:lang w:val="en-US"/>
        </w:rPr>
        <w:t>82.</w:t>
      </w:r>
      <w:r w:rsidRPr="00BA04AC">
        <w:rPr>
          <w:lang w:val="en-US"/>
        </w:rPr>
        <w:t xml:space="preserve"> </w:t>
      </w:r>
      <w:r w:rsidR="00232C09" w:rsidRPr="007C7194">
        <w:rPr>
          <w:rFonts w:ascii="Times New Roman" w:hAnsi="Times New Roman" w:cs="Times New Roman"/>
          <w:sz w:val="28"/>
          <w:szCs w:val="28"/>
          <w:lang w:val="en-US"/>
        </w:rPr>
        <w:t>Tung</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N</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Stoffel</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E</w:t>
      </w:r>
      <w:r w:rsidR="00232C09" w:rsidRPr="00BA04AC">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M</w:t>
      </w:r>
      <w:r w:rsidR="00232C09" w:rsidRPr="00BA04AC">
        <w:rPr>
          <w:rFonts w:ascii="Times New Roman" w:hAnsi="Times New Roman" w:cs="Times New Roman"/>
          <w:sz w:val="28"/>
          <w:szCs w:val="28"/>
          <w:lang w:val="en-US"/>
        </w:rPr>
        <w:t xml:space="preserve">., </w:t>
      </w:r>
      <w:proofErr w:type="spellStart"/>
      <w:r w:rsidR="00232C09" w:rsidRPr="007C7194">
        <w:rPr>
          <w:rFonts w:ascii="Times New Roman" w:hAnsi="Times New Roman" w:cs="Times New Roman"/>
          <w:sz w:val="28"/>
          <w:szCs w:val="28"/>
          <w:lang w:val="en-US"/>
        </w:rPr>
        <w:t>Almhanna</w:t>
      </w:r>
      <w:proofErr w:type="spellEnd"/>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Kh</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Arun</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B</w:t>
      </w:r>
      <w:r w:rsidR="00232C09" w:rsidRPr="00BA04AC">
        <w:rPr>
          <w:rFonts w:ascii="Times New Roman" w:hAnsi="Times New Roman" w:cs="Times New Roman"/>
          <w:sz w:val="28"/>
          <w:szCs w:val="28"/>
          <w:lang w:val="en-US"/>
        </w:rPr>
        <w:t xml:space="preserve">., </w:t>
      </w:r>
      <w:proofErr w:type="spellStart"/>
      <w:r w:rsidR="00232C09" w:rsidRPr="007C7194">
        <w:rPr>
          <w:rFonts w:ascii="Times New Roman" w:hAnsi="Times New Roman" w:cs="Times New Roman"/>
          <w:sz w:val="28"/>
          <w:szCs w:val="28"/>
          <w:lang w:val="en-US"/>
        </w:rPr>
        <w:t>Balma</w:t>
      </w:r>
      <w:r w:rsidR="00232C09" w:rsidRPr="00BA04AC">
        <w:rPr>
          <w:rFonts w:ascii="Times New Roman" w:hAnsi="Times New Roman" w:cs="Times New Roman"/>
          <w:sz w:val="28"/>
          <w:szCs w:val="28"/>
          <w:lang w:val="en-US"/>
        </w:rPr>
        <w:t>ñ</w:t>
      </w:r>
      <w:r w:rsidR="00232C09" w:rsidRPr="007C7194">
        <w:rPr>
          <w:rFonts w:ascii="Times New Roman" w:hAnsi="Times New Roman" w:cs="Times New Roman"/>
          <w:sz w:val="28"/>
          <w:szCs w:val="28"/>
          <w:lang w:val="en-US"/>
        </w:rPr>
        <w:t>a</w:t>
      </w:r>
      <w:proofErr w:type="spellEnd"/>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J</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Cohen</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S</w:t>
      </w:r>
      <w:r w:rsidR="00232C09" w:rsidRPr="00BA04AC">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A</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Idos</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G</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Cragun</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D</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Crew</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K</w:t>
      </w:r>
      <w:r w:rsidR="00232C09" w:rsidRPr="00BA04AC">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D</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Lopez</w:t>
      </w:r>
      <w:r w:rsidR="00232C09" w:rsidRPr="00BA04AC">
        <w:rPr>
          <w:rFonts w:ascii="Times New Roman" w:hAnsi="Times New Roman" w:cs="Times New Roman"/>
          <w:sz w:val="28"/>
          <w:szCs w:val="28"/>
          <w:lang w:val="en-US"/>
        </w:rPr>
        <w:t xml:space="preserve"> </w:t>
      </w:r>
      <w:proofErr w:type="spellStart"/>
      <w:r w:rsidR="00232C09" w:rsidRPr="007C7194">
        <w:rPr>
          <w:rFonts w:ascii="Times New Roman" w:hAnsi="Times New Roman" w:cs="Times New Roman"/>
          <w:sz w:val="28"/>
          <w:szCs w:val="28"/>
          <w:lang w:val="en-US"/>
        </w:rPr>
        <w:t>Gh</w:t>
      </w:r>
      <w:proofErr w:type="spellEnd"/>
      <w:r w:rsidR="00232C09" w:rsidRPr="00BA04AC">
        <w:rPr>
          <w:rFonts w:ascii="Times New Roman" w:hAnsi="Times New Roman" w:cs="Times New Roman"/>
          <w:sz w:val="28"/>
          <w:szCs w:val="28"/>
          <w:lang w:val="en-US"/>
        </w:rPr>
        <w:t xml:space="preserve">., </w:t>
      </w:r>
      <w:proofErr w:type="spellStart"/>
      <w:r w:rsidR="00232C09" w:rsidRPr="007C7194">
        <w:rPr>
          <w:rFonts w:ascii="Times New Roman" w:hAnsi="Times New Roman" w:cs="Times New Roman"/>
          <w:sz w:val="28"/>
          <w:szCs w:val="28"/>
          <w:lang w:val="en-US"/>
        </w:rPr>
        <w:t>Domchek</w:t>
      </w:r>
      <w:proofErr w:type="spellEnd"/>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S</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Chavarri</w:t>
      </w:r>
      <w:r w:rsidR="00232C09" w:rsidRPr="00BA04AC">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Guerra</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Y</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Hall</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M</w:t>
      </w:r>
      <w:r w:rsidR="00232C09" w:rsidRPr="00BA04AC">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J</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Pal</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T</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Pirzadeh</w:t>
      </w:r>
      <w:r w:rsidR="00232C09" w:rsidRPr="00BA04AC">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Miller</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S</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Pritchard</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C</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Rana</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H</w:t>
      </w:r>
      <w:r w:rsidR="00232C09" w:rsidRPr="00BA04AC">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Q</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Swami</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U</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Vidal</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G</w:t>
      </w:r>
      <w:r w:rsidR="00232C09" w:rsidRPr="00BA04AC">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A</w:t>
      </w:r>
      <w:r w:rsidR="00232C09" w:rsidRPr="00BA04AC">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Selection of Germline Genetic Testing Panels in Patients with Cancer: ASCO Guideline. J</w:t>
      </w:r>
      <w:r w:rsidR="002816C1">
        <w:rPr>
          <w:rFonts w:ascii="Times New Roman" w:hAnsi="Times New Roman" w:cs="Times New Roman"/>
          <w:sz w:val="28"/>
          <w:szCs w:val="28"/>
          <w:lang w:val="en-US"/>
        </w:rPr>
        <w:t>ournal of</w:t>
      </w:r>
      <w:r w:rsidR="00232C09" w:rsidRPr="007C7194">
        <w:rPr>
          <w:rFonts w:ascii="Times New Roman" w:hAnsi="Times New Roman" w:cs="Times New Roman"/>
          <w:sz w:val="28"/>
          <w:szCs w:val="28"/>
          <w:lang w:val="en-US"/>
        </w:rPr>
        <w:t xml:space="preserve"> Clin</w:t>
      </w:r>
      <w:r w:rsidR="002816C1">
        <w:rPr>
          <w:rFonts w:ascii="Times New Roman" w:hAnsi="Times New Roman" w:cs="Times New Roman"/>
          <w:sz w:val="28"/>
          <w:szCs w:val="28"/>
          <w:lang w:val="en-US"/>
        </w:rPr>
        <w:t>ical</w:t>
      </w:r>
      <w:r w:rsidR="00232C09" w:rsidRPr="007C7194">
        <w:rPr>
          <w:rFonts w:ascii="Times New Roman" w:hAnsi="Times New Roman" w:cs="Times New Roman"/>
          <w:sz w:val="28"/>
          <w:szCs w:val="28"/>
          <w:lang w:val="en-US"/>
        </w:rPr>
        <w:t xml:space="preserve"> Oncol</w:t>
      </w:r>
      <w:r w:rsidR="002816C1">
        <w:rPr>
          <w:rFonts w:ascii="Times New Roman" w:hAnsi="Times New Roman" w:cs="Times New Roman"/>
          <w:sz w:val="28"/>
          <w:szCs w:val="28"/>
          <w:lang w:val="en-US"/>
        </w:rPr>
        <w:t>ogy</w:t>
      </w:r>
      <w:r w:rsidR="00232C09" w:rsidRPr="007C7194">
        <w:rPr>
          <w:rFonts w:ascii="Times New Roman" w:hAnsi="Times New Roman" w:cs="Times New Roman"/>
          <w:sz w:val="28"/>
          <w:szCs w:val="28"/>
          <w:lang w:val="en-US"/>
        </w:rPr>
        <w:t xml:space="preserve">. </w:t>
      </w:r>
      <w:r w:rsidR="002816C1" w:rsidRPr="007C7194">
        <w:rPr>
          <w:rFonts w:ascii="Times New Roman" w:hAnsi="Times New Roman" w:cs="Times New Roman"/>
          <w:color w:val="212121"/>
          <w:sz w:val="28"/>
          <w:szCs w:val="28"/>
          <w:shd w:val="clear" w:color="auto" w:fill="FFFFFF"/>
          <w:lang w:val="en-US"/>
        </w:rPr>
        <w:t>–</w:t>
      </w:r>
      <w:r w:rsidR="00232C09" w:rsidRPr="007C7194">
        <w:rPr>
          <w:rFonts w:ascii="Times New Roman" w:hAnsi="Times New Roman" w:cs="Times New Roman"/>
          <w:sz w:val="28"/>
          <w:szCs w:val="28"/>
          <w:lang w:val="en-US"/>
        </w:rPr>
        <w:t xml:space="preserve">2024. </w:t>
      </w:r>
      <w:r w:rsidR="00232C09" w:rsidRPr="007C7194">
        <w:rPr>
          <w:rFonts w:ascii="Times New Roman" w:hAnsi="Times New Roman" w:cs="Times New Roman"/>
          <w:color w:val="212121"/>
          <w:sz w:val="28"/>
          <w:szCs w:val="28"/>
          <w:shd w:val="clear" w:color="auto" w:fill="FFFFFF"/>
          <w:lang w:val="en-US"/>
        </w:rPr>
        <w:t xml:space="preserve">– </w:t>
      </w:r>
      <w:r w:rsidR="002816C1">
        <w:rPr>
          <w:rFonts w:ascii="Times New Roman" w:hAnsi="Times New Roman" w:cs="Times New Roman"/>
          <w:color w:val="212121"/>
          <w:sz w:val="28"/>
          <w:szCs w:val="28"/>
          <w:shd w:val="clear" w:color="auto" w:fill="FFFFFF"/>
          <w:lang w:val="en-US"/>
        </w:rPr>
        <w:t>V</w:t>
      </w:r>
      <w:r w:rsidR="00232C09" w:rsidRPr="007C7194">
        <w:rPr>
          <w:rFonts w:ascii="Times New Roman" w:hAnsi="Times New Roman" w:cs="Times New Roman"/>
          <w:sz w:val="28"/>
          <w:szCs w:val="28"/>
          <w:lang w:val="en-US"/>
        </w:rPr>
        <w:t xml:space="preserve">ol.  42. – </w:t>
      </w:r>
      <w:r w:rsidR="002816C1">
        <w:rPr>
          <w:rFonts w:ascii="Times New Roman" w:hAnsi="Times New Roman" w:cs="Times New Roman"/>
          <w:sz w:val="28"/>
          <w:szCs w:val="28"/>
          <w:lang w:val="en-US"/>
        </w:rPr>
        <w:t>P</w:t>
      </w:r>
      <w:r w:rsidR="00232C09" w:rsidRPr="007C7194">
        <w:rPr>
          <w:rFonts w:ascii="Times New Roman" w:hAnsi="Times New Roman" w:cs="Times New Roman"/>
          <w:sz w:val="28"/>
          <w:szCs w:val="28"/>
          <w:lang w:val="en-US"/>
        </w:rPr>
        <w:t xml:space="preserve">. 2599-2615. </w:t>
      </w:r>
      <w:proofErr w:type="spellStart"/>
      <w:r w:rsidR="00232C09" w:rsidRPr="007C7194">
        <w:rPr>
          <w:rFonts w:ascii="Times New Roman" w:hAnsi="Times New Roman" w:cs="Times New Roman"/>
          <w:sz w:val="28"/>
          <w:szCs w:val="28"/>
          <w:lang w:val="en-US"/>
        </w:rPr>
        <w:t>doi</w:t>
      </w:r>
      <w:proofErr w:type="spellEnd"/>
      <w:r w:rsidR="00232C09" w:rsidRPr="007C7194">
        <w:rPr>
          <w:rFonts w:ascii="Times New Roman" w:hAnsi="Times New Roman" w:cs="Times New Roman"/>
          <w:sz w:val="28"/>
          <w:szCs w:val="28"/>
          <w:lang w:val="en-US"/>
        </w:rPr>
        <w:t xml:space="preserve">: </w:t>
      </w:r>
      <w:r w:rsidR="00232C09">
        <w:fldChar w:fldCharType="begin"/>
      </w:r>
      <w:r w:rsidR="00232C09" w:rsidRPr="00B85B04">
        <w:rPr>
          <w:lang w:val="en-US"/>
        </w:rPr>
        <w:instrText>HYPERLINK "https://doi.org/10.1200/JCO.24.00662" \o "Link to DOI"</w:instrText>
      </w:r>
      <w:r w:rsidR="00232C09">
        <w:fldChar w:fldCharType="separate"/>
      </w:r>
      <w:r w:rsidR="00232C09" w:rsidRPr="007C7194">
        <w:rPr>
          <w:rStyle w:val="af2"/>
          <w:rFonts w:ascii="Times New Roman" w:hAnsi="Times New Roman" w:cs="Times New Roman"/>
          <w:sz w:val="28"/>
          <w:szCs w:val="28"/>
          <w:lang w:val="en-US"/>
        </w:rPr>
        <w:t>10.1200/JCO.24.00662</w:t>
      </w:r>
      <w:r w:rsidR="00232C09">
        <w:fldChar w:fldCharType="end"/>
      </w:r>
      <w:r w:rsidR="00232C09" w:rsidRPr="007C7194">
        <w:rPr>
          <w:rFonts w:ascii="Times New Roman" w:hAnsi="Times New Roman" w:cs="Times New Roman"/>
          <w:sz w:val="28"/>
          <w:szCs w:val="28"/>
          <w:lang w:val="en-US"/>
        </w:rPr>
        <w:t>.</w:t>
      </w:r>
    </w:p>
    <w:p w14:paraId="6F4C4D74" w14:textId="42822182" w:rsidR="0096541A" w:rsidRPr="00BA04AC" w:rsidRDefault="0096541A" w:rsidP="0096541A">
      <w:pPr>
        <w:spacing w:after="0" w:line="240" w:lineRule="auto"/>
        <w:jc w:val="both"/>
        <w:rPr>
          <w:rFonts w:ascii="Times New Roman" w:hAnsi="Times New Roman" w:cs="Times New Roman"/>
          <w:sz w:val="28"/>
          <w:szCs w:val="28"/>
          <w:lang w:val="en-US"/>
        </w:rPr>
      </w:pPr>
      <w:r w:rsidRPr="0096541A">
        <w:rPr>
          <w:rFonts w:ascii="Times New Roman" w:hAnsi="Times New Roman" w:cs="Times New Roman"/>
          <w:sz w:val="28"/>
          <w:szCs w:val="28"/>
          <w:lang w:val="en-US"/>
        </w:rPr>
        <w:t xml:space="preserve">83. </w:t>
      </w:r>
      <w:r w:rsidR="00232C09" w:rsidRPr="007C7194">
        <w:rPr>
          <w:rFonts w:ascii="Times New Roman" w:hAnsi="Times New Roman" w:cs="Times New Roman"/>
          <w:sz w:val="28"/>
          <w:szCs w:val="28"/>
          <w:lang w:val="en-US"/>
        </w:rPr>
        <w:t>Yamada</w:t>
      </w:r>
      <w:r w:rsidR="00232C09" w:rsidRPr="00D30DB3">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A</w:t>
      </w:r>
      <w:r w:rsidR="00232C09" w:rsidRPr="00D30DB3">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 Kondo</w:t>
      </w:r>
      <w:r w:rsidR="00232C09" w:rsidRPr="00D30DB3">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T</w:t>
      </w:r>
      <w:r w:rsidR="00232C09" w:rsidRPr="00D30DB3">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 xml:space="preserve"> Hereditary Colorectal Cancer: Clinical Implications of Genomic Medicine and Precision Oncology</w:t>
      </w:r>
      <w:r w:rsidR="00756700">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 J</w:t>
      </w:r>
      <w:r w:rsidR="00756700">
        <w:rPr>
          <w:rFonts w:ascii="Times New Roman" w:hAnsi="Times New Roman" w:cs="Times New Roman"/>
          <w:sz w:val="28"/>
          <w:szCs w:val="28"/>
          <w:lang w:val="en-US"/>
        </w:rPr>
        <w:t>ournal of the</w:t>
      </w:r>
      <w:r w:rsidR="00232C09" w:rsidRPr="007C7194">
        <w:rPr>
          <w:rFonts w:ascii="Times New Roman" w:hAnsi="Times New Roman" w:cs="Times New Roman"/>
          <w:sz w:val="28"/>
          <w:szCs w:val="28"/>
          <w:lang w:val="en-US"/>
        </w:rPr>
        <w:t xml:space="preserve"> Anus Rectum </w:t>
      </w:r>
      <w:r w:rsidR="00756700">
        <w:rPr>
          <w:rFonts w:ascii="Times New Roman" w:hAnsi="Times New Roman" w:cs="Times New Roman"/>
          <w:sz w:val="28"/>
          <w:szCs w:val="28"/>
          <w:lang w:val="en-US"/>
        </w:rPr>
        <w:t xml:space="preserve">and </w:t>
      </w:r>
      <w:r w:rsidR="00232C09" w:rsidRPr="007C7194">
        <w:rPr>
          <w:rFonts w:ascii="Times New Roman" w:hAnsi="Times New Roman" w:cs="Times New Roman"/>
          <w:sz w:val="28"/>
          <w:szCs w:val="28"/>
          <w:lang w:val="en-US"/>
        </w:rPr>
        <w:t xml:space="preserve">Colon. </w:t>
      </w:r>
      <w:r w:rsidR="00756700" w:rsidRPr="007C7194">
        <w:rPr>
          <w:rFonts w:ascii="Times New Roman" w:hAnsi="Times New Roman" w:cs="Times New Roman"/>
          <w:sz w:val="28"/>
          <w:szCs w:val="28"/>
          <w:lang w:val="en-US"/>
        </w:rPr>
        <w:t>–</w:t>
      </w:r>
      <w:r w:rsidR="00756700">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2025. – </w:t>
      </w:r>
      <w:r w:rsidR="00756700">
        <w:rPr>
          <w:rFonts w:ascii="Times New Roman" w:hAnsi="Times New Roman" w:cs="Times New Roman"/>
          <w:sz w:val="28"/>
          <w:szCs w:val="28"/>
          <w:lang w:val="en-US"/>
        </w:rPr>
        <w:t>V</w:t>
      </w:r>
      <w:r w:rsidR="00232C09" w:rsidRPr="007C7194">
        <w:rPr>
          <w:rFonts w:ascii="Times New Roman" w:hAnsi="Times New Roman" w:cs="Times New Roman"/>
          <w:sz w:val="28"/>
          <w:szCs w:val="28"/>
          <w:lang w:val="en-US"/>
        </w:rPr>
        <w:t>ol. 9</w:t>
      </w:r>
      <w:r w:rsidR="00756700">
        <w:rPr>
          <w:rFonts w:ascii="Times New Roman" w:hAnsi="Times New Roman" w:cs="Times New Roman"/>
          <w:sz w:val="28"/>
          <w:szCs w:val="28"/>
          <w:lang w:val="en-US"/>
        </w:rPr>
        <w:t xml:space="preserve">, </w:t>
      </w:r>
      <w:proofErr w:type="spellStart"/>
      <w:r w:rsidR="00756700">
        <w:rPr>
          <w:rFonts w:ascii="Times New Roman" w:hAnsi="Times New Roman" w:cs="Times New Roman"/>
          <w:sz w:val="28"/>
          <w:szCs w:val="28"/>
          <w:lang w:val="en-US"/>
        </w:rPr>
        <w:t>iss</w:t>
      </w:r>
      <w:proofErr w:type="spellEnd"/>
      <w:r w:rsidR="00756700">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2. </w:t>
      </w:r>
      <w:r w:rsidR="00232C09" w:rsidRPr="007C7194">
        <w:rPr>
          <w:rFonts w:ascii="Times New Roman" w:hAnsi="Times New Roman" w:cs="Times New Roman"/>
          <w:color w:val="212121"/>
          <w:sz w:val="28"/>
          <w:szCs w:val="28"/>
          <w:shd w:val="clear" w:color="auto" w:fill="FFFFFF"/>
          <w:lang w:val="en-US"/>
        </w:rPr>
        <w:t xml:space="preserve">– </w:t>
      </w:r>
      <w:r w:rsidR="00232C09" w:rsidRPr="007C7194">
        <w:rPr>
          <w:rFonts w:ascii="Times New Roman" w:hAnsi="Times New Roman" w:cs="Times New Roman"/>
          <w:sz w:val="28"/>
          <w:szCs w:val="28"/>
          <w:lang w:val="en-US"/>
        </w:rPr>
        <w:t xml:space="preserve">P. 167-178. </w:t>
      </w:r>
      <w:r w:rsidR="00232C09">
        <w:fldChar w:fldCharType="begin"/>
      </w:r>
      <w:r w:rsidR="00232C09" w:rsidRPr="00B85B04">
        <w:rPr>
          <w:lang w:val="en-US"/>
        </w:rPr>
        <w:instrText>HYPERLINK "https://doi.org/10.23922/jarc.2025-001"</w:instrText>
      </w:r>
      <w:r w:rsidR="00232C09">
        <w:fldChar w:fldCharType="separate"/>
      </w:r>
      <w:proofErr w:type="spellStart"/>
      <w:r w:rsidR="00232C09" w:rsidRPr="007C7194">
        <w:rPr>
          <w:rStyle w:val="af2"/>
          <w:rFonts w:ascii="Times New Roman" w:hAnsi="Times New Roman" w:cs="Times New Roman" w:hint="eastAsia"/>
          <w:sz w:val="28"/>
          <w:szCs w:val="28"/>
          <w:lang w:val="en-US"/>
        </w:rPr>
        <w:t>doi</w:t>
      </w:r>
      <w:proofErr w:type="spellEnd"/>
      <w:r w:rsidR="00232C09" w:rsidRPr="007C7194">
        <w:rPr>
          <w:rStyle w:val="af2"/>
          <w:rFonts w:ascii="Times New Roman" w:hAnsi="Times New Roman" w:cs="Times New Roman"/>
          <w:sz w:val="28"/>
          <w:szCs w:val="28"/>
          <w:lang w:val="en-US"/>
        </w:rPr>
        <w:t xml:space="preserve">: </w:t>
      </w:r>
      <w:r w:rsidR="00232C09" w:rsidRPr="007C7194">
        <w:rPr>
          <w:rStyle w:val="af2"/>
          <w:rFonts w:ascii="Times New Roman" w:hAnsi="Times New Roman" w:cs="Times New Roman" w:hint="eastAsia"/>
          <w:sz w:val="28"/>
          <w:szCs w:val="28"/>
          <w:lang w:val="en-US"/>
        </w:rPr>
        <w:t>org/10.23922/jarc.2025-001</w:t>
      </w:r>
      <w:r w:rsidR="00232C09">
        <w:fldChar w:fldCharType="end"/>
      </w:r>
      <w:r w:rsidR="00232C09" w:rsidRPr="007C7194">
        <w:rPr>
          <w:rFonts w:ascii="Times New Roman" w:hAnsi="Times New Roman" w:cs="Times New Roman"/>
          <w:sz w:val="28"/>
          <w:szCs w:val="28"/>
          <w:lang w:val="en-US"/>
        </w:rPr>
        <w:t>.</w:t>
      </w:r>
    </w:p>
    <w:p w14:paraId="0C3C2BC5" w14:textId="38432749" w:rsidR="0096541A" w:rsidRPr="00BA04AC" w:rsidRDefault="0096541A" w:rsidP="0096541A">
      <w:pPr>
        <w:spacing w:after="0" w:line="240" w:lineRule="auto"/>
        <w:jc w:val="both"/>
        <w:rPr>
          <w:rFonts w:ascii="Times New Roman" w:hAnsi="Times New Roman" w:cs="Times New Roman"/>
          <w:sz w:val="28"/>
          <w:szCs w:val="28"/>
          <w:lang w:val="en-US"/>
        </w:rPr>
      </w:pPr>
      <w:r w:rsidRPr="0096541A">
        <w:rPr>
          <w:rFonts w:ascii="Times New Roman" w:hAnsi="Times New Roman" w:cs="Times New Roman"/>
          <w:sz w:val="28"/>
          <w:szCs w:val="28"/>
          <w:lang w:val="en-US"/>
        </w:rPr>
        <w:t xml:space="preserve">84. </w:t>
      </w:r>
      <w:r w:rsidR="00232C09" w:rsidRPr="007C7194">
        <w:rPr>
          <w:rFonts w:ascii="Times New Roman" w:hAnsi="Times New Roman" w:cs="Times New Roman"/>
          <w:sz w:val="28"/>
          <w:szCs w:val="28"/>
          <w:lang w:val="en-US"/>
        </w:rPr>
        <w:t xml:space="preserve">Rohlin A., </w:t>
      </w:r>
      <w:proofErr w:type="spellStart"/>
      <w:r w:rsidR="00232C09" w:rsidRPr="007C7194">
        <w:rPr>
          <w:rFonts w:ascii="Times New Roman" w:hAnsi="Times New Roman" w:cs="Times New Roman"/>
          <w:sz w:val="28"/>
          <w:szCs w:val="28"/>
          <w:lang w:val="en-US"/>
        </w:rPr>
        <w:t>Rambech</w:t>
      </w:r>
      <w:proofErr w:type="spellEnd"/>
      <w:r w:rsidR="00232C09" w:rsidRPr="007C7194">
        <w:rPr>
          <w:rFonts w:ascii="Times New Roman" w:hAnsi="Times New Roman" w:cs="Times New Roman"/>
          <w:sz w:val="28"/>
          <w:szCs w:val="28"/>
          <w:lang w:val="en-US"/>
        </w:rPr>
        <w:t xml:space="preserve"> E., Kvist A., Törngren T., </w:t>
      </w:r>
      <w:proofErr w:type="spellStart"/>
      <w:r w:rsidR="00232C09" w:rsidRPr="007C7194">
        <w:rPr>
          <w:rFonts w:ascii="Times New Roman" w:hAnsi="Times New Roman" w:cs="Times New Roman"/>
          <w:sz w:val="28"/>
          <w:szCs w:val="28"/>
          <w:lang w:val="en-US"/>
        </w:rPr>
        <w:t>Eiengård</w:t>
      </w:r>
      <w:proofErr w:type="spellEnd"/>
      <w:r w:rsidR="00232C09" w:rsidRPr="007C7194">
        <w:rPr>
          <w:rFonts w:ascii="Times New Roman" w:hAnsi="Times New Roman" w:cs="Times New Roman"/>
          <w:sz w:val="28"/>
          <w:szCs w:val="28"/>
          <w:lang w:val="en-US"/>
        </w:rPr>
        <w:t xml:space="preserve"> F., </w:t>
      </w:r>
      <w:proofErr w:type="spellStart"/>
      <w:r w:rsidR="00232C09" w:rsidRPr="007C7194">
        <w:rPr>
          <w:rFonts w:ascii="Times New Roman" w:hAnsi="Times New Roman" w:cs="Times New Roman"/>
          <w:sz w:val="28"/>
          <w:szCs w:val="28"/>
          <w:lang w:val="en-US"/>
        </w:rPr>
        <w:t>Lundstam</w:t>
      </w:r>
      <w:proofErr w:type="spellEnd"/>
      <w:r w:rsidR="00232C09" w:rsidRPr="007C7194">
        <w:rPr>
          <w:rFonts w:ascii="Times New Roman" w:hAnsi="Times New Roman" w:cs="Times New Roman"/>
          <w:sz w:val="28"/>
          <w:szCs w:val="28"/>
          <w:lang w:val="en-US"/>
        </w:rPr>
        <w:t xml:space="preserve"> U., </w:t>
      </w:r>
      <w:proofErr w:type="spellStart"/>
      <w:r w:rsidR="00232C09" w:rsidRPr="007C7194">
        <w:rPr>
          <w:rFonts w:ascii="Times New Roman" w:hAnsi="Times New Roman" w:cs="Times New Roman"/>
          <w:sz w:val="28"/>
          <w:szCs w:val="28"/>
          <w:lang w:val="en-US"/>
        </w:rPr>
        <w:t>Zagoras</w:t>
      </w:r>
      <w:proofErr w:type="spellEnd"/>
      <w:r w:rsidR="00232C09" w:rsidRPr="007C7194">
        <w:rPr>
          <w:rFonts w:ascii="Times New Roman" w:hAnsi="Times New Roman" w:cs="Times New Roman"/>
          <w:sz w:val="28"/>
          <w:szCs w:val="28"/>
          <w:lang w:val="en-US"/>
        </w:rPr>
        <w:t xml:space="preserve"> T., Gebre-Medhin S., Borg Å., Björk J., </w:t>
      </w:r>
      <w:proofErr w:type="spellStart"/>
      <w:r w:rsidR="00232C09" w:rsidRPr="007C7194">
        <w:rPr>
          <w:rFonts w:ascii="Times New Roman" w:hAnsi="Times New Roman" w:cs="Times New Roman"/>
          <w:sz w:val="28"/>
          <w:szCs w:val="28"/>
          <w:lang w:val="en-US"/>
        </w:rPr>
        <w:t>Nilbert</w:t>
      </w:r>
      <w:proofErr w:type="spellEnd"/>
      <w:r w:rsidR="00232C09" w:rsidRPr="007C7194">
        <w:rPr>
          <w:rFonts w:ascii="Times New Roman" w:hAnsi="Times New Roman" w:cs="Times New Roman"/>
          <w:sz w:val="28"/>
          <w:szCs w:val="28"/>
          <w:lang w:val="en-US"/>
        </w:rPr>
        <w:t xml:space="preserve"> M., Nordling M. Expanding the genotype-phenotype spectrum in hereditary colorectal cancer by gene panel testing</w:t>
      </w:r>
      <w:r w:rsidR="00756700">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 Fam</w:t>
      </w:r>
      <w:r w:rsidR="00D32956">
        <w:rPr>
          <w:rFonts w:ascii="Times New Roman" w:hAnsi="Times New Roman" w:cs="Times New Roman"/>
          <w:sz w:val="28"/>
          <w:szCs w:val="28"/>
          <w:lang w:val="en-US"/>
        </w:rPr>
        <w:t xml:space="preserve">ilial </w:t>
      </w:r>
      <w:r w:rsidR="00232C09" w:rsidRPr="007C7194">
        <w:rPr>
          <w:rFonts w:ascii="Times New Roman" w:hAnsi="Times New Roman" w:cs="Times New Roman"/>
          <w:sz w:val="28"/>
          <w:szCs w:val="28"/>
          <w:lang w:val="en-US"/>
        </w:rPr>
        <w:t xml:space="preserve">Cancer. </w:t>
      </w:r>
      <w:r w:rsidR="00D32956" w:rsidRPr="007C7194">
        <w:rPr>
          <w:rFonts w:ascii="Times New Roman" w:hAnsi="Times New Roman" w:cs="Times New Roman"/>
          <w:sz w:val="28"/>
          <w:szCs w:val="28"/>
          <w:lang w:val="en-US"/>
        </w:rPr>
        <w:t>–</w:t>
      </w:r>
      <w:r w:rsidR="00D32956">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2017.  – </w:t>
      </w:r>
      <w:r w:rsidR="00D32956">
        <w:rPr>
          <w:rFonts w:ascii="Times New Roman" w:hAnsi="Times New Roman" w:cs="Times New Roman"/>
          <w:sz w:val="28"/>
          <w:szCs w:val="28"/>
          <w:lang w:val="en-US"/>
        </w:rPr>
        <w:t>V</w:t>
      </w:r>
      <w:r w:rsidR="00232C09" w:rsidRPr="007C7194">
        <w:rPr>
          <w:rFonts w:ascii="Times New Roman" w:hAnsi="Times New Roman" w:cs="Times New Roman"/>
          <w:sz w:val="28"/>
          <w:szCs w:val="28"/>
          <w:lang w:val="en-US"/>
        </w:rPr>
        <w:t>ol. 16</w:t>
      </w:r>
      <w:r w:rsidR="00D32956">
        <w:rPr>
          <w:rFonts w:ascii="Times New Roman" w:hAnsi="Times New Roman" w:cs="Times New Roman"/>
          <w:sz w:val="28"/>
          <w:szCs w:val="28"/>
          <w:lang w:val="en-US"/>
        </w:rPr>
        <w:t xml:space="preserve">, </w:t>
      </w:r>
      <w:proofErr w:type="spellStart"/>
      <w:r w:rsidR="00D32956">
        <w:rPr>
          <w:rFonts w:ascii="Times New Roman" w:hAnsi="Times New Roman" w:cs="Times New Roman"/>
          <w:sz w:val="28"/>
          <w:szCs w:val="28"/>
          <w:lang w:val="en-US"/>
        </w:rPr>
        <w:t>iss</w:t>
      </w:r>
      <w:proofErr w:type="spellEnd"/>
      <w:r w:rsidR="00D32956">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2. – P. 195-203. </w:t>
      </w:r>
      <w:proofErr w:type="spellStart"/>
      <w:r w:rsidR="00232C09" w:rsidRPr="007C7194">
        <w:rPr>
          <w:rFonts w:ascii="Times New Roman" w:hAnsi="Times New Roman" w:cs="Times New Roman"/>
          <w:sz w:val="28"/>
          <w:szCs w:val="28"/>
          <w:lang w:val="en-US"/>
        </w:rPr>
        <w:t>doi</w:t>
      </w:r>
      <w:proofErr w:type="spellEnd"/>
      <w:r w:rsidR="00232C09" w:rsidRPr="007C7194">
        <w:rPr>
          <w:rFonts w:ascii="Times New Roman" w:hAnsi="Times New Roman" w:cs="Times New Roman"/>
          <w:sz w:val="28"/>
          <w:szCs w:val="28"/>
          <w:lang w:val="en-US"/>
        </w:rPr>
        <w:t xml:space="preserve">: 10.1007/s10689-016-9934-0. </w:t>
      </w:r>
    </w:p>
    <w:p w14:paraId="4BF23F6E" w14:textId="53C8C005" w:rsidR="0096541A" w:rsidRPr="00BA04AC" w:rsidRDefault="0096541A" w:rsidP="0096541A">
      <w:pPr>
        <w:spacing w:after="0" w:line="240" w:lineRule="auto"/>
        <w:jc w:val="both"/>
        <w:rPr>
          <w:rFonts w:ascii="Times New Roman" w:hAnsi="Times New Roman" w:cs="Times New Roman"/>
          <w:sz w:val="28"/>
          <w:szCs w:val="28"/>
          <w:lang w:val="en-US"/>
        </w:rPr>
      </w:pPr>
      <w:r w:rsidRPr="0096541A">
        <w:rPr>
          <w:rFonts w:ascii="Times New Roman" w:hAnsi="Times New Roman" w:cs="Times New Roman"/>
          <w:sz w:val="28"/>
          <w:szCs w:val="28"/>
          <w:lang w:val="en-US"/>
        </w:rPr>
        <w:t xml:space="preserve">85. </w:t>
      </w:r>
      <w:r w:rsidR="00232C09" w:rsidRPr="007C7194">
        <w:rPr>
          <w:rFonts w:ascii="Times New Roman" w:hAnsi="Times New Roman" w:cs="Times New Roman"/>
          <w:sz w:val="28"/>
          <w:szCs w:val="28"/>
          <w:lang w:val="en-US"/>
        </w:rPr>
        <w:t>Lieberman S., Walsh T., Schechter M., Adar T., Goldin E., Beeri R., Sharon N., Baris H., Ben Avi L., Half E., Lerer I., Shirts B.H., Pritchard C.C., Tomlinson I., King M.C., Levy-Lahad E., Peretz T., Goldberg Y. Features of Patients with Hereditary Mixed Polyposis Syndrome Caused by Duplication of GREM1 and Implications for Screening and Surveillance</w:t>
      </w:r>
      <w:r w:rsidR="00DE7400">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 Gastroenterology. </w:t>
      </w:r>
      <w:r w:rsidR="00DE7400" w:rsidRPr="007C7194">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 xml:space="preserve">2017. – </w:t>
      </w:r>
      <w:r w:rsidR="00DE7400">
        <w:rPr>
          <w:rFonts w:ascii="Times New Roman" w:hAnsi="Times New Roman" w:cs="Times New Roman"/>
          <w:sz w:val="28"/>
          <w:szCs w:val="28"/>
          <w:lang w:val="en-US"/>
        </w:rPr>
        <w:t>V</w:t>
      </w:r>
      <w:r w:rsidR="00232C09" w:rsidRPr="007C7194">
        <w:rPr>
          <w:rFonts w:ascii="Times New Roman" w:hAnsi="Times New Roman" w:cs="Times New Roman"/>
          <w:sz w:val="28"/>
          <w:szCs w:val="28"/>
          <w:lang w:val="en-US"/>
        </w:rPr>
        <w:t>ol. 152</w:t>
      </w:r>
      <w:r w:rsidR="00DE7400">
        <w:rPr>
          <w:rFonts w:ascii="Times New Roman" w:hAnsi="Times New Roman" w:cs="Times New Roman"/>
          <w:sz w:val="28"/>
          <w:szCs w:val="28"/>
          <w:lang w:val="en-US"/>
        </w:rPr>
        <w:t xml:space="preserve">, </w:t>
      </w:r>
      <w:proofErr w:type="spellStart"/>
      <w:r w:rsidR="00DE7400">
        <w:rPr>
          <w:rFonts w:ascii="Times New Roman" w:hAnsi="Times New Roman" w:cs="Times New Roman"/>
          <w:sz w:val="28"/>
          <w:szCs w:val="28"/>
          <w:lang w:val="en-US"/>
        </w:rPr>
        <w:t>iss</w:t>
      </w:r>
      <w:proofErr w:type="spellEnd"/>
      <w:r w:rsidR="00DE7400">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8. – </w:t>
      </w:r>
      <w:r w:rsidR="00DE7400">
        <w:rPr>
          <w:rFonts w:ascii="Times New Roman" w:hAnsi="Times New Roman" w:cs="Times New Roman"/>
          <w:sz w:val="28"/>
          <w:szCs w:val="28"/>
          <w:lang w:val="en-US"/>
        </w:rPr>
        <w:t>P</w:t>
      </w:r>
      <w:r w:rsidR="00232C09" w:rsidRPr="007C7194">
        <w:rPr>
          <w:rFonts w:ascii="Times New Roman" w:hAnsi="Times New Roman" w:cs="Times New Roman"/>
          <w:sz w:val="28"/>
          <w:szCs w:val="28"/>
          <w:lang w:val="en-US"/>
        </w:rPr>
        <w:t xml:space="preserve">. 1876-1880.e1. </w:t>
      </w:r>
      <w:proofErr w:type="spellStart"/>
      <w:r w:rsidR="00232C09" w:rsidRPr="007C7194">
        <w:rPr>
          <w:rFonts w:ascii="Times New Roman" w:hAnsi="Times New Roman" w:cs="Times New Roman"/>
          <w:sz w:val="28"/>
          <w:szCs w:val="28"/>
          <w:lang w:val="en-US"/>
        </w:rPr>
        <w:t>doi</w:t>
      </w:r>
      <w:proofErr w:type="spellEnd"/>
      <w:r w:rsidR="00232C09" w:rsidRPr="007C7194">
        <w:rPr>
          <w:rFonts w:ascii="Times New Roman" w:hAnsi="Times New Roman" w:cs="Times New Roman"/>
          <w:sz w:val="28"/>
          <w:szCs w:val="28"/>
          <w:lang w:val="en-US"/>
        </w:rPr>
        <w:t xml:space="preserve">: 10.1053/j.gastro.2017.02.014. </w:t>
      </w:r>
    </w:p>
    <w:p w14:paraId="7ECDD43A" w14:textId="3C7E59BA" w:rsidR="0096541A" w:rsidRPr="00BA04AC" w:rsidRDefault="0096541A" w:rsidP="0096541A">
      <w:pPr>
        <w:spacing w:after="0" w:line="240" w:lineRule="auto"/>
        <w:jc w:val="both"/>
        <w:rPr>
          <w:rFonts w:ascii="Times New Roman" w:hAnsi="Times New Roman" w:cs="Times New Roman"/>
          <w:sz w:val="28"/>
          <w:szCs w:val="28"/>
          <w:lang w:val="en-US"/>
        </w:rPr>
      </w:pPr>
      <w:r w:rsidRPr="0096541A">
        <w:rPr>
          <w:rFonts w:ascii="Times New Roman" w:hAnsi="Times New Roman" w:cs="Times New Roman"/>
          <w:sz w:val="28"/>
          <w:szCs w:val="28"/>
          <w:lang w:val="en-US"/>
        </w:rPr>
        <w:t xml:space="preserve">86. </w:t>
      </w:r>
      <w:r w:rsidR="00232C09" w:rsidRPr="007C7194">
        <w:rPr>
          <w:rFonts w:ascii="Times New Roman" w:hAnsi="Times New Roman" w:cs="Times New Roman"/>
          <w:sz w:val="28"/>
          <w:szCs w:val="28"/>
          <w:lang w:val="en-US"/>
        </w:rPr>
        <w:t>Jasperson K., Burt R.W. The Genetics of Colorectal Cancer. Surg</w:t>
      </w:r>
      <w:r w:rsidR="005C2C7F">
        <w:rPr>
          <w:rFonts w:ascii="Times New Roman" w:hAnsi="Times New Roman" w:cs="Times New Roman"/>
          <w:sz w:val="28"/>
          <w:szCs w:val="28"/>
          <w:lang w:val="en-US"/>
        </w:rPr>
        <w:t>ical</w:t>
      </w:r>
      <w:r w:rsidR="00232C09" w:rsidRPr="007C7194">
        <w:rPr>
          <w:rFonts w:ascii="Times New Roman" w:hAnsi="Times New Roman" w:cs="Times New Roman"/>
          <w:sz w:val="28"/>
          <w:szCs w:val="28"/>
          <w:lang w:val="en-US"/>
        </w:rPr>
        <w:t xml:space="preserve"> Oncol</w:t>
      </w:r>
      <w:r w:rsidR="005C2C7F">
        <w:rPr>
          <w:rFonts w:ascii="Times New Roman" w:hAnsi="Times New Roman" w:cs="Times New Roman"/>
          <w:sz w:val="28"/>
          <w:szCs w:val="28"/>
          <w:lang w:val="en-US"/>
        </w:rPr>
        <w:t>ogy</w:t>
      </w:r>
      <w:r w:rsidR="00232C09" w:rsidRPr="007C7194">
        <w:rPr>
          <w:rFonts w:ascii="Times New Roman" w:hAnsi="Times New Roman" w:cs="Times New Roman"/>
          <w:sz w:val="28"/>
          <w:szCs w:val="28"/>
          <w:lang w:val="en-US"/>
        </w:rPr>
        <w:t xml:space="preserve"> Clin</w:t>
      </w:r>
      <w:r w:rsidR="005C2C7F">
        <w:rPr>
          <w:rFonts w:ascii="Times New Roman" w:hAnsi="Times New Roman" w:cs="Times New Roman"/>
          <w:sz w:val="28"/>
          <w:szCs w:val="28"/>
          <w:lang w:val="en-US"/>
        </w:rPr>
        <w:t>ics in</w:t>
      </w:r>
      <w:r w:rsidR="00232C09" w:rsidRPr="007C7194">
        <w:rPr>
          <w:rFonts w:ascii="Times New Roman" w:hAnsi="Times New Roman" w:cs="Times New Roman"/>
          <w:sz w:val="28"/>
          <w:szCs w:val="28"/>
          <w:lang w:val="en-US"/>
        </w:rPr>
        <w:t xml:space="preserve"> N</w:t>
      </w:r>
      <w:r w:rsidR="005C2C7F">
        <w:rPr>
          <w:rFonts w:ascii="Times New Roman" w:hAnsi="Times New Roman" w:cs="Times New Roman"/>
          <w:sz w:val="28"/>
          <w:szCs w:val="28"/>
          <w:lang w:val="en-US"/>
        </w:rPr>
        <w:t>orth</w:t>
      </w:r>
      <w:r w:rsidR="00232C09" w:rsidRPr="007C7194">
        <w:rPr>
          <w:rFonts w:ascii="Times New Roman" w:hAnsi="Times New Roman" w:cs="Times New Roman"/>
          <w:sz w:val="28"/>
          <w:szCs w:val="28"/>
          <w:lang w:val="en-US"/>
        </w:rPr>
        <w:t xml:space="preserve"> Am</w:t>
      </w:r>
      <w:r w:rsidR="005C2C7F">
        <w:rPr>
          <w:rFonts w:ascii="Times New Roman" w:hAnsi="Times New Roman" w:cs="Times New Roman"/>
          <w:sz w:val="28"/>
          <w:szCs w:val="28"/>
          <w:lang w:val="en-US"/>
        </w:rPr>
        <w:t>erica</w:t>
      </w:r>
      <w:r w:rsidR="00232C09" w:rsidRPr="007C7194">
        <w:rPr>
          <w:rFonts w:ascii="Times New Roman" w:hAnsi="Times New Roman" w:cs="Times New Roman"/>
          <w:sz w:val="28"/>
          <w:szCs w:val="28"/>
          <w:lang w:val="en-US"/>
        </w:rPr>
        <w:t xml:space="preserve">. </w:t>
      </w:r>
      <w:r w:rsidR="005C2C7F" w:rsidRPr="007C7194">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 xml:space="preserve">2015. – </w:t>
      </w:r>
      <w:r w:rsidR="005C2C7F">
        <w:rPr>
          <w:rFonts w:ascii="Times New Roman" w:hAnsi="Times New Roman" w:cs="Times New Roman"/>
          <w:sz w:val="28"/>
          <w:szCs w:val="28"/>
          <w:lang w:val="en-US"/>
        </w:rPr>
        <w:t>V</w:t>
      </w:r>
      <w:r w:rsidR="00232C09" w:rsidRPr="007C7194">
        <w:rPr>
          <w:rFonts w:ascii="Times New Roman" w:hAnsi="Times New Roman" w:cs="Times New Roman"/>
          <w:sz w:val="28"/>
          <w:szCs w:val="28"/>
          <w:lang w:val="en-US"/>
        </w:rPr>
        <w:t>ol. 24</w:t>
      </w:r>
      <w:r w:rsidR="005C2C7F">
        <w:rPr>
          <w:rFonts w:ascii="Times New Roman" w:hAnsi="Times New Roman" w:cs="Times New Roman"/>
          <w:sz w:val="28"/>
          <w:szCs w:val="28"/>
          <w:lang w:val="en-US"/>
        </w:rPr>
        <w:t xml:space="preserve">, </w:t>
      </w:r>
      <w:proofErr w:type="spellStart"/>
      <w:r w:rsidR="005C2C7F">
        <w:rPr>
          <w:rFonts w:ascii="Times New Roman" w:hAnsi="Times New Roman" w:cs="Times New Roman"/>
          <w:sz w:val="28"/>
          <w:szCs w:val="28"/>
          <w:lang w:val="en-US"/>
        </w:rPr>
        <w:t>iss</w:t>
      </w:r>
      <w:proofErr w:type="spellEnd"/>
      <w:r w:rsidR="005C2C7F">
        <w:rPr>
          <w:rFonts w:ascii="Times New Roman" w:hAnsi="Times New Roman" w:cs="Times New Roman"/>
          <w:sz w:val="28"/>
          <w:szCs w:val="28"/>
          <w:lang w:val="en-US"/>
        </w:rPr>
        <w:t>. 4</w:t>
      </w:r>
      <w:r w:rsidR="00232C09" w:rsidRPr="007C7194">
        <w:rPr>
          <w:rFonts w:ascii="Times New Roman" w:hAnsi="Times New Roman" w:cs="Times New Roman"/>
          <w:sz w:val="28"/>
          <w:szCs w:val="28"/>
          <w:lang w:val="en-US"/>
        </w:rPr>
        <w:t xml:space="preserve">. – </w:t>
      </w:r>
      <w:r w:rsidR="005C2C7F">
        <w:rPr>
          <w:rFonts w:ascii="Times New Roman" w:hAnsi="Times New Roman" w:cs="Times New Roman"/>
          <w:sz w:val="28"/>
          <w:szCs w:val="28"/>
          <w:lang w:val="en-US"/>
        </w:rPr>
        <w:t>P</w:t>
      </w:r>
      <w:r w:rsidR="00232C09" w:rsidRPr="007C7194">
        <w:rPr>
          <w:rFonts w:ascii="Times New Roman" w:hAnsi="Times New Roman" w:cs="Times New Roman"/>
          <w:sz w:val="28"/>
          <w:szCs w:val="28"/>
          <w:lang w:val="en-US"/>
        </w:rPr>
        <w:t xml:space="preserve">. 683-703. </w:t>
      </w:r>
      <w:proofErr w:type="spellStart"/>
      <w:r w:rsidR="00232C09" w:rsidRPr="007C7194">
        <w:rPr>
          <w:rFonts w:ascii="Times New Roman" w:hAnsi="Times New Roman" w:cs="Times New Roman"/>
          <w:sz w:val="28"/>
          <w:szCs w:val="28"/>
          <w:lang w:val="en-US"/>
        </w:rPr>
        <w:t>doi</w:t>
      </w:r>
      <w:proofErr w:type="spellEnd"/>
      <w:r w:rsidR="00232C09" w:rsidRPr="007C7194">
        <w:rPr>
          <w:rFonts w:ascii="Times New Roman" w:hAnsi="Times New Roman" w:cs="Times New Roman"/>
          <w:sz w:val="28"/>
          <w:szCs w:val="28"/>
          <w:lang w:val="en-US"/>
        </w:rPr>
        <w:t>: 10.1016/j.soc.2015.06.006.</w:t>
      </w:r>
    </w:p>
    <w:p w14:paraId="7F0441EB" w14:textId="36D5BCCB" w:rsidR="0096541A" w:rsidRPr="00BA04AC" w:rsidRDefault="0096541A" w:rsidP="0096541A">
      <w:pPr>
        <w:spacing w:after="0" w:line="240" w:lineRule="auto"/>
        <w:jc w:val="both"/>
        <w:rPr>
          <w:rFonts w:ascii="Segoe UI" w:hAnsi="Segoe UI" w:cs="Segoe UI"/>
          <w:color w:val="212121"/>
          <w:sz w:val="28"/>
          <w:szCs w:val="28"/>
          <w:shd w:val="clear" w:color="auto" w:fill="FFFFFF"/>
          <w:lang w:val="en-US"/>
        </w:rPr>
      </w:pPr>
      <w:r w:rsidRPr="0096541A">
        <w:rPr>
          <w:rFonts w:ascii="Times New Roman" w:hAnsi="Times New Roman" w:cs="Times New Roman"/>
          <w:sz w:val="28"/>
          <w:szCs w:val="28"/>
          <w:lang w:val="en-US"/>
        </w:rPr>
        <w:lastRenderedPageBreak/>
        <w:t xml:space="preserve">87. </w:t>
      </w:r>
      <w:r w:rsidR="00232C09" w:rsidRPr="00353D6E">
        <w:rPr>
          <w:rFonts w:ascii="Times New Roman" w:hAnsi="Times New Roman" w:cs="Times New Roman"/>
          <w:sz w:val="28"/>
          <w:szCs w:val="28"/>
          <w:lang w:val="en-US"/>
        </w:rPr>
        <w:t>Liao H., Cai S., Bai Yu., Zhang</w:t>
      </w:r>
      <w:r w:rsidR="00232C09" w:rsidRPr="00D30DB3">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B</w:t>
      </w:r>
      <w:r w:rsidR="00232C09" w:rsidRPr="00D30DB3">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 Sheng</w:t>
      </w:r>
      <w:r w:rsidR="00232C09" w:rsidRPr="00D30DB3">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Yu</w:t>
      </w:r>
      <w:r w:rsidR="00232C09" w:rsidRPr="00D30DB3">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 Tong</w:t>
      </w:r>
      <w:r w:rsidR="00232C09" w:rsidRPr="00D30DB3">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Sh</w:t>
      </w:r>
      <w:r w:rsidR="00232C09" w:rsidRPr="00D30DB3">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 Cai</w:t>
      </w:r>
      <w:r w:rsidR="00232C09" w:rsidRPr="00D30DB3">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J</w:t>
      </w:r>
      <w:r w:rsidR="00232C09" w:rsidRPr="00D30DB3">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 Zhao</w:t>
      </w:r>
      <w:r w:rsidR="00232C09" w:rsidRPr="00D30DB3">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F</w:t>
      </w:r>
      <w:r w:rsidR="00232C09" w:rsidRPr="00D30DB3">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 Zhao</w:t>
      </w:r>
      <w:r w:rsidR="00232C09" w:rsidRPr="00D30DB3">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X</w:t>
      </w:r>
      <w:r w:rsidR="00232C09" w:rsidRPr="00D30DB3">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 Chen</w:t>
      </w:r>
      <w:r w:rsidR="00232C09" w:rsidRPr="00D30DB3">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Sh</w:t>
      </w:r>
      <w:r w:rsidR="00232C09" w:rsidRPr="00D30DB3">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 Zhang</w:t>
      </w:r>
      <w:r w:rsidR="00232C09" w:rsidRPr="00D30DB3">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Ch</w:t>
      </w:r>
      <w:r w:rsidR="00232C09" w:rsidRPr="00D30DB3">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 Gao</w:t>
      </w:r>
      <w:r w:rsidR="00232C09" w:rsidRPr="00D30DB3">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J</w:t>
      </w:r>
      <w:r w:rsidR="00232C09" w:rsidRPr="00D30DB3">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 xml:space="preserve"> Prevalence and spectrum of germline cancer susceptibility gene variants and somatic second hits in colorectal cancer</w:t>
      </w:r>
      <w:r w:rsidR="000546CE">
        <w:rPr>
          <w:rFonts w:ascii="Times New Roman" w:hAnsi="Times New Roman" w:cs="Times New Roman"/>
          <w:sz w:val="28"/>
          <w:szCs w:val="28"/>
          <w:lang w:val="en-US"/>
        </w:rPr>
        <w:t xml:space="preserve"> /</w:t>
      </w:r>
      <w:r w:rsidR="002D02E1">
        <w:rPr>
          <w:rFonts w:ascii="Times New Roman" w:hAnsi="Times New Roman" w:cs="Times New Roman"/>
          <w:sz w:val="28"/>
          <w:szCs w:val="28"/>
          <w:lang w:val="en-US"/>
        </w:rPr>
        <w:t>/</w:t>
      </w:r>
      <w:r w:rsidR="002D02E1" w:rsidRPr="007C7194">
        <w:rPr>
          <w:rFonts w:ascii="Times New Roman" w:hAnsi="Times New Roman" w:cs="Times New Roman"/>
          <w:sz w:val="28"/>
          <w:szCs w:val="28"/>
          <w:lang w:val="en-US"/>
        </w:rPr>
        <w:t xml:space="preserve"> American</w:t>
      </w:r>
      <w:r w:rsidR="00232C09" w:rsidRPr="007C7194">
        <w:rPr>
          <w:rFonts w:ascii="Times New Roman" w:hAnsi="Times New Roman" w:cs="Times New Roman"/>
          <w:sz w:val="28"/>
          <w:szCs w:val="28"/>
          <w:lang w:val="en-US"/>
        </w:rPr>
        <w:t xml:space="preserve"> J</w:t>
      </w:r>
      <w:r w:rsidR="002D02E1">
        <w:rPr>
          <w:rFonts w:ascii="Times New Roman" w:hAnsi="Times New Roman" w:cs="Times New Roman"/>
          <w:sz w:val="28"/>
          <w:szCs w:val="28"/>
          <w:lang w:val="en-US"/>
        </w:rPr>
        <w:t>ournal of</w:t>
      </w:r>
      <w:r w:rsidR="00232C09" w:rsidRPr="007C7194">
        <w:rPr>
          <w:rFonts w:ascii="Times New Roman" w:hAnsi="Times New Roman" w:cs="Times New Roman"/>
          <w:sz w:val="28"/>
          <w:szCs w:val="28"/>
          <w:lang w:val="en-US"/>
        </w:rPr>
        <w:t xml:space="preserve"> Cancer Res</w:t>
      </w:r>
      <w:r w:rsidR="002D02E1">
        <w:rPr>
          <w:rFonts w:ascii="Times New Roman" w:hAnsi="Times New Roman" w:cs="Times New Roman"/>
          <w:sz w:val="28"/>
          <w:szCs w:val="28"/>
          <w:lang w:val="en-US"/>
        </w:rPr>
        <w:t xml:space="preserve">earch. </w:t>
      </w:r>
      <w:r w:rsidR="00232C09" w:rsidRPr="007C7194">
        <w:rPr>
          <w:rFonts w:ascii="Times New Roman" w:hAnsi="Times New Roman" w:cs="Times New Roman"/>
          <w:sz w:val="28"/>
          <w:szCs w:val="28"/>
          <w:lang w:val="en-US"/>
        </w:rPr>
        <w:t xml:space="preserve"> </w:t>
      </w:r>
      <w:r w:rsidR="002D02E1" w:rsidRPr="007C7194">
        <w:rPr>
          <w:rFonts w:ascii="Times New Roman" w:hAnsi="Times New Roman" w:cs="Times New Roman"/>
          <w:sz w:val="28"/>
          <w:szCs w:val="28"/>
          <w:lang w:val="en-US"/>
        </w:rPr>
        <w:t>–</w:t>
      </w:r>
      <w:r w:rsidR="002D02E1">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2021. – </w:t>
      </w:r>
      <w:r w:rsidR="002D02E1">
        <w:rPr>
          <w:rFonts w:ascii="Times New Roman" w:hAnsi="Times New Roman" w:cs="Times New Roman"/>
          <w:sz w:val="28"/>
          <w:szCs w:val="28"/>
          <w:lang w:val="en-US"/>
        </w:rPr>
        <w:t>V</w:t>
      </w:r>
      <w:r w:rsidR="00232C09" w:rsidRPr="007C7194">
        <w:rPr>
          <w:rFonts w:ascii="Times New Roman" w:hAnsi="Times New Roman" w:cs="Times New Roman"/>
          <w:sz w:val="28"/>
          <w:szCs w:val="28"/>
          <w:lang w:val="en-US"/>
        </w:rPr>
        <w:t>ol. 11</w:t>
      </w:r>
      <w:r w:rsidR="002D02E1">
        <w:rPr>
          <w:rFonts w:ascii="Times New Roman" w:hAnsi="Times New Roman" w:cs="Times New Roman"/>
          <w:sz w:val="28"/>
          <w:szCs w:val="28"/>
          <w:lang w:val="en-US"/>
        </w:rPr>
        <w:t xml:space="preserve">, </w:t>
      </w:r>
      <w:proofErr w:type="spellStart"/>
      <w:r w:rsidR="002D02E1">
        <w:rPr>
          <w:rFonts w:ascii="Times New Roman" w:hAnsi="Times New Roman" w:cs="Times New Roman"/>
          <w:sz w:val="28"/>
          <w:szCs w:val="28"/>
          <w:lang w:val="en-US"/>
        </w:rPr>
        <w:t>iss</w:t>
      </w:r>
      <w:proofErr w:type="spellEnd"/>
      <w:r w:rsidR="002D02E1">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11. – </w:t>
      </w:r>
      <w:r w:rsidR="002D02E1">
        <w:rPr>
          <w:rFonts w:ascii="Times New Roman" w:hAnsi="Times New Roman" w:cs="Times New Roman"/>
          <w:sz w:val="28"/>
          <w:szCs w:val="28"/>
          <w:lang w:val="en-US"/>
        </w:rPr>
        <w:t>P</w:t>
      </w:r>
      <w:r w:rsidR="00232C09" w:rsidRPr="007C7194">
        <w:rPr>
          <w:rFonts w:ascii="Times New Roman" w:hAnsi="Times New Roman" w:cs="Times New Roman"/>
          <w:sz w:val="28"/>
          <w:szCs w:val="28"/>
          <w:lang w:val="en-US"/>
        </w:rPr>
        <w:t>. 5571-5580.</w:t>
      </w:r>
      <w:r w:rsidR="00232C09" w:rsidRPr="007C7194">
        <w:rPr>
          <w:rFonts w:ascii="Segoe UI" w:hAnsi="Segoe UI" w:cs="Segoe UI"/>
          <w:color w:val="212121"/>
          <w:sz w:val="28"/>
          <w:szCs w:val="28"/>
          <w:shd w:val="clear" w:color="auto" w:fill="FFFFFF"/>
          <w:lang w:val="en-US"/>
        </w:rPr>
        <w:t xml:space="preserve"> </w:t>
      </w:r>
    </w:p>
    <w:p w14:paraId="3BCCB2E3" w14:textId="22342F2D" w:rsidR="0096541A" w:rsidRPr="00BA04AC" w:rsidRDefault="0096541A" w:rsidP="0096541A">
      <w:pPr>
        <w:spacing w:after="0" w:line="240" w:lineRule="auto"/>
        <w:jc w:val="both"/>
        <w:rPr>
          <w:rFonts w:ascii="Times New Roman" w:hAnsi="Times New Roman" w:cs="Times New Roman"/>
          <w:sz w:val="28"/>
          <w:szCs w:val="28"/>
          <w:lang w:val="en-US"/>
        </w:rPr>
      </w:pPr>
      <w:r w:rsidRPr="0096541A">
        <w:rPr>
          <w:rFonts w:ascii="Times New Roman" w:hAnsi="Times New Roman" w:cs="Times New Roman"/>
          <w:color w:val="212121"/>
          <w:sz w:val="28"/>
          <w:szCs w:val="28"/>
          <w:shd w:val="clear" w:color="auto" w:fill="FFFFFF"/>
          <w:lang w:val="en-US"/>
        </w:rPr>
        <w:t>88.</w:t>
      </w:r>
      <w:r w:rsidRPr="0096541A">
        <w:rPr>
          <w:rFonts w:ascii="Segoe UI" w:hAnsi="Segoe UI" w:cs="Segoe UI"/>
          <w:color w:val="212121"/>
          <w:sz w:val="28"/>
          <w:szCs w:val="28"/>
          <w:shd w:val="clear" w:color="auto" w:fill="FFFFFF"/>
          <w:lang w:val="en-US"/>
        </w:rPr>
        <w:t xml:space="preserve"> </w:t>
      </w:r>
      <w:r w:rsidR="00232C09" w:rsidRPr="007C7194">
        <w:rPr>
          <w:rFonts w:ascii="Times New Roman" w:hAnsi="Times New Roman" w:cs="Times New Roman"/>
          <w:sz w:val="28"/>
          <w:szCs w:val="28"/>
          <w:lang w:val="en-US"/>
        </w:rPr>
        <w:t xml:space="preserve">Djursby M., Madsen M.B., Frederiksen J.H., Berchtold L.A., Therkildsen C., </w:t>
      </w:r>
      <w:proofErr w:type="spellStart"/>
      <w:r w:rsidR="00232C09" w:rsidRPr="007C7194">
        <w:rPr>
          <w:rFonts w:ascii="Times New Roman" w:hAnsi="Times New Roman" w:cs="Times New Roman"/>
          <w:sz w:val="28"/>
          <w:szCs w:val="28"/>
          <w:lang w:val="en-US"/>
        </w:rPr>
        <w:t>Willemoe</w:t>
      </w:r>
      <w:proofErr w:type="spellEnd"/>
      <w:r w:rsidR="00232C09" w:rsidRPr="007C7194">
        <w:rPr>
          <w:rFonts w:ascii="Times New Roman" w:hAnsi="Times New Roman" w:cs="Times New Roman"/>
          <w:sz w:val="28"/>
          <w:szCs w:val="28"/>
          <w:lang w:val="en-US"/>
        </w:rPr>
        <w:t xml:space="preserve"> G.L., Hasselby J.P., Wikman F., Okkels H., Skytte A.-B., </w:t>
      </w:r>
      <w:proofErr w:type="spellStart"/>
      <w:r w:rsidR="00232C09" w:rsidRPr="007C7194">
        <w:rPr>
          <w:rFonts w:ascii="Times New Roman" w:hAnsi="Times New Roman" w:cs="Times New Roman"/>
          <w:sz w:val="28"/>
          <w:szCs w:val="28"/>
          <w:lang w:val="en-US"/>
        </w:rPr>
        <w:t>Nilbert</w:t>
      </w:r>
      <w:proofErr w:type="spellEnd"/>
      <w:r w:rsidR="00232C09" w:rsidRPr="007C7194">
        <w:rPr>
          <w:rFonts w:ascii="Times New Roman" w:hAnsi="Times New Roman" w:cs="Times New Roman"/>
          <w:sz w:val="28"/>
          <w:szCs w:val="28"/>
          <w:lang w:val="en-US"/>
        </w:rPr>
        <w:t xml:space="preserve"> M., Wadt K., Gerdes A.-M., van Overeem Hansen T. New Pathogenic Germline Variants in Very Early Onset and Familial Colorectal Cancer Patients // Front</w:t>
      </w:r>
      <w:r w:rsidR="002D02E1">
        <w:rPr>
          <w:rFonts w:ascii="Times New Roman" w:hAnsi="Times New Roman" w:cs="Times New Roman"/>
          <w:sz w:val="28"/>
          <w:szCs w:val="28"/>
          <w:lang w:val="en-US"/>
        </w:rPr>
        <w:t>iers in</w:t>
      </w:r>
      <w:r w:rsidR="00232C09" w:rsidRPr="007C7194">
        <w:rPr>
          <w:rFonts w:ascii="Times New Roman" w:hAnsi="Times New Roman" w:cs="Times New Roman"/>
          <w:sz w:val="28"/>
          <w:szCs w:val="28"/>
          <w:lang w:val="en-US"/>
        </w:rPr>
        <w:t xml:space="preserve"> Genet</w:t>
      </w:r>
      <w:r w:rsidR="002D02E1">
        <w:rPr>
          <w:rFonts w:ascii="Times New Roman" w:hAnsi="Times New Roman" w:cs="Times New Roman"/>
          <w:sz w:val="28"/>
          <w:szCs w:val="28"/>
          <w:lang w:val="en-US"/>
        </w:rPr>
        <w:t>ics</w:t>
      </w:r>
      <w:r w:rsidR="00232C09" w:rsidRPr="007C7194">
        <w:rPr>
          <w:rFonts w:ascii="Times New Roman" w:hAnsi="Times New Roman" w:cs="Times New Roman"/>
          <w:sz w:val="28"/>
          <w:szCs w:val="28"/>
          <w:lang w:val="en-US"/>
        </w:rPr>
        <w:t xml:space="preserve">. – 2020. – Vol. 11. – Art. no. 566266. </w:t>
      </w:r>
      <w:r w:rsidR="00232C09">
        <w:fldChar w:fldCharType="begin"/>
      </w:r>
      <w:r w:rsidR="00232C09" w:rsidRPr="00B85B04">
        <w:rPr>
          <w:lang w:val="en-US"/>
        </w:rPr>
        <w:instrText>HYPERLINK "https://doi.org/10.3389/fgene.2020.566266"</w:instrText>
      </w:r>
      <w:r w:rsidR="00232C09">
        <w:fldChar w:fldCharType="separate"/>
      </w:r>
      <w:r w:rsidR="00232C09" w:rsidRPr="007C7194">
        <w:rPr>
          <w:rStyle w:val="af2"/>
          <w:rFonts w:ascii="Times New Roman" w:hAnsi="Times New Roman" w:cs="Times New Roman"/>
          <w:sz w:val="28"/>
          <w:szCs w:val="28"/>
          <w:lang w:val="en-US"/>
        </w:rPr>
        <w:t>https://doi.org/10.3389/fgene.2020.566266</w:t>
      </w:r>
      <w:r w:rsidR="00232C09">
        <w:fldChar w:fldCharType="end"/>
      </w:r>
      <w:r w:rsidR="002D02E1">
        <w:rPr>
          <w:lang w:val="en-US"/>
        </w:rPr>
        <w:t>.</w:t>
      </w:r>
      <w:r w:rsidR="00232C09" w:rsidRPr="007C7194">
        <w:rPr>
          <w:rFonts w:ascii="Times New Roman" w:hAnsi="Times New Roman" w:cs="Times New Roman"/>
          <w:sz w:val="28"/>
          <w:szCs w:val="28"/>
          <w:lang w:val="en-US"/>
        </w:rPr>
        <w:t xml:space="preserve"> </w:t>
      </w:r>
    </w:p>
    <w:p w14:paraId="1E6C3730" w14:textId="165B14D5" w:rsidR="0096541A" w:rsidRPr="00BA04AC" w:rsidRDefault="0096541A" w:rsidP="0096541A">
      <w:pPr>
        <w:spacing w:after="0" w:line="240" w:lineRule="auto"/>
        <w:jc w:val="both"/>
        <w:rPr>
          <w:rFonts w:ascii="Times New Roman" w:hAnsi="Times New Roman" w:cs="Times New Roman"/>
          <w:sz w:val="28"/>
          <w:szCs w:val="28"/>
          <w:lang w:val="en-US"/>
        </w:rPr>
      </w:pPr>
      <w:r w:rsidRPr="0096541A">
        <w:rPr>
          <w:rFonts w:ascii="Times New Roman" w:hAnsi="Times New Roman" w:cs="Times New Roman"/>
          <w:sz w:val="28"/>
          <w:szCs w:val="28"/>
          <w:lang w:val="en-US"/>
        </w:rPr>
        <w:t xml:space="preserve">89. </w:t>
      </w:r>
      <w:r w:rsidR="00232C09" w:rsidRPr="007C7194">
        <w:rPr>
          <w:rFonts w:ascii="Times New Roman" w:hAnsi="Times New Roman" w:cs="Times New Roman"/>
          <w:sz w:val="28"/>
          <w:szCs w:val="28"/>
          <w:lang w:val="en-US"/>
        </w:rPr>
        <w:t xml:space="preserve">Esteban-Jurado C., Garre P., Vila M., Lozano J.J., </w:t>
      </w:r>
      <w:proofErr w:type="spellStart"/>
      <w:r w:rsidR="00232C09" w:rsidRPr="007C7194">
        <w:rPr>
          <w:rFonts w:ascii="Times New Roman" w:hAnsi="Times New Roman" w:cs="Times New Roman"/>
          <w:sz w:val="28"/>
          <w:szCs w:val="28"/>
          <w:lang w:val="en-US"/>
        </w:rPr>
        <w:t>Pristoupilova</w:t>
      </w:r>
      <w:proofErr w:type="spellEnd"/>
      <w:r w:rsidR="00232C09" w:rsidRPr="007C7194">
        <w:rPr>
          <w:rFonts w:ascii="Times New Roman" w:hAnsi="Times New Roman" w:cs="Times New Roman"/>
          <w:sz w:val="28"/>
          <w:szCs w:val="28"/>
          <w:lang w:val="en-US"/>
        </w:rPr>
        <w:t xml:space="preserve"> A., Beltrán S., </w:t>
      </w:r>
      <w:proofErr w:type="spellStart"/>
      <w:r w:rsidR="00232C09" w:rsidRPr="007C7194">
        <w:rPr>
          <w:rFonts w:ascii="Times New Roman" w:hAnsi="Times New Roman" w:cs="Times New Roman"/>
          <w:sz w:val="28"/>
          <w:szCs w:val="28"/>
          <w:lang w:val="en-US"/>
        </w:rPr>
        <w:t>Abulí</w:t>
      </w:r>
      <w:proofErr w:type="spellEnd"/>
      <w:r w:rsidR="00232C09" w:rsidRPr="007C7194">
        <w:rPr>
          <w:rFonts w:ascii="Times New Roman" w:hAnsi="Times New Roman" w:cs="Times New Roman"/>
          <w:sz w:val="28"/>
          <w:szCs w:val="28"/>
          <w:lang w:val="en-US"/>
        </w:rPr>
        <w:t xml:space="preserve"> A., Muñoz J., Balaguer F., Ocaña T., Castells A., Piqué J.M., Carracedo A., Ruiz-Ponte C., Bessa X., Andreu M., Bujanda L., </w:t>
      </w:r>
      <w:proofErr w:type="spellStart"/>
      <w:r w:rsidR="00232C09" w:rsidRPr="007C7194">
        <w:rPr>
          <w:rFonts w:ascii="Times New Roman" w:hAnsi="Times New Roman" w:cs="Times New Roman"/>
          <w:sz w:val="28"/>
          <w:szCs w:val="28"/>
          <w:lang w:val="en-US"/>
        </w:rPr>
        <w:t>Caldés</w:t>
      </w:r>
      <w:proofErr w:type="spellEnd"/>
      <w:r w:rsidR="00232C09" w:rsidRPr="007C7194">
        <w:rPr>
          <w:rFonts w:ascii="Times New Roman" w:hAnsi="Times New Roman" w:cs="Times New Roman"/>
          <w:sz w:val="28"/>
          <w:szCs w:val="28"/>
          <w:lang w:val="en-US"/>
        </w:rPr>
        <w:t xml:space="preserve"> T., </w:t>
      </w:r>
      <w:proofErr w:type="spellStart"/>
      <w:r w:rsidR="00232C09" w:rsidRPr="007C7194">
        <w:rPr>
          <w:rFonts w:ascii="Times New Roman" w:hAnsi="Times New Roman" w:cs="Times New Roman"/>
          <w:sz w:val="28"/>
          <w:szCs w:val="28"/>
          <w:lang w:val="en-US"/>
        </w:rPr>
        <w:t>Castellví</w:t>
      </w:r>
      <w:proofErr w:type="spellEnd"/>
      <w:r w:rsidR="00232C09" w:rsidRPr="007C7194">
        <w:rPr>
          <w:rFonts w:ascii="Times New Roman" w:hAnsi="Times New Roman" w:cs="Times New Roman"/>
          <w:sz w:val="28"/>
          <w:szCs w:val="28"/>
          <w:lang w:val="en-US"/>
        </w:rPr>
        <w:t>-Bel S. New genes emerging for colorectal cancer predisposition</w:t>
      </w:r>
      <w:r w:rsidR="002D02E1">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 World J</w:t>
      </w:r>
      <w:r w:rsidR="002D02E1">
        <w:rPr>
          <w:rFonts w:ascii="Times New Roman" w:hAnsi="Times New Roman" w:cs="Times New Roman"/>
          <w:sz w:val="28"/>
          <w:szCs w:val="28"/>
          <w:lang w:val="en-US"/>
        </w:rPr>
        <w:t>ournal of</w:t>
      </w:r>
      <w:r w:rsidR="00232C09" w:rsidRPr="007C7194">
        <w:rPr>
          <w:rFonts w:ascii="Times New Roman" w:hAnsi="Times New Roman" w:cs="Times New Roman"/>
          <w:sz w:val="28"/>
          <w:szCs w:val="28"/>
          <w:lang w:val="en-US"/>
        </w:rPr>
        <w:t xml:space="preserve"> Gastroenterol</w:t>
      </w:r>
      <w:r w:rsidR="002D02E1">
        <w:rPr>
          <w:rFonts w:ascii="Times New Roman" w:hAnsi="Times New Roman" w:cs="Times New Roman"/>
          <w:sz w:val="28"/>
          <w:szCs w:val="28"/>
          <w:lang w:val="en-US"/>
        </w:rPr>
        <w:t>ogy</w:t>
      </w:r>
      <w:r w:rsidR="00232C09" w:rsidRPr="007C7194">
        <w:rPr>
          <w:rFonts w:ascii="Times New Roman" w:hAnsi="Times New Roman" w:cs="Times New Roman"/>
          <w:sz w:val="28"/>
          <w:szCs w:val="28"/>
          <w:lang w:val="en-US"/>
        </w:rPr>
        <w:t xml:space="preserve">. </w:t>
      </w:r>
      <w:r w:rsidR="002D02E1" w:rsidRPr="007C7194">
        <w:rPr>
          <w:rFonts w:ascii="Times New Roman" w:hAnsi="Times New Roman" w:cs="Times New Roman"/>
          <w:sz w:val="28"/>
          <w:szCs w:val="28"/>
          <w:lang w:val="en-US"/>
        </w:rPr>
        <w:t>–</w:t>
      </w:r>
      <w:r w:rsidR="002D02E1">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2014. – </w:t>
      </w:r>
      <w:r w:rsidR="002D02E1">
        <w:rPr>
          <w:rFonts w:ascii="Times New Roman" w:hAnsi="Times New Roman" w:cs="Times New Roman"/>
          <w:sz w:val="28"/>
          <w:szCs w:val="28"/>
          <w:lang w:val="en-US"/>
        </w:rPr>
        <w:t>V</w:t>
      </w:r>
      <w:r w:rsidR="00232C09" w:rsidRPr="007C7194">
        <w:rPr>
          <w:rFonts w:ascii="Times New Roman" w:hAnsi="Times New Roman" w:cs="Times New Roman"/>
          <w:sz w:val="28"/>
          <w:szCs w:val="28"/>
          <w:lang w:val="en-US"/>
        </w:rPr>
        <w:t>ol.  28</w:t>
      </w:r>
      <w:r w:rsidR="002D02E1">
        <w:rPr>
          <w:rFonts w:ascii="Times New Roman" w:hAnsi="Times New Roman" w:cs="Times New Roman"/>
          <w:sz w:val="28"/>
          <w:szCs w:val="28"/>
          <w:lang w:val="en-US"/>
        </w:rPr>
        <w:t xml:space="preserve">, </w:t>
      </w:r>
      <w:proofErr w:type="spellStart"/>
      <w:r w:rsidR="00232C09" w:rsidRPr="007C7194">
        <w:rPr>
          <w:rFonts w:ascii="Times New Roman" w:hAnsi="Times New Roman" w:cs="Times New Roman"/>
          <w:sz w:val="28"/>
          <w:szCs w:val="28"/>
          <w:lang w:val="en-US"/>
        </w:rPr>
        <w:t>iss</w:t>
      </w:r>
      <w:proofErr w:type="spellEnd"/>
      <w:r w:rsidR="00232C09" w:rsidRPr="007C7194">
        <w:rPr>
          <w:rFonts w:ascii="Times New Roman" w:hAnsi="Times New Roman" w:cs="Times New Roman"/>
          <w:sz w:val="28"/>
          <w:szCs w:val="28"/>
          <w:lang w:val="en-US"/>
        </w:rPr>
        <w:t xml:space="preserve">. 20 (8). – </w:t>
      </w:r>
      <w:r w:rsidR="002D02E1">
        <w:rPr>
          <w:rFonts w:ascii="Times New Roman" w:hAnsi="Times New Roman" w:cs="Times New Roman"/>
          <w:sz w:val="28"/>
          <w:szCs w:val="28"/>
          <w:lang w:val="en-US"/>
        </w:rPr>
        <w:t>P</w:t>
      </w:r>
      <w:r w:rsidR="00232C09" w:rsidRPr="007C7194">
        <w:rPr>
          <w:rFonts w:ascii="Times New Roman" w:hAnsi="Times New Roman" w:cs="Times New Roman"/>
          <w:sz w:val="28"/>
          <w:szCs w:val="28"/>
          <w:lang w:val="en-US"/>
        </w:rPr>
        <w:t>. 1961-</w:t>
      </w:r>
      <w:r w:rsidR="002D02E1">
        <w:rPr>
          <w:rFonts w:ascii="Times New Roman" w:hAnsi="Times New Roman" w:cs="Times New Roman"/>
          <w:sz w:val="28"/>
          <w:szCs w:val="28"/>
          <w:lang w:val="en-US"/>
        </w:rPr>
        <w:t>19</w:t>
      </w:r>
      <w:r w:rsidR="00232C09" w:rsidRPr="007C7194">
        <w:rPr>
          <w:rFonts w:ascii="Times New Roman" w:hAnsi="Times New Roman" w:cs="Times New Roman"/>
          <w:sz w:val="28"/>
          <w:szCs w:val="28"/>
          <w:lang w:val="en-US"/>
        </w:rPr>
        <w:t xml:space="preserve">71. </w:t>
      </w:r>
      <w:proofErr w:type="spellStart"/>
      <w:r w:rsidR="00232C09" w:rsidRPr="007C7194">
        <w:rPr>
          <w:rFonts w:ascii="Times New Roman" w:hAnsi="Times New Roman" w:cs="Times New Roman"/>
          <w:sz w:val="28"/>
          <w:szCs w:val="28"/>
          <w:lang w:val="en-US"/>
        </w:rPr>
        <w:t>doi</w:t>
      </w:r>
      <w:proofErr w:type="spellEnd"/>
      <w:r w:rsidR="00232C09" w:rsidRPr="007C7194">
        <w:rPr>
          <w:rFonts w:ascii="Times New Roman" w:hAnsi="Times New Roman" w:cs="Times New Roman"/>
          <w:sz w:val="28"/>
          <w:szCs w:val="28"/>
          <w:lang w:val="en-US"/>
        </w:rPr>
        <w:t>: 10.3748/</w:t>
      </w:r>
      <w:proofErr w:type="gramStart"/>
      <w:r w:rsidR="00232C09" w:rsidRPr="007C7194">
        <w:rPr>
          <w:rFonts w:ascii="Times New Roman" w:hAnsi="Times New Roman" w:cs="Times New Roman"/>
          <w:sz w:val="28"/>
          <w:szCs w:val="28"/>
          <w:lang w:val="en-US"/>
        </w:rPr>
        <w:t>wjg.v20.i</w:t>
      </w:r>
      <w:proofErr w:type="gramEnd"/>
      <w:r w:rsidR="00232C09" w:rsidRPr="007C7194">
        <w:rPr>
          <w:rFonts w:ascii="Times New Roman" w:hAnsi="Times New Roman" w:cs="Times New Roman"/>
          <w:sz w:val="28"/>
          <w:szCs w:val="28"/>
          <w:lang w:val="en-US"/>
        </w:rPr>
        <w:t xml:space="preserve">8.1961. </w:t>
      </w:r>
    </w:p>
    <w:p w14:paraId="5750734D" w14:textId="331ED7FE" w:rsidR="0096541A" w:rsidRPr="00BA04AC" w:rsidRDefault="0096541A" w:rsidP="0096541A">
      <w:pPr>
        <w:spacing w:after="0" w:line="240" w:lineRule="auto"/>
        <w:jc w:val="both"/>
        <w:rPr>
          <w:rFonts w:ascii="Times New Roman" w:hAnsi="Times New Roman" w:cs="Times New Roman"/>
          <w:sz w:val="28"/>
          <w:szCs w:val="28"/>
          <w:lang w:val="en-US"/>
        </w:rPr>
      </w:pPr>
      <w:r w:rsidRPr="0096541A">
        <w:rPr>
          <w:rFonts w:ascii="Times New Roman" w:hAnsi="Times New Roman" w:cs="Times New Roman"/>
          <w:sz w:val="28"/>
          <w:szCs w:val="28"/>
          <w:lang w:val="en-US"/>
        </w:rPr>
        <w:t xml:space="preserve">90. </w:t>
      </w:r>
      <w:r w:rsidR="00232C09" w:rsidRPr="007C7194">
        <w:rPr>
          <w:rFonts w:ascii="Times New Roman" w:hAnsi="Times New Roman" w:cs="Times New Roman"/>
          <w:sz w:val="28"/>
          <w:szCs w:val="28"/>
          <w:lang w:val="en-US"/>
        </w:rPr>
        <w:t>Hall M.J., Forman A.D., Pilarski R., Wiesner G., Giri V.N. Gene panel testing for inherited cancer risk</w:t>
      </w:r>
      <w:r w:rsidR="002D02E1">
        <w:rPr>
          <w:rFonts w:ascii="Times New Roman" w:hAnsi="Times New Roman" w:cs="Times New Roman"/>
          <w:sz w:val="28"/>
          <w:szCs w:val="28"/>
          <w:lang w:val="en-US"/>
        </w:rPr>
        <w:t xml:space="preserve"> /</w:t>
      </w:r>
      <w:proofErr w:type="gramStart"/>
      <w:r w:rsidR="002D02E1">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 J</w:t>
      </w:r>
      <w:r w:rsidR="002D02E1">
        <w:rPr>
          <w:rFonts w:ascii="Times New Roman" w:hAnsi="Times New Roman" w:cs="Times New Roman"/>
          <w:sz w:val="28"/>
          <w:szCs w:val="28"/>
          <w:lang w:val="en-US"/>
        </w:rPr>
        <w:t>ournal</w:t>
      </w:r>
      <w:proofErr w:type="gramEnd"/>
      <w:r w:rsidR="002D02E1">
        <w:rPr>
          <w:rFonts w:ascii="Times New Roman" w:hAnsi="Times New Roman" w:cs="Times New Roman"/>
          <w:sz w:val="28"/>
          <w:szCs w:val="28"/>
          <w:lang w:val="en-US"/>
        </w:rPr>
        <w:t xml:space="preserve"> of the</w:t>
      </w:r>
      <w:r w:rsidR="00232C09" w:rsidRPr="007C7194">
        <w:rPr>
          <w:rFonts w:ascii="Times New Roman" w:hAnsi="Times New Roman" w:cs="Times New Roman"/>
          <w:sz w:val="28"/>
          <w:szCs w:val="28"/>
          <w:lang w:val="en-US"/>
        </w:rPr>
        <w:t xml:space="preserve"> Nat</w:t>
      </w:r>
      <w:r w:rsidR="002D02E1">
        <w:rPr>
          <w:rFonts w:ascii="Times New Roman" w:hAnsi="Times New Roman" w:cs="Times New Roman"/>
          <w:sz w:val="28"/>
          <w:szCs w:val="28"/>
          <w:lang w:val="en-US"/>
        </w:rPr>
        <w:t>iona</w:t>
      </w:r>
      <w:r w:rsidR="00232C09" w:rsidRPr="007C7194">
        <w:rPr>
          <w:rFonts w:ascii="Times New Roman" w:hAnsi="Times New Roman" w:cs="Times New Roman"/>
          <w:sz w:val="28"/>
          <w:szCs w:val="28"/>
          <w:lang w:val="en-US"/>
        </w:rPr>
        <w:t>l Compr</w:t>
      </w:r>
      <w:r w:rsidR="002D02E1">
        <w:rPr>
          <w:rFonts w:ascii="Times New Roman" w:hAnsi="Times New Roman" w:cs="Times New Roman"/>
          <w:sz w:val="28"/>
          <w:szCs w:val="28"/>
          <w:lang w:val="en-US"/>
        </w:rPr>
        <w:t>ehensive</w:t>
      </w:r>
      <w:r w:rsidR="00232C09" w:rsidRPr="007C7194">
        <w:rPr>
          <w:rFonts w:ascii="Times New Roman" w:hAnsi="Times New Roman" w:cs="Times New Roman"/>
          <w:sz w:val="28"/>
          <w:szCs w:val="28"/>
          <w:lang w:val="en-US"/>
        </w:rPr>
        <w:t xml:space="preserve"> Canc</w:t>
      </w:r>
      <w:r w:rsidR="002D02E1">
        <w:rPr>
          <w:rFonts w:ascii="Times New Roman" w:hAnsi="Times New Roman" w:cs="Times New Roman"/>
          <w:sz w:val="28"/>
          <w:szCs w:val="28"/>
          <w:lang w:val="en-US"/>
        </w:rPr>
        <w:t>er</w:t>
      </w:r>
      <w:r w:rsidR="00232C09" w:rsidRPr="007C7194">
        <w:rPr>
          <w:rFonts w:ascii="Times New Roman" w:hAnsi="Times New Roman" w:cs="Times New Roman"/>
          <w:sz w:val="28"/>
          <w:szCs w:val="28"/>
          <w:lang w:val="en-US"/>
        </w:rPr>
        <w:t xml:space="preserve"> Netw</w:t>
      </w:r>
      <w:r w:rsidR="002D02E1">
        <w:rPr>
          <w:rFonts w:ascii="Times New Roman" w:hAnsi="Times New Roman" w:cs="Times New Roman"/>
          <w:sz w:val="28"/>
          <w:szCs w:val="28"/>
          <w:lang w:val="en-US"/>
        </w:rPr>
        <w:t>ork</w:t>
      </w:r>
      <w:r w:rsidR="00232C09" w:rsidRPr="007C7194">
        <w:rPr>
          <w:rFonts w:ascii="Times New Roman" w:hAnsi="Times New Roman" w:cs="Times New Roman"/>
          <w:sz w:val="28"/>
          <w:szCs w:val="28"/>
          <w:lang w:val="en-US"/>
        </w:rPr>
        <w:t xml:space="preserve">. </w:t>
      </w:r>
      <w:r w:rsidR="002D02E1" w:rsidRPr="007C7194">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 xml:space="preserve">2014.  – </w:t>
      </w:r>
      <w:r w:rsidR="002D02E1">
        <w:rPr>
          <w:rFonts w:ascii="Times New Roman" w:hAnsi="Times New Roman" w:cs="Times New Roman"/>
          <w:sz w:val="28"/>
          <w:szCs w:val="28"/>
          <w:lang w:val="en-US"/>
        </w:rPr>
        <w:t>V</w:t>
      </w:r>
      <w:r w:rsidR="00232C09" w:rsidRPr="007C7194">
        <w:rPr>
          <w:rFonts w:ascii="Times New Roman" w:hAnsi="Times New Roman" w:cs="Times New Roman"/>
          <w:sz w:val="28"/>
          <w:szCs w:val="28"/>
          <w:lang w:val="en-US"/>
        </w:rPr>
        <w:t>ol. 12</w:t>
      </w:r>
      <w:r w:rsidR="002D02E1">
        <w:rPr>
          <w:rFonts w:ascii="Times New Roman" w:hAnsi="Times New Roman" w:cs="Times New Roman"/>
          <w:sz w:val="28"/>
          <w:szCs w:val="28"/>
          <w:lang w:val="en-US"/>
        </w:rPr>
        <w:t xml:space="preserve">, </w:t>
      </w:r>
      <w:proofErr w:type="spellStart"/>
      <w:r w:rsidR="002D02E1">
        <w:rPr>
          <w:rFonts w:ascii="Times New Roman" w:hAnsi="Times New Roman" w:cs="Times New Roman"/>
          <w:sz w:val="28"/>
          <w:szCs w:val="28"/>
          <w:lang w:val="en-US"/>
        </w:rPr>
        <w:t>iss</w:t>
      </w:r>
      <w:proofErr w:type="spellEnd"/>
      <w:r w:rsidR="002D02E1">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9. – </w:t>
      </w:r>
      <w:r w:rsidR="002D02E1">
        <w:rPr>
          <w:rFonts w:ascii="Times New Roman" w:hAnsi="Times New Roman" w:cs="Times New Roman"/>
          <w:sz w:val="28"/>
          <w:szCs w:val="28"/>
          <w:lang w:val="en-US"/>
        </w:rPr>
        <w:t>P</w:t>
      </w:r>
      <w:r w:rsidR="00232C09" w:rsidRPr="007C7194">
        <w:rPr>
          <w:rFonts w:ascii="Times New Roman" w:hAnsi="Times New Roman" w:cs="Times New Roman"/>
          <w:sz w:val="28"/>
          <w:szCs w:val="28"/>
          <w:lang w:val="en-US"/>
        </w:rPr>
        <w:t>. 1339-</w:t>
      </w:r>
      <w:r w:rsidR="002D02E1">
        <w:rPr>
          <w:rFonts w:ascii="Times New Roman" w:hAnsi="Times New Roman" w:cs="Times New Roman"/>
          <w:sz w:val="28"/>
          <w:szCs w:val="28"/>
          <w:lang w:val="en-US"/>
        </w:rPr>
        <w:t>13</w:t>
      </w:r>
      <w:r w:rsidR="00232C09" w:rsidRPr="007C7194">
        <w:rPr>
          <w:rFonts w:ascii="Times New Roman" w:hAnsi="Times New Roman" w:cs="Times New Roman"/>
          <w:sz w:val="28"/>
          <w:szCs w:val="28"/>
          <w:lang w:val="en-US"/>
        </w:rPr>
        <w:t xml:space="preserve">46. </w:t>
      </w:r>
      <w:proofErr w:type="spellStart"/>
      <w:r w:rsidR="00232C09" w:rsidRPr="007C7194">
        <w:rPr>
          <w:rFonts w:ascii="Times New Roman" w:hAnsi="Times New Roman" w:cs="Times New Roman"/>
          <w:sz w:val="28"/>
          <w:szCs w:val="28"/>
          <w:lang w:val="en-US"/>
        </w:rPr>
        <w:t>doi</w:t>
      </w:r>
      <w:proofErr w:type="spellEnd"/>
      <w:r w:rsidR="00232C09" w:rsidRPr="007C7194">
        <w:rPr>
          <w:rFonts w:ascii="Times New Roman" w:hAnsi="Times New Roman" w:cs="Times New Roman"/>
          <w:sz w:val="28"/>
          <w:szCs w:val="28"/>
          <w:lang w:val="en-US"/>
        </w:rPr>
        <w:t>: 10.6004/jnccn.2014.0128.</w:t>
      </w:r>
    </w:p>
    <w:p w14:paraId="669A8CE1" w14:textId="74F68FA6" w:rsidR="0096541A" w:rsidRPr="00BA04AC" w:rsidRDefault="0096541A" w:rsidP="0096541A">
      <w:pPr>
        <w:spacing w:after="0" w:line="240" w:lineRule="auto"/>
        <w:jc w:val="both"/>
        <w:rPr>
          <w:rFonts w:ascii="Times New Roman" w:hAnsi="Times New Roman" w:cs="Times New Roman"/>
          <w:sz w:val="28"/>
          <w:szCs w:val="28"/>
          <w:lang w:val="en-US"/>
        </w:rPr>
      </w:pPr>
      <w:r w:rsidRPr="0096541A">
        <w:rPr>
          <w:rFonts w:ascii="Times New Roman" w:hAnsi="Times New Roman" w:cs="Times New Roman"/>
          <w:sz w:val="28"/>
          <w:szCs w:val="28"/>
          <w:lang w:val="en-US"/>
        </w:rPr>
        <w:t xml:space="preserve">91. </w:t>
      </w:r>
      <w:proofErr w:type="spellStart"/>
      <w:r w:rsidR="00232C09" w:rsidRPr="007C7194">
        <w:rPr>
          <w:rFonts w:ascii="Times New Roman" w:hAnsi="Times New Roman" w:cs="Times New Roman"/>
          <w:sz w:val="28"/>
          <w:szCs w:val="28"/>
          <w:lang w:val="en-US"/>
        </w:rPr>
        <w:t>Mármol</w:t>
      </w:r>
      <w:proofErr w:type="spellEnd"/>
      <w:r w:rsidR="00232C09" w:rsidRPr="007C7194">
        <w:rPr>
          <w:rFonts w:ascii="Times New Roman" w:hAnsi="Times New Roman" w:cs="Times New Roman"/>
          <w:sz w:val="28"/>
          <w:szCs w:val="28"/>
          <w:lang w:val="en-US"/>
        </w:rPr>
        <w:t xml:space="preserve"> I., Sánchez-de-Diego C., </w:t>
      </w:r>
      <w:proofErr w:type="spellStart"/>
      <w:r w:rsidR="00232C09" w:rsidRPr="007C7194">
        <w:rPr>
          <w:rFonts w:ascii="Times New Roman" w:hAnsi="Times New Roman" w:cs="Times New Roman"/>
          <w:sz w:val="28"/>
          <w:szCs w:val="28"/>
          <w:lang w:val="en-US"/>
        </w:rPr>
        <w:t>Pradilla</w:t>
      </w:r>
      <w:proofErr w:type="spellEnd"/>
      <w:r w:rsidR="00232C09" w:rsidRPr="007C7194">
        <w:rPr>
          <w:rFonts w:ascii="Times New Roman" w:hAnsi="Times New Roman" w:cs="Times New Roman"/>
          <w:sz w:val="28"/>
          <w:szCs w:val="28"/>
          <w:lang w:val="en-US"/>
        </w:rPr>
        <w:t xml:space="preserve"> </w:t>
      </w:r>
      <w:proofErr w:type="spellStart"/>
      <w:r w:rsidR="00232C09" w:rsidRPr="007C7194">
        <w:rPr>
          <w:rFonts w:ascii="Times New Roman" w:hAnsi="Times New Roman" w:cs="Times New Roman"/>
          <w:sz w:val="28"/>
          <w:szCs w:val="28"/>
          <w:lang w:val="en-US"/>
        </w:rPr>
        <w:t>Dieste</w:t>
      </w:r>
      <w:proofErr w:type="spellEnd"/>
      <w:r w:rsidR="00232C09" w:rsidRPr="007C7194">
        <w:rPr>
          <w:rFonts w:ascii="Times New Roman" w:hAnsi="Times New Roman" w:cs="Times New Roman"/>
          <w:sz w:val="28"/>
          <w:szCs w:val="28"/>
          <w:lang w:val="en-US"/>
        </w:rPr>
        <w:t xml:space="preserve"> A., </w:t>
      </w:r>
      <w:proofErr w:type="spellStart"/>
      <w:r w:rsidR="00232C09" w:rsidRPr="007C7194">
        <w:rPr>
          <w:rFonts w:ascii="Times New Roman" w:hAnsi="Times New Roman" w:cs="Times New Roman"/>
          <w:sz w:val="28"/>
          <w:szCs w:val="28"/>
          <w:lang w:val="en-US"/>
        </w:rPr>
        <w:t>Cerrada</w:t>
      </w:r>
      <w:proofErr w:type="spellEnd"/>
      <w:r w:rsidR="00232C09" w:rsidRPr="007C7194">
        <w:rPr>
          <w:rFonts w:ascii="Times New Roman" w:hAnsi="Times New Roman" w:cs="Times New Roman"/>
          <w:sz w:val="28"/>
          <w:szCs w:val="28"/>
          <w:lang w:val="en-US"/>
        </w:rPr>
        <w:t xml:space="preserve"> E., Rodriguez Yoldi M.J. Colorectal Carcinoma: A General Overview and Future Perspectives in Colorectal </w:t>
      </w:r>
      <w:r w:rsidR="002121D0">
        <w:rPr>
          <w:rFonts w:ascii="Times New Roman" w:hAnsi="Times New Roman" w:cs="Times New Roman"/>
          <w:sz w:val="28"/>
          <w:szCs w:val="28"/>
          <w:lang w:val="en-US"/>
        </w:rPr>
        <w:t>/</w:t>
      </w:r>
      <w:proofErr w:type="gramStart"/>
      <w:r w:rsidR="002121D0">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 Int</w:t>
      </w:r>
      <w:r w:rsidR="002121D0">
        <w:rPr>
          <w:rFonts w:ascii="Times New Roman" w:hAnsi="Times New Roman" w:cs="Times New Roman"/>
          <w:sz w:val="28"/>
          <w:szCs w:val="28"/>
          <w:lang w:val="en-US"/>
        </w:rPr>
        <w:t>ernational</w:t>
      </w:r>
      <w:proofErr w:type="gramEnd"/>
      <w:r w:rsidR="00232C09" w:rsidRPr="007C7194">
        <w:rPr>
          <w:rFonts w:ascii="Times New Roman" w:hAnsi="Times New Roman" w:cs="Times New Roman"/>
          <w:sz w:val="28"/>
          <w:szCs w:val="28"/>
          <w:lang w:val="en-US"/>
        </w:rPr>
        <w:t xml:space="preserve"> J</w:t>
      </w:r>
      <w:r w:rsidR="002121D0">
        <w:rPr>
          <w:rFonts w:ascii="Times New Roman" w:hAnsi="Times New Roman" w:cs="Times New Roman"/>
          <w:sz w:val="28"/>
          <w:szCs w:val="28"/>
          <w:lang w:val="en-US"/>
        </w:rPr>
        <w:t>ournal of</w:t>
      </w:r>
      <w:r w:rsidR="00232C09" w:rsidRPr="007C7194">
        <w:rPr>
          <w:rFonts w:ascii="Times New Roman" w:hAnsi="Times New Roman" w:cs="Times New Roman"/>
          <w:sz w:val="28"/>
          <w:szCs w:val="28"/>
          <w:lang w:val="en-US"/>
        </w:rPr>
        <w:t xml:space="preserve"> Mol</w:t>
      </w:r>
      <w:r w:rsidR="002121D0">
        <w:rPr>
          <w:rFonts w:ascii="Times New Roman" w:hAnsi="Times New Roman" w:cs="Times New Roman"/>
          <w:sz w:val="28"/>
          <w:szCs w:val="28"/>
          <w:lang w:val="en-US"/>
        </w:rPr>
        <w:t>ecular</w:t>
      </w:r>
      <w:r w:rsidR="00232C09" w:rsidRPr="007C7194">
        <w:rPr>
          <w:rFonts w:ascii="Times New Roman" w:hAnsi="Times New Roman" w:cs="Times New Roman"/>
          <w:sz w:val="28"/>
          <w:szCs w:val="28"/>
          <w:lang w:val="en-US"/>
        </w:rPr>
        <w:t xml:space="preserve"> Sci</w:t>
      </w:r>
      <w:r w:rsidR="002121D0">
        <w:rPr>
          <w:rFonts w:ascii="Times New Roman" w:hAnsi="Times New Roman" w:cs="Times New Roman"/>
          <w:sz w:val="28"/>
          <w:szCs w:val="28"/>
          <w:lang w:val="en-US"/>
        </w:rPr>
        <w:t>ences</w:t>
      </w:r>
      <w:r w:rsidR="00232C09" w:rsidRPr="007C7194">
        <w:rPr>
          <w:rFonts w:ascii="Times New Roman" w:hAnsi="Times New Roman" w:cs="Times New Roman"/>
          <w:sz w:val="28"/>
          <w:szCs w:val="28"/>
          <w:lang w:val="en-US"/>
        </w:rPr>
        <w:t xml:space="preserve">. </w:t>
      </w:r>
      <w:r w:rsidR="002121D0" w:rsidRPr="007C7194">
        <w:rPr>
          <w:rFonts w:ascii="Times New Roman" w:hAnsi="Times New Roman" w:cs="Times New Roman"/>
          <w:sz w:val="28"/>
          <w:szCs w:val="28"/>
          <w:lang w:val="en-US"/>
        </w:rPr>
        <w:t>–</w:t>
      </w:r>
      <w:r w:rsidR="002121D0">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2017. – </w:t>
      </w:r>
      <w:r w:rsidR="002121D0">
        <w:rPr>
          <w:rFonts w:ascii="Times New Roman" w:hAnsi="Times New Roman" w:cs="Times New Roman"/>
          <w:sz w:val="28"/>
          <w:szCs w:val="28"/>
          <w:lang w:val="en-US"/>
        </w:rPr>
        <w:t>V</w:t>
      </w:r>
      <w:r w:rsidR="00232C09" w:rsidRPr="007C7194">
        <w:rPr>
          <w:rFonts w:ascii="Times New Roman" w:hAnsi="Times New Roman" w:cs="Times New Roman"/>
          <w:sz w:val="28"/>
          <w:szCs w:val="28"/>
          <w:lang w:val="en-US"/>
        </w:rPr>
        <w:t>ol.  18</w:t>
      </w:r>
      <w:r w:rsidR="002121D0">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 xml:space="preserve"> – </w:t>
      </w:r>
      <w:proofErr w:type="spellStart"/>
      <w:r w:rsidR="00232C09" w:rsidRPr="007C7194">
        <w:rPr>
          <w:rFonts w:ascii="Times New Roman" w:hAnsi="Times New Roman" w:cs="Times New Roman"/>
          <w:sz w:val="28"/>
          <w:szCs w:val="28"/>
          <w:lang w:val="en-US"/>
        </w:rPr>
        <w:t>iss</w:t>
      </w:r>
      <w:proofErr w:type="spellEnd"/>
      <w:r w:rsidR="00232C09" w:rsidRPr="007C7194">
        <w:rPr>
          <w:rFonts w:ascii="Times New Roman" w:hAnsi="Times New Roman" w:cs="Times New Roman"/>
          <w:sz w:val="28"/>
          <w:szCs w:val="28"/>
          <w:lang w:val="en-US"/>
        </w:rPr>
        <w:t>. 1</w:t>
      </w:r>
      <w:r w:rsidR="00232C09" w:rsidRPr="0067178E">
        <w:rPr>
          <w:rFonts w:ascii="Times New Roman" w:hAnsi="Times New Roman" w:cs="Times New Roman"/>
          <w:sz w:val="28"/>
          <w:szCs w:val="28"/>
          <w:lang w:val="en-US"/>
        </w:rPr>
        <w:t>97</w:t>
      </w:r>
      <w:r w:rsidR="00232C09" w:rsidRPr="007C7194">
        <w:rPr>
          <w:rFonts w:ascii="Times New Roman" w:hAnsi="Times New Roman" w:cs="Times New Roman"/>
          <w:sz w:val="28"/>
          <w:szCs w:val="28"/>
          <w:lang w:val="en-US"/>
        </w:rPr>
        <w:t xml:space="preserve">. </w:t>
      </w:r>
      <w:proofErr w:type="spellStart"/>
      <w:r w:rsidR="00232C09" w:rsidRPr="007C7194">
        <w:rPr>
          <w:rFonts w:ascii="Times New Roman" w:hAnsi="Times New Roman" w:cs="Times New Roman"/>
          <w:sz w:val="28"/>
          <w:szCs w:val="28"/>
          <w:lang w:val="en-US"/>
        </w:rPr>
        <w:t>doi</w:t>
      </w:r>
      <w:proofErr w:type="spellEnd"/>
      <w:r w:rsidR="00232C09" w:rsidRPr="007C7194">
        <w:rPr>
          <w:rFonts w:ascii="Times New Roman" w:hAnsi="Times New Roman" w:cs="Times New Roman"/>
          <w:sz w:val="28"/>
          <w:szCs w:val="28"/>
          <w:lang w:val="en-US"/>
        </w:rPr>
        <w:t>: 10.3390/ijms18010197.</w:t>
      </w:r>
    </w:p>
    <w:p w14:paraId="0EE441C5" w14:textId="5C3BB386" w:rsidR="0096541A" w:rsidRPr="00BA04AC" w:rsidRDefault="0096541A" w:rsidP="0096541A">
      <w:pPr>
        <w:spacing w:after="0" w:line="240" w:lineRule="auto"/>
        <w:jc w:val="both"/>
        <w:rPr>
          <w:rFonts w:ascii="Times New Roman" w:hAnsi="Times New Roman" w:cs="Times New Roman"/>
          <w:sz w:val="28"/>
          <w:szCs w:val="28"/>
          <w:lang w:val="en-US"/>
        </w:rPr>
      </w:pPr>
      <w:r w:rsidRPr="0096541A">
        <w:rPr>
          <w:rFonts w:ascii="Times New Roman" w:hAnsi="Times New Roman" w:cs="Times New Roman"/>
          <w:sz w:val="28"/>
          <w:szCs w:val="28"/>
          <w:lang w:val="en-US"/>
        </w:rPr>
        <w:t xml:space="preserve">92. </w:t>
      </w:r>
      <w:proofErr w:type="spellStart"/>
      <w:r w:rsidR="00232C09" w:rsidRPr="007C7194">
        <w:rPr>
          <w:rFonts w:ascii="Times New Roman" w:hAnsi="Times New Roman" w:cs="Times New Roman"/>
          <w:sz w:val="28"/>
          <w:szCs w:val="28"/>
          <w:lang w:val="en-US"/>
        </w:rPr>
        <w:t>Ponz</w:t>
      </w:r>
      <w:proofErr w:type="spellEnd"/>
      <w:r w:rsidR="00232C09" w:rsidRPr="007C7194">
        <w:rPr>
          <w:rFonts w:ascii="Times New Roman" w:hAnsi="Times New Roman" w:cs="Times New Roman"/>
          <w:sz w:val="28"/>
          <w:szCs w:val="28"/>
          <w:lang w:val="en-US"/>
        </w:rPr>
        <w:t xml:space="preserve"> de Leon M., Benatti P., Borghi F., Pedroni M., Scarselli A., Di Gregorio C., Losi L., Viel A., Genuardi M., </w:t>
      </w:r>
      <w:proofErr w:type="spellStart"/>
      <w:r w:rsidR="00232C09" w:rsidRPr="007C7194">
        <w:rPr>
          <w:rFonts w:ascii="Times New Roman" w:hAnsi="Times New Roman" w:cs="Times New Roman"/>
          <w:sz w:val="28"/>
          <w:szCs w:val="28"/>
          <w:lang w:val="en-US"/>
        </w:rPr>
        <w:t>Abbati</w:t>
      </w:r>
      <w:proofErr w:type="spellEnd"/>
      <w:r w:rsidR="00232C09" w:rsidRPr="007C7194">
        <w:rPr>
          <w:rFonts w:ascii="Times New Roman" w:hAnsi="Times New Roman" w:cs="Times New Roman"/>
          <w:sz w:val="28"/>
          <w:szCs w:val="28"/>
          <w:lang w:val="en-US"/>
        </w:rPr>
        <w:t xml:space="preserve"> G., Rossi G., </w:t>
      </w:r>
      <w:proofErr w:type="spellStart"/>
      <w:r w:rsidR="00232C09" w:rsidRPr="007C7194">
        <w:rPr>
          <w:rFonts w:ascii="Times New Roman" w:hAnsi="Times New Roman" w:cs="Times New Roman"/>
          <w:sz w:val="28"/>
          <w:szCs w:val="28"/>
          <w:lang w:val="en-US"/>
        </w:rPr>
        <w:t>Menigatti</w:t>
      </w:r>
      <w:proofErr w:type="spellEnd"/>
      <w:r w:rsidR="00232C09" w:rsidRPr="007C7194">
        <w:rPr>
          <w:rFonts w:ascii="Times New Roman" w:hAnsi="Times New Roman" w:cs="Times New Roman"/>
          <w:sz w:val="28"/>
          <w:szCs w:val="28"/>
          <w:lang w:val="en-US"/>
        </w:rPr>
        <w:t xml:space="preserve"> M., Lamberti I., Ponti G., </w:t>
      </w:r>
      <w:proofErr w:type="spellStart"/>
      <w:r w:rsidR="00232C09" w:rsidRPr="007C7194">
        <w:rPr>
          <w:rFonts w:ascii="Times New Roman" w:hAnsi="Times New Roman" w:cs="Times New Roman"/>
          <w:sz w:val="28"/>
          <w:szCs w:val="28"/>
          <w:lang w:val="en-US"/>
        </w:rPr>
        <w:t>Roncucci</w:t>
      </w:r>
      <w:proofErr w:type="spellEnd"/>
      <w:r w:rsidR="00232C09" w:rsidRPr="007C7194">
        <w:rPr>
          <w:rFonts w:ascii="Times New Roman" w:hAnsi="Times New Roman" w:cs="Times New Roman"/>
          <w:sz w:val="28"/>
          <w:szCs w:val="28"/>
          <w:lang w:val="en-US"/>
        </w:rPr>
        <w:t xml:space="preserve"> L. </w:t>
      </w:r>
      <w:proofErr w:type="spellStart"/>
      <w:r w:rsidR="00232C09" w:rsidRPr="007C7194">
        <w:rPr>
          <w:rFonts w:ascii="Times New Roman" w:hAnsi="Times New Roman" w:cs="Times New Roman"/>
          <w:sz w:val="28"/>
          <w:szCs w:val="28"/>
          <w:lang w:val="en-US"/>
        </w:rPr>
        <w:t>Aetiology</w:t>
      </w:r>
      <w:proofErr w:type="spellEnd"/>
      <w:r w:rsidR="00232C09" w:rsidRPr="007C7194">
        <w:rPr>
          <w:rFonts w:ascii="Times New Roman" w:hAnsi="Times New Roman" w:cs="Times New Roman"/>
          <w:sz w:val="28"/>
          <w:szCs w:val="28"/>
          <w:lang w:val="en-US"/>
        </w:rPr>
        <w:t xml:space="preserve"> of colorectal cancer and relevance of monogenic inheritance</w:t>
      </w:r>
      <w:r w:rsidR="002121D0">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 Gut. </w:t>
      </w:r>
      <w:r w:rsidR="002121D0" w:rsidRPr="007C7194">
        <w:rPr>
          <w:rFonts w:ascii="Times New Roman" w:hAnsi="Times New Roman" w:cs="Times New Roman"/>
          <w:sz w:val="28"/>
          <w:szCs w:val="28"/>
          <w:lang w:val="en-US"/>
        </w:rPr>
        <w:t>–</w:t>
      </w:r>
      <w:r w:rsidR="002121D0">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2004. – </w:t>
      </w:r>
      <w:r w:rsidR="002121D0">
        <w:rPr>
          <w:rFonts w:ascii="Times New Roman" w:hAnsi="Times New Roman" w:cs="Times New Roman"/>
          <w:sz w:val="28"/>
          <w:szCs w:val="28"/>
          <w:lang w:val="en-US"/>
        </w:rPr>
        <w:t>V</w:t>
      </w:r>
      <w:r w:rsidR="00232C09" w:rsidRPr="007C7194">
        <w:rPr>
          <w:rFonts w:ascii="Times New Roman" w:hAnsi="Times New Roman" w:cs="Times New Roman"/>
          <w:sz w:val="28"/>
          <w:szCs w:val="28"/>
          <w:lang w:val="en-US"/>
        </w:rPr>
        <w:t>ol. 53</w:t>
      </w:r>
      <w:r w:rsidR="002121D0">
        <w:rPr>
          <w:rFonts w:ascii="Times New Roman" w:hAnsi="Times New Roman" w:cs="Times New Roman"/>
          <w:sz w:val="28"/>
          <w:szCs w:val="28"/>
          <w:lang w:val="en-US"/>
        </w:rPr>
        <w:t xml:space="preserve">, </w:t>
      </w:r>
      <w:proofErr w:type="spellStart"/>
      <w:r w:rsidR="002121D0">
        <w:rPr>
          <w:rFonts w:ascii="Times New Roman" w:hAnsi="Times New Roman" w:cs="Times New Roman"/>
          <w:sz w:val="28"/>
          <w:szCs w:val="28"/>
          <w:lang w:val="en-US"/>
        </w:rPr>
        <w:t>iss</w:t>
      </w:r>
      <w:proofErr w:type="spellEnd"/>
      <w:r w:rsidR="002121D0">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1. – </w:t>
      </w:r>
      <w:r w:rsidR="002121D0">
        <w:rPr>
          <w:rFonts w:ascii="Times New Roman" w:hAnsi="Times New Roman" w:cs="Times New Roman"/>
          <w:sz w:val="28"/>
          <w:szCs w:val="28"/>
          <w:lang w:val="en-US"/>
        </w:rPr>
        <w:t>P</w:t>
      </w:r>
      <w:r w:rsidR="00232C09" w:rsidRPr="007C7194">
        <w:rPr>
          <w:rFonts w:ascii="Times New Roman" w:hAnsi="Times New Roman" w:cs="Times New Roman"/>
          <w:sz w:val="28"/>
          <w:szCs w:val="28"/>
          <w:lang w:val="en-US"/>
        </w:rPr>
        <w:t>. 115-</w:t>
      </w:r>
      <w:r w:rsidR="002121D0">
        <w:rPr>
          <w:rFonts w:ascii="Times New Roman" w:hAnsi="Times New Roman" w:cs="Times New Roman"/>
          <w:sz w:val="28"/>
          <w:szCs w:val="28"/>
          <w:lang w:val="en-US"/>
        </w:rPr>
        <w:t>1</w:t>
      </w:r>
      <w:r w:rsidR="00232C09" w:rsidRPr="007C7194">
        <w:rPr>
          <w:rFonts w:ascii="Times New Roman" w:hAnsi="Times New Roman" w:cs="Times New Roman"/>
          <w:sz w:val="28"/>
          <w:szCs w:val="28"/>
          <w:lang w:val="en-US"/>
        </w:rPr>
        <w:t xml:space="preserve">22. </w:t>
      </w:r>
      <w:proofErr w:type="spellStart"/>
      <w:r w:rsidR="00232C09" w:rsidRPr="007C7194">
        <w:rPr>
          <w:rFonts w:ascii="Times New Roman" w:hAnsi="Times New Roman" w:cs="Times New Roman"/>
          <w:sz w:val="28"/>
          <w:szCs w:val="28"/>
          <w:lang w:val="en-US"/>
        </w:rPr>
        <w:t>doi</w:t>
      </w:r>
      <w:proofErr w:type="spellEnd"/>
      <w:r w:rsidR="00232C09" w:rsidRPr="007C7194">
        <w:rPr>
          <w:rFonts w:ascii="Times New Roman" w:hAnsi="Times New Roman" w:cs="Times New Roman"/>
          <w:sz w:val="28"/>
          <w:szCs w:val="28"/>
          <w:lang w:val="en-US"/>
        </w:rPr>
        <w:t xml:space="preserve">: 10.1136/gut.53.1.115. </w:t>
      </w:r>
    </w:p>
    <w:p w14:paraId="241F2F17" w14:textId="121A8502" w:rsidR="0096541A" w:rsidRPr="0096541A" w:rsidRDefault="0096541A" w:rsidP="0096541A">
      <w:pPr>
        <w:spacing w:after="0" w:line="240" w:lineRule="auto"/>
        <w:jc w:val="both"/>
        <w:rPr>
          <w:rFonts w:ascii="Times New Roman" w:hAnsi="Times New Roman" w:cs="Times New Roman"/>
          <w:sz w:val="28"/>
          <w:szCs w:val="28"/>
          <w:lang w:val="en-US"/>
        </w:rPr>
      </w:pPr>
      <w:r w:rsidRPr="0096541A">
        <w:rPr>
          <w:rFonts w:ascii="Times New Roman" w:hAnsi="Times New Roman" w:cs="Times New Roman"/>
          <w:sz w:val="28"/>
          <w:szCs w:val="28"/>
          <w:lang w:val="en-US"/>
        </w:rPr>
        <w:t xml:space="preserve">93. </w:t>
      </w:r>
      <w:r w:rsidR="00232C09" w:rsidRPr="007C7194">
        <w:rPr>
          <w:rFonts w:ascii="Times New Roman" w:hAnsi="Times New Roman" w:cs="Times New Roman"/>
          <w:sz w:val="28"/>
          <w:szCs w:val="28"/>
          <w:lang w:val="en-US"/>
        </w:rPr>
        <w:t xml:space="preserve">Grady W.M. Molecular basis for subdividing hereditary colon cancer? </w:t>
      </w:r>
      <w:r w:rsidR="002121D0">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Gut. </w:t>
      </w:r>
      <w:r w:rsidR="002121D0" w:rsidRPr="007C7194">
        <w:rPr>
          <w:rFonts w:ascii="Times New Roman" w:hAnsi="Times New Roman" w:cs="Times New Roman"/>
          <w:sz w:val="28"/>
          <w:szCs w:val="28"/>
          <w:lang w:val="en-US"/>
        </w:rPr>
        <w:t>–</w:t>
      </w:r>
      <w:r w:rsidR="002121D0">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2005. – </w:t>
      </w:r>
      <w:r w:rsidR="002121D0">
        <w:rPr>
          <w:rFonts w:ascii="Times New Roman" w:hAnsi="Times New Roman" w:cs="Times New Roman"/>
          <w:sz w:val="28"/>
          <w:szCs w:val="28"/>
          <w:lang w:val="en-US"/>
        </w:rPr>
        <w:t>V</w:t>
      </w:r>
      <w:r w:rsidR="00232C09" w:rsidRPr="007C7194">
        <w:rPr>
          <w:rFonts w:ascii="Times New Roman" w:hAnsi="Times New Roman" w:cs="Times New Roman"/>
          <w:sz w:val="28"/>
          <w:szCs w:val="28"/>
          <w:lang w:val="en-US"/>
        </w:rPr>
        <w:t>ol. 54</w:t>
      </w:r>
      <w:r w:rsidR="002121D0">
        <w:rPr>
          <w:rFonts w:ascii="Times New Roman" w:hAnsi="Times New Roman" w:cs="Times New Roman"/>
          <w:sz w:val="28"/>
          <w:szCs w:val="28"/>
          <w:lang w:val="en-US"/>
        </w:rPr>
        <w:t xml:space="preserve">, </w:t>
      </w:r>
      <w:proofErr w:type="spellStart"/>
      <w:r w:rsidR="002121D0">
        <w:rPr>
          <w:rFonts w:ascii="Times New Roman" w:hAnsi="Times New Roman" w:cs="Times New Roman"/>
          <w:sz w:val="28"/>
          <w:szCs w:val="28"/>
          <w:lang w:val="en-US"/>
        </w:rPr>
        <w:t>iss</w:t>
      </w:r>
      <w:proofErr w:type="spellEnd"/>
      <w:r w:rsidR="002121D0">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12. – </w:t>
      </w:r>
      <w:r w:rsidR="002121D0">
        <w:rPr>
          <w:rFonts w:ascii="Times New Roman" w:hAnsi="Times New Roman" w:cs="Times New Roman"/>
          <w:sz w:val="28"/>
          <w:szCs w:val="28"/>
          <w:lang w:val="en-US"/>
        </w:rPr>
        <w:t>P</w:t>
      </w:r>
      <w:r w:rsidR="00232C09" w:rsidRPr="007C7194">
        <w:rPr>
          <w:rFonts w:ascii="Times New Roman" w:hAnsi="Times New Roman" w:cs="Times New Roman"/>
          <w:sz w:val="28"/>
          <w:szCs w:val="28"/>
          <w:lang w:val="en-US"/>
        </w:rPr>
        <w:t>. 1676-</w:t>
      </w:r>
      <w:r w:rsidR="002121D0">
        <w:rPr>
          <w:rFonts w:ascii="Times New Roman" w:hAnsi="Times New Roman" w:cs="Times New Roman"/>
          <w:sz w:val="28"/>
          <w:szCs w:val="28"/>
          <w:lang w:val="en-US"/>
        </w:rPr>
        <w:t>167</w:t>
      </w:r>
      <w:r w:rsidR="00232C09" w:rsidRPr="007C7194">
        <w:rPr>
          <w:rFonts w:ascii="Times New Roman" w:hAnsi="Times New Roman" w:cs="Times New Roman"/>
          <w:sz w:val="28"/>
          <w:szCs w:val="28"/>
          <w:lang w:val="en-US"/>
        </w:rPr>
        <w:t xml:space="preserve">8. </w:t>
      </w:r>
      <w:proofErr w:type="spellStart"/>
      <w:r w:rsidR="00232C09" w:rsidRPr="007C7194">
        <w:rPr>
          <w:rFonts w:ascii="Times New Roman" w:hAnsi="Times New Roman" w:cs="Times New Roman"/>
          <w:sz w:val="28"/>
          <w:szCs w:val="28"/>
          <w:lang w:val="en-US"/>
        </w:rPr>
        <w:t>doi</w:t>
      </w:r>
      <w:proofErr w:type="spellEnd"/>
      <w:r w:rsidR="00232C09" w:rsidRPr="007C7194">
        <w:rPr>
          <w:rFonts w:ascii="Times New Roman" w:hAnsi="Times New Roman" w:cs="Times New Roman"/>
          <w:sz w:val="28"/>
          <w:szCs w:val="28"/>
          <w:lang w:val="en-US"/>
        </w:rPr>
        <w:t>: 10.1136/gut.2005.073221.</w:t>
      </w:r>
    </w:p>
    <w:p w14:paraId="16DD3033" w14:textId="6BF010C1" w:rsidR="0096541A" w:rsidRPr="00ED7D01" w:rsidRDefault="0096541A" w:rsidP="0096541A">
      <w:pPr>
        <w:spacing w:after="0" w:line="240" w:lineRule="auto"/>
        <w:jc w:val="both"/>
        <w:rPr>
          <w:rFonts w:ascii="Times New Roman" w:hAnsi="Times New Roman" w:cs="Times New Roman"/>
          <w:sz w:val="28"/>
          <w:szCs w:val="28"/>
          <w:lang w:val="en-US"/>
        </w:rPr>
      </w:pPr>
      <w:r w:rsidRPr="0096541A">
        <w:rPr>
          <w:rFonts w:ascii="Times New Roman" w:hAnsi="Times New Roman" w:cs="Times New Roman"/>
          <w:sz w:val="28"/>
          <w:szCs w:val="28"/>
          <w:lang w:val="en-US"/>
        </w:rPr>
        <w:t xml:space="preserve">94. </w:t>
      </w:r>
      <w:r w:rsidR="00232C09" w:rsidRPr="007C7194">
        <w:rPr>
          <w:rFonts w:ascii="Times New Roman" w:hAnsi="Times New Roman" w:cs="Times New Roman"/>
          <w:sz w:val="28"/>
          <w:szCs w:val="28"/>
          <w:lang w:val="en-US"/>
        </w:rPr>
        <w:t>Valle L. Recent Discoveries in the Genetics of Familial Colorectal Cancer and Polyposis</w:t>
      </w:r>
      <w:r w:rsidR="00ED7D01">
        <w:rPr>
          <w:rFonts w:ascii="Times New Roman" w:hAnsi="Times New Roman" w:cs="Times New Roman"/>
          <w:sz w:val="28"/>
          <w:szCs w:val="28"/>
          <w:lang w:val="en-US"/>
        </w:rPr>
        <w:t xml:space="preserve"> //</w:t>
      </w:r>
      <w:r w:rsidR="00ED7D01" w:rsidRPr="007C7194">
        <w:rPr>
          <w:rFonts w:ascii="Times New Roman" w:hAnsi="Times New Roman" w:cs="Times New Roman"/>
          <w:sz w:val="28"/>
          <w:szCs w:val="28"/>
          <w:lang w:val="en-US"/>
        </w:rPr>
        <w:t xml:space="preserve"> Clinical</w:t>
      </w:r>
      <w:r w:rsidR="00232C09" w:rsidRPr="007C7194">
        <w:rPr>
          <w:rFonts w:ascii="Times New Roman" w:hAnsi="Times New Roman" w:cs="Times New Roman"/>
          <w:sz w:val="28"/>
          <w:szCs w:val="28"/>
          <w:lang w:val="en-US"/>
        </w:rPr>
        <w:t xml:space="preserve"> Gastroenterology and Hepatology. </w:t>
      </w:r>
      <w:r w:rsidR="00ED7D01" w:rsidRPr="007C7194">
        <w:rPr>
          <w:rFonts w:ascii="Times New Roman" w:hAnsi="Times New Roman" w:cs="Times New Roman"/>
          <w:sz w:val="28"/>
          <w:szCs w:val="28"/>
          <w:lang w:val="en-US"/>
        </w:rPr>
        <w:t>–</w:t>
      </w:r>
      <w:r w:rsidR="00ED7D01">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2017. – </w:t>
      </w:r>
      <w:r w:rsidR="00ED7D01">
        <w:rPr>
          <w:rFonts w:ascii="Times New Roman" w:hAnsi="Times New Roman" w:cs="Times New Roman"/>
          <w:sz w:val="28"/>
          <w:szCs w:val="28"/>
          <w:lang w:val="en-US"/>
        </w:rPr>
        <w:t>V</w:t>
      </w:r>
      <w:r w:rsidR="00232C09" w:rsidRPr="007C7194">
        <w:rPr>
          <w:rFonts w:ascii="Times New Roman" w:hAnsi="Times New Roman" w:cs="Times New Roman"/>
          <w:sz w:val="28"/>
          <w:szCs w:val="28"/>
          <w:lang w:val="en-US"/>
        </w:rPr>
        <w:t>ol.  15</w:t>
      </w:r>
      <w:r w:rsidR="00ED7D01">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 xml:space="preserve"> </w:t>
      </w:r>
      <w:proofErr w:type="spellStart"/>
      <w:r w:rsidR="00232C09" w:rsidRPr="007C7194">
        <w:rPr>
          <w:rFonts w:ascii="Times New Roman" w:hAnsi="Times New Roman" w:cs="Times New Roman"/>
          <w:sz w:val="28"/>
          <w:szCs w:val="28"/>
          <w:lang w:val="en-US"/>
        </w:rPr>
        <w:t>iss</w:t>
      </w:r>
      <w:proofErr w:type="spellEnd"/>
      <w:r w:rsidR="00232C09" w:rsidRPr="007C7194">
        <w:rPr>
          <w:rFonts w:ascii="Times New Roman" w:hAnsi="Times New Roman" w:cs="Times New Roman"/>
          <w:sz w:val="28"/>
          <w:szCs w:val="28"/>
          <w:lang w:val="en-US"/>
        </w:rPr>
        <w:t xml:space="preserve">. 6. – </w:t>
      </w:r>
      <w:r w:rsidR="00ED7D01">
        <w:rPr>
          <w:rFonts w:ascii="Times New Roman" w:hAnsi="Times New Roman" w:cs="Times New Roman"/>
          <w:sz w:val="28"/>
          <w:szCs w:val="28"/>
          <w:lang w:val="en-US"/>
        </w:rPr>
        <w:t>P</w:t>
      </w:r>
      <w:r w:rsidR="00232C09" w:rsidRPr="007C7194">
        <w:rPr>
          <w:rFonts w:ascii="Times New Roman" w:hAnsi="Times New Roman" w:cs="Times New Roman"/>
          <w:sz w:val="28"/>
          <w:szCs w:val="28"/>
          <w:lang w:val="en-US"/>
        </w:rPr>
        <w:t>. 809-819.</w:t>
      </w:r>
      <w:r w:rsidR="00ED7D01" w:rsidRPr="00ED7D01">
        <w:rPr>
          <w:rFonts w:ascii="Segoe UI" w:hAnsi="Segoe UI" w:cs="Segoe UI"/>
          <w:color w:val="5B616B"/>
          <w:shd w:val="clear" w:color="auto" w:fill="FFFFFF"/>
          <w:lang w:val="en-US"/>
        </w:rPr>
        <w:t xml:space="preserve"> </w:t>
      </w:r>
      <w:proofErr w:type="spellStart"/>
      <w:r w:rsidR="00ED7D01" w:rsidRPr="00ED7D01">
        <w:rPr>
          <w:rFonts w:ascii="Times New Roman" w:hAnsi="Times New Roman" w:cs="Times New Roman"/>
          <w:sz w:val="28"/>
          <w:szCs w:val="28"/>
          <w:lang w:val="en-US"/>
        </w:rPr>
        <w:t>doi</w:t>
      </w:r>
      <w:proofErr w:type="spellEnd"/>
      <w:r w:rsidR="00ED7D01" w:rsidRPr="00ED7D01">
        <w:rPr>
          <w:rFonts w:ascii="Times New Roman" w:hAnsi="Times New Roman" w:cs="Times New Roman"/>
          <w:sz w:val="28"/>
          <w:szCs w:val="28"/>
          <w:lang w:val="en-US"/>
        </w:rPr>
        <w:t>: 10.1016/j.cgh.2016.09.148.</w:t>
      </w:r>
      <w:r w:rsidR="00ED7D01">
        <w:rPr>
          <w:rFonts w:ascii="Times New Roman" w:hAnsi="Times New Roman" w:cs="Times New Roman"/>
          <w:sz w:val="28"/>
          <w:szCs w:val="28"/>
          <w:lang w:val="en-US"/>
        </w:rPr>
        <w:t xml:space="preserve"> </w:t>
      </w:r>
    </w:p>
    <w:p w14:paraId="726C8A27" w14:textId="0316F6F4" w:rsidR="0096541A" w:rsidRPr="00BA04AC" w:rsidRDefault="0096541A" w:rsidP="0096541A">
      <w:pPr>
        <w:spacing w:after="0" w:line="240" w:lineRule="auto"/>
        <w:jc w:val="both"/>
        <w:rPr>
          <w:rFonts w:ascii="Times New Roman" w:hAnsi="Times New Roman" w:cs="Times New Roman"/>
          <w:sz w:val="28"/>
          <w:szCs w:val="28"/>
          <w:lang w:val="en-US"/>
        </w:rPr>
      </w:pPr>
      <w:r w:rsidRPr="0096541A">
        <w:rPr>
          <w:rFonts w:ascii="Times New Roman" w:hAnsi="Times New Roman" w:cs="Times New Roman"/>
          <w:sz w:val="28"/>
          <w:szCs w:val="28"/>
          <w:lang w:val="en-US"/>
        </w:rPr>
        <w:t xml:space="preserve">95. </w:t>
      </w:r>
      <w:r w:rsidR="00232C09" w:rsidRPr="007C7194">
        <w:rPr>
          <w:rFonts w:ascii="Times New Roman" w:hAnsi="Times New Roman" w:cs="Times New Roman"/>
          <w:sz w:val="28"/>
          <w:szCs w:val="28"/>
          <w:lang w:val="en-US"/>
        </w:rPr>
        <w:t xml:space="preserve">Daca Alvarez M., </w:t>
      </w:r>
      <w:proofErr w:type="spellStart"/>
      <w:r w:rsidR="00232C09" w:rsidRPr="007C7194">
        <w:rPr>
          <w:rFonts w:ascii="Times New Roman" w:hAnsi="Times New Roman" w:cs="Times New Roman"/>
          <w:sz w:val="28"/>
          <w:szCs w:val="28"/>
          <w:lang w:val="en-US"/>
        </w:rPr>
        <w:t>Quintana</w:t>
      </w:r>
      <w:proofErr w:type="spellEnd"/>
      <w:r w:rsidR="00232C09" w:rsidRPr="007C7194">
        <w:rPr>
          <w:rFonts w:ascii="Times New Roman" w:hAnsi="Times New Roman" w:cs="Times New Roman"/>
          <w:sz w:val="28"/>
          <w:szCs w:val="28"/>
          <w:lang w:val="en-US"/>
        </w:rPr>
        <w:t xml:space="preserve"> I., </w:t>
      </w:r>
      <w:proofErr w:type="spellStart"/>
      <w:r w:rsidR="00232C09" w:rsidRPr="007C7194">
        <w:rPr>
          <w:rFonts w:ascii="Times New Roman" w:hAnsi="Times New Roman" w:cs="Times New Roman"/>
          <w:sz w:val="28"/>
          <w:szCs w:val="28"/>
          <w:lang w:val="en-US"/>
        </w:rPr>
        <w:t>Terradas</w:t>
      </w:r>
      <w:proofErr w:type="spellEnd"/>
      <w:r w:rsidR="00232C09" w:rsidRPr="007C7194">
        <w:rPr>
          <w:rFonts w:ascii="Times New Roman" w:hAnsi="Times New Roman" w:cs="Times New Roman"/>
          <w:sz w:val="28"/>
          <w:szCs w:val="28"/>
          <w:lang w:val="en-US"/>
        </w:rPr>
        <w:t xml:space="preserve"> M., Mur P., Balaguer F., Valle L. The Inherited and Familial Component of Early-Onset Colorectal Cancer</w:t>
      </w:r>
      <w:r w:rsidR="00ED7D01">
        <w:rPr>
          <w:rFonts w:ascii="Times New Roman" w:hAnsi="Times New Roman" w:cs="Times New Roman"/>
          <w:sz w:val="28"/>
          <w:szCs w:val="28"/>
          <w:lang w:val="en-US"/>
        </w:rPr>
        <w:t xml:space="preserve"> /</w:t>
      </w:r>
      <w:proofErr w:type="gramStart"/>
      <w:r w:rsidR="00ED7D01">
        <w:rPr>
          <w:rFonts w:ascii="Times New Roman" w:hAnsi="Times New Roman" w:cs="Times New Roman"/>
          <w:sz w:val="28"/>
          <w:szCs w:val="28"/>
          <w:lang w:val="en-US"/>
        </w:rPr>
        <w:t>/</w:t>
      </w:r>
      <w:r w:rsidR="00232C09" w:rsidRPr="007C7194">
        <w:rPr>
          <w:rFonts w:ascii="Times New Roman" w:hAnsi="Times New Roman" w:cs="Times New Roman"/>
          <w:sz w:val="28"/>
          <w:szCs w:val="28"/>
          <w:lang w:val="en-US"/>
        </w:rPr>
        <w:t>  Cells</w:t>
      </w:r>
      <w:proofErr w:type="gramEnd"/>
      <w:r w:rsidR="00232C09" w:rsidRPr="007C7194">
        <w:rPr>
          <w:rFonts w:ascii="Times New Roman" w:hAnsi="Times New Roman" w:cs="Times New Roman"/>
          <w:sz w:val="28"/>
          <w:szCs w:val="28"/>
          <w:lang w:val="en-US"/>
        </w:rPr>
        <w:t>.</w:t>
      </w:r>
      <w:r w:rsidR="00232C09" w:rsidRPr="007C7194">
        <w:rPr>
          <w:rFonts w:ascii="Times New Roman" w:hAnsi="Times New Roman" w:cs="Times New Roman"/>
          <w:i/>
          <w:iCs/>
          <w:sz w:val="28"/>
          <w:szCs w:val="28"/>
          <w:lang w:val="en-US"/>
        </w:rPr>
        <w:t xml:space="preserve"> </w:t>
      </w:r>
      <w:r w:rsidR="00232C09" w:rsidRPr="007C7194">
        <w:rPr>
          <w:rFonts w:ascii="Times New Roman" w:hAnsi="Times New Roman" w:cs="Times New Roman"/>
          <w:sz w:val="28"/>
          <w:szCs w:val="28"/>
          <w:lang w:val="en-US"/>
        </w:rPr>
        <w:t> </w:t>
      </w:r>
      <w:r w:rsidR="00ED7D01" w:rsidRPr="007C7194">
        <w:rPr>
          <w:rFonts w:ascii="Times New Roman" w:hAnsi="Times New Roman" w:cs="Times New Roman"/>
          <w:sz w:val="28"/>
          <w:szCs w:val="28"/>
          <w:lang w:val="en-US"/>
        </w:rPr>
        <w:t>–</w:t>
      </w:r>
      <w:r w:rsidR="00ED7D01">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2021. – </w:t>
      </w:r>
      <w:r w:rsidR="00ED7D01">
        <w:rPr>
          <w:rFonts w:ascii="Times New Roman" w:hAnsi="Times New Roman" w:cs="Times New Roman"/>
          <w:sz w:val="28"/>
          <w:szCs w:val="28"/>
          <w:lang w:val="en-US"/>
        </w:rPr>
        <w:t>V</w:t>
      </w:r>
      <w:r w:rsidR="00232C09" w:rsidRPr="007C7194">
        <w:rPr>
          <w:rFonts w:ascii="Times New Roman" w:hAnsi="Times New Roman" w:cs="Times New Roman"/>
          <w:sz w:val="28"/>
          <w:szCs w:val="28"/>
          <w:lang w:val="en-US"/>
        </w:rPr>
        <w:t>ol. 10</w:t>
      </w:r>
      <w:r w:rsidR="00ED7D01">
        <w:rPr>
          <w:rFonts w:ascii="Times New Roman" w:hAnsi="Times New Roman" w:cs="Times New Roman"/>
          <w:sz w:val="28"/>
          <w:szCs w:val="28"/>
          <w:lang w:val="en-US"/>
        </w:rPr>
        <w:t xml:space="preserve">, </w:t>
      </w:r>
      <w:proofErr w:type="spellStart"/>
      <w:r w:rsidR="00ED7D01">
        <w:rPr>
          <w:rFonts w:ascii="Times New Roman" w:hAnsi="Times New Roman" w:cs="Times New Roman"/>
          <w:sz w:val="28"/>
          <w:szCs w:val="28"/>
          <w:lang w:val="en-US"/>
        </w:rPr>
        <w:t>iss</w:t>
      </w:r>
      <w:proofErr w:type="spellEnd"/>
      <w:r w:rsidR="00ED7D01">
        <w:rPr>
          <w:rFonts w:ascii="Times New Roman" w:hAnsi="Times New Roman" w:cs="Times New Roman"/>
          <w:sz w:val="28"/>
          <w:szCs w:val="28"/>
          <w:lang w:val="en-US"/>
        </w:rPr>
        <w:t xml:space="preserve">. </w:t>
      </w:r>
      <w:r w:rsidR="00232C09" w:rsidRPr="007C7194">
        <w:rPr>
          <w:rFonts w:ascii="Times New Roman" w:hAnsi="Times New Roman" w:cs="Times New Roman"/>
          <w:sz w:val="28"/>
          <w:szCs w:val="28"/>
          <w:lang w:val="en-US"/>
        </w:rPr>
        <w:t xml:space="preserve">710. </w:t>
      </w:r>
      <w:proofErr w:type="spellStart"/>
      <w:r w:rsidR="00232C09" w:rsidRPr="007C7194">
        <w:rPr>
          <w:rFonts w:ascii="Times New Roman" w:hAnsi="Times New Roman" w:cs="Times New Roman"/>
          <w:sz w:val="28"/>
          <w:szCs w:val="28"/>
          <w:lang w:val="en-US"/>
        </w:rPr>
        <w:t>doi</w:t>
      </w:r>
      <w:proofErr w:type="spellEnd"/>
      <w:r w:rsidR="00232C09" w:rsidRPr="007C7194">
        <w:rPr>
          <w:rFonts w:ascii="Times New Roman" w:hAnsi="Times New Roman" w:cs="Times New Roman"/>
          <w:sz w:val="28"/>
          <w:szCs w:val="28"/>
          <w:lang w:val="en-US"/>
        </w:rPr>
        <w:t xml:space="preserve">: org/10.3390/cells10030710. </w:t>
      </w:r>
    </w:p>
    <w:p w14:paraId="5E5642CC" w14:textId="38EF27FF" w:rsidR="004A333E" w:rsidRDefault="0096541A" w:rsidP="0096541A">
      <w:pPr>
        <w:spacing w:after="0" w:line="240" w:lineRule="auto"/>
        <w:jc w:val="both"/>
        <w:rPr>
          <w:rFonts w:ascii="Times New Roman" w:hAnsi="Times New Roman" w:cs="Times New Roman"/>
          <w:bCs/>
          <w:sz w:val="28"/>
          <w:szCs w:val="28"/>
          <w:lang w:val="en-US"/>
        </w:rPr>
      </w:pPr>
      <w:r w:rsidRPr="004A333E">
        <w:rPr>
          <w:rFonts w:ascii="Times New Roman" w:hAnsi="Times New Roman" w:cs="Times New Roman"/>
          <w:sz w:val="28"/>
          <w:szCs w:val="28"/>
          <w:lang w:val="en-US"/>
        </w:rPr>
        <w:t xml:space="preserve">96. </w:t>
      </w:r>
      <w:proofErr w:type="spellStart"/>
      <w:r w:rsidR="00232C09" w:rsidRPr="004A333E">
        <w:rPr>
          <w:rFonts w:ascii="Times New Roman" w:hAnsi="Times New Roman" w:cs="Times New Roman"/>
          <w:sz w:val="28"/>
          <w:szCs w:val="28"/>
          <w:lang w:val="en-US"/>
        </w:rPr>
        <w:t>Baltayev</w:t>
      </w:r>
      <w:proofErr w:type="spellEnd"/>
      <w:r w:rsidR="00351DE0">
        <w:rPr>
          <w:rFonts w:ascii="Times New Roman" w:hAnsi="Times New Roman" w:cs="Times New Roman"/>
          <w:sz w:val="28"/>
          <w:szCs w:val="28"/>
          <w:lang w:val="en-US"/>
        </w:rPr>
        <w:t xml:space="preserve"> N.</w:t>
      </w:r>
      <w:r w:rsidR="00232C09" w:rsidRPr="004A333E">
        <w:rPr>
          <w:rFonts w:ascii="Times New Roman" w:hAnsi="Times New Roman" w:cs="Times New Roman"/>
          <w:sz w:val="28"/>
          <w:szCs w:val="28"/>
          <w:lang w:val="en-US"/>
        </w:rPr>
        <w:t xml:space="preserve">, </w:t>
      </w:r>
      <w:proofErr w:type="spellStart"/>
      <w:r w:rsidR="00232C09" w:rsidRPr="004A333E">
        <w:rPr>
          <w:rFonts w:ascii="Times New Roman" w:hAnsi="Times New Roman" w:cs="Times New Roman"/>
          <w:sz w:val="28"/>
          <w:szCs w:val="28"/>
          <w:lang w:val="en-US"/>
        </w:rPr>
        <w:t>Abdikerim</w:t>
      </w:r>
      <w:proofErr w:type="spellEnd"/>
      <w:r w:rsidR="00351DE0" w:rsidRPr="00351DE0">
        <w:rPr>
          <w:rFonts w:ascii="Times New Roman" w:hAnsi="Times New Roman" w:cs="Times New Roman"/>
          <w:sz w:val="28"/>
          <w:szCs w:val="28"/>
          <w:lang w:val="en-US"/>
        </w:rPr>
        <w:t xml:space="preserve"> </w:t>
      </w:r>
      <w:r w:rsidR="00351DE0" w:rsidRPr="004A333E">
        <w:rPr>
          <w:rFonts w:ascii="Times New Roman" w:hAnsi="Times New Roman" w:cs="Times New Roman"/>
          <w:sz w:val="28"/>
          <w:szCs w:val="28"/>
          <w:lang w:val="en-US"/>
        </w:rPr>
        <w:t>S</w:t>
      </w:r>
      <w:r w:rsidR="00351DE0">
        <w:rPr>
          <w:rFonts w:ascii="Times New Roman" w:hAnsi="Times New Roman" w:cs="Times New Roman"/>
          <w:sz w:val="28"/>
          <w:szCs w:val="28"/>
          <w:lang w:val="en-US"/>
        </w:rPr>
        <w:t>.</w:t>
      </w:r>
      <w:r w:rsidR="00232C09" w:rsidRPr="004A333E">
        <w:rPr>
          <w:rFonts w:ascii="Times New Roman" w:hAnsi="Times New Roman" w:cs="Times New Roman"/>
          <w:sz w:val="28"/>
          <w:szCs w:val="28"/>
          <w:lang w:val="en-US"/>
        </w:rPr>
        <w:t>, Afonin</w:t>
      </w:r>
      <w:r w:rsidR="00351DE0" w:rsidRPr="00351DE0">
        <w:rPr>
          <w:rFonts w:ascii="Times New Roman" w:hAnsi="Times New Roman" w:cs="Times New Roman"/>
          <w:sz w:val="28"/>
          <w:szCs w:val="28"/>
          <w:lang w:val="en-US"/>
        </w:rPr>
        <w:t xml:space="preserve"> </w:t>
      </w:r>
      <w:r w:rsidR="00351DE0" w:rsidRPr="004A333E">
        <w:rPr>
          <w:rFonts w:ascii="Times New Roman" w:hAnsi="Times New Roman" w:cs="Times New Roman"/>
          <w:sz w:val="28"/>
          <w:szCs w:val="28"/>
          <w:lang w:val="en-US"/>
        </w:rPr>
        <w:t>G</w:t>
      </w:r>
      <w:r w:rsidR="00351DE0">
        <w:rPr>
          <w:rFonts w:ascii="Times New Roman" w:hAnsi="Times New Roman" w:cs="Times New Roman"/>
          <w:sz w:val="28"/>
          <w:szCs w:val="28"/>
          <w:lang w:val="en-US"/>
        </w:rPr>
        <w:t>.</w:t>
      </w:r>
      <w:r w:rsidR="00232C09" w:rsidRPr="004A333E">
        <w:rPr>
          <w:rFonts w:ascii="Times New Roman" w:hAnsi="Times New Roman" w:cs="Times New Roman"/>
          <w:sz w:val="28"/>
          <w:szCs w:val="28"/>
          <w:lang w:val="en-US"/>
        </w:rPr>
        <w:t xml:space="preserve">, </w:t>
      </w:r>
      <w:proofErr w:type="spellStart"/>
      <w:r w:rsidR="00232C09" w:rsidRPr="004A333E">
        <w:rPr>
          <w:rFonts w:ascii="Times New Roman" w:hAnsi="Times New Roman" w:cs="Times New Roman"/>
          <w:sz w:val="28"/>
          <w:szCs w:val="28"/>
          <w:lang w:val="en-US"/>
        </w:rPr>
        <w:t>Kaidarova</w:t>
      </w:r>
      <w:proofErr w:type="spellEnd"/>
      <w:r w:rsidR="00351DE0" w:rsidRPr="00351DE0">
        <w:rPr>
          <w:rFonts w:ascii="Times New Roman" w:hAnsi="Times New Roman" w:cs="Times New Roman"/>
          <w:sz w:val="28"/>
          <w:szCs w:val="28"/>
          <w:lang w:val="en-US"/>
        </w:rPr>
        <w:t xml:space="preserve"> </w:t>
      </w:r>
      <w:r w:rsidR="00351DE0" w:rsidRPr="004A333E">
        <w:rPr>
          <w:rFonts w:ascii="Times New Roman" w:hAnsi="Times New Roman" w:cs="Times New Roman"/>
          <w:sz w:val="28"/>
          <w:szCs w:val="28"/>
          <w:lang w:val="en-US"/>
        </w:rPr>
        <w:t>D</w:t>
      </w:r>
      <w:r w:rsidR="00351DE0">
        <w:rPr>
          <w:rFonts w:ascii="Times New Roman" w:hAnsi="Times New Roman" w:cs="Times New Roman"/>
          <w:sz w:val="28"/>
          <w:szCs w:val="28"/>
          <w:lang w:val="en-US"/>
        </w:rPr>
        <w:t>.</w:t>
      </w:r>
      <w:r w:rsidR="00232C09" w:rsidRPr="004A333E">
        <w:rPr>
          <w:rFonts w:ascii="Times New Roman" w:hAnsi="Times New Roman" w:cs="Times New Roman"/>
          <w:sz w:val="28"/>
          <w:szCs w:val="28"/>
          <w:lang w:val="en-US"/>
        </w:rPr>
        <w:t xml:space="preserve">, </w:t>
      </w:r>
      <w:proofErr w:type="spellStart"/>
      <w:r w:rsidR="00232C09" w:rsidRPr="004A333E">
        <w:rPr>
          <w:rFonts w:ascii="Times New Roman" w:hAnsi="Times New Roman" w:cs="Times New Roman"/>
          <w:sz w:val="28"/>
          <w:szCs w:val="28"/>
          <w:lang w:val="en-US"/>
        </w:rPr>
        <w:t>Zhunussova</w:t>
      </w:r>
      <w:proofErr w:type="spellEnd"/>
      <w:r w:rsidR="00351DE0" w:rsidRPr="00351DE0">
        <w:rPr>
          <w:rFonts w:ascii="Times New Roman" w:hAnsi="Times New Roman" w:cs="Times New Roman"/>
          <w:sz w:val="28"/>
          <w:szCs w:val="28"/>
          <w:lang w:val="en-US"/>
        </w:rPr>
        <w:t xml:space="preserve"> </w:t>
      </w:r>
      <w:r w:rsidR="00351DE0" w:rsidRPr="004A333E">
        <w:rPr>
          <w:rFonts w:ascii="Times New Roman" w:hAnsi="Times New Roman" w:cs="Times New Roman"/>
          <w:sz w:val="28"/>
          <w:szCs w:val="28"/>
          <w:lang w:val="en-US"/>
        </w:rPr>
        <w:t>G</w:t>
      </w:r>
      <w:r w:rsidR="00351DE0">
        <w:rPr>
          <w:rFonts w:ascii="Times New Roman" w:hAnsi="Times New Roman" w:cs="Times New Roman"/>
          <w:sz w:val="28"/>
          <w:szCs w:val="28"/>
          <w:lang w:val="en-US"/>
        </w:rPr>
        <w:t>.</w:t>
      </w:r>
      <w:r w:rsidR="00232C09" w:rsidRPr="004A333E">
        <w:rPr>
          <w:rFonts w:ascii="Times New Roman" w:hAnsi="Times New Roman" w:cs="Times New Roman"/>
          <w:sz w:val="28"/>
          <w:szCs w:val="28"/>
          <w:lang w:val="en-US"/>
        </w:rPr>
        <w:t xml:space="preserve"> </w:t>
      </w:r>
      <w:r w:rsidR="00232C09" w:rsidRPr="004A333E">
        <w:rPr>
          <w:rFonts w:ascii="Times New Roman" w:hAnsi="Times New Roman" w:cs="Times New Roman"/>
          <w:bCs/>
          <w:sz w:val="28"/>
          <w:szCs w:val="28"/>
          <w:lang w:val="en-US"/>
        </w:rPr>
        <w:t xml:space="preserve">Pathogenic Germline Variants in Very Early Onset Colorectal Cancer Patients in Kazakhstan. </w:t>
      </w:r>
      <w:r w:rsidR="004A333E" w:rsidRPr="004A333E">
        <w:rPr>
          <w:rFonts w:ascii="Times New Roman" w:hAnsi="Times New Roman" w:cs="Times New Roman"/>
          <w:sz w:val="28"/>
          <w:szCs w:val="28"/>
          <w:shd w:val="clear" w:color="auto" w:fill="FFFFFF"/>
          <w:lang w:val="en-US"/>
        </w:rPr>
        <w:t>International Scientific Conference </w:t>
      </w:r>
      <w:r w:rsidR="007563FC" w:rsidRPr="007563FC">
        <w:rPr>
          <w:rStyle w:val="afd"/>
          <w:rFonts w:ascii="Times New Roman" w:hAnsi="Times New Roman" w:cs="Times New Roman"/>
          <w:i w:val="0"/>
          <w:iCs w:val="0"/>
          <w:sz w:val="28"/>
          <w:szCs w:val="28"/>
          <w:shd w:val="clear" w:color="auto" w:fill="FFFFFF"/>
          <w:lang w:val="en-US"/>
        </w:rPr>
        <w:t xml:space="preserve">Life Sciences Today </w:t>
      </w:r>
      <w:r w:rsidR="004A333E" w:rsidRPr="004A333E">
        <w:rPr>
          <w:rStyle w:val="afd"/>
          <w:rFonts w:ascii="Times New Roman" w:hAnsi="Times New Roman" w:cs="Times New Roman"/>
          <w:i w:val="0"/>
          <w:iCs w:val="0"/>
          <w:sz w:val="28"/>
          <w:szCs w:val="28"/>
          <w:shd w:val="clear" w:color="auto" w:fill="FFFFFF"/>
          <w:lang w:val="en-US"/>
        </w:rPr>
        <w:t>2025 – Frontiers in Biomedicine: Infer, Innovate, Impact</w:t>
      </w:r>
      <w:r w:rsidR="007563FC">
        <w:rPr>
          <w:rStyle w:val="afd"/>
          <w:rFonts w:ascii="Times New Roman" w:hAnsi="Times New Roman" w:cs="Times New Roman"/>
          <w:i w:val="0"/>
          <w:iCs w:val="0"/>
          <w:sz w:val="28"/>
          <w:szCs w:val="28"/>
          <w:shd w:val="clear" w:color="auto" w:fill="FFFFFF"/>
          <w:lang w:val="en-US"/>
        </w:rPr>
        <w:t>.</w:t>
      </w:r>
      <w:r w:rsidR="004A333E" w:rsidRPr="004A333E">
        <w:rPr>
          <w:rFonts w:ascii="Times New Roman" w:hAnsi="Times New Roman" w:cs="Times New Roman"/>
          <w:sz w:val="28"/>
          <w:szCs w:val="28"/>
          <w:shd w:val="clear" w:color="auto" w:fill="FFFFFF"/>
          <w:lang w:val="en-US"/>
        </w:rPr>
        <w:t xml:space="preserve"> Astana, Kazakhstan, September 17–19, 2025. </w:t>
      </w:r>
      <w:r w:rsidR="004A333E" w:rsidRPr="004A333E">
        <w:rPr>
          <w:rFonts w:ascii="Times New Roman" w:hAnsi="Times New Roman" w:cs="Times New Roman"/>
          <w:sz w:val="28"/>
          <w:szCs w:val="28"/>
          <w:lang w:val="en-US"/>
        </w:rPr>
        <w:t xml:space="preserve">Eurasian Journal of Applied Biotechnology. 2025. (3s). </w:t>
      </w:r>
      <w:r w:rsidR="004A333E">
        <w:fldChar w:fldCharType="begin"/>
      </w:r>
      <w:r w:rsidR="004A333E" w:rsidRPr="00B85B04">
        <w:rPr>
          <w:lang w:val="en-US"/>
        </w:rPr>
        <w:instrText>HYPERLINK "https://doi.org/10.11134/btp.3s.2025.16"</w:instrText>
      </w:r>
      <w:r w:rsidR="004A333E">
        <w:fldChar w:fldCharType="separate"/>
      </w:r>
      <w:r w:rsidR="004A333E" w:rsidRPr="004A333E">
        <w:rPr>
          <w:rStyle w:val="af2"/>
          <w:rFonts w:ascii="Times New Roman" w:hAnsi="Times New Roman" w:cs="Times New Roman"/>
          <w:sz w:val="28"/>
          <w:szCs w:val="28"/>
          <w:lang w:val="en-US"/>
        </w:rPr>
        <w:t>https://doi.org/10.11134/btp.3s.2025.16</w:t>
      </w:r>
      <w:r w:rsidR="004A333E">
        <w:fldChar w:fldCharType="end"/>
      </w:r>
      <w:r w:rsidR="004A333E" w:rsidRPr="004A333E">
        <w:rPr>
          <w:rFonts w:ascii="Times New Roman" w:hAnsi="Times New Roman" w:cs="Times New Roman"/>
          <w:sz w:val="28"/>
          <w:szCs w:val="28"/>
          <w:lang w:val="en-US"/>
        </w:rPr>
        <w:t xml:space="preserve">  </w:t>
      </w:r>
      <w:r w:rsidR="004A333E" w:rsidRPr="004A333E">
        <w:rPr>
          <w:rFonts w:ascii="Times New Roman" w:hAnsi="Times New Roman" w:cs="Times New Roman"/>
          <w:bCs/>
          <w:sz w:val="28"/>
          <w:szCs w:val="28"/>
          <w:lang w:val="en-US"/>
        </w:rPr>
        <w:t xml:space="preserve"> </w:t>
      </w:r>
    </w:p>
    <w:p w14:paraId="24908023" w14:textId="0AA2659B" w:rsidR="0096541A" w:rsidRPr="00351DE0" w:rsidRDefault="0096541A" w:rsidP="0096541A">
      <w:pPr>
        <w:spacing w:after="0" w:line="240" w:lineRule="auto"/>
        <w:jc w:val="both"/>
        <w:rPr>
          <w:rFonts w:ascii="Times New Roman" w:hAnsi="Times New Roman" w:cs="Times New Roman"/>
          <w:sz w:val="28"/>
          <w:szCs w:val="28"/>
          <w:lang w:val="en-US"/>
        </w:rPr>
      </w:pPr>
      <w:r w:rsidRPr="004A333E">
        <w:rPr>
          <w:rFonts w:ascii="Times New Roman" w:hAnsi="Times New Roman" w:cs="Times New Roman"/>
          <w:bCs/>
          <w:sz w:val="28"/>
          <w:szCs w:val="28"/>
          <w:lang w:val="en-US"/>
        </w:rPr>
        <w:t>97.</w:t>
      </w:r>
      <w:r w:rsidR="004A333E">
        <w:rPr>
          <w:rFonts w:ascii="Times New Roman" w:hAnsi="Times New Roman" w:cs="Times New Roman"/>
          <w:bCs/>
          <w:sz w:val="24"/>
          <w:szCs w:val="24"/>
          <w:lang w:val="en-US"/>
        </w:rPr>
        <w:t xml:space="preserve"> </w:t>
      </w:r>
      <w:proofErr w:type="spellStart"/>
      <w:r w:rsidR="00232C09" w:rsidRPr="00E51C23">
        <w:rPr>
          <w:rFonts w:ascii="Times New Roman" w:hAnsi="Times New Roman" w:cs="Times New Roman"/>
          <w:sz w:val="28"/>
          <w:szCs w:val="28"/>
          <w:lang w:val="en-US"/>
        </w:rPr>
        <w:t>Kastrinos</w:t>
      </w:r>
      <w:proofErr w:type="spellEnd"/>
      <w:r w:rsidR="00232C09" w:rsidRPr="00E51C23">
        <w:rPr>
          <w:rFonts w:ascii="Times New Roman" w:hAnsi="Times New Roman" w:cs="Times New Roman"/>
          <w:sz w:val="28"/>
          <w:szCs w:val="28"/>
          <w:lang w:val="en-US"/>
        </w:rPr>
        <w:t xml:space="preserve"> F</w:t>
      </w:r>
      <w:r w:rsidR="00232C09">
        <w:rPr>
          <w:rFonts w:ascii="Times New Roman" w:hAnsi="Times New Roman" w:cs="Times New Roman"/>
          <w:sz w:val="28"/>
          <w:szCs w:val="28"/>
          <w:lang w:val="en-US"/>
        </w:rPr>
        <w:t>.</w:t>
      </w:r>
      <w:r w:rsidR="00232C09" w:rsidRPr="00E51C23">
        <w:rPr>
          <w:rFonts w:ascii="Times New Roman" w:hAnsi="Times New Roman" w:cs="Times New Roman"/>
          <w:sz w:val="28"/>
          <w:szCs w:val="28"/>
          <w:lang w:val="en-US"/>
        </w:rPr>
        <w:t xml:space="preserve">, </w:t>
      </w:r>
      <w:proofErr w:type="spellStart"/>
      <w:r w:rsidR="00232C09" w:rsidRPr="00E51C23">
        <w:rPr>
          <w:rFonts w:ascii="Times New Roman" w:hAnsi="Times New Roman" w:cs="Times New Roman"/>
          <w:sz w:val="28"/>
          <w:szCs w:val="28"/>
          <w:lang w:val="en-US"/>
        </w:rPr>
        <w:t>Samadder</w:t>
      </w:r>
      <w:proofErr w:type="spellEnd"/>
      <w:r w:rsidR="00232C09" w:rsidRPr="00E51C23">
        <w:rPr>
          <w:rFonts w:ascii="Times New Roman" w:hAnsi="Times New Roman" w:cs="Times New Roman"/>
          <w:sz w:val="28"/>
          <w:szCs w:val="28"/>
          <w:lang w:val="en-US"/>
        </w:rPr>
        <w:t xml:space="preserve"> N</w:t>
      </w:r>
      <w:r w:rsidR="00232C09">
        <w:rPr>
          <w:rFonts w:ascii="Times New Roman" w:hAnsi="Times New Roman" w:cs="Times New Roman"/>
          <w:sz w:val="28"/>
          <w:szCs w:val="28"/>
          <w:lang w:val="en-US"/>
        </w:rPr>
        <w:t>.</w:t>
      </w:r>
      <w:r w:rsidR="00232C09" w:rsidRPr="00E51C23">
        <w:rPr>
          <w:rFonts w:ascii="Times New Roman" w:hAnsi="Times New Roman" w:cs="Times New Roman"/>
          <w:sz w:val="28"/>
          <w:szCs w:val="28"/>
          <w:lang w:val="en-US"/>
        </w:rPr>
        <w:t>J</w:t>
      </w:r>
      <w:r w:rsidR="00232C09">
        <w:rPr>
          <w:rFonts w:ascii="Times New Roman" w:hAnsi="Times New Roman" w:cs="Times New Roman"/>
          <w:sz w:val="28"/>
          <w:szCs w:val="28"/>
          <w:lang w:val="en-US"/>
        </w:rPr>
        <w:t>.</w:t>
      </w:r>
      <w:r w:rsidR="00232C09" w:rsidRPr="00E51C23">
        <w:rPr>
          <w:rFonts w:ascii="Times New Roman" w:hAnsi="Times New Roman" w:cs="Times New Roman"/>
          <w:sz w:val="28"/>
          <w:szCs w:val="28"/>
          <w:lang w:val="en-US"/>
        </w:rPr>
        <w:t>, Burt R</w:t>
      </w:r>
      <w:r w:rsidR="00232C09">
        <w:rPr>
          <w:rFonts w:ascii="Times New Roman" w:hAnsi="Times New Roman" w:cs="Times New Roman"/>
          <w:sz w:val="28"/>
          <w:szCs w:val="28"/>
          <w:lang w:val="en-US"/>
        </w:rPr>
        <w:t>.</w:t>
      </w:r>
      <w:r w:rsidR="00232C09" w:rsidRPr="00E51C23">
        <w:rPr>
          <w:rFonts w:ascii="Times New Roman" w:hAnsi="Times New Roman" w:cs="Times New Roman"/>
          <w:sz w:val="28"/>
          <w:szCs w:val="28"/>
          <w:lang w:val="en-US"/>
        </w:rPr>
        <w:t>W. Use of Family History and Genetic Testing to Determine Risk of Colorectal Cancer</w:t>
      </w:r>
      <w:r w:rsidR="00232C09">
        <w:rPr>
          <w:rFonts w:ascii="Times New Roman" w:hAnsi="Times New Roman" w:cs="Times New Roman"/>
          <w:sz w:val="28"/>
          <w:szCs w:val="28"/>
          <w:lang w:val="en-US"/>
        </w:rPr>
        <w:t xml:space="preserve"> //</w:t>
      </w:r>
      <w:r w:rsidR="00232C09" w:rsidRPr="00E51C23">
        <w:rPr>
          <w:rFonts w:ascii="Times New Roman" w:hAnsi="Times New Roman" w:cs="Times New Roman"/>
          <w:sz w:val="28"/>
          <w:szCs w:val="28"/>
          <w:lang w:val="en-US"/>
        </w:rPr>
        <w:t xml:space="preserve"> Gastroenterology</w:t>
      </w:r>
      <w:r w:rsidR="00232C09">
        <w:rPr>
          <w:rFonts w:ascii="Times New Roman" w:hAnsi="Times New Roman" w:cs="Times New Roman"/>
          <w:sz w:val="28"/>
          <w:szCs w:val="28"/>
          <w:lang w:val="en-US"/>
        </w:rPr>
        <w:t>.</w:t>
      </w:r>
      <w:r w:rsidR="00232C09" w:rsidRPr="00E51C23">
        <w:rPr>
          <w:rFonts w:ascii="Times New Roman" w:hAnsi="Times New Roman" w:cs="Times New Roman"/>
          <w:sz w:val="28"/>
          <w:szCs w:val="28"/>
          <w:lang w:val="en-US"/>
        </w:rPr>
        <w:t xml:space="preserve"> </w:t>
      </w:r>
      <w:r w:rsidR="00351DE0">
        <w:rPr>
          <w:rFonts w:ascii="Times New Roman" w:hAnsi="Times New Roman" w:cs="Times New Roman"/>
          <w:sz w:val="28"/>
          <w:szCs w:val="28"/>
          <w:lang w:val="en-US"/>
        </w:rPr>
        <w:t xml:space="preserve">– </w:t>
      </w:r>
      <w:r w:rsidR="00232C09" w:rsidRPr="00E51C23">
        <w:rPr>
          <w:rFonts w:ascii="Times New Roman" w:hAnsi="Times New Roman" w:cs="Times New Roman"/>
          <w:sz w:val="28"/>
          <w:szCs w:val="28"/>
          <w:lang w:val="en-US"/>
        </w:rPr>
        <w:t>2020</w:t>
      </w:r>
      <w:r w:rsidR="00232C09">
        <w:rPr>
          <w:rFonts w:ascii="Times New Roman" w:hAnsi="Times New Roman" w:cs="Times New Roman"/>
          <w:sz w:val="28"/>
          <w:szCs w:val="28"/>
          <w:lang w:val="en-US"/>
        </w:rPr>
        <w:t xml:space="preserve">. – Vol. </w:t>
      </w:r>
      <w:r w:rsidR="00232C09" w:rsidRPr="00E51C23">
        <w:rPr>
          <w:rFonts w:ascii="Times New Roman" w:hAnsi="Times New Roman" w:cs="Times New Roman"/>
          <w:sz w:val="28"/>
          <w:szCs w:val="28"/>
          <w:lang w:val="en-US"/>
        </w:rPr>
        <w:t>158</w:t>
      </w:r>
      <w:r w:rsidR="00232C09">
        <w:rPr>
          <w:rFonts w:ascii="Times New Roman" w:hAnsi="Times New Roman" w:cs="Times New Roman"/>
          <w:sz w:val="28"/>
          <w:szCs w:val="28"/>
          <w:lang w:val="en-US"/>
        </w:rPr>
        <w:t xml:space="preserve">. – P. </w:t>
      </w:r>
      <w:r w:rsidR="00232C09" w:rsidRPr="00E51C23">
        <w:rPr>
          <w:rFonts w:ascii="Times New Roman" w:hAnsi="Times New Roman" w:cs="Times New Roman"/>
          <w:sz w:val="28"/>
          <w:szCs w:val="28"/>
          <w:lang w:val="en-US"/>
        </w:rPr>
        <w:t>389</w:t>
      </w:r>
      <w:r w:rsidR="00232C09">
        <w:rPr>
          <w:rFonts w:ascii="Times New Roman" w:hAnsi="Times New Roman" w:cs="Times New Roman"/>
          <w:sz w:val="28"/>
          <w:szCs w:val="28"/>
          <w:lang w:val="en-US"/>
        </w:rPr>
        <w:t>-</w:t>
      </w:r>
      <w:r w:rsidR="00232C09" w:rsidRPr="00E51C23">
        <w:rPr>
          <w:rFonts w:ascii="Times New Roman" w:hAnsi="Times New Roman" w:cs="Times New Roman"/>
          <w:sz w:val="28"/>
          <w:szCs w:val="28"/>
          <w:lang w:val="en-US"/>
        </w:rPr>
        <w:t>403.</w:t>
      </w:r>
      <w:r w:rsidR="00351DE0" w:rsidRPr="00351DE0">
        <w:rPr>
          <w:rFonts w:ascii="Segoe UI" w:hAnsi="Segoe UI" w:cs="Segoe UI"/>
          <w:color w:val="5B616B"/>
          <w:shd w:val="clear" w:color="auto" w:fill="FFFFFF"/>
          <w:lang w:val="en-US"/>
        </w:rPr>
        <w:t xml:space="preserve"> </w:t>
      </w:r>
      <w:proofErr w:type="spellStart"/>
      <w:r w:rsidR="00351DE0" w:rsidRPr="00351DE0">
        <w:rPr>
          <w:rFonts w:ascii="Times New Roman" w:hAnsi="Times New Roman" w:cs="Times New Roman"/>
          <w:sz w:val="28"/>
          <w:szCs w:val="28"/>
          <w:lang w:val="en-US"/>
        </w:rPr>
        <w:t>doi</w:t>
      </w:r>
      <w:proofErr w:type="spellEnd"/>
      <w:r w:rsidR="00351DE0" w:rsidRPr="00351DE0">
        <w:rPr>
          <w:rFonts w:ascii="Times New Roman" w:hAnsi="Times New Roman" w:cs="Times New Roman"/>
          <w:sz w:val="28"/>
          <w:szCs w:val="28"/>
          <w:lang w:val="en-US"/>
        </w:rPr>
        <w:t>: 10.1053/j.gastro.2019.11.029.</w:t>
      </w:r>
      <w:r w:rsidR="00351DE0">
        <w:rPr>
          <w:rFonts w:ascii="Times New Roman" w:hAnsi="Times New Roman" w:cs="Times New Roman"/>
          <w:sz w:val="28"/>
          <w:szCs w:val="28"/>
          <w:lang w:val="en-US"/>
        </w:rPr>
        <w:t xml:space="preserve"> </w:t>
      </w:r>
    </w:p>
    <w:p w14:paraId="28DDB804" w14:textId="44B3D8FF" w:rsidR="007E0B89" w:rsidRPr="00351DE0" w:rsidRDefault="0096541A" w:rsidP="007E0B89">
      <w:pPr>
        <w:spacing w:after="0" w:line="240" w:lineRule="auto"/>
        <w:jc w:val="both"/>
        <w:rPr>
          <w:rFonts w:ascii="Times New Roman" w:hAnsi="Times New Roman" w:cs="Times New Roman"/>
          <w:sz w:val="28"/>
          <w:szCs w:val="28"/>
          <w:lang w:val="en-US"/>
        </w:rPr>
      </w:pPr>
      <w:r w:rsidRPr="0096541A">
        <w:rPr>
          <w:rFonts w:ascii="Times New Roman" w:hAnsi="Times New Roman" w:cs="Times New Roman"/>
          <w:sz w:val="28"/>
          <w:szCs w:val="28"/>
          <w:lang w:val="en-US"/>
        </w:rPr>
        <w:lastRenderedPageBreak/>
        <w:t xml:space="preserve">98. </w:t>
      </w:r>
      <w:r w:rsidR="00232C09" w:rsidRPr="00E51C23">
        <w:rPr>
          <w:rFonts w:ascii="Times New Roman" w:hAnsi="Times New Roman" w:cs="Times New Roman"/>
          <w:sz w:val="28"/>
          <w:szCs w:val="28"/>
          <w:lang w:val="en-US"/>
        </w:rPr>
        <w:t>Pearlman R</w:t>
      </w:r>
      <w:r w:rsidR="00232C09">
        <w:rPr>
          <w:rFonts w:ascii="Times New Roman" w:hAnsi="Times New Roman" w:cs="Times New Roman"/>
          <w:sz w:val="28"/>
          <w:szCs w:val="28"/>
          <w:lang w:val="en-US"/>
        </w:rPr>
        <w:t>.</w:t>
      </w:r>
      <w:r w:rsidR="00232C09" w:rsidRPr="00E51C23">
        <w:rPr>
          <w:rFonts w:ascii="Times New Roman" w:hAnsi="Times New Roman" w:cs="Times New Roman"/>
          <w:sz w:val="28"/>
          <w:szCs w:val="28"/>
          <w:lang w:val="en-US"/>
        </w:rPr>
        <w:t>, Frankel W</w:t>
      </w:r>
      <w:r w:rsidR="00232C09">
        <w:rPr>
          <w:rFonts w:ascii="Times New Roman" w:hAnsi="Times New Roman" w:cs="Times New Roman"/>
          <w:sz w:val="28"/>
          <w:szCs w:val="28"/>
          <w:lang w:val="en-US"/>
        </w:rPr>
        <w:t>.</w:t>
      </w:r>
      <w:r w:rsidR="00232C09" w:rsidRPr="00E51C23">
        <w:rPr>
          <w:rFonts w:ascii="Times New Roman" w:hAnsi="Times New Roman" w:cs="Times New Roman"/>
          <w:sz w:val="28"/>
          <w:szCs w:val="28"/>
          <w:lang w:val="en-US"/>
        </w:rPr>
        <w:t>L</w:t>
      </w:r>
      <w:r w:rsidR="00232C09">
        <w:rPr>
          <w:rFonts w:ascii="Times New Roman" w:hAnsi="Times New Roman" w:cs="Times New Roman"/>
          <w:sz w:val="28"/>
          <w:szCs w:val="28"/>
          <w:lang w:val="en-US"/>
        </w:rPr>
        <w:t>.</w:t>
      </w:r>
      <w:r w:rsidR="00232C09" w:rsidRPr="00E51C23">
        <w:rPr>
          <w:rFonts w:ascii="Times New Roman" w:hAnsi="Times New Roman" w:cs="Times New Roman"/>
          <w:sz w:val="28"/>
          <w:szCs w:val="28"/>
          <w:lang w:val="en-US"/>
        </w:rPr>
        <w:t>, Swanson B</w:t>
      </w:r>
      <w:r w:rsidR="00232C09">
        <w:rPr>
          <w:rFonts w:ascii="Times New Roman" w:hAnsi="Times New Roman" w:cs="Times New Roman"/>
          <w:sz w:val="28"/>
          <w:szCs w:val="28"/>
          <w:lang w:val="en-US"/>
        </w:rPr>
        <w:t xml:space="preserve">. </w:t>
      </w:r>
      <w:r w:rsidR="00232C09" w:rsidRPr="00E51C23">
        <w:rPr>
          <w:rFonts w:ascii="Times New Roman" w:hAnsi="Times New Roman" w:cs="Times New Roman"/>
          <w:sz w:val="28"/>
          <w:szCs w:val="28"/>
          <w:lang w:val="en-US"/>
        </w:rPr>
        <w:t xml:space="preserve"> Prevalence and Spectrum of Germline Cancer Susceptibility Gene Mutations Among Patients with Early-Onset Colorectal Cancer</w:t>
      </w:r>
      <w:r w:rsidR="00232C09">
        <w:rPr>
          <w:rFonts w:ascii="Times New Roman" w:hAnsi="Times New Roman" w:cs="Times New Roman"/>
          <w:sz w:val="28"/>
          <w:szCs w:val="28"/>
          <w:lang w:val="en-US"/>
        </w:rPr>
        <w:t xml:space="preserve"> // </w:t>
      </w:r>
      <w:r w:rsidR="00232C09" w:rsidRPr="00E51C23">
        <w:rPr>
          <w:rFonts w:ascii="Times New Roman" w:hAnsi="Times New Roman" w:cs="Times New Roman"/>
          <w:sz w:val="28"/>
          <w:szCs w:val="28"/>
          <w:lang w:val="en-US"/>
        </w:rPr>
        <w:t>J</w:t>
      </w:r>
      <w:r w:rsidR="00351DE0">
        <w:rPr>
          <w:rFonts w:ascii="Times New Roman" w:hAnsi="Times New Roman" w:cs="Times New Roman"/>
          <w:sz w:val="28"/>
          <w:szCs w:val="28"/>
          <w:lang w:val="en-US"/>
        </w:rPr>
        <w:t xml:space="preserve">ournal of the </w:t>
      </w:r>
      <w:r w:rsidR="00232C09" w:rsidRPr="00E51C23">
        <w:rPr>
          <w:rFonts w:ascii="Times New Roman" w:hAnsi="Times New Roman" w:cs="Times New Roman"/>
          <w:sz w:val="28"/>
          <w:szCs w:val="28"/>
          <w:lang w:val="en-US"/>
        </w:rPr>
        <w:t>A</w:t>
      </w:r>
      <w:r w:rsidR="00351DE0">
        <w:rPr>
          <w:rFonts w:ascii="Times New Roman" w:hAnsi="Times New Roman" w:cs="Times New Roman"/>
          <w:sz w:val="28"/>
          <w:szCs w:val="28"/>
          <w:lang w:val="en-US"/>
        </w:rPr>
        <w:t xml:space="preserve">merican </w:t>
      </w:r>
      <w:r w:rsidR="00232C09" w:rsidRPr="00E51C23">
        <w:rPr>
          <w:rFonts w:ascii="Times New Roman" w:hAnsi="Times New Roman" w:cs="Times New Roman"/>
          <w:sz w:val="28"/>
          <w:szCs w:val="28"/>
          <w:lang w:val="en-US"/>
        </w:rPr>
        <w:t>M</w:t>
      </w:r>
      <w:r w:rsidR="00351DE0">
        <w:rPr>
          <w:rFonts w:ascii="Times New Roman" w:hAnsi="Times New Roman" w:cs="Times New Roman"/>
          <w:sz w:val="28"/>
          <w:szCs w:val="28"/>
          <w:lang w:val="en-US"/>
        </w:rPr>
        <w:t xml:space="preserve">edical </w:t>
      </w:r>
      <w:r w:rsidR="00232C09" w:rsidRPr="00E51C23">
        <w:rPr>
          <w:rFonts w:ascii="Times New Roman" w:hAnsi="Times New Roman" w:cs="Times New Roman"/>
          <w:sz w:val="28"/>
          <w:szCs w:val="28"/>
          <w:lang w:val="en-US"/>
        </w:rPr>
        <w:t>A</w:t>
      </w:r>
      <w:r w:rsidR="00351DE0">
        <w:rPr>
          <w:rFonts w:ascii="Times New Roman" w:hAnsi="Times New Roman" w:cs="Times New Roman"/>
          <w:sz w:val="28"/>
          <w:szCs w:val="28"/>
          <w:lang w:val="en-US"/>
        </w:rPr>
        <w:t>ssociation</w:t>
      </w:r>
      <w:r w:rsidR="00232C09" w:rsidRPr="00E51C23">
        <w:rPr>
          <w:rFonts w:ascii="Times New Roman" w:hAnsi="Times New Roman" w:cs="Times New Roman"/>
          <w:sz w:val="28"/>
          <w:szCs w:val="28"/>
          <w:lang w:val="en-US"/>
        </w:rPr>
        <w:t xml:space="preserve"> Oncol</w:t>
      </w:r>
      <w:r w:rsidR="00232C09">
        <w:rPr>
          <w:rFonts w:ascii="Times New Roman" w:hAnsi="Times New Roman" w:cs="Times New Roman"/>
          <w:sz w:val="28"/>
          <w:szCs w:val="28"/>
          <w:lang w:val="en-US"/>
        </w:rPr>
        <w:t xml:space="preserve">ogy. </w:t>
      </w:r>
      <w:r w:rsidR="00232C09" w:rsidRPr="00E51C23">
        <w:rPr>
          <w:rFonts w:ascii="Times New Roman" w:hAnsi="Times New Roman" w:cs="Times New Roman"/>
          <w:sz w:val="28"/>
          <w:szCs w:val="28"/>
          <w:lang w:val="en-US"/>
        </w:rPr>
        <w:t xml:space="preserve"> </w:t>
      </w:r>
      <w:r w:rsidR="00351DE0">
        <w:rPr>
          <w:rFonts w:ascii="Times New Roman" w:hAnsi="Times New Roman" w:cs="Times New Roman"/>
          <w:sz w:val="28"/>
          <w:szCs w:val="28"/>
          <w:lang w:val="en-US"/>
        </w:rPr>
        <w:t xml:space="preserve">– </w:t>
      </w:r>
      <w:r w:rsidR="00232C09" w:rsidRPr="00E51C23">
        <w:rPr>
          <w:rFonts w:ascii="Times New Roman" w:hAnsi="Times New Roman" w:cs="Times New Roman"/>
          <w:sz w:val="28"/>
          <w:szCs w:val="28"/>
          <w:lang w:val="en-US"/>
        </w:rPr>
        <w:t>2017</w:t>
      </w:r>
      <w:r w:rsidR="00232C09">
        <w:rPr>
          <w:rFonts w:ascii="Times New Roman" w:hAnsi="Times New Roman" w:cs="Times New Roman"/>
          <w:sz w:val="28"/>
          <w:szCs w:val="28"/>
          <w:lang w:val="en-US"/>
        </w:rPr>
        <w:t xml:space="preserve">. – Vol. </w:t>
      </w:r>
      <w:r w:rsidR="00232C09" w:rsidRPr="00E51C23">
        <w:rPr>
          <w:rFonts w:ascii="Times New Roman" w:hAnsi="Times New Roman" w:cs="Times New Roman"/>
          <w:sz w:val="28"/>
          <w:szCs w:val="28"/>
          <w:lang w:val="en-US"/>
        </w:rPr>
        <w:t>3</w:t>
      </w:r>
      <w:r w:rsidR="00232C09">
        <w:rPr>
          <w:rFonts w:ascii="Times New Roman" w:hAnsi="Times New Roman" w:cs="Times New Roman"/>
          <w:sz w:val="28"/>
          <w:szCs w:val="28"/>
          <w:lang w:val="en-US"/>
        </w:rPr>
        <w:t xml:space="preserve">. – P. </w:t>
      </w:r>
      <w:r w:rsidR="00232C09" w:rsidRPr="00E51C23">
        <w:rPr>
          <w:rFonts w:ascii="Times New Roman" w:hAnsi="Times New Roman" w:cs="Times New Roman"/>
          <w:sz w:val="28"/>
          <w:szCs w:val="28"/>
          <w:lang w:val="en-US"/>
        </w:rPr>
        <w:t>464</w:t>
      </w:r>
      <w:r w:rsidR="00232C09">
        <w:rPr>
          <w:rFonts w:ascii="Times New Roman" w:hAnsi="Times New Roman" w:cs="Times New Roman"/>
          <w:sz w:val="28"/>
          <w:szCs w:val="28"/>
          <w:lang w:val="en-US"/>
        </w:rPr>
        <w:t>-</w:t>
      </w:r>
      <w:r w:rsidR="00232C09" w:rsidRPr="00E51C23">
        <w:rPr>
          <w:rFonts w:ascii="Times New Roman" w:hAnsi="Times New Roman" w:cs="Times New Roman"/>
          <w:sz w:val="28"/>
          <w:szCs w:val="28"/>
          <w:lang w:val="en-US"/>
        </w:rPr>
        <w:t>471.</w:t>
      </w:r>
      <w:r w:rsidR="00351DE0" w:rsidRPr="00351DE0">
        <w:rPr>
          <w:rFonts w:ascii="Segoe UI" w:hAnsi="Segoe UI" w:cs="Segoe UI"/>
          <w:color w:val="5B616B"/>
          <w:shd w:val="clear" w:color="auto" w:fill="FFFFFF"/>
          <w:lang w:val="en-US"/>
        </w:rPr>
        <w:t xml:space="preserve"> </w:t>
      </w:r>
      <w:proofErr w:type="spellStart"/>
      <w:r w:rsidR="00351DE0" w:rsidRPr="00351DE0">
        <w:rPr>
          <w:rFonts w:ascii="Times New Roman" w:hAnsi="Times New Roman" w:cs="Times New Roman"/>
          <w:sz w:val="28"/>
          <w:szCs w:val="28"/>
          <w:lang w:val="en-US"/>
        </w:rPr>
        <w:t>doi</w:t>
      </w:r>
      <w:proofErr w:type="spellEnd"/>
      <w:r w:rsidR="00351DE0" w:rsidRPr="00351DE0">
        <w:rPr>
          <w:rFonts w:ascii="Times New Roman" w:hAnsi="Times New Roman" w:cs="Times New Roman"/>
          <w:sz w:val="28"/>
          <w:szCs w:val="28"/>
          <w:lang w:val="en-US"/>
        </w:rPr>
        <w:t>: 10.1001/jamaoncol.2016.5194.</w:t>
      </w:r>
      <w:r w:rsidR="00351DE0">
        <w:rPr>
          <w:rFonts w:ascii="Times New Roman" w:hAnsi="Times New Roman" w:cs="Times New Roman"/>
          <w:sz w:val="28"/>
          <w:szCs w:val="28"/>
          <w:lang w:val="en-US"/>
        </w:rPr>
        <w:t xml:space="preserve"> </w:t>
      </w:r>
    </w:p>
    <w:p w14:paraId="7BDC7B1D" w14:textId="76BB59F5" w:rsidR="007E0B89" w:rsidRPr="00351DE0" w:rsidRDefault="007E0B89" w:rsidP="007E0B89">
      <w:pPr>
        <w:spacing w:after="0" w:line="240" w:lineRule="auto"/>
        <w:jc w:val="both"/>
        <w:rPr>
          <w:rFonts w:ascii="Times New Roman" w:hAnsi="Times New Roman" w:cs="Times New Roman"/>
          <w:sz w:val="28"/>
          <w:szCs w:val="28"/>
          <w:lang w:val="en-US"/>
        </w:rPr>
      </w:pPr>
      <w:r w:rsidRPr="007E0B89">
        <w:rPr>
          <w:rFonts w:ascii="Times New Roman" w:hAnsi="Times New Roman" w:cs="Times New Roman"/>
          <w:sz w:val="28"/>
          <w:szCs w:val="28"/>
          <w:lang w:val="en-US"/>
        </w:rPr>
        <w:t xml:space="preserve">99. </w:t>
      </w:r>
      <w:r w:rsidR="00232C09" w:rsidRPr="009A350A">
        <w:rPr>
          <w:rFonts w:ascii="Times New Roman" w:hAnsi="Times New Roman" w:cs="Times New Roman"/>
          <w:sz w:val="28"/>
          <w:szCs w:val="28"/>
          <w:lang w:val="en-US"/>
        </w:rPr>
        <w:t>Stoffel E</w:t>
      </w:r>
      <w:r w:rsidR="00232C09">
        <w:rPr>
          <w:rFonts w:ascii="Times New Roman" w:hAnsi="Times New Roman" w:cs="Times New Roman"/>
          <w:sz w:val="28"/>
          <w:szCs w:val="28"/>
          <w:lang w:val="en-US"/>
        </w:rPr>
        <w:t>.</w:t>
      </w:r>
      <w:r w:rsidR="00232C09" w:rsidRPr="009A350A">
        <w:rPr>
          <w:rFonts w:ascii="Times New Roman" w:hAnsi="Times New Roman" w:cs="Times New Roman"/>
          <w:sz w:val="28"/>
          <w:szCs w:val="28"/>
          <w:lang w:val="en-US"/>
        </w:rPr>
        <w:t>M</w:t>
      </w:r>
      <w:r w:rsidR="00232C09">
        <w:rPr>
          <w:rFonts w:ascii="Times New Roman" w:hAnsi="Times New Roman" w:cs="Times New Roman"/>
          <w:sz w:val="28"/>
          <w:szCs w:val="28"/>
          <w:lang w:val="en-US"/>
        </w:rPr>
        <w:t>.</w:t>
      </w:r>
      <w:r w:rsidR="00232C09" w:rsidRPr="009A350A">
        <w:rPr>
          <w:rFonts w:ascii="Times New Roman" w:hAnsi="Times New Roman" w:cs="Times New Roman"/>
          <w:sz w:val="28"/>
          <w:szCs w:val="28"/>
          <w:lang w:val="en-US"/>
        </w:rPr>
        <w:t>, Murphy C</w:t>
      </w:r>
      <w:r w:rsidR="00232C09">
        <w:rPr>
          <w:rFonts w:ascii="Times New Roman" w:hAnsi="Times New Roman" w:cs="Times New Roman"/>
          <w:sz w:val="28"/>
          <w:szCs w:val="28"/>
          <w:lang w:val="en-US"/>
        </w:rPr>
        <w:t>.</w:t>
      </w:r>
      <w:r w:rsidR="00232C09" w:rsidRPr="009A350A">
        <w:rPr>
          <w:rFonts w:ascii="Times New Roman" w:hAnsi="Times New Roman" w:cs="Times New Roman"/>
          <w:sz w:val="28"/>
          <w:szCs w:val="28"/>
          <w:lang w:val="en-US"/>
        </w:rPr>
        <w:t>C. Epidemiology and Mechanisms of the Increasing Incidence of Colon and Rectal Cancers in Young Adults</w:t>
      </w:r>
      <w:r w:rsidR="00232C09">
        <w:rPr>
          <w:rFonts w:ascii="Times New Roman" w:hAnsi="Times New Roman" w:cs="Times New Roman"/>
          <w:sz w:val="28"/>
          <w:szCs w:val="28"/>
          <w:lang w:val="en-US"/>
        </w:rPr>
        <w:t xml:space="preserve"> // </w:t>
      </w:r>
      <w:r w:rsidR="00232C09" w:rsidRPr="009A350A">
        <w:rPr>
          <w:rFonts w:ascii="Times New Roman" w:hAnsi="Times New Roman" w:cs="Times New Roman"/>
          <w:sz w:val="28"/>
          <w:szCs w:val="28"/>
          <w:lang w:val="en-US"/>
        </w:rPr>
        <w:t>Gastroenterology</w:t>
      </w:r>
      <w:r w:rsidR="00232C09">
        <w:rPr>
          <w:rFonts w:ascii="Times New Roman" w:hAnsi="Times New Roman" w:cs="Times New Roman"/>
          <w:sz w:val="28"/>
          <w:szCs w:val="28"/>
          <w:lang w:val="en-US"/>
        </w:rPr>
        <w:t>.</w:t>
      </w:r>
      <w:r w:rsidR="00232C09" w:rsidRPr="009A350A">
        <w:rPr>
          <w:rFonts w:ascii="Times New Roman" w:hAnsi="Times New Roman" w:cs="Times New Roman"/>
          <w:sz w:val="28"/>
          <w:szCs w:val="28"/>
          <w:lang w:val="en-US"/>
        </w:rPr>
        <w:t xml:space="preserve"> </w:t>
      </w:r>
      <w:r w:rsidR="00351DE0">
        <w:rPr>
          <w:rFonts w:ascii="Times New Roman" w:hAnsi="Times New Roman" w:cs="Times New Roman"/>
          <w:sz w:val="28"/>
          <w:szCs w:val="28"/>
          <w:lang w:val="en-US"/>
        </w:rPr>
        <w:t xml:space="preserve">–  </w:t>
      </w:r>
      <w:r w:rsidR="00232C09" w:rsidRPr="009A350A">
        <w:rPr>
          <w:rFonts w:ascii="Times New Roman" w:hAnsi="Times New Roman" w:cs="Times New Roman"/>
          <w:sz w:val="28"/>
          <w:szCs w:val="28"/>
          <w:lang w:val="en-US"/>
        </w:rPr>
        <w:t>2020</w:t>
      </w:r>
      <w:r w:rsidR="00232C09">
        <w:rPr>
          <w:rFonts w:ascii="Times New Roman" w:hAnsi="Times New Roman" w:cs="Times New Roman"/>
          <w:sz w:val="28"/>
          <w:szCs w:val="28"/>
          <w:lang w:val="en-US"/>
        </w:rPr>
        <w:t xml:space="preserve">. – Vol. </w:t>
      </w:r>
      <w:r w:rsidR="00232C09" w:rsidRPr="009A350A">
        <w:rPr>
          <w:rFonts w:ascii="Times New Roman" w:hAnsi="Times New Roman" w:cs="Times New Roman"/>
          <w:sz w:val="28"/>
          <w:szCs w:val="28"/>
          <w:lang w:val="en-US"/>
        </w:rPr>
        <w:t>158</w:t>
      </w:r>
      <w:r w:rsidR="00232C09">
        <w:rPr>
          <w:rFonts w:ascii="Times New Roman" w:hAnsi="Times New Roman" w:cs="Times New Roman"/>
          <w:sz w:val="28"/>
          <w:szCs w:val="28"/>
          <w:lang w:val="en-US"/>
        </w:rPr>
        <w:t xml:space="preserve">. – P. </w:t>
      </w:r>
      <w:r w:rsidR="00232C09" w:rsidRPr="009A350A">
        <w:rPr>
          <w:rFonts w:ascii="Times New Roman" w:hAnsi="Times New Roman" w:cs="Times New Roman"/>
          <w:sz w:val="28"/>
          <w:szCs w:val="28"/>
          <w:lang w:val="en-US"/>
        </w:rPr>
        <w:t>341</w:t>
      </w:r>
      <w:r w:rsidR="00232C09">
        <w:rPr>
          <w:rFonts w:ascii="Times New Roman" w:hAnsi="Times New Roman" w:cs="Times New Roman"/>
          <w:sz w:val="28"/>
          <w:szCs w:val="28"/>
          <w:lang w:val="en-US"/>
        </w:rPr>
        <w:t>-</w:t>
      </w:r>
      <w:r w:rsidR="00232C09" w:rsidRPr="009A350A">
        <w:rPr>
          <w:rFonts w:ascii="Times New Roman" w:hAnsi="Times New Roman" w:cs="Times New Roman"/>
          <w:sz w:val="28"/>
          <w:szCs w:val="28"/>
          <w:lang w:val="en-US"/>
        </w:rPr>
        <w:t>353.</w:t>
      </w:r>
      <w:r w:rsidR="00351DE0" w:rsidRPr="00351DE0">
        <w:rPr>
          <w:rFonts w:ascii="Segoe UI" w:hAnsi="Segoe UI" w:cs="Segoe UI"/>
          <w:color w:val="5B616B"/>
          <w:shd w:val="clear" w:color="auto" w:fill="FFFFFF"/>
          <w:lang w:val="en-US"/>
        </w:rPr>
        <w:t xml:space="preserve"> </w:t>
      </w:r>
      <w:proofErr w:type="spellStart"/>
      <w:r w:rsidR="00351DE0" w:rsidRPr="00351DE0">
        <w:rPr>
          <w:rFonts w:ascii="Times New Roman" w:hAnsi="Times New Roman" w:cs="Times New Roman"/>
          <w:sz w:val="28"/>
          <w:szCs w:val="28"/>
          <w:lang w:val="en-US"/>
        </w:rPr>
        <w:t>doi</w:t>
      </w:r>
      <w:proofErr w:type="spellEnd"/>
      <w:r w:rsidR="00351DE0" w:rsidRPr="00351DE0">
        <w:rPr>
          <w:rFonts w:ascii="Times New Roman" w:hAnsi="Times New Roman" w:cs="Times New Roman"/>
          <w:sz w:val="28"/>
          <w:szCs w:val="28"/>
          <w:lang w:val="en-US"/>
        </w:rPr>
        <w:t>: 10.1053/j.gastro.2019.07.055.</w:t>
      </w:r>
      <w:r w:rsidR="00351DE0">
        <w:rPr>
          <w:rFonts w:ascii="Times New Roman" w:hAnsi="Times New Roman" w:cs="Times New Roman"/>
          <w:sz w:val="28"/>
          <w:szCs w:val="28"/>
          <w:lang w:val="en-US"/>
        </w:rPr>
        <w:t xml:space="preserve"> </w:t>
      </w:r>
    </w:p>
    <w:p w14:paraId="2100CEEC" w14:textId="1169E92B" w:rsidR="007E0B89" w:rsidRPr="00351DE0" w:rsidRDefault="007E0B89" w:rsidP="007E0B89">
      <w:pPr>
        <w:spacing w:after="0" w:line="240" w:lineRule="auto"/>
        <w:jc w:val="both"/>
        <w:rPr>
          <w:rFonts w:ascii="Times New Roman" w:hAnsi="Times New Roman" w:cs="Times New Roman"/>
          <w:sz w:val="28"/>
          <w:szCs w:val="28"/>
          <w:lang w:val="en-US"/>
        </w:rPr>
      </w:pPr>
      <w:r w:rsidRPr="007E0B89">
        <w:rPr>
          <w:rFonts w:ascii="Times New Roman" w:hAnsi="Times New Roman" w:cs="Times New Roman"/>
          <w:sz w:val="28"/>
          <w:szCs w:val="28"/>
          <w:lang w:val="en-US"/>
        </w:rPr>
        <w:t xml:space="preserve">100. </w:t>
      </w:r>
      <w:r w:rsidR="00232C09" w:rsidRPr="00FD0AE2">
        <w:rPr>
          <w:rFonts w:ascii="Times New Roman" w:hAnsi="Times New Roman" w:cs="Times New Roman"/>
          <w:sz w:val="28"/>
          <w:szCs w:val="28"/>
          <w:lang w:val="en-US"/>
        </w:rPr>
        <w:t>Gupta S</w:t>
      </w:r>
      <w:r w:rsidR="00232C09">
        <w:rPr>
          <w:rFonts w:ascii="Times New Roman" w:hAnsi="Times New Roman" w:cs="Times New Roman"/>
          <w:sz w:val="28"/>
          <w:szCs w:val="28"/>
          <w:lang w:val="en-US"/>
        </w:rPr>
        <w:t>.</w:t>
      </w:r>
      <w:r w:rsidR="00232C09" w:rsidRPr="00FD0AE2">
        <w:rPr>
          <w:rFonts w:ascii="Times New Roman" w:hAnsi="Times New Roman" w:cs="Times New Roman"/>
          <w:sz w:val="28"/>
          <w:szCs w:val="28"/>
          <w:lang w:val="en-US"/>
        </w:rPr>
        <w:t>, Bharti B</w:t>
      </w:r>
      <w:r w:rsidR="00232C09">
        <w:rPr>
          <w:rFonts w:ascii="Times New Roman" w:hAnsi="Times New Roman" w:cs="Times New Roman"/>
          <w:sz w:val="28"/>
          <w:szCs w:val="28"/>
          <w:lang w:val="en-US"/>
        </w:rPr>
        <w:t>.</w:t>
      </w:r>
      <w:r w:rsidR="00232C09" w:rsidRPr="00FD0AE2">
        <w:rPr>
          <w:rFonts w:ascii="Times New Roman" w:hAnsi="Times New Roman" w:cs="Times New Roman"/>
          <w:sz w:val="28"/>
          <w:szCs w:val="28"/>
          <w:lang w:val="en-US"/>
        </w:rPr>
        <w:t>, Ahnen D</w:t>
      </w:r>
      <w:r w:rsidR="00232C09">
        <w:rPr>
          <w:rFonts w:ascii="Times New Roman" w:hAnsi="Times New Roman" w:cs="Times New Roman"/>
          <w:sz w:val="28"/>
          <w:szCs w:val="28"/>
          <w:lang w:val="en-US"/>
        </w:rPr>
        <w:t>.</w:t>
      </w:r>
      <w:r w:rsidR="00232C09" w:rsidRPr="00FD0AE2">
        <w:rPr>
          <w:rFonts w:ascii="Times New Roman" w:hAnsi="Times New Roman" w:cs="Times New Roman"/>
          <w:sz w:val="28"/>
          <w:szCs w:val="28"/>
          <w:lang w:val="en-US"/>
        </w:rPr>
        <w:t>J</w:t>
      </w:r>
      <w:r w:rsidR="00232C09">
        <w:rPr>
          <w:rFonts w:ascii="Times New Roman" w:hAnsi="Times New Roman" w:cs="Times New Roman"/>
          <w:sz w:val="28"/>
          <w:szCs w:val="28"/>
          <w:lang w:val="en-US"/>
        </w:rPr>
        <w:t xml:space="preserve">. </w:t>
      </w:r>
      <w:r w:rsidR="00232C09" w:rsidRPr="00FD0AE2">
        <w:rPr>
          <w:rFonts w:ascii="Times New Roman" w:hAnsi="Times New Roman" w:cs="Times New Roman"/>
          <w:sz w:val="28"/>
          <w:szCs w:val="28"/>
          <w:lang w:val="en-US"/>
        </w:rPr>
        <w:t>Potential impact of family history–based screening guidelines on the detection of early-onset colorectal cancer</w:t>
      </w:r>
      <w:r w:rsidR="00232C09">
        <w:rPr>
          <w:rFonts w:ascii="Times New Roman" w:hAnsi="Times New Roman" w:cs="Times New Roman"/>
          <w:sz w:val="28"/>
          <w:szCs w:val="28"/>
          <w:lang w:val="en-US"/>
        </w:rPr>
        <w:t xml:space="preserve"> //</w:t>
      </w:r>
      <w:r w:rsidR="00232C09" w:rsidRPr="00FD0AE2">
        <w:rPr>
          <w:rFonts w:ascii="Times New Roman" w:hAnsi="Times New Roman" w:cs="Times New Roman"/>
          <w:sz w:val="28"/>
          <w:szCs w:val="28"/>
          <w:lang w:val="en-US"/>
        </w:rPr>
        <w:t xml:space="preserve"> </w:t>
      </w:r>
      <w:r w:rsidR="00232C09" w:rsidRPr="000B3C34">
        <w:rPr>
          <w:rFonts w:ascii="Times New Roman" w:hAnsi="Times New Roman" w:cs="Times New Roman"/>
          <w:sz w:val="28"/>
          <w:szCs w:val="28"/>
          <w:lang w:val="en-US"/>
        </w:rPr>
        <w:t>Cancer</w:t>
      </w:r>
      <w:r w:rsidR="00232C09">
        <w:rPr>
          <w:rFonts w:ascii="Times New Roman" w:hAnsi="Times New Roman" w:cs="Times New Roman"/>
          <w:sz w:val="28"/>
          <w:szCs w:val="28"/>
          <w:lang w:val="en-US"/>
        </w:rPr>
        <w:t>.</w:t>
      </w:r>
      <w:r w:rsidR="00232C09" w:rsidRPr="000B3C34">
        <w:rPr>
          <w:rFonts w:ascii="Times New Roman" w:hAnsi="Times New Roman" w:cs="Times New Roman"/>
          <w:sz w:val="28"/>
          <w:szCs w:val="28"/>
          <w:lang w:val="en-US"/>
        </w:rPr>
        <w:t xml:space="preserve"> </w:t>
      </w:r>
      <w:r w:rsidR="0061606A">
        <w:rPr>
          <w:rFonts w:ascii="Times New Roman" w:hAnsi="Times New Roman" w:cs="Times New Roman"/>
          <w:sz w:val="28"/>
          <w:szCs w:val="28"/>
          <w:lang w:val="en-US"/>
        </w:rPr>
        <w:t xml:space="preserve">– </w:t>
      </w:r>
      <w:r w:rsidR="00232C09" w:rsidRPr="000B3C34">
        <w:rPr>
          <w:rFonts w:ascii="Times New Roman" w:hAnsi="Times New Roman" w:cs="Times New Roman"/>
          <w:sz w:val="28"/>
          <w:szCs w:val="28"/>
          <w:lang w:val="en-US"/>
        </w:rPr>
        <w:t>2020</w:t>
      </w:r>
      <w:r w:rsidR="00232C09">
        <w:rPr>
          <w:rFonts w:ascii="Times New Roman" w:hAnsi="Times New Roman" w:cs="Times New Roman"/>
          <w:sz w:val="28"/>
          <w:szCs w:val="28"/>
          <w:lang w:val="en-US"/>
        </w:rPr>
        <w:t xml:space="preserve">. – Vol. </w:t>
      </w:r>
      <w:r w:rsidR="00232C09" w:rsidRPr="000B3C34">
        <w:rPr>
          <w:rFonts w:ascii="Times New Roman" w:hAnsi="Times New Roman" w:cs="Times New Roman"/>
          <w:sz w:val="28"/>
          <w:szCs w:val="28"/>
          <w:lang w:val="en-US"/>
        </w:rPr>
        <w:t>126</w:t>
      </w:r>
      <w:r w:rsidR="00232C09">
        <w:rPr>
          <w:rFonts w:ascii="Times New Roman" w:hAnsi="Times New Roman" w:cs="Times New Roman"/>
          <w:sz w:val="28"/>
          <w:szCs w:val="28"/>
          <w:lang w:val="en-US"/>
        </w:rPr>
        <w:t xml:space="preserve">. – P. </w:t>
      </w:r>
      <w:r w:rsidR="00232C09" w:rsidRPr="000B3C34">
        <w:rPr>
          <w:rFonts w:ascii="Times New Roman" w:hAnsi="Times New Roman" w:cs="Times New Roman"/>
          <w:sz w:val="28"/>
          <w:szCs w:val="28"/>
          <w:lang w:val="en-US"/>
        </w:rPr>
        <w:t>3013</w:t>
      </w:r>
      <w:r w:rsidR="00232C09">
        <w:rPr>
          <w:rFonts w:ascii="Times New Roman" w:hAnsi="Times New Roman" w:cs="Times New Roman"/>
          <w:sz w:val="28"/>
          <w:szCs w:val="28"/>
          <w:lang w:val="en-US"/>
        </w:rPr>
        <w:t>-</w:t>
      </w:r>
      <w:r w:rsidR="00232C09" w:rsidRPr="000B3C34">
        <w:rPr>
          <w:rFonts w:ascii="Times New Roman" w:hAnsi="Times New Roman" w:cs="Times New Roman"/>
          <w:sz w:val="28"/>
          <w:szCs w:val="28"/>
          <w:lang w:val="en-US"/>
        </w:rPr>
        <w:t>3020.</w:t>
      </w:r>
      <w:r w:rsidR="00351DE0" w:rsidRPr="0061606A">
        <w:rPr>
          <w:rFonts w:ascii="Segoe UI" w:hAnsi="Segoe UI" w:cs="Segoe UI"/>
          <w:color w:val="5B616B"/>
          <w:shd w:val="clear" w:color="auto" w:fill="FFFFFF"/>
          <w:lang w:val="en-US"/>
        </w:rPr>
        <w:t xml:space="preserve"> </w:t>
      </w:r>
      <w:proofErr w:type="spellStart"/>
      <w:r w:rsidR="00351DE0" w:rsidRPr="0061606A">
        <w:rPr>
          <w:rFonts w:ascii="Times New Roman" w:hAnsi="Times New Roman" w:cs="Times New Roman"/>
          <w:sz w:val="28"/>
          <w:szCs w:val="28"/>
          <w:lang w:val="en-US"/>
        </w:rPr>
        <w:t>doi</w:t>
      </w:r>
      <w:proofErr w:type="spellEnd"/>
      <w:r w:rsidR="00351DE0" w:rsidRPr="0061606A">
        <w:rPr>
          <w:rFonts w:ascii="Times New Roman" w:hAnsi="Times New Roman" w:cs="Times New Roman"/>
          <w:sz w:val="28"/>
          <w:szCs w:val="28"/>
          <w:lang w:val="en-US"/>
        </w:rPr>
        <w:t>: 10.1002/cncr.32851.</w:t>
      </w:r>
      <w:r w:rsidR="00351DE0">
        <w:rPr>
          <w:rFonts w:ascii="Times New Roman" w:hAnsi="Times New Roman" w:cs="Times New Roman"/>
          <w:sz w:val="28"/>
          <w:szCs w:val="28"/>
          <w:lang w:val="en-US"/>
        </w:rPr>
        <w:t xml:space="preserve"> </w:t>
      </w:r>
    </w:p>
    <w:p w14:paraId="14CA989F" w14:textId="64EF0452" w:rsidR="007E0B89" w:rsidRPr="0061606A" w:rsidRDefault="007E0B89" w:rsidP="007E0B89">
      <w:pPr>
        <w:spacing w:after="0" w:line="240" w:lineRule="auto"/>
        <w:jc w:val="both"/>
        <w:rPr>
          <w:rFonts w:ascii="Times New Roman" w:hAnsi="Times New Roman" w:cs="Times New Roman"/>
          <w:sz w:val="28"/>
          <w:szCs w:val="28"/>
          <w:lang w:val="en-US"/>
        </w:rPr>
      </w:pPr>
      <w:r w:rsidRPr="00BA04AC">
        <w:rPr>
          <w:rFonts w:ascii="Times New Roman" w:hAnsi="Times New Roman" w:cs="Times New Roman"/>
          <w:sz w:val="28"/>
          <w:szCs w:val="28"/>
          <w:lang w:val="en-US"/>
        </w:rPr>
        <w:t xml:space="preserve">101. </w:t>
      </w:r>
      <w:r w:rsidR="00232C09" w:rsidRPr="00E74082">
        <w:rPr>
          <w:rFonts w:ascii="Times New Roman" w:hAnsi="Times New Roman" w:cs="Times New Roman"/>
          <w:sz w:val="28"/>
          <w:szCs w:val="28"/>
          <w:lang w:val="en-US"/>
        </w:rPr>
        <w:t>Hodan</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R</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Gupta</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S</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Weiss</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J</w:t>
      </w:r>
      <w:r w:rsidR="00232C09" w:rsidRPr="00BA04AC">
        <w:rPr>
          <w:rFonts w:ascii="Times New Roman" w:hAnsi="Times New Roman" w:cs="Times New Roman"/>
          <w:sz w:val="28"/>
          <w:szCs w:val="28"/>
          <w:lang w:val="en-US"/>
        </w:rPr>
        <w:t>.</w:t>
      </w:r>
      <w:r w:rsidR="00232C09" w:rsidRPr="00E74082">
        <w:rPr>
          <w:rFonts w:ascii="Times New Roman" w:hAnsi="Times New Roman" w:cs="Times New Roman"/>
          <w:sz w:val="28"/>
          <w:szCs w:val="28"/>
          <w:lang w:val="en-US"/>
        </w:rPr>
        <w:t>M</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Axell</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L</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Burke</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C</w:t>
      </w:r>
      <w:r w:rsidR="00232C09" w:rsidRPr="00BA04AC">
        <w:rPr>
          <w:rFonts w:ascii="Times New Roman" w:hAnsi="Times New Roman" w:cs="Times New Roman"/>
          <w:sz w:val="28"/>
          <w:szCs w:val="28"/>
          <w:lang w:val="en-US"/>
        </w:rPr>
        <w:t>.</w:t>
      </w:r>
      <w:r w:rsidR="00232C09" w:rsidRPr="00E74082">
        <w:rPr>
          <w:rFonts w:ascii="Times New Roman" w:hAnsi="Times New Roman" w:cs="Times New Roman"/>
          <w:sz w:val="28"/>
          <w:szCs w:val="28"/>
          <w:lang w:val="en-US"/>
        </w:rPr>
        <w:t>A</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Chen</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L</w:t>
      </w:r>
      <w:r w:rsidR="00232C09" w:rsidRPr="00BA04AC">
        <w:rPr>
          <w:rFonts w:ascii="Times New Roman" w:hAnsi="Times New Roman" w:cs="Times New Roman"/>
          <w:sz w:val="28"/>
          <w:szCs w:val="28"/>
          <w:lang w:val="en-US"/>
        </w:rPr>
        <w:t>.</w:t>
      </w:r>
      <w:r w:rsidR="00232C09" w:rsidRPr="00E74082">
        <w:rPr>
          <w:rFonts w:ascii="Times New Roman" w:hAnsi="Times New Roman" w:cs="Times New Roman"/>
          <w:sz w:val="28"/>
          <w:szCs w:val="28"/>
          <w:lang w:val="en-US"/>
        </w:rPr>
        <w:t>M</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Chung</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D</w:t>
      </w:r>
      <w:r w:rsidR="00232C09" w:rsidRPr="00BA04AC">
        <w:rPr>
          <w:rFonts w:ascii="Times New Roman" w:hAnsi="Times New Roman" w:cs="Times New Roman"/>
          <w:sz w:val="28"/>
          <w:szCs w:val="28"/>
          <w:lang w:val="en-US"/>
        </w:rPr>
        <w:t>.</w:t>
      </w:r>
      <w:r w:rsidR="00232C09" w:rsidRPr="00E74082">
        <w:rPr>
          <w:rFonts w:ascii="Times New Roman" w:hAnsi="Times New Roman" w:cs="Times New Roman"/>
          <w:sz w:val="28"/>
          <w:szCs w:val="28"/>
          <w:lang w:val="en-US"/>
        </w:rPr>
        <w:t>C</w:t>
      </w:r>
      <w:r w:rsidR="00232C09" w:rsidRPr="00BA04AC">
        <w:rPr>
          <w:rFonts w:ascii="Times New Roman" w:hAnsi="Times New Roman" w:cs="Times New Roman"/>
          <w:sz w:val="28"/>
          <w:szCs w:val="28"/>
          <w:lang w:val="en-US"/>
        </w:rPr>
        <w:t xml:space="preserve">., </w:t>
      </w:r>
      <w:proofErr w:type="spellStart"/>
      <w:r w:rsidR="00232C09" w:rsidRPr="00E74082">
        <w:rPr>
          <w:rFonts w:ascii="Times New Roman" w:hAnsi="Times New Roman" w:cs="Times New Roman"/>
          <w:sz w:val="28"/>
          <w:szCs w:val="28"/>
          <w:lang w:val="en-US"/>
        </w:rPr>
        <w:t>Clayback</w:t>
      </w:r>
      <w:proofErr w:type="spellEnd"/>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K</w:t>
      </w:r>
      <w:r w:rsidR="00232C09" w:rsidRPr="00BA04AC">
        <w:rPr>
          <w:rFonts w:ascii="Times New Roman" w:hAnsi="Times New Roman" w:cs="Times New Roman"/>
          <w:sz w:val="28"/>
          <w:szCs w:val="28"/>
          <w:lang w:val="en-US"/>
        </w:rPr>
        <w:t>.</w:t>
      </w:r>
      <w:r w:rsidR="00232C09" w:rsidRPr="00E74082">
        <w:rPr>
          <w:rFonts w:ascii="Times New Roman" w:hAnsi="Times New Roman" w:cs="Times New Roman"/>
          <w:sz w:val="28"/>
          <w:szCs w:val="28"/>
          <w:lang w:val="en-US"/>
        </w:rPr>
        <w:t>M</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Felder</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S</w:t>
      </w:r>
      <w:r w:rsidR="00232C09" w:rsidRPr="00BA04AC">
        <w:rPr>
          <w:rFonts w:ascii="Times New Roman" w:hAnsi="Times New Roman" w:cs="Times New Roman"/>
          <w:sz w:val="28"/>
          <w:szCs w:val="28"/>
          <w:lang w:val="en-US"/>
        </w:rPr>
        <w:t xml:space="preserve">., </w:t>
      </w:r>
      <w:proofErr w:type="spellStart"/>
      <w:r w:rsidR="00232C09" w:rsidRPr="00E74082">
        <w:rPr>
          <w:rFonts w:ascii="Times New Roman" w:hAnsi="Times New Roman" w:cs="Times New Roman"/>
          <w:sz w:val="28"/>
          <w:szCs w:val="28"/>
          <w:lang w:val="en-US"/>
        </w:rPr>
        <w:t>Foda</w:t>
      </w:r>
      <w:proofErr w:type="spellEnd"/>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Z</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Giardiello</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F</w:t>
      </w:r>
      <w:r w:rsidR="00232C09" w:rsidRPr="00BA04AC">
        <w:rPr>
          <w:rFonts w:ascii="Times New Roman" w:hAnsi="Times New Roman" w:cs="Times New Roman"/>
          <w:sz w:val="28"/>
          <w:szCs w:val="28"/>
          <w:lang w:val="en-US"/>
        </w:rPr>
        <w:t>.</w:t>
      </w:r>
      <w:r w:rsidR="00232C09" w:rsidRPr="00E74082">
        <w:rPr>
          <w:rFonts w:ascii="Times New Roman" w:hAnsi="Times New Roman" w:cs="Times New Roman"/>
          <w:sz w:val="28"/>
          <w:szCs w:val="28"/>
          <w:lang w:val="en-US"/>
        </w:rPr>
        <w:t>M</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Grady</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W</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Gustafson</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S</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Hagemann</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A</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Hall</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M</w:t>
      </w:r>
      <w:r w:rsidR="00232C09" w:rsidRPr="00BA04AC">
        <w:rPr>
          <w:rFonts w:ascii="Times New Roman" w:hAnsi="Times New Roman" w:cs="Times New Roman"/>
          <w:sz w:val="28"/>
          <w:szCs w:val="28"/>
          <w:lang w:val="en-US"/>
        </w:rPr>
        <w:t>.</w:t>
      </w:r>
      <w:r w:rsidR="00232C09" w:rsidRPr="00E74082">
        <w:rPr>
          <w:rFonts w:ascii="Times New Roman" w:hAnsi="Times New Roman" w:cs="Times New Roman"/>
          <w:sz w:val="28"/>
          <w:szCs w:val="28"/>
          <w:lang w:val="en-US"/>
        </w:rPr>
        <w:t>J</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Hampel</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H</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Idos</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G</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Joseph</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N</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Kassem</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N</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Katona</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B</w:t>
      </w:r>
      <w:r w:rsidR="00232C09" w:rsidRPr="00BA04AC">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 xml:space="preserve">Genetic/Familial High-Risk Assessment: Colorectal, Endometrial, and Gastric, Version 3.2024, NCCN Clinical Practice Guidelines </w:t>
      </w:r>
      <w:proofErr w:type="gramStart"/>
      <w:r w:rsidR="00232C09" w:rsidRPr="00E74082">
        <w:rPr>
          <w:rFonts w:ascii="Times New Roman" w:hAnsi="Times New Roman" w:cs="Times New Roman"/>
          <w:sz w:val="28"/>
          <w:szCs w:val="28"/>
          <w:lang w:val="en-US"/>
        </w:rPr>
        <w:t>In</w:t>
      </w:r>
      <w:proofErr w:type="gramEnd"/>
      <w:r w:rsidR="00232C09" w:rsidRPr="00E74082">
        <w:rPr>
          <w:rFonts w:ascii="Times New Roman" w:hAnsi="Times New Roman" w:cs="Times New Roman"/>
          <w:sz w:val="28"/>
          <w:szCs w:val="28"/>
          <w:lang w:val="en-US"/>
        </w:rPr>
        <w:t xml:space="preserve"> Oncology</w:t>
      </w:r>
      <w:r w:rsidR="00232C09">
        <w:rPr>
          <w:rFonts w:ascii="Times New Roman" w:hAnsi="Times New Roman" w:cs="Times New Roman"/>
          <w:sz w:val="28"/>
          <w:szCs w:val="28"/>
          <w:lang w:val="en-US"/>
        </w:rPr>
        <w:t xml:space="preserve"> //</w:t>
      </w:r>
      <w:r w:rsidR="00232C09" w:rsidRPr="00E74082">
        <w:rPr>
          <w:rFonts w:ascii="Times New Roman" w:hAnsi="Times New Roman" w:cs="Times New Roman"/>
          <w:sz w:val="28"/>
          <w:szCs w:val="28"/>
          <w:lang w:val="en-US"/>
        </w:rPr>
        <w:t xml:space="preserve"> Journal of the National Comprehensive Cancer Network. </w:t>
      </w:r>
      <w:r w:rsidR="0061606A">
        <w:rPr>
          <w:rFonts w:ascii="Times New Roman" w:hAnsi="Times New Roman" w:cs="Times New Roman"/>
          <w:sz w:val="28"/>
          <w:szCs w:val="28"/>
          <w:lang w:val="en-US"/>
        </w:rPr>
        <w:t xml:space="preserve">– </w:t>
      </w:r>
      <w:r w:rsidR="00232C09" w:rsidRPr="0061606A">
        <w:rPr>
          <w:rFonts w:ascii="Times New Roman" w:hAnsi="Times New Roman" w:cs="Times New Roman"/>
          <w:sz w:val="28"/>
          <w:szCs w:val="28"/>
          <w:lang w:val="en-US"/>
        </w:rPr>
        <w:t xml:space="preserve">2024. – </w:t>
      </w:r>
      <w:r w:rsidR="00232C09">
        <w:rPr>
          <w:rFonts w:ascii="Times New Roman" w:hAnsi="Times New Roman" w:cs="Times New Roman"/>
          <w:sz w:val="28"/>
          <w:szCs w:val="28"/>
          <w:lang w:val="en-US"/>
        </w:rPr>
        <w:t>Vol</w:t>
      </w:r>
      <w:r w:rsidR="00232C09" w:rsidRPr="0061606A">
        <w:rPr>
          <w:rFonts w:ascii="Times New Roman" w:hAnsi="Times New Roman" w:cs="Times New Roman"/>
          <w:sz w:val="28"/>
          <w:szCs w:val="28"/>
          <w:lang w:val="en-US"/>
        </w:rPr>
        <w:t>. 22</w:t>
      </w:r>
      <w:r w:rsidR="0061606A">
        <w:rPr>
          <w:rFonts w:ascii="Times New Roman" w:hAnsi="Times New Roman" w:cs="Times New Roman"/>
          <w:sz w:val="28"/>
          <w:szCs w:val="28"/>
          <w:lang w:val="en-US"/>
        </w:rPr>
        <w:t xml:space="preserve">, </w:t>
      </w:r>
      <w:proofErr w:type="spellStart"/>
      <w:r w:rsidR="0061606A">
        <w:rPr>
          <w:rFonts w:ascii="Times New Roman" w:hAnsi="Times New Roman" w:cs="Times New Roman"/>
          <w:sz w:val="28"/>
          <w:szCs w:val="28"/>
          <w:lang w:val="en-US"/>
        </w:rPr>
        <w:t>iss</w:t>
      </w:r>
      <w:proofErr w:type="spellEnd"/>
      <w:r w:rsidR="0061606A">
        <w:rPr>
          <w:rFonts w:ascii="Times New Roman" w:hAnsi="Times New Roman" w:cs="Times New Roman"/>
          <w:sz w:val="28"/>
          <w:szCs w:val="28"/>
          <w:lang w:val="en-US"/>
        </w:rPr>
        <w:t xml:space="preserve">. </w:t>
      </w:r>
      <w:r w:rsidR="00232C09" w:rsidRPr="0061606A">
        <w:rPr>
          <w:rFonts w:ascii="Times New Roman" w:hAnsi="Times New Roman" w:cs="Times New Roman"/>
          <w:sz w:val="28"/>
          <w:szCs w:val="28"/>
          <w:lang w:val="en-US"/>
        </w:rPr>
        <w:t xml:space="preserve">10. – </w:t>
      </w:r>
      <w:r w:rsidR="00232C09">
        <w:rPr>
          <w:rFonts w:ascii="Times New Roman" w:hAnsi="Times New Roman" w:cs="Times New Roman"/>
          <w:sz w:val="28"/>
          <w:szCs w:val="28"/>
          <w:lang w:val="en-US"/>
        </w:rPr>
        <w:t>P</w:t>
      </w:r>
      <w:r w:rsidR="00232C09" w:rsidRPr="0061606A">
        <w:rPr>
          <w:rFonts w:ascii="Times New Roman" w:hAnsi="Times New Roman" w:cs="Times New Roman"/>
          <w:sz w:val="28"/>
          <w:szCs w:val="28"/>
          <w:lang w:val="en-US"/>
        </w:rPr>
        <w:t xml:space="preserve">. 695-711. </w:t>
      </w:r>
      <w:proofErr w:type="spellStart"/>
      <w:r w:rsidR="00232C09" w:rsidRPr="00E74082">
        <w:rPr>
          <w:rFonts w:ascii="Times New Roman" w:hAnsi="Times New Roman" w:cs="Times New Roman"/>
          <w:sz w:val="28"/>
          <w:szCs w:val="28"/>
          <w:lang w:val="en-US"/>
        </w:rPr>
        <w:t>doi</w:t>
      </w:r>
      <w:proofErr w:type="spellEnd"/>
      <w:r w:rsidR="00232C09" w:rsidRPr="0061606A">
        <w:rPr>
          <w:rFonts w:ascii="Times New Roman" w:hAnsi="Times New Roman" w:cs="Times New Roman"/>
          <w:sz w:val="28"/>
          <w:szCs w:val="28"/>
          <w:lang w:val="en-US"/>
        </w:rPr>
        <w:t>: 10.6004/</w:t>
      </w:r>
      <w:r w:rsidR="00232C09" w:rsidRPr="00E74082">
        <w:rPr>
          <w:rFonts w:ascii="Times New Roman" w:hAnsi="Times New Roman" w:cs="Times New Roman"/>
          <w:sz w:val="28"/>
          <w:szCs w:val="28"/>
          <w:lang w:val="en-US"/>
        </w:rPr>
        <w:t>jnccn</w:t>
      </w:r>
      <w:r w:rsidR="00232C09" w:rsidRPr="0061606A">
        <w:rPr>
          <w:rFonts w:ascii="Times New Roman" w:hAnsi="Times New Roman" w:cs="Times New Roman"/>
          <w:sz w:val="28"/>
          <w:szCs w:val="28"/>
          <w:lang w:val="en-US"/>
        </w:rPr>
        <w:t>.2024.0061.</w:t>
      </w:r>
    </w:p>
    <w:p w14:paraId="1C477310" w14:textId="77777777" w:rsidR="007E0B89" w:rsidRDefault="007E0B89" w:rsidP="007E0B8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102. </w:t>
      </w:r>
      <w:proofErr w:type="spellStart"/>
      <w:r w:rsidR="00232C09" w:rsidRPr="007B7079">
        <w:rPr>
          <w:rFonts w:ascii="Times New Roman" w:hAnsi="Times New Roman" w:cs="Times New Roman"/>
          <w:sz w:val="28"/>
          <w:szCs w:val="28"/>
        </w:rPr>
        <w:t>Семьянихина</w:t>
      </w:r>
      <w:proofErr w:type="spellEnd"/>
      <w:r w:rsidR="00232C09" w:rsidRPr="007B7079">
        <w:rPr>
          <w:rFonts w:ascii="Times New Roman" w:hAnsi="Times New Roman" w:cs="Times New Roman"/>
          <w:sz w:val="28"/>
          <w:szCs w:val="28"/>
        </w:rPr>
        <w:t xml:space="preserve"> А.В. Молекулярно-генетическая диагностика при наследственном и спорадическом колоректальном раке: </w:t>
      </w:r>
      <w:proofErr w:type="spellStart"/>
      <w:r w:rsidR="00232C09" w:rsidRPr="007B7079">
        <w:rPr>
          <w:rFonts w:ascii="Times New Roman" w:hAnsi="Times New Roman" w:cs="Times New Roman"/>
          <w:sz w:val="28"/>
          <w:szCs w:val="28"/>
        </w:rPr>
        <w:t>автореф</w:t>
      </w:r>
      <w:proofErr w:type="spellEnd"/>
      <w:r w:rsidR="00232C09" w:rsidRPr="007B7079">
        <w:rPr>
          <w:rFonts w:ascii="Times New Roman" w:hAnsi="Times New Roman" w:cs="Times New Roman"/>
          <w:sz w:val="28"/>
          <w:szCs w:val="28"/>
        </w:rPr>
        <w:t xml:space="preserve">. … канд. мед. наук: 14.01.12. – М: НМИЦ онкологии имени </w:t>
      </w:r>
      <w:proofErr w:type="spellStart"/>
      <w:r w:rsidR="00232C09" w:rsidRPr="007B7079">
        <w:rPr>
          <w:rFonts w:ascii="Times New Roman" w:hAnsi="Times New Roman" w:cs="Times New Roman"/>
          <w:sz w:val="28"/>
          <w:szCs w:val="28"/>
        </w:rPr>
        <w:t>Н.Н.Блохина</w:t>
      </w:r>
      <w:proofErr w:type="spellEnd"/>
      <w:r w:rsidR="00232C09" w:rsidRPr="007B7079">
        <w:rPr>
          <w:rFonts w:ascii="Times New Roman" w:hAnsi="Times New Roman" w:cs="Times New Roman"/>
          <w:sz w:val="28"/>
          <w:szCs w:val="28"/>
        </w:rPr>
        <w:t xml:space="preserve">, 2020 – 24 с. </w:t>
      </w:r>
    </w:p>
    <w:p w14:paraId="4244D8F9" w14:textId="717627FE" w:rsidR="007E0B89" w:rsidRPr="00BA04AC" w:rsidRDefault="007E0B89" w:rsidP="007E0B89">
      <w:pPr>
        <w:spacing w:after="0" w:line="240" w:lineRule="auto"/>
        <w:jc w:val="both"/>
        <w:rPr>
          <w:rStyle w:val="af2"/>
          <w:rFonts w:ascii="Times New Roman" w:hAnsi="Times New Roman" w:cs="Times New Roman"/>
          <w:sz w:val="28"/>
          <w:szCs w:val="28"/>
          <w:lang w:val="en-US"/>
        </w:rPr>
      </w:pPr>
      <w:r w:rsidRPr="007E0B89">
        <w:rPr>
          <w:rFonts w:ascii="Times New Roman" w:hAnsi="Times New Roman" w:cs="Times New Roman"/>
          <w:sz w:val="28"/>
          <w:szCs w:val="28"/>
          <w:lang w:val="en-US"/>
        </w:rPr>
        <w:t xml:space="preserve">103. </w:t>
      </w:r>
      <w:r w:rsidR="00232C09" w:rsidRPr="0096297D">
        <w:rPr>
          <w:rFonts w:ascii="Times New Roman" w:hAnsi="Times New Roman" w:cs="Times New Roman"/>
          <w:sz w:val="28"/>
          <w:szCs w:val="28"/>
          <w:lang w:val="en-US"/>
        </w:rPr>
        <w:t>Schubert</w:t>
      </w:r>
      <w:r w:rsidR="00232C09" w:rsidRPr="007E0B89">
        <w:rPr>
          <w:rFonts w:ascii="Times New Roman" w:hAnsi="Times New Roman" w:cs="Times New Roman"/>
          <w:sz w:val="28"/>
          <w:szCs w:val="28"/>
          <w:lang w:val="en-US"/>
        </w:rPr>
        <w:t xml:space="preserve"> </w:t>
      </w:r>
      <w:r w:rsidR="00232C09" w:rsidRPr="0096297D">
        <w:rPr>
          <w:rFonts w:ascii="Times New Roman" w:hAnsi="Times New Roman" w:cs="Times New Roman"/>
          <w:sz w:val="28"/>
          <w:szCs w:val="28"/>
          <w:lang w:val="en-US"/>
        </w:rPr>
        <w:t>S</w:t>
      </w:r>
      <w:r w:rsidR="00232C09" w:rsidRPr="007E0B89">
        <w:rPr>
          <w:rFonts w:ascii="Times New Roman" w:hAnsi="Times New Roman" w:cs="Times New Roman"/>
          <w:sz w:val="28"/>
          <w:szCs w:val="28"/>
          <w:lang w:val="en-US"/>
        </w:rPr>
        <w:t>.</w:t>
      </w:r>
      <w:r w:rsidR="00232C09" w:rsidRPr="0096297D">
        <w:rPr>
          <w:rFonts w:ascii="Times New Roman" w:hAnsi="Times New Roman" w:cs="Times New Roman"/>
          <w:sz w:val="28"/>
          <w:szCs w:val="28"/>
          <w:lang w:val="en-US"/>
        </w:rPr>
        <w:t>A</w:t>
      </w:r>
      <w:r w:rsidR="00232C09" w:rsidRPr="007E0B89">
        <w:rPr>
          <w:rFonts w:ascii="Times New Roman" w:hAnsi="Times New Roman" w:cs="Times New Roman"/>
          <w:sz w:val="28"/>
          <w:szCs w:val="28"/>
          <w:lang w:val="en-US"/>
        </w:rPr>
        <w:t xml:space="preserve">., </w:t>
      </w:r>
      <w:r w:rsidR="00232C09" w:rsidRPr="0096297D">
        <w:rPr>
          <w:rFonts w:ascii="Times New Roman" w:hAnsi="Times New Roman" w:cs="Times New Roman"/>
          <w:sz w:val="28"/>
          <w:szCs w:val="28"/>
          <w:lang w:val="en-US"/>
        </w:rPr>
        <w:t>Morreau</w:t>
      </w:r>
      <w:r w:rsidR="00232C09" w:rsidRPr="007E0B89">
        <w:rPr>
          <w:rFonts w:ascii="Times New Roman" w:hAnsi="Times New Roman" w:cs="Times New Roman"/>
          <w:sz w:val="28"/>
          <w:szCs w:val="28"/>
          <w:lang w:val="en-US"/>
        </w:rPr>
        <w:t xml:space="preserve"> </w:t>
      </w:r>
      <w:r w:rsidR="00232C09" w:rsidRPr="0096297D">
        <w:rPr>
          <w:rFonts w:ascii="Times New Roman" w:hAnsi="Times New Roman" w:cs="Times New Roman"/>
          <w:sz w:val="28"/>
          <w:szCs w:val="28"/>
          <w:lang w:val="en-US"/>
        </w:rPr>
        <w:t>H</w:t>
      </w:r>
      <w:r w:rsidR="00232C09" w:rsidRPr="007E0B89">
        <w:rPr>
          <w:rFonts w:ascii="Times New Roman" w:hAnsi="Times New Roman" w:cs="Times New Roman"/>
          <w:sz w:val="28"/>
          <w:szCs w:val="28"/>
          <w:lang w:val="en-US"/>
        </w:rPr>
        <w:t xml:space="preserve">., </w:t>
      </w:r>
      <w:r w:rsidR="00232C09" w:rsidRPr="0096297D">
        <w:rPr>
          <w:rFonts w:ascii="Times New Roman" w:hAnsi="Times New Roman" w:cs="Times New Roman"/>
          <w:sz w:val="28"/>
          <w:szCs w:val="28"/>
          <w:lang w:val="en-US"/>
        </w:rPr>
        <w:t>de</w:t>
      </w:r>
      <w:r w:rsidR="00232C09" w:rsidRPr="007E0B89">
        <w:rPr>
          <w:rFonts w:ascii="Times New Roman" w:hAnsi="Times New Roman" w:cs="Times New Roman"/>
          <w:sz w:val="28"/>
          <w:szCs w:val="28"/>
          <w:lang w:val="en-US"/>
        </w:rPr>
        <w:t xml:space="preserve"> </w:t>
      </w:r>
      <w:r w:rsidR="00232C09" w:rsidRPr="0096297D">
        <w:rPr>
          <w:rFonts w:ascii="Times New Roman" w:hAnsi="Times New Roman" w:cs="Times New Roman"/>
          <w:sz w:val="28"/>
          <w:szCs w:val="28"/>
          <w:lang w:val="en-US"/>
        </w:rPr>
        <w:t>Miranda</w:t>
      </w:r>
      <w:r w:rsidR="00232C09" w:rsidRPr="007E0B89">
        <w:rPr>
          <w:rFonts w:ascii="Times New Roman" w:hAnsi="Times New Roman" w:cs="Times New Roman"/>
          <w:sz w:val="28"/>
          <w:szCs w:val="28"/>
          <w:lang w:val="en-US"/>
        </w:rPr>
        <w:t xml:space="preserve"> </w:t>
      </w:r>
      <w:r w:rsidR="00232C09" w:rsidRPr="0096297D">
        <w:rPr>
          <w:rFonts w:ascii="Times New Roman" w:hAnsi="Times New Roman" w:cs="Times New Roman"/>
          <w:sz w:val="28"/>
          <w:szCs w:val="28"/>
          <w:lang w:val="en-US"/>
        </w:rPr>
        <w:t>N</w:t>
      </w:r>
      <w:r w:rsidR="00232C09" w:rsidRPr="007E0B89">
        <w:rPr>
          <w:rFonts w:ascii="Times New Roman" w:hAnsi="Times New Roman" w:cs="Times New Roman"/>
          <w:sz w:val="28"/>
          <w:szCs w:val="28"/>
          <w:lang w:val="en-US"/>
        </w:rPr>
        <w:t>.</w:t>
      </w:r>
      <w:r w:rsidR="00232C09" w:rsidRPr="0096297D">
        <w:rPr>
          <w:rFonts w:ascii="Times New Roman" w:hAnsi="Times New Roman" w:cs="Times New Roman"/>
          <w:sz w:val="28"/>
          <w:szCs w:val="28"/>
          <w:lang w:val="en-US"/>
        </w:rPr>
        <w:t>F</w:t>
      </w:r>
      <w:r w:rsidR="00232C09" w:rsidRPr="007E0B89">
        <w:rPr>
          <w:rFonts w:ascii="Times New Roman" w:hAnsi="Times New Roman" w:cs="Times New Roman"/>
          <w:sz w:val="28"/>
          <w:szCs w:val="28"/>
          <w:lang w:val="en-US"/>
        </w:rPr>
        <w:t>.</w:t>
      </w:r>
      <w:r w:rsidR="00232C09" w:rsidRPr="0096297D">
        <w:rPr>
          <w:rFonts w:ascii="Times New Roman" w:hAnsi="Times New Roman" w:cs="Times New Roman"/>
          <w:sz w:val="28"/>
          <w:szCs w:val="28"/>
          <w:lang w:val="en-US"/>
        </w:rPr>
        <w:t>C</w:t>
      </w:r>
      <w:r w:rsidR="00232C09" w:rsidRPr="007E0B89">
        <w:rPr>
          <w:rFonts w:ascii="Times New Roman" w:hAnsi="Times New Roman" w:cs="Times New Roman"/>
          <w:sz w:val="28"/>
          <w:szCs w:val="28"/>
          <w:lang w:val="en-US"/>
        </w:rPr>
        <w:t>.</w:t>
      </w:r>
      <w:r w:rsidR="00232C09" w:rsidRPr="0096297D">
        <w:rPr>
          <w:rFonts w:ascii="Times New Roman" w:hAnsi="Times New Roman" w:cs="Times New Roman"/>
          <w:sz w:val="28"/>
          <w:szCs w:val="28"/>
          <w:lang w:val="en-US"/>
        </w:rPr>
        <w:t>C</w:t>
      </w:r>
      <w:r w:rsidR="00232C09" w:rsidRPr="007E0B89">
        <w:rPr>
          <w:rFonts w:ascii="Times New Roman" w:hAnsi="Times New Roman" w:cs="Times New Roman"/>
          <w:sz w:val="28"/>
          <w:szCs w:val="28"/>
          <w:lang w:val="en-US"/>
        </w:rPr>
        <w:t xml:space="preserve">., </w:t>
      </w:r>
      <w:r w:rsidR="00232C09" w:rsidRPr="0096297D">
        <w:rPr>
          <w:rFonts w:ascii="Times New Roman" w:hAnsi="Times New Roman" w:cs="Times New Roman"/>
          <w:sz w:val="28"/>
          <w:szCs w:val="28"/>
          <w:lang w:val="en-US"/>
        </w:rPr>
        <w:t>van</w:t>
      </w:r>
      <w:r w:rsidR="00232C09" w:rsidRPr="007E0B89">
        <w:rPr>
          <w:rFonts w:ascii="Times New Roman" w:hAnsi="Times New Roman" w:cs="Times New Roman"/>
          <w:sz w:val="28"/>
          <w:szCs w:val="28"/>
          <w:lang w:val="en-US"/>
        </w:rPr>
        <w:t xml:space="preserve"> </w:t>
      </w:r>
      <w:r w:rsidR="00232C09" w:rsidRPr="0096297D">
        <w:rPr>
          <w:rFonts w:ascii="Times New Roman" w:hAnsi="Times New Roman" w:cs="Times New Roman"/>
          <w:sz w:val="28"/>
          <w:szCs w:val="28"/>
          <w:lang w:val="en-US"/>
        </w:rPr>
        <w:t>Wezel</w:t>
      </w:r>
      <w:r w:rsidR="00232C09" w:rsidRPr="007E0B89">
        <w:rPr>
          <w:rFonts w:ascii="Times New Roman" w:hAnsi="Times New Roman" w:cs="Times New Roman"/>
          <w:sz w:val="28"/>
          <w:szCs w:val="28"/>
          <w:lang w:val="en-US"/>
        </w:rPr>
        <w:t xml:space="preserve"> </w:t>
      </w:r>
      <w:r w:rsidR="00232C09" w:rsidRPr="0096297D">
        <w:rPr>
          <w:rFonts w:ascii="Times New Roman" w:hAnsi="Times New Roman" w:cs="Times New Roman"/>
          <w:sz w:val="28"/>
          <w:szCs w:val="28"/>
          <w:lang w:val="en-US"/>
        </w:rPr>
        <w:t>T</w:t>
      </w:r>
      <w:r w:rsidR="00232C09" w:rsidRPr="007E0B89">
        <w:rPr>
          <w:rFonts w:ascii="Times New Roman" w:hAnsi="Times New Roman" w:cs="Times New Roman"/>
          <w:sz w:val="28"/>
          <w:szCs w:val="28"/>
          <w:lang w:val="en-US"/>
        </w:rPr>
        <w:t xml:space="preserve">. </w:t>
      </w:r>
      <w:r w:rsidR="00232C09" w:rsidRPr="0096297D">
        <w:rPr>
          <w:rFonts w:ascii="Times New Roman" w:hAnsi="Times New Roman" w:cs="Times New Roman"/>
          <w:sz w:val="28"/>
          <w:szCs w:val="28"/>
          <w:lang w:val="en-US"/>
        </w:rPr>
        <w:t>The</w:t>
      </w:r>
      <w:r w:rsidR="00232C09" w:rsidRPr="007E0B89">
        <w:rPr>
          <w:rFonts w:ascii="Times New Roman" w:hAnsi="Times New Roman" w:cs="Times New Roman"/>
          <w:sz w:val="28"/>
          <w:szCs w:val="28"/>
          <w:lang w:val="en-US"/>
        </w:rPr>
        <w:t xml:space="preserve"> </w:t>
      </w:r>
      <w:r w:rsidR="00232C09" w:rsidRPr="0096297D">
        <w:rPr>
          <w:rFonts w:ascii="Times New Roman" w:hAnsi="Times New Roman" w:cs="Times New Roman"/>
          <w:sz w:val="28"/>
          <w:szCs w:val="28"/>
          <w:lang w:val="en-US"/>
        </w:rPr>
        <w:t>missing</w:t>
      </w:r>
      <w:r w:rsidR="00232C09" w:rsidRPr="007E0B89">
        <w:rPr>
          <w:rFonts w:ascii="Times New Roman" w:hAnsi="Times New Roman" w:cs="Times New Roman"/>
          <w:sz w:val="28"/>
          <w:szCs w:val="28"/>
          <w:lang w:val="en-US"/>
        </w:rPr>
        <w:t xml:space="preserve"> </w:t>
      </w:r>
      <w:r w:rsidR="00232C09" w:rsidRPr="0096297D">
        <w:rPr>
          <w:rFonts w:ascii="Times New Roman" w:hAnsi="Times New Roman" w:cs="Times New Roman"/>
          <w:sz w:val="28"/>
          <w:szCs w:val="28"/>
          <w:lang w:val="en-US"/>
        </w:rPr>
        <w:t>heritability</w:t>
      </w:r>
      <w:r w:rsidR="00232C09" w:rsidRPr="007E0B89">
        <w:rPr>
          <w:rFonts w:ascii="Times New Roman" w:hAnsi="Times New Roman" w:cs="Times New Roman"/>
          <w:sz w:val="28"/>
          <w:szCs w:val="28"/>
          <w:lang w:val="en-US"/>
        </w:rPr>
        <w:t xml:space="preserve"> </w:t>
      </w:r>
      <w:r w:rsidR="00232C09" w:rsidRPr="0096297D">
        <w:rPr>
          <w:rFonts w:ascii="Times New Roman" w:hAnsi="Times New Roman" w:cs="Times New Roman"/>
          <w:sz w:val="28"/>
          <w:szCs w:val="28"/>
          <w:lang w:val="en-US"/>
        </w:rPr>
        <w:t>of</w:t>
      </w:r>
      <w:r w:rsidR="00232C09" w:rsidRPr="007E0B89">
        <w:rPr>
          <w:rFonts w:ascii="Times New Roman" w:hAnsi="Times New Roman" w:cs="Times New Roman"/>
          <w:sz w:val="28"/>
          <w:szCs w:val="28"/>
          <w:lang w:val="en-US"/>
        </w:rPr>
        <w:t xml:space="preserve"> </w:t>
      </w:r>
      <w:r w:rsidR="00232C09" w:rsidRPr="0096297D">
        <w:rPr>
          <w:rFonts w:ascii="Times New Roman" w:hAnsi="Times New Roman" w:cs="Times New Roman"/>
          <w:sz w:val="28"/>
          <w:szCs w:val="28"/>
          <w:lang w:val="en-US"/>
        </w:rPr>
        <w:t>familial</w:t>
      </w:r>
      <w:r w:rsidR="00232C09" w:rsidRPr="007E0B89">
        <w:rPr>
          <w:rFonts w:ascii="Times New Roman" w:hAnsi="Times New Roman" w:cs="Times New Roman"/>
          <w:sz w:val="28"/>
          <w:szCs w:val="28"/>
          <w:lang w:val="en-US"/>
        </w:rPr>
        <w:t xml:space="preserve"> </w:t>
      </w:r>
      <w:r w:rsidR="00232C09" w:rsidRPr="0096297D">
        <w:rPr>
          <w:rFonts w:ascii="Times New Roman" w:hAnsi="Times New Roman" w:cs="Times New Roman"/>
          <w:sz w:val="28"/>
          <w:szCs w:val="28"/>
          <w:lang w:val="en-US"/>
        </w:rPr>
        <w:t>colorectal</w:t>
      </w:r>
      <w:r w:rsidR="00232C09" w:rsidRPr="007E0B89">
        <w:rPr>
          <w:rFonts w:ascii="Times New Roman" w:hAnsi="Times New Roman" w:cs="Times New Roman"/>
          <w:sz w:val="28"/>
          <w:szCs w:val="28"/>
          <w:lang w:val="en-US"/>
        </w:rPr>
        <w:t xml:space="preserve"> </w:t>
      </w:r>
      <w:r w:rsidR="00232C09" w:rsidRPr="0096297D">
        <w:rPr>
          <w:rFonts w:ascii="Times New Roman" w:hAnsi="Times New Roman" w:cs="Times New Roman"/>
          <w:sz w:val="28"/>
          <w:szCs w:val="28"/>
          <w:lang w:val="en-US"/>
        </w:rPr>
        <w:t>cancer</w:t>
      </w:r>
      <w:r w:rsidR="00232C09" w:rsidRPr="007E0B89">
        <w:rPr>
          <w:rFonts w:ascii="Times New Roman" w:hAnsi="Times New Roman" w:cs="Times New Roman"/>
          <w:sz w:val="28"/>
          <w:szCs w:val="28"/>
          <w:lang w:val="en-US"/>
        </w:rPr>
        <w:t xml:space="preserve"> // </w:t>
      </w:r>
      <w:r w:rsidR="00232C09" w:rsidRPr="0096297D">
        <w:rPr>
          <w:rFonts w:ascii="Times New Roman" w:hAnsi="Times New Roman" w:cs="Times New Roman"/>
          <w:sz w:val="28"/>
          <w:szCs w:val="28"/>
          <w:lang w:val="en-US"/>
        </w:rPr>
        <w:t>Mutagenesis</w:t>
      </w:r>
      <w:r w:rsidR="00232C09" w:rsidRPr="007E0B89">
        <w:rPr>
          <w:rFonts w:ascii="Times New Roman" w:hAnsi="Times New Roman" w:cs="Times New Roman"/>
          <w:sz w:val="28"/>
          <w:szCs w:val="28"/>
          <w:lang w:val="en-US"/>
        </w:rPr>
        <w:t xml:space="preserve">.  </w:t>
      </w:r>
      <w:r w:rsidR="0061606A" w:rsidRPr="0096297D">
        <w:rPr>
          <w:rFonts w:ascii="Times New Roman" w:hAnsi="Times New Roman" w:cs="Times New Roman"/>
          <w:sz w:val="28"/>
          <w:szCs w:val="28"/>
          <w:lang w:val="en-US"/>
        </w:rPr>
        <w:t>–</w:t>
      </w:r>
      <w:r w:rsidR="0061606A">
        <w:rPr>
          <w:rFonts w:ascii="Times New Roman" w:hAnsi="Times New Roman" w:cs="Times New Roman"/>
          <w:sz w:val="28"/>
          <w:szCs w:val="28"/>
          <w:lang w:val="en-US"/>
        </w:rPr>
        <w:t xml:space="preserve"> </w:t>
      </w:r>
      <w:r w:rsidR="00232C09" w:rsidRPr="0096297D">
        <w:rPr>
          <w:rFonts w:ascii="Times New Roman" w:hAnsi="Times New Roman" w:cs="Times New Roman"/>
          <w:sz w:val="28"/>
          <w:szCs w:val="28"/>
          <w:lang w:val="en-US"/>
        </w:rPr>
        <w:t xml:space="preserve">2019. – Vol. 35. – P. 221-231. </w:t>
      </w:r>
      <w:hyperlink r:id="rId48" w:history="1">
        <w:r w:rsidR="00232C09" w:rsidRPr="0096297D">
          <w:rPr>
            <w:rStyle w:val="af2"/>
            <w:rFonts w:ascii="Times New Roman" w:hAnsi="Times New Roman" w:cs="Times New Roman"/>
            <w:sz w:val="28"/>
            <w:szCs w:val="28"/>
            <w:lang w:val="en-US"/>
          </w:rPr>
          <w:t>doi.org/10.1093/</w:t>
        </w:r>
        <w:proofErr w:type="spellStart"/>
        <w:r w:rsidR="00232C09" w:rsidRPr="0096297D">
          <w:rPr>
            <w:rStyle w:val="af2"/>
            <w:rFonts w:ascii="Times New Roman" w:hAnsi="Times New Roman" w:cs="Times New Roman"/>
            <w:sz w:val="28"/>
            <w:szCs w:val="28"/>
            <w:lang w:val="en-US"/>
          </w:rPr>
          <w:t>mutage</w:t>
        </w:r>
        <w:proofErr w:type="spellEnd"/>
        <w:r w:rsidR="00232C09" w:rsidRPr="0096297D">
          <w:rPr>
            <w:rStyle w:val="af2"/>
            <w:rFonts w:ascii="Times New Roman" w:hAnsi="Times New Roman" w:cs="Times New Roman"/>
            <w:sz w:val="28"/>
            <w:szCs w:val="28"/>
            <w:lang w:val="en-US"/>
          </w:rPr>
          <w:t>/gez027</w:t>
        </w:r>
      </w:hyperlink>
      <w:r w:rsidR="00232C09" w:rsidRPr="00617CA8">
        <w:rPr>
          <w:rStyle w:val="af2"/>
          <w:rFonts w:ascii="Times New Roman" w:hAnsi="Times New Roman" w:cs="Times New Roman"/>
          <w:sz w:val="28"/>
          <w:szCs w:val="28"/>
          <w:lang w:val="en-US"/>
        </w:rPr>
        <w:t>.</w:t>
      </w:r>
      <w:r w:rsidRPr="007E0B89">
        <w:rPr>
          <w:rStyle w:val="af2"/>
          <w:rFonts w:ascii="Times New Roman" w:hAnsi="Times New Roman" w:cs="Times New Roman"/>
          <w:sz w:val="28"/>
          <w:szCs w:val="28"/>
          <w:lang w:val="en-US"/>
        </w:rPr>
        <w:t xml:space="preserve"> </w:t>
      </w:r>
    </w:p>
    <w:p w14:paraId="51FE1EB2" w14:textId="45CE3C0A" w:rsidR="007E0B89" w:rsidRPr="00BA04AC" w:rsidRDefault="007E0B89" w:rsidP="007E0B89">
      <w:pPr>
        <w:spacing w:after="0" w:line="240" w:lineRule="auto"/>
        <w:jc w:val="both"/>
        <w:rPr>
          <w:rStyle w:val="af2"/>
          <w:rFonts w:ascii="Times New Roman" w:hAnsi="Times New Roman" w:cs="Times New Roman"/>
          <w:sz w:val="28"/>
          <w:szCs w:val="28"/>
          <w:lang w:val="en-US"/>
        </w:rPr>
      </w:pPr>
      <w:r w:rsidRPr="007E0B89">
        <w:rPr>
          <w:rStyle w:val="af2"/>
          <w:rFonts w:ascii="Times New Roman" w:hAnsi="Times New Roman" w:cs="Times New Roman"/>
          <w:color w:val="auto"/>
          <w:sz w:val="28"/>
          <w:szCs w:val="28"/>
          <w:u w:val="none"/>
          <w:lang w:val="en-US"/>
        </w:rPr>
        <w:t xml:space="preserve">104. </w:t>
      </w:r>
      <w:proofErr w:type="spellStart"/>
      <w:r w:rsidR="00232C09" w:rsidRPr="0096297D">
        <w:rPr>
          <w:rFonts w:ascii="Times New Roman" w:hAnsi="Times New Roman" w:cs="Times New Roman"/>
          <w:sz w:val="28"/>
          <w:szCs w:val="28"/>
          <w:lang w:val="en-US"/>
        </w:rPr>
        <w:t>Samadder</w:t>
      </w:r>
      <w:proofErr w:type="spellEnd"/>
      <w:r w:rsidR="00232C09" w:rsidRPr="0096297D">
        <w:rPr>
          <w:rFonts w:ascii="Times New Roman" w:hAnsi="Times New Roman" w:cs="Times New Roman"/>
          <w:sz w:val="28"/>
          <w:szCs w:val="28"/>
          <w:lang w:val="en-US"/>
        </w:rPr>
        <w:t xml:space="preserve"> N.J., Riegert-Johnson D., Boardman L., Rhodes D., Wick M., Okuno S. Comparison of universal genetic testing vs guideline-directed targeted testing for patients with hereditary cancer syndrome // </w:t>
      </w:r>
      <w:r w:rsidR="000D7AB6" w:rsidRPr="00E51C23">
        <w:rPr>
          <w:rFonts w:ascii="Times New Roman" w:hAnsi="Times New Roman" w:cs="Times New Roman"/>
          <w:sz w:val="28"/>
          <w:szCs w:val="28"/>
          <w:lang w:val="en-US"/>
        </w:rPr>
        <w:t>J</w:t>
      </w:r>
      <w:r w:rsidR="000D7AB6">
        <w:rPr>
          <w:rFonts w:ascii="Times New Roman" w:hAnsi="Times New Roman" w:cs="Times New Roman"/>
          <w:sz w:val="28"/>
          <w:szCs w:val="28"/>
          <w:lang w:val="en-US"/>
        </w:rPr>
        <w:t xml:space="preserve">ournal of the </w:t>
      </w:r>
      <w:r w:rsidR="000D7AB6" w:rsidRPr="00E51C23">
        <w:rPr>
          <w:rFonts w:ascii="Times New Roman" w:hAnsi="Times New Roman" w:cs="Times New Roman"/>
          <w:sz w:val="28"/>
          <w:szCs w:val="28"/>
          <w:lang w:val="en-US"/>
        </w:rPr>
        <w:t>A</w:t>
      </w:r>
      <w:r w:rsidR="000D7AB6">
        <w:rPr>
          <w:rFonts w:ascii="Times New Roman" w:hAnsi="Times New Roman" w:cs="Times New Roman"/>
          <w:sz w:val="28"/>
          <w:szCs w:val="28"/>
          <w:lang w:val="en-US"/>
        </w:rPr>
        <w:t xml:space="preserve">merican </w:t>
      </w:r>
      <w:r w:rsidR="000D7AB6" w:rsidRPr="00E51C23">
        <w:rPr>
          <w:rFonts w:ascii="Times New Roman" w:hAnsi="Times New Roman" w:cs="Times New Roman"/>
          <w:sz w:val="28"/>
          <w:szCs w:val="28"/>
          <w:lang w:val="en-US"/>
        </w:rPr>
        <w:t>M</w:t>
      </w:r>
      <w:r w:rsidR="000D7AB6">
        <w:rPr>
          <w:rFonts w:ascii="Times New Roman" w:hAnsi="Times New Roman" w:cs="Times New Roman"/>
          <w:sz w:val="28"/>
          <w:szCs w:val="28"/>
          <w:lang w:val="en-US"/>
        </w:rPr>
        <w:t xml:space="preserve">edical </w:t>
      </w:r>
      <w:r w:rsidR="000D7AB6" w:rsidRPr="00E51C23">
        <w:rPr>
          <w:rFonts w:ascii="Times New Roman" w:hAnsi="Times New Roman" w:cs="Times New Roman"/>
          <w:sz w:val="28"/>
          <w:szCs w:val="28"/>
          <w:lang w:val="en-US"/>
        </w:rPr>
        <w:t>A</w:t>
      </w:r>
      <w:r w:rsidR="000D7AB6">
        <w:rPr>
          <w:rFonts w:ascii="Times New Roman" w:hAnsi="Times New Roman" w:cs="Times New Roman"/>
          <w:sz w:val="28"/>
          <w:szCs w:val="28"/>
          <w:lang w:val="en-US"/>
        </w:rPr>
        <w:t>ssociation</w:t>
      </w:r>
      <w:r w:rsidR="00232C09" w:rsidRPr="0096297D">
        <w:rPr>
          <w:rFonts w:ascii="Times New Roman" w:hAnsi="Times New Roman" w:cs="Times New Roman"/>
          <w:sz w:val="28"/>
          <w:szCs w:val="28"/>
          <w:lang w:val="en-US"/>
        </w:rPr>
        <w:t xml:space="preserve"> Oncology.  </w:t>
      </w:r>
      <w:r w:rsidR="000D7AB6" w:rsidRPr="0096297D">
        <w:rPr>
          <w:rFonts w:ascii="Times New Roman" w:hAnsi="Times New Roman" w:cs="Times New Roman"/>
          <w:sz w:val="28"/>
          <w:szCs w:val="28"/>
          <w:lang w:val="en-US"/>
        </w:rPr>
        <w:t>–</w:t>
      </w:r>
      <w:r w:rsidR="000D7AB6">
        <w:rPr>
          <w:rFonts w:ascii="Times New Roman" w:hAnsi="Times New Roman" w:cs="Times New Roman"/>
          <w:sz w:val="28"/>
          <w:szCs w:val="28"/>
          <w:lang w:val="en-US"/>
        </w:rPr>
        <w:t xml:space="preserve"> </w:t>
      </w:r>
      <w:r w:rsidR="00232C09" w:rsidRPr="0096297D">
        <w:rPr>
          <w:rFonts w:ascii="Times New Roman" w:hAnsi="Times New Roman" w:cs="Times New Roman"/>
          <w:sz w:val="28"/>
          <w:szCs w:val="28"/>
          <w:lang w:val="en-US"/>
        </w:rPr>
        <w:t xml:space="preserve">2021. – Vol. </w:t>
      </w:r>
      <w:proofErr w:type="gramStart"/>
      <w:r w:rsidR="00232C09" w:rsidRPr="0096297D">
        <w:rPr>
          <w:rFonts w:ascii="Times New Roman" w:hAnsi="Times New Roman" w:cs="Times New Roman"/>
          <w:sz w:val="28"/>
          <w:szCs w:val="28"/>
          <w:lang w:val="en-US"/>
        </w:rPr>
        <w:t>7</w:t>
      </w:r>
      <w:r w:rsidR="000D7AB6">
        <w:rPr>
          <w:rFonts w:ascii="Times New Roman" w:hAnsi="Times New Roman" w:cs="Times New Roman"/>
          <w:sz w:val="28"/>
          <w:szCs w:val="28"/>
          <w:lang w:val="en-US"/>
        </w:rPr>
        <w:t>,iss</w:t>
      </w:r>
      <w:proofErr w:type="gramEnd"/>
      <w:r w:rsidR="000D7AB6">
        <w:rPr>
          <w:rFonts w:ascii="Times New Roman" w:hAnsi="Times New Roman" w:cs="Times New Roman"/>
          <w:sz w:val="28"/>
          <w:szCs w:val="28"/>
          <w:lang w:val="en-US"/>
        </w:rPr>
        <w:t xml:space="preserve">. </w:t>
      </w:r>
      <w:r w:rsidR="00232C09" w:rsidRPr="0096297D">
        <w:rPr>
          <w:rFonts w:ascii="Times New Roman" w:hAnsi="Times New Roman" w:cs="Times New Roman"/>
          <w:sz w:val="28"/>
          <w:szCs w:val="28"/>
          <w:lang w:val="en-US"/>
        </w:rPr>
        <w:t xml:space="preserve">2. – P. 230-237. </w:t>
      </w:r>
      <w:r w:rsidR="00232C09">
        <w:fldChar w:fldCharType="begin"/>
      </w:r>
      <w:r w:rsidR="00232C09" w:rsidRPr="00B85B04">
        <w:rPr>
          <w:lang w:val="en-US"/>
        </w:rPr>
        <w:instrText>HYPERLINK "https://doi.org/10.1001/jamaoncol.2020.6252"</w:instrText>
      </w:r>
      <w:r w:rsidR="00232C09">
        <w:fldChar w:fldCharType="separate"/>
      </w:r>
      <w:r w:rsidR="00232C09" w:rsidRPr="0096297D">
        <w:rPr>
          <w:rStyle w:val="af2"/>
          <w:rFonts w:ascii="Times New Roman" w:hAnsi="Times New Roman" w:cs="Times New Roman"/>
          <w:sz w:val="28"/>
          <w:szCs w:val="28"/>
          <w:lang w:val="en-US"/>
        </w:rPr>
        <w:t>doi.org/10.1001/jamaoncol.2020.6252</w:t>
      </w:r>
      <w:r w:rsidR="00232C09">
        <w:fldChar w:fldCharType="end"/>
      </w:r>
      <w:r w:rsidR="00232C09" w:rsidRPr="00617CA8">
        <w:rPr>
          <w:rStyle w:val="af2"/>
          <w:rFonts w:ascii="Times New Roman" w:hAnsi="Times New Roman" w:cs="Times New Roman"/>
          <w:sz w:val="28"/>
          <w:szCs w:val="28"/>
          <w:lang w:val="en-US"/>
        </w:rPr>
        <w:t>.</w:t>
      </w:r>
    </w:p>
    <w:p w14:paraId="4F938804" w14:textId="577BBC6A" w:rsidR="007E0B89" w:rsidRPr="007E0B89" w:rsidRDefault="007E0B89" w:rsidP="007E0B89">
      <w:pPr>
        <w:spacing w:after="0" w:line="240" w:lineRule="auto"/>
        <w:jc w:val="both"/>
        <w:rPr>
          <w:rFonts w:ascii="Times New Roman" w:hAnsi="Times New Roman" w:cs="Times New Roman"/>
          <w:sz w:val="28"/>
          <w:szCs w:val="28"/>
          <w:lang w:val="en-US"/>
        </w:rPr>
      </w:pPr>
      <w:r w:rsidRPr="007E0B89">
        <w:rPr>
          <w:rStyle w:val="af2"/>
          <w:rFonts w:ascii="Times New Roman" w:hAnsi="Times New Roman" w:cs="Times New Roman"/>
          <w:color w:val="auto"/>
          <w:sz w:val="28"/>
          <w:szCs w:val="28"/>
          <w:u w:val="none"/>
          <w:lang w:val="en-US"/>
        </w:rPr>
        <w:t>105.</w:t>
      </w:r>
      <w:r w:rsidRPr="000D7AB6">
        <w:rPr>
          <w:rStyle w:val="af2"/>
          <w:rFonts w:ascii="Times New Roman" w:hAnsi="Times New Roman" w:cs="Times New Roman"/>
          <w:color w:val="auto"/>
          <w:sz w:val="28"/>
          <w:szCs w:val="28"/>
          <w:u w:val="none"/>
          <w:lang w:val="en-US"/>
        </w:rPr>
        <w:t xml:space="preserve"> </w:t>
      </w:r>
      <w:r w:rsidR="00232C09" w:rsidRPr="0096297D">
        <w:rPr>
          <w:rFonts w:ascii="Times New Roman" w:hAnsi="Times New Roman" w:cs="Times New Roman"/>
          <w:color w:val="212121"/>
          <w:sz w:val="28"/>
          <w:szCs w:val="28"/>
          <w:shd w:val="clear" w:color="auto" w:fill="FFFFFF"/>
          <w:lang w:val="en-US"/>
        </w:rPr>
        <w:t xml:space="preserve">Liu X., Takata S., </w:t>
      </w:r>
      <w:proofErr w:type="spellStart"/>
      <w:r w:rsidR="00232C09" w:rsidRPr="0096297D">
        <w:rPr>
          <w:rFonts w:ascii="Times New Roman" w:hAnsi="Times New Roman" w:cs="Times New Roman"/>
          <w:color w:val="212121"/>
          <w:sz w:val="28"/>
          <w:szCs w:val="28"/>
          <w:shd w:val="clear" w:color="auto" w:fill="FFFFFF"/>
          <w:lang w:val="en-US"/>
        </w:rPr>
        <w:t>Ashikawa</w:t>
      </w:r>
      <w:proofErr w:type="spellEnd"/>
      <w:r w:rsidR="00232C09" w:rsidRPr="0096297D">
        <w:rPr>
          <w:rFonts w:ascii="Times New Roman" w:hAnsi="Times New Roman" w:cs="Times New Roman"/>
          <w:color w:val="212121"/>
          <w:sz w:val="28"/>
          <w:szCs w:val="28"/>
          <w:shd w:val="clear" w:color="auto" w:fill="FFFFFF"/>
          <w:lang w:val="en-US"/>
        </w:rPr>
        <w:t xml:space="preserve"> K., Aoi T., Kosugi S., Terao C., Parrish N.F., Matsuda K., Nakagawa H., </w:t>
      </w:r>
      <w:proofErr w:type="spellStart"/>
      <w:r w:rsidR="00232C09" w:rsidRPr="0096297D">
        <w:rPr>
          <w:rFonts w:ascii="Times New Roman" w:hAnsi="Times New Roman" w:cs="Times New Roman"/>
          <w:color w:val="212121"/>
          <w:sz w:val="28"/>
          <w:szCs w:val="28"/>
          <w:shd w:val="clear" w:color="auto" w:fill="FFFFFF"/>
          <w:lang w:val="en-US"/>
        </w:rPr>
        <w:t>Kamatani</w:t>
      </w:r>
      <w:proofErr w:type="spellEnd"/>
      <w:r w:rsidR="00232C09" w:rsidRPr="0096297D">
        <w:rPr>
          <w:rFonts w:ascii="Times New Roman" w:hAnsi="Times New Roman" w:cs="Times New Roman"/>
          <w:color w:val="212121"/>
          <w:sz w:val="28"/>
          <w:szCs w:val="28"/>
          <w:shd w:val="clear" w:color="auto" w:fill="FFFFFF"/>
          <w:lang w:val="en-US"/>
        </w:rPr>
        <w:t xml:space="preserve"> Y., Kubo M., </w:t>
      </w:r>
      <w:proofErr w:type="spellStart"/>
      <w:r w:rsidR="00232C09" w:rsidRPr="0096297D">
        <w:rPr>
          <w:rFonts w:ascii="Times New Roman" w:hAnsi="Times New Roman" w:cs="Times New Roman"/>
          <w:color w:val="212121"/>
          <w:sz w:val="28"/>
          <w:szCs w:val="28"/>
          <w:shd w:val="clear" w:color="auto" w:fill="FFFFFF"/>
          <w:lang w:val="en-US"/>
        </w:rPr>
        <w:t>Momozawa</w:t>
      </w:r>
      <w:proofErr w:type="spellEnd"/>
      <w:r w:rsidR="00232C09" w:rsidRPr="0096297D">
        <w:rPr>
          <w:rFonts w:ascii="Times New Roman" w:hAnsi="Times New Roman" w:cs="Times New Roman"/>
          <w:color w:val="212121"/>
          <w:sz w:val="28"/>
          <w:szCs w:val="28"/>
          <w:shd w:val="clear" w:color="auto" w:fill="FFFFFF"/>
          <w:lang w:val="en-US"/>
        </w:rPr>
        <w:t xml:space="preserve"> Y. Prevalence and Spectrum of Pathogenic Germline Variants in Japanese Patients with Early-Onset Colorectal, Breast, and Prostate Cancer // </w:t>
      </w:r>
      <w:r w:rsidR="000D7AB6" w:rsidRPr="00DA136F">
        <w:rPr>
          <w:rFonts w:ascii="Times New Roman" w:hAnsi="Times New Roman" w:cs="Times New Roman"/>
          <w:iCs/>
          <w:spacing w:val="5"/>
          <w:sz w:val="28"/>
          <w:szCs w:val="28"/>
          <w:shd w:val="clear" w:color="auto" w:fill="FFFFFF"/>
          <w:lang w:val="en-US"/>
        </w:rPr>
        <w:t>J</w:t>
      </w:r>
      <w:r w:rsidR="000D7AB6">
        <w:rPr>
          <w:rFonts w:ascii="Times New Roman" w:hAnsi="Times New Roman" w:cs="Times New Roman"/>
          <w:iCs/>
          <w:spacing w:val="5"/>
          <w:sz w:val="28"/>
          <w:szCs w:val="28"/>
          <w:shd w:val="clear" w:color="auto" w:fill="FFFFFF"/>
          <w:lang w:val="en-US"/>
        </w:rPr>
        <w:t xml:space="preserve">ournal of </w:t>
      </w:r>
      <w:r w:rsidR="000D7AB6" w:rsidRPr="00DA136F">
        <w:rPr>
          <w:rFonts w:ascii="Times New Roman" w:hAnsi="Times New Roman" w:cs="Times New Roman"/>
          <w:iCs/>
          <w:spacing w:val="5"/>
          <w:sz w:val="28"/>
          <w:szCs w:val="28"/>
          <w:shd w:val="clear" w:color="auto" w:fill="FFFFFF"/>
          <w:lang w:val="en-US"/>
        </w:rPr>
        <w:t>C</w:t>
      </w:r>
      <w:r w:rsidR="000D7AB6">
        <w:rPr>
          <w:rFonts w:ascii="Times New Roman" w:hAnsi="Times New Roman" w:cs="Times New Roman"/>
          <w:iCs/>
          <w:spacing w:val="5"/>
          <w:sz w:val="28"/>
          <w:szCs w:val="28"/>
          <w:shd w:val="clear" w:color="auto" w:fill="FFFFFF"/>
          <w:lang w:val="en-US"/>
        </w:rPr>
        <w:t xml:space="preserve">linical </w:t>
      </w:r>
      <w:r w:rsidR="000D7AB6" w:rsidRPr="00DA136F">
        <w:rPr>
          <w:rFonts w:ascii="Times New Roman" w:hAnsi="Times New Roman" w:cs="Times New Roman"/>
          <w:iCs/>
          <w:spacing w:val="5"/>
          <w:sz w:val="28"/>
          <w:szCs w:val="28"/>
          <w:shd w:val="clear" w:color="auto" w:fill="FFFFFF"/>
          <w:lang w:val="en-US"/>
        </w:rPr>
        <w:t>O</w:t>
      </w:r>
      <w:r w:rsidR="000D7AB6">
        <w:rPr>
          <w:rFonts w:ascii="Times New Roman" w:hAnsi="Times New Roman" w:cs="Times New Roman"/>
          <w:iCs/>
          <w:spacing w:val="5"/>
          <w:sz w:val="28"/>
          <w:szCs w:val="28"/>
          <w:shd w:val="clear" w:color="auto" w:fill="FFFFFF"/>
          <w:lang w:val="en-US"/>
        </w:rPr>
        <w:t>ncology.</w:t>
      </w:r>
      <w:r w:rsidR="00232C09" w:rsidRPr="0096297D">
        <w:rPr>
          <w:rFonts w:ascii="Times New Roman" w:hAnsi="Times New Roman" w:cs="Times New Roman"/>
          <w:color w:val="212121"/>
          <w:sz w:val="28"/>
          <w:szCs w:val="28"/>
          <w:shd w:val="clear" w:color="auto" w:fill="FFFFFF"/>
          <w:lang w:val="en-US"/>
        </w:rPr>
        <w:t xml:space="preserve"> Precis</w:t>
      </w:r>
      <w:r w:rsidR="000D7AB6">
        <w:rPr>
          <w:rFonts w:ascii="Times New Roman" w:hAnsi="Times New Roman" w:cs="Times New Roman"/>
          <w:color w:val="212121"/>
          <w:sz w:val="28"/>
          <w:szCs w:val="28"/>
          <w:shd w:val="clear" w:color="auto" w:fill="FFFFFF"/>
          <w:lang w:val="en-US"/>
        </w:rPr>
        <w:t>ion</w:t>
      </w:r>
      <w:r w:rsidR="00232C09" w:rsidRPr="0096297D">
        <w:rPr>
          <w:rFonts w:ascii="Times New Roman" w:hAnsi="Times New Roman" w:cs="Times New Roman"/>
          <w:color w:val="212121"/>
          <w:sz w:val="28"/>
          <w:szCs w:val="28"/>
          <w:shd w:val="clear" w:color="auto" w:fill="FFFFFF"/>
          <w:lang w:val="en-US"/>
        </w:rPr>
        <w:t xml:space="preserve"> Oncol</w:t>
      </w:r>
      <w:r w:rsidR="000D7AB6">
        <w:rPr>
          <w:rFonts w:ascii="Times New Roman" w:hAnsi="Times New Roman" w:cs="Times New Roman"/>
          <w:color w:val="212121"/>
          <w:sz w:val="28"/>
          <w:szCs w:val="28"/>
          <w:shd w:val="clear" w:color="auto" w:fill="FFFFFF"/>
          <w:lang w:val="en-US"/>
        </w:rPr>
        <w:t>ogy</w:t>
      </w:r>
      <w:r w:rsidR="00232C09" w:rsidRPr="0096297D">
        <w:rPr>
          <w:rFonts w:ascii="Times New Roman" w:hAnsi="Times New Roman" w:cs="Times New Roman"/>
          <w:color w:val="212121"/>
          <w:sz w:val="28"/>
          <w:szCs w:val="28"/>
          <w:shd w:val="clear" w:color="auto" w:fill="FFFFFF"/>
          <w:lang w:val="en-US"/>
        </w:rPr>
        <w:t xml:space="preserve">. </w:t>
      </w:r>
      <w:r w:rsidR="00232C09" w:rsidRPr="0096297D">
        <w:rPr>
          <w:rFonts w:ascii="Times New Roman" w:hAnsi="Times New Roman" w:cs="Times New Roman"/>
          <w:sz w:val="28"/>
          <w:szCs w:val="28"/>
          <w:lang w:val="en-US"/>
        </w:rPr>
        <w:t xml:space="preserve">– </w:t>
      </w:r>
      <w:r w:rsidR="00232C09" w:rsidRPr="0096297D">
        <w:rPr>
          <w:rFonts w:ascii="Times New Roman" w:hAnsi="Times New Roman" w:cs="Times New Roman"/>
          <w:color w:val="212121"/>
          <w:sz w:val="28"/>
          <w:szCs w:val="28"/>
          <w:shd w:val="clear" w:color="auto" w:fill="FFFFFF"/>
          <w:lang w:val="en-US"/>
        </w:rPr>
        <w:t xml:space="preserve">2020. </w:t>
      </w:r>
      <w:r w:rsidR="00232C09" w:rsidRPr="0096297D">
        <w:rPr>
          <w:rFonts w:ascii="Times New Roman" w:hAnsi="Times New Roman" w:cs="Times New Roman"/>
          <w:sz w:val="28"/>
          <w:szCs w:val="28"/>
          <w:lang w:val="en-US"/>
        </w:rPr>
        <w:t xml:space="preserve">– </w:t>
      </w:r>
      <w:r w:rsidR="00232C09" w:rsidRPr="0096297D">
        <w:rPr>
          <w:rFonts w:ascii="Times New Roman" w:hAnsi="Times New Roman" w:cs="Times New Roman"/>
          <w:color w:val="212121"/>
          <w:sz w:val="28"/>
          <w:szCs w:val="28"/>
          <w:shd w:val="clear" w:color="auto" w:fill="FFFFFF"/>
          <w:lang w:val="en-US"/>
        </w:rPr>
        <w:t xml:space="preserve">Vol. 4. </w:t>
      </w:r>
      <w:r w:rsidR="00232C09" w:rsidRPr="0096297D">
        <w:rPr>
          <w:rFonts w:ascii="Times New Roman" w:hAnsi="Times New Roman" w:cs="Times New Roman"/>
          <w:sz w:val="28"/>
          <w:szCs w:val="28"/>
          <w:lang w:val="en-US"/>
        </w:rPr>
        <w:t xml:space="preserve">– </w:t>
      </w:r>
      <w:r w:rsidR="00232C09" w:rsidRPr="0096297D">
        <w:rPr>
          <w:rFonts w:ascii="Times New Roman" w:hAnsi="Times New Roman" w:cs="Times New Roman"/>
          <w:color w:val="212121"/>
          <w:sz w:val="28"/>
          <w:szCs w:val="28"/>
          <w:shd w:val="clear" w:color="auto" w:fill="FFFFFF"/>
          <w:lang w:val="en-US"/>
        </w:rPr>
        <w:t xml:space="preserve">P. 183-191. </w:t>
      </w:r>
      <w:r w:rsidR="00232C09">
        <w:fldChar w:fldCharType="begin"/>
      </w:r>
      <w:r w:rsidR="00232C09" w:rsidRPr="00B85B04">
        <w:rPr>
          <w:lang w:val="en-US"/>
        </w:rPr>
        <w:instrText>HYPERLINK "https://doi.org/10.1200/PO.19.00224"</w:instrText>
      </w:r>
      <w:r w:rsidR="00232C09">
        <w:fldChar w:fldCharType="separate"/>
      </w:r>
      <w:r w:rsidR="00232C09" w:rsidRPr="0096297D">
        <w:rPr>
          <w:rStyle w:val="af2"/>
          <w:rFonts w:ascii="Times New Roman" w:hAnsi="Times New Roman" w:cs="Times New Roman"/>
          <w:sz w:val="28"/>
          <w:szCs w:val="28"/>
          <w:shd w:val="clear" w:color="auto" w:fill="FFFFFF"/>
          <w:lang w:val="en-US"/>
        </w:rPr>
        <w:t>doi.org/10.1200/PO.19.00224</w:t>
      </w:r>
      <w:r w:rsidR="00232C09">
        <w:fldChar w:fldCharType="end"/>
      </w:r>
      <w:r w:rsidR="00232C09" w:rsidRPr="00DA136F">
        <w:rPr>
          <w:rFonts w:ascii="Times New Roman" w:hAnsi="Times New Roman" w:cs="Times New Roman"/>
          <w:color w:val="212121"/>
          <w:sz w:val="24"/>
          <w:szCs w:val="24"/>
          <w:shd w:val="clear" w:color="auto" w:fill="FFFFFF"/>
          <w:lang w:val="en-US"/>
        </w:rPr>
        <w:t>.</w:t>
      </w:r>
    </w:p>
    <w:p w14:paraId="41664315" w14:textId="3331D85D" w:rsidR="007E0B89" w:rsidRPr="00BA04AC" w:rsidRDefault="007E0B89" w:rsidP="007E0B89">
      <w:pPr>
        <w:spacing w:after="0" w:line="240" w:lineRule="auto"/>
        <w:jc w:val="both"/>
        <w:rPr>
          <w:rFonts w:ascii="Times New Roman" w:hAnsi="Times New Roman" w:cs="Times New Roman"/>
          <w:color w:val="505050"/>
          <w:spacing w:val="5"/>
          <w:sz w:val="28"/>
          <w:szCs w:val="28"/>
          <w:lang w:val="en-US"/>
        </w:rPr>
      </w:pPr>
      <w:r w:rsidRPr="007E0B89">
        <w:rPr>
          <w:rFonts w:ascii="Times New Roman" w:hAnsi="Times New Roman" w:cs="Times New Roman"/>
          <w:sz w:val="28"/>
          <w:szCs w:val="28"/>
          <w:lang w:val="en-US"/>
        </w:rPr>
        <w:t xml:space="preserve">106. </w:t>
      </w:r>
      <w:r w:rsidR="00232C09" w:rsidRPr="00C461EB">
        <w:rPr>
          <w:rFonts w:ascii="Times New Roman" w:eastAsiaTheme="minorHAnsi" w:hAnsi="Times New Roman" w:cs="Times New Roman"/>
          <w:sz w:val="28"/>
          <w:szCs w:val="28"/>
          <w:lang w:val="en-US" w:eastAsia="en-US"/>
        </w:rPr>
        <w:t>Coughlin S</w:t>
      </w:r>
      <w:r w:rsidR="00232C09">
        <w:rPr>
          <w:rFonts w:ascii="Times New Roman" w:eastAsiaTheme="minorHAnsi" w:hAnsi="Times New Roman" w:cs="Times New Roman"/>
          <w:sz w:val="28"/>
          <w:szCs w:val="28"/>
          <w:lang w:val="en-US" w:eastAsia="en-US"/>
        </w:rPr>
        <w:t>.</w:t>
      </w:r>
      <w:r w:rsidR="00232C09" w:rsidRPr="00C461EB">
        <w:rPr>
          <w:rFonts w:ascii="Times New Roman" w:eastAsiaTheme="minorHAnsi" w:hAnsi="Times New Roman" w:cs="Times New Roman"/>
          <w:sz w:val="28"/>
          <w:szCs w:val="28"/>
          <w:lang w:val="en-US" w:eastAsia="en-US"/>
        </w:rPr>
        <w:t>E., Heald B</w:t>
      </w:r>
      <w:r w:rsidR="00232C09">
        <w:rPr>
          <w:rFonts w:ascii="Times New Roman" w:eastAsiaTheme="minorHAnsi" w:hAnsi="Times New Roman" w:cs="Times New Roman"/>
          <w:sz w:val="28"/>
          <w:szCs w:val="28"/>
          <w:lang w:val="en-US" w:eastAsia="en-US"/>
        </w:rPr>
        <w:t>.</w:t>
      </w:r>
      <w:r w:rsidR="00232C09" w:rsidRPr="00C461EB">
        <w:rPr>
          <w:rFonts w:ascii="Times New Roman" w:eastAsiaTheme="minorHAnsi" w:hAnsi="Times New Roman" w:cs="Times New Roman"/>
          <w:sz w:val="28"/>
          <w:szCs w:val="28"/>
          <w:lang w:val="en-US" w:eastAsia="en-US"/>
        </w:rPr>
        <w:t xml:space="preserve">, </w:t>
      </w:r>
      <w:proofErr w:type="spellStart"/>
      <w:r w:rsidR="00232C09" w:rsidRPr="00C461EB">
        <w:rPr>
          <w:rFonts w:ascii="Times New Roman" w:eastAsiaTheme="minorHAnsi" w:hAnsi="Times New Roman" w:cs="Times New Roman"/>
          <w:sz w:val="28"/>
          <w:szCs w:val="28"/>
          <w:lang w:val="en-US" w:eastAsia="en-US"/>
        </w:rPr>
        <w:t>Farengo</w:t>
      </w:r>
      <w:proofErr w:type="spellEnd"/>
      <w:r w:rsidR="00232C09" w:rsidRPr="00C461EB">
        <w:rPr>
          <w:rFonts w:ascii="Times New Roman" w:eastAsiaTheme="minorHAnsi" w:hAnsi="Times New Roman" w:cs="Times New Roman"/>
          <w:sz w:val="28"/>
          <w:szCs w:val="28"/>
          <w:lang w:val="en-US" w:eastAsia="en-US"/>
        </w:rPr>
        <w:t xml:space="preserve"> Clark D</w:t>
      </w:r>
      <w:r w:rsidR="00232C09">
        <w:rPr>
          <w:rFonts w:ascii="Times New Roman" w:eastAsiaTheme="minorHAnsi" w:hAnsi="Times New Roman" w:cs="Times New Roman"/>
          <w:sz w:val="28"/>
          <w:szCs w:val="28"/>
          <w:lang w:val="en-US" w:eastAsia="en-US"/>
        </w:rPr>
        <w:t>.,</w:t>
      </w:r>
      <w:r w:rsidR="00232C09" w:rsidRPr="00C461EB">
        <w:rPr>
          <w:rFonts w:ascii="Times New Roman" w:eastAsiaTheme="minorHAnsi" w:hAnsi="Times New Roman" w:cs="Times New Roman"/>
          <w:sz w:val="28"/>
          <w:szCs w:val="28"/>
          <w:lang w:val="en-US" w:eastAsia="en-US"/>
        </w:rPr>
        <w:t xml:space="preserve"> Nielsen S</w:t>
      </w:r>
      <w:r w:rsidR="00232C09">
        <w:rPr>
          <w:rFonts w:ascii="Times New Roman" w:eastAsiaTheme="minorHAnsi" w:hAnsi="Times New Roman" w:cs="Times New Roman"/>
          <w:sz w:val="28"/>
          <w:szCs w:val="28"/>
          <w:lang w:val="en-US" w:eastAsia="en-US"/>
        </w:rPr>
        <w:t>.</w:t>
      </w:r>
      <w:r w:rsidR="00232C09" w:rsidRPr="00C461EB">
        <w:rPr>
          <w:rFonts w:ascii="Times New Roman" w:eastAsiaTheme="minorHAnsi" w:hAnsi="Times New Roman" w:cs="Times New Roman"/>
          <w:sz w:val="28"/>
          <w:szCs w:val="28"/>
          <w:lang w:val="en-US" w:eastAsia="en-US"/>
        </w:rPr>
        <w:t>M., Hatchell K</w:t>
      </w:r>
      <w:r w:rsidR="00232C09">
        <w:rPr>
          <w:rFonts w:ascii="Times New Roman" w:eastAsiaTheme="minorHAnsi" w:hAnsi="Times New Roman" w:cs="Times New Roman"/>
          <w:sz w:val="28"/>
          <w:szCs w:val="28"/>
          <w:lang w:val="en-US" w:eastAsia="en-US"/>
        </w:rPr>
        <w:t>.</w:t>
      </w:r>
      <w:r w:rsidR="00232C09" w:rsidRPr="00C461EB">
        <w:rPr>
          <w:rFonts w:ascii="Times New Roman" w:eastAsiaTheme="minorHAnsi" w:hAnsi="Times New Roman" w:cs="Times New Roman"/>
          <w:sz w:val="28"/>
          <w:szCs w:val="28"/>
          <w:lang w:val="en-US" w:eastAsia="en-US"/>
        </w:rPr>
        <w:t>E., Esplin</w:t>
      </w:r>
      <w:r w:rsidR="00232C09" w:rsidRPr="00DA136F">
        <w:rPr>
          <w:rFonts w:ascii="Times New Roman" w:eastAsiaTheme="minorHAnsi" w:hAnsi="Times New Roman" w:cs="Times New Roman"/>
          <w:sz w:val="28"/>
          <w:szCs w:val="28"/>
          <w:lang w:val="en-US" w:eastAsia="en-US"/>
        </w:rPr>
        <w:t xml:space="preserve"> </w:t>
      </w:r>
      <w:r w:rsidR="00232C09" w:rsidRPr="00C461EB">
        <w:rPr>
          <w:rFonts w:ascii="Times New Roman" w:eastAsiaTheme="minorHAnsi" w:hAnsi="Times New Roman" w:cs="Times New Roman"/>
          <w:sz w:val="28"/>
          <w:szCs w:val="28"/>
          <w:lang w:val="en-US" w:eastAsia="en-US"/>
        </w:rPr>
        <w:t>E</w:t>
      </w:r>
      <w:r w:rsidR="00232C09">
        <w:rPr>
          <w:rFonts w:ascii="Times New Roman" w:eastAsiaTheme="minorHAnsi" w:hAnsi="Times New Roman" w:cs="Times New Roman"/>
          <w:sz w:val="28"/>
          <w:szCs w:val="28"/>
          <w:lang w:val="en-US" w:eastAsia="en-US"/>
        </w:rPr>
        <w:t>.</w:t>
      </w:r>
      <w:r w:rsidR="00232C09" w:rsidRPr="00C461EB">
        <w:rPr>
          <w:rFonts w:ascii="Times New Roman" w:eastAsiaTheme="minorHAnsi" w:hAnsi="Times New Roman" w:cs="Times New Roman"/>
          <w:sz w:val="28"/>
          <w:szCs w:val="28"/>
          <w:lang w:val="en-US" w:eastAsia="en-US"/>
        </w:rPr>
        <w:t>D., Katona</w:t>
      </w:r>
      <w:r w:rsidR="00232C09" w:rsidRPr="00DA136F">
        <w:rPr>
          <w:rFonts w:ascii="Times New Roman" w:eastAsiaTheme="minorHAnsi" w:hAnsi="Times New Roman" w:cs="Times New Roman"/>
          <w:sz w:val="28"/>
          <w:szCs w:val="28"/>
          <w:lang w:val="en-US" w:eastAsia="en-US"/>
        </w:rPr>
        <w:t xml:space="preserve"> </w:t>
      </w:r>
      <w:r w:rsidR="00232C09" w:rsidRPr="00C461EB">
        <w:rPr>
          <w:rFonts w:ascii="Times New Roman" w:eastAsiaTheme="minorHAnsi" w:hAnsi="Times New Roman" w:cs="Times New Roman"/>
          <w:sz w:val="28"/>
          <w:szCs w:val="28"/>
          <w:lang w:val="en-US" w:eastAsia="en-US"/>
        </w:rPr>
        <w:t>B</w:t>
      </w:r>
      <w:r w:rsidR="00232C09">
        <w:rPr>
          <w:rFonts w:ascii="Times New Roman" w:eastAsiaTheme="minorHAnsi" w:hAnsi="Times New Roman" w:cs="Times New Roman"/>
          <w:sz w:val="28"/>
          <w:szCs w:val="28"/>
          <w:lang w:val="en-US" w:eastAsia="en-US"/>
        </w:rPr>
        <w:t>.</w:t>
      </w:r>
      <w:r w:rsidR="00232C09" w:rsidRPr="00C461EB">
        <w:rPr>
          <w:rFonts w:ascii="Times New Roman" w:eastAsiaTheme="minorHAnsi" w:hAnsi="Times New Roman" w:cs="Times New Roman"/>
          <w:sz w:val="28"/>
          <w:szCs w:val="28"/>
          <w:lang w:val="en-US" w:eastAsia="en-US"/>
        </w:rPr>
        <w:t>W.</w:t>
      </w:r>
      <w:r w:rsidR="00232C09">
        <w:rPr>
          <w:rFonts w:ascii="Times New Roman" w:eastAsiaTheme="minorHAnsi" w:hAnsi="Times New Roman" w:cs="Times New Roman"/>
          <w:sz w:val="28"/>
          <w:szCs w:val="28"/>
          <w:lang w:val="en-US" w:eastAsia="en-US"/>
        </w:rPr>
        <w:t xml:space="preserve"> </w:t>
      </w:r>
      <w:r w:rsidR="00232C09" w:rsidRPr="00C461EB">
        <w:rPr>
          <w:rFonts w:ascii="Times New Roman" w:eastAsiaTheme="minorHAnsi" w:hAnsi="Times New Roman" w:cs="Times New Roman"/>
          <w:sz w:val="28"/>
          <w:szCs w:val="28"/>
          <w:lang w:val="en-US" w:eastAsia="en-US"/>
        </w:rPr>
        <w:t>Multigene Panel Testing Yields High</w:t>
      </w:r>
      <w:r w:rsidR="00232C09">
        <w:rPr>
          <w:rFonts w:ascii="Times New Roman" w:eastAsiaTheme="minorHAnsi" w:hAnsi="Times New Roman" w:cs="Times New Roman"/>
          <w:sz w:val="28"/>
          <w:szCs w:val="28"/>
          <w:lang w:val="en-US" w:eastAsia="en-US"/>
        </w:rPr>
        <w:t xml:space="preserve"> </w:t>
      </w:r>
      <w:r w:rsidR="00232C09" w:rsidRPr="00C461EB">
        <w:rPr>
          <w:rFonts w:ascii="Times New Roman" w:eastAsiaTheme="minorHAnsi" w:hAnsi="Times New Roman" w:cs="Times New Roman"/>
          <w:sz w:val="28"/>
          <w:szCs w:val="28"/>
          <w:lang w:val="en-US" w:eastAsia="en-US"/>
        </w:rPr>
        <w:t>Rates of Clinically Actionable Variants</w:t>
      </w:r>
      <w:r w:rsidR="00232C09">
        <w:rPr>
          <w:rFonts w:ascii="Times New Roman" w:eastAsiaTheme="minorHAnsi" w:hAnsi="Times New Roman" w:cs="Times New Roman"/>
          <w:sz w:val="28"/>
          <w:szCs w:val="28"/>
          <w:lang w:val="en-US" w:eastAsia="en-US"/>
        </w:rPr>
        <w:t xml:space="preserve"> </w:t>
      </w:r>
      <w:r w:rsidR="00232C09" w:rsidRPr="00C461EB">
        <w:rPr>
          <w:rFonts w:ascii="Times New Roman" w:eastAsiaTheme="minorHAnsi" w:hAnsi="Times New Roman" w:cs="Times New Roman"/>
          <w:sz w:val="28"/>
          <w:szCs w:val="28"/>
          <w:lang w:val="en-US" w:eastAsia="en-US"/>
        </w:rPr>
        <w:t xml:space="preserve">Among </w:t>
      </w:r>
      <w:r w:rsidR="00232C09">
        <w:rPr>
          <w:rFonts w:ascii="Times New Roman" w:eastAsiaTheme="minorHAnsi" w:hAnsi="Times New Roman" w:cs="Times New Roman"/>
          <w:sz w:val="28"/>
          <w:szCs w:val="28"/>
          <w:lang w:val="en-US" w:eastAsia="en-US"/>
        </w:rPr>
        <w:t xml:space="preserve">Patients with Colorectal Cancer // </w:t>
      </w:r>
      <w:r w:rsidR="00232C09" w:rsidRPr="00DA136F">
        <w:rPr>
          <w:rFonts w:ascii="Times New Roman" w:hAnsi="Times New Roman" w:cs="Times New Roman"/>
          <w:iCs/>
          <w:spacing w:val="5"/>
          <w:sz w:val="28"/>
          <w:szCs w:val="28"/>
          <w:shd w:val="clear" w:color="auto" w:fill="FFFFFF"/>
          <w:lang w:val="en-US"/>
        </w:rPr>
        <w:t>J</w:t>
      </w:r>
      <w:r w:rsidR="00232C09">
        <w:rPr>
          <w:rFonts w:ascii="Times New Roman" w:hAnsi="Times New Roman" w:cs="Times New Roman"/>
          <w:iCs/>
          <w:spacing w:val="5"/>
          <w:sz w:val="28"/>
          <w:szCs w:val="28"/>
          <w:shd w:val="clear" w:color="auto" w:fill="FFFFFF"/>
          <w:lang w:val="en-US"/>
        </w:rPr>
        <w:t xml:space="preserve">ournal of </w:t>
      </w:r>
      <w:r w:rsidR="00232C09" w:rsidRPr="00DA136F">
        <w:rPr>
          <w:rFonts w:ascii="Times New Roman" w:hAnsi="Times New Roman" w:cs="Times New Roman"/>
          <w:iCs/>
          <w:spacing w:val="5"/>
          <w:sz w:val="28"/>
          <w:szCs w:val="28"/>
          <w:shd w:val="clear" w:color="auto" w:fill="FFFFFF"/>
          <w:lang w:val="en-US"/>
        </w:rPr>
        <w:t>C</w:t>
      </w:r>
      <w:r w:rsidR="00232C09">
        <w:rPr>
          <w:rFonts w:ascii="Times New Roman" w:hAnsi="Times New Roman" w:cs="Times New Roman"/>
          <w:iCs/>
          <w:spacing w:val="5"/>
          <w:sz w:val="28"/>
          <w:szCs w:val="28"/>
          <w:shd w:val="clear" w:color="auto" w:fill="FFFFFF"/>
          <w:lang w:val="en-US"/>
        </w:rPr>
        <w:t xml:space="preserve">linical </w:t>
      </w:r>
      <w:r w:rsidR="00232C09" w:rsidRPr="00DA136F">
        <w:rPr>
          <w:rFonts w:ascii="Times New Roman" w:hAnsi="Times New Roman" w:cs="Times New Roman"/>
          <w:iCs/>
          <w:spacing w:val="5"/>
          <w:sz w:val="28"/>
          <w:szCs w:val="28"/>
          <w:shd w:val="clear" w:color="auto" w:fill="FFFFFF"/>
          <w:lang w:val="en-US"/>
        </w:rPr>
        <w:t>O</w:t>
      </w:r>
      <w:r w:rsidR="00232C09">
        <w:rPr>
          <w:rFonts w:ascii="Times New Roman" w:hAnsi="Times New Roman" w:cs="Times New Roman"/>
          <w:iCs/>
          <w:spacing w:val="5"/>
          <w:sz w:val="28"/>
          <w:szCs w:val="28"/>
          <w:shd w:val="clear" w:color="auto" w:fill="FFFFFF"/>
          <w:lang w:val="en-US"/>
        </w:rPr>
        <w:t xml:space="preserve">ncology. </w:t>
      </w:r>
      <w:r w:rsidR="00232C09" w:rsidRPr="00DA136F">
        <w:rPr>
          <w:rFonts w:ascii="Times New Roman" w:hAnsi="Times New Roman" w:cs="Times New Roman"/>
          <w:iCs/>
          <w:spacing w:val="5"/>
          <w:sz w:val="28"/>
          <w:szCs w:val="28"/>
          <w:shd w:val="clear" w:color="auto" w:fill="FFFFFF"/>
          <w:lang w:val="en-US"/>
        </w:rPr>
        <w:t>Precis</w:t>
      </w:r>
      <w:r w:rsidR="00232C09">
        <w:rPr>
          <w:rFonts w:ascii="Times New Roman" w:hAnsi="Times New Roman" w:cs="Times New Roman"/>
          <w:iCs/>
          <w:spacing w:val="5"/>
          <w:sz w:val="28"/>
          <w:szCs w:val="28"/>
          <w:shd w:val="clear" w:color="auto" w:fill="FFFFFF"/>
          <w:lang w:val="en-US"/>
        </w:rPr>
        <w:t>ion</w:t>
      </w:r>
      <w:r w:rsidR="00232C09" w:rsidRPr="00DA136F">
        <w:rPr>
          <w:rFonts w:ascii="Times New Roman" w:hAnsi="Times New Roman" w:cs="Times New Roman"/>
          <w:iCs/>
          <w:spacing w:val="5"/>
          <w:sz w:val="28"/>
          <w:szCs w:val="28"/>
          <w:shd w:val="clear" w:color="auto" w:fill="FFFFFF"/>
          <w:lang w:val="en-US"/>
        </w:rPr>
        <w:t xml:space="preserve"> Oncol</w:t>
      </w:r>
      <w:r w:rsidR="00232C09">
        <w:rPr>
          <w:rFonts w:ascii="Times New Roman" w:hAnsi="Times New Roman" w:cs="Times New Roman"/>
          <w:iCs/>
          <w:spacing w:val="5"/>
          <w:sz w:val="28"/>
          <w:szCs w:val="28"/>
          <w:shd w:val="clear" w:color="auto" w:fill="FFFFFF"/>
          <w:lang w:val="en-US"/>
        </w:rPr>
        <w:t>ogy.</w:t>
      </w:r>
      <w:r w:rsidR="00232C09" w:rsidRPr="00C461EB">
        <w:rPr>
          <w:rFonts w:ascii="Times New Roman" w:hAnsi="Times New Roman" w:cs="Times New Roman"/>
          <w:spacing w:val="5"/>
          <w:sz w:val="28"/>
          <w:szCs w:val="28"/>
          <w:shd w:val="clear" w:color="auto" w:fill="FFFFFF"/>
          <w:lang w:val="en-US"/>
        </w:rPr>
        <w:t> </w:t>
      </w:r>
      <w:r w:rsidR="00232C09">
        <w:rPr>
          <w:rFonts w:ascii="Times New Roman" w:hAnsi="Times New Roman" w:cs="Times New Roman"/>
          <w:iCs/>
          <w:spacing w:val="5"/>
          <w:sz w:val="28"/>
          <w:szCs w:val="28"/>
          <w:shd w:val="clear" w:color="auto" w:fill="FFFFFF"/>
          <w:lang w:val="en-US"/>
        </w:rPr>
        <w:t xml:space="preserve"> </w:t>
      </w:r>
      <w:r w:rsidR="000D7AB6">
        <w:rPr>
          <w:rFonts w:ascii="Times New Roman" w:hAnsi="Times New Roman" w:cs="Times New Roman"/>
          <w:iCs/>
          <w:spacing w:val="5"/>
          <w:sz w:val="28"/>
          <w:szCs w:val="28"/>
          <w:shd w:val="clear" w:color="auto" w:fill="FFFFFF"/>
          <w:lang w:val="en-US"/>
        </w:rPr>
        <w:t xml:space="preserve">– </w:t>
      </w:r>
      <w:r w:rsidR="00232C09">
        <w:rPr>
          <w:rFonts w:ascii="Times New Roman" w:hAnsi="Times New Roman" w:cs="Times New Roman"/>
          <w:iCs/>
          <w:spacing w:val="5"/>
          <w:sz w:val="28"/>
          <w:szCs w:val="28"/>
          <w:shd w:val="clear" w:color="auto" w:fill="FFFFFF"/>
          <w:lang w:val="en-US"/>
        </w:rPr>
        <w:t xml:space="preserve">2022. – Vol. </w:t>
      </w:r>
      <w:r w:rsidR="00232C09" w:rsidRPr="00DA136F">
        <w:rPr>
          <w:rFonts w:ascii="Times New Roman" w:hAnsi="Times New Roman" w:cs="Times New Roman"/>
          <w:iCs/>
          <w:spacing w:val="5"/>
          <w:sz w:val="28"/>
          <w:szCs w:val="28"/>
          <w:shd w:val="clear" w:color="auto" w:fill="FFFFFF"/>
          <w:lang w:val="en-US"/>
        </w:rPr>
        <w:t xml:space="preserve"> </w:t>
      </w:r>
      <w:r w:rsidR="00232C09" w:rsidRPr="00DA136F">
        <w:rPr>
          <w:rFonts w:ascii="Times New Roman" w:hAnsi="Times New Roman" w:cs="Times New Roman"/>
          <w:bCs/>
          <w:spacing w:val="5"/>
          <w:sz w:val="28"/>
          <w:szCs w:val="28"/>
          <w:shd w:val="clear" w:color="auto" w:fill="FFFFFF"/>
          <w:lang w:val="en-US"/>
        </w:rPr>
        <w:t>6</w:t>
      </w:r>
      <w:r w:rsidR="00232C09">
        <w:rPr>
          <w:rFonts w:ascii="Times New Roman" w:hAnsi="Times New Roman" w:cs="Times New Roman"/>
          <w:spacing w:val="5"/>
          <w:sz w:val="28"/>
          <w:szCs w:val="28"/>
          <w:shd w:val="clear" w:color="auto" w:fill="FFFFFF"/>
          <w:lang w:val="en-US"/>
        </w:rPr>
        <w:t xml:space="preserve">. – </w:t>
      </w:r>
      <w:r w:rsidR="00232C09" w:rsidRPr="00C461EB">
        <w:rPr>
          <w:rFonts w:ascii="Times New Roman" w:hAnsi="Times New Roman" w:cs="Times New Roman"/>
          <w:spacing w:val="5"/>
          <w:sz w:val="28"/>
          <w:szCs w:val="28"/>
          <w:shd w:val="clear" w:color="auto" w:fill="FFFFFF"/>
          <w:lang w:val="en-US"/>
        </w:rPr>
        <w:t>e2200517.</w:t>
      </w:r>
      <w:r w:rsidR="00232C09">
        <w:rPr>
          <w:rFonts w:ascii="Times New Roman" w:hAnsi="Times New Roman" w:cs="Times New Roman"/>
          <w:spacing w:val="5"/>
          <w:sz w:val="28"/>
          <w:szCs w:val="28"/>
          <w:shd w:val="clear" w:color="auto" w:fill="FFFFFF"/>
          <w:lang w:val="en-US"/>
        </w:rPr>
        <w:t xml:space="preserve"> </w:t>
      </w:r>
      <w:r w:rsidR="00232C09">
        <w:rPr>
          <w:rFonts w:ascii="Times New Roman" w:eastAsiaTheme="minorHAnsi" w:hAnsi="Times New Roman" w:cs="Times New Roman"/>
          <w:sz w:val="28"/>
          <w:szCs w:val="28"/>
          <w:lang w:val="en-US" w:eastAsia="en-US"/>
        </w:rPr>
        <w:t>doi</w:t>
      </w:r>
      <w:r w:rsidR="00232C09" w:rsidRPr="00C461EB">
        <w:rPr>
          <w:rFonts w:ascii="Times New Roman" w:hAnsi="Times New Roman" w:cs="Times New Roman"/>
          <w:color w:val="505050"/>
          <w:spacing w:val="5"/>
          <w:sz w:val="28"/>
          <w:szCs w:val="28"/>
          <w:lang w:val="en-US"/>
        </w:rPr>
        <w:t>:</w:t>
      </w:r>
      <w:r w:rsidR="00232C09">
        <w:fldChar w:fldCharType="begin"/>
      </w:r>
      <w:r w:rsidR="00232C09" w:rsidRPr="00B85B04">
        <w:rPr>
          <w:lang w:val="en-US"/>
        </w:rPr>
        <w:instrText>HYPERLINK "https://doi.org/10.1200/PO.22.00517" \o "Link to DOI"</w:instrText>
      </w:r>
      <w:r w:rsidR="00232C09">
        <w:fldChar w:fldCharType="separate"/>
      </w:r>
      <w:r w:rsidR="00232C09" w:rsidRPr="00C461EB">
        <w:rPr>
          <w:rStyle w:val="af2"/>
          <w:rFonts w:ascii="Times New Roman" w:hAnsi="Times New Roman" w:cs="Times New Roman"/>
          <w:color w:val="155BC3"/>
          <w:spacing w:val="5"/>
          <w:sz w:val="28"/>
          <w:szCs w:val="28"/>
          <w:lang w:val="en-US"/>
        </w:rPr>
        <w:t>10.1200/PO.22.00517</w:t>
      </w:r>
      <w:r w:rsidR="00232C09">
        <w:fldChar w:fldCharType="end"/>
      </w:r>
      <w:r w:rsidR="00232C09">
        <w:rPr>
          <w:rFonts w:ascii="Times New Roman" w:hAnsi="Times New Roman" w:cs="Times New Roman"/>
          <w:color w:val="505050"/>
          <w:spacing w:val="5"/>
          <w:sz w:val="28"/>
          <w:szCs w:val="28"/>
          <w:lang w:val="en-US"/>
        </w:rPr>
        <w:t>.</w:t>
      </w:r>
    </w:p>
    <w:p w14:paraId="0F9293F2" w14:textId="108A4703" w:rsidR="007E0B89" w:rsidRPr="00BA04AC" w:rsidRDefault="007E0B89" w:rsidP="00232C09">
      <w:pPr>
        <w:spacing w:after="0" w:line="240" w:lineRule="auto"/>
        <w:jc w:val="both"/>
        <w:rPr>
          <w:rFonts w:ascii="Times New Roman" w:hAnsi="Times New Roman" w:cs="Times New Roman"/>
          <w:sz w:val="28"/>
          <w:szCs w:val="28"/>
          <w:lang w:val="en-US"/>
        </w:rPr>
      </w:pPr>
      <w:r w:rsidRPr="007E0B89">
        <w:rPr>
          <w:rFonts w:ascii="Times New Roman" w:hAnsi="Times New Roman" w:cs="Times New Roman"/>
          <w:color w:val="505050"/>
          <w:spacing w:val="5"/>
          <w:sz w:val="28"/>
          <w:szCs w:val="28"/>
          <w:lang w:val="en-US"/>
        </w:rPr>
        <w:t xml:space="preserve">107. </w:t>
      </w:r>
      <w:r w:rsidR="00232C09" w:rsidRPr="00823E48">
        <w:rPr>
          <w:rFonts w:ascii="Times New Roman" w:eastAsiaTheme="minorHAnsi" w:hAnsi="Times New Roman" w:cs="Times New Roman"/>
          <w:sz w:val="28"/>
          <w:szCs w:val="28"/>
          <w:lang w:val="en-US" w:eastAsia="en-US"/>
        </w:rPr>
        <w:t>Pearlman R</w:t>
      </w:r>
      <w:r w:rsidR="00232C09">
        <w:rPr>
          <w:rFonts w:ascii="Times New Roman" w:eastAsiaTheme="minorHAnsi" w:hAnsi="Times New Roman" w:cs="Times New Roman"/>
          <w:sz w:val="28"/>
          <w:szCs w:val="28"/>
          <w:lang w:val="en-US" w:eastAsia="en-US"/>
        </w:rPr>
        <w:t>.</w:t>
      </w:r>
      <w:r w:rsidR="00232C09" w:rsidRPr="00823E48">
        <w:rPr>
          <w:rFonts w:ascii="Times New Roman" w:eastAsiaTheme="minorHAnsi" w:hAnsi="Times New Roman" w:cs="Times New Roman"/>
          <w:sz w:val="28"/>
          <w:szCs w:val="28"/>
          <w:lang w:val="en-US" w:eastAsia="en-US"/>
        </w:rPr>
        <w:t>, Frankel W</w:t>
      </w:r>
      <w:r w:rsidR="00232C09">
        <w:rPr>
          <w:rFonts w:ascii="Times New Roman" w:eastAsiaTheme="minorHAnsi" w:hAnsi="Times New Roman" w:cs="Times New Roman"/>
          <w:sz w:val="28"/>
          <w:szCs w:val="28"/>
          <w:lang w:val="en-US" w:eastAsia="en-US"/>
        </w:rPr>
        <w:t>.</w:t>
      </w:r>
      <w:r w:rsidR="00232C09" w:rsidRPr="00823E48">
        <w:rPr>
          <w:rFonts w:ascii="Times New Roman" w:eastAsiaTheme="minorHAnsi" w:hAnsi="Times New Roman" w:cs="Times New Roman"/>
          <w:sz w:val="28"/>
          <w:szCs w:val="28"/>
          <w:lang w:val="en-US" w:eastAsia="en-US"/>
        </w:rPr>
        <w:t>L</w:t>
      </w:r>
      <w:r w:rsidR="00232C09">
        <w:rPr>
          <w:rFonts w:ascii="Times New Roman" w:eastAsiaTheme="minorHAnsi" w:hAnsi="Times New Roman" w:cs="Times New Roman"/>
          <w:sz w:val="28"/>
          <w:szCs w:val="28"/>
          <w:lang w:val="en-US" w:eastAsia="en-US"/>
        </w:rPr>
        <w:t>.</w:t>
      </w:r>
      <w:r w:rsidR="00232C09" w:rsidRPr="00823E48">
        <w:rPr>
          <w:rFonts w:ascii="Times New Roman" w:eastAsiaTheme="minorHAnsi" w:hAnsi="Times New Roman" w:cs="Times New Roman"/>
          <w:sz w:val="28"/>
          <w:szCs w:val="28"/>
          <w:lang w:val="en-US" w:eastAsia="en-US"/>
        </w:rPr>
        <w:t>, Swanson B</w:t>
      </w:r>
      <w:r w:rsidR="00232C09">
        <w:rPr>
          <w:rFonts w:ascii="Times New Roman" w:eastAsiaTheme="minorHAnsi" w:hAnsi="Times New Roman" w:cs="Times New Roman"/>
          <w:sz w:val="28"/>
          <w:szCs w:val="28"/>
          <w:lang w:val="en-US" w:eastAsia="en-US"/>
        </w:rPr>
        <w:t>.</w:t>
      </w:r>
      <w:r w:rsidR="00232C09" w:rsidRPr="00823E48">
        <w:rPr>
          <w:rFonts w:ascii="Times New Roman" w:eastAsiaTheme="minorHAnsi" w:hAnsi="Times New Roman" w:cs="Times New Roman"/>
          <w:sz w:val="28"/>
          <w:szCs w:val="28"/>
          <w:lang w:val="en-US" w:eastAsia="en-US"/>
        </w:rPr>
        <w:t>J., Jones D</w:t>
      </w:r>
      <w:r w:rsidR="00232C09">
        <w:rPr>
          <w:rFonts w:ascii="Times New Roman" w:eastAsiaTheme="minorHAnsi" w:hAnsi="Times New Roman" w:cs="Times New Roman"/>
          <w:sz w:val="28"/>
          <w:szCs w:val="28"/>
          <w:lang w:val="en-US" w:eastAsia="en-US"/>
        </w:rPr>
        <w:t>.</w:t>
      </w:r>
      <w:r w:rsidR="00232C09" w:rsidRPr="00823E48">
        <w:rPr>
          <w:rFonts w:ascii="Times New Roman" w:eastAsiaTheme="minorHAnsi" w:hAnsi="Times New Roman" w:cs="Times New Roman"/>
          <w:sz w:val="28"/>
          <w:szCs w:val="28"/>
          <w:lang w:val="en-US" w:eastAsia="en-US"/>
        </w:rPr>
        <w:t>, Zhao W</w:t>
      </w:r>
      <w:r w:rsidR="00232C09">
        <w:rPr>
          <w:rFonts w:ascii="Times New Roman" w:eastAsiaTheme="minorHAnsi" w:hAnsi="Times New Roman" w:cs="Times New Roman"/>
          <w:sz w:val="28"/>
          <w:szCs w:val="28"/>
          <w:lang w:val="en-US" w:eastAsia="en-US"/>
        </w:rPr>
        <w:t>.</w:t>
      </w:r>
      <w:r w:rsidR="00232C09" w:rsidRPr="00823E48">
        <w:rPr>
          <w:rFonts w:ascii="Times New Roman" w:eastAsiaTheme="minorHAnsi" w:hAnsi="Times New Roman" w:cs="Times New Roman"/>
          <w:sz w:val="28"/>
          <w:szCs w:val="28"/>
          <w:lang w:val="en-US" w:eastAsia="en-US"/>
        </w:rPr>
        <w:t>, Yilmaz A</w:t>
      </w:r>
      <w:r w:rsidR="00232C09">
        <w:rPr>
          <w:rFonts w:ascii="Times New Roman" w:eastAsiaTheme="minorHAnsi" w:hAnsi="Times New Roman" w:cs="Times New Roman"/>
          <w:sz w:val="28"/>
          <w:szCs w:val="28"/>
          <w:lang w:val="en-US" w:eastAsia="en-US"/>
        </w:rPr>
        <w:t>.</w:t>
      </w:r>
      <w:r w:rsidR="00232C09" w:rsidRPr="00823E48">
        <w:rPr>
          <w:rFonts w:ascii="Times New Roman" w:eastAsiaTheme="minorHAnsi" w:hAnsi="Times New Roman" w:cs="Times New Roman"/>
          <w:sz w:val="28"/>
          <w:szCs w:val="28"/>
          <w:lang w:val="en-US" w:eastAsia="en-US"/>
        </w:rPr>
        <w:t>, Miller K</w:t>
      </w:r>
      <w:r w:rsidR="00232C09">
        <w:rPr>
          <w:rFonts w:ascii="Times New Roman" w:eastAsiaTheme="minorHAnsi" w:hAnsi="Times New Roman" w:cs="Times New Roman"/>
          <w:sz w:val="28"/>
          <w:szCs w:val="28"/>
          <w:lang w:val="en-US" w:eastAsia="en-US"/>
        </w:rPr>
        <w:t>.</w:t>
      </w:r>
      <w:r w:rsidR="00232C09" w:rsidRPr="00823E48">
        <w:rPr>
          <w:rFonts w:ascii="Times New Roman" w:eastAsiaTheme="minorHAnsi" w:hAnsi="Times New Roman" w:cs="Times New Roman"/>
          <w:sz w:val="28"/>
          <w:szCs w:val="28"/>
          <w:lang w:val="en-US" w:eastAsia="en-US"/>
        </w:rPr>
        <w:t>, Bacher J</w:t>
      </w:r>
      <w:r w:rsidR="00232C09">
        <w:rPr>
          <w:rFonts w:ascii="Times New Roman" w:eastAsiaTheme="minorHAnsi" w:hAnsi="Times New Roman" w:cs="Times New Roman"/>
          <w:sz w:val="28"/>
          <w:szCs w:val="28"/>
          <w:lang w:val="en-US" w:eastAsia="en-US"/>
        </w:rPr>
        <w:t>.</w:t>
      </w:r>
      <w:r w:rsidR="00232C09" w:rsidRPr="00823E48">
        <w:rPr>
          <w:rFonts w:ascii="Times New Roman" w:eastAsiaTheme="minorHAnsi" w:hAnsi="Times New Roman" w:cs="Times New Roman"/>
          <w:sz w:val="28"/>
          <w:szCs w:val="28"/>
          <w:lang w:val="en-US" w:eastAsia="en-US"/>
        </w:rPr>
        <w:t>, Bigley C</w:t>
      </w:r>
      <w:r w:rsidR="00232C09">
        <w:rPr>
          <w:rFonts w:ascii="Times New Roman" w:eastAsiaTheme="minorHAnsi" w:hAnsi="Times New Roman" w:cs="Times New Roman"/>
          <w:sz w:val="28"/>
          <w:szCs w:val="28"/>
          <w:lang w:val="en-US" w:eastAsia="en-US"/>
        </w:rPr>
        <w:t xml:space="preserve">. </w:t>
      </w:r>
      <w:r w:rsidR="00232C09" w:rsidRPr="00823E48">
        <w:rPr>
          <w:rFonts w:ascii="Times New Roman" w:eastAsiaTheme="minorHAnsi" w:hAnsi="Times New Roman" w:cs="Times New Roman"/>
          <w:sz w:val="28"/>
          <w:szCs w:val="28"/>
          <w:lang w:val="en-US" w:eastAsia="en-US"/>
        </w:rPr>
        <w:t>Prospective statewide study of universal screening for hereditary colorectal cancer: The Ohio Colorectal Cancer</w:t>
      </w:r>
      <w:r w:rsidR="00232C09">
        <w:rPr>
          <w:rFonts w:ascii="Times New Roman" w:eastAsiaTheme="minorHAnsi" w:hAnsi="Times New Roman" w:cs="Times New Roman"/>
          <w:sz w:val="28"/>
          <w:szCs w:val="28"/>
          <w:lang w:val="en-US" w:eastAsia="en-US"/>
        </w:rPr>
        <w:t xml:space="preserve"> </w:t>
      </w:r>
      <w:r w:rsidR="00232C09" w:rsidRPr="00823E48">
        <w:rPr>
          <w:rFonts w:ascii="Times New Roman" w:eastAsiaTheme="minorHAnsi" w:hAnsi="Times New Roman" w:cs="Times New Roman"/>
          <w:sz w:val="28"/>
          <w:szCs w:val="28"/>
          <w:lang w:val="en-US" w:eastAsia="en-US"/>
        </w:rPr>
        <w:t>Prevention Initiative</w:t>
      </w:r>
      <w:r w:rsidR="00232C09">
        <w:rPr>
          <w:rFonts w:ascii="Times New Roman" w:eastAsiaTheme="minorHAnsi" w:hAnsi="Times New Roman" w:cs="Times New Roman"/>
          <w:sz w:val="28"/>
          <w:szCs w:val="28"/>
          <w:lang w:val="en-US" w:eastAsia="en-US"/>
        </w:rPr>
        <w:t xml:space="preserve"> //</w:t>
      </w:r>
      <w:r w:rsidR="00232C09" w:rsidRPr="00823E48">
        <w:rPr>
          <w:rFonts w:ascii="Times New Roman" w:eastAsiaTheme="minorHAnsi" w:hAnsi="Times New Roman" w:cs="Times New Roman"/>
          <w:sz w:val="28"/>
          <w:szCs w:val="28"/>
          <w:lang w:val="en-US" w:eastAsia="en-US"/>
        </w:rPr>
        <w:t xml:space="preserve"> </w:t>
      </w:r>
      <w:r w:rsidR="00232C09" w:rsidRPr="00DA136F">
        <w:rPr>
          <w:rFonts w:ascii="Times New Roman" w:hAnsi="Times New Roman" w:cs="Times New Roman"/>
          <w:iCs/>
          <w:spacing w:val="5"/>
          <w:sz w:val="28"/>
          <w:szCs w:val="28"/>
          <w:shd w:val="clear" w:color="auto" w:fill="FFFFFF"/>
          <w:lang w:val="en-US"/>
        </w:rPr>
        <w:t>J</w:t>
      </w:r>
      <w:r w:rsidR="00232C09">
        <w:rPr>
          <w:rFonts w:ascii="Times New Roman" w:hAnsi="Times New Roman" w:cs="Times New Roman"/>
          <w:iCs/>
          <w:spacing w:val="5"/>
          <w:sz w:val="28"/>
          <w:szCs w:val="28"/>
          <w:shd w:val="clear" w:color="auto" w:fill="FFFFFF"/>
          <w:lang w:val="en-US"/>
        </w:rPr>
        <w:t xml:space="preserve">ournal of </w:t>
      </w:r>
      <w:r w:rsidR="00232C09" w:rsidRPr="00DA136F">
        <w:rPr>
          <w:rFonts w:ascii="Times New Roman" w:hAnsi="Times New Roman" w:cs="Times New Roman"/>
          <w:iCs/>
          <w:spacing w:val="5"/>
          <w:sz w:val="28"/>
          <w:szCs w:val="28"/>
          <w:shd w:val="clear" w:color="auto" w:fill="FFFFFF"/>
          <w:lang w:val="en-US"/>
        </w:rPr>
        <w:t>C</w:t>
      </w:r>
      <w:r w:rsidR="00232C09">
        <w:rPr>
          <w:rFonts w:ascii="Times New Roman" w:hAnsi="Times New Roman" w:cs="Times New Roman"/>
          <w:iCs/>
          <w:spacing w:val="5"/>
          <w:sz w:val="28"/>
          <w:szCs w:val="28"/>
          <w:shd w:val="clear" w:color="auto" w:fill="FFFFFF"/>
          <w:lang w:val="en-US"/>
        </w:rPr>
        <w:t xml:space="preserve">linical </w:t>
      </w:r>
      <w:r w:rsidR="00232C09" w:rsidRPr="00DA136F">
        <w:rPr>
          <w:rFonts w:ascii="Times New Roman" w:hAnsi="Times New Roman" w:cs="Times New Roman"/>
          <w:iCs/>
          <w:spacing w:val="5"/>
          <w:sz w:val="28"/>
          <w:szCs w:val="28"/>
          <w:shd w:val="clear" w:color="auto" w:fill="FFFFFF"/>
          <w:lang w:val="en-US"/>
        </w:rPr>
        <w:t>O</w:t>
      </w:r>
      <w:r w:rsidR="00232C09">
        <w:rPr>
          <w:rFonts w:ascii="Times New Roman" w:hAnsi="Times New Roman" w:cs="Times New Roman"/>
          <w:iCs/>
          <w:spacing w:val="5"/>
          <w:sz w:val="28"/>
          <w:szCs w:val="28"/>
          <w:shd w:val="clear" w:color="auto" w:fill="FFFFFF"/>
          <w:lang w:val="en-US"/>
        </w:rPr>
        <w:t xml:space="preserve">ncology. </w:t>
      </w:r>
      <w:r w:rsidR="00232C09" w:rsidRPr="00DA136F">
        <w:rPr>
          <w:rFonts w:ascii="Times New Roman" w:hAnsi="Times New Roman" w:cs="Times New Roman"/>
          <w:iCs/>
          <w:spacing w:val="5"/>
          <w:sz w:val="28"/>
          <w:szCs w:val="28"/>
          <w:shd w:val="clear" w:color="auto" w:fill="FFFFFF"/>
          <w:lang w:val="en-US"/>
        </w:rPr>
        <w:t>Precis</w:t>
      </w:r>
      <w:r w:rsidR="00232C09">
        <w:rPr>
          <w:rFonts w:ascii="Times New Roman" w:hAnsi="Times New Roman" w:cs="Times New Roman"/>
          <w:iCs/>
          <w:spacing w:val="5"/>
          <w:sz w:val="28"/>
          <w:szCs w:val="28"/>
          <w:shd w:val="clear" w:color="auto" w:fill="FFFFFF"/>
          <w:lang w:val="en-US"/>
        </w:rPr>
        <w:t>ion</w:t>
      </w:r>
      <w:r w:rsidR="00232C09" w:rsidRPr="00DA136F">
        <w:rPr>
          <w:rFonts w:ascii="Times New Roman" w:hAnsi="Times New Roman" w:cs="Times New Roman"/>
          <w:iCs/>
          <w:spacing w:val="5"/>
          <w:sz w:val="28"/>
          <w:szCs w:val="28"/>
          <w:shd w:val="clear" w:color="auto" w:fill="FFFFFF"/>
          <w:lang w:val="en-US"/>
        </w:rPr>
        <w:t xml:space="preserve"> Oncol</w:t>
      </w:r>
      <w:r w:rsidR="00232C09">
        <w:rPr>
          <w:rFonts w:ascii="Times New Roman" w:hAnsi="Times New Roman" w:cs="Times New Roman"/>
          <w:iCs/>
          <w:spacing w:val="5"/>
          <w:sz w:val="28"/>
          <w:szCs w:val="28"/>
          <w:shd w:val="clear" w:color="auto" w:fill="FFFFFF"/>
          <w:lang w:val="en-US"/>
        </w:rPr>
        <w:t xml:space="preserve">ogy. </w:t>
      </w:r>
      <w:r w:rsidR="00232C09" w:rsidRPr="00823E48">
        <w:rPr>
          <w:rFonts w:ascii="Times New Roman" w:eastAsiaTheme="minorHAnsi" w:hAnsi="Times New Roman" w:cs="Times New Roman"/>
          <w:sz w:val="28"/>
          <w:szCs w:val="28"/>
          <w:lang w:val="en-US" w:eastAsia="en-US"/>
        </w:rPr>
        <w:t xml:space="preserve"> </w:t>
      </w:r>
      <w:r w:rsidR="00EB3C0F">
        <w:rPr>
          <w:rFonts w:ascii="Times New Roman" w:hAnsi="Times New Roman" w:cs="Times New Roman"/>
          <w:iCs/>
          <w:spacing w:val="5"/>
          <w:sz w:val="28"/>
          <w:szCs w:val="28"/>
          <w:shd w:val="clear" w:color="auto" w:fill="FFFFFF"/>
          <w:lang w:val="en-US"/>
        </w:rPr>
        <w:t xml:space="preserve">– </w:t>
      </w:r>
      <w:r w:rsidR="00232C09" w:rsidRPr="00823E48">
        <w:rPr>
          <w:rFonts w:ascii="Times New Roman" w:eastAsiaTheme="minorHAnsi" w:hAnsi="Times New Roman" w:cs="Times New Roman"/>
          <w:sz w:val="28"/>
          <w:szCs w:val="28"/>
          <w:lang w:val="en-US" w:eastAsia="en-US"/>
        </w:rPr>
        <w:t>2021</w:t>
      </w:r>
      <w:r w:rsidR="00232C09">
        <w:rPr>
          <w:rFonts w:ascii="Times New Roman" w:eastAsiaTheme="minorHAnsi" w:hAnsi="Times New Roman" w:cs="Times New Roman"/>
          <w:sz w:val="28"/>
          <w:szCs w:val="28"/>
          <w:lang w:val="en-US" w:eastAsia="en-US"/>
        </w:rPr>
        <w:t xml:space="preserve">. – Vol. </w:t>
      </w:r>
      <w:r w:rsidR="00232C09" w:rsidRPr="00823E48">
        <w:rPr>
          <w:rFonts w:ascii="Times New Roman" w:eastAsiaTheme="minorHAnsi" w:hAnsi="Times New Roman" w:cs="Times New Roman"/>
          <w:sz w:val="28"/>
          <w:szCs w:val="28"/>
          <w:lang w:val="en-US" w:eastAsia="en-US"/>
        </w:rPr>
        <w:t>5</w:t>
      </w:r>
      <w:r w:rsidR="00232C09">
        <w:rPr>
          <w:rFonts w:ascii="Times New Roman" w:eastAsiaTheme="minorHAnsi" w:hAnsi="Times New Roman" w:cs="Times New Roman"/>
          <w:sz w:val="28"/>
          <w:szCs w:val="28"/>
          <w:lang w:val="en-US" w:eastAsia="en-US"/>
        </w:rPr>
        <w:t xml:space="preserve">. – P. </w:t>
      </w:r>
      <w:r w:rsidR="00232C09" w:rsidRPr="00823E48">
        <w:rPr>
          <w:rFonts w:ascii="Times New Roman" w:eastAsiaTheme="minorHAnsi" w:hAnsi="Times New Roman" w:cs="Times New Roman"/>
          <w:sz w:val="28"/>
          <w:szCs w:val="28"/>
          <w:lang w:val="en-US" w:eastAsia="en-US"/>
        </w:rPr>
        <w:t>779-791</w:t>
      </w:r>
      <w:r w:rsidR="00232C09">
        <w:rPr>
          <w:rFonts w:ascii="Times New Roman" w:eastAsiaTheme="minorHAnsi" w:hAnsi="Times New Roman" w:cs="Times New Roman"/>
          <w:sz w:val="28"/>
          <w:szCs w:val="28"/>
          <w:lang w:val="en-US" w:eastAsia="en-US"/>
        </w:rPr>
        <w:t>.</w:t>
      </w:r>
      <w:r w:rsidR="00EB3C0F" w:rsidRPr="003519F2">
        <w:rPr>
          <w:rFonts w:ascii="Segoe UI" w:hAnsi="Segoe UI" w:cs="Segoe UI"/>
          <w:color w:val="5B616B"/>
          <w:shd w:val="clear" w:color="auto" w:fill="FFFFFF"/>
          <w:lang w:val="en-US"/>
        </w:rPr>
        <w:t xml:space="preserve"> </w:t>
      </w:r>
      <w:proofErr w:type="spellStart"/>
      <w:r w:rsidR="00EB3C0F" w:rsidRPr="003519F2">
        <w:rPr>
          <w:rFonts w:ascii="Times New Roman" w:eastAsiaTheme="minorHAnsi" w:hAnsi="Times New Roman" w:cs="Times New Roman"/>
          <w:sz w:val="28"/>
          <w:szCs w:val="28"/>
          <w:lang w:val="en-US" w:eastAsia="en-US"/>
        </w:rPr>
        <w:t>doi</w:t>
      </w:r>
      <w:proofErr w:type="spellEnd"/>
      <w:r w:rsidR="00EB3C0F" w:rsidRPr="003519F2">
        <w:rPr>
          <w:rFonts w:ascii="Times New Roman" w:eastAsiaTheme="minorHAnsi" w:hAnsi="Times New Roman" w:cs="Times New Roman"/>
          <w:sz w:val="28"/>
          <w:szCs w:val="28"/>
          <w:lang w:val="en-US" w:eastAsia="en-US"/>
        </w:rPr>
        <w:t>: 10.1200/PO.20.00525.</w:t>
      </w:r>
    </w:p>
    <w:p w14:paraId="2FA27F3A" w14:textId="5532E34B" w:rsidR="007E0B89" w:rsidRPr="00BA04AC" w:rsidRDefault="007E0B89" w:rsidP="007E0B89">
      <w:pPr>
        <w:spacing w:after="0" w:line="240" w:lineRule="auto"/>
        <w:jc w:val="both"/>
        <w:rPr>
          <w:rFonts w:ascii="Times New Roman" w:hAnsi="Times New Roman" w:cs="Times New Roman"/>
          <w:sz w:val="28"/>
          <w:szCs w:val="28"/>
          <w:lang w:val="en-US"/>
        </w:rPr>
      </w:pPr>
      <w:r w:rsidRPr="007E0B89">
        <w:rPr>
          <w:rFonts w:ascii="Times New Roman" w:hAnsi="Times New Roman" w:cs="Times New Roman"/>
          <w:sz w:val="28"/>
          <w:szCs w:val="28"/>
          <w:lang w:val="en-US"/>
        </w:rPr>
        <w:lastRenderedPageBreak/>
        <w:t xml:space="preserve">108. </w:t>
      </w:r>
      <w:r w:rsidR="00232C09" w:rsidRPr="00932BED">
        <w:rPr>
          <w:rFonts w:ascii="Times New Roman" w:eastAsia="Times New Roman" w:hAnsi="Times New Roman" w:cs="Times New Roman"/>
          <w:spacing w:val="5"/>
          <w:sz w:val="28"/>
          <w:szCs w:val="28"/>
          <w:shd w:val="clear" w:color="auto" w:fill="FFFFFF"/>
          <w:lang w:val="en-US"/>
        </w:rPr>
        <w:t xml:space="preserve">Esplin E.D., Yang Sh., Michalski S.T., Pineda Alvarez D.E., Lincoln S.E., </w:t>
      </w:r>
      <w:proofErr w:type="spellStart"/>
      <w:r w:rsidR="00232C09" w:rsidRPr="00932BED">
        <w:rPr>
          <w:rFonts w:ascii="Times New Roman" w:eastAsia="Times New Roman" w:hAnsi="Times New Roman" w:cs="Times New Roman"/>
          <w:spacing w:val="5"/>
          <w:sz w:val="28"/>
          <w:szCs w:val="28"/>
          <w:shd w:val="clear" w:color="auto" w:fill="FFFFFF"/>
          <w:lang w:val="en-US"/>
        </w:rPr>
        <w:t>Nissbaum</w:t>
      </w:r>
      <w:proofErr w:type="spellEnd"/>
      <w:r w:rsidR="00232C09" w:rsidRPr="00932BED">
        <w:rPr>
          <w:rFonts w:ascii="Times New Roman" w:eastAsia="Times New Roman" w:hAnsi="Times New Roman" w:cs="Times New Roman"/>
          <w:spacing w:val="5"/>
          <w:sz w:val="28"/>
          <w:szCs w:val="28"/>
          <w:shd w:val="clear" w:color="auto" w:fill="FFFFFF"/>
          <w:lang w:val="en-US"/>
        </w:rPr>
        <w:t xml:space="preserve"> R.L. Germline multigene panel testing in colorectal cancer: Precision therapy and clinical management implications // Journal of Clinical Oncology.  </w:t>
      </w:r>
      <w:r w:rsidR="00EB3C0F" w:rsidRPr="00932BED">
        <w:rPr>
          <w:rFonts w:ascii="Times New Roman" w:eastAsia="Times New Roman" w:hAnsi="Times New Roman" w:cs="Times New Roman"/>
          <w:spacing w:val="5"/>
          <w:sz w:val="28"/>
          <w:szCs w:val="28"/>
          <w:shd w:val="clear" w:color="auto" w:fill="FFFFFF"/>
          <w:lang w:val="en-US"/>
        </w:rPr>
        <w:t>–</w:t>
      </w:r>
      <w:r w:rsidR="00232C09" w:rsidRPr="00932BED">
        <w:rPr>
          <w:rFonts w:ascii="Times New Roman" w:eastAsia="Times New Roman" w:hAnsi="Times New Roman" w:cs="Times New Roman"/>
          <w:spacing w:val="5"/>
          <w:sz w:val="28"/>
          <w:szCs w:val="28"/>
          <w:shd w:val="clear" w:color="auto" w:fill="FFFFFF"/>
          <w:lang w:val="en-US"/>
        </w:rPr>
        <w:t xml:space="preserve">2019. – Vol. 37. – P. 3582-3582. </w:t>
      </w:r>
      <w:proofErr w:type="spellStart"/>
      <w:r w:rsidR="00232C09" w:rsidRPr="00932BED">
        <w:rPr>
          <w:rFonts w:ascii="Times New Roman" w:eastAsia="Times New Roman" w:hAnsi="Times New Roman" w:cs="Times New Roman"/>
          <w:spacing w:val="5"/>
          <w:sz w:val="28"/>
          <w:szCs w:val="28"/>
          <w:shd w:val="clear" w:color="auto" w:fill="FFFFFF"/>
          <w:lang w:val="en-US"/>
        </w:rPr>
        <w:t>doi</w:t>
      </w:r>
      <w:proofErr w:type="spellEnd"/>
      <w:r w:rsidR="00232C09" w:rsidRPr="00932BED">
        <w:rPr>
          <w:rFonts w:ascii="Times New Roman" w:eastAsia="Times New Roman" w:hAnsi="Times New Roman" w:cs="Times New Roman"/>
          <w:spacing w:val="5"/>
          <w:sz w:val="28"/>
          <w:szCs w:val="28"/>
          <w:shd w:val="clear" w:color="auto" w:fill="FFFFFF"/>
          <w:lang w:val="en-US"/>
        </w:rPr>
        <w:t xml:space="preserve">: </w:t>
      </w:r>
      <w:r w:rsidR="00232C09">
        <w:fldChar w:fldCharType="begin"/>
      </w:r>
      <w:r w:rsidR="00232C09" w:rsidRPr="00B85B04">
        <w:rPr>
          <w:lang w:val="en-US"/>
        </w:rPr>
        <w:instrText>HYPERLINK "https://doi.org/10.1200/JCO.2019.37.15_suppl.3582" \o "Link to DOI"</w:instrText>
      </w:r>
      <w:r w:rsidR="00232C09">
        <w:fldChar w:fldCharType="separate"/>
      </w:r>
      <w:r w:rsidR="00232C09" w:rsidRPr="00E769DB">
        <w:rPr>
          <w:rFonts w:ascii="Times New Roman" w:eastAsia="Times New Roman" w:hAnsi="Times New Roman" w:cs="Times New Roman"/>
          <w:color w:val="155BC3"/>
          <w:spacing w:val="5"/>
          <w:sz w:val="28"/>
          <w:szCs w:val="28"/>
          <w:u w:val="single"/>
          <w:lang w:val="en-US"/>
        </w:rPr>
        <w:t>10.1200/JCO.2019.37.15_suppl.3582</w:t>
      </w:r>
      <w:r w:rsidR="00232C09">
        <w:fldChar w:fldCharType="end"/>
      </w:r>
      <w:r w:rsidR="00232C09">
        <w:rPr>
          <w:rFonts w:ascii="Times New Roman" w:hAnsi="Times New Roman" w:cs="Times New Roman"/>
          <w:sz w:val="28"/>
          <w:szCs w:val="28"/>
          <w:lang w:val="en-US"/>
        </w:rPr>
        <w:t>.</w:t>
      </w:r>
    </w:p>
    <w:p w14:paraId="7C650CA9" w14:textId="72DF5B98" w:rsidR="007E0B89" w:rsidRPr="00BA04AC" w:rsidRDefault="007E0B89" w:rsidP="007E0B89">
      <w:pPr>
        <w:spacing w:after="0" w:line="240" w:lineRule="auto"/>
        <w:jc w:val="both"/>
        <w:rPr>
          <w:rFonts w:ascii="Times New Roman" w:hAnsi="Times New Roman" w:cs="Times New Roman"/>
          <w:sz w:val="28"/>
          <w:szCs w:val="28"/>
          <w:lang w:val="en-US"/>
        </w:rPr>
      </w:pPr>
      <w:r w:rsidRPr="007E0B89">
        <w:rPr>
          <w:rFonts w:ascii="Times New Roman" w:hAnsi="Times New Roman" w:cs="Times New Roman"/>
          <w:sz w:val="28"/>
          <w:szCs w:val="28"/>
          <w:lang w:val="en-US"/>
        </w:rPr>
        <w:t xml:space="preserve">109. </w:t>
      </w:r>
      <w:r w:rsidR="00EB3C0F" w:rsidRPr="00EB3C0F">
        <w:rPr>
          <w:rFonts w:ascii="Times New Roman" w:eastAsiaTheme="minorHAnsi" w:hAnsi="Times New Roman" w:cs="Times New Roman"/>
          <w:sz w:val="28"/>
          <w:szCs w:val="28"/>
          <w:lang w:val="en-US" w:eastAsia="en-US"/>
        </w:rPr>
        <w:t>Rosenblum R</w:t>
      </w:r>
      <w:r w:rsidR="00EB3C0F">
        <w:rPr>
          <w:rFonts w:ascii="Times New Roman" w:eastAsiaTheme="minorHAnsi" w:hAnsi="Times New Roman" w:cs="Times New Roman"/>
          <w:sz w:val="28"/>
          <w:szCs w:val="28"/>
          <w:lang w:val="en-US" w:eastAsia="en-US"/>
        </w:rPr>
        <w:t>.</w:t>
      </w:r>
      <w:r w:rsidR="00EB3C0F" w:rsidRPr="00EB3C0F">
        <w:rPr>
          <w:rFonts w:ascii="Times New Roman" w:eastAsiaTheme="minorHAnsi" w:hAnsi="Times New Roman" w:cs="Times New Roman"/>
          <w:sz w:val="28"/>
          <w:szCs w:val="28"/>
          <w:lang w:val="en-US" w:eastAsia="en-US"/>
        </w:rPr>
        <w:t>E</w:t>
      </w:r>
      <w:r w:rsidR="00EB3C0F">
        <w:rPr>
          <w:rFonts w:ascii="Times New Roman" w:eastAsiaTheme="minorHAnsi" w:hAnsi="Times New Roman" w:cs="Times New Roman"/>
          <w:sz w:val="28"/>
          <w:szCs w:val="28"/>
          <w:lang w:val="en-US" w:eastAsia="en-US"/>
        </w:rPr>
        <w:t>.</w:t>
      </w:r>
      <w:r w:rsidR="00EB3C0F" w:rsidRPr="00EB3C0F">
        <w:rPr>
          <w:rFonts w:ascii="Times New Roman" w:eastAsiaTheme="minorHAnsi" w:hAnsi="Times New Roman" w:cs="Times New Roman"/>
          <w:sz w:val="28"/>
          <w:szCs w:val="28"/>
          <w:lang w:val="en-US" w:eastAsia="en-US"/>
        </w:rPr>
        <w:t>, Ang C</w:t>
      </w:r>
      <w:r w:rsidR="00EB3C0F">
        <w:rPr>
          <w:rFonts w:ascii="Times New Roman" w:eastAsiaTheme="minorHAnsi" w:hAnsi="Times New Roman" w:cs="Times New Roman"/>
          <w:sz w:val="28"/>
          <w:szCs w:val="28"/>
          <w:lang w:val="en-US" w:eastAsia="en-US"/>
        </w:rPr>
        <w:t>.</w:t>
      </w:r>
      <w:r w:rsidR="00EB3C0F" w:rsidRPr="00EB3C0F">
        <w:rPr>
          <w:rFonts w:ascii="Times New Roman" w:eastAsiaTheme="minorHAnsi" w:hAnsi="Times New Roman" w:cs="Times New Roman"/>
          <w:sz w:val="28"/>
          <w:szCs w:val="28"/>
          <w:lang w:val="en-US" w:eastAsia="en-US"/>
        </w:rPr>
        <w:t xml:space="preserve">, </w:t>
      </w:r>
      <w:proofErr w:type="spellStart"/>
      <w:r w:rsidR="00EB3C0F" w:rsidRPr="00EB3C0F">
        <w:rPr>
          <w:rFonts w:ascii="Times New Roman" w:eastAsiaTheme="minorHAnsi" w:hAnsi="Times New Roman" w:cs="Times New Roman"/>
          <w:sz w:val="28"/>
          <w:szCs w:val="28"/>
          <w:lang w:val="en-US" w:eastAsia="en-US"/>
        </w:rPr>
        <w:t>Suckiel</w:t>
      </w:r>
      <w:proofErr w:type="spellEnd"/>
      <w:r w:rsidR="00EB3C0F" w:rsidRPr="00EB3C0F">
        <w:rPr>
          <w:rFonts w:ascii="Times New Roman" w:eastAsiaTheme="minorHAnsi" w:hAnsi="Times New Roman" w:cs="Times New Roman"/>
          <w:sz w:val="28"/>
          <w:szCs w:val="28"/>
          <w:lang w:val="en-US" w:eastAsia="en-US"/>
        </w:rPr>
        <w:t xml:space="preserve"> S</w:t>
      </w:r>
      <w:r w:rsidR="00EB3C0F">
        <w:rPr>
          <w:rFonts w:ascii="Times New Roman" w:eastAsiaTheme="minorHAnsi" w:hAnsi="Times New Roman" w:cs="Times New Roman"/>
          <w:sz w:val="28"/>
          <w:szCs w:val="28"/>
          <w:lang w:val="en-US" w:eastAsia="en-US"/>
        </w:rPr>
        <w:t>.</w:t>
      </w:r>
      <w:r w:rsidR="00EB3C0F" w:rsidRPr="00EB3C0F">
        <w:rPr>
          <w:rFonts w:ascii="Times New Roman" w:eastAsiaTheme="minorHAnsi" w:hAnsi="Times New Roman" w:cs="Times New Roman"/>
          <w:sz w:val="28"/>
          <w:szCs w:val="28"/>
          <w:lang w:val="en-US" w:eastAsia="en-US"/>
        </w:rPr>
        <w:t>A</w:t>
      </w:r>
      <w:r w:rsidR="00EB3C0F">
        <w:rPr>
          <w:rFonts w:ascii="Times New Roman" w:eastAsiaTheme="minorHAnsi" w:hAnsi="Times New Roman" w:cs="Times New Roman"/>
          <w:sz w:val="28"/>
          <w:szCs w:val="28"/>
          <w:lang w:val="en-US" w:eastAsia="en-US"/>
        </w:rPr>
        <w:t>.</w:t>
      </w:r>
      <w:r w:rsidR="00EB3C0F" w:rsidRPr="00EB3C0F">
        <w:rPr>
          <w:rFonts w:ascii="Times New Roman" w:eastAsiaTheme="minorHAnsi" w:hAnsi="Times New Roman" w:cs="Times New Roman"/>
          <w:sz w:val="28"/>
          <w:szCs w:val="28"/>
          <w:lang w:val="en-US" w:eastAsia="en-US"/>
        </w:rPr>
        <w:t>, Soper E</w:t>
      </w:r>
      <w:r w:rsidR="00EB3C0F">
        <w:rPr>
          <w:rFonts w:ascii="Times New Roman" w:eastAsiaTheme="minorHAnsi" w:hAnsi="Times New Roman" w:cs="Times New Roman"/>
          <w:sz w:val="28"/>
          <w:szCs w:val="28"/>
          <w:lang w:val="en-US" w:eastAsia="en-US"/>
        </w:rPr>
        <w:t>.</w:t>
      </w:r>
      <w:r w:rsidR="00EB3C0F" w:rsidRPr="00EB3C0F">
        <w:rPr>
          <w:rFonts w:ascii="Times New Roman" w:eastAsiaTheme="minorHAnsi" w:hAnsi="Times New Roman" w:cs="Times New Roman"/>
          <w:sz w:val="28"/>
          <w:szCs w:val="28"/>
          <w:lang w:val="en-US" w:eastAsia="en-US"/>
        </w:rPr>
        <w:t>R</w:t>
      </w:r>
      <w:r w:rsidR="00EB3C0F">
        <w:rPr>
          <w:rFonts w:ascii="Times New Roman" w:eastAsiaTheme="minorHAnsi" w:hAnsi="Times New Roman" w:cs="Times New Roman"/>
          <w:sz w:val="28"/>
          <w:szCs w:val="28"/>
          <w:lang w:val="en-US" w:eastAsia="en-US"/>
        </w:rPr>
        <w:t>.</w:t>
      </w:r>
      <w:r w:rsidR="00EB3C0F" w:rsidRPr="00EB3C0F">
        <w:rPr>
          <w:rFonts w:ascii="Times New Roman" w:eastAsiaTheme="minorHAnsi" w:hAnsi="Times New Roman" w:cs="Times New Roman"/>
          <w:sz w:val="28"/>
          <w:szCs w:val="28"/>
          <w:lang w:val="en-US" w:eastAsia="en-US"/>
        </w:rPr>
        <w:t xml:space="preserve">, </w:t>
      </w:r>
      <w:proofErr w:type="spellStart"/>
      <w:r w:rsidR="00EB3C0F" w:rsidRPr="00EB3C0F">
        <w:rPr>
          <w:rFonts w:ascii="Times New Roman" w:eastAsiaTheme="minorHAnsi" w:hAnsi="Times New Roman" w:cs="Times New Roman"/>
          <w:sz w:val="28"/>
          <w:szCs w:val="28"/>
          <w:lang w:val="en-US" w:eastAsia="en-US"/>
        </w:rPr>
        <w:t>Sigireddi</w:t>
      </w:r>
      <w:proofErr w:type="spellEnd"/>
      <w:r w:rsidR="00EB3C0F" w:rsidRPr="00EB3C0F">
        <w:rPr>
          <w:rFonts w:ascii="Times New Roman" w:eastAsiaTheme="minorHAnsi" w:hAnsi="Times New Roman" w:cs="Times New Roman"/>
          <w:sz w:val="28"/>
          <w:szCs w:val="28"/>
          <w:lang w:val="en-US" w:eastAsia="en-US"/>
        </w:rPr>
        <w:t xml:space="preserve"> M</w:t>
      </w:r>
      <w:r w:rsidR="00EB3C0F">
        <w:rPr>
          <w:rFonts w:ascii="Times New Roman" w:eastAsiaTheme="minorHAnsi" w:hAnsi="Times New Roman" w:cs="Times New Roman"/>
          <w:sz w:val="28"/>
          <w:szCs w:val="28"/>
          <w:lang w:val="en-US" w:eastAsia="en-US"/>
        </w:rPr>
        <w:t>.</w:t>
      </w:r>
      <w:r w:rsidR="00EB3C0F" w:rsidRPr="00EB3C0F">
        <w:rPr>
          <w:rFonts w:ascii="Times New Roman" w:eastAsiaTheme="minorHAnsi" w:hAnsi="Times New Roman" w:cs="Times New Roman"/>
          <w:sz w:val="28"/>
          <w:szCs w:val="28"/>
          <w:lang w:val="en-US" w:eastAsia="en-US"/>
        </w:rPr>
        <w:t>R</w:t>
      </w:r>
      <w:r w:rsidR="00EB3C0F">
        <w:rPr>
          <w:rFonts w:ascii="Times New Roman" w:eastAsiaTheme="minorHAnsi" w:hAnsi="Times New Roman" w:cs="Times New Roman"/>
          <w:sz w:val="28"/>
          <w:szCs w:val="28"/>
          <w:lang w:val="en-US" w:eastAsia="en-US"/>
        </w:rPr>
        <w:t>.</w:t>
      </w:r>
      <w:r w:rsidR="00EB3C0F" w:rsidRPr="00EB3C0F">
        <w:rPr>
          <w:rFonts w:ascii="Times New Roman" w:eastAsiaTheme="minorHAnsi" w:hAnsi="Times New Roman" w:cs="Times New Roman"/>
          <w:sz w:val="28"/>
          <w:szCs w:val="28"/>
          <w:lang w:val="en-US" w:eastAsia="en-US"/>
        </w:rPr>
        <w:t>, Cullina S</w:t>
      </w:r>
      <w:r w:rsidR="00EB3C0F">
        <w:rPr>
          <w:rFonts w:ascii="Times New Roman" w:eastAsiaTheme="minorHAnsi" w:hAnsi="Times New Roman" w:cs="Times New Roman"/>
          <w:sz w:val="28"/>
          <w:szCs w:val="28"/>
          <w:lang w:val="en-US" w:eastAsia="en-US"/>
        </w:rPr>
        <w:t>.</w:t>
      </w:r>
      <w:r w:rsidR="00EB3C0F" w:rsidRPr="00EB3C0F">
        <w:rPr>
          <w:rFonts w:ascii="Times New Roman" w:eastAsiaTheme="minorHAnsi" w:hAnsi="Times New Roman" w:cs="Times New Roman"/>
          <w:sz w:val="28"/>
          <w:szCs w:val="28"/>
          <w:lang w:val="en-US" w:eastAsia="en-US"/>
        </w:rPr>
        <w:t>, Belbin G</w:t>
      </w:r>
      <w:r w:rsidR="00EB3C0F">
        <w:rPr>
          <w:rFonts w:ascii="Times New Roman" w:eastAsiaTheme="minorHAnsi" w:hAnsi="Times New Roman" w:cs="Times New Roman"/>
          <w:sz w:val="28"/>
          <w:szCs w:val="28"/>
          <w:lang w:val="en-US" w:eastAsia="en-US"/>
        </w:rPr>
        <w:t>.</w:t>
      </w:r>
      <w:r w:rsidR="00EB3C0F" w:rsidRPr="00EB3C0F">
        <w:rPr>
          <w:rFonts w:ascii="Times New Roman" w:eastAsiaTheme="minorHAnsi" w:hAnsi="Times New Roman" w:cs="Times New Roman"/>
          <w:sz w:val="28"/>
          <w:szCs w:val="28"/>
          <w:lang w:val="en-US" w:eastAsia="en-US"/>
        </w:rPr>
        <w:t>M</w:t>
      </w:r>
      <w:r w:rsidR="00EB3C0F">
        <w:rPr>
          <w:rFonts w:ascii="Times New Roman" w:eastAsiaTheme="minorHAnsi" w:hAnsi="Times New Roman" w:cs="Times New Roman"/>
          <w:sz w:val="28"/>
          <w:szCs w:val="28"/>
          <w:lang w:val="en-US" w:eastAsia="en-US"/>
        </w:rPr>
        <w:t>.</w:t>
      </w:r>
      <w:r w:rsidR="00EB3C0F" w:rsidRPr="00EB3C0F">
        <w:rPr>
          <w:rFonts w:ascii="Times New Roman" w:eastAsiaTheme="minorHAnsi" w:hAnsi="Times New Roman" w:cs="Times New Roman"/>
          <w:sz w:val="28"/>
          <w:szCs w:val="28"/>
          <w:lang w:val="en-US" w:eastAsia="en-US"/>
        </w:rPr>
        <w:t>, Lucas A</w:t>
      </w:r>
      <w:r w:rsidR="00EB3C0F">
        <w:rPr>
          <w:rFonts w:ascii="Times New Roman" w:eastAsiaTheme="minorHAnsi" w:hAnsi="Times New Roman" w:cs="Times New Roman"/>
          <w:sz w:val="28"/>
          <w:szCs w:val="28"/>
          <w:lang w:val="en-US" w:eastAsia="en-US"/>
        </w:rPr>
        <w:t>.</w:t>
      </w:r>
      <w:r w:rsidR="00EB3C0F" w:rsidRPr="00EB3C0F">
        <w:rPr>
          <w:rFonts w:ascii="Times New Roman" w:eastAsiaTheme="minorHAnsi" w:hAnsi="Times New Roman" w:cs="Times New Roman"/>
          <w:sz w:val="28"/>
          <w:szCs w:val="28"/>
          <w:lang w:val="en-US" w:eastAsia="en-US"/>
        </w:rPr>
        <w:t>L</w:t>
      </w:r>
      <w:r w:rsidR="00EB3C0F">
        <w:rPr>
          <w:rFonts w:ascii="Times New Roman" w:eastAsiaTheme="minorHAnsi" w:hAnsi="Times New Roman" w:cs="Times New Roman"/>
          <w:sz w:val="28"/>
          <w:szCs w:val="28"/>
          <w:lang w:val="en-US" w:eastAsia="en-US"/>
        </w:rPr>
        <w:t>.</w:t>
      </w:r>
      <w:r w:rsidR="00EB3C0F" w:rsidRPr="00EB3C0F">
        <w:rPr>
          <w:rFonts w:ascii="Times New Roman" w:eastAsiaTheme="minorHAnsi" w:hAnsi="Times New Roman" w:cs="Times New Roman"/>
          <w:sz w:val="28"/>
          <w:szCs w:val="28"/>
          <w:lang w:val="en-US" w:eastAsia="en-US"/>
        </w:rPr>
        <w:t>, Kenny E</w:t>
      </w:r>
      <w:r w:rsidR="00EB3C0F">
        <w:rPr>
          <w:rFonts w:ascii="Times New Roman" w:eastAsiaTheme="minorHAnsi" w:hAnsi="Times New Roman" w:cs="Times New Roman"/>
          <w:sz w:val="28"/>
          <w:szCs w:val="28"/>
          <w:lang w:val="en-US" w:eastAsia="en-US"/>
        </w:rPr>
        <w:t>.</w:t>
      </w:r>
      <w:r w:rsidR="00EB3C0F" w:rsidRPr="00EB3C0F">
        <w:rPr>
          <w:rFonts w:ascii="Times New Roman" w:eastAsiaTheme="minorHAnsi" w:hAnsi="Times New Roman" w:cs="Times New Roman"/>
          <w:sz w:val="28"/>
          <w:szCs w:val="28"/>
          <w:lang w:val="en-US" w:eastAsia="en-US"/>
        </w:rPr>
        <w:t>E</w:t>
      </w:r>
      <w:r w:rsidR="00EB3C0F">
        <w:rPr>
          <w:rFonts w:ascii="Times New Roman" w:eastAsiaTheme="minorHAnsi" w:hAnsi="Times New Roman" w:cs="Times New Roman"/>
          <w:sz w:val="28"/>
          <w:szCs w:val="28"/>
          <w:lang w:val="en-US" w:eastAsia="en-US"/>
        </w:rPr>
        <w:t>.</w:t>
      </w:r>
      <w:r w:rsidR="00EB3C0F" w:rsidRPr="00EB3C0F">
        <w:rPr>
          <w:rFonts w:ascii="Times New Roman" w:eastAsiaTheme="minorHAnsi" w:hAnsi="Times New Roman" w:cs="Times New Roman"/>
          <w:sz w:val="28"/>
          <w:szCs w:val="28"/>
          <w:lang w:val="en-US" w:eastAsia="en-US"/>
        </w:rPr>
        <w:t>, Abul-Husn N</w:t>
      </w:r>
      <w:r w:rsidR="00EB3C0F">
        <w:rPr>
          <w:rFonts w:ascii="Times New Roman" w:eastAsiaTheme="minorHAnsi" w:hAnsi="Times New Roman" w:cs="Times New Roman"/>
          <w:sz w:val="28"/>
          <w:szCs w:val="28"/>
          <w:lang w:val="en-US" w:eastAsia="en-US"/>
        </w:rPr>
        <w:t>.</w:t>
      </w:r>
      <w:r w:rsidR="00EB3C0F" w:rsidRPr="00EB3C0F">
        <w:rPr>
          <w:rFonts w:ascii="Times New Roman" w:eastAsiaTheme="minorHAnsi" w:hAnsi="Times New Roman" w:cs="Times New Roman"/>
          <w:sz w:val="28"/>
          <w:szCs w:val="28"/>
          <w:lang w:val="en-US" w:eastAsia="en-US"/>
        </w:rPr>
        <w:t>S. Lynch Syndrome-Associated Variants and Cancer Rates in an Ancestrally Diverse Biobank</w:t>
      </w:r>
      <w:r w:rsidR="00EB3C0F">
        <w:rPr>
          <w:rFonts w:ascii="Times New Roman" w:eastAsiaTheme="minorHAnsi" w:hAnsi="Times New Roman" w:cs="Times New Roman"/>
          <w:sz w:val="28"/>
          <w:szCs w:val="28"/>
          <w:lang w:val="en-US" w:eastAsia="en-US"/>
        </w:rPr>
        <w:t xml:space="preserve"> // </w:t>
      </w:r>
      <w:r w:rsidR="00EB3C0F" w:rsidRPr="00DA136F">
        <w:rPr>
          <w:rFonts w:ascii="Times New Roman" w:hAnsi="Times New Roman" w:cs="Times New Roman"/>
          <w:iCs/>
          <w:spacing w:val="5"/>
          <w:sz w:val="28"/>
          <w:szCs w:val="28"/>
          <w:shd w:val="clear" w:color="auto" w:fill="FFFFFF"/>
          <w:lang w:val="en-US"/>
        </w:rPr>
        <w:t>J</w:t>
      </w:r>
      <w:r w:rsidR="00EB3C0F">
        <w:rPr>
          <w:rFonts w:ascii="Times New Roman" w:hAnsi="Times New Roman" w:cs="Times New Roman"/>
          <w:iCs/>
          <w:spacing w:val="5"/>
          <w:sz w:val="28"/>
          <w:szCs w:val="28"/>
          <w:shd w:val="clear" w:color="auto" w:fill="FFFFFF"/>
          <w:lang w:val="en-US"/>
        </w:rPr>
        <w:t xml:space="preserve">ournal of </w:t>
      </w:r>
      <w:r w:rsidR="00EB3C0F" w:rsidRPr="00DA136F">
        <w:rPr>
          <w:rFonts w:ascii="Times New Roman" w:hAnsi="Times New Roman" w:cs="Times New Roman"/>
          <w:iCs/>
          <w:spacing w:val="5"/>
          <w:sz w:val="28"/>
          <w:szCs w:val="28"/>
          <w:shd w:val="clear" w:color="auto" w:fill="FFFFFF"/>
          <w:lang w:val="en-US"/>
        </w:rPr>
        <w:t>C</w:t>
      </w:r>
      <w:r w:rsidR="00EB3C0F">
        <w:rPr>
          <w:rFonts w:ascii="Times New Roman" w:hAnsi="Times New Roman" w:cs="Times New Roman"/>
          <w:iCs/>
          <w:spacing w:val="5"/>
          <w:sz w:val="28"/>
          <w:szCs w:val="28"/>
          <w:shd w:val="clear" w:color="auto" w:fill="FFFFFF"/>
          <w:lang w:val="en-US"/>
        </w:rPr>
        <w:t xml:space="preserve">linical </w:t>
      </w:r>
      <w:r w:rsidR="00EB3C0F" w:rsidRPr="00DA136F">
        <w:rPr>
          <w:rFonts w:ascii="Times New Roman" w:hAnsi="Times New Roman" w:cs="Times New Roman"/>
          <w:iCs/>
          <w:spacing w:val="5"/>
          <w:sz w:val="28"/>
          <w:szCs w:val="28"/>
          <w:shd w:val="clear" w:color="auto" w:fill="FFFFFF"/>
          <w:lang w:val="en-US"/>
        </w:rPr>
        <w:t>O</w:t>
      </w:r>
      <w:r w:rsidR="00EB3C0F">
        <w:rPr>
          <w:rFonts w:ascii="Times New Roman" w:hAnsi="Times New Roman" w:cs="Times New Roman"/>
          <w:iCs/>
          <w:spacing w:val="5"/>
          <w:sz w:val="28"/>
          <w:szCs w:val="28"/>
          <w:shd w:val="clear" w:color="auto" w:fill="FFFFFF"/>
          <w:lang w:val="en-US"/>
        </w:rPr>
        <w:t xml:space="preserve">ncology. </w:t>
      </w:r>
      <w:r w:rsidR="00EB3C0F" w:rsidRPr="00DA136F">
        <w:rPr>
          <w:rFonts w:ascii="Times New Roman" w:hAnsi="Times New Roman" w:cs="Times New Roman"/>
          <w:iCs/>
          <w:spacing w:val="5"/>
          <w:sz w:val="28"/>
          <w:szCs w:val="28"/>
          <w:shd w:val="clear" w:color="auto" w:fill="FFFFFF"/>
          <w:lang w:val="en-US"/>
        </w:rPr>
        <w:t>Precis</w:t>
      </w:r>
      <w:r w:rsidR="00EB3C0F">
        <w:rPr>
          <w:rFonts w:ascii="Times New Roman" w:hAnsi="Times New Roman" w:cs="Times New Roman"/>
          <w:iCs/>
          <w:spacing w:val="5"/>
          <w:sz w:val="28"/>
          <w:szCs w:val="28"/>
          <w:shd w:val="clear" w:color="auto" w:fill="FFFFFF"/>
          <w:lang w:val="en-US"/>
        </w:rPr>
        <w:t>ion</w:t>
      </w:r>
      <w:r w:rsidR="00EB3C0F" w:rsidRPr="00DA136F">
        <w:rPr>
          <w:rFonts w:ascii="Times New Roman" w:hAnsi="Times New Roman" w:cs="Times New Roman"/>
          <w:iCs/>
          <w:spacing w:val="5"/>
          <w:sz w:val="28"/>
          <w:szCs w:val="28"/>
          <w:shd w:val="clear" w:color="auto" w:fill="FFFFFF"/>
          <w:lang w:val="en-US"/>
        </w:rPr>
        <w:t xml:space="preserve"> Oncol</w:t>
      </w:r>
      <w:r w:rsidR="00EB3C0F">
        <w:rPr>
          <w:rFonts w:ascii="Times New Roman" w:hAnsi="Times New Roman" w:cs="Times New Roman"/>
          <w:iCs/>
          <w:spacing w:val="5"/>
          <w:sz w:val="28"/>
          <w:szCs w:val="28"/>
          <w:shd w:val="clear" w:color="auto" w:fill="FFFFFF"/>
          <w:lang w:val="en-US"/>
        </w:rPr>
        <w:t>ogy</w:t>
      </w:r>
      <w:r w:rsidR="00EB3C0F" w:rsidRPr="00EB3C0F">
        <w:rPr>
          <w:rFonts w:ascii="Times New Roman" w:eastAsiaTheme="minorHAnsi" w:hAnsi="Times New Roman" w:cs="Times New Roman"/>
          <w:sz w:val="28"/>
          <w:szCs w:val="28"/>
          <w:lang w:val="en-US" w:eastAsia="en-US"/>
        </w:rPr>
        <w:t>.</w:t>
      </w:r>
      <w:r w:rsidR="00EB3C0F">
        <w:rPr>
          <w:rFonts w:ascii="Times New Roman" w:eastAsiaTheme="minorHAnsi" w:hAnsi="Times New Roman" w:cs="Times New Roman"/>
          <w:sz w:val="28"/>
          <w:szCs w:val="28"/>
          <w:lang w:val="en-US" w:eastAsia="en-US"/>
        </w:rPr>
        <w:t xml:space="preserve"> </w:t>
      </w:r>
      <w:r w:rsidR="00EB3C0F" w:rsidRPr="00932BED">
        <w:rPr>
          <w:rFonts w:ascii="Times New Roman" w:eastAsia="Times New Roman" w:hAnsi="Times New Roman" w:cs="Times New Roman"/>
          <w:spacing w:val="5"/>
          <w:sz w:val="28"/>
          <w:szCs w:val="28"/>
          <w:shd w:val="clear" w:color="auto" w:fill="FFFFFF"/>
          <w:lang w:val="en-US"/>
        </w:rPr>
        <w:t>–</w:t>
      </w:r>
      <w:r w:rsidR="00EB3C0F">
        <w:rPr>
          <w:rFonts w:ascii="Times New Roman" w:eastAsia="Times New Roman" w:hAnsi="Times New Roman" w:cs="Times New Roman"/>
          <w:spacing w:val="5"/>
          <w:sz w:val="28"/>
          <w:szCs w:val="28"/>
          <w:shd w:val="clear" w:color="auto" w:fill="FFFFFF"/>
          <w:lang w:val="en-US"/>
        </w:rPr>
        <w:t xml:space="preserve"> </w:t>
      </w:r>
      <w:r w:rsidR="00EB3C0F" w:rsidRPr="00EB3C0F">
        <w:rPr>
          <w:rFonts w:ascii="Times New Roman" w:eastAsiaTheme="minorHAnsi" w:hAnsi="Times New Roman" w:cs="Times New Roman"/>
          <w:sz w:val="28"/>
          <w:szCs w:val="28"/>
          <w:lang w:val="en-US" w:eastAsia="en-US"/>
        </w:rPr>
        <w:t>2020</w:t>
      </w:r>
      <w:r w:rsidR="00EB3C0F">
        <w:rPr>
          <w:rFonts w:ascii="Times New Roman" w:eastAsiaTheme="minorHAnsi" w:hAnsi="Times New Roman" w:cs="Times New Roman"/>
          <w:sz w:val="28"/>
          <w:szCs w:val="28"/>
          <w:lang w:val="en-US" w:eastAsia="en-US"/>
        </w:rPr>
        <w:t xml:space="preserve">. </w:t>
      </w:r>
      <w:r w:rsidR="00EB3C0F" w:rsidRPr="00932BED">
        <w:rPr>
          <w:rFonts w:ascii="Times New Roman" w:eastAsia="Times New Roman" w:hAnsi="Times New Roman" w:cs="Times New Roman"/>
          <w:spacing w:val="5"/>
          <w:sz w:val="28"/>
          <w:szCs w:val="28"/>
          <w:shd w:val="clear" w:color="auto" w:fill="FFFFFF"/>
          <w:lang w:val="en-US"/>
        </w:rPr>
        <w:t>–</w:t>
      </w:r>
      <w:r w:rsidR="00EB3C0F">
        <w:rPr>
          <w:rFonts w:ascii="Times New Roman" w:eastAsia="Times New Roman" w:hAnsi="Times New Roman" w:cs="Times New Roman"/>
          <w:spacing w:val="5"/>
          <w:sz w:val="28"/>
          <w:szCs w:val="28"/>
          <w:shd w:val="clear" w:color="auto" w:fill="FFFFFF"/>
          <w:lang w:val="en-US"/>
        </w:rPr>
        <w:t xml:space="preserve"> Vol. </w:t>
      </w:r>
      <w:r w:rsidR="00EB3C0F" w:rsidRPr="00EB3C0F">
        <w:rPr>
          <w:rFonts w:ascii="Times New Roman" w:eastAsiaTheme="minorHAnsi" w:hAnsi="Times New Roman" w:cs="Times New Roman"/>
          <w:sz w:val="28"/>
          <w:szCs w:val="28"/>
          <w:lang w:val="en-US" w:eastAsia="en-US"/>
        </w:rPr>
        <w:t>4</w:t>
      </w:r>
      <w:r w:rsidR="00EB3C0F">
        <w:rPr>
          <w:rFonts w:ascii="Times New Roman" w:eastAsiaTheme="minorHAnsi" w:hAnsi="Times New Roman" w:cs="Times New Roman"/>
          <w:sz w:val="28"/>
          <w:szCs w:val="28"/>
          <w:lang w:val="en-US" w:eastAsia="en-US"/>
        </w:rPr>
        <w:t xml:space="preserve">. – </w:t>
      </w:r>
      <w:r w:rsidR="00EB3C0F" w:rsidRPr="00EB3C0F">
        <w:rPr>
          <w:rFonts w:ascii="Times New Roman" w:eastAsiaTheme="minorHAnsi" w:hAnsi="Times New Roman" w:cs="Times New Roman"/>
          <w:sz w:val="28"/>
          <w:szCs w:val="28"/>
          <w:lang w:val="en-US" w:eastAsia="en-US"/>
        </w:rPr>
        <w:t xml:space="preserve">PO.20.00290. </w:t>
      </w:r>
      <w:proofErr w:type="spellStart"/>
      <w:r w:rsidR="00EB3C0F" w:rsidRPr="00EB3C0F">
        <w:rPr>
          <w:rFonts w:ascii="Times New Roman" w:eastAsiaTheme="minorHAnsi" w:hAnsi="Times New Roman" w:cs="Times New Roman"/>
          <w:sz w:val="28"/>
          <w:szCs w:val="28"/>
          <w:lang w:val="en-US" w:eastAsia="en-US"/>
        </w:rPr>
        <w:t>doi</w:t>
      </w:r>
      <w:proofErr w:type="spellEnd"/>
      <w:r w:rsidR="00EB3C0F" w:rsidRPr="00EB3C0F">
        <w:rPr>
          <w:rFonts w:ascii="Times New Roman" w:eastAsiaTheme="minorHAnsi" w:hAnsi="Times New Roman" w:cs="Times New Roman"/>
          <w:sz w:val="28"/>
          <w:szCs w:val="28"/>
          <w:lang w:val="en-US" w:eastAsia="en-US"/>
        </w:rPr>
        <w:t xml:space="preserve">: 10.1200/PO.20.00290. </w:t>
      </w:r>
    </w:p>
    <w:p w14:paraId="65F5F721" w14:textId="416D8260" w:rsidR="007E0B89" w:rsidRPr="00BA04AC" w:rsidRDefault="007E0B89" w:rsidP="007E0B89">
      <w:pPr>
        <w:spacing w:after="0" w:line="240" w:lineRule="auto"/>
        <w:jc w:val="both"/>
        <w:rPr>
          <w:rFonts w:ascii="Times New Roman" w:eastAsiaTheme="minorHAnsi" w:hAnsi="Times New Roman" w:cs="Times New Roman"/>
          <w:sz w:val="28"/>
          <w:szCs w:val="28"/>
          <w:lang w:val="en-US" w:eastAsia="en-US"/>
        </w:rPr>
      </w:pPr>
      <w:r w:rsidRPr="007E0B89">
        <w:rPr>
          <w:rFonts w:ascii="Times New Roman" w:hAnsi="Times New Roman" w:cs="Times New Roman"/>
          <w:sz w:val="28"/>
          <w:szCs w:val="28"/>
          <w:lang w:val="en-US"/>
        </w:rPr>
        <w:t xml:space="preserve">110. </w:t>
      </w:r>
      <w:proofErr w:type="spellStart"/>
      <w:r w:rsidR="00232C09" w:rsidRPr="00E81CD6">
        <w:rPr>
          <w:rFonts w:ascii="Times New Roman" w:eastAsiaTheme="minorHAnsi" w:hAnsi="Times New Roman" w:cs="Times New Roman"/>
          <w:sz w:val="28"/>
          <w:szCs w:val="28"/>
          <w:lang w:val="en-US" w:eastAsia="en-US"/>
        </w:rPr>
        <w:t>Fummey</w:t>
      </w:r>
      <w:proofErr w:type="spellEnd"/>
      <w:r w:rsidR="00232C09" w:rsidRPr="00E81CD6">
        <w:rPr>
          <w:rFonts w:ascii="Times New Roman" w:eastAsiaTheme="minorHAnsi" w:hAnsi="Times New Roman" w:cs="Times New Roman"/>
          <w:sz w:val="28"/>
          <w:szCs w:val="28"/>
          <w:lang w:val="en-US" w:eastAsia="en-US"/>
        </w:rPr>
        <w:t xml:space="preserve"> E</w:t>
      </w:r>
      <w:r w:rsidR="00232C09">
        <w:rPr>
          <w:rFonts w:ascii="Times New Roman" w:eastAsiaTheme="minorHAnsi" w:hAnsi="Times New Roman" w:cs="Times New Roman"/>
          <w:sz w:val="28"/>
          <w:szCs w:val="28"/>
          <w:lang w:val="en-US" w:eastAsia="en-US"/>
        </w:rPr>
        <w:t>.</w:t>
      </w:r>
      <w:r w:rsidR="00232C09" w:rsidRPr="00E81CD6">
        <w:rPr>
          <w:rFonts w:ascii="Times New Roman" w:eastAsiaTheme="minorHAnsi" w:hAnsi="Times New Roman" w:cs="Times New Roman"/>
          <w:sz w:val="28"/>
          <w:szCs w:val="28"/>
          <w:lang w:val="en-US" w:eastAsia="en-US"/>
        </w:rPr>
        <w:t>, Navarro P</w:t>
      </w:r>
      <w:r w:rsidR="00232C09">
        <w:rPr>
          <w:rFonts w:ascii="Times New Roman" w:eastAsiaTheme="minorHAnsi" w:hAnsi="Times New Roman" w:cs="Times New Roman"/>
          <w:sz w:val="28"/>
          <w:szCs w:val="28"/>
          <w:lang w:val="en-US" w:eastAsia="en-US"/>
        </w:rPr>
        <w:t>.</w:t>
      </w:r>
      <w:r w:rsidR="00232C09" w:rsidRPr="00E81CD6">
        <w:rPr>
          <w:rFonts w:ascii="Times New Roman" w:eastAsiaTheme="minorHAnsi" w:hAnsi="Times New Roman" w:cs="Times New Roman"/>
          <w:sz w:val="28"/>
          <w:szCs w:val="28"/>
          <w:lang w:val="en-US" w:eastAsia="en-US"/>
        </w:rPr>
        <w:t xml:space="preserve">, </w:t>
      </w:r>
      <w:proofErr w:type="spellStart"/>
      <w:r w:rsidR="00232C09" w:rsidRPr="00E81CD6">
        <w:rPr>
          <w:rFonts w:ascii="Times New Roman" w:eastAsiaTheme="minorHAnsi" w:hAnsi="Times New Roman" w:cs="Times New Roman"/>
          <w:sz w:val="28"/>
          <w:szCs w:val="28"/>
          <w:lang w:val="en-US" w:eastAsia="en-US"/>
        </w:rPr>
        <w:t>Plazzer</w:t>
      </w:r>
      <w:proofErr w:type="spellEnd"/>
      <w:r w:rsidR="00232C09" w:rsidRPr="00E81CD6">
        <w:rPr>
          <w:rFonts w:ascii="Times New Roman" w:eastAsiaTheme="minorHAnsi" w:hAnsi="Times New Roman" w:cs="Times New Roman"/>
          <w:sz w:val="28"/>
          <w:szCs w:val="28"/>
          <w:lang w:val="en-US" w:eastAsia="en-US"/>
        </w:rPr>
        <w:t xml:space="preserve"> J</w:t>
      </w:r>
      <w:r w:rsidR="00232C09">
        <w:rPr>
          <w:rFonts w:ascii="Times New Roman" w:eastAsiaTheme="minorHAnsi" w:hAnsi="Times New Roman" w:cs="Times New Roman"/>
          <w:sz w:val="28"/>
          <w:szCs w:val="28"/>
          <w:lang w:val="en-US" w:eastAsia="en-US"/>
        </w:rPr>
        <w:t>.</w:t>
      </w:r>
      <w:r w:rsidR="00232C09" w:rsidRPr="00E81CD6">
        <w:rPr>
          <w:rFonts w:ascii="Times New Roman" w:eastAsiaTheme="minorHAnsi" w:hAnsi="Times New Roman" w:cs="Times New Roman"/>
          <w:sz w:val="28"/>
          <w:szCs w:val="28"/>
          <w:lang w:val="en-US" w:eastAsia="en-US"/>
        </w:rPr>
        <w:t>P</w:t>
      </w:r>
      <w:r w:rsidR="00232C09">
        <w:rPr>
          <w:rFonts w:ascii="Times New Roman" w:eastAsiaTheme="minorHAnsi" w:hAnsi="Times New Roman" w:cs="Times New Roman"/>
          <w:sz w:val="28"/>
          <w:szCs w:val="28"/>
          <w:lang w:val="en-US" w:eastAsia="en-US"/>
        </w:rPr>
        <w:t>.</w:t>
      </w:r>
      <w:r w:rsidR="00232C09" w:rsidRPr="00E81CD6">
        <w:rPr>
          <w:rFonts w:ascii="Times New Roman" w:eastAsiaTheme="minorHAnsi" w:hAnsi="Times New Roman" w:cs="Times New Roman"/>
          <w:sz w:val="28"/>
          <w:szCs w:val="28"/>
          <w:lang w:val="en-US" w:eastAsia="en-US"/>
        </w:rPr>
        <w:t xml:space="preserve"> Estimating cancer risk in</w:t>
      </w:r>
      <w:r w:rsidR="00232C09">
        <w:rPr>
          <w:rFonts w:ascii="Times New Roman" w:eastAsiaTheme="minorHAnsi" w:hAnsi="Times New Roman" w:cs="Times New Roman"/>
          <w:sz w:val="28"/>
          <w:szCs w:val="28"/>
          <w:lang w:val="en-US" w:eastAsia="en-US"/>
        </w:rPr>
        <w:t xml:space="preserve"> </w:t>
      </w:r>
      <w:r w:rsidR="00232C09" w:rsidRPr="00E81CD6">
        <w:rPr>
          <w:rFonts w:ascii="Times New Roman" w:eastAsiaTheme="minorHAnsi" w:hAnsi="Times New Roman" w:cs="Times New Roman"/>
          <w:sz w:val="28"/>
          <w:szCs w:val="28"/>
          <w:lang w:val="en-US" w:eastAsia="en-US"/>
        </w:rPr>
        <w:t>carriers of Lynch syndrome variants in UK Biobank</w:t>
      </w:r>
      <w:r w:rsidR="00232C09">
        <w:rPr>
          <w:rFonts w:ascii="Times New Roman" w:eastAsiaTheme="minorHAnsi" w:hAnsi="Times New Roman" w:cs="Times New Roman"/>
          <w:sz w:val="28"/>
          <w:szCs w:val="28"/>
          <w:lang w:val="en-US" w:eastAsia="en-US"/>
        </w:rPr>
        <w:t xml:space="preserve"> /</w:t>
      </w:r>
      <w:r w:rsidR="00EB3C0F">
        <w:rPr>
          <w:rFonts w:ascii="Times New Roman" w:eastAsiaTheme="minorHAnsi" w:hAnsi="Times New Roman" w:cs="Times New Roman"/>
          <w:sz w:val="28"/>
          <w:szCs w:val="28"/>
          <w:lang w:val="en-US" w:eastAsia="en-US"/>
        </w:rPr>
        <w:t xml:space="preserve">/ </w:t>
      </w:r>
      <w:r w:rsidR="00EB3C0F" w:rsidRPr="00E81CD6">
        <w:rPr>
          <w:rFonts w:ascii="Times New Roman" w:eastAsiaTheme="minorHAnsi" w:hAnsi="Times New Roman" w:cs="Times New Roman"/>
          <w:sz w:val="28"/>
          <w:szCs w:val="28"/>
          <w:lang w:val="en-US" w:eastAsia="en-US"/>
        </w:rPr>
        <w:t>Journal</w:t>
      </w:r>
      <w:r w:rsidR="00232C09">
        <w:rPr>
          <w:rFonts w:ascii="Times New Roman" w:hAnsi="Times New Roman" w:cs="Times New Roman"/>
          <w:sz w:val="28"/>
          <w:szCs w:val="28"/>
          <w:lang w:val="en-US"/>
        </w:rPr>
        <w:t xml:space="preserve"> of</w:t>
      </w:r>
      <w:r w:rsidR="00232C09" w:rsidRPr="00C1162C">
        <w:rPr>
          <w:rFonts w:ascii="Times New Roman" w:hAnsi="Times New Roman" w:cs="Times New Roman"/>
          <w:sz w:val="28"/>
          <w:szCs w:val="28"/>
          <w:lang w:val="en-US"/>
        </w:rPr>
        <w:t xml:space="preserve"> Med</w:t>
      </w:r>
      <w:r w:rsidR="00232C09">
        <w:rPr>
          <w:rFonts w:ascii="Times New Roman" w:hAnsi="Times New Roman" w:cs="Times New Roman"/>
          <w:sz w:val="28"/>
          <w:szCs w:val="28"/>
          <w:lang w:val="en-US"/>
        </w:rPr>
        <w:t>ical</w:t>
      </w:r>
      <w:r w:rsidR="00232C09" w:rsidRPr="00C1162C">
        <w:rPr>
          <w:rFonts w:ascii="Times New Roman" w:hAnsi="Times New Roman" w:cs="Times New Roman"/>
          <w:sz w:val="28"/>
          <w:szCs w:val="28"/>
          <w:lang w:val="en-US"/>
        </w:rPr>
        <w:t xml:space="preserve"> Genet</w:t>
      </w:r>
      <w:r w:rsidR="00232C09">
        <w:rPr>
          <w:rFonts w:ascii="Times New Roman" w:hAnsi="Times New Roman" w:cs="Times New Roman"/>
          <w:sz w:val="28"/>
          <w:szCs w:val="28"/>
          <w:lang w:val="en-US"/>
        </w:rPr>
        <w:t>ics</w:t>
      </w:r>
      <w:r w:rsidR="00232C09" w:rsidRPr="00E81CD6">
        <w:rPr>
          <w:rFonts w:ascii="Times New Roman" w:eastAsiaTheme="minorHAnsi" w:hAnsi="Times New Roman" w:cs="Times New Roman"/>
          <w:sz w:val="28"/>
          <w:szCs w:val="28"/>
          <w:lang w:val="en-US" w:eastAsia="en-US"/>
        </w:rPr>
        <w:t>.</w:t>
      </w:r>
      <w:r w:rsidR="00232C09">
        <w:rPr>
          <w:rFonts w:ascii="Times New Roman" w:eastAsiaTheme="minorHAnsi" w:hAnsi="Times New Roman" w:cs="Times New Roman"/>
          <w:sz w:val="28"/>
          <w:szCs w:val="28"/>
          <w:lang w:val="en-US" w:eastAsia="en-US"/>
        </w:rPr>
        <w:t xml:space="preserve"> </w:t>
      </w:r>
      <w:r w:rsidR="00EB3C0F">
        <w:rPr>
          <w:rFonts w:ascii="Times New Roman" w:eastAsiaTheme="minorHAnsi" w:hAnsi="Times New Roman" w:cs="Times New Roman"/>
          <w:sz w:val="28"/>
          <w:szCs w:val="28"/>
          <w:lang w:val="en-US" w:eastAsia="en-US"/>
        </w:rPr>
        <w:t xml:space="preserve">– </w:t>
      </w:r>
      <w:r w:rsidR="00232C09" w:rsidRPr="00E81CD6">
        <w:rPr>
          <w:rFonts w:ascii="Times New Roman" w:eastAsiaTheme="minorHAnsi" w:hAnsi="Times New Roman" w:cs="Times New Roman"/>
          <w:sz w:val="28"/>
          <w:szCs w:val="28"/>
          <w:lang w:val="en-US" w:eastAsia="en-US"/>
        </w:rPr>
        <w:t>2024</w:t>
      </w:r>
      <w:r w:rsidR="00EB3C0F">
        <w:rPr>
          <w:rFonts w:ascii="Times New Roman" w:eastAsiaTheme="minorHAnsi" w:hAnsi="Times New Roman" w:cs="Times New Roman"/>
          <w:sz w:val="28"/>
          <w:szCs w:val="28"/>
          <w:lang w:val="en-US" w:eastAsia="en-US"/>
        </w:rPr>
        <w:t>.</w:t>
      </w:r>
      <w:r w:rsidR="00232C09">
        <w:rPr>
          <w:rFonts w:ascii="Times New Roman" w:eastAsiaTheme="minorHAnsi" w:hAnsi="Times New Roman" w:cs="Times New Roman"/>
          <w:sz w:val="28"/>
          <w:szCs w:val="28"/>
          <w:lang w:val="en-US" w:eastAsia="en-US"/>
        </w:rPr>
        <w:t xml:space="preserve"> – Vol. </w:t>
      </w:r>
      <w:r w:rsidR="00232C09" w:rsidRPr="00E81CD6">
        <w:rPr>
          <w:rFonts w:ascii="Times New Roman" w:eastAsiaTheme="minorHAnsi" w:hAnsi="Times New Roman" w:cs="Times New Roman"/>
          <w:sz w:val="28"/>
          <w:szCs w:val="28"/>
          <w:lang w:val="en-US" w:eastAsia="en-US"/>
        </w:rPr>
        <w:t xml:space="preserve"> 61</w:t>
      </w:r>
      <w:r w:rsidR="00EB3C0F">
        <w:rPr>
          <w:rFonts w:ascii="Times New Roman" w:eastAsiaTheme="minorHAnsi" w:hAnsi="Times New Roman" w:cs="Times New Roman"/>
          <w:sz w:val="28"/>
          <w:szCs w:val="28"/>
          <w:lang w:val="en-US" w:eastAsia="en-US"/>
        </w:rPr>
        <w:t xml:space="preserve">, </w:t>
      </w:r>
      <w:proofErr w:type="spellStart"/>
      <w:r w:rsidR="00EB3C0F">
        <w:rPr>
          <w:rFonts w:ascii="Times New Roman" w:eastAsiaTheme="minorHAnsi" w:hAnsi="Times New Roman" w:cs="Times New Roman"/>
          <w:sz w:val="28"/>
          <w:szCs w:val="28"/>
          <w:lang w:val="en-US" w:eastAsia="en-US"/>
        </w:rPr>
        <w:t>iss</w:t>
      </w:r>
      <w:proofErr w:type="spellEnd"/>
      <w:r w:rsidR="00EB3C0F">
        <w:rPr>
          <w:rFonts w:ascii="Times New Roman" w:eastAsiaTheme="minorHAnsi" w:hAnsi="Times New Roman" w:cs="Times New Roman"/>
          <w:sz w:val="28"/>
          <w:szCs w:val="28"/>
          <w:lang w:val="en-US" w:eastAsia="en-US"/>
        </w:rPr>
        <w:t xml:space="preserve">. </w:t>
      </w:r>
      <w:r w:rsidR="00232C09" w:rsidRPr="00E81CD6">
        <w:rPr>
          <w:rFonts w:ascii="Times New Roman" w:eastAsiaTheme="minorHAnsi" w:hAnsi="Times New Roman" w:cs="Times New Roman"/>
          <w:sz w:val="28"/>
          <w:szCs w:val="28"/>
          <w:lang w:val="en-US" w:eastAsia="en-US"/>
        </w:rPr>
        <w:t>9</w:t>
      </w:r>
      <w:r w:rsidR="00232C09">
        <w:rPr>
          <w:rFonts w:ascii="Times New Roman" w:eastAsiaTheme="minorHAnsi" w:hAnsi="Times New Roman" w:cs="Times New Roman"/>
          <w:sz w:val="28"/>
          <w:szCs w:val="28"/>
          <w:lang w:val="en-US" w:eastAsia="en-US"/>
        </w:rPr>
        <w:t xml:space="preserve">. – </w:t>
      </w:r>
      <w:r w:rsidR="00EB3C0F">
        <w:rPr>
          <w:rFonts w:ascii="Times New Roman" w:eastAsiaTheme="minorHAnsi" w:hAnsi="Times New Roman" w:cs="Times New Roman"/>
          <w:sz w:val="28"/>
          <w:szCs w:val="28"/>
          <w:lang w:val="en-US" w:eastAsia="en-US"/>
        </w:rPr>
        <w:t>P</w:t>
      </w:r>
      <w:r w:rsidR="00232C09">
        <w:rPr>
          <w:rFonts w:ascii="Times New Roman" w:eastAsiaTheme="minorHAnsi" w:hAnsi="Times New Roman" w:cs="Times New Roman"/>
          <w:sz w:val="28"/>
          <w:szCs w:val="28"/>
          <w:lang w:val="en-US" w:eastAsia="en-US"/>
        </w:rPr>
        <w:t xml:space="preserve">. </w:t>
      </w:r>
      <w:r w:rsidR="00232C09" w:rsidRPr="00E81CD6">
        <w:rPr>
          <w:rFonts w:ascii="Times New Roman" w:eastAsiaTheme="minorHAnsi" w:hAnsi="Times New Roman" w:cs="Times New Roman"/>
          <w:sz w:val="28"/>
          <w:szCs w:val="28"/>
          <w:lang w:val="en-US" w:eastAsia="en-US"/>
        </w:rPr>
        <w:t>861-</w:t>
      </w:r>
      <w:r w:rsidR="00232C09">
        <w:rPr>
          <w:rFonts w:ascii="Times New Roman" w:eastAsiaTheme="minorHAnsi" w:hAnsi="Times New Roman" w:cs="Times New Roman"/>
          <w:sz w:val="28"/>
          <w:szCs w:val="28"/>
          <w:lang w:val="en-US" w:eastAsia="en-US"/>
        </w:rPr>
        <w:t>86</w:t>
      </w:r>
      <w:r w:rsidR="00232C09" w:rsidRPr="00E81CD6">
        <w:rPr>
          <w:rFonts w:ascii="Times New Roman" w:eastAsiaTheme="minorHAnsi" w:hAnsi="Times New Roman" w:cs="Times New Roman"/>
          <w:sz w:val="28"/>
          <w:szCs w:val="28"/>
          <w:lang w:val="en-US" w:eastAsia="en-US"/>
        </w:rPr>
        <w:t>9.</w:t>
      </w:r>
      <w:r w:rsidR="00EB3C0F" w:rsidRPr="00EB3C0F">
        <w:rPr>
          <w:rFonts w:ascii="Segoe UI" w:hAnsi="Segoe UI" w:cs="Segoe UI"/>
          <w:color w:val="5B616B"/>
          <w:shd w:val="clear" w:color="auto" w:fill="FFFFFF"/>
          <w:lang w:val="en-US"/>
        </w:rPr>
        <w:t xml:space="preserve"> </w:t>
      </w:r>
      <w:proofErr w:type="spellStart"/>
      <w:r w:rsidR="00EB3C0F" w:rsidRPr="00EB3C0F">
        <w:rPr>
          <w:rFonts w:ascii="Times New Roman" w:eastAsiaTheme="minorHAnsi" w:hAnsi="Times New Roman" w:cs="Times New Roman"/>
          <w:sz w:val="28"/>
          <w:szCs w:val="28"/>
          <w:lang w:val="en-US" w:eastAsia="en-US"/>
        </w:rPr>
        <w:t>doi</w:t>
      </w:r>
      <w:proofErr w:type="spellEnd"/>
      <w:r w:rsidR="00EB3C0F" w:rsidRPr="00EB3C0F">
        <w:rPr>
          <w:rFonts w:ascii="Times New Roman" w:eastAsiaTheme="minorHAnsi" w:hAnsi="Times New Roman" w:cs="Times New Roman"/>
          <w:sz w:val="28"/>
          <w:szCs w:val="28"/>
          <w:lang w:val="en-US" w:eastAsia="en-US"/>
        </w:rPr>
        <w:t>: 10.1136/jmg-2023-109791.</w:t>
      </w:r>
    </w:p>
    <w:p w14:paraId="0D561BC6" w14:textId="627DAAC9" w:rsidR="007E0B89" w:rsidRPr="00BA04AC" w:rsidRDefault="007E0B89" w:rsidP="007E0B89">
      <w:pPr>
        <w:spacing w:after="0" w:line="240" w:lineRule="auto"/>
        <w:jc w:val="both"/>
        <w:rPr>
          <w:rFonts w:ascii="Times New Roman" w:hAnsi="Times New Roman" w:cs="Times New Roman"/>
          <w:sz w:val="28"/>
          <w:szCs w:val="28"/>
          <w:lang w:val="en-US"/>
        </w:rPr>
      </w:pPr>
      <w:r w:rsidRPr="007E0B89">
        <w:rPr>
          <w:rFonts w:ascii="Times New Roman" w:eastAsiaTheme="minorHAnsi" w:hAnsi="Times New Roman" w:cs="Times New Roman"/>
          <w:sz w:val="28"/>
          <w:szCs w:val="28"/>
          <w:lang w:val="en-US" w:eastAsia="en-US"/>
        </w:rPr>
        <w:t xml:space="preserve">111. </w:t>
      </w:r>
      <w:r w:rsidR="00232C09" w:rsidRPr="00C1162C">
        <w:rPr>
          <w:rFonts w:ascii="Times New Roman" w:hAnsi="Times New Roman" w:cs="Times New Roman"/>
          <w:sz w:val="28"/>
          <w:szCs w:val="28"/>
          <w:lang w:val="en-US"/>
        </w:rPr>
        <w:t>Lucci-Cordisco E</w:t>
      </w:r>
      <w:r w:rsidR="00232C09">
        <w:rPr>
          <w:rFonts w:ascii="Times New Roman" w:hAnsi="Times New Roman" w:cs="Times New Roman"/>
          <w:sz w:val="28"/>
          <w:szCs w:val="28"/>
          <w:lang w:val="en-US"/>
        </w:rPr>
        <w:t>.</w:t>
      </w:r>
      <w:r w:rsidR="00232C09" w:rsidRPr="00C1162C">
        <w:rPr>
          <w:rFonts w:ascii="Times New Roman" w:hAnsi="Times New Roman" w:cs="Times New Roman"/>
          <w:sz w:val="28"/>
          <w:szCs w:val="28"/>
          <w:lang w:val="en-US"/>
        </w:rPr>
        <w:t xml:space="preserve">, </w:t>
      </w:r>
      <w:proofErr w:type="spellStart"/>
      <w:r w:rsidR="00232C09" w:rsidRPr="00C1162C">
        <w:rPr>
          <w:rFonts w:ascii="Times New Roman" w:hAnsi="Times New Roman" w:cs="Times New Roman"/>
          <w:sz w:val="28"/>
          <w:szCs w:val="28"/>
          <w:lang w:val="en-US"/>
        </w:rPr>
        <w:t>Risio</w:t>
      </w:r>
      <w:proofErr w:type="spellEnd"/>
      <w:r w:rsidR="00232C09" w:rsidRPr="00C1162C">
        <w:rPr>
          <w:rFonts w:ascii="Times New Roman" w:hAnsi="Times New Roman" w:cs="Times New Roman"/>
          <w:sz w:val="28"/>
          <w:szCs w:val="28"/>
          <w:lang w:val="en-US"/>
        </w:rPr>
        <w:t xml:space="preserve"> M</w:t>
      </w:r>
      <w:r w:rsidR="00232C09">
        <w:rPr>
          <w:rFonts w:ascii="Times New Roman" w:hAnsi="Times New Roman" w:cs="Times New Roman"/>
          <w:sz w:val="28"/>
          <w:szCs w:val="28"/>
          <w:lang w:val="en-US"/>
        </w:rPr>
        <w:t>.</w:t>
      </w:r>
      <w:r w:rsidR="00232C09" w:rsidRPr="00C1162C">
        <w:rPr>
          <w:rFonts w:ascii="Times New Roman" w:hAnsi="Times New Roman" w:cs="Times New Roman"/>
          <w:sz w:val="28"/>
          <w:szCs w:val="28"/>
          <w:lang w:val="en-US"/>
        </w:rPr>
        <w:t xml:space="preserve">, </w:t>
      </w:r>
      <w:proofErr w:type="spellStart"/>
      <w:r w:rsidR="00232C09" w:rsidRPr="00C1162C">
        <w:rPr>
          <w:rFonts w:ascii="Times New Roman" w:hAnsi="Times New Roman" w:cs="Times New Roman"/>
          <w:sz w:val="28"/>
          <w:szCs w:val="28"/>
          <w:lang w:val="en-US"/>
        </w:rPr>
        <w:t>Venesio</w:t>
      </w:r>
      <w:proofErr w:type="spellEnd"/>
      <w:r w:rsidR="00232C09" w:rsidRPr="00C1162C">
        <w:rPr>
          <w:rFonts w:ascii="Times New Roman" w:hAnsi="Times New Roman" w:cs="Times New Roman"/>
          <w:sz w:val="28"/>
          <w:szCs w:val="28"/>
          <w:lang w:val="en-US"/>
        </w:rPr>
        <w:t xml:space="preserve"> T</w:t>
      </w:r>
      <w:r w:rsidR="00232C09">
        <w:rPr>
          <w:rFonts w:ascii="Times New Roman" w:hAnsi="Times New Roman" w:cs="Times New Roman"/>
          <w:sz w:val="28"/>
          <w:szCs w:val="28"/>
          <w:lang w:val="en-US"/>
        </w:rPr>
        <w:t>.</w:t>
      </w:r>
      <w:r w:rsidR="00232C09" w:rsidRPr="00C1162C">
        <w:rPr>
          <w:rFonts w:ascii="Times New Roman" w:hAnsi="Times New Roman" w:cs="Times New Roman"/>
          <w:sz w:val="28"/>
          <w:szCs w:val="28"/>
          <w:lang w:val="en-US"/>
        </w:rPr>
        <w:t>, Genuardi M</w:t>
      </w:r>
      <w:r w:rsidR="00232C09">
        <w:rPr>
          <w:rFonts w:ascii="Times New Roman" w:hAnsi="Times New Roman" w:cs="Times New Roman"/>
          <w:sz w:val="28"/>
          <w:szCs w:val="28"/>
          <w:lang w:val="en-US"/>
        </w:rPr>
        <w:t>.</w:t>
      </w:r>
      <w:r w:rsidR="00232C09" w:rsidRPr="00C1162C">
        <w:rPr>
          <w:rFonts w:ascii="Times New Roman" w:hAnsi="Times New Roman" w:cs="Times New Roman"/>
          <w:sz w:val="28"/>
          <w:szCs w:val="28"/>
          <w:lang w:val="en-US"/>
        </w:rPr>
        <w:t xml:space="preserve"> The growing complexity of the intestinal polyposis syndromes</w:t>
      </w:r>
      <w:r w:rsidR="00232C09">
        <w:rPr>
          <w:rFonts w:ascii="Times New Roman" w:hAnsi="Times New Roman" w:cs="Times New Roman"/>
          <w:sz w:val="28"/>
          <w:szCs w:val="28"/>
          <w:lang w:val="en-US"/>
        </w:rPr>
        <w:t xml:space="preserve"> //</w:t>
      </w:r>
      <w:r w:rsidR="00232C09" w:rsidRPr="00C1162C">
        <w:rPr>
          <w:rFonts w:ascii="Times New Roman" w:hAnsi="Times New Roman" w:cs="Times New Roman"/>
          <w:sz w:val="28"/>
          <w:szCs w:val="28"/>
          <w:lang w:val="en-US"/>
        </w:rPr>
        <w:t xml:space="preserve"> Am</w:t>
      </w:r>
      <w:r w:rsidR="00232C09">
        <w:rPr>
          <w:rFonts w:ascii="Times New Roman" w:hAnsi="Times New Roman" w:cs="Times New Roman"/>
          <w:sz w:val="28"/>
          <w:szCs w:val="28"/>
          <w:lang w:val="en-US"/>
        </w:rPr>
        <w:t>erican</w:t>
      </w:r>
      <w:r w:rsidR="00232C09" w:rsidRPr="00C1162C">
        <w:rPr>
          <w:rFonts w:ascii="Times New Roman" w:hAnsi="Times New Roman" w:cs="Times New Roman"/>
          <w:sz w:val="28"/>
          <w:szCs w:val="28"/>
          <w:lang w:val="en-US"/>
        </w:rPr>
        <w:t xml:space="preserve"> J</w:t>
      </w:r>
      <w:r w:rsidR="00232C09">
        <w:rPr>
          <w:rFonts w:ascii="Times New Roman" w:hAnsi="Times New Roman" w:cs="Times New Roman"/>
          <w:sz w:val="28"/>
          <w:szCs w:val="28"/>
          <w:lang w:val="en-US"/>
        </w:rPr>
        <w:t>ournal of</w:t>
      </w:r>
      <w:r w:rsidR="00232C09" w:rsidRPr="00C1162C">
        <w:rPr>
          <w:rFonts w:ascii="Times New Roman" w:hAnsi="Times New Roman" w:cs="Times New Roman"/>
          <w:sz w:val="28"/>
          <w:szCs w:val="28"/>
          <w:lang w:val="en-US"/>
        </w:rPr>
        <w:t xml:space="preserve"> Med</w:t>
      </w:r>
      <w:r w:rsidR="00232C09">
        <w:rPr>
          <w:rFonts w:ascii="Times New Roman" w:hAnsi="Times New Roman" w:cs="Times New Roman"/>
          <w:sz w:val="28"/>
          <w:szCs w:val="28"/>
          <w:lang w:val="en-US"/>
        </w:rPr>
        <w:t>ical</w:t>
      </w:r>
      <w:r w:rsidR="00232C09" w:rsidRPr="00C1162C">
        <w:rPr>
          <w:rFonts w:ascii="Times New Roman" w:hAnsi="Times New Roman" w:cs="Times New Roman"/>
          <w:sz w:val="28"/>
          <w:szCs w:val="28"/>
          <w:lang w:val="en-US"/>
        </w:rPr>
        <w:t xml:space="preserve"> Genet</w:t>
      </w:r>
      <w:r w:rsidR="00232C09">
        <w:rPr>
          <w:rFonts w:ascii="Times New Roman" w:hAnsi="Times New Roman" w:cs="Times New Roman"/>
          <w:sz w:val="28"/>
          <w:szCs w:val="28"/>
          <w:lang w:val="en-US"/>
        </w:rPr>
        <w:t xml:space="preserve">ics. </w:t>
      </w:r>
      <w:r w:rsidR="00232C09" w:rsidRPr="00C1162C">
        <w:rPr>
          <w:rFonts w:ascii="Times New Roman" w:hAnsi="Times New Roman" w:cs="Times New Roman"/>
          <w:sz w:val="28"/>
          <w:szCs w:val="28"/>
          <w:lang w:val="en-US"/>
        </w:rPr>
        <w:t xml:space="preserve"> </w:t>
      </w:r>
      <w:r w:rsidR="003443B0">
        <w:rPr>
          <w:rFonts w:ascii="Times New Roman" w:eastAsiaTheme="minorHAnsi" w:hAnsi="Times New Roman" w:cs="Times New Roman"/>
          <w:sz w:val="28"/>
          <w:szCs w:val="28"/>
          <w:lang w:val="en-US" w:eastAsia="en-US"/>
        </w:rPr>
        <w:t xml:space="preserve">– </w:t>
      </w:r>
      <w:r w:rsidR="00232C09" w:rsidRPr="00C1162C">
        <w:rPr>
          <w:rFonts w:ascii="Times New Roman" w:hAnsi="Times New Roman" w:cs="Times New Roman"/>
          <w:sz w:val="28"/>
          <w:szCs w:val="28"/>
          <w:lang w:val="en-US"/>
        </w:rPr>
        <w:t>2013</w:t>
      </w:r>
      <w:r w:rsidR="00232C09">
        <w:rPr>
          <w:rFonts w:ascii="Times New Roman" w:hAnsi="Times New Roman" w:cs="Times New Roman"/>
          <w:sz w:val="28"/>
          <w:szCs w:val="28"/>
          <w:lang w:val="en-US"/>
        </w:rPr>
        <w:t xml:space="preserve">. – Vol. </w:t>
      </w:r>
      <w:r w:rsidR="00232C09" w:rsidRPr="00C1162C">
        <w:rPr>
          <w:rFonts w:ascii="Times New Roman" w:hAnsi="Times New Roman" w:cs="Times New Roman"/>
          <w:sz w:val="28"/>
          <w:szCs w:val="28"/>
          <w:lang w:val="en-US"/>
        </w:rPr>
        <w:t>161a</w:t>
      </w:r>
      <w:r w:rsidR="00232C09">
        <w:rPr>
          <w:rFonts w:ascii="Times New Roman" w:hAnsi="Times New Roman" w:cs="Times New Roman"/>
          <w:sz w:val="28"/>
          <w:szCs w:val="28"/>
          <w:lang w:val="en-US"/>
        </w:rPr>
        <w:t xml:space="preserve">. – P. </w:t>
      </w:r>
      <w:r w:rsidR="00232C09" w:rsidRPr="00C1162C">
        <w:rPr>
          <w:rFonts w:ascii="Times New Roman" w:hAnsi="Times New Roman" w:cs="Times New Roman"/>
          <w:sz w:val="28"/>
          <w:szCs w:val="28"/>
          <w:lang w:val="en-US"/>
        </w:rPr>
        <w:t>2777</w:t>
      </w:r>
      <w:r w:rsidR="00232C09">
        <w:rPr>
          <w:rFonts w:ascii="Times New Roman" w:hAnsi="Times New Roman" w:cs="Times New Roman"/>
          <w:sz w:val="28"/>
          <w:szCs w:val="28"/>
          <w:lang w:val="en-US"/>
        </w:rPr>
        <w:t>-</w:t>
      </w:r>
      <w:r w:rsidR="00232C09" w:rsidRPr="00C1162C">
        <w:rPr>
          <w:rFonts w:ascii="Times New Roman" w:hAnsi="Times New Roman" w:cs="Times New Roman"/>
          <w:sz w:val="28"/>
          <w:szCs w:val="28"/>
          <w:lang w:val="en-US"/>
        </w:rPr>
        <w:t>2787</w:t>
      </w:r>
      <w:r w:rsidR="00232C09">
        <w:rPr>
          <w:rFonts w:ascii="Times New Roman" w:hAnsi="Times New Roman" w:cs="Times New Roman"/>
          <w:sz w:val="28"/>
          <w:szCs w:val="28"/>
          <w:lang w:val="en-US"/>
        </w:rPr>
        <w:t>.</w:t>
      </w:r>
      <w:r w:rsidR="003443B0" w:rsidRPr="00454839">
        <w:rPr>
          <w:rFonts w:ascii="Segoe UI" w:hAnsi="Segoe UI" w:cs="Segoe UI"/>
          <w:color w:val="5B616B"/>
          <w:shd w:val="clear" w:color="auto" w:fill="FFFFFF"/>
          <w:lang w:val="en-US"/>
        </w:rPr>
        <w:t xml:space="preserve"> </w:t>
      </w:r>
      <w:proofErr w:type="spellStart"/>
      <w:r w:rsidR="003443B0" w:rsidRPr="00454839">
        <w:rPr>
          <w:rFonts w:ascii="Times New Roman" w:hAnsi="Times New Roman" w:cs="Times New Roman"/>
          <w:sz w:val="28"/>
          <w:szCs w:val="28"/>
          <w:lang w:val="en-US"/>
        </w:rPr>
        <w:t>doi</w:t>
      </w:r>
      <w:proofErr w:type="spellEnd"/>
      <w:r w:rsidR="003443B0" w:rsidRPr="00454839">
        <w:rPr>
          <w:rFonts w:ascii="Times New Roman" w:hAnsi="Times New Roman" w:cs="Times New Roman"/>
          <w:sz w:val="28"/>
          <w:szCs w:val="28"/>
          <w:lang w:val="en-US"/>
        </w:rPr>
        <w:t>: 10.1002/ajmg.a.36253.</w:t>
      </w:r>
    </w:p>
    <w:p w14:paraId="7B029710" w14:textId="379C5626" w:rsidR="007E0B89" w:rsidRPr="00BA04AC" w:rsidRDefault="007E0B89" w:rsidP="00232C09">
      <w:pPr>
        <w:spacing w:after="0" w:line="240" w:lineRule="auto"/>
        <w:jc w:val="both"/>
        <w:rPr>
          <w:rFonts w:ascii="Times New Roman" w:hAnsi="Times New Roman" w:cs="Times New Roman"/>
          <w:sz w:val="28"/>
          <w:szCs w:val="28"/>
          <w:lang w:val="en-US"/>
        </w:rPr>
      </w:pPr>
      <w:r w:rsidRPr="007E0B89">
        <w:rPr>
          <w:rFonts w:ascii="Times New Roman" w:hAnsi="Times New Roman" w:cs="Times New Roman"/>
          <w:sz w:val="28"/>
          <w:szCs w:val="28"/>
          <w:lang w:val="en-US"/>
        </w:rPr>
        <w:t xml:space="preserve">112. </w:t>
      </w:r>
      <w:r w:rsidR="00232C09" w:rsidRPr="00B40B93">
        <w:rPr>
          <w:rFonts w:ascii="Times New Roman" w:hAnsi="Times New Roman" w:cs="Times New Roman"/>
          <w:sz w:val="28"/>
          <w:szCs w:val="28"/>
          <w:lang w:val="en-US"/>
        </w:rPr>
        <w:t>Rohlin A</w:t>
      </w:r>
      <w:r w:rsidR="00232C09">
        <w:rPr>
          <w:rFonts w:ascii="Times New Roman" w:hAnsi="Times New Roman" w:cs="Times New Roman"/>
          <w:sz w:val="28"/>
          <w:szCs w:val="28"/>
          <w:lang w:val="en-US"/>
        </w:rPr>
        <w:t>.</w:t>
      </w:r>
      <w:r w:rsidR="00232C09" w:rsidRPr="00B40B93">
        <w:rPr>
          <w:rFonts w:ascii="Times New Roman" w:hAnsi="Times New Roman" w:cs="Times New Roman"/>
          <w:sz w:val="28"/>
          <w:szCs w:val="28"/>
          <w:lang w:val="en-US"/>
        </w:rPr>
        <w:t xml:space="preserve">, </w:t>
      </w:r>
      <w:proofErr w:type="spellStart"/>
      <w:r w:rsidR="00232C09" w:rsidRPr="00B40B93">
        <w:rPr>
          <w:rFonts w:ascii="Times New Roman" w:hAnsi="Times New Roman" w:cs="Times New Roman"/>
          <w:sz w:val="28"/>
          <w:szCs w:val="28"/>
          <w:lang w:val="en-US"/>
        </w:rPr>
        <w:t>Eiengard</w:t>
      </w:r>
      <w:proofErr w:type="spellEnd"/>
      <w:r w:rsidR="00232C09" w:rsidRPr="00B40B93">
        <w:rPr>
          <w:rFonts w:ascii="Times New Roman" w:hAnsi="Times New Roman" w:cs="Times New Roman"/>
          <w:sz w:val="28"/>
          <w:szCs w:val="28"/>
          <w:lang w:val="en-US"/>
        </w:rPr>
        <w:t xml:space="preserve"> F</w:t>
      </w:r>
      <w:r w:rsidR="00232C09">
        <w:rPr>
          <w:rFonts w:ascii="Times New Roman" w:hAnsi="Times New Roman" w:cs="Times New Roman"/>
          <w:sz w:val="28"/>
          <w:szCs w:val="28"/>
          <w:lang w:val="en-US"/>
        </w:rPr>
        <w:t>.</w:t>
      </w:r>
      <w:r w:rsidR="00232C09" w:rsidRPr="00B40B93">
        <w:rPr>
          <w:rFonts w:ascii="Times New Roman" w:hAnsi="Times New Roman" w:cs="Times New Roman"/>
          <w:sz w:val="28"/>
          <w:szCs w:val="28"/>
          <w:lang w:val="en-US"/>
        </w:rPr>
        <w:t xml:space="preserve">, </w:t>
      </w:r>
      <w:proofErr w:type="spellStart"/>
      <w:r w:rsidR="00232C09" w:rsidRPr="00B40B93">
        <w:rPr>
          <w:rFonts w:ascii="Times New Roman" w:hAnsi="Times New Roman" w:cs="Times New Roman"/>
          <w:sz w:val="28"/>
          <w:szCs w:val="28"/>
          <w:lang w:val="en-US"/>
        </w:rPr>
        <w:t>Lundstam</w:t>
      </w:r>
      <w:proofErr w:type="spellEnd"/>
      <w:r w:rsidR="00232C09" w:rsidRPr="00B40B93">
        <w:rPr>
          <w:rFonts w:ascii="Times New Roman" w:hAnsi="Times New Roman" w:cs="Times New Roman"/>
          <w:sz w:val="28"/>
          <w:szCs w:val="28"/>
          <w:lang w:val="en-US"/>
        </w:rPr>
        <w:t xml:space="preserve"> U</w:t>
      </w:r>
      <w:r w:rsidR="00232C09">
        <w:rPr>
          <w:rFonts w:ascii="Times New Roman" w:hAnsi="Times New Roman" w:cs="Times New Roman"/>
          <w:sz w:val="28"/>
          <w:szCs w:val="28"/>
          <w:lang w:val="en-US"/>
        </w:rPr>
        <w:t>.</w:t>
      </w:r>
      <w:r w:rsidR="00232C09" w:rsidRPr="00B40B93">
        <w:rPr>
          <w:rFonts w:ascii="Times New Roman" w:hAnsi="Times New Roman" w:cs="Times New Roman"/>
          <w:sz w:val="28"/>
          <w:szCs w:val="28"/>
          <w:lang w:val="en-US"/>
        </w:rPr>
        <w:t xml:space="preserve">, </w:t>
      </w:r>
      <w:proofErr w:type="spellStart"/>
      <w:r w:rsidR="00232C09" w:rsidRPr="00B40B93">
        <w:rPr>
          <w:rFonts w:ascii="Times New Roman" w:hAnsi="Times New Roman" w:cs="Times New Roman"/>
          <w:sz w:val="28"/>
          <w:szCs w:val="28"/>
          <w:lang w:val="en-US"/>
        </w:rPr>
        <w:t>Zagoras</w:t>
      </w:r>
      <w:proofErr w:type="spellEnd"/>
      <w:r w:rsidR="00232C09" w:rsidRPr="00B40B93">
        <w:rPr>
          <w:rFonts w:ascii="Times New Roman" w:hAnsi="Times New Roman" w:cs="Times New Roman"/>
          <w:sz w:val="28"/>
          <w:szCs w:val="28"/>
          <w:lang w:val="en-US"/>
        </w:rPr>
        <w:t xml:space="preserve"> T</w:t>
      </w:r>
      <w:r w:rsidR="00232C09">
        <w:rPr>
          <w:rFonts w:ascii="Times New Roman" w:hAnsi="Times New Roman" w:cs="Times New Roman"/>
          <w:sz w:val="28"/>
          <w:szCs w:val="28"/>
          <w:lang w:val="en-US"/>
        </w:rPr>
        <w:t>.</w:t>
      </w:r>
      <w:r w:rsidR="00232C09" w:rsidRPr="00B40B93">
        <w:rPr>
          <w:rFonts w:ascii="Times New Roman" w:hAnsi="Times New Roman" w:cs="Times New Roman"/>
          <w:sz w:val="28"/>
          <w:szCs w:val="28"/>
          <w:lang w:val="en-US"/>
        </w:rPr>
        <w:t>, Nilsson S</w:t>
      </w:r>
      <w:r w:rsidR="00232C09">
        <w:rPr>
          <w:rFonts w:ascii="Times New Roman" w:hAnsi="Times New Roman" w:cs="Times New Roman"/>
          <w:sz w:val="28"/>
          <w:szCs w:val="28"/>
          <w:lang w:val="en-US"/>
        </w:rPr>
        <w:t>.</w:t>
      </w:r>
      <w:r w:rsidR="00232C09" w:rsidRPr="00B40B93">
        <w:rPr>
          <w:rFonts w:ascii="Times New Roman" w:hAnsi="Times New Roman" w:cs="Times New Roman"/>
          <w:sz w:val="28"/>
          <w:szCs w:val="28"/>
          <w:lang w:val="en-US"/>
        </w:rPr>
        <w:t xml:space="preserve">, </w:t>
      </w:r>
      <w:proofErr w:type="spellStart"/>
      <w:r w:rsidR="00232C09" w:rsidRPr="00B40B93">
        <w:rPr>
          <w:rFonts w:ascii="Times New Roman" w:hAnsi="Times New Roman" w:cs="Times New Roman"/>
          <w:sz w:val="28"/>
          <w:szCs w:val="28"/>
          <w:lang w:val="en-US"/>
        </w:rPr>
        <w:t>Edsjo</w:t>
      </w:r>
      <w:proofErr w:type="spellEnd"/>
      <w:r w:rsidR="00232C09" w:rsidRPr="00B40B93">
        <w:rPr>
          <w:rFonts w:ascii="Times New Roman" w:hAnsi="Times New Roman" w:cs="Times New Roman"/>
          <w:sz w:val="28"/>
          <w:szCs w:val="28"/>
          <w:lang w:val="en-US"/>
        </w:rPr>
        <w:t xml:space="preserve"> A</w:t>
      </w:r>
      <w:r w:rsidR="00232C09">
        <w:rPr>
          <w:rFonts w:ascii="Times New Roman" w:hAnsi="Times New Roman" w:cs="Times New Roman"/>
          <w:sz w:val="28"/>
          <w:szCs w:val="28"/>
          <w:lang w:val="en-US"/>
        </w:rPr>
        <w:t>.</w:t>
      </w:r>
      <w:r w:rsidR="00232C09" w:rsidRPr="00B40B93">
        <w:rPr>
          <w:rFonts w:ascii="Times New Roman" w:hAnsi="Times New Roman" w:cs="Times New Roman"/>
          <w:sz w:val="28"/>
          <w:szCs w:val="28"/>
          <w:lang w:val="en-US"/>
        </w:rPr>
        <w:t>, Pedersen J</w:t>
      </w:r>
      <w:r w:rsidR="00232C09">
        <w:rPr>
          <w:rFonts w:ascii="Times New Roman" w:hAnsi="Times New Roman" w:cs="Times New Roman"/>
          <w:sz w:val="28"/>
          <w:szCs w:val="28"/>
          <w:lang w:val="en-US"/>
        </w:rPr>
        <w:t>.</w:t>
      </w:r>
      <w:r w:rsidR="00232C09" w:rsidRPr="00B40B93">
        <w:rPr>
          <w:rFonts w:ascii="Times New Roman" w:hAnsi="Times New Roman" w:cs="Times New Roman"/>
          <w:sz w:val="28"/>
          <w:szCs w:val="28"/>
          <w:lang w:val="en-US"/>
        </w:rPr>
        <w:t>, Svensson J</w:t>
      </w:r>
      <w:r w:rsidR="00232C09">
        <w:rPr>
          <w:rFonts w:ascii="Times New Roman" w:hAnsi="Times New Roman" w:cs="Times New Roman"/>
          <w:sz w:val="28"/>
          <w:szCs w:val="28"/>
          <w:lang w:val="en-US"/>
        </w:rPr>
        <w:t>.</w:t>
      </w:r>
      <w:r w:rsidR="00232C09" w:rsidRPr="00B40B93">
        <w:rPr>
          <w:rFonts w:ascii="Times New Roman" w:hAnsi="Times New Roman" w:cs="Times New Roman"/>
          <w:sz w:val="28"/>
          <w:szCs w:val="28"/>
          <w:lang w:val="en-US"/>
        </w:rPr>
        <w:t xml:space="preserve">, </w:t>
      </w:r>
      <w:proofErr w:type="spellStart"/>
      <w:r w:rsidR="00232C09" w:rsidRPr="00B40B93">
        <w:rPr>
          <w:rFonts w:ascii="Times New Roman" w:hAnsi="Times New Roman" w:cs="Times New Roman"/>
          <w:sz w:val="28"/>
          <w:szCs w:val="28"/>
          <w:lang w:val="en-US"/>
        </w:rPr>
        <w:t>Skullman</w:t>
      </w:r>
      <w:proofErr w:type="spellEnd"/>
      <w:r w:rsidR="00232C09" w:rsidRPr="00B40B93">
        <w:rPr>
          <w:rFonts w:ascii="Times New Roman" w:hAnsi="Times New Roman" w:cs="Times New Roman"/>
          <w:sz w:val="28"/>
          <w:szCs w:val="28"/>
          <w:lang w:val="en-US"/>
        </w:rPr>
        <w:t xml:space="preserve"> S</w:t>
      </w:r>
      <w:r w:rsidR="00232C09">
        <w:rPr>
          <w:rFonts w:ascii="Times New Roman" w:hAnsi="Times New Roman" w:cs="Times New Roman"/>
          <w:sz w:val="28"/>
          <w:szCs w:val="28"/>
          <w:lang w:val="en-US"/>
        </w:rPr>
        <w:t>.</w:t>
      </w:r>
      <w:r w:rsidR="00232C09" w:rsidRPr="00B40B93">
        <w:rPr>
          <w:rFonts w:ascii="Times New Roman" w:hAnsi="Times New Roman" w:cs="Times New Roman"/>
          <w:sz w:val="28"/>
          <w:szCs w:val="28"/>
          <w:lang w:val="en-US"/>
        </w:rPr>
        <w:t>, Karlsson B</w:t>
      </w:r>
      <w:r w:rsidR="00232C09">
        <w:rPr>
          <w:rFonts w:ascii="Times New Roman" w:hAnsi="Times New Roman" w:cs="Times New Roman"/>
          <w:sz w:val="28"/>
          <w:szCs w:val="28"/>
          <w:lang w:val="en-US"/>
        </w:rPr>
        <w:t>.</w:t>
      </w:r>
      <w:r w:rsidR="00232C09" w:rsidRPr="00B40B93">
        <w:rPr>
          <w:rFonts w:ascii="Times New Roman" w:hAnsi="Times New Roman" w:cs="Times New Roman"/>
          <w:sz w:val="28"/>
          <w:szCs w:val="28"/>
          <w:lang w:val="en-US"/>
        </w:rPr>
        <w:t>G</w:t>
      </w:r>
      <w:r w:rsidR="00232C09">
        <w:rPr>
          <w:rFonts w:ascii="Times New Roman" w:hAnsi="Times New Roman" w:cs="Times New Roman"/>
          <w:sz w:val="28"/>
          <w:szCs w:val="28"/>
          <w:lang w:val="en-US"/>
        </w:rPr>
        <w:t>.</w:t>
      </w:r>
      <w:r w:rsidR="00232C09" w:rsidRPr="00B40B93">
        <w:rPr>
          <w:rFonts w:ascii="Times New Roman" w:hAnsi="Times New Roman" w:cs="Times New Roman"/>
          <w:sz w:val="28"/>
          <w:szCs w:val="28"/>
          <w:lang w:val="en-US"/>
        </w:rPr>
        <w:t>, Bjork J</w:t>
      </w:r>
      <w:r w:rsidR="00232C09">
        <w:rPr>
          <w:rFonts w:ascii="Times New Roman" w:hAnsi="Times New Roman" w:cs="Times New Roman"/>
          <w:sz w:val="28"/>
          <w:szCs w:val="28"/>
          <w:lang w:val="en-US"/>
        </w:rPr>
        <w:t>.</w:t>
      </w:r>
      <w:r w:rsidR="00232C09" w:rsidRPr="00B40B93">
        <w:rPr>
          <w:rFonts w:ascii="Times New Roman" w:hAnsi="Times New Roman" w:cs="Times New Roman"/>
          <w:sz w:val="28"/>
          <w:szCs w:val="28"/>
          <w:lang w:val="en-US"/>
        </w:rPr>
        <w:t>, Nordling M</w:t>
      </w:r>
      <w:r w:rsidR="00232C09">
        <w:rPr>
          <w:rFonts w:ascii="Times New Roman" w:hAnsi="Times New Roman" w:cs="Times New Roman"/>
          <w:sz w:val="28"/>
          <w:szCs w:val="28"/>
          <w:lang w:val="en-US"/>
        </w:rPr>
        <w:t>.</w:t>
      </w:r>
      <w:r w:rsidR="00232C09" w:rsidRPr="00B40B93">
        <w:rPr>
          <w:rFonts w:ascii="Times New Roman" w:hAnsi="Times New Roman" w:cs="Times New Roman"/>
          <w:sz w:val="28"/>
          <w:szCs w:val="28"/>
          <w:lang w:val="en-US"/>
        </w:rPr>
        <w:t xml:space="preserve"> GREM1 and POLE variants in hereditary colorectal cancer syndromes</w:t>
      </w:r>
      <w:r w:rsidR="00232C09">
        <w:rPr>
          <w:rFonts w:ascii="Times New Roman" w:hAnsi="Times New Roman" w:cs="Times New Roman"/>
          <w:sz w:val="28"/>
          <w:szCs w:val="28"/>
          <w:lang w:val="en-US"/>
        </w:rPr>
        <w:t xml:space="preserve"> //</w:t>
      </w:r>
      <w:r w:rsidR="00232C09" w:rsidRPr="00B40B93">
        <w:rPr>
          <w:rFonts w:ascii="Times New Roman" w:hAnsi="Times New Roman" w:cs="Times New Roman"/>
          <w:sz w:val="28"/>
          <w:szCs w:val="28"/>
          <w:lang w:val="en-US"/>
        </w:rPr>
        <w:t xml:space="preserve"> Genes</w:t>
      </w:r>
      <w:r w:rsidR="00232C09">
        <w:rPr>
          <w:rFonts w:ascii="Times New Roman" w:hAnsi="Times New Roman" w:cs="Times New Roman"/>
          <w:sz w:val="28"/>
          <w:szCs w:val="28"/>
          <w:lang w:val="en-US"/>
        </w:rPr>
        <w:t>,</w:t>
      </w:r>
      <w:r w:rsidR="00232C09" w:rsidRPr="00B40B93">
        <w:rPr>
          <w:rFonts w:ascii="Times New Roman" w:hAnsi="Times New Roman" w:cs="Times New Roman"/>
          <w:sz w:val="28"/>
          <w:szCs w:val="28"/>
          <w:lang w:val="en-US"/>
        </w:rPr>
        <w:t xml:space="preserve"> Chromosomes </w:t>
      </w:r>
      <w:r w:rsidR="00232C09">
        <w:rPr>
          <w:rFonts w:ascii="Times New Roman" w:hAnsi="Times New Roman" w:cs="Times New Roman"/>
          <w:sz w:val="28"/>
          <w:szCs w:val="28"/>
          <w:lang w:val="en-US"/>
        </w:rPr>
        <w:t xml:space="preserve">and </w:t>
      </w:r>
      <w:r w:rsidR="00232C09" w:rsidRPr="00B40B93">
        <w:rPr>
          <w:rFonts w:ascii="Times New Roman" w:hAnsi="Times New Roman" w:cs="Times New Roman"/>
          <w:sz w:val="28"/>
          <w:szCs w:val="28"/>
          <w:lang w:val="en-US"/>
        </w:rPr>
        <w:t>Cancer</w:t>
      </w:r>
      <w:r w:rsidR="00232C09">
        <w:rPr>
          <w:rFonts w:ascii="Times New Roman" w:hAnsi="Times New Roman" w:cs="Times New Roman"/>
          <w:sz w:val="28"/>
          <w:szCs w:val="28"/>
          <w:lang w:val="en-US"/>
        </w:rPr>
        <w:t xml:space="preserve">. </w:t>
      </w:r>
      <w:r w:rsidR="00C46642">
        <w:rPr>
          <w:rFonts w:ascii="Times New Roman" w:hAnsi="Times New Roman" w:cs="Times New Roman"/>
          <w:sz w:val="28"/>
          <w:szCs w:val="28"/>
          <w:lang w:val="en-US"/>
        </w:rPr>
        <w:t xml:space="preserve">– </w:t>
      </w:r>
      <w:r w:rsidR="00232C09" w:rsidRPr="00B40B93">
        <w:rPr>
          <w:rFonts w:ascii="Times New Roman" w:hAnsi="Times New Roman" w:cs="Times New Roman"/>
          <w:sz w:val="28"/>
          <w:szCs w:val="28"/>
          <w:lang w:val="en-US"/>
        </w:rPr>
        <w:t>2016</w:t>
      </w:r>
      <w:r w:rsidR="00232C09">
        <w:rPr>
          <w:rFonts w:ascii="Times New Roman" w:hAnsi="Times New Roman" w:cs="Times New Roman"/>
          <w:sz w:val="28"/>
          <w:szCs w:val="28"/>
          <w:lang w:val="en-US"/>
        </w:rPr>
        <w:t xml:space="preserve">. – Vol. </w:t>
      </w:r>
      <w:r w:rsidR="00232C09" w:rsidRPr="00B40B93">
        <w:rPr>
          <w:rFonts w:ascii="Times New Roman" w:hAnsi="Times New Roman" w:cs="Times New Roman"/>
          <w:sz w:val="28"/>
          <w:szCs w:val="28"/>
          <w:lang w:val="en-US"/>
        </w:rPr>
        <w:t>55</w:t>
      </w:r>
      <w:r w:rsidR="00232C09">
        <w:rPr>
          <w:rFonts w:ascii="Times New Roman" w:hAnsi="Times New Roman" w:cs="Times New Roman"/>
          <w:sz w:val="28"/>
          <w:szCs w:val="28"/>
          <w:lang w:val="en-US"/>
        </w:rPr>
        <w:t xml:space="preserve">. – P. </w:t>
      </w:r>
      <w:r w:rsidR="00232C09" w:rsidRPr="00B40B93">
        <w:rPr>
          <w:rFonts w:ascii="Times New Roman" w:hAnsi="Times New Roman" w:cs="Times New Roman"/>
          <w:sz w:val="28"/>
          <w:szCs w:val="28"/>
          <w:lang w:val="en-US"/>
        </w:rPr>
        <w:t>95</w:t>
      </w:r>
      <w:r w:rsidR="00232C09">
        <w:rPr>
          <w:rFonts w:ascii="Times New Roman" w:hAnsi="Times New Roman" w:cs="Times New Roman"/>
          <w:sz w:val="28"/>
          <w:szCs w:val="28"/>
          <w:lang w:val="en-US"/>
        </w:rPr>
        <w:t>-</w:t>
      </w:r>
      <w:r w:rsidR="00232C09" w:rsidRPr="00B40B93">
        <w:rPr>
          <w:rFonts w:ascii="Times New Roman" w:hAnsi="Times New Roman" w:cs="Times New Roman"/>
          <w:sz w:val="28"/>
          <w:szCs w:val="28"/>
          <w:lang w:val="en-US"/>
        </w:rPr>
        <w:t>106</w:t>
      </w:r>
      <w:r w:rsidR="00232C09">
        <w:rPr>
          <w:rFonts w:ascii="Times New Roman" w:hAnsi="Times New Roman" w:cs="Times New Roman"/>
          <w:sz w:val="28"/>
          <w:szCs w:val="28"/>
          <w:lang w:val="en-US"/>
        </w:rPr>
        <w:t>.</w:t>
      </w:r>
      <w:r w:rsidR="00C46642" w:rsidRPr="00454839">
        <w:rPr>
          <w:rFonts w:ascii="Segoe UI" w:hAnsi="Segoe UI" w:cs="Segoe UI"/>
          <w:color w:val="5B616B"/>
          <w:shd w:val="clear" w:color="auto" w:fill="FFFFFF"/>
          <w:lang w:val="en-US"/>
        </w:rPr>
        <w:t xml:space="preserve"> </w:t>
      </w:r>
      <w:proofErr w:type="spellStart"/>
      <w:r w:rsidR="00C46642" w:rsidRPr="00454839">
        <w:rPr>
          <w:rFonts w:ascii="Times New Roman" w:hAnsi="Times New Roman" w:cs="Times New Roman"/>
          <w:sz w:val="28"/>
          <w:szCs w:val="28"/>
          <w:lang w:val="en-US"/>
        </w:rPr>
        <w:t>doi</w:t>
      </w:r>
      <w:proofErr w:type="spellEnd"/>
      <w:r w:rsidR="00C46642" w:rsidRPr="00454839">
        <w:rPr>
          <w:rFonts w:ascii="Times New Roman" w:hAnsi="Times New Roman" w:cs="Times New Roman"/>
          <w:sz w:val="28"/>
          <w:szCs w:val="28"/>
          <w:lang w:val="en-US"/>
        </w:rPr>
        <w:t>: 10.1002/gcc.22314.</w:t>
      </w:r>
    </w:p>
    <w:p w14:paraId="104ABD9B" w14:textId="1F6CD317" w:rsidR="007E0B89" w:rsidRPr="00BA04AC" w:rsidRDefault="007E0B89" w:rsidP="007E0B89">
      <w:pPr>
        <w:spacing w:after="0" w:line="240" w:lineRule="auto"/>
        <w:jc w:val="both"/>
        <w:rPr>
          <w:rFonts w:ascii="Times New Roman" w:hAnsi="Times New Roman" w:cs="Times New Roman"/>
          <w:sz w:val="28"/>
          <w:szCs w:val="28"/>
          <w:lang w:val="en-US"/>
        </w:rPr>
      </w:pPr>
      <w:r w:rsidRPr="007E0B89">
        <w:rPr>
          <w:rFonts w:ascii="Times New Roman" w:hAnsi="Times New Roman" w:cs="Times New Roman"/>
          <w:sz w:val="28"/>
          <w:szCs w:val="28"/>
          <w:lang w:val="en-US"/>
        </w:rPr>
        <w:t xml:space="preserve">113. </w:t>
      </w:r>
      <w:r w:rsidR="00232C09" w:rsidRPr="00160DDA">
        <w:rPr>
          <w:rFonts w:ascii="Times New Roman" w:eastAsia="Times New Roman" w:hAnsi="Times New Roman" w:cs="Times New Roman"/>
          <w:sz w:val="28"/>
          <w:szCs w:val="28"/>
          <w:lang w:val="en-US"/>
        </w:rPr>
        <w:t>Fernandez-</w:t>
      </w:r>
      <w:proofErr w:type="spellStart"/>
      <w:r w:rsidR="00232C09" w:rsidRPr="00160DDA">
        <w:rPr>
          <w:rFonts w:ascii="Times New Roman" w:eastAsia="Times New Roman" w:hAnsi="Times New Roman" w:cs="Times New Roman"/>
          <w:sz w:val="28"/>
          <w:szCs w:val="28"/>
          <w:lang w:val="en-US"/>
        </w:rPr>
        <w:t>Rozadilla</w:t>
      </w:r>
      <w:proofErr w:type="spellEnd"/>
      <w:r w:rsidR="00232C09" w:rsidRPr="00160DDA">
        <w:rPr>
          <w:rFonts w:ascii="Times New Roman" w:eastAsia="Times New Roman" w:hAnsi="Times New Roman" w:cs="Times New Roman"/>
          <w:sz w:val="28"/>
          <w:szCs w:val="28"/>
          <w:lang w:val="en-US"/>
        </w:rPr>
        <w:t xml:space="preserve"> C</w:t>
      </w:r>
      <w:r w:rsidR="00232C09">
        <w:rPr>
          <w:rFonts w:ascii="Times New Roman" w:eastAsia="Times New Roman" w:hAnsi="Times New Roman" w:cs="Times New Roman"/>
          <w:sz w:val="28"/>
          <w:szCs w:val="28"/>
          <w:lang w:val="en-US"/>
        </w:rPr>
        <w:t>.</w:t>
      </w:r>
      <w:r w:rsidR="00232C09" w:rsidRPr="00160DDA">
        <w:rPr>
          <w:rFonts w:ascii="Times New Roman" w:eastAsia="Times New Roman" w:hAnsi="Times New Roman" w:cs="Times New Roman"/>
          <w:sz w:val="28"/>
          <w:szCs w:val="28"/>
          <w:lang w:val="en-US"/>
        </w:rPr>
        <w:t>, Brea-Fernandez A</w:t>
      </w:r>
      <w:r w:rsidR="00232C09">
        <w:rPr>
          <w:rFonts w:ascii="Times New Roman" w:eastAsia="Times New Roman" w:hAnsi="Times New Roman" w:cs="Times New Roman"/>
          <w:sz w:val="28"/>
          <w:szCs w:val="28"/>
          <w:lang w:val="en-US"/>
        </w:rPr>
        <w:t>.</w:t>
      </w:r>
      <w:r w:rsidR="00232C09" w:rsidRPr="00160DDA">
        <w:rPr>
          <w:rFonts w:ascii="Times New Roman" w:eastAsia="Times New Roman" w:hAnsi="Times New Roman" w:cs="Times New Roman"/>
          <w:sz w:val="28"/>
          <w:szCs w:val="28"/>
          <w:lang w:val="en-US"/>
        </w:rPr>
        <w:t>, Bessa X</w:t>
      </w:r>
      <w:r w:rsidR="00232C09">
        <w:rPr>
          <w:rFonts w:ascii="Times New Roman" w:eastAsia="Times New Roman" w:hAnsi="Times New Roman" w:cs="Times New Roman"/>
          <w:sz w:val="28"/>
          <w:szCs w:val="28"/>
          <w:lang w:val="en-US"/>
        </w:rPr>
        <w:t>.</w:t>
      </w:r>
      <w:r w:rsidR="00232C09" w:rsidRPr="00160DDA">
        <w:rPr>
          <w:rFonts w:ascii="Times New Roman" w:eastAsia="Times New Roman" w:hAnsi="Times New Roman" w:cs="Times New Roman"/>
          <w:sz w:val="28"/>
          <w:szCs w:val="28"/>
          <w:lang w:val="en-US"/>
        </w:rPr>
        <w:t>, Alvarez Urturi C</w:t>
      </w:r>
      <w:r w:rsidR="00232C09">
        <w:rPr>
          <w:rFonts w:ascii="Times New Roman" w:eastAsia="Times New Roman" w:hAnsi="Times New Roman" w:cs="Times New Roman"/>
          <w:sz w:val="28"/>
          <w:szCs w:val="28"/>
          <w:lang w:val="en-US"/>
        </w:rPr>
        <w:t>.</w:t>
      </w:r>
      <w:r w:rsidR="00232C09" w:rsidRPr="00160DDA">
        <w:rPr>
          <w:rFonts w:ascii="Times New Roman" w:eastAsia="Times New Roman" w:hAnsi="Times New Roman" w:cs="Times New Roman"/>
          <w:sz w:val="28"/>
          <w:szCs w:val="28"/>
          <w:lang w:val="en-US"/>
        </w:rPr>
        <w:t xml:space="preserve">, </w:t>
      </w:r>
      <w:proofErr w:type="spellStart"/>
      <w:r w:rsidR="00232C09" w:rsidRPr="00160DDA">
        <w:rPr>
          <w:rFonts w:ascii="Times New Roman" w:eastAsia="Times New Roman" w:hAnsi="Times New Roman" w:cs="Times New Roman"/>
          <w:sz w:val="28"/>
          <w:szCs w:val="28"/>
          <w:lang w:val="en-US"/>
        </w:rPr>
        <w:t>Abuli</w:t>
      </w:r>
      <w:proofErr w:type="spellEnd"/>
      <w:r w:rsidR="00232C09" w:rsidRPr="00160DDA">
        <w:rPr>
          <w:rFonts w:ascii="Times New Roman" w:eastAsia="Times New Roman" w:hAnsi="Times New Roman" w:cs="Times New Roman"/>
          <w:sz w:val="28"/>
          <w:szCs w:val="28"/>
          <w:lang w:val="en-US"/>
        </w:rPr>
        <w:t xml:space="preserve"> A</w:t>
      </w:r>
      <w:r w:rsidR="00232C09">
        <w:rPr>
          <w:rFonts w:ascii="Times New Roman" w:eastAsia="Times New Roman" w:hAnsi="Times New Roman" w:cs="Times New Roman"/>
          <w:sz w:val="28"/>
          <w:szCs w:val="28"/>
          <w:lang w:val="en-US"/>
        </w:rPr>
        <w:t>.</w:t>
      </w:r>
      <w:r w:rsidR="00232C09" w:rsidRPr="00160DDA">
        <w:rPr>
          <w:rFonts w:ascii="Times New Roman" w:eastAsia="Times New Roman" w:hAnsi="Times New Roman" w:cs="Times New Roman"/>
          <w:sz w:val="28"/>
          <w:szCs w:val="28"/>
          <w:lang w:val="en-US"/>
        </w:rPr>
        <w:t xml:space="preserve">, </w:t>
      </w:r>
      <w:proofErr w:type="spellStart"/>
      <w:r w:rsidR="00232C09" w:rsidRPr="00160DDA">
        <w:rPr>
          <w:rFonts w:ascii="Times New Roman" w:eastAsia="Times New Roman" w:hAnsi="Times New Roman" w:cs="Times New Roman"/>
          <w:sz w:val="28"/>
          <w:szCs w:val="28"/>
          <w:lang w:val="en-US"/>
        </w:rPr>
        <w:t>Clofent</w:t>
      </w:r>
      <w:proofErr w:type="spellEnd"/>
      <w:r w:rsidR="00232C09" w:rsidRPr="00160DDA">
        <w:rPr>
          <w:rFonts w:ascii="Times New Roman" w:eastAsia="Times New Roman" w:hAnsi="Times New Roman" w:cs="Times New Roman"/>
          <w:sz w:val="28"/>
          <w:szCs w:val="28"/>
          <w:lang w:val="en-US"/>
        </w:rPr>
        <w:t xml:space="preserve"> J</w:t>
      </w:r>
      <w:r w:rsidR="00232C09">
        <w:rPr>
          <w:rFonts w:ascii="Times New Roman" w:eastAsia="Times New Roman" w:hAnsi="Times New Roman" w:cs="Times New Roman"/>
          <w:sz w:val="28"/>
          <w:szCs w:val="28"/>
          <w:lang w:val="en-US"/>
        </w:rPr>
        <w:t>.</w:t>
      </w:r>
      <w:r w:rsidR="00232C09" w:rsidRPr="00160DDA">
        <w:rPr>
          <w:rFonts w:ascii="Times New Roman" w:eastAsia="Times New Roman" w:hAnsi="Times New Roman" w:cs="Times New Roman"/>
          <w:sz w:val="28"/>
          <w:szCs w:val="28"/>
          <w:lang w:val="en-US"/>
        </w:rPr>
        <w:t>, Paya A</w:t>
      </w:r>
      <w:r w:rsidR="00232C09">
        <w:rPr>
          <w:rFonts w:ascii="Times New Roman" w:eastAsia="Times New Roman" w:hAnsi="Times New Roman" w:cs="Times New Roman"/>
          <w:sz w:val="28"/>
          <w:szCs w:val="28"/>
          <w:lang w:val="en-US"/>
        </w:rPr>
        <w:t>.</w:t>
      </w:r>
      <w:r w:rsidR="00232C09" w:rsidRPr="00160DDA">
        <w:rPr>
          <w:rFonts w:ascii="Times New Roman" w:eastAsia="Times New Roman" w:hAnsi="Times New Roman" w:cs="Times New Roman"/>
          <w:sz w:val="28"/>
          <w:szCs w:val="28"/>
          <w:lang w:val="en-US"/>
        </w:rPr>
        <w:t>, Jover R</w:t>
      </w:r>
      <w:r w:rsidR="00232C09">
        <w:rPr>
          <w:rFonts w:ascii="Times New Roman" w:eastAsia="Times New Roman" w:hAnsi="Times New Roman" w:cs="Times New Roman"/>
          <w:sz w:val="28"/>
          <w:szCs w:val="28"/>
          <w:lang w:val="en-US"/>
        </w:rPr>
        <w:t>.</w:t>
      </w:r>
      <w:r w:rsidR="00232C09" w:rsidRPr="00160DDA">
        <w:rPr>
          <w:rFonts w:ascii="Times New Roman" w:eastAsia="Times New Roman" w:hAnsi="Times New Roman" w:cs="Times New Roman"/>
          <w:sz w:val="28"/>
          <w:szCs w:val="28"/>
          <w:lang w:val="en-US"/>
        </w:rPr>
        <w:t>, Xicola R</w:t>
      </w:r>
      <w:r w:rsidR="00232C09">
        <w:rPr>
          <w:rFonts w:ascii="Times New Roman" w:eastAsia="Times New Roman" w:hAnsi="Times New Roman" w:cs="Times New Roman"/>
          <w:sz w:val="28"/>
          <w:szCs w:val="28"/>
          <w:lang w:val="en-US"/>
        </w:rPr>
        <w:t>.</w:t>
      </w:r>
      <w:r w:rsidR="00232C09" w:rsidRPr="00160DDA">
        <w:rPr>
          <w:rFonts w:ascii="Times New Roman" w:eastAsia="Times New Roman" w:hAnsi="Times New Roman" w:cs="Times New Roman"/>
          <w:sz w:val="28"/>
          <w:szCs w:val="28"/>
          <w:lang w:val="en-US"/>
        </w:rPr>
        <w:t xml:space="preserve">, </w:t>
      </w:r>
      <w:proofErr w:type="spellStart"/>
      <w:r w:rsidR="00232C09" w:rsidRPr="00160DDA">
        <w:rPr>
          <w:rFonts w:ascii="Times New Roman" w:eastAsia="Times New Roman" w:hAnsi="Times New Roman" w:cs="Times New Roman"/>
          <w:sz w:val="28"/>
          <w:szCs w:val="28"/>
          <w:lang w:val="en-US"/>
        </w:rPr>
        <w:t>Llor</w:t>
      </w:r>
      <w:proofErr w:type="spellEnd"/>
      <w:r w:rsidR="00232C09" w:rsidRPr="00160DDA">
        <w:rPr>
          <w:rFonts w:ascii="Times New Roman" w:eastAsia="Times New Roman" w:hAnsi="Times New Roman" w:cs="Times New Roman"/>
          <w:sz w:val="28"/>
          <w:szCs w:val="28"/>
          <w:lang w:val="en-US"/>
        </w:rPr>
        <w:t xml:space="preserve"> X</w:t>
      </w:r>
      <w:r w:rsidR="00232C09">
        <w:rPr>
          <w:rFonts w:ascii="Times New Roman" w:eastAsia="Times New Roman" w:hAnsi="Times New Roman" w:cs="Times New Roman"/>
          <w:sz w:val="28"/>
          <w:szCs w:val="28"/>
          <w:lang w:val="en-US"/>
        </w:rPr>
        <w:t>.</w:t>
      </w:r>
      <w:r w:rsidR="00232C09" w:rsidRPr="00160DDA">
        <w:rPr>
          <w:rFonts w:ascii="Times New Roman" w:eastAsia="Times New Roman" w:hAnsi="Times New Roman" w:cs="Times New Roman"/>
          <w:sz w:val="28"/>
          <w:szCs w:val="28"/>
          <w:lang w:val="en-US"/>
        </w:rPr>
        <w:t>, Andreu M</w:t>
      </w:r>
      <w:r w:rsidR="00232C09">
        <w:rPr>
          <w:rFonts w:ascii="Times New Roman" w:eastAsia="Times New Roman" w:hAnsi="Times New Roman" w:cs="Times New Roman"/>
          <w:sz w:val="28"/>
          <w:szCs w:val="28"/>
          <w:lang w:val="en-US"/>
        </w:rPr>
        <w:t>.</w:t>
      </w:r>
      <w:r w:rsidR="00232C09" w:rsidRPr="00160DDA">
        <w:rPr>
          <w:rFonts w:ascii="Times New Roman" w:eastAsia="Times New Roman" w:hAnsi="Times New Roman" w:cs="Times New Roman"/>
          <w:sz w:val="28"/>
          <w:szCs w:val="28"/>
          <w:lang w:val="en-US"/>
        </w:rPr>
        <w:t>, Castells A</w:t>
      </w:r>
      <w:r w:rsidR="00232C09">
        <w:rPr>
          <w:rFonts w:ascii="Times New Roman" w:eastAsia="Times New Roman" w:hAnsi="Times New Roman" w:cs="Times New Roman"/>
          <w:sz w:val="28"/>
          <w:szCs w:val="28"/>
          <w:lang w:val="en-US"/>
        </w:rPr>
        <w:t>.</w:t>
      </w:r>
      <w:r w:rsidR="00232C09" w:rsidRPr="00160DDA">
        <w:rPr>
          <w:rFonts w:ascii="Times New Roman" w:eastAsia="Times New Roman" w:hAnsi="Times New Roman" w:cs="Times New Roman"/>
          <w:sz w:val="28"/>
          <w:szCs w:val="28"/>
          <w:lang w:val="en-US"/>
        </w:rPr>
        <w:t>, Carracedo A</w:t>
      </w:r>
      <w:r w:rsidR="00232C09">
        <w:rPr>
          <w:rFonts w:ascii="Times New Roman" w:eastAsia="Times New Roman" w:hAnsi="Times New Roman" w:cs="Times New Roman"/>
          <w:sz w:val="28"/>
          <w:szCs w:val="28"/>
          <w:lang w:val="en-US"/>
        </w:rPr>
        <w:t>.</w:t>
      </w:r>
      <w:r w:rsidR="00232C09" w:rsidRPr="00160DDA">
        <w:rPr>
          <w:rFonts w:ascii="Times New Roman" w:eastAsia="Times New Roman" w:hAnsi="Times New Roman" w:cs="Times New Roman"/>
          <w:sz w:val="28"/>
          <w:szCs w:val="28"/>
          <w:lang w:val="en-US"/>
        </w:rPr>
        <w:t>, Castellvi-Bel S</w:t>
      </w:r>
      <w:r w:rsidR="00232C09">
        <w:rPr>
          <w:rFonts w:ascii="Times New Roman" w:eastAsia="Times New Roman" w:hAnsi="Times New Roman" w:cs="Times New Roman"/>
          <w:sz w:val="28"/>
          <w:szCs w:val="28"/>
          <w:lang w:val="en-US"/>
        </w:rPr>
        <w:t>.</w:t>
      </w:r>
      <w:r w:rsidR="00232C09" w:rsidRPr="00160DDA">
        <w:rPr>
          <w:rFonts w:ascii="Times New Roman" w:eastAsia="Times New Roman" w:hAnsi="Times New Roman" w:cs="Times New Roman"/>
          <w:sz w:val="28"/>
          <w:szCs w:val="28"/>
          <w:lang w:val="en-US"/>
        </w:rPr>
        <w:t>, Ruiz-Ponte C</w:t>
      </w:r>
      <w:r w:rsidR="00232C09">
        <w:rPr>
          <w:rFonts w:ascii="Times New Roman" w:eastAsia="Times New Roman" w:hAnsi="Times New Roman" w:cs="Times New Roman"/>
          <w:sz w:val="28"/>
          <w:szCs w:val="28"/>
          <w:lang w:val="en-US"/>
        </w:rPr>
        <w:t xml:space="preserve">. </w:t>
      </w:r>
      <w:r w:rsidR="00232C09" w:rsidRPr="00160DDA">
        <w:rPr>
          <w:rFonts w:ascii="Times New Roman" w:eastAsia="Times New Roman" w:hAnsi="Times New Roman" w:cs="Times New Roman"/>
          <w:sz w:val="28"/>
          <w:szCs w:val="28"/>
          <w:lang w:val="en-US"/>
        </w:rPr>
        <w:t xml:space="preserve"> </w:t>
      </w:r>
      <w:r w:rsidR="00232C09" w:rsidRPr="0063006D">
        <w:rPr>
          <w:rFonts w:ascii="Times New Roman" w:eastAsia="Times New Roman" w:hAnsi="Times New Roman" w:cs="Times New Roman"/>
          <w:sz w:val="28"/>
          <w:szCs w:val="28"/>
          <w:lang w:val="en-US"/>
        </w:rPr>
        <w:t>BMPR1A mutations in early-onset colorectal cancer with mismatch repair proficiency</w:t>
      </w:r>
      <w:r w:rsidR="00232C09">
        <w:rPr>
          <w:rFonts w:ascii="Times New Roman" w:eastAsia="Times New Roman" w:hAnsi="Times New Roman" w:cs="Times New Roman"/>
          <w:sz w:val="28"/>
          <w:szCs w:val="28"/>
          <w:lang w:val="en-US"/>
        </w:rPr>
        <w:t xml:space="preserve"> //</w:t>
      </w:r>
      <w:r w:rsidR="00232C09" w:rsidRPr="0063006D">
        <w:rPr>
          <w:rFonts w:ascii="Times New Roman" w:eastAsia="Times New Roman" w:hAnsi="Times New Roman" w:cs="Times New Roman"/>
          <w:sz w:val="28"/>
          <w:szCs w:val="28"/>
          <w:lang w:val="en-US"/>
        </w:rPr>
        <w:t xml:space="preserve"> Clin</w:t>
      </w:r>
      <w:r w:rsidR="00232C09">
        <w:rPr>
          <w:rFonts w:ascii="Times New Roman" w:eastAsia="Times New Roman" w:hAnsi="Times New Roman" w:cs="Times New Roman"/>
          <w:sz w:val="28"/>
          <w:szCs w:val="28"/>
          <w:lang w:val="en-US"/>
        </w:rPr>
        <w:t>ical</w:t>
      </w:r>
      <w:r w:rsidR="00232C09" w:rsidRPr="0063006D">
        <w:rPr>
          <w:rFonts w:ascii="Times New Roman" w:eastAsia="Times New Roman" w:hAnsi="Times New Roman" w:cs="Times New Roman"/>
          <w:sz w:val="28"/>
          <w:szCs w:val="28"/>
          <w:lang w:val="en-US"/>
        </w:rPr>
        <w:t xml:space="preserve"> Genet</w:t>
      </w:r>
      <w:r w:rsidR="00232C09">
        <w:rPr>
          <w:rFonts w:ascii="Times New Roman" w:eastAsia="Times New Roman" w:hAnsi="Times New Roman" w:cs="Times New Roman"/>
          <w:sz w:val="28"/>
          <w:szCs w:val="28"/>
          <w:lang w:val="en-US"/>
        </w:rPr>
        <w:t xml:space="preserve">ics. </w:t>
      </w:r>
      <w:r w:rsidR="00454839">
        <w:rPr>
          <w:rFonts w:ascii="Times New Roman" w:eastAsia="Times New Roman" w:hAnsi="Times New Roman" w:cs="Times New Roman"/>
          <w:sz w:val="28"/>
          <w:szCs w:val="28"/>
          <w:lang w:val="en-US"/>
        </w:rPr>
        <w:t xml:space="preserve">– </w:t>
      </w:r>
      <w:r w:rsidR="00232C09" w:rsidRPr="00160DDA">
        <w:rPr>
          <w:rFonts w:ascii="Times New Roman" w:eastAsia="Times New Roman" w:hAnsi="Times New Roman" w:cs="Times New Roman"/>
          <w:sz w:val="28"/>
          <w:szCs w:val="28"/>
          <w:lang w:val="en-US"/>
        </w:rPr>
        <w:t>2013</w:t>
      </w:r>
      <w:r w:rsidR="00232C09">
        <w:rPr>
          <w:rFonts w:ascii="Times New Roman" w:eastAsia="Times New Roman" w:hAnsi="Times New Roman" w:cs="Times New Roman"/>
          <w:sz w:val="28"/>
          <w:szCs w:val="28"/>
          <w:lang w:val="en-US"/>
        </w:rPr>
        <w:t xml:space="preserve">. </w:t>
      </w:r>
      <w:r w:rsidR="00232C09" w:rsidRPr="00160DDA">
        <w:rPr>
          <w:rFonts w:ascii="Times New Roman" w:eastAsia="Times New Roman" w:hAnsi="Times New Roman" w:cs="Times New Roman"/>
          <w:sz w:val="28"/>
          <w:szCs w:val="28"/>
          <w:lang w:val="en-US"/>
        </w:rPr>
        <w:t xml:space="preserve"> </w:t>
      </w:r>
      <w:r w:rsidR="00232C09" w:rsidRPr="0063006D">
        <w:rPr>
          <w:rFonts w:ascii="Times New Roman" w:eastAsia="Times New Roman" w:hAnsi="Times New Roman" w:cs="Times New Roman"/>
          <w:sz w:val="28"/>
          <w:szCs w:val="28"/>
          <w:lang w:val="en-US"/>
        </w:rPr>
        <w:t xml:space="preserve"> </w:t>
      </w:r>
      <w:r w:rsidR="00232C09">
        <w:rPr>
          <w:rFonts w:ascii="Times New Roman" w:eastAsia="Times New Roman" w:hAnsi="Times New Roman" w:cs="Times New Roman"/>
          <w:sz w:val="28"/>
          <w:szCs w:val="28"/>
          <w:lang w:val="en-US"/>
        </w:rPr>
        <w:t xml:space="preserve">– Vol. </w:t>
      </w:r>
      <w:r w:rsidR="00232C09" w:rsidRPr="0063006D">
        <w:rPr>
          <w:rFonts w:ascii="Times New Roman" w:eastAsia="Times New Roman" w:hAnsi="Times New Roman" w:cs="Times New Roman"/>
          <w:sz w:val="28"/>
          <w:szCs w:val="28"/>
          <w:lang w:val="en-US"/>
        </w:rPr>
        <w:t>84</w:t>
      </w:r>
      <w:r w:rsidR="00232C09">
        <w:rPr>
          <w:rFonts w:ascii="Times New Roman" w:eastAsia="Times New Roman" w:hAnsi="Times New Roman" w:cs="Times New Roman"/>
          <w:sz w:val="28"/>
          <w:szCs w:val="28"/>
          <w:lang w:val="en-US"/>
        </w:rPr>
        <w:t xml:space="preserve">. – </w:t>
      </w:r>
      <w:r w:rsidR="00454839">
        <w:rPr>
          <w:rFonts w:ascii="Times New Roman" w:eastAsia="Times New Roman" w:hAnsi="Times New Roman" w:cs="Times New Roman"/>
          <w:sz w:val="28"/>
          <w:szCs w:val="28"/>
          <w:lang w:val="en-US"/>
        </w:rPr>
        <w:t>P</w:t>
      </w:r>
      <w:r w:rsidR="00232C09">
        <w:rPr>
          <w:rFonts w:ascii="Times New Roman" w:eastAsia="Times New Roman" w:hAnsi="Times New Roman" w:cs="Times New Roman"/>
          <w:sz w:val="28"/>
          <w:szCs w:val="28"/>
          <w:lang w:val="en-US"/>
        </w:rPr>
        <w:t xml:space="preserve">. </w:t>
      </w:r>
      <w:r w:rsidR="00232C09" w:rsidRPr="0063006D">
        <w:rPr>
          <w:rFonts w:ascii="Times New Roman" w:eastAsia="Times New Roman" w:hAnsi="Times New Roman" w:cs="Times New Roman"/>
          <w:sz w:val="28"/>
          <w:szCs w:val="28"/>
          <w:lang w:val="en-US"/>
        </w:rPr>
        <w:t>94</w:t>
      </w:r>
      <w:r w:rsidR="00232C09">
        <w:rPr>
          <w:rFonts w:ascii="Times New Roman" w:eastAsia="Times New Roman" w:hAnsi="Times New Roman" w:cs="Times New Roman"/>
          <w:sz w:val="28"/>
          <w:szCs w:val="28"/>
          <w:lang w:val="en-US"/>
        </w:rPr>
        <w:t>-</w:t>
      </w:r>
      <w:r w:rsidR="00232C09" w:rsidRPr="0063006D">
        <w:rPr>
          <w:rFonts w:ascii="Times New Roman" w:eastAsia="Times New Roman" w:hAnsi="Times New Roman" w:cs="Times New Roman"/>
          <w:sz w:val="28"/>
          <w:szCs w:val="28"/>
          <w:lang w:val="en-US"/>
        </w:rPr>
        <w:t>96</w:t>
      </w:r>
      <w:r w:rsidR="00232C09">
        <w:rPr>
          <w:rFonts w:ascii="Times New Roman" w:eastAsia="Times New Roman" w:hAnsi="Times New Roman" w:cs="Times New Roman"/>
          <w:sz w:val="28"/>
          <w:szCs w:val="28"/>
          <w:lang w:val="en-US"/>
        </w:rPr>
        <w:t>.</w:t>
      </w:r>
      <w:r w:rsidR="00454839" w:rsidRPr="00454839">
        <w:rPr>
          <w:rFonts w:ascii="Segoe UI" w:hAnsi="Segoe UI" w:cs="Segoe UI"/>
          <w:color w:val="5B616B"/>
          <w:shd w:val="clear" w:color="auto" w:fill="FFFFFF"/>
          <w:lang w:val="en-US"/>
        </w:rPr>
        <w:t xml:space="preserve"> </w:t>
      </w:r>
      <w:proofErr w:type="spellStart"/>
      <w:r w:rsidR="00454839" w:rsidRPr="00454839">
        <w:rPr>
          <w:rFonts w:ascii="Times New Roman" w:eastAsia="Times New Roman" w:hAnsi="Times New Roman" w:cs="Times New Roman"/>
          <w:sz w:val="28"/>
          <w:szCs w:val="28"/>
          <w:lang w:val="en-US"/>
        </w:rPr>
        <w:t>doi</w:t>
      </w:r>
      <w:proofErr w:type="spellEnd"/>
      <w:r w:rsidR="00454839" w:rsidRPr="00454839">
        <w:rPr>
          <w:rFonts w:ascii="Times New Roman" w:eastAsia="Times New Roman" w:hAnsi="Times New Roman" w:cs="Times New Roman"/>
          <w:sz w:val="28"/>
          <w:szCs w:val="28"/>
          <w:lang w:val="en-US"/>
        </w:rPr>
        <w:t>: 10.1111/cge.12023.</w:t>
      </w:r>
    </w:p>
    <w:p w14:paraId="2DACDA49" w14:textId="45CE5C7A" w:rsidR="007E0B89" w:rsidRPr="00454839" w:rsidRDefault="007E0B89" w:rsidP="007E0B89">
      <w:pPr>
        <w:spacing w:after="0" w:line="240" w:lineRule="auto"/>
        <w:jc w:val="both"/>
        <w:rPr>
          <w:rFonts w:ascii="Times New Roman" w:hAnsi="Times New Roman" w:cs="Times New Roman"/>
          <w:sz w:val="28"/>
          <w:szCs w:val="28"/>
          <w:lang w:val="en-US"/>
        </w:rPr>
      </w:pPr>
      <w:r w:rsidRPr="007E0B89">
        <w:rPr>
          <w:rFonts w:ascii="Times New Roman" w:hAnsi="Times New Roman" w:cs="Times New Roman"/>
          <w:sz w:val="28"/>
          <w:szCs w:val="28"/>
          <w:lang w:val="en-US"/>
        </w:rPr>
        <w:t xml:space="preserve">114. </w:t>
      </w:r>
      <w:proofErr w:type="spellStart"/>
      <w:r w:rsidR="00232C09" w:rsidRPr="005F57D2">
        <w:rPr>
          <w:rFonts w:ascii="Times New Roman" w:eastAsiaTheme="minorHAnsi" w:hAnsi="Times New Roman" w:cs="Times New Roman"/>
          <w:sz w:val="28"/>
          <w:szCs w:val="28"/>
          <w:lang w:val="en-US" w:eastAsia="en-US"/>
        </w:rPr>
        <w:t>Yurgelun</w:t>
      </w:r>
      <w:proofErr w:type="spellEnd"/>
      <w:r w:rsidR="00232C09" w:rsidRPr="005F57D2">
        <w:rPr>
          <w:rFonts w:ascii="Times New Roman" w:eastAsiaTheme="minorHAnsi" w:hAnsi="Times New Roman" w:cs="Times New Roman"/>
          <w:sz w:val="28"/>
          <w:szCs w:val="28"/>
          <w:lang w:val="en-US" w:eastAsia="en-US"/>
        </w:rPr>
        <w:t xml:space="preserve"> M</w:t>
      </w:r>
      <w:r w:rsidR="00232C09">
        <w:rPr>
          <w:rFonts w:ascii="Times New Roman" w:eastAsiaTheme="minorHAnsi" w:hAnsi="Times New Roman" w:cs="Times New Roman"/>
          <w:sz w:val="28"/>
          <w:szCs w:val="28"/>
          <w:lang w:val="en-US" w:eastAsia="en-US"/>
        </w:rPr>
        <w:t>.</w:t>
      </w:r>
      <w:r w:rsidR="00232C09" w:rsidRPr="005F57D2">
        <w:rPr>
          <w:rFonts w:ascii="Times New Roman" w:eastAsiaTheme="minorHAnsi" w:hAnsi="Times New Roman" w:cs="Times New Roman"/>
          <w:sz w:val="28"/>
          <w:szCs w:val="28"/>
          <w:lang w:val="en-US" w:eastAsia="en-US"/>
        </w:rPr>
        <w:t>B</w:t>
      </w:r>
      <w:r w:rsidR="00232C09">
        <w:rPr>
          <w:rFonts w:ascii="Times New Roman" w:eastAsiaTheme="minorHAnsi" w:hAnsi="Times New Roman" w:cs="Times New Roman"/>
          <w:sz w:val="28"/>
          <w:szCs w:val="28"/>
          <w:lang w:val="en-US" w:eastAsia="en-US"/>
        </w:rPr>
        <w:t>.</w:t>
      </w:r>
      <w:r w:rsidR="00232C09" w:rsidRPr="005F57D2">
        <w:rPr>
          <w:rFonts w:ascii="Times New Roman" w:eastAsiaTheme="minorHAnsi" w:hAnsi="Times New Roman" w:cs="Times New Roman"/>
          <w:sz w:val="28"/>
          <w:szCs w:val="28"/>
          <w:lang w:val="en-US" w:eastAsia="en-US"/>
        </w:rPr>
        <w:t>, Allen B</w:t>
      </w:r>
      <w:r w:rsidR="00232C09">
        <w:rPr>
          <w:rFonts w:ascii="Times New Roman" w:eastAsiaTheme="minorHAnsi" w:hAnsi="Times New Roman" w:cs="Times New Roman"/>
          <w:sz w:val="28"/>
          <w:szCs w:val="28"/>
          <w:lang w:val="en-US" w:eastAsia="en-US"/>
        </w:rPr>
        <w:t>.</w:t>
      </w:r>
      <w:r w:rsidR="00232C09" w:rsidRPr="005F57D2">
        <w:rPr>
          <w:rFonts w:ascii="Times New Roman" w:eastAsiaTheme="minorHAnsi" w:hAnsi="Times New Roman" w:cs="Times New Roman"/>
          <w:sz w:val="28"/>
          <w:szCs w:val="28"/>
          <w:lang w:val="en-US" w:eastAsia="en-US"/>
        </w:rPr>
        <w:t xml:space="preserve">, </w:t>
      </w:r>
      <w:proofErr w:type="spellStart"/>
      <w:r w:rsidR="00232C09" w:rsidRPr="005F57D2">
        <w:rPr>
          <w:rFonts w:ascii="Times New Roman" w:eastAsiaTheme="minorHAnsi" w:hAnsi="Times New Roman" w:cs="Times New Roman"/>
          <w:sz w:val="28"/>
          <w:szCs w:val="28"/>
          <w:lang w:val="en-US" w:eastAsia="en-US"/>
        </w:rPr>
        <w:t>Kaldate</w:t>
      </w:r>
      <w:proofErr w:type="spellEnd"/>
      <w:r w:rsidR="00232C09" w:rsidRPr="005F57D2">
        <w:rPr>
          <w:rFonts w:ascii="Times New Roman" w:eastAsiaTheme="minorHAnsi" w:hAnsi="Times New Roman" w:cs="Times New Roman"/>
          <w:sz w:val="28"/>
          <w:szCs w:val="28"/>
          <w:lang w:val="en-US" w:eastAsia="en-US"/>
        </w:rPr>
        <w:t xml:space="preserve"> R</w:t>
      </w:r>
      <w:r w:rsidR="00232C09">
        <w:rPr>
          <w:rFonts w:ascii="Times New Roman" w:eastAsiaTheme="minorHAnsi" w:hAnsi="Times New Roman" w:cs="Times New Roman"/>
          <w:sz w:val="28"/>
          <w:szCs w:val="28"/>
          <w:lang w:val="en-US" w:eastAsia="en-US"/>
        </w:rPr>
        <w:t>.</w:t>
      </w:r>
      <w:r w:rsidR="00232C09" w:rsidRPr="005F57D2">
        <w:rPr>
          <w:rFonts w:ascii="Times New Roman" w:eastAsiaTheme="minorHAnsi" w:hAnsi="Times New Roman" w:cs="Times New Roman"/>
          <w:sz w:val="28"/>
          <w:szCs w:val="28"/>
          <w:lang w:val="en-US" w:eastAsia="en-US"/>
        </w:rPr>
        <w:t>R</w:t>
      </w:r>
      <w:r w:rsidR="00232C09">
        <w:rPr>
          <w:rFonts w:ascii="Times New Roman" w:eastAsiaTheme="minorHAnsi" w:hAnsi="Times New Roman" w:cs="Times New Roman"/>
          <w:sz w:val="28"/>
          <w:szCs w:val="28"/>
          <w:lang w:val="en-US" w:eastAsia="en-US"/>
        </w:rPr>
        <w:t>.</w:t>
      </w:r>
      <w:r w:rsidR="00232C09" w:rsidRPr="005F57D2">
        <w:rPr>
          <w:rFonts w:ascii="Times New Roman" w:eastAsiaTheme="minorHAnsi" w:hAnsi="Times New Roman" w:cs="Times New Roman"/>
          <w:sz w:val="28"/>
          <w:szCs w:val="28"/>
          <w:lang w:val="en-US" w:eastAsia="en-US"/>
        </w:rPr>
        <w:t>, Bowles K</w:t>
      </w:r>
      <w:r w:rsidR="00232C09">
        <w:rPr>
          <w:rFonts w:ascii="Times New Roman" w:eastAsiaTheme="minorHAnsi" w:hAnsi="Times New Roman" w:cs="Times New Roman"/>
          <w:sz w:val="28"/>
          <w:szCs w:val="28"/>
          <w:lang w:val="en-US" w:eastAsia="en-US"/>
        </w:rPr>
        <w:t>.</w:t>
      </w:r>
      <w:r w:rsidR="00232C09" w:rsidRPr="005F57D2">
        <w:rPr>
          <w:rFonts w:ascii="Times New Roman" w:eastAsiaTheme="minorHAnsi" w:hAnsi="Times New Roman" w:cs="Times New Roman"/>
          <w:sz w:val="28"/>
          <w:szCs w:val="28"/>
          <w:lang w:val="en-US" w:eastAsia="en-US"/>
        </w:rPr>
        <w:t>R</w:t>
      </w:r>
      <w:r w:rsidR="00232C09">
        <w:rPr>
          <w:rFonts w:ascii="Times New Roman" w:eastAsiaTheme="minorHAnsi" w:hAnsi="Times New Roman" w:cs="Times New Roman"/>
          <w:sz w:val="28"/>
          <w:szCs w:val="28"/>
          <w:lang w:val="en-US" w:eastAsia="en-US"/>
        </w:rPr>
        <w:t>.</w:t>
      </w:r>
      <w:r w:rsidR="00232C09" w:rsidRPr="005F57D2">
        <w:rPr>
          <w:rFonts w:ascii="Times New Roman" w:eastAsiaTheme="minorHAnsi" w:hAnsi="Times New Roman" w:cs="Times New Roman"/>
          <w:sz w:val="28"/>
          <w:szCs w:val="28"/>
          <w:lang w:val="en-US" w:eastAsia="en-US"/>
        </w:rPr>
        <w:t>, Judkins T</w:t>
      </w:r>
      <w:r w:rsidR="00232C09">
        <w:rPr>
          <w:rFonts w:ascii="Times New Roman" w:eastAsiaTheme="minorHAnsi" w:hAnsi="Times New Roman" w:cs="Times New Roman"/>
          <w:sz w:val="28"/>
          <w:szCs w:val="28"/>
          <w:lang w:val="en-US" w:eastAsia="en-US"/>
        </w:rPr>
        <w:t>.</w:t>
      </w:r>
      <w:r w:rsidR="00232C09" w:rsidRPr="005F57D2">
        <w:rPr>
          <w:rFonts w:ascii="Times New Roman" w:eastAsiaTheme="minorHAnsi" w:hAnsi="Times New Roman" w:cs="Times New Roman"/>
          <w:sz w:val="28"/>
          <w:szCs w:val="28"/>
          <w:lang w:val="en-US" w:eastAsia="en-US"/>
        </w:rPr>
        <w:t>,</w:t>
      </w:r>
      <w:r w:rsidR="00232C09">
        <w:rPr>
          <w:rFonts w:ascii="Times New Roman" w:eastAsiaTheme="minorHAnsi" w:hAnsi="Times New Roman" w:cs="Times New Roman"/>
          <w:sz w:val="28"/>
          <w:szCs w:val="28"/>
          <w:lang w:val="en-US" w:eastAsia="en-US"/>
        </w:rPr>
        <w:t xml:space="preserve"> </w:t>
      </w:r>
      <w:r w:rsidR="00232C09" w:rsidRPr="005F57D2">
        <w:rPr>
          <w:rFonts w:ascii="Times New Roman" w:eastAsiaTheme="minorHAnsi" w:hAnsi="Times New Roman" w:cs="Times New Roman"/>
          <w:sz w:val="28"/>
          <w:szCs w:val="28"/>
          <w:lang w:val="en-US" w:eastAsia="en-US"/>
        </w:rPr>
        <w:t>Kaushik P</w:t>
      </w:r>
      <w:r w:rsidR="00232C09">
        <w:rPr>
          <w:rFonts w:ascii="Times New Roman" w:eastAsiaTheme="minorHAnsi" w:hAnsi="Times New Roman" w:cs="Times New Roman"/>
          <w:sz w:val="28"/>
          <w:szCs w:val="28"/>
          <w:lang w:val="en-US" w:eastAsia="en-US"/>
        </w:rPr>
        <w:t>.</w:t>
      </w:r>
      <w:r w:rsidR="00232C09" w:rsidRPr="005F57D2">
        <w:rPr>
          <w:rFonts w:ascii="Times New Roman" w:eastAsiaTheme="minorHAnsi" w:hAnsi="Times New Roman" w:cs="Times New Roman"/>
          <w:sz w:val="28"/>
          <w:szCs w:val="28"/>
          <w:lang w:val="en-US" w:eastAsia="en-US"/>
        </w:rPr>
        <w:t>, Roa B</w:t>
      </w:r>
      <w:r w:rsidR="00232C09">
        <w:rPr>
          <w:rFonts w:ascii="Times New Roman" w:eastAsiaTheme="minorHAnsi" w:hAnsi="Times New Roman" w:cs="Times New Roman"/>
          <w:sz w:val="28"/>
          <w:szCs w:val="28"/>
          <w:lang w:val="en-US" w:eastAsia="en-US"/>
        </w:rPr>
        <w:t>.</w:t>
      </w:r>
      <w:r w:rsidR="00232C09" w:rsidRPr="005F57D2">
        <w:rPr>
          <w:rFonts w:ascii="Times New Roman" w:eastAsiaTheme="minorHAnsi" w:hAnsi="Times New Roman" w:cs="Times New Roman"/>
          <w:sz w:val="28"/>
          <w:szCs w:val="28"/>
          <w:lang w:val="en-US" w:eastAsia="en-US"/>
        </w:rPr>
        <w:t>B</w:t>
      </w:r>
      <w:r w:rsidR="00232C09">
        <w:rPr>
          <w:rFonts w:ascii="Times New Roman" w:eastAsiaTheme="minorHAnsi" w:hAnsi="Times New Roman" w:cs="Times New Roman"/>
          <w:sz w:val="28"/>
          <w:szCs w:val="28"/>
          <w:lang w:val="en-US" w:eastAsia="en-US"/>
        </w:rPr>
        <w:t>.</w:t>
      </w:r>
      <w:r w:rsidR="00232C09" w:rsidRPr="005F57D2">
        <w:rPr>
          <w:rFonts w:ascii="Times New Roman" w:eastAsiaTheme="minorHAnsi" w:hAnsi="Times New Roman" w:cs="Times New Roman"/>
          <w:sz w:val="28"/>
          <w:szCs w:val="28"/>
          <w:lang w:val="en-US" w:eastAsia="en-US"/>
        </w:rPr>
        <w:t>, Wenstrup R</w:t>
      </w:r>
      <w:r w:rsidR="00232C09">
        <w:rPr>
          <w:rFonts w:ascii="Times New Roman" w:eastAsiaTheme="minorHAnsi" w:hAnsi="Times New Roman" w:cs="Times New Roman"/>
          <w:sz w:val="28"/>
          <w:szCs w:val="28"/>
          <w:lang w:val="en-US" w:eastAsia="en-US"/>
        </w:rPr>
        <w:t>.</w:t>
      </w:r>
      <w:r w:rsidR="00232C09" w:rsidRPr="005F57D2">
        <w:rPr>
          <w:rFonts w:ascii="Times New Roman" w:eastAsiaTheme="minorHAnsi" w:hAnsi="Times New Roman" w:cs="Times New Roman"/>
          <w:sz w:val="28"/>
          <w:szCs w:val="28"/>
          <w:lang w:val="en-US" w:eastAsia="en-US"/>
        </w:rPr>
        <w:t>J</w:t>
      </w:r>
      <w:r w:rsidR="00232C09">
        <w:rPr>
          <w:rFonts w:ascii="Times New Roman" w:eastAsiaTheme="minorHAnsi" w:hAnsi="Times New Roman" w:cs="Times New Roman"/>
          <w:sz w:val="28"/>
          <w:szCs w:val="28"/>
          <w:lang w:val="en-US" w:eastAsia="en-US"/>
        </w:rPr>
        <w:t>.</w:t>
      </w:r>
      <w:r w:rsidR="00232C09" w:rsidRPr="005F57D2">
        <w:rPr>
          <w:rFonts w:ascii="Times New Roman" w:eastAsiaTheme="minorHAnsi" w:hAnsi="Times New Roman" w:cs="Times New Roman"/>
          <w:sz w:val="28"/>
          <w:szCs w:val="28"/>
          <w:lang w:val="en-US" w:eastAsia="en-US"/>
        </w:rPr>
        <w:t>, Hartman A</w:t>
      </w:r>
      <w:r w:rsidR="00232C09">
        <w:rPr>
          <w:rFonts w:ascii="Times New Roman" w:eastAsiaTheme="minorHAnsi" w:hAnsi="Times New Roman" w:cs="Times New Roman"/>
          <w:sz w:val="28"/>
          <w:szCs w:val="28"/>
          <w:lang w:val="en-US" w:eastAsia="en-US"/>
        </w:rPr>
        <w:t>.</w:t>
      </w:r>
      <w:r w:rsidR="00232C09" w:rsidRPr="005F57D2">
        <w:rPr>
          <w:rFonts w:ascii="Times New Roman" w:eastAsiaTheme="minorHAnsi" w:hAnsi="Times New Roman" w:cs="Times New Roman"/>
          <w:sz w:val="28"/>
          <w:szCs w:val="28"/>
          <w:lang w:val="en-US" w:eastAsia="en-US"/>
        </w:rPr>
        <w:t>R</w:t>
      </w:r>
      <w:r w:rsidR="00232C09">
        <w:rPr>
          <w:rFonts w:ascii="Times New Roman" w:eastAsiaTheme="minorHAnsi" w:hAnsi="Times New Roman" w:cs="Times New Roman"/>
          <w:sz w:val="28"/>
          <w:szCs w:val="28"/>
          <w:lang w:val="en-US" w:eastAsia="en-US"/>
        </w:rPr>
        <w:t>.</w:t>
      </w:r>
      <w:r w:rsidR="00232C09" w:rsidRPr="005F57D2">
        <w:rPr>
          <w:rFonts w:ascii="Times New Roman" w:eastAsiaTheme="minorHAnsi" w:hAnsi="Times New Roman" w:cs="Times New Roman"/>
          <w:sz w:val="28"/>
          <w:szCs w:val="28"/>
          <w:lang w:val="en-US" w:eastAsia="en-US"/>
        </w:rPr>
        <w:t>, Syngal S</w:t>
      </w:r>
      <w:r w:rsidR="00232C09">
        <w:rPr>
          <w:rFonts w:ascii="Times New Roman" w:eastAsiaTheme="minorHAnsi" w:hAnsi="Times New Roman" w:cs="Times New Roman"/>
          <w:sz w:val="28"/>
          <w:szCs w:val="28"/>
          <w:lang w:val="en-US" w:eastAsia="en-US"/>
        </w:rPr>
        <w:t>.</w:t>
      </w:r>
      <w:r w:rsidR="00232C09" w:rsidRPr="005F57D2">
        <w:rPr>
          <w:rFonts w:ascii="Times New Roman" w:eastAsiaTheme="minorHAnsi" w:hAnsi="Times New Roman" w:cs="Times New Roman"/>
          <w:sz w:val="28"/>
          <w:szCs w:val="28"/>
          <w:lang w:val="en-US" w:eastAsia="en-US"/>
        </w:rPr>
        <w:t xml:space="preserve"> Identification of a Variety of Mutations in Cancer Predisposition</w:t>
      </w:r>
      <w:r w:rsidR="00232C09">
        <w:rPr>
          <w:rFonts w:ascii="Times New Roman" w:eastAsiaTheme="minorHAnsi" w:hAnsi="Times New Roman" w:cs="Times New Roman"/>
          <w:sz w:val="28"/>
          <w:szCs w:val="28"/>
          <w:lang w:val="en-US" w:eastAsia="en-US"/>
        </w:rPr>
        <w:t xml:space="preserve"> </w:t>
      </w:r>
      <w:r w:rsidR="00232C09" w:rsidRPr="005F57D2">
        <w:rPr>
          <w:rFonts w:ascii="Times New Roman" w:eastAsiaTheme="minorHAnsi" w:hAnsi="Times New Roman" w:cs="Times New Roman"/>
          <w:sz w:val="28"/>
          <w:szCs w:val="28"/>
          <w:lang w:val="en-US" w:eastAsia="en-US"/>
        </w:rPr>
        <w:t xml:space="preserve">Genes in Patients </w:t>
      </w:r>
      <w:r w:rsidR="00454839" w:rsidRPr="005F57D2">
        <w:rPr>
          <w:rFonts w:ascii="Times New Roman" w:eastAsiaTheme="minorHAnsi" w:hAnsi="Times New Roman" w:cs="Times New Roman"/>
          <w:sz w:val="28"/>
          <w:szCs w:val="28"/>
          <w:lang w:val="en-US" w:eastAsia="en-US"/>
        </w:rPr>
        <w:t>with</w:t>
      </w:r>
      <w:r w:rsidR="00232C09" w:rsidRPr="005F57D2">
        <w:rPr>
          <w:rFonts w:ascii="Times New Roman" w:eastAsiaTheme="minorHAnsi" w:hAnsi="Times New Roman" w:cs="Times New Roman"/>
          <w:sz w:val="28"/>
          <w:szCs w:val="28"/>
          <w:lang w:val="en-US" w:eastAsia="en-US"/>
        </w:rPr>
        <w:t xml:space="preserve"> Suspected Lynch Syndrome</w:t>
      </w:r>
      <w:r w:rsidR="00232C09">
        <w:rPr>
          <w:rFonts w:ascii="Times New Roman" w:eastAsiaTheme="minorHAnsi" w:hAnsi="Times New Roman" w:cs="Times New Roman"/>
          <w:sz w:val="28"/>
          <w:szCs w:val="28"/>
          <w:lang w:val="en-US" w:eastAsia="en-US"/>
        </w:rPr>
        <w:t xml:space="preserve"> //</w:t>
      </w:r>
      <w:r w:rsidR="00232C09" w:rsidRPr="005F57D2">
        <w:rPr>
          <w:rFonts w:ascii="Times New Roman" w:eastAsiaTheme="minorHAnsi" w:hAnsi="Times New Roman" w:cs="Times New Roman"/>
          <w:sz w:val="28"/>
          <w:szCs w:val="28"/>
          <w:lang w:val="en-US" w:eastAsia="en-US"/>
        </w:rPr>
        <w:t xml:space="preserve"> </w:t>
      </w:r>
      <w:r w:rsidR="00232C09" w:rsidRPr="00290372">
        <w:rPr>
          <w:rFonts w:ascii="Times New Roman" w:eastAsiaTheme="minorHAnsi" w:hAnsi="Times New Roman" w:cs="Times New Roman"/>
          <w:sz w:val="28"/>
          <w:szCs w:val="28"/>
          <w:lang w:val="en-US" w:eastAsia="en-US"/>
        </w:rPr>
        <w:t>Gastroenterology</w:t>
      </w:r>
      <w:r w:rsidR="00232C09">
        <w:rPr>
          <w:rFonts w:ascii="Times New Roman" w:eastAsiaTheme="minorHAnsi" w:hAnsi="Times New Roman" w:cs="Times New Roman"/>
          <w:sz w:val="28"/>
          <w:szCs w:val="28"/>
          <w:lang w:val="en-US" w:eastAsia="en-US"/>
        </w:rPr>
        <w:t xml:space="preserve">. </w:t>
      </w:r>
      <w:r w:rsidR="00454839">
        <w:rPr>
          <w:rFonts w:ascii="Times New Roman" w:eastAsiaTheme="minorHAnsi" w:hAnsi="Times New Roman" w:cs="Times New Roman"/>
          <w:sz w:val="28"/>
          <w:szCs w:val="28"/>
          <w:lang w:val="en-US" w:eastAsia="en-US"/>
        </w:rPr>
        <w:t xml:space="preserve">– </w:t>
      </w:r>
      <w:r w:rsidR="00232C09" w:rsidRPr="005F57D2">
        <w:rPr>
          <w:rFonts w:ascii="Times New Roman" w:eastAsiaTheme="minorHAnsi" w:hAnsi="Times New Roman" w:cs="Times New Roman"/>
          <w:sz w:val="28"/>
          <w:szCs w:val="28"/>
          <w:lang w:val="en-US" w:eastAsia="en-US"/>
        </w:rPr>
        <w:t>2015</w:t>
      </w:r>
      <w:r w:rsidR="00232C09">
        <w:rPr>
          <w:rFonts w:ascii="Times New Roman" w:eastAsiaTheme="minorHAnsi" w:hAnsi="Times New Roman" w:cs="Times New Roman"/>
          <w:sz w:val="28"/>
          <w:szCs w:val="28"/>
          <w:lang w:val="en-US" w:eastAsia="en-US"/>
        </w:rPr>
        <w:t xml:space="preserve"> – Vol. </w:t>
      </w:r>
      <w:r w:rsidR="00232C09" w:rsidRPr="00290372">
        <w:rPr>
          <w:rFonts w:ascii="Times New Roman" w:eastAsiaTheme="minorHAnsi" w:hAnsi="Times New Roman" w:cs="Times New Roman"/>
          <w:sz w:val="28"/>
          <w:szCs w:val="28"/>
          <w:lang w:val="en-US" w:eastAsia="en-US"/>
        </w:rPr>
        <w:t>149</w:t>
      </w:r>
      <w:r w:rsidR="00232C09">
        <w:rPr>
          <w:rFonts w:ascii="Times New Roman" w:eastAsiaTheme="minorHAnsi" w:hAnsi="Times New Roman" w:cs="Times New Roman"/>
          <w:sz w:val="28"/>
          <w:szCs w:val="28"/>
          <w:lang w:val="en-US" w:eastAsia="en-US"/>
        </w:rPr>
        <w:t xml:space="preserve">. – P. </w:t>
      </w:r>
      <w:r w:rsidR="00232C09" w:rsidRPr="00290372">
        <w:rPr>
          <w:rFonts w:ascii="Times New Roman" w:eastAsiaTheme="minorHAnsi" w:hAnsi="Times New Roman" w:cs="Times New Roman"/>
          <w:sz w:val="28"/>
          <w:szCs w:val="28"/>
          <w:lang w:val="en-US" w:eastAsia="en-US"/>
        </w:rPr>
        <w:t>604</w:t>
      </w:r>
      <w:r w:rsidR="00232C09">
        <w:rPr>
          <w:rFonts w:ascii="Times New Roman" w:eastAsiaTheme="minorHAnsi" w:hAnsi="Times New Roman" w:cs="Times New Roman"/>
          <w:sz w:val="28"/>
          <w:szCs w:val="28"/>
          <w:lang w:val="en-US" w:eastAsia="en-US"/>
        </w:rPr>
        <w:t>-</w:t>
      </w:r>
      <w:r w:rsidR="00232C09" w:rsidRPr="00290372">
        <w:rPr>
          <w:rFonts w:ascii="Times New Roman" w:eastAsiaTheme="minorHAnsi" w:hAnsi="Times New Roman" w:cs="Times New Roman"/>
          <w:sz w:val="28"/>
          <w:szCs w:val="28"/>
          <w:lang w:val="en-US" w:eastAsia="en-US"/>
        </w:rPr>
        <w:t>613</w:t>
      </w:r>
      <w:r w:rsidR="00232C09">
        <w:rPr>
          <w:rFonts w:ascii="Times New Roman" w:eastAsiaTheme="minorHAnsi" w:hAnsi="Times New Roman" w:cs="Times New Roman"/>
          <w:sz w:val="28"/>
          <w:szCs w:val="28"/>
          <w:lang w:val="en-US" w:eastAsia="en-US"/>
        </w:rPr>
        <w:t xml:space="preserve">. – </w:t>
      </w:r>
      <w:r w:rsidR="00232C09" w:rsidRPr="00290372">
        <w:rPr>
          <w:rFonts w:ascii="Times New Roman" w:eastAsiaTheme="minorHAnsi" w:hAnsi="Times New Roman" w:cs="Times New Roman"/>
          <w:sz w:val="28"/>
          <w:szCs w:val="28"/>
          <w:lang w:val="en-US" w:eastAsia="en-US"/>
        </w:rPr>
        <w:t>e620</w:t>
      </w:r>
      <w:r w:rsidR="00232C09">
        <w:rPr>
          <w:rFonts w:ascii="Times New Roman" w:eastAsiaTheme="minorHAnsi" w:hAnsi="Times New Roman" w:cs="Times New Roman"/>
          <w:sz w:val="28"/>
          <w:szCs w:val="28"/>
          <w:lang w:val="en-US" w:eastAsia="en-US"/>
        </w:rPr>
        <w:t>.</w:t>
      </w:r>
      <w:r w:rsidR="00454839" w:rsidRPr="00454839">
        <w:rPr>
          <w:rFonts w:ascii="Segoe UI" w:hAnsi="Segoe UI" w:cs="Segoe UI"/>
          <w:color w:val="5B616B"/>
          <w:shd w:val="clear" w:color="auto" w:fill="FFFFFF"/>
          <w:lang w:val="en-US"/>
        </w:rPr>
        <w:t xml:space="preserve"> </w:t>
      </w:r>
      <w:proofErr w:type="spellStart"/>
      <w:r w:rsidR="00454839" w:rsidRPr="00454839">
        <w:rPr>
          <w:rFonts w:ascii="Times New Roman" w:eastAsiaTheme="minorHAnsi" w:hAnsi="Times New Roman" w:cs="Times New Roman"/>
          <w:sz w:val="28"/>
          <w:szCs w:val="28"/>
          <w:lang w:val="en-US" w:eastAsia="en-US"/>
        </w:rPr>
        <w:t>doi</w:t>
      </w:r>
      <w:proofErr w:type="spellEnd"/>
      <w:r w:rsidR="00454839" w:rsidRPr="00454839">
        <w:rPr>
          <w:rFonts w:ascii="Times New Roman" w:eastAsiaTheme="minorHAnsi" w:hAnsi="Times New Roman" w:cs="Times New Roman"/>
          <w:sz w:val="28"/>
          <w:szCs w:val="28"/>
          <w:lang w:val="en-US" w:eastAsia="en-US"/>
        </w:rPr>
        <w:t>: 10.1053/j.gastro.2015.05.006.</w:t>
      </w:r>
    </w:p>
    <w:p w14:paraId="087FCD16" w14:textId="4683BE07" w:rsidR="00232C09" w:rsidRPr="00BA04AC" w:rsidRDefault="007E0B89" w:rsidP="007E0B89">
      <w:pPr>
        <w:spacing w:after="0" w:line="240" w:lineRule="auto"/>
        <w:jc w:val="both"/>
        <w:rPr>
          <w:rFonts w:ascii="Times New Roman" w:hAnsi="Times New Roman" w:cs="Times New Roman"/>
          <w:sz w:val="28"/>
          <w:szCs w:val="28"/>
          <w:lang w:val="en-US"/>
        </w:rPr>
      </w:pPr>
      <w:r w:rsidRPr="00BA04AC">
        <w:rPr>
          <w:rFonts w:ascii="Times New Roman" w:hAnsi="Times New Roman" w:cs="Times New Roman"/>
          <w:sz w:val="28"/>
          <w:szCs w:val="28"/>
          <w:lang w:val="en-US"/>
        </w:rPr>
        <w:t xml:space="preserve">115. </w:t>
      </w:r>
      <w:r w:rsidR="00232C09" w:rsidRPr="00290372">
        <w:rPr>
          <w:rFonts w:ascii="Times New Roman" w:eastAsiaTheme="minorHAnsi" w:hAnsi="Times New Roman" w:cs="Times New Roman"/>
          <w:sz w:val="28"/>
          <w:szCs w:val="28"/>
          <w:lang w:val="en-US" w:eastAsia="en-US"/>
        </w:rPr>
        <w:t>Gallego</w:t>
      </w:r>
      <w:r w:rsidR="00232C09" w:rsidRPr="00BA04AC">
        <w:rPr>
          <w:rFonts w:ascii="Times New Roman" w:eastAsiaTheme="minorHAnsi" w:hAnsi="Times New Roman" w:cs="Times New Roman"/>
          <w:sz w:val="28"/>
          <w:szCs w:val="28"/>
          <w:lang w:val="en-US" w:eastAsia="en-US"/>
        </w:rPr>
        <w:t xml:space="preserve"> </w:t>
      </w:r>
      <w:r w:rsidR="00232C09" w:rsidRPr="00290372">
        <w:rPr>
          <w:rFonts w:ascii="Times New Roman" w:eastAsiaTheme="minorHAnsi" w:hAnsi="Times New Roman" w:cs="Times New Roman"/>
          <w:sz w:val="28"/>
          <w:szCs w:val="28"/>
          <w:lang w:val="en-US" w:eastAsia="en-US"/>
        </w:rPr>
        <w:t>C</w:t>
      </w:r>
      <w:r w:rsidR="00232C09" w:rsidRPr="00BA04AC">
        <w:rPr>
          <w:rFonts w:ascii="Times New Roman" w:eastAsiaTheme="minorHAnsi" w:hAnsi="Times New Roman" w:cs="Times New Roman"/>
          <w:sz w:val="28"/>
          <w:szCs w:val="28"/>
          <w:lang w:val="en-US" w:eastAsia="en-US"/>
        </w:rPr>
        <w:t>.</w:t>
      </w:r>
      <w:r w:rsidR="00232C09" w:rsidRPr="00290372">
        <w:rPr>
          <w:rFonts w:ascii="Times New Roman" w:eastAsiaTheme="minorHAnsi" w:hAnsi="Times New Roman" w:cs="Times New Roman"/>
          <w:sz w:val="28"/>
          <w:szCs w:val="28"/>
          <w:lang w:val="en-US" w:eastAsia="en-US"/>
        </w:rPr>
        <w:t>J</w:t>
      </w:r>
      <w:r w:rsidR="00232C09" w:rsidRPr="00BA04AC">
        <w:rPr>
          <w:rFonts w:ascii="Times New Roman" w:eastAsiaTheme="minorHAnsi" w:hAnsi="Times New Roman" w:cs="Times New Roman"/>
          <w:sz w:val="28"/>
          <w:szCs w:val="28"/>
          <w:lang w:val="en-US" w:eastAsia="en-US"/>
        </w:rPr>
        <w:t xml:space="preserve">., </w:t>
      </w:r>
      <w:r w:rsidR="00232C09" w:rsidRPr="00290372">
        <w:rPr>
          <w:rFonts w:ascii="Times New Roman" w:eastAsiaTheme="minorHAnsi" w:hAnsi="Times New Roman" w:cs="Times New Roman"/>
          <w:sz w:val="28"/>
          <w:szCs w:val="28"/>
          <w:lang w:val="en-US" w:eastAsia="en-US"/>
        </w:rPr>
        <w:t>Shirts</w:t>
      </w:r>
      <w:r w:rsidR="00232C09" w:rsidRPr="00BA04AC">
        <w:rPr>
          <w:rFonts w:ascii="Times New Roman" w:eastAsiaTheme="minorHAnsi" w:hAnsi="Times New Roman" w:cs="Times New Roman"/>
          <w:sz w:val="28"/>
          <w:szCs w:val="28"/>
          <w:lang w:val="en-US" w:eastAsia="en-US"/>
        </w:rPr>
        <w:t xml:space="preserve"> </w:t>
      </w:r>
      <w:r w:rsidR="00232C09" w:rsidRPr="00290372">
        <w:rPr>
          <w:rFonts w:ascii="Times New Roman" w:eastAsiaTheme="minorHAnsi" w:hAnsi="Times New Roman" w:cs="Times New Roman"/>
          <w:sz w:val="28"/>
          <w:szCs w:val="28"/>
          <w:lang w:val="en-US" w:eastAsia="en-US"/>
        </w:rPr>
        <w:t>B</w:t>
      </w:r>
      <w:r w:rsidR="00232C09" w:rsidRPr="00BA04AC">
        <w:rPr>
          <w:rFonts w:ascii="Times New Roman" w:eastAsiaTheme="minorHAnsi" w:hAnsi="Times New Roman" w:cs="Times New Roman"/>
          <w:sz w:val="28"/>
          <w:szCs w:val="28"/>
          <w:lang w:val="en-US" w:eastAsia="en-US"/>
        </w:rPr>
        <w:t>.</w:t>
      </w:r>
      <w:r w:rsidR="00232C09" w:rsidRPr="00290372">
        <w:rPr>
          <w:rFonts w:ascii="Times New Roman" w:eastAsiaTheme="minorHAnsi" w:hAnsi="Times New Roman" w:cs="Times New Roman"/>
          <w:sz w:val="28"/>
          <w:szCs w:val="28"/>
          <w:lang w:val="en-US" w:eastAsia="en-US"/>
        </w:rPr>
        <w:t>H</w:t>
      </w:r>
      <w:r w:rsidR="00232C09" w:rsidRPr="00BA04AC">
        <w:rPr>
          <w:rFonts w:ascii="Times New Roman" w:eastAsiaTheme="minorHAnsi" w:hAnsi="Times New Roman" w:cs="Times New Roman"/>
          <w:sz w:val="28"/>
          <w:szCs w:val="28"/>
          <w:lang w:val="en-US" w:eastAsia="en-US"/>
        </w:rPr>
        <w:t xml:space="preserve">., </w:t>
      </w:r>
      <w:r w:rsidR="00232C09" w:rsidRPr="00290372">
        <w:rPr>
          <w:rFonts w:ascii="Times New Roman" w:eastAsiaTheme="minorHAnsi" w:hAnsi="Times New Roman" w:cs="Times New Roman"/>
          <w:sz w:val="28"/>
          <w:szCs w:val="28"/>
          <w:lang w:val="en-US" w:eastAsia="en-US"/>
        </w:rPr>
        <w:t>Bennette</w:t>
      </w:r>
      <w:r w:rsidR="00232C09" w:rsidRPr="00BA04AC">
        <w:rPr>
          <w:rFonts w:ascii="Times New Roman" w:eastAsiaTheme="minorHAnsi" w:hAnsi="Times New Roman" w:cs="Times New Roman"/>
          <w:sz w:val="28"/>
          <w:szCs w:val="28"/>
          <w:lang w:val="en-US" w:eastAsia="en-US"/>
        </w:rPr>
        <w:t xml:space="preserve"> </w:t>
      </w:r>
      <w:r w:rsidR="00232C09" w:rsidRPr="00290372">
        <w:rPr>
          <w:rFonts w:ascii="Times New Roman" w:eastAsiaTheme="minorHAnsi" w:hAnsi="Times New Roman" w:cs="Times New Roman"/>
          <w:sz w:val="28"/>
          <w:szCs w:val="28"/>
          <w:lang w:val="en-US" w:eastAsia="en-US"/>
        </w:rPr>
        <w:t>C</w:t>
      </w:r>
      <w:r w:rsidR="00232C09" w:rsidRPr="00BA04AC">
        <w:rPr>
          <w:rFonts w:ascii="Times New Roman" w:eastAsiaTheme="minorHAnsi" w:hAnsi="Times New Roman" w:cs="Times New Roman"/>
          <w:sz w:val="28"/>
          <w:szCs w:val="28"/>
          <w:lang w:val="en-US" w:eastAsia="en-US"/>
        </w:rPr>
        <w:t>.</w:t>
      </w:r>
      <w:r w:rsidR="00232C09" w:rsidRPr="00290372">
        <w:rPr>
          <w:rFonts w:ascii="Times New Roman" w:eastAsiaTheme="minorHAnsi" w:hAnsi="Times New Roman" w:cs="Times New Roman"/>
          <w:sz w:val="28"/>
          <w:szCs w:val="28"/>
          <w:lang w:val="en-US" w:eastAsia="en-US"/>
        </w:rPr>
        <w:t>S</w:t>
      </w:r>
      <w:r w:rsidR="00232C09" w:rsidRPr="00BA04AC">
        <w:rPr>
          <w:rFonts w:ascii="Times New Roman" w:eastAsiaTheme="minorHAnsi" w:hAnsi="Times New Roman" w:cs="Times New Roman"/>
          <w:sz w:val="28"/>
          <w:szCs w:val="28"/>
          <w:lang w:val="en-US" w:eastAsia="en-US"/>
        </w:rPr>
        <w:t xml:space="preserve">., </w:t>
      </w:r>
      <w:proofErr w:type="spellStart"/>
      <w:r w:rsidR="00232C09" w:rsidRPr="00290372">
        <w:rPr>
          <w:rFonts w:ascii="Times New Roman" w:eastAsiaTheme="minorHAnsi" w:hAnsi="Times New Roman" w:cs="Times New Roman"/>
          <w:sz w:val="28"/>
          <w:szCs w:val="28"/>
          <w:lang w:val="en-US" w:eastAsia="en-US"/>
        </w:rPr>
        <w:t>Guzauskas</w:t>
      </w:r>
      <w:proofErr w:type="spellEnd"/>
      <w:r w:rsidR="00232C09" w:rsidRPr="00BA04AC">
        <w:rPr>
          <w:rFonts w:ascii="Times New Roman" w:eastAsiaTheme="minorHAnsi" w:hAnsi="Times New Roman" w:cs="Times New Roman"/>
          <w:sz w:val="28"/>
          <w:szCs w:val="28"/>
          <w:lang w:val="en-US" w:eastAsia="en-US"/>
        </w:rPr>
        <w:t xml:space="preserve"> </w:t>
      </w:r>
      <w:r w:rsidR="00232C09" w:rsidRPr="00290372">
        <w:rPr>
          <w:rFonts w:ascii="Times New Roman" w:eastAsiaTheme="minorHAnsi" w:hAnsi="Times New Roman" w:cs="Times New Roman"/>
          <w:sz w:val="28"/>
          <w:szCs w:val="28"/>
          <w:lang w:val="en-US" w:eastAsia="en-US"/>
        </w:rPr>
        <w:t>G</w:t>
      </w:r>
      <w:r w:rsidR="00232C09" w:rsidRPr="00BA04AC">
        <w:rPr>
          <w:rFonts w:ascii="Times New Roman" w:eastAsiaTheme="minorHAnsi" w:hAnsi="Times New Roman" w:cs="Times New Roman"/>
          <w:sz w:val="28"/>
          <w:szCs w:val="28"/>
          <w:lang w:val="en-US" w:eastAsia="en-US"/>
        </w:rPr>
        <w:t xml:space="preserve">., </w:t>
      </w:r>
      <w:r w:rsidR="00232C09" w:rsidRPr="00290372">
        <w:rPr>
          <w:rFonts w:ascii="Times New Roman" w:eastAsiaTheme="minorHAnsi" w:hAnsi="Times New Roman" w:cs="Times New Roman"/>
          <w:sz w:val="28"/>
          <w:szCs w:val="28"/>
          <w:lang w:val="en-US" w:eastAsia="en-US"/>
        </w:rPr>
        <w:t>Amendola</w:t>
      </w:r>
      <w:r w:rsidR="00232C09" w:rsidRPr="00BA04AC">
        <w:rPr>
          <w:rFonts w:ascii="Times New Roman" w:eastAsiaTheme="minorHAnsi" w:hAnsi="Times New Roman" w:cs="Times New Roman"/>
          <w:sz w:val="28"/>
          <w:szCs w:val="28"/>
          <w:lang w:val="en-US" w:eastAsia="en-US"/>
        </w:rPr>
        <w:t xml:space="preserve"> </w:t>
      </w:r>
      <w:r w:rsidR="00232C09" w:rsidRPr="00290372">
        <w:rPr>
          <w:rFonts w:ascii="Times New Roman" w:eastAsiaTheme="minorHAnsi" w:hAnsi="Times New Roman" w:cs="Times New Roman"/>
          <w:sz w:val="28"/>
          <w:szCs w:val="28"/>
          <w:lang w:val="en-US" w:eastAsia="en-US"/>
        </w:rPr>
        <w:t>L</w:t>
      </w:r>
      <w:r w:rsidR="00232C09" w:rsidRPr="00BA04AC">
        <w:rPr>
          <w:rFonts w:ascii="Times New Roman" w:eastAsiaTheme="minorHAnsi" w:hAnsi="Times New Roman" w:cs="Times New Roman"/>
          <w:sz w:val="28"/>
          <w:szCs w:val="28"/>
          <w:lang w:val="en-US" w:eastAsia="en-US"/>
        </w:rPr>
        <w:t>.</w:t>
      </w:r>
      <w:r w:rsidR="00232C09" w:rsidRPr="00290372">
        <w:rPr>
          <w:rFonts w:ascii="Times New Roman" w:eastAsiaTheme="minorHAnsi" w:hAnsi="Times New Roman" w:cs="Times New Roman"/>
          <w:sz w:val="28"/>
          <w:szCs w:val="28"/>
          <w:lang w:val="en-US" w:eastAsia="en-US"/>
        </w:rPr>
        <w:t>M</w:t>
      </w:r>
      <w:r w:rsidR="00232C09" w:rsidRPr="00BA04AC">
        <w:rPr>
          <w:rFonts w:ascii="Times New Roman" w:eastAsiaTheme="minorHAnsi" w:hAnsi="Times New Roman" w:cs="Times New Roman"/>
          <w:sz w:val="28"/>
          <w:szCs w:val="28"/>
          <w:lang w:val="en-US" w:eastAsia="en-US"/>
        </w:rPr>
        <w:t xml:space="preserve">., </w:t>
      </w:r>
      <w:proofErr w:type="spellStart"/>
      <w:r w:rsidR="00232C09" w:rsidRPr="00290372">
        <w:rPr>
          <w:rFonts w:ascii="Times New Roman" w:eastAsiaTheme="minorHAnsi" w:hAnsi="Times New Roman" w:cs="Times New Roman"/>
          <w:sz w:val="28"/>
          <w:szCs w:val="28"/>
          <w:lang w:val="en-US" w:eastAsia="en-US"/>
        </w:rPr>
        <w:t>Horike</w:t>
      </w:r>
      <w:proofErr w:type="spellEnd"/>
      <w:r w:rsidR="00232C09" w:rsidRPr="00BA04AC">
        <w:rPr>
          <w:rFonts w:ascii="Times New Roman" w:eastAsiaTheme="minorHAnsi" w:hAnsi="Times New Roman" w:cs="Times New Roman"/>
          <w:sz w:val="28"/>
          <w:szCs w:val="28"/>
          <w:lang w:val="en-US" w:eastAsia="en-US"/>
        </w:rPr>
        <w:t>-</w:t>
      </w:r>
      <w:r w:rsidR="00232C09" w:rsidRPr="00290372">
        <w:rPr>
          <w:rFonts w:ascii="Times New Roman" w:eastAsiaTheme="minorHAnsi" w:hAnsi="Times New Roman" w:cs="Times New Roman"/>
          <w:sz w:val="28"/>
          <w:szCs w:val="28"/>
          <w:lang w:val="en-US" w:eastAsia="en-US"/>
        </w:rPr>
        <w:t>Pyne</w:t>
      </w:r>
      <w:r w:rsidR="00232C09" w:rsidRPr="00BA04AC">
        <w:rPr>
          <w:rFonts w:ascii="Times New Roman" w:eastAsiaTheme="minorHAnsi" w:hAnsi="Times New Roman" w:cs="Times New Roman"/>
          <w:sz w:val="28"/>
          <w:szCs w:val="28"/>
          <w:lang w:val="en-US" w:eastAsia="en-US"/>
        </w:rPr>
        <w:t xml:space="preserve"> </w:t>
      </w:r>
      <w:r w:rsidR="00232C09" w:rsidRPr="00290372">
        <w:rPr>
          <w:rFonts w:ascii="Times New Roman" w:eastAsiaTheme="minorHAnsi" w:hAnsi="Times New Roman" w:cs="Times New Roman"/>
          <w:sz w:val="28"/>
          <w:szCs w:val="28"/>
          <w:lang w:val="en-US" w:eastAsia="en-US"/>
        </w:rPr>
        <w:t>M</w:t>
      </w:r>
      <w:r w:rsidR="00232C09" w:rsidRPr="00BA04AC">
        <w:rPr>
          <w:rFonts w:ascii="Times New Roman" w:eastAsiaTheme="minorHAnsi" w:hAnsi="Times New Roman" w:cs="Times New Roman"/>
          <w:sz w:val="28"/>
          <w:szCs w:val="28"/>
          <w:lang w:val="en-US" w:eastAsia="en-US"/>
        </w:rPr>
        <w:t xml:space="preserve">., </w:t>
      </w:r>
      <w:proofErr w:type="spellStart"/>
      <w:r w:rsidR="00232C09" w:rsidRPr="00290372">
        <w:rPr>
          <w:rFonts w:ascii="Times New Roman" w:eastAsiaTheme="minorHAnsi" w:hAnsi="Times New Roman" w:cs="Times New Roman"/>
          <w:sz w:val="28"/>
          <w:szCs w:val="28"/>
          <w:lang w:val="en-US" w:eastAsia="en-US"/>
        </w:rPr>
        <w:t>Hisama</w:t>
      </w:r>
      <w:proofErr w:type="spellEnd"/>
      <w:r w:rsidR="00232C09" w:rsidRPr="00BA04AC">
        <w:rPr>
          <w:rFonts w:ascii="Times New Roman" w:eastAsiaTheme="minorHAnsi" w:hAnsi="Times New Roman" w:cs="Times New Roman"/>
          <w:sz w:val="28"/>
          <w:szCs w:val="28"/>
          <w:lang w:val="en-US" w:eastAsia="en-US"/>
        </w:rPr>
        <w:t xml:space="preserve"> </w:t>
      </w:r>
      <w:r w:rsidR="00232C09" w:rsidRPr="00290372">
        <w:rPr>
          <w:rFonts w:ascii="Times New Roman" w:eastAsiaTheme="minorHAnsi" w:hAnsi="Times New Roman" w:cs="Times New Roman"/>
          <w:sz w:val="28"/>
          <w:szCs w:val="28"/>
          <w:lang w:val="en-US" w:eastAsia="en-US"/>
        </w:rPr>
        <w:t>F</w:t>
      </w:r>
      <w:r w:rsidR="00232C09" w:rsidRPr="00BA04AC">
        <w:rPr>
          <w:rFonts w:ascii="Times New Roman" w:eastAsiaTheme="minorHAnsi" w:hAnsi="Times New Roman" w:cs="Times New Roman"/>
          <w:sz w:val="28"/>
          <w:szCs w:val="28"/>
          <w:lang w:val="en-US" w:eastAsia="en-US"/>
        </w:rPr>
        <w:t>.</w:t>
      </w:r>
      <w:r w:rsidR="00232C09" w:rsidRPr="00290372">
        <w:rPr>
          <w:rFonts w:ascii="Times New Roman" w:eastAsiaTheme="minorHAnsi" w:hAnsi="Times New Roman" w:cs="Times New Roman"/>
          <w:sz w:val="28"/>
          <w:szCs w:val="28"/>
          <w:lang w:val="en-US" w:eastAsia="en-US"/>
        </w:rPr>
        <w:t>M</w:t>
      </w:r>
      <w:r w:rsidR="00232C09" w:rsidRPr="00BA04AC">
        <w:rPr>
          <w:rFonts w:ascii="Times New Roman" w:eastAsiaTheme="minorHAnsi" w:hAnsi="Times New Roman" w:cs="Times New Roman"/>
          <w:sz w:val="28"/>
          <w:szCs w:val="28"/>
          <w:lang w:val="en-US" w:eastAsia="en-US"/>
        </w:rPr>
        <w:t xml:space="preserve">., </w:t>
      </w:r>
      <w:r w:rsidR="00232C09" w:rsidRPr="00290372">
        <w:rPr>
          <w:rFonts w:ascii="Times New Roman" w:eastAsiaTheme="minorHAnsi" w:hAnsi="Times New Roman" w:cs="Times New Roman"/>
          <w:sz w:val="28"/>
          <w:szCs w:val="28"/>
          <w:lang w:val="en-US" w:eastAsia="en-US"/>
        </w:rPr>
        <w:t>Pritchard</w:t>
      </w:r>
      <w:r w:rsidR="00232C09" w:rsidRPr="00BA04AC">
        <w:rPr>
          <w:rFonts w:ascii="Times New Roman" w:eastAsiaTheme="minorHAnsi" w:hAnsi="Times New Roman" w:cs="Times New Roman"/>
          <w:sz w:val="28"/>
          <w:szCs w:val="28"/>
          <w:lang w:val="en-US" w:eastAsia="en-US"/>
        </w:rPr>
        <w:t xml:space="preserve"> </w:t>
      </w:r>
      <w:r w:rsidR="00232C09" w:rsidRPr="00290372">
        <w:rPr>
          <w:rFonts w:ascii="Times New Roman" w:eastAsiaTheme="minorHAnsi" w:hAnsi="Times New Roman" w:cs="Times New Roman"/>
          <w:sz w:val="28"/>
          <w:szCs w:val="28"/>
          <w:lang w:val="en-US" w:eastAsia="en-US"/>
        </w:rPr>
        <w:t>C</w:t>
      </w:r>
      <w:r w:rsidR="00232C09" w:rsidRPr="00BA04AC">
        <w:rPr>
          <w:rFonts w:ascii="Times New Roman" w:eastAsiaTheme="minorHAnsi" w:hAnsi="Times New Roman" w:cs="Times New Roman"/>
          <w:sz w:val="28"/>
          <w:szCs w:val="28"/>
          <w:lang w:val="en-US" w:eastAsia="en-US"/>
        </w:rPr>
        <w:t>.</w:t>
      </w:r>
      <w:r w:rsidR="00232C09" w:rsidRPr="00290372">
        <w:rPr>
          <w:rFonts w:ascii="Times New Roman" w:eastAsiaTheme="minorHAnsi" w:hAnsi="Times New Roman" w:cs="Times New Roman"/>
          <w:sz w:val="28"/>
          <w:szCs w:val="28"/>
          <w:lang w:val="en-US" w:eastAsia="en-US"/>
        </w:rPr>
        <w:t>C</w:t>
      </w:r>
      <w:r w:rsidR="00232C09" w:rsidRPr="00BA04AC">
        <w:rPr>
          <w:rFonts w:ascii="Times New Roman" w:eastAsiaTheme="minorHAnsi" w:hAnsi="Times New Roman" w:cs="Times New Roman"/>
          <w:sz w:val="28"/>
          <w:szCs w:val="28"/>
          <w:lang w:val="en-US" w:eastAsia="en-US"/>
        </w:rPr>
        <w:t xml:space="preserve">., </w:t>
      </w:r>
      <w:r w:rsidR="00232C09" w:rsidRPr="00290372">
        <w:rPr>
          <w:rFonts w:ascii="Times New Roman" w:eastAsiaTheme="minorHAnsi" w:hAnsi="Times New Roman" w:cs="Times New Roman"/>
          <w:sz w:val="28"/>
          <w:szCs w:val="28"/>
          <w:lang w:val="en-US" w:eastAsia="en-US"/>
        </w:rPr>
        <w:t>Grady</w:t>
      </w:r>
      <w:r w:rsidR="00232C09" w:rsidRPr="00BA04AC">
        <w:rPr>
          <w:rFonts w:ascii="Times New Roman" w:eastAsiaTheme="minorHAnsi" w:hAnsi="Times New Roman" w:cs="Times New Roman"/>
          <w:sz w:val="28"/>
          <w:szCs w:val="28"/>
          <w:lang w:val="en-US" w:eastAsia="en-US"/>
        </w:rPr>
        <w:t xml:space="preserve"> </w:t>
      </w:r>
      <w:r w:rsidR="00232C09" w:rsidRPr="00290372">
        <w:rPr>
          <w:rFonts w:ascii="Times New Roman" w:eastAsiaTheme="minorHAnsi" w:hAnsi="Times New Roman" w:cs="Times New Roman"/>
          <w:sz w:val="28"/>
          <w:szCs w:val="28"/>
          <w:lang w:val="en-US" w:eastAsia="en-US"/>
        </w:rPr>
        <w:t>W</w:t>
      </w:r>
      <w:r w:rsidR="00232C09" w:rsidRPr="00BA04AC">
        <w:rPr>
          <w:rFonts w:ascii="Times New Roman" w:eastAsiaTheme="minorHAnsi" w:hAnsi="Times New Roman" w:cs="Times New Roman"/>
          <w:sz w:val="28"/>
          <w:szCs w:val="28"/>
          <w:lang w:val="en-US" w:eastAsia="en-US"/>
        </w:rPr>
        <w:t>.</w:t>
      </w:r>
      <w:r w:rsidR="00232C09" w:rsidRPr="00290372">
        <w:rPr>
          <w:rFonts w:ascii="Times New Roman" w:eastAsiaTheme="minorHAnsi" w:hAnsi="Times New Roman" w:cs="Times New Roman"/>
          <w:sz w:val="28"/>
          <w:szCs w:val="28"/>
          <w:lang w:val="en-US" w:eastAsia="en-US"/>
        </w:rPr>
        <w:t>M</w:t>
      </w:r>
      <w:r w:rsidR="00232C09" w:rsidRPr="00BA04AC">
        <w:rPr>
          <w:rFonts w:ascii="Times New Roman" w:eastAsiaTheme="minorHAnsi" w:hAnsi="Times New Roman" w:cs="Times New Roman"/>
          <w:sz w:val="28"/>
          <w:szCs w:val="28"/>
          <w:lang w:val="en-US" w:eastAsia="en-US"/>
        </w:rPr>
        <w:t xml:space="preserve">., </w:t>
      </w:r>
      <w:r w:rsidR="00232C09" w:rsidRPr="00290372">
        <w:rPr>
          <w:rFonts w:ascii="Times New Roman" w:eastAsiaTheme="minorHAnsi" w:hAnsi="Times New Roman" w:cs="Times New Roman"/>
          <w:sz w:val="28"/>
          <w:szCs w:val="28"/>
          <w:lang w:val="en-US" w:eastAsia="en-US"/>
        </w:rPr>
        <w:t>Burke</w:t>
      </w:r>
      <w:r w:rsidR="00232C09" w:rsidRPr="00BA04AC">
        <w:rPr>
          <w:rFonts w:ascii="Times New Roman" w:eastAsiaTheme="minorHAnsi" w:hAnsi="Times New Roman" w:cs="Times New Roman"/>
          <w:sz w:val="28"/>
          <w:szCs w:val="28"/>
          <w:lang w:val="en-US" w:eastAsia="en-US"/>
        </w:rPr>
        <w:t xml:space="preserve"> </w:t>
      </w:r>
      <w:r w:rsidR="00232C09" w:rsidRPr="00290372">
        <w:rPr>
          <w:rFonts w:ascii="Times New Roman" w:eastAsiaTheme="minorHAnsi" w:hAnsi="Times New Roman" w:cs="Times New Roman"/>
          <w:sz w:val="28"/>
          <w:szCs w:val="28"/>
          <w:lang w:val="en-US" w:eastAsia="en-US"/>
        </w:rPr>
        <w:t>W</w:t>
      </w:r>
      <w:r w:rsidR="00232C09" w:rsidRPr="00BA04AC">
        <w:rPr>
          <w:rFonts w:ascii="Times New Roman" w:eastAsiaTheme="minorHAnsi" w:hAnsi="Times New Roman" w:cs="Times New Roman"/>
          <w:sz w:val="28"/>
          <w:szCs w:val="28"/>
          <w:lang w:val="en-US" w:eastAsia="en-US"/>
        </w:rPr>
        <w:t xml:space="preserve">., </w:t>
      </w:r>
      <w:r w:rsidR="00232C09" w:rsidRPr="00290372">
        <w:rPr>
          <w:rFonts w:ascii="Times New Roman" w:eastAsiaTheme="minorHAnsi" w:hAnsi="Times New Roman" w:cs="Times New Roman"/>
          <w:sz w:val="28"/>
          <w:szCs w:val="28"/>
          <w:lang w:val="en-US" w:eastAsia="en-US"/>
        </w:rPr>
        <w:t>Jarvik</w:t>
      </w:r>
      <w:r w:rsidR="00232C09" w:rsidRPr="00BA04AC">
        <w:rPr>
          <w:rFonts w:ascii="Times New Roman" w:eastAsiaTheme="minorHAnsi" w:hAnsi="Times New Roman" w:cs="Times New Roman"/>
          <w:sz w:val="28"/>
          <w:szCs w:val="28"/>
          <w:lang w:val="en-US" w:eastAsia="en-US"/>
        </w:rPr>
        <w:t xml:space="preserve"> </w:t>
      </w:r>
      <w:r w:rsidR="00232C09" w:rsidRPr="00290372">
        <w:rPr>
          <w:rFonts w:ascii="Times New Roman" w:eastAsiaTheme="minorHAnsi" w:hAnsi="Times New Roman" w:cs="Times New Roman"/>
          <w:sz w:val="28"/>
          <w:szCs w:val="28"/>
          <w:lang w:val="en-US" w:eastAsia="en-US"/>
        </w:rPr>
        <w:t>G</w:t>
      </w:r>
      <w:r w:rsidR="00232C09" w:rsidRPr="00BA04AC">
        <w:rPr>
          <w:rFonts w:ascii="Times New Roman" w:eastAsiaTheme="minorHAnsi" w:hAnsi="Times New Roman" w:cs="Times New Roman"/>
          <w:sz w:val="28"/>
          <w:szCs w:val="28"/>
          <w:lang w:val="en-US" w:eastAsia="en-US"/>
        </w:rPr>
        <w:t>.</w:t>
      </w:r>
      <w:r w:rsidR="00232C09" w:rsidRPr="00290372">
        <w:rPr>
          <w:rFonts w:ascii="Times New Roman" w:eastAsiaTheme="minorHAnsi" w:hAnsi="Times New Roman" w:cs="Times New Roman"/>
          <w:sz w:val="28"/>
          <w:szCs w:val="28"/>
          <w:lang w:val="en-US" w:eastAsia="en-US"/>
        </w:rPr>
        <w:t>P</w:t>
      </w:r>
      <w:r w:rsidR="00232C09" w:rsidRPr="00BA04AC">
        <w:rPr>
          <w:rFonts w:ascii="Times New Roman" w:eastAsiaTheme="minorHAnsi" w:hAnsi="Times New Roman" w:cs="Times New Roman"/>
          <w:sz w:val="28"/>
          <w:szCs w:val="28"/>
          <w:lang w:val="en-US" w:eastAsia="en-US"/>
        </w:rPr>
        <w:t xml:space="preserve">., </w:t>
      </w:r>
      <w:r w:rsidR="00232C09" w:rsidRPr="00290372">
        <w:rPr>
          <w:rFonts w:ascii="Times New Roman" w:eastAsiaTheme="minorHAnsi" w:hAnsi="Times New Roman" w:cs="Times New Roman"/>
          <w:sz w:val="28"/>
          <w:szCs w:val="28"/>
          <w:lang w:val="en-US" w:eastAsia="en-US"/>
        </w:rPr>
        <w:t>Veenstra</w:t>
      </w:r>
      <w:r w:rsidR="00232C09" w:rsidRPr="00BA04AC">
        <w:rPr>
          <w:rFonts w:ascii="Times New Roman" w:eastAsiaTheme="minorHAnsi" w:hAnsi="Times New Roman" w:cs="Times New Roman"/>
          <w:sz w:val="28"/>
          <w:szCs w:val="28"/>
          <w:lang w:val="en-US" w:eastAsia="en-US"/>
        </w:rPr>
        <w:t xml:space="preserve"> </w:t>
      </w:r>
      <w:r w:rsidR="00232C09" w:rsidRPr="00290372">
        <w:rPr>
          <w:rFonts w:ascii="Times New Roman" w:eastAsiaTheme="minorHAnsi" w:hAnsi="Times New Roman" w:cs="Times New Roman"/>
          <w:sz w:val="28"/>
          <w:szCs w:val="28"/>
          <w:lang w:val="en-US" w:eastAsia="en-US"/>
        </w:rPr>
        <w:t>D</w:t>
      </w:r>
      <w:r w:rsidR="00232C09" w:rsidRPr="00BA04AC">
        <w:rPr>
          <w:rFonts w:ascii="Times New Roman" w:eastAsiaTheme="minorHAnsi" w:hAnsi="Times New Roman" w:cs="Times New Roman"/>
          <w:sz w:val="28"/>
          <w:szCs w:val="28"/>
          <w:lang w:val="en-US" w:eastAsia="en-US"/>
        </w:rPr>
        <w:t>.</w:t>
      </w:r>
      <w:r w:rsidR="00232C09" w:rsidRPr="00290372">
        <w:rPr>
          <w:rFonts w:ascii="Times New Roman" w:eastAsiaTheme="minorHAnsi" w:hAnsi="Times New Roman" w:cs="Times New Roman"/>
          <w:sz w:val="28"/>
          <w:szCs w:val="28"/>
          <w:lang w:val="en-US" w:eastAsia="en-US"/>
        </w:rPr>
        <w:t>L</w:t>
      </w:r>
      <w:r w:rsidR="00232C09" w:rsidRPr="00BA04AC">
        <w:rPr>
          <w:rFonts w:ascii="Times New Roman" w:eastAsiaTheme="minorHAnsi" w:hAnsi="Times New Roman" w:cs="Times New Roman"/>
          <w:sz w:val="28"/>
          <w:szCs w:val="28"/>
          <w:lang w:val="en-US" w:eastAsia="en-US"/>
        </w:rPr>
        <w:t xml:space="preserve">.  </w:t>
      </w:r>
      <w:r w:rsidR="00232C09" w:rsidRPr="00290372">
        <w:rPr>
          <w:rFonts w:ascii="Times New Roman" w:eastAsiaTheme="minorHAnsi" w:hAnsi="Times New Roman" w:cs="Times New Roman"/>
          <w:sz w:val="28"/>
          <w:szCs w:val="28"/>
          <w:lang w:val="en-US" w:eastAsia="en-US"/>
        </w:rPr>
        <w:t>Next-generation</w:t>
      </w:r>
      <w:r w:rsidR="00232C09">
        <w:rPr>
          <w:rFonts w:ascii="Times New Roman" w:eastAsiaTheme="minorHAnsi" w:hAnsi="Times New Roman" w:cs="Times New Roman"/>
          <w:sz w:val="28"/>
          <w:szCs w:val="28"/>
          <w:lang w:val="en-US" w:eastAsia="en-US"/>
        </w:rPr>
        <w:t xml:space="preserve"> </w:t>
      </w:r>
      <w:r w:rsidR="00232C09" w:rsidRPr="00290372">
        <w:rPr>
          <w:rFonts w:ascii="Times New Roman" w:eastAsiaTheme="minorHAnsi" w:hAnsi="Times New Roman" w:cs="Times New Roman"/>
          <w:sz w:val="28"/>
          <w:szCs w:val="28"/>
          <w:lang w:val="en-US" w:eastAsia="en-US"/>
        </w:rPr>
        <w:t>sequencing panels for the diagnosis of colorectal cancer and</w:t>
      </w:r>
    </w:p>
    <w:p w14:paraId="58046BAE" w14:textId="749A0C97" w:rsidR="007E0B89" w:rsidRPr="00454839" w:rsidRDefault="00232C09" w:rsidP="00232C09">
      <w:pPr>
        <w:autoSpaceDE w:val="0"/>
        <w:autoSpaceDN w:val="0"/>
        <w:adjustRightInd w:val="0"/>
        <w:spacing w:after="0" w:line="240" w:lineRule="auto"/>
        <w:jc w:val="both"/>
        <w:rPr>
          <w:lang w:val="en-US"/>
        </w:rPr>
      </w:pPr>
      <w:r w:rsidRPr="00290372">
        <w:rPr>
          <w:rFonts w:ascii="Times New Roman" w:eastAsiaTheme="minorHAnsi" w:hAnsi="Times New Roman" w:cs="Times New Roman"/>
          <w:sz w:val="28"/>
          <w:szCs w:val="28"/>
          <w:lang w:val="en-US" w:eastAsia="en-US"/>
        </w:rPr>
        <w:t>polyposis syndromes: a cost-effectiveness analysis</w:t>
      </w:r>
      <w:r>
        <w:rPr>
          <w:rFonts w:ascii="Times New Roman" w:eastAsiaTheme="minorHAnsi" w:hAnsi="Times New Roman" w:cs="Times New Roman"/>
          <w:sz w:val="28"/>
          <w:szCs w:val="28"/>
          <w:lang w:val="en-US" w:eastAsia="en-US"/>
        </w:rPr>
        <w:t xml:space="preserve"> //</w:t>
      </w:r>
      <w:r w:rsidRPr="00290372">
        <w:rPr>
          <w:rFonts w:ascii="Times New Roman" w:eastAsiaTheme="minorHAnsi" w:hAnsi="Times New Roman" w:cs="Times New Roman"/>
          <w:sz w:val="28"/>
          <w:szCs w:val="28"/>
          <w:lang w:val="en-US" w:eastAsia="en-US"/>
        </w:rPr>
        <w:t xml:space="preserve"> </w:t>
      </w:r>
      <w:r w:rsidRPr="002C54CA">
        <w:rPr>
          <w:rFonts w:ascii="Times New Roman" w:eastAsiaTheme="minorHAnsi" w:hAnsi="Times New Roman" w:cs="Times New Roman"/>
          <w:sz w:val="28"/>
          <w:szCs w:val="28"/>
          <w:lang w:val="en-US" w:eastAsia="en-US"/>
        </w:rPr>
        <w:t>J</w:t>
      </w:r>
      <w:r>
        <w:rPr>
          <w:rFonts w:ascii="Times New Roman" w:eastAsiaTheme="minorHAnsi" w:hAnsi="Times New Roman" w:cs="Times New Roman"/>
          <w:sz w:val="28"/>
          <w:szCs w:val="28"/>
          <w:lang w:val="en-US" w:eastAsia="en-US"/>
        </w:rPr>
        <w:t>ournal of</w:t>
      </w:r>
      <w:r w:rsidRPr="002C54CA">
        <w:rPr>
          <w:rFonts w:ascii="Times New Roman" w:eastAsiaTheme="minorHAnsi" w:hAnsi="Times New Roman" w:cs="Times New Roman"/>
          <w:sz w:val="28"/>
          <w:szCs w:val="28"/>
          <w:lang w:val="en-US" w:eastAsia="en-US"/>
        </w:rPr>
        <w:t xml:space="preserve"> Clin</w:t>
      </w:r>
      <w:r>
        <w:rPr>
          <w:rFonts w:ascii="Times New Roman" w:eastAsiaTheme="minorHAnsi" w:hAnsi="Times New Roman" w:cs="Times New Roman"/>
          <w:sz w:val="28"/>
          <w:szCs w:val="28"/>
          <w:lang w:val="en-US" w:eastAsia="en-US"/>
        </w:rPr>
        <w:t>ical</w:t>
      </w:r>
      <w:r w:rsidRPr="002C54CA">
        <w:rPr>
          <w:rFonts w:ascii="Times New Roman" w:eastAsiaTheme="minorHAnsi" w:hAnsi="Times New Roman" w:cs="Times New Roman"/>
          <w:sz w:val="28"/>
          <w:szCs w:val="28"/>
          <w:lang w:val="en-US" w:eastAsia="en-US"/>
        </w:rPr>
        <w:t xml:space="preserve"> Oncol</w:t>
      </w:r>
      <w:r>
        <w:rPr>
          <w:rFonts w:ascii="Times New Roman" w:eastAsiaTheme="minorHAnsi" w:hAnsi="Times New Roman" w:cs="Times New Roman"/>
          <w:sz w:val="28"/>
          <w:szCs w:val="28"/>
          <w:lang w:val="en-US" w:eastAsia="en-US"/>
        </w:rPr>
        <w:t xml:space="preserve">ogy. </w:t>
      </w:r>
      <w:r w:rsidR="00454839">
        <w:rPr>
          <w:rFonts w:ascii="Times New Roman" w:eastAsiaTheme="minorHAnsi" w:hAnsi="Times New Roman" w:cs="Times New Roman"/>
          <w:sz w:val="28"/>
          <w:szCs w:val="28"/>
          <w:lang w:val="en-US" w:eastAsia="en-US"/>
        </w:rPr>
        <w:t xml:space="preserve">– </w:t>
      </w:r>
      <w:r w:rsidRPr="00290372">
        <w:rPr>
          <w:rFonts w:ascii="Times New Roman" w:eastAsiaTheme="minorHAnsi" w:hAnsi="Times New Roman" w:cs="Times New Roman"/>
          <w:sz w:val="28"/>
          <w:szCs w:val="28"/>
          <w:lang w:val="en-US" w:eastAsia="en-US"/>
        </w:rPr>
        <w:t>2015</w:t>
      </w:r>
      <w:r>
        <w:rPr>
          <w:rFonts w:ascii="Times New Roman" w:eastAsiaTheme="minorHAnsi" w:hAnsi="Times New Roman" w:cs="Times New Roman"/>
          <w:sz w:val="28"/>
          <w:szCs w:val="28"/>
          <w:lang w:val="en-US" w:eastAsia="en-US"/>
        </w:rPr>
        <w:t xml:space="preserve">. – Vol. </w:t>
      </w:r>
      <w:r w:rsidRPr="002C54CA">
        <w:rPr>
          <w:rFonts w:ascii="Times New Roman" w:eastAsiaTheme="minorHAnsi" w:hAnsi="Times New Roman" w:cs="Times New Roman"/>
          <w:sz w:val="28"/>
          <w:szCs w:val="28"/>
          <w:lang w:val="en-US" w:eastAsia="en-US"/>
        </w:rPr>
        <w:t>33</w:t>
      </w:r>
      <w:r>
        <w:rPr>
          <w:rFonts w:ascii="Times New Roman" w:eastAsiaTheme="minorHAnsi" w:hAnsi="Times New Roman" w:cs="Times New Roman"/>
          <w:sz w:val="28"/>
          <w:szCs w:val="28"/>
          <w:lang w:val="en-US" w:eastAsia="en-US"/>
        </w:rPr>
        <w:t xml:space="preserve">. – P. </w:t>
      </w:r>
      <w:r w:rsidRPr="002C54CA">
        <w:rPr>
          <w:rFonts w:ascii="Times New Roman" w:eastAsiaTheme="minorHAnsi" w:hAnsi="Times New Roman" w:cs="Times New Roman"/>
          <w:sz w:val="28"/>
          <w:szCs w:val="28"/>
          <w:lang w:val="en-US" w:eastAsia="en-US"/>
        </w:rPr>
        <w:t>2084</w:t>
      </w:r>
      <w:r>
        <w:rPr>
          <w:rFonts w:ascii="Times New Roman" w:eastAsiaTheme="minorHAnsi" w:hAnsi="Times New Roman" w:cs="Times New Roman"/>
          <w:sz w:val="28"/>
          <w:szCs w:val="28"/>
          <w:lang w:val="en-US" w:eastAsia="en-US"/>
        </w:rPr>
        <w:t>-</w:t>
      </w:r>
      <w:r w:rsidRPr="002C54CA">
        <w:rPr>
          <w:rFonts w:ascii="Times New Roman" w:eastAsiaTheme="minorHAnsi" w:hAnsi="Times New Roman" w:cs="Times New Roman"/>
          <w:sz w:val="28"/>
          <w:szCs w:val="28"/>
          <w:lang w:val="en-US" w:eastAsia="en-US"/>
        </w:rPr>
        <w:t>2091</w:t>
      </w:r>
      <w:r>
        <w:rPr>
          <w:rFonts w:ascii="Times New Roman" w:eastAsiaTheme="minorHAnsi" w:hAnsi="Times New Roman" w:cs="Times New Roman"/>
          <w:sz w:val="28"/>
          <w:szCs w:val="28"/>
          <w:lang w:val="en-US" w:eastAsia="en-US"/>
        </w:rPr>
        <w:t>.</w:t>
      </w:r>
      <w:r w:rsidR="00454839" w:rsidRPr="00454839">
        <w:rPr>
          <w:rFonts w:ascii="Segoe UI" w:hAnsi="Segoe UI" w:cs="Segoe UI"/>
          <w:color w:val="5B616B"/>
          <w:shd w:val="clear" w:color="auto" w:fill="FFFFFF"/>
          <w:lang w:val="en-US"/>
        </w:rPr>
        <w:t xml:space="preserve"> </w:t>
      </w:r>
      <w:proofErr w:type="spellStart"/>
      <w:r w:rsidR="00454839" w:rsidRPr="00454839">
        <w:rPr>
          <w:rFonts w:ascii="Times New Roman" w:eastAsiaTheme="minorHAnsi" w:hAnsi="Times New Roman" w:cs="Times New Roman"/>
          <w:sz w:val="28"/>
          <w:szCs w:val="28"/>
          <w:lang w:val="en-US" w:eastAsia="en-US"/>
        </w:rPr>
        <w:t>doi</w:t>
      </w:r>
      <w:proofErr w:type="spellEnd"/>
      <w:r w:rsidR="00454839" w:rsidRPr="00454839">
        <w:rPr>
          <w:rFonts w:ascii="Times New Roman" w:eastAsiaTheme="minorHAnsi" w:hAnsi="Times New Roman" w:cs="Times New Roman"/>
          <w:sz w:val="28"/>
          <w:szCs w:val="28"/>
          <w:lang w:val="en-US" w:eastAsia="en-US"/>
        </w:rPr>
        <w:t>: 10.1200/JCO.2014.59.3665. </w:t>
      </w:r>
      <w:r w:rsidR="00454839">
        <w:rPr>
          <w:rFonts w:ascii="Times New Roman" w:eastAsiaTheme="minorHAnsi" w:hAnsi="Times New Roman" w:cs="Times New Roman"/>
          <w:sz w:val="28"/>
          <w:szCs w:val="28"/>
          <w:lang w:val="en-US" w:eastAsia="en-US"/>
        </w:rPr>
        <w:t xml:space="preserve"> </w:t>
      </w:r>
    </w:p>
    <w:p w14:paraId="4E0B29AA" w14:textId="4C7FD11E" w:rsidR="008F0AF0" w:rsidRPr="00BA04AC" w:rsidRDefault="007E0B89" w:rsidP="008F0AF0">
      <w:pPr>
        <w:autoSpaceDE w:val="0"/>
        <w:autoSpaceDN w:val="0"/>
        <w:adjustRightInd w:val="0"/>
        <w:spacing w:after="0" w:line="240" w:lineRule="auto"/>
        <w:jc w:val="both"/>
        <w:rPr>
          <w:lang w:val="en-US"/>
        </w:rPr>
      </w:pPr>
      <w:r w:rsidRPr="007E0B89">
        <w:rPr>
          <w:rFonts w:ascii="Times New Roman" w:hAnsi="Times New Roman" w:cs="Times New Roman"/>
          <w:sz w:val="28"/>
          <w:szCs w:val="28"/>
          <w:lang w:val="en-US"/>
        </w:rPr>
        <w:t>116.</w:t>
      </w:r>
      <w:r w:rsidRPr="007E0B89">
        <w:rPr>
          <w:lang w:val="en-US"/>
        </w:rPr>
        <w:t xml:space="preserve"> </w:t>
      </w:r>
      <w:proofErr w:type="spellStart"/>
      <w:r w:rsidR="00266961" w:rsidRPr="00266961">
        <w:rPr>
          <w:rFonts w:ascii="Times New Roman" w:eastAsiaTheme="minorHAnsi" w:hAnsi="Times New Roman" w:cs="Times New Roman"/>
          <w:sz w:val="28"/>
          <w:szCs w:val="28"/>
          <w:lang w:val="en-US" w:eastAsia="en-US"/>
        </w:rPr>
        <w:t>Kuzbari</w:t>
      </w:r>
      <w:proofErr w:type="spellEnd"/>
      <w:r w:rsidR="00266961" w:rsidRPr="00266961">
        <w:rPr>
          <w:rFonts w:ascii="Times New Roman" w:eastAsiaTheme="minorHAnsi" w:hAnsi="Times New Roman" w:cs="Times New Roman"/>
          <w:sz w:val="28"/>
          <w:szCs w:val="28"/>
          <w:lang w:val="en-US" w:eastAsia="en-US"/>
        </w:rPr>
        <w:t xml:space="preserve"> Z</w:t>
      </w:r>
      <w:r w:rsidR="00266961">
        <w:rPr>
          <w:rFonts w:ascii="Times New Roman" w:eastAsiaTheme="minorHAnsi" w:hAnsi="Times New Roman" w:cs="Times New Roman"/>
          <w:sz w:val="28"/>
          <w:szCs w:val="28"/>
          <w:lang w:val="en-US" w:eastAsia="en-US"/>
        </w:rPr>
        <w:t>.</w:t>
      </w:r>
      <w:r w:rsidR="00266961" w:rsidRPr="00266961">
        <w:rPr>
          <w:rFonts w:ascii="Times New Roman" w:eastAsiaTheme="minorHAnsi" w:hAnsi="Times New Roman" w:cs="Times New Roman"/>
          <w:sz w:val="28"/>
          <w:szCs w:val="28"/>
          <w:lang w:val="en-US" w:eastAsia="en-US"/>
        </w:rPr>
        <w:t xml:space="preserve">, </w:t>
      </w:r>
      <w:proofErr w:type="spellStart"/>
      <w:r w:rsidR="00266961" w:rsidRPr="00266961">
        <w:rPr>
          <w:rFonts w:ascii="Times New Roman" w:eastAsiaTheme="minorHAnsi" w:hAnsi="Times New Roman" w:cs="Times New Roman"/>
          <w:sz w:val="28"/>
          <w:szCs w:val="28"/>
          <w:lang w:val="en-US" w:eastAsia="en-US"/>
        </w:rPr>
        <w:t>Bandlamudi</w:t>
      </w:r>
      <w:proofErr w:type="spellEnd"/>
      <w:r w:rsidR="00266961" w:rsidRPr="00266961">
        <w:rPr>
          <w:rFonts w:ascii="Times New Roman" w:eastAsiaTheme="minorHAnsi" w:hAnsi="Times New Roman" w:cs="Times New Roman"/>
          <w:sz w:val="28"/>
          <w:szCs w:val="28"/>
          <w:lang w:val="en-US" w:eastAsia="en-US"/>
        </w:rPr>
        <w:t xml:space="preserve"> C</w:t>
      </w:r>
      <w:r w:rsidR="00266961">
        <w:rPr>
          <w:rFonts w:ascii="Times New Roman" w:eastAsiaTheme="minorHAnsi" w:hAnsi="Times New Roman" w:cs="Times New Roman"/>
          <w:sz w:val="28"/>
          <w:szCs w:val="28"/>
          <w:lang w:val="en-US" w:eastAsia="en-US"/>
        </w:rPr>
        <w:t>.</w:t>
      </w:r>
      <w:r w:rsidR="00266961" w:rsidRPr="00266961">
        <w:rPr>
          <w:rFonts w:ascii="Times New Roman" w:eastAsiaTheme="minorHAnsi" w:hAnsi="Times New Roman" w:cs="Times New Roman"/>
          <w:sz w:val="28"/>
          <w:szCs w:val="28"/>
          <w:lang w:val="en-US" w:eastAsia="en-US"/>
        </w:rPr>
        <w:t>, Loveday C</w:t>
      </w:r>
      <w:r w:rsidR="00266961">
        <w:rPr>
          <w:rFonts w:ascii="Times New Roman" w:eastAsiaTheme="minorHAnsi" w:hAnsi="Times New Roman" w:cs="Times New Roman"/>
          <w:sz w:val="28"/>
          <w:szCs w:val="28"/>
          <w:lang w:val="en-US" w:eastAsia="en-US"/>
        </w:rPr>
        <w:t>.</w:t>
      </w:r>
      <w:r w:rsidR="00266961" w:rsidRPr="00266961">
        <w:rPr>
          <w:rFonts w:ascii="Times New Roman" w:eastAsiaTheme="minorHAnsi" w:hAnsi="Times New Roman" w:cs="Times New Roman"/>
          <w:sz w:val="28"/>
          <w:szCs w:val="28"/>
          <w:lang w:val="en-US" w:eastAsia="en-US"/>
        </w:rPr>
        <w:t>, Garrett A</w:t>
      </w:r>
      <w:r w:rsidR="00266961">
        <w:rPr>
          <w:rFonts w:ascii="Times New Roman" w:eastAsiaTheme="minorHAnsi" w:hAnsi="Times New Roman" w:cs="Times New Roman"/>
          <w:sz w:val="28"/>
          <w:szCs w:val="28"/>
          <w:lang w:val="en-US" w:eastAsia="en-US"/>
        </w:rPr>
        <w:t>.</w:t>
      </w:r>
      <w:r w:rsidR="00266961" w:rsidRPr="00266961">
        <w:rPr>
          <w:rFonts w:ascii="Times New Roman" w:eastAsiaTheme="minorHAnsi" w:hAnsi="Times New Roman" w:cs="Times New Roman"/>
          <w:sz w:val="28"/>
          <w:szCs w:val="28"/>
          <w:lang w:val="en-US" w:eastAsia="en-US"/>
        </w:rPr>
        <w:t>, Mehine M</w:t>
      </w:r>
      <w:r w:rsidR="00266961">
        <w:rPr>
          <w:rFonts w:ascii="Times New Roman" w:eastAsiaTheme="minorHAnsi" w:hAnsi="Times New Roman" w:cs="Times New Roman"/>
          <w:sz w:val="28"/>
          <w:szCs w:val="28"/>
          <w:lang w:val="en-US" w:eastAsia="en-US"/>
        </w:rPr>
        <w:t>.</w:t>
      </w:r>
      <w:r w:rsidR="00266961" w:rsidRPr="00266961">
        <w:rPr>
          <w:rFonts w:ascii="Times New Roman" w:eastAsiaTheme="minorHAnsi" w:hAnsi="Times New Roman" w:cs="Times New Roman"/>
          <w:sz w:val="28"/>
          <w:szCs w:val="28"/>
          <w:lang w:val="en-US" w:eastAsia="en-US"/>
        </w:rPr>
        <w:t>, George A</w:t>
      </w:r>
      <w:r w:rsidR="00266961">
        <w:rPr>
          <w:rFonts w:ascii="Times New Roman" w:eastAsiaTheme="minorHAnsi" w:hAnsi="Times New Roman" w:cs="Times New Roman"/>
          <w:sz w:val="28"/>
          <w:szCs w:val="28"/>
          <w:lang w:val="en-US" w:eastAsia="en-US"/>
        </w:rPr>
        <w:t>.</w:t>
      </w:r>
      <w:r w:rsidR="00266961" w:rsidRPr="00266961">
        <w:rPr>
          <w:rFonts w:ascii="Times New Roman" w:eastAsiaTheme="minorHAnsi" w:hAnsi="Times New Roman" w:cs="Times New Roman"/>
          <w:sz w:val="28"/>
          <w:szCs w:val="28"/>
          <w:lang w:val="en-US" w:eastAsia="en-US"/>
        </w:rPr>
        <w:t>, Hanson H</w:t>
      </w:r>
      <w:r w:rsidR="00266961">
        <w:rPr>
          <w:rFonts w:ascii="Times New Roman" w:eastAsiaTheme="minorHAnsi" w:hAnsi="Times New Roman" w:cs="Times New Roman"/>
          <w:sz w:val="28"/>
          <w:szCs w:val="28"/>
          <w:lang w:val="en-US" w:eastAsia="en-US"/>
        </w:rPr>
        <w:t>.</w:t>
      </w:r>
      <w:r w:rsidR="00266961" w:rsidRPr="00266961">
        <w:rPr>
          <w:rFonts w:ascii="Times New Roman" w:eastAsiaTheme="minorHAnsi" w:hAnsi="Times New Roman" w:cs="Times New Roman"/>
          <w:sz w:val="28"/>
          <w:szCs w:val="28"/>
          <w:lang w:val="en-US" w:eastAsia="en-US"/>
        </w:rPr>
        <w:t>, Snape K</w:t>
      </w:r>
      <w:r w:rsidR="00266961">
        <w:rPr>
          <w:rFonts w:ascii="Times New Roman" w:eastAsiaTheme="minorHAnsi" w:hAnsi="Times New Roman" w:cs="Times New Roman"/>
          <w:sz w:val="28"/>
          <w:szCs w:val="28"/>
          <w:lang w:val="en-US" w:eastAsia="en-US"/>
        </w:rPr>
        <w:t>.</w:t>
      </w:r>
      <w:r w:rsidR="00266961" w:rsidRPr="00266961">
        <w:rPr>
          <w:rFonts w:ascii="Times New Roman" w:eastAsiaTheme="minorHAnsi" w:hAnsi="Times New Roman" w:cs="Times New Roman"/>
          <w:sz w:val="28"/>
          <w:szCs w:val="28"/>
          <w:lang w:val="en-US" w:eastAsia="en-US"/>
        </w:rPr>
        <w:t>, Kulkarni A</w:t>
      </w:r>
      <w:r w:rsidR="00266961">
        <w:rPr>
          <w:rFonts w:ascii="Times New Roman" w:eastAsiaTheme="minorHAnsi" w:hAnsi="Times New Roman" w:cs="Times New Roman"/>
          <w:sz w:val="28"/>
          <w:szCs w:val="28"/>
          <w:lang w:val="en-US" w:eastAsia="en-US"/>
        </w:rPr>
        <w:t>.</w:t>
      </w:r>
      <w:r w:rsidR="00266961" w:rsidRPr="00266961">
        <w:rPr>
          <w:rFonts w:ascii="Times New Roman" w:eastAsiaTheme="minorHAnsi" w:hAnsi="Times New Roman" w:cs="Times New Roman"/>
          <w:sz w:val="28"/>
          <w:szCs w:val="28"/>
          <w:lang w:val="en-US" w:eastAsia="en-US"/>
        </w:rPr>
        <w:t>, Allen S</w:t>
      </w:r>
      <w:r w:rsidR="00266961">
        <w:rPr>
          <w:rFonts w:ascii="Times New Roman" w:eastAsiaTheme="minorHAnsi" w:hAnsi="Times New Roman" w:cs="Times New Roman"/>
          <w:sz w:val="28"/>
          <w:szCs w:val="28"/>
          <w:lang w:val="en-US" w:eastAsia="en-US"/>
        </w:rPr>
        <w:t>.</w:t>
      </w:r>
      <w:r w:rsidR="00266961" w:rsidRPr="00266961">
        <w:rPr>
          <w:rFonts w:ascii="Times New Roman" w:eastAsiaTheme="minorHAnsi" w:hAnsi="Times New Roman" w:cs="Times New Roman"/>
          <w:sz w:val="28"/>
          <w:szCs w:val="28"/>
          <w:lang w:val="en-US" w:eastAsia="en-US"/>
        </w:rPr>
        <w:t xml:space="preserve">, </w:t>
      </w:r>
      <w:proofErr w:type="spellStart"/>
      <w:r w:rsidR="00266961" w:rsidRPr="00266961">
        <w:rPr>
          <w:rFonts w:ascii="Times New Roman" w:eastAsiaTheme="minorHAnsi" w:hAnsi="Times New Roman" w:cs="Times New Roman"/>
          <w:sz w:val="28"/>
          <w:szCs w:val="28"/>
          <w:lang w:val="en-US" w:eastAsia="en-US"/>
        </w:rPr>
        <w:t>Jezdic</w:t>
      </w:r>
      <w:proofErr w:type="spellEnd"/>
      <w:r w:rsidR="00266961" w:rsidRPr="00266961">
        <w:rPr>
          <w:rFonts w:ascii="Times New Roman" w:eastAsiaTheme="minorHAnsi" w:hAnsi="Times New Roman" w:cs="Times New Roman"/>
          <w:sz w:val="28"/>
          <w:szCs w:val="28"/>
          <w:lang w:val="en-US" w:eastAsia="en-US"/>
        </w:rPr>
        <w:t xml:space="preserve"> S</w:t>
      </w:r>
      <w:r w:rsidR="00266961">
        <w:rPr>
          <w:rFonts w:ascii="Times New Roman" w:eastAsiaTheme="minorHAnsi" w:hAnsi="Times New Roman" w:cs="Times New Roman"/>
          <w:sz w:val="28"/>
          <w:szCs w:val="28"/>
          <w:lang w:val="en-US" w:eastAsia="en-US"/>
        </w:rPr>
        <w:t>.</w:t>
      </w:r>
      <w:r w:rsidR="00266961" w:rsidRPr="00266961">
        <w:rPr>
          <w:rFonts w:ascii="Times New Roman" w:eastAsiaTheme="minorHAnsi" w:hAnsi="Times New Roman" w:cs="Times New Roman"/>
          <w:sz w:val="28"/>
          <w:szCs w:val="28"/>
          <w:lang w:val="en-US" w:eastAsia="en-US"/>
        </w:rPr>
        <w:t>, Ferrandino R</w:t>
      </w:r>
      <w:r w:rsidR="00266961">
        <w:rPr>
          <w:rFonts w:ascii="Times New Roman" w:eastAsiaTheme="minorHAnsi" w:hAnsi="Times New Roman" w:cs="Times New Roman"/>
          <w:sz w:val="28"/>
          <w:szCs w:val="28"/>
          <w:lang w:val="en-US" w:eastAsia="en-US"/>
        </w:rPr>
        <w:t>.</w:t>
      </w:r>
      <w:r w:rsidR="00266961" w:rsidRPr="00266961">
        <w:rPr>
          <w:rFonts w:ascii="Times New Roman" w:eastAsiaTheme="minorHAnsi" w:hAnsi="Times New Roman" w:cs="Times New Roman"/>
          <w:sz w:val="28"/>
          <w:szCs w:val="28"/>
          <w:lang w:val="en-US" w:eastAsia="en-US"/>
        </w:rPr>
        <w:t>, Westphalen C</w:t>
      </w:r>
      <w:r w:rsidR="00266961">
        <w:rPr>
          <w:rFonts w:ascii="Times New Roman" w:eastAsiaTheme="minorHAnsi" w:hAnsi="Times New Roman" w:cs="Times New Roman"/>
          <w:sz w:val="28"/>
          <w:szCs w:val="28"/>
          <w:lang w:val="en-US" w:eastAsia="en-US"/>
        </w:rPr>
        <w:t>.</w:t>
      </w:r>
      <w:r w:rsidR="00266961" w:rsidRPr="00266961">
        <w:rPr>
          <w:rFonts w:ascii="Times New Roman" w:eastAsiaTheme="minorHAnsi" w:hAnsi="Times New Roman" w:cs="Times New Roman"/>
          <w:sz w:val="28"/>
          <w:szCs w:val="28"/>
          <w:lang w:val="en-US" w:eastAsia="en-US"/>
        </w:rPr>
        <w:t>B</w:t>
      </w:r>
      <w:r w:rsidR="00266961">
        <w:rPr>
          <w:rFonts w:ascii="Times New Roman" w:eastAsiaTheme="minorHAnsi" w:hAnsi="Times New Roman" w:cs="Times New Roman"/>
          <w:sz w:val="28"/>
          <w:szCs w:val="28"/>
          <w:lang w:val="en-US" w:eastAsia="en-US"/>
        </w:rPr>
        <w:t>.</w:t>
      </w:r>
      <w:r w:rsidR="00266961" w:rsidRPr="00266961">
        <w:rPr>
          <w:rFonts w:ascii="Times New Roman" w:eastAsiaTheme="minorHAnsi" w:hAnsi="Times New Roman" w:cs="Times New Roman"/>
          <w:sz w:val="28"/>
          <w:szCs w:val="28"/>
          <w:lang w:val="en-US" w:eastAsia="en-US"/>
        </w:rPr>
        <w:t>, Castro E</w:t>
      </w:r>
      <w:r w:rsidR="00266961">
        <w:rPr>
          <w:rFonts w:ascii="Times New Roman" w:eastAsiaTheme="minorHAnsi" w:hAnsi="Times New Roman" w:cs="Times New Roman"/>
          <w:sz w:val="28"/>
          <w:szCs w:val="28"/>
          <w:lang w:val="en-US" w:eastAsia="en-US"/>
        </w:rPr>
        <w:t>.</w:t>
      </w:r>
      <w:r w:rsidR="00266961" w:rsidRPr="00266961">
        <w:rPr>
          <w:rFonts w:ascii="Times New Roman" w:eastAsiaTheme="minorHAnsi" w:hAnsi="Times New Roman" w:cs="Times New Roman"/>
          <w:sz w:val="28"/>
          <w:szCs w:val="28"/>
          <w:lang w:val="en-US" w:eastAsia="en-US"/>
        </w:rPr>
        <w:t>, Rodon J</w:t>
      </w:r>
      <w:r w:rsidR="00266961">
        <w:rPr>
          <w:rFonts w:ascii="Times New Roman" w:eastAsiaTheme="minorHAnsi" w:hAnsi="Times New Roman" w:cs="Times New Roman"/>
          <w:sz w:val="28"/>
          <w:szCs w:val="28"/>
          <w:lang w:val="en-US" w:eastAsia="en-US"/>
        </w:rPr>
        <w:t>.</w:t>
      </w:r>
      <w:r w:rsidR="00266961" w:rsidRPr="00266961">
        <w:rPr>
          <w:rFonts w:ascii="Times New Roman" w:eastAsiaTheme="minorHAnsi" w:hAnsi="Times New Roman" w:cs="Times New Roman"/>
          <w:sz w:val="28"/>
          <w:szCs w:val="28"/>
          <w:lang w:val="en-US" w:eastAsia="en-US"/>
        </w:rPr>
        <w:t>, Mateo J</w:t>
      </w:r>
      <w:r w:rsidR="00266961">
        <w:rPr>
          <w:rFonts w:ascii="Times New Roman" w:eastAsiaTheme="minorHAnsi" w:hAnsi="Times New Roman" w:cs="Times New Roman"/>
          <w:sz w:val="28"/>
          <w:szCs w:val="28"/>
          <w:lang w:val="en-US" w:eastAsia="en-US"/>
        </w:rPr>
        <w:t>.</w:t>
      </w:r>
      <w:r w:rsidR="00266961" w:rsidRPr="00266961">
        <w:rPr>
          <w:rFonts w:ascii="Times New Roman" w:eastAsiaTheme="minorHAnsi" w:hAnsi="Times New Roman" w:cs="Times New Roman"/>
          <w:sz w:val="28"/>
          <w:szCs w:val="28"/>
          <w:lang w:val="en-US" w:eastAsia="en-US"/>
        </w:rPr>
        <w:t xml:space="preserve">, </w:t>
      </w:r>
      <w:proofErr w:type="spellStart"/>
      <w:r w:rsidR="00266961" w:rsidRPr="00266961">
        <w:rPr>
          <w:rFonts w:ascii="Times New Roman" w:eastAsiaTheme="minorHAnsi" w:hAnsi="Times New Roman" w:cs="Times New Roman"/>
          <w:sz w:val="28"/>
          <w:szCs w:val="28"/>
          <w:lang w:val="en-US" w:eastAsia="en-US"/>
        </w:rPr>
        <w:t>Burghel</w:t>
      </w:r>
      <w:proofErr w:type="spellEnd"/>
      <w:r w:rsidR="00266961" w:rsidRPr="00266961">
        <w:rPr>
          <w:rFonts w:ascii="Times New Roman" w:eastAsiaTheme="minorHAnsi" w:hAnsi="Times New Roman" w:cs="Times New Roman"/>
          <w:sz w:val="28"/>
          <w:szCs w:val="28"/>
          <w:lang w:val="en-US" w:eastAsia="en-US"/>
        </w:rPr>
        <w:t xml:space="preserve"> G</w:t>
      </w:r>
      <w:r w:rsidR="00266961">
        <w:rPr>
          <w:rFonts w:ascii="Times New Roman" w:eastAsiaTheme="minorHAnsi" w:hAnsi="Times New Roman" w:cs="Times New Roman"/>
          <w:sz w:val="28"/>
          <w:szCs w:val="28"/>
          <w:lang w:val="en-US" w:eastAsia="en-US"/>
        </w:rPr>
        <w:t>.</w:t>
      </w:r>
      <w:r w:rsidR="00266961" w:rsidRPr="00266961">
        <w:rPr>
          <w:rFonts w:ascii="Times New Roman" w:eastAsiaTheme="minorHAnsi" w:hAnsi="Times New Roman" w:cs="Times New Roman"/>
          <w:sz w:val="28"/>
          <w:szCs w:val="28"/>
          <w:lang w:val="en-US" w:eastAsia="en-US"/>
        </w:rPr>
        <w:t>J</w:t>
      </w:r>
      <w:r w:rsidR="00266961">
        <w:rPr>
          <w:rFonts w:ascii="Times New Roman" w:eastAsiaTheme="minorHAnsi" w:hAnsi="Times New Roman" w:cs="Times New Roman"/>
          <w:sz w:val="28"/>
          <w:szCs w:val="28"/>
          <w:lang w:val="en-US" w:eastAsia="en-US"/>
        </w:rPr>
        <w:t>.</w:t>
      </w:r>
      <w:r w:rsidR="00266961" w:rsidRPr="00266961">
        <w:rPr>
          <w:rFonts w:ascii="Times New Roman" w:eastAsiaTheme="minorHAnsi" w:hAnsi="Times New Roman" w:cs="Times New Roman"/>
          <w:sz w:val="28"/>
          <w:szCs w:val="28"/>
          <w:lang w:val="en-US" w:eastAsia="en-US"/>
        </w:rPr>
        <w:t>, Berger M</w:t>
      </w:r>
      <w:r w:rsidR="00266961">
        <w:rPr>
          <w:rFonts w:ascii="Times New Roman" w:eastAsiaTheme="minorHAnsi" w:hAnsi="Times New Roman" w:cs="Times New Roman"/>
          <w:sz w:val="28"/>
          <w:szCs w:val="28"/>
          <w:lang w:val="en-US" w:eastAsia="en-US"/>
        </w:rPr>
        <w:t>.</w:t>
      </w:r>
      <w:r w:rsidR="00266961" w:rsidRPr="00266961">
        <w:rPr>
          <w:rFonts w:ascii="Times New Roman" w:eastAsiaTheme="minorHAnsi" w:hAnsi="Times New Roman" w:cs="Times New Roman"/>
          <w:sz w:val="28"/>
          <w:szCs w:val="28"/>
          <w:lang w:val="en-US" w:eastAsia="en-US"/>
        </w:rPr>
        <w:t>F</w:t>
      </w:r>
      <w:r w:rsidR="00266961">
        <w:rPr>
          <w:rFonts w:ascii="Times New Roman" w:eastAsiaTheme="minorHAnsi" w:hAnsi="Times New Roman" w:cs="Times New Roman"/>
          <w:sz w:val="28"/>
          <w:szCs w:val="28"/>
          <w:lang w:val="en-US" w:eastAsia="en-US"/>
        </w:rPr>
        <w:t>.</w:t>
      </w:r>
      <w:r w:rsidR="00266961" w:rsidRPr="00266961">
        <w:rPr>
          <w:rFonts w:ascii="Times New Roman" w:eastAsiaTheme="minorHAnsi" w:hAnsi="Times New Roman" w:cs="Times New Roman"/>
          <w:sz w:val="28"/>
          <w:szCs w:val="28"/>
          <w:lang w:val="en-US" w:eastAsia="en-US"/>
        </w:rPr>
        <w:t>, Mandelker D</w:t>
      </w:r>
      <w:r w:rsidR="00266961">
        <w:rPr>
          <w:rFonts w:ascii="Times New Roman" w:eastAsiaTheme="minorHAnsi" w:hAnsi="Times New Roman" w:cs="Times New Roman"/>
          <w:sz w:val="28"/>
          <w:szCs w:val="28"/>
          <w:lang w:val="en-US" w:eastAsia="en-US"/>
        </w:rPr>
        <w:t>.</w:t>
      </w:r>
      <w:r w:rsidR="00266961" w:rsidRPr="00266961">
        <w:rPr>
          <w:rFonts w:ascii="Times New Roman" w:eastAsiaTheme="minorHAnsi" w:hAnsi="Times New Roman" w:cs="Times New Roman"/>
          <w:sz w:val="28"/>
          <w:szCs w:val="28"/>
          <w:lang w:val="en-US" w:eastAsia="en-US"/>
        </w:rPr>
        <w:t xml:space="preserve">, Turnbull C. Germline-focused analysis of </w:t>
      </w:r>
      <w:proofErr w:type="spellStart"/>
      <w:r w:rsidR="00266961" w:rsidRPr="00266961">
        <w:rPr>
          <w:rFonts w:ascii="Times New Roman" w:eastAsiaTheme="minorHAnsi" w:hAnsi="Times New Roman" w:cs="Times New Roman"/>
          <w:sz w:val="28"/>
          <w:szCs w:val="28"/>
          <w:lang w:val="en-US" w:eastAsia="en-US"/>
        </w:rPr>
        <w:t>tumour</w:t>
      </w:r>
      <w:proofErr w:type="spellEnd"/>
      <w:r w:rsidR="00266961" w:rsidRPr="00266961">
        <w:rPr>
          <w:rFonts w:ascii="Times New Roman" w:eastAsiaTheme="minorHAnsi" w:hAnsi="Times New Roman" w:cs="Times New Roman"/>
          <w:sz w:val="28"/>
          <w:szCs w:val="28"/>
          <w:lang w:val="en-US" w:eastAsia="en-US"/>
        </w:rPr>
        <w:t>-detected variants in 49,264 cancer patients: ESMO Precision Medicine Working Group recommendations</w:t>
      </w:r>
      <w:r w:rsidR="00266961">
        <w:rPr>
          <w:rFonts w:ascii="Times New Roman" w:eastAsiaTheme="minorHAnsi" w:hAnsi="Times New Roman" w:cs="Times New Roman"/>
          <w:sz w:val="28"/>
          <w:szCs w:val="28"/>
          <w:lang w:val="en-US" w:eastAsia="en-US"/>
        </w:rPr>
        <w:t xml:space="preserve"> //</w:t>
      </w:r>
      <w:r w:rsidR="00266961" w:rsidRPr="00266961">
        <w:rPr>
          <w:rFonts w:ascii="Times New Roman" w:eastAsiaTheme="minorHAnsi" w:hAnsi="Times New Roman" w:cs="Times New Roman"/>
          <w:sz w:val="28"/>
          <w:szCs w:val="28"/>
          <w:lang w:val="en-US" w:eastAsia="en-US"/>
        </w:rPr>
        <w:t xml:space="preserve"> Ann</w:t>
      </w:r>
      <w:r w:rsidR="00266961">
        <w:rPr>
          <w:rFonts w:ascii="Times New Roman" w:eastAsiaTheme="minorHAnsi" w:hAnsi="Times New Roman" w:cs="Times New Roman"/>
          <w:sz w:val="28"/>
          <w:szCs w:val="28"/>
          <w:lang w:val="en-US" w:eastAsia="en-US"/>
        </w:rPr>
        <w:t xml:space="preserve">als </w:t>
      </w:r>
      <w:proofErr w:type="gramStart"/>
      <w:r w:rsidR="00266961">
        <w:rPr>
          <w:rFonts w:ascii="Times New Roman" w:eastAsiaTheme="minorHAnsi" w:hAnsi="Times New Roman" w:cs="Times New Roman"/>
          <w:sz w:val="28"/>
          <w:szCs w:val="28"/>
          <w:lang w:val="en-US" w:eastAsia="en-US"/>
        </w:rPr>
        <w:t xml:space="preserve">of </w:t>
      </w:r>
      <w:r w:rsidR="00266961" w:rsidRPr="00266961">
        <w:rPr>
          <w:rFonts w:ascii="Times New Roman" w:eastAsiaTheme="minorHAnsi" w:hAnsi="Times New Roman" w:cs="Times New Roman"/>
          <w:sz w:val="28"/>
          <w:szCs w:val="28"/>
          <w:lang w:val="en-US" w:eastAsia="en-US"/>
        </w:rPr>
        <w:t xml:space="preserve"> Oncol</w:t>
      </w:r>
      <w:r w:rsidR="00266961">
        <w:rPr>
          <w:rFonts w:ascii="Times New Roman" w:eastAsiaTheme="minorHAnsi" w:hAnsi="Times New Roman" w:cs="Times New Roman"/>
          <w:sz w:val="28"/>
          <w:szCs w:val="28"/>
          <w:lang w:val="en-US" w:eastAsia="en-US"/>
        </w:rPr>
        <w:t>ogy</w:t>
      </w:r>
      <w:proofErr w:type="gramEnd"/>
      <w:r w:rsidR="00266961" w:rsidRPr="00266961">
        <w:rPr>
          <w:rFonts w:ascii="Times New Roman" w:eastAsiaTheme="minorHAnsi" w:hAnsi="Times New Roman" w:cs="Times New Roman"/>
          <w:sz w:val="28"/>
          <w:szCs w:val="28"/>
          <w:lang w:val="en-US" w:eastAsia="en-US"/>
        </w:rPr>
        <w:t xml:space="preserve">. </w:t>
      </w:r>
      <w:r w:rsidR="00266961">
        <w:rPr>
          <w:rFonts w:ascii="Times New Roman" w:eastAsiaTheme="minorHAnsi" w:hAnsi="Times New Roman" w:cs="Times New Roman"/>
          <w:sz w:val="28"/>
          <w:szCs w:val="28"/>
          <w:lang w:val="en-US" w:eastAsia="en-US"/>
        </w:rPr>
        <w:t xml:space="preserve">– </w:t>
      </w:r>
      <w:r w:rsidR="00266961" w:rsidRPr="00266961">
        <w:rPr>
          <w:rFonts w:ascii="Times New Roman" w:eastAsiaTheme="minorHAnsi" w:hAnsi="Times New Roman" w:cs="Times New Roman"/>
          <w:sz w:val="28"/>
          <w:szCs w:val="28"/>
          <w:lang w:val="en-US" w:eastAsia="en-US"/>
        </w:rPr>
        <w:t>2023</w:t>
      </w:r>
      <w:r w:rsidR="00266961">
        <w:rPr>
          <w:rFonts w:ascii="Times New Roman" w:eastAsiaTheme="minorHAnsi" w:hAnsi="Times New Roman" w:cs="Times New Roman"/>
          <w:sz w:val="28"/>
          <w:szCs w:val="28"/>
          <w:lang w:val="en-US" w:eastAsia="en-US"/>
        </w:rPr>
        <w:t xml:space="preserve">. – Vol. </w:t>
      </w:r>
      <w:r w:rsidR="00266961" w:rsidRPr="00266961">
        <w:rPr>
          <w:rFonts w:ascii="Times New Roman" w:eastAsiaTheme="minorHAnsi" w:hAnsi="Times New Roman" w:cs="Times New Roman"/>
          <w:sz w:val="28"/>
          <w:szCs w:val="28"/>
          <w:lang w:val="en-US" w:eastAsia="en-US"/>
        </w:rPr>
        <w:t>34</w:t>
      </w:r>
      <w:r w:rsidR="00266961">
        <w:rPr>
          <w:rFonts w:ascii="Times New Roman" w:eastAsiaTheme="minorHAnsi" w:hAnsi="Times New Roman" w:cs="Times New Roman"/>
          <w:sz w:val="28"/>
          <w:szCs w:val="28"/>
          <w:lang w:val="en-US" w:eastAsia="en-US"/>
        </w:rPr>
        <w:t xml:space="preserve">. </w:t>
      </w:r>
      <w:proofErr w:type="spellStart"/>
      <w:r w:rsidR="00266961">
        <w:rPr>
          <w:rFonts w:ascii="Times New Roman" w:eastAsiaTheme="minorHAnsi" w:hAnsi="Times New Roman" w:cs="Times New Roman"/>
          <w:sz w:val="28"/>
          <w:szCs w:val="28"/>
          <w:lang w:val="en-US" w:eastAsia="en-US"/>
        </w:rPr>
        <w:t>iss</w:t>
      </w:r>
      <w:proofErr w:type="spellEnd"/>
      <w:r w:rsidR="00266961">
        <w:rPr>
          <w:rFonts w:ascii="Times New Roman" w:eastAsiaTheme="minorHAnsi" w:hAnsi="Times New Roman" w:cs="Times New Roman"/>
          <w:sz w:val="28"/>
          <w:szCs w:val="28"/>
          <w:lang w:val="en-US" w:eastAsia="en-US"/>
        </w:rPr>
        <w:t xml:space="preserve">. </w:t>
      </w:r>
      <w:r w:rsidR="00266961" w:rsidRPr="00266961">
        <w:rPr>
          <w:rFonts w:ascii="Times New Roman" w:eastAsiaTheme="minorHAnsi" w:hAnsi="Times New Roman" w:cs="Times New Roman"/>
          <w:sz w:val="28"/>
          <w:szCs w:val="28"/>
          <w:lang w:val="en-US" w:eastAsia="en-US"/>
        </w:rPr>
        <w:t>3</w:t>
      </w:r>
      <w:r w:rsidR="00266961">
        <w:rPr>
          <w:rFonts w:ascii="Times New Roman" w:eastAsiaTheme="minorHAnsi" w:hAnsi="Times New Roman" w:cs="Times New Roman"/>
          <w:sz w:val="28"/>
          <w:szCs w:val="28"/>
          <w:lang w:val="en-US" w:eastAsia="en-US"/>
        </w:rPr>
        <w:t xml:space="preserve">. P. </w:t>
      </w:r>
      <w:r w:rsidR="00266961" w:rsidRPr="00266961">
        <w:rPr>
          <w:rFonts w:ascii="Times New Roman" w:eastAsiaTheme="minorHAnsi" w:hAnsi="Times New Roman" w:cs="Times New Roman"/>
          <w:sz w:val="28"/>
          <w:szCs w:val="28"/>
          <w:lang w:val="en-US" w:eastAsia="en-US"/>
        </w:rPr>
        <w:t xml:space="preserve">215-227. </w:t>
      </w:r>
      <w:proofErr w:type="spellStart"/>
      <w:r w:rsidR="00266961" w:rsidRPr="00266961">
        <w:rPr>
          <w:rFonts w:ascii="Times New Roman" w:eastAsiaTheme="minorHAnsi" w:hAnsi="Times New Roman" w:cs="Times New Roman"/>
          <w:sz w:val="28"/>
          <w:szCs w:val="28"/>
          <w:lang w:val="en-US" w:eastAsia="en-US"/>
        </w:rPr>
        <w:t>doi</w:t>
      </w:r>
      <w:proofErr w:type="spellEnd"/>
      <w:r w:rsidR="00266961" w:rsidRPr="00266961">
        <w:rPr>
          <w:rFonts w:ascii="Times New Roman" w:eastAsiaTheme="minorHAnsi" w:hAnsi="Times New Roman" w:cs="Times New Roman"/>
          <w:sz w:val="28"/>
          <w:szCs w:val="28"/>
          <w:lang w:val="en-US" w:eastAsia="en-US"/>
        </w:rPr>
        <w:t xml:space="preserve">: 10.1016/j.annonc.2022.12.003. </w:t>
      </w:r>
    </w:p>
    <w:p w14:paraId="403E5BA2" w14:textId="0614D1EB" w:rsidR="008F0AF0" w:rsidRPr="00BA04AC" w:rsidRDefault="008F0AF0" w:rsidP="008F0AF0">
      <w:pPr>
        <w:autoSpaceDE w:val="0"/>
        <w:autoSpaceDN w:val="0"/>
        <w:adjustRightInd w:val="0"/>
        <w:spacing w:after="0" w:line="240" w:lineRule="auto"/>
        <w:jc w:val="both"/>
        <w:rPr>
          <w:rFonts w:ascii="Times New Roman" w:hAnsi="Times New Roman" w:cs="Times New Roman"/>
          <w:sz w:val="28"/>
          <w:szCs w:val="28"/>
          <w:lang w:val="en-US"/>
        </w:rPr>
      </w:pPr>
      <w:r w:rsidRPr="008F0AF0">
        <w:rPr>
          <w:rFonts w:ascii="Times New Roman" w:hAnsi="Times New Roman" w:cs="Times New Roman"/>
          <w:sz w:val="28"/>
          <w:szCs w:val="28"/>
          <w:lang w:val="en-US"/>
        </w:rPr>
        <w:t>117.</w:t>
      </w:r>
      <w:r w:rsidRPr="008F0AF0">
        <w:rPr>
          <w:lang w:val="en-US"/>
        </w:rPr>
        <w:t xml:space="preserve"> </w:t>
      </w:r>
      <w:r w:rsidR="00232C09" w:rsidRPr="00047121">
        <w:rPr>
          <w:rFonts w:ascii="Times New Roman" w:hAnsi="Times New Roman" w:cs="Times New Roman"/>
          <w:sz w:val="28"/>
          <w:szCs w:val="28"/>
          <w:lang w:val="en-US"/>
        </w:rPr>
        <w:t>Cullinane C</w:t>
      </w:r>
      <w:r w:rsidR="00232C09">
        <w:rPr>
          <w:rFonts w:ascii="Times New Roman" w:hAnsi="Times New Roman" w:cs="Times New Roman"/>
          <w:sz w:val="28"/>
          <w:szCs w:val="28"/>
          <w:lang w:val="en-US"/>
        </w:rPr>
        <w:t>.</w:t>
      </w:r>
      <w:r w:rsidR="00232C09" w:rsidRPr="00047121">
        <w:rPr>
          <w:rFonts w:ascii="Times New Roman" w:hAnsi="Times New Roman" w:cs="Times New Roman"/>
          <w:sz w:val="28"/>
          <w:szCs w:val="28"/>
          <w:lang w:val="en-US"/>
        </w:rPr>
        <w:t>M</w:t>
      </w:r>
      <w:r w:rsidR="00232C09">
        <w:rPr>
          <w:rFonts w:ascii="Times New Roman" w:hAnsi="Times New Roman" w:cs="Times New Roman"/>
          <w:sz w:val="28"/>
          <w:szCs w:val="28"/>
          <w:lang w:val="en-US"/>
        </w:rPr>
        <w:t>.</w:t>
      </w:r>
      <w:r w:rsidR="00232C09" w:rsidRPr="00047121">
        <w:rPr>
          <w:rFonts w:ascii="Times New Roman" w:hAnsi="Times New Roman" w:cs="Times New Roman"/>
          <w:sz w:val="28"/>
          <w:szCs w:val="28"/>
          <w:lang w:val="en-US"/>
        </w:rPr>
        <w:t xml:space="preserve">, </w:t>
      </w:r>
      <w:proofErr w:type="spellStart"/>
      <w:r w:rsidR="00232C09" w:rsidRPr="00047121">
        <w:rPr>
          <w:rFonts w:ascii="Times New Roman" w:hAnsi="Times New Roman" w:cs="Times New Roman"/>
          <w:sz w:val="28"/>
          <w:szCs w:val="28"/>
          <w:lang w:val="en-US"/>
        </w:rPr>
        <w:t>Creavin</w:t>
      </w:r>
      <w:proofErr w:type="spellEnd"/>
      <w:r w:rsidR="00232C09" w:rsidRPr="00047121">
        <w:rPr>
          <w:rFonts w:ascii="Times New Roman" w:hAnsi="Times New Roman" w:cs="Times New Roman"/>
          <w:sz w:val="28"/>
          <w:szCs w:val="28"/>
          <w:lang w:val="en-US"/>
        </w:rPr>
        <w:t xml:space="preserve"> B</w:t>
      </w:r>
      <w:r w:rsidR="00232C09">
        <w:rPr>
          <w:rFonts w:ascii="Times New Roman" w:hAnsi="Times New Roman" w:cs="Times New Roman"/>
          <w:sz w:val="28"/>
          <w:szCs w:val="28"/>
          <w:lang w:val="en-US"/>
        </w:rPr>
        <w:t>.</w:t>
      </w:r>
      <w:r w:rsidR="00232C09" w:rsidRPr="00047121">
        <w:rPr>
          <w:rFonts w:ascii="Times New Roman" w:hAnsi="Times New Roman" w:cs="Times New Roman"/>
          <w:sz w:val="28"/>
          <w:szCs w:val="28"/>
          <w:lang w:val="en-US"/>
        </w:rPr>
        <w:t>, O’Connell E</w:t>
      </w:r>
      <w:r w:rsidR="00232C09">
        <w:rPr>
          <w:rFonts w:ascii="Times New Roman" w:hAnsi="Times New Roman" w:cs="Times New Roman"/>
          <w:sz w:val="28"/>
          <w:szCs w:val="28"/>
          <w:lang w:val="en-US"/>
        </w:rPr>
        <w:t>.</w:t>
      </w:r>
      <w:r w:rsidR="00232C09" w:rsidRPr="00047121">
        <w:rPr>
          <w:rFonts w:ascii="Times New Roman" w:hAnsi="Times New Roman" w:cs="Times New Roman"/>
          <w:sz w:val="28"/>
          <w:szCs w:val="28"/>
          <w:lang w:val="en-US"/>
        </w:rPr>
        <w:t>P</w:t>
      </w:r>
      <w:r w:rsidR="00232C09">
        <w:rPr>
          <w:rFonts w:ascii="Times New Roman" w:hAnsi="Times New Roman" w:cs="Times New Roman"/>
          <w:sz w:val="28"/>
          <w:szCs w:val="28"/>
          <w:lang w:val="en-US"/>
        </w:rPr>
        <w:t>.</w:t>
      </w:r>
      <w:r w:rsidR="00232C09" w:rsidRPr="00047121">
        <w:rPr>
          <w:rFonts w:ascii="Times New Roman" w:hAnsi="Times New Roman" w:cs="Times New Roman"/>
          <w:sz w:val="28"/>
          <w:szCs w:val="28"/>
          <w:lang w:val="en-US"/>
        </w:rPr>
        <w:t>, Kelly L</w:t>
      </w:r>
      <w:r w:rsidR="00232C09">
        <w:rPr>
          <w:rFonts w:ascii="Times New Roman" w:hAnsi="Times New Roman" w:cs="Times New Roman"/>
          <w:sz w:val="28"/>
          <w:szCs w:val="28"/>
          <w:lang w:val="en-US"/>
        </w:rPr>
        <w:t>.</w:t>
      </w:r>
      <w:r w:rsidR="00232C09" w:rsidRPr="00047121">
        <w:rPr>
          <w:rFonts w:ascii="Times New Roman" w:hAnsi="Times New Roman" w:cs="Times New Roman"/>
          <w:sz w:val="28"/>
          <w:szCs w:val="28"/>
          <w:lang w:val="en-US"/>
        </w:rPr>
        <w:t>, O’Sullivan M</w:t>
      </w:r>
      <w:r w:rsidR="00232C09">
        <w:rPr>
          <w:rFonts w:ascii="Times New Roman" w:hAnsi="Times New Roman" w:cs="Times New Roman"/>
          <w:sz w:val="28"/>
          <w:szCs w:val="28"/>
          <w:lang w:val="en-US"/>
        </w:rPr>
        <w:t>.</w:t>
      </w:r>
      <w:r w:rsidR="00232C09" w:rsidRPr="00047121">
        <w:rPr>
          <w:rFonts w:ascii="Times New Roman" w:hAnsi="Times New Roman" w:cs="Times New Roman"/>
          <w:sz w:val="28"/>
          <w:szCs w:val="28"/>
          <w:lang w:val="en-US"/>
        </w:rPr>
        <w:t>J</w:t>
      </w:r>
      <w:r w:rsidR="00232C09">
        <w:rPr>
          <w:rFonts w:ascii="Times New Roman" w:hAnsi="Times New Roman" w:cs="Times New Roman"/>
          <w:sz w:val="28"/>
          <w:szCs w:val="28"/>
          <w:lang w:val="en-US"/>
        </w:rPr>
        <w:t>.</w:t>
      </w:r>
      <w:r w:rsidR="00232C09" w:rsidRPr="00047121">
        <w:rPr>
          <w:rFonts w:ascii="Times New Roman" w:hAnsi="Times New Roman" w:cs="Times New Roman"/>
          <w:sz w:val="28"/>
          <w:szCs w:val="28"/>
          <w:lang w:val="en-US"/>
        </w:rPr>
        <w:t>, Corrigan M</w:t>
      </w:r>
      <w:r w:rsidR="00232C09">
        <w:rPr>
          <w:rFonts w:ascii="Times New Roman" w:hAnsi="Times New Roman" w:cs="Times New Roman"/>
          <w:sz w:val="28"/>
          <w:szCs w:val="28"/>
          <w:lang w:val="en-US"/>
        </w:rPr>
        <w:t>.</w:t>
      </w:r>
      <w:r w:rsidR="00232C09" w:rsidRPr="00047121">
        <w:rPr>
          <w:rFonts w:ascii="Times New Roman" w:hAnsi="Times New Roman" w:cs="Times New Roman"/>
          <w:sz w:val="28"/>
          <w:szCs w:val="28"/>
          <w:lang w:val="en-US"/>
        </w:rPr>
        <w:t>A</w:t>
      </w:r>
      <w:r w:rsidR="00232C09">
        <w:rPr>
          <w:rFonts w:ascii="Times New Roman" w:hAnsi="Times New Roman" w:cs="Times New Roman"/>
          <w:sz w:val="28"/>
          <w:szCs w:val="28"/>
          <w:lang w:val="en-US"/>
        </w:rPr>
        <w:t xml:space="preserve">., </w:t>
      </w:r>
      <w:r w:rsidR="00232C09" w:rsidRPr="00047121">
        <w:rPr>
          <w:rFonts w:ascii="Times New Roman" w:hAnsi="Times New Roman" w:cs="Times New Roman"/>
          <w:sz w:val="28"/>
          <w:szCs w:val="28"/>
          <w:lang w:val="en-US"/>
        </w:rPr>
        <w:t>Redmond H</w:t>
      </w:r>
      <w:r w:rsidR="00232C09">
        <w:rPr>
          <w:rFonts w:ascii="Times New Roman" w:hAnsi="Times New Roman" w:cs="Times New Roman"/>
          <w:sz w:val="28"/>
          <w:szCs w:val="28"/>
          <w:lang w:val="en-US"/>
        </w:rPr>
        <w:t>.</w:t>
      </w:r>
      <w:r w:rsidR="00232C09" w:rsidRPr="00047121">
        <w:rPr>
          <w:rFonts w:ascii="Times New Roman" w:hAnsi="Times New Roman" w:cs="Times New Roman"/>
          <w:sz w:val="28"/>
          <w:szCs w:val="28"/>
          <w:lang w:val="en-US"/>
        </w:rPr>
        <w:t>P. Risk of colorectal cancer associated with BRCA1 and/or BRCA2 mutation carriers: sys</w:t>
      </w:r>
      <w:r w:rsidR="00232C09" w:rsidRPr="00047121">
        <w:rPr>
          <w:rFonts w:ascii="Times New Roman" w:hAnsi="Times New Roman" w:cs="Times New Roman"/>
          <w:sz w:val="28"/>
          <w:szCs w:val="28"/>
          <w:lang w:val="en-US"/>
        </w:rPr>
        <w:softHyphen/>
        <w:t>tematic review and meta-analysis</w:t>
      </w:r>
      <w:r w:rsidR="00232C09">
        <w:rPr>
          <w:rFonts w:ascii="Times New Roman" w:hAnsi="Times New Roman" w:cs="Times New Roman"/>
          <w:sz w:val="28"/>
          <w:szCs w:val="28"/>
          <w:lang w:val="en-US"/>
        </w:rPr>
        <w:t xml:space="preserve"> // </w:t>
      </w:r>
      <w:r w:rsidR="00232C09" w:rsidRPr="00047121">
        <w:rPr>
          <w:rFonts w:ascii="Times New Roman" w:hAnsi="Times New Roman" w:cs="Times New Roman"/>
          <w:sz w:val="28"/>
          <w:szCs w:val="28"/>
          <w:lang w:val="en-US"/>
        </w:rPr>
        <w:t>British</w:t>
      </w:r>
      <w:r w:rsidR="00232C09">
        <w:rPr>
          <w:rFonts w:ascii="Times New Roman" w:hAnsi="Times New Roman" w:cs="Times New Roman"/>
          <w:sz w:val="28"/>
          <w:szCs w:val="28"/>
          <w:lang w:val="en-US"/>
        </w:rPr>
        <w:t xml:space="preserve"> </w:t>
      </w:r>
      <w:r w:rsidR="00232C09" w:rsidRPr="00D41C30">
        <w:rPr>
          <w:rFonts w:ascii="Times New Roman" w:hAnsi="Times New Roman" w:cs="Times New Roman"/>
          <w:sz w:val="28"/>
          <w:szCs w:val="28"/>
          <w:lang w:val="en-US"/>
        </w:rPr>
        <w:t>Journal</w:t>
      </w:r>
      <w:r w:rsidR="00232C09">
        <w:rPr>
          <w:rFonts w:ascii="Times New Roman" w:hAnsi="Times New Roman" w:cs="Times New Roman"/>
          <w:sz w:val="28"/>
          <w:szCs w:val="28"/>
          <w:lang w:val="en-US"/>
        </w:rPr>
        <w:t xml:space="preserve"> of </w:t>
      </w:r>
      <w:r w:rsidR="00232C09" w:rsidRPr="00D41C30">
        <w:rPr>
          <w:rFonts w:ascii="Times New Roman" w:hAnsi="Times New Roman" w:cs="Times New Roman"/>
          <w:sz w:val="28"/>
          <w:szCs w:val="28"/>
          <w:lang w:val="en-US"/>
        </w:rPr>
        <w:t>Surgery</w:t>
      </w:r>
      <w:r w:rsidR="00232C09">
        <w:rPr>
          <w:rFonts w:ascii="Times New Roman" w:hAnsi="Times New Roman" w:cs="Times New Roman"/>
          <w:sz w:val="28"/>
          <w:szCs w:val="28"/>
          <w:lang w:val="en-US"/>
        </w:rPr>
        <w:t xml:space="preserve">. </w:t>
      </w:r>
      <w:r w:rsidR="00232C09" w:rsidRPr="00D41C30">
        <w:rPr>
          <w:rFonts w:ascii="Times New Roman" w:hAnsi="Times New Roman" w:cs="Times New Roman"/>
          <w:sz w:val="28"/>
          <w:szCs w:val="28"/>
          <w:lang w:val="en-US"/>
        </w:rPr>
        <w:t xml:space="preserve"> </w:t>
      </w:r>
      <w:r w:rsidR="00266961">
        <w:rPr>
          <w:rFonts w:ascii="Times New Roman" w:hAnsi="Times New Roman" w:cs="Times New Roman"/>
          <w:sz w:val="28"/>
          <w:szCs w:val="28"/>
          <w:lang w:val="en-US"/>
        </w:rPr>
        <w:t xml:space="preserve">– </w:t>
      </w:r>
      <w:r w:rsidR="00232C09" w:rsidRPr="00D41C30">
        <w:rPr>
          <w:rFonts w:ascii="Times New Roman" w:hAnsi="Times New Roman" w:cs="Times New Roman"/>
          <w:sz w:val="28"/>
          <w:szCs w:val="28"/>
          <w:lang w:val="en-US"/>
        </w:rPr>
        <w:t>2020</w:t>
      </w:r>
      <w:r w:rsidR="00232C09">
        <w:rPr>
          <w:rFonts w:ascii="Times New Roman" w:hAnsi="Times New Roman" w:cs="Times New Roman"/>
          <w:sz w:val="28"/>
          <w:szCs w:val="28"/>
          <w:lang w:val="en-US"/>
        </w:rPr>
        <w:t xml:space="preserve">. – Vol. </w:t>
      </w:r>
      <w:r w:rsidR="00232C09" w:rsidRPr="00D41C30">
        <w:rPr>
          <w:rFonts w:ascii="Times New Roman" w:hAnsi="Times New Roman" w:cs="Times New Roman"/>
          <w:sz w:val="28"/>
          <w:szCs w:val="28"/>
          <w:lang w:val="en-US"/>
        </w:rPr>
        <w:t xml:space="preserve"> 107</w:t>
      </w:r>
      <w:r w:rsidR="00232C09">
        <w:rPr>
          <w:rFonts w:ascii="Times New Roman" w:hAnsi="Times New Roman" w:cs="Times New Roman"/>
          <w:sz w:val="28"/>
          <w:szCs w:val="28"/>
          <w:lang w:val="en-US"/>
        </w:rPr>
        <w:t xml:space="preserve">. – P. </w:t>
      </w:r>
      <w:r w:rsidR="00232C09" w:rsidRPr="00D41C30">
        <w:rPr>
          <w:rFonts w:ascii="Times New Roman" w:hAnsi="Times New Roman" w:cs="Times New Roman"/>
          <w:sz w:val="28"/>
          <w:szCs w:val="28"/>
          <w:lang w:val="en-US"/>
        </w:rPr>
        <w:t>951-959.</w:t>
      </w:r>
      <w:r w:rsidR="00266961" w:rsidRPr="003519F2">
        <w:rPr>
          <w:rFonts w:ascii="Segoe UI" w:hAnsi="Segoe UI" w:cs="Segoe UI"/>
          <w:color w:val="5B616B"/>
          <w:shd w:val="clear" w:color="auto" w:fill="FFFFFF"/>
          <w:lang w:val="en-US"/>
        </w:rPr>
        <w:t xml:space="preserve"> </w:t>
      </w:r>
      <w:proofErr w:type="spellStart"/>
      <w:r w:rsidR="00266961" w:rsidRPr="003519F2">
        <w:rPr>
          <w:rFonts w:ascii="Times New Roman" w:hAnsi="Times New Roman" w:cs="Times New Roman"/>
          <w:sz w:val="28"/>
          <w:szCs w:val="28"/>
          <w:lang w:val="en-US"/>
        </w:rPr>
        <w:t>doi</w:t>
      </w:r>
      <w:proofErr w:type="spellEnd"/>
      <w:r w:rsidR="00266961" w:rsidRPr="003519F2">
        <w:rPr>
          <w:rFonts w:ascii="Times New Roman" w:hAnsi="Times New Roman" w:cs="Times New Roman"/>
          <w:sz w:val="28"/>
          <w:szCs w:val="28"/>
          <w:lang w:val="en-US"/>
        </w:rPr>
        <w:t>: 10.1002/bjs.11603. </w:t>
      </w:r>
    </w:p>
    <w:p w14:paraId="322530FE" w14:textId="7A69B5CF" w:rsidR="008F0AF0" w:rsidRDefault="008F0AF0" w:rsidP="008F0AF0">
      <w:pPr>
        <w:autoSpaceDE w:val="0"/>
        <w:autoSpaceDN w:val="0"/>
        <w:adjustRightInd w:val="0"/>
        <w:spacing w:after="0" w:line="240" w:lineRule="auto"/>
        <w:jc w:val="both"/>
        <w:rPr>
          <w:rFonts w:ascii="Times New Roman" w:hAnsi="Times New Roman" w:cs="Times New Roman"/>
          <w:sz w:val="28"/>
          <w:szCs w:val="28"/>
        </w:rPr>
      </w:pPr>
      <w:r w:rsidRPr="008F0AF0">
        <w:rPr>
          <w:rFonts w:ascii="Times New Roman" w:hAnsi="Times New Roman" w:cs="Times New Roman"/>
          <w:sz w:val="28"/>
          <w:szCs w:val="28"/>
          <w:lang w:val="en-US"/>
        </w:rPr>
        <w:lastRenderedPageBreak/>
        <w:t xml:space="preserve">118. </w:t>
      </w:r>
      <w:r w:rsidR="00232C09" w:rsidRPr="00047121">
        <w:rPr>
          <w:rFonts w:ascii="Times New Roman" w:hAnsi="Times New Roman" w:cs="Times New Roman"/>
          <w:sz w:val="28"/>
          <w:szCs w:val="28"/>
          <w:lang w:val="en-US"/>
        </w:rPr>
        <w:t>Esteban-Jurado C</w:t>
      </w:r>
      <w:r w:rsidR="00232C09">
        <w:rPr>
          <w:rFonts w:ascii="Times New Roman" w:hAnsi="Times New Roman" w:cs="Times New Roman"/>
          <w:sz w:val="28"/>
          <w:szCs w:val="28"/>
          <w:lang w:val="en-US"/>
        </w:rPr>
        <w:t>.</w:t>
      </w:r>
      <w:r w:rsidR="00232C09" w:rsidRPr="00047121">
        <w:rPr>
          <w:rFonts w:ascii="Times New Roman" w:hAnsi="Times New Roman" w:cs="Times New Roman"/>
          <w:sz w:val="28"/>
          <w:szCs w:val="28"/>
          <w:lang w:val="en-US"/>
        </w:rPr>
        <w:t>, Franch-Exposito S</w:t>
      </w:r>
      <w:r w:rsidR="00232C09">
        <w:rPr>
          <w:rFonts w:ascii="Times New Roman" w:hAnsi="Times New Roman" w:cs="Times New Roman"/>
          <w:sz w:val="28"/>
          <w:szCs w:val="28"/>
          <w:lang w:val="en-US"/>
        </w:rPr>
        <w:t>.</w:t>
      </w:r>
      <w:r w:rsidR="00232C09" w:rsidRPr="00047121">
        <w:rPr>
          <w:rFonts w:ascii="Times New Roman" w:hAnsi="Times New Roman" w:cs="Times New Roman"/>
          <w:sz w:val="28"/>
          <w:szCs w:val="28"/>
          <w:lang w:val="en-US"/>
        </w:rPr>
        <w:t>, Munoz J</w:t>
      </w:r>
      <w:r w:rsidR="00232C09">
        <w:rPr>
          <w:rFonts w:ascii="Times New Roman" w:hAnsi="Times New Roman" w:cs="Times New Roman"/>
          <w:sz w:val="28"/>
          <w:szCs w:val="28"/>
          <w:lang w:val="en-US"/>
        </w:rPr>
        <w:t>.</w:t>
      </w:r>
      <w:r w:rsidR="00232C09" w:rsidRPr="00047121">
        <w:rPr>
          <w:rFonts w:ascii="Times New Roman" w:hAnsi="Times New Roman" w:cs="Times New Roman"/>
          <w:sz w:val="28"/>
          <w:szCs w:val="28"/>
          <w:lang w:val="en-US"/>
        </w:rPr>
        <w:t>, Ocana T</w:t>
      </w:r>
      <w:r w:rsidR="00232C09">
        <w:rPr>
          <w:rFonts w:ascii="Times New Roman" w:hAnsi="Times New Roman" w:cs="Times New Roman"/>
          <w:sz w:val="28"/>
          <w:szCs w:val="28"/>
          <w:lang w:val="en-US"/>
        </w:rPr>
        <w:t>.</w:t>
      </w:r>
      <w:r w:rsidR="00232C09" w:rsidRPr="00047121">
        <w:rPr>
          <w:rFonts w:ascii="Times New Roman" w:hAnsi="Times New Roman" w:cs="Times New Roman"/>
          <w:sz w:val="28"/>
          <w:szCs w:val="28"/>
          <w:lang w:val="en-US"/>
        </w:rPr>
        <w:t xml:space="preserve">, </w:t>
      </w:r>
      <w:proofErr w:type="spellStart"/>
      <w:r w:rsidR="00232C09" w:rsidRPr="00047121">
        <w:rPr>
          <w:rFonts w:ascii="Times New Roman" w:hAnsi="Times New Roman" w:cs="Times New Roman"/>
          <w:sz w:val="28"/>
          <w:szCs w:val="28"/>
          <w:lang w:val="en-US"/>
        </w:rPr>
        <w:t>Carballal</w:t>
      </w:r>
      <w:proofErr w:type="spellEnd"/>
      <w:r w:rsidR="00232C09" w:rsidRPr="00047121">
        <w:rPr>
          <w:rFonts w:ascii="Times New Roman" w:hAnsi="Times New Roman" w:cs="Times New Roman"/>
          <w:sz w:val="28"/>
          <w:szCs w:val="28"/>
          <w:lang w:val="en-US"/>
        </w:rPr>
        <w:t xml:space="preserve"> S</w:t>
      </w:r>
      <w:r w:rsidR="00232C09">
        <w:rPr>
          <w:rFonts w:ascii="Times New Roman" w:hAnsi="Times New Roman" w:cs="Times New Roman"/>
          <w:sz w:val="28"/>
          <w:szCs w:val="28"/>
          <w:lang w:val="en-US"/>
        </w:rPr>
        <w:t>.</w:t>
      </w:r>
      <w:r w:rsidR="00232C09" w:rsidRPr="00047121">
        <w:rPr>
          <w:rFonts w:ascii="Times New Roman" w:hAnsi="Times New Roman" w:cs="Times New Roman"/>
          <w:sz w:val="28"/>
          <w:szCs w:val="28"/>
          <w:lang w:val="en-US"/>
        </w:rPr>
        <w:t>, Lopez-Ceron M</w:t>
      </w:r>
      <w:r w:rsidR="00232C09">
        <w:rPr>
          <w:rFonts w:ascii="Times New Roman" w:hAnsi="Times New Roman" w:cs="Times New Roman"/>
          <w:sz w:val="28"/>
          <w:szCs w:val="28"/>
          <w:lang w:val="en-US"/>
        </w:rPr>
        <w:t>.</w:t>
      </w:r>
      <w:r w:rsidR="00232C09" w:rsidRPr="00047121">
        <w:rPr>
          <w:rFonts w:ascii="Times New Roman" w:hAnsi="Times New Roman" w:cs="Times New Roman"/>
          <w:sz w:val="28"/>
          <w:szCs w:val="28"/>
          <w:lang w:val="en-US"/>
        </w:rPr>
        <w:t xml:space="preserve">, </w:t>
      </w:r>
      <w:proofErr w:type="spellStart"/>
      <w:r w:rsidR="00232C09" w:rsidRPr="00047121">
        <w:rPr>
          <w:rFonts w:ascii="Times New Roman" w:hAnsi="Times New Roman" w:cs="Times New Roman"/>
          <w:sz w:val="28"/>
          <w:szCs w:val="28"/>
          <w:lang w:val="en-US"/>
        </w:rPr>
        <w:t>Cuatre</w:t>
      </w:r>
      <w:proofErr w:type="spellEnd"/>
      <w:r w:rsidR="00232C09" w:rsidRPr="00047121">
        <w:rPr>
          <w:rFonts w:ascii="Times New Roman" w:hAnsi="Times New Roman" w:cs="Times New Roman"/>
          <w:sz w:val="28"/>
          <w:szCs w:val="28"/>
          <w:lang w:val="en-US"/>
        </w:rPr>
        <w:t>-</w:t>
      </w:r>
      <w:r w:rsidR="00232C09">
        <w:rPr>
          <w:rFonts w:ascii="Times New Roman" w:hAnsi="Times New Roman" w:cs="Times New Roman"/>
          <w:sz w:val="28"/>
          <w:szCs w:val="28"/>
          <w:lang w:val="en-US"/>
        </w:rPr>
        <w:t>C</w:t>
      </w:r>
      <w:r w:rsidR="00232C09" w:rsidRPr="00047121">
        <w:rPr>
          <w:rFonts w:ascii="Times New Roman" w:hAnsi="Times New Roman" w:cs="Times New Roman"/>
          <w:sz w:val="28"/>
          <w:szCs w:val="28"/>
          <w:lang w:val="en-US"/>
        </w:rPr>
        <w:t>asas M</w:t>
      </w:r>
      <w:r w:rsidR="00232C09">
        <w:rPr>
          <w:rFonts w:ascii="Times New Roman" w:hAnsi="Times New Roman" w:cs="Times New Roman"/>
          <w:sz w:val="28"/>
          <w:szCs w:val="28"/>
          <w:lang w:val="en-US"/>
        </w:rPr>
        <w:t>.</w:t>
      </w:r>
      <w:r w:rsidR="00232C09" w:rsidRPr="00047121">
        <w:rPr>
          <w:rFonts w:ascii="Times New Roman" w:hAnsi="Times New Roman" w:cs="Times New Roman"/>
          <w:sz w:val="28"/>
          <w:szCs w:val="28"/>
          <w:lang w:val="en-US"/>
        </w:rPr>
        <w:t>, Vila-Casadesus M</w:t>
      </w:r>
      <w:r w:rsidR="00232C09">
        <w:rPr>
          <w:rFonts w:ascii="Times New Roman" w:hAnsi="Times New Roman" w:cs="Times New Roman"/>
          <w:sz w:val="28"/>
          <w:szCs w:val="28"/>
          <w:lang w:val="en-US"/>
        </w:rPr>
        <w:t>.</w:t>
      </w:r>
      <w:r w:rsidR="00232C09" w:rsidRPr="00047121">
        <w:rPr>
          <w:rFonts w:ascii="Times New Roman" w:hAnsi="Times New Roman" w:cs="Times New Roman"/>
          <w:sz w:val="28"/>
          <w:szCs w:val="28"/>
          <w:lang w:val="en-US"/>
        </w:rPr>
        <w:t>, Lozano J</w:t>
      </w:r>
      <w:r w:rsidR="00232C09">
        <w:rPr>
          <w:rFonts w:ascii="Times New Roman" w:hAnsi="Times New Roman" w:cs="Times New Roman"/>
          <w:sz w:val="28"/>
          <w:szCs w:val="28"/>
          <w:lang w:val="en-US"/>
        </w:rPr>
        <w:t>.</w:t>
      </w:r>
      <w:r w:rsidR="00232C09" w:rsidRPr="00047121">
        <w:rPr>
          <w:rFonts w:ascii="Times New Roman" w:hAnsi="Times New Roman" w:cs="Times New Roman"/>
          <w:sz w:val="28"/>
          <w:szCs w:val="28"/>
          <w:lang w:val="en-US"/>
        </w:rPr>
        <w:t>J</w:t>
      </w:r>
      <w:r w:rsidR="00232C09">
        <w:rPr>
          <w:rFonts w:ascii="Times New Roman" w:hAnsi="Times New Roman" w:cs="Times New Roman"/>
          <w:sz w:val="28"/>
          <w:szCs w:val="28"/>
          <w:lang w:val="en-US"/>
        </w:rPr>
        <w:t>.</w:t>
      </w:r>
      <w:r w:rsidR="00232C09" w:rsidRPr="00047121">
        <w:rPr>
          <w:rFonts w:ascii="Times New Roman" w:hAnsi="Times New Roman" w:cs="Times New Roman"/>
          <w:sz w:val="28"/>
          <w:szCs w:val="28"/>
          <w:lang w:val="en-US"/>
        </w:rPr>
        <w:t>, Serra E</w:t>
      </w:r>
      <w:r w:rsidR="00232C09">
        <w:rPr>
          <w:rFonts w:ascii="Times New Roman" w:hAnsi="Times New Roman" w:cs="Times New Roman"/>
          <w:sz w:val="28"/>
          <w:szCs w:val="28"/>
          <w:lang w:val="en-US"/>
        </w:rPr>
        <w:t>.</w:t>
      </w:r>
      <w:r w:rsidR="00232C09" w:rsidRPr="00047121">
        <w:rPr>
          <w:rFonts w:ascii="Times New Roman" w:hAnsi="Times New Roman" w:cs="Times New Roman"/>
          <w:sz w:val="28"/>
          <w:szCs w:val="28"/>
          <w:lang w:val="en-US"/>
        </w:rPr>
        <w:t>, Beltran S</w:t>
      </w:r>
      <w:r w:rsidR="00232C09">
        <w:rPr>
          <w:rFonts w:ascii="Times New Roman" w:hAnsi="Times New Roman" w:cs="Times New Roman"/>
          <w:sz w:val="28"/>
          <w:szCs w:val="28"/>
          <w:lang w:val="en-US"/>
        </w:rPr>
        <w:t>.</w:t>
      </w:r>
      <w:r w:rsidR="00232C09" w:rsidRPr="00047121">
        <w:rPr>
          <w:rFonts w:ascii="Times New Roman" w:hAnsi="Times New Roman" w:cs="Times New Roman"/>
          <w:sz w:val="28"/>
          <w:szCs w:val="28"/>
          <w:lang w:val="en-US"/>
        </w:rPr>
        <w:t>, Brea-Fernandez A</w:t>
      </w:r>
      <w:r w:rsidR="00232C09">
        <w:rPr>
          <w:rFonts w:ascii="Times New Roman" w:hAnsi="Times New Roman" w:cs="Times New Roman"/>
          <w:sz w:val="28"/>
          <w:szCs w:val="28"/>
          <w:lang w:val="en-US"/>
        </w:rPr>
        <w:t xml:space="preserve">. </w:t>
      </w:r>
      <w:r w:rsidR="00232C09" w:rsidRPr="00047121">
        <w:rPr>
          <w:rFonts w:ascii="Times New Roman" w:hAnsi="Times New Roman" w:cs="Times New Roman"/>
          <w:sz w:val="28"/>
          <w:szCs w:val="28"/>
          <w:lang w:val="en-US"/>
        </w:rPr>
        <w:t>The Fanconi anemia DNA damage repair pathway in the spotlight for germline predisposition to colorectal cancer</w:t>
      </w:r>
      <w:r w:rsidR="00232C09">
        <w:rPr>
          <w:rFonts w:ascii="Times New Roman" w:hAnsi="Times New Roman" w:cs="Times New Roman"/>
          <w:sz w:val="28"/>
          <w:szCs w:val="28"/>
          <w:lang w:val="en-US"/>
        </w:rPr>
        <w:t xml:space="preserve"> //</w:t>
      </w:r>
      <w:r w:rsidR="00232C09" w:rsidRPr="00047121">
        <w:rPr>
          <w:rFonts w:ascii="Times New Roman" w:hAnsi="Times New Roman" w:cs="Times New Roman"/>
          <w:sz w:val="28"/>
          <w:szCs w:val="28"/>
          <w:lang w:val="en-US"/>
        </w:rPr>
        <w:t xml:space="preserve"> </w:t>
      </w:r>
      <w:r w:rsidR="00232C09" w:rsidRPr="00D41C30">
        <w:rPr>
          <w:rFonts w:ascii="Times New Roman" w:hAnsi="Times New Roman" w:cs="Times New Roman"/>
          <w:sz w:val="28"/>
          <w:szCs w:val="28"/>
          <w:lang w:val="en-US"/>
        </w:rPr>
        <w:t>Eur</w:t>
      </w:r>
      <w:r w:rsidR="00232C09">
        <w:rPr>
          <w:rFonts w:ascii="Times New Roman" w:hAnsi="Times New Roman" w:cs="Times New Roman"/>
          <w:sz w:val="28"/>
          <w:szCs w:val="28"/>
          <w:lang w:val="en-US"/>
        </w:rPr>
        <w:t xml:space="preserve">opean </w:t>
      </w:r>
      <w:r w:rsidR="00232C09" w:rsidRPr="00D41C30">
        <w:rPr>
          <w:rFonts w:ascii="Times New Roman" w:hAnsi="Times New Roman" w:cs="Times New Roman"/>
          <w:sz w:val="28"/>
          <w:szCs w:val="28"/>
          <w:lang w:val="en-US"/>
        </w:rPr>
        <w:t>Journal</w:t>
      </w:r>
      <w:r w:rsidR="00232C09">
        <w:rPr>
          <w:rFonts w:ascii="Times New Roman" w:hAnsi="Times New Roman" w:cs="Times New Roman"/>
          <w:sz w:val="28"/>
          <w:szCs w:val="28"/>
          <w:lang w:val="en-US"/>
        </w:rPr>
        <w:t xml:space="preserve"> of </w:t>
      </w:r>
      <w:r w:rsidR="00232C09" w:rsidRPr="00D41C30">
        <w:rPr>
          <w:rFonts w:ascii="Times New Roman" w:hAnsi="Times New Roman" w:cs="Times New Roman"/>
          <w:sz w:val="28"/>
          <w:szCs w:val="28"/>
          <w:lang w:val="en-US"/>
        </w:rPr>
        <w:t>Human Genet</w:t>
      </w:r>
      <w:r w:rsidR="00232C09">
        <w:rPr>
          <w:rFonts w:ascii="Times New Roman" w:hAnsi="Times New Roman" w:cs="Times New Roman"/>
          <w:sz w:val="28"/>
          <w:szCs w:val="28"/>
          <w:lang w:val="en-US"/>
        </w:rPr>
        <w:t xml:space="preserve">ics. </w:t>
      </w:r>
      <w:r w:rsidR="00232C09" w:rsidRPr="00D41C30">
        <w:rPr>
          <w:rFonts w:ascii="Times New Roman" w:hAnsi="Times New Roman" w:cs="Times New Roman"/>
          <w:sz w:val="28"/>
          <w:szCs w:val="28"/>
          <w:lang w:val="en-US"/>
        </w:rPr>
        <w:t xml:space="preserve"> </w:t>
      </w:r>
      <w:r w:rsidR="000D7350" w:rsidRPr="003519F2">
        <w:rPr>
          <w:rFonts w:ascii="Times New Roman" w:hAnsi="Times New Roman" w:cs="Times New Roman"/>
          <w:sz w:val="28"/>
          <w:szCs w:val="28"/>
        </w:rPr>
        <w:t xml:space="preserve">– </w:t>
      </w:r>
      <w:r w:rsidR="00232C09" w:rsidRPr="007D0552">
        <w:rPr>
          <w:rFonts w:ascii="Times New Roman" w:hAnsi="Times New Roman" w:cs="Times New Roman"/>
          <w:sz w:val="28"/>
          <w:szCs w:val="28"/>
        </w:rPr>
        <w:t xml:space="preserve">2016. – </w:t>
      </w:r>
      <w:r w:rsidR="00232C09">
        <w:rPr>
          <w:rFonts w:ascii="Times New Roman" w:hAnsi="Times New Roman" w:cs="Times New Roman"/>
          <w:sz w:val="28"/>
          <w:szCs w:val="28"/>
          <w:lang w:val="en-US"/>
        </w:rPr>
        <w:t>Vol</w:t>
      </w:r>
      <w:r w:rsidR="00232C09" w:rsidRPr="007D0552">
        <w:rPr>
          <w:rFonts w:ascii="Times New Roman" w:hAnsi="Times New Roman" w:cs="Times New Roman"/>
          <w:sz w:val="28"/>
          <w:szCs w:val="28"/>
        </w:rPr>
        <w:t xml:space="preserve">.  24. – </w:t>
      </w:r>
      <w:r w:rsidR="00232C09">
        <w:rPr>
          <w:rFonts w:ascii="Times New Roman" w:hAnsi="Times New Roman" w:cs="Times New Roman"/>
          <w:sz w:val="28"/>
          <w:szCs w:val="28"/>
          <w:lang w:val="en-US"/>
        </w:rPr>
        <w:t>P</w:t>
      </w:r>
      <w:r w:rsidR="00232C09" w:rsidRPr="007D0552">
        <w:rPr>
          <w:rFonts w:ascii="Times New Roman" w:hAnsi="Times New Roman" w:cs="Times New Roman"/>
          <w:sz w:val="28"/>
          <w:szCs w:val="28"/>
        </w:rPr>
        <w:t>. 1501-1505.</w:t>
      </w:r>
      <w:r w:rsidR="000D7350" w:rsidRPr="000D7350">
        <w:rPr>
          <w:rFonts w:ascii="Segoe UI" w:hAnsi="Segoe UI" w:cs="Segoe UI"/>
          <w:color w:val="5B616B"/>
          <w:shd w:val="clear" w:color="auto" w:fill="FFFFFF"/>
        </w:rPr>
        <w:t xml:space="preserve"> </w:t>
      </w:r>
      <w:proofErr w:type="spellStart"/>
      <w:r w:rsidR="000D7350" w:rsidRPr="000D7350">
        <w:rPr>
          <w:rFonts w:ascii="Times New Roman" w:hAnsi="Times New Roman" w:cs="Times New Roman"/>
          <w:sz w:val="28"/>
          <w:szCs w:val="28"/>
        </w:rPr>
        <w:t>doi</w:t>
      </w:r>
      <w:proofErr w:type="spellEnd"/>
      <w:r w:rsidR="000D7350" w:rsidRPr="000D7350">
        <w:rPr>
          <w:rFonts w:ascii="Times New Roman" w:hAnsi="Times New Roman" w:cs="Times New Roman"/>
          <w:sz w:val="28"/>
          <w:szCs w:val="28"/>
        </w:rPr>
        <w:t>: 10.1038/ejhg.2016.44. </w:t>
      </w:r>
    </w:p>
    <w:p w14:paraId="67D67166" w14:textId="6ED7A1F7" w:rsidR="008F0AF0" w:rsidRPr="000D7350" w:rsidRDefault="008F0AF0" w:rsidP="008F0AF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119. </w:t>
      </w:r>
      <w:r w:rsidR="00232C09" w:rsidRPr="00A7230C">
        <w:rPr>
          <w:rFonts w:ascii="Times New Roman" w:hAnsi="Times New Roman" w:cs="Times New Roman"/>
          <w:sz w:val="28"/>
          <w:szCs w:val="28"/>
        </w:rPr>
        <w:t>Национальн</w:t>
      </w:r>
      <w:r w:rsidR="00232C09" w:rsidRPr="007F0890">
        <w:rPr>
          <w:rFonts w:ascii="Times New Roman" w:hAnsi="Times New Roman" w:cs="Times New Roman"/>
          <w:sz w:val="28"/>
          <w:szCs w:val="28"/>
        </w:rPr>
        <w:t>ый</w:t>
      </w:r>
      <w:r w:rsidR="00232C09" w:rsidRPr="00A7230C">
        <w:rPr>
          <w:rFonts w:ascii="Times New Roman" w:hAnsi="Times New Roman" w:cs="Times New Roman"/>
          <w:sz w:val="28"/>
          <w:szCs w:val="28"/>
        </w:rPr>
        <w:t xml:space="preserve"> центр биотехнологической информации Национального института здоровья США</w:t>
      </w:r>
      <w:r w:rsidR="00232C09" w:rsidRPr="007F0890">
        <w:rPr>
          <w:rFonts w:ascii="Times New Roman" w:hAnsi="Times New Roman" w:cs="Times New Roman"/>
          <w:sz w:val="28"/>
          <w:szCs w:val="28"/>
        </w:rPr>
        <w:t xml:space="preserve">.  </w:t>
      </w:r>
      <w:hyperlink r:id="rId49" w:history="1">
        <w:r w:rsidR="00232C09" w:rsidRPr="007F0890">
          <w:rPr>
            <w:rStyle w:val="af2"/>
            <w:rFonts w:ascii="Times New Roman" w:hAnsi="Times New Roman" w:cs="Times New Roman"/>
            <w:sz w:val="28"/>
            <w:szCs w:val="28"/>
            <w:lang w:val="en-US"/>
          </w:rPr>
          <w:t>https</w:t>
        </w:r>
        <w:r w:rsidR="00232C09" w:rsidRPr="007F0890">
          <w:rPr>
            <w:rStyle w:val="af2"/>
            <w:rFonts w:ascii="Times New Roman" w:hAnsi="Times New Roman" w:cs="Times New Roman"/>
            <w:sz w:val="28"/>
            <w:szCs w:val="28"/>
          </w:rPr>
          <w:t>://</w:t>
        </w:r>
        <w:r w:rsidR="00232C09" w:rsidRPr="007F0890">
          <w:rPr>
            <w:rStyle w:val="af2"/>
            <w:rFonts w:ascii="Times New Roman" w:hAnsi="Times New Roman" w:cs="Times New Roman"/>
            <w:sz w:val="28"/>
            <w:szCs w:val="28"/>
            <w:lang w:val="en-US"/>
          </w:rPr>
          <w:t>www</w:t>
        </w:r>
        <w:r w:rsidR="00232C09" w:rsidRPr="007F0890">
          <w:rPr>
            <w:rStyle w:val="af2"/>
            <w:rFonts w:ascii="Times New Roman" w:hAnsi="Times New Roman" w:cs="Times New Roman"/>
            <w:sz w:val="28"/>
            <w:szCs w:val="28"/>
          </w:rPr>
          <w:t>.</w:t>
        </w:r>
        <w:proofErr w:type="spellStart"/>
        <w:r w:rsidR="00232C09" w:rsidRPr="007F0890">
          <w:rPr>
            <w:rStyle w:val="af2"/>
            <w:rFonts w:ascii="Times New Roman" w:hAnsi="Times New Roman" w:cs="Times New Roman"/>
            <w:sz w:val="28"/>
            <w:szCs w:val="28"/>
            <w:lang w:val="en-US"/>
          </w:rPr>
          <w:t>ncbi</w:t>
        </w:r>
        <w:proofErr w:type="spellEnd"/>
        <w:r w:rsidR="00232C09" w:rsidRPr="007F0890">
          <w:rPr>
            <w:rStyle w:val="af2"/>
            <w:rFonts w:ascii="Times New Roman" w:hAnsi="Times New Roman" w:cs="Times New Roman"/>
            <w:sz w:val="28"/>
            <w:szCs w:val="28"/>
          </w:rPr>
          <w:t>.</w:t>
        </w:r>
        <w:proofErr w:type="spellStart"/>
        <w:r w:rsidR="00232C09" w:rsidRPr="007F0890">
          <w:rPr>
            <w:rStyle w:val="af2"/>
            <w:rFonts w:ascii="Times New Roman" w:hAnsi="Times New Roman" w:cs="Times New Roman"/>
            <w:sz w:val="28"/>
            <w:szCs w:val="28"/>
            <w:lang w:val="en-US"/>
          </w:rPr>
          <w:t>nlm</w:t>
        </w:r>
        <w:proofErr w:type="spellEnd"/>
        <w:r w:rsidR="00232C09" w:rsidRPr="007F0890">
          <w:rPr>
            <w:rStyle w:val="af2"/>
            <w:rFonts w:ascii="Times New Roman" w:hAnsi="Times New Roman" w:cs="Times New Roman"/>
            <w:sz w:val="28"/>
            <w:szCs w:val="28"/>
          </w:rPr>
          <w:t>.</w:t>
        </w:r>
        <w:proofErr w:type="spellStart"/>
        <w:r w:rsidR="00232C09" w:rsidRPr="007F0890">
          <w:rPr>
            <w:rStyle w:val="af2"/>
            <w:rFonts w:ascii="Times New Roman" w:hAnsi="Times New Roman" w:cs="Times New Roman"/>
            <w:sz w:val="28"/>
            <w:szCs w:val="28"/>
            <w:lang w:val="en-US"/>
          </w:rPr>
          <w:t>nih</w:t>
        </w:r>
        <w:proofErr w:type="spellEnd"/>
        <w:r w:rsidR="00232C09" w:rsidRPr="007F0890">
          <w:rPr>
            <w:rStyle w:val="af2"/>
            <w:rFonts w:ascii="Times New Roman" w:hAnsi="Times New Roman" w:cs="Times New Roman"/>
            <w:sz w:val="28"/>
            <w:szCs w:val="28"/>
          </w:rPr>
          <w:t>.</w:t>
        </w:r>
        <w:r w:rsidR="00232C09" w:rsidRPr="007F0890">
          <w:rPr>
            <w:rStyle w:val="af2"/>
            <w:rFonts w:ascii="Times New Roman" w:hAnsi="Times New Roman" w:cs="Times New Roman"/>
            <w:sz w:val="28"/>
            <w:szCs w:val="28"/>
            <w:lang w:val="en-US"/>
          </w:rPr>
          <w:t>gov</w:t>
        </w:r>
        <w:r w:rsidR="00232C09" w:rsidRPr="007F0890">
          <w:rPr>
            <w:rStyle w:val="af2"/>
            <w:rFonts w:ascii="Times New Roman" w:hAnsi="Times New Roman" w:cs="Times New Roman"/>
            <w:sz w:val="28"/>
            <w:szCs w:val="28"/>
          </w:rPr>
          <w:t>/</w:t>
        </w:r>
      </w:hyperlink>
      <w:r w:rsidR="000D7350" w:rsidRPr="000D7350">
        <w:rPr>
          <w:rFonts w:ascii="Times New Roman" w:hAnsi="Times New Roman" w:cs="Times New Roman"/>
          <w:sz w:val="28"/>
          <w:szCs w:val="28"/>
        </w:rPr>
        <w:t>. 19.04.2026.</w:t>
      </w:r>
    </w:p>
    <w:p w14:paraId="09DB95E3" w14:textId="272226B3" w:rsidR="008F0AF0" w:rsidRDefault="008F0AF0" w:rsidP="008F0AF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120.  </w:t>
      </w:r>
      <w:r w:rsidR="00232C09" w:rsidRPr="007F0890">
        <w:rPr>
          <w:rFonts w:ascii="Times New Roman" w:hAnsi="Times New Roman" w:cs="Times New Roman"/>
          <w:sz w:val="28"/>
          <w:szCs w:val="28"/>
        </w:rPr>
        <w:t xml:space="preserve">Поисковая система и база данных </w:t>
      </w:r>
      <w:proofErr w:type="spellStart"/>
      <w:r w:rsidR="00232C09" w:rsidRPr="007F0890">
        <w:rPr>
          <w:rFonts w:ascii="Times New Roman" w:hAnsi="Times New Roman" w:cs="Times New Roman"/>
          <w:sz w:val="28"/>
          <w:szCs w:val="28"/>
        </w:rPr>
        <w:t>PubMed</w:t>
      </w:r>
      <w:proofErr w:type="spellEnd"/>
      <w:r w:rsidR="00232C09" w:rsidRPr="007F0890">
        <w:rPr>
          <w:rFonts w:ascii="Times New Roman" w:hAnsi="Times New Roman" w:cs="Times New Roman"/>
          <w:sz w:val="28"/>
          <w:szCs w:val="28"/>
        </w:rPr>
        <w:t xml:space="preserve">. </w:t>
      </w:r>
      <w:proofErr w:type="spellStart"/>
      <w:r w:rsidR="00232C09" w:rsidRPr="007F0890">
        <w:rPr>
          <w:rFonts w:ascii="Times New Roman" w:hAnsi="Times New Roman" w:cs="Times New Roman"/>
          <w:sz w:val="28"/>
          <w:szCs w:val="28"/>
          <w:lang w:val="en-US"/>
        </w:rPr>
        <w:t>pubmed</w:t>
      </w:r>
      <w:proofErr w:type="spellEnd"/>
      <w:r w:rsidR="00232C09" w:rsidRPr="007F0890">
        <w:rPr>
          <w:rFonts w:ascii="Times New Roman" w:hAnsi="Times New Roman" w:cs="Times New Roman"/>
          <w:sz w:val="28"/>
          <w:szCs w:val="28"/>
        </w:rPr>
        <w:t>.</w:t>
      </w:r>
      <w:proofErr w:type="spellStart"/>
      <w:r w:rsidR="00232C09" w:rsidRPr="007F0890">
        <w:rPr>
          <w:rFonts w:ascii="Times New Roman" w:hAnsi="Times New Roman" w:cs="Times New Roman"/>
          <w:sz w:val="28"/>
          <w:szCs w:val="28"/>
          <w:lang w:val="en-US"/>
        </w:rPr>
        <w:t>ncbi</w:t>
      </w:r>
      <w:proofErr w:type="spellEnd"/>
      <w:r w:rsidR="00232C09" w:rsidRPr="007F0890">
        <w:rPr>
          <w:rFonts w:ascii="Times New Roman" w:hAnsi="Times New Roman" w:cs="Times New Roman"/>
          <w:sz w:val="28"/>
          <w:szCs w:val="28"/>
        </w:rPr>
        <w:t>.</w:t>
      </w:r>
      <w:proofErr w:type="spellStart"/>
      <w:r w:rsidR="00232C09" w:rsidRPr="007F0890">
        <w:rPr>
          <w:rFonts w:ascii="Times New Roman" w:hAnsi="Times New Roman" w:cs="Times New Roman"/>
          <w:sz w:val="28"/>
          <w:szCs w:val="28"/>
          <w:lang w:val="en-US"/>
        </w:rPr>
        <w:t>nlm</w:t>
      </w:r>
      <w:proofErr w:type="spellEnd"/>
      <w:r w:rsidR="00232C09" w:rsidRPr="007F0890">
        <w:rPr>
          <w:rFonts w:ascii="Times New Roman" w:hAnsi="Times New Roman" w:cs="Times New Roman"/>
          <w:sz w:val="28"/>
          <w:szCs w:val="28"/>
        </w:rPr>
        <w:t>.</w:t>
      </w:r>
      <w:proofErr w:type="spellStart"/>
      <w:r w:rsidR="00232C09" w:rsidRPr="007F0890">
        <w:rPr>
          <w:rFonts w:ascii="Times New Roman" w:hAnsi="Times New Roman" w:cs="Times New Roman"/>
          <w:sz w:val="28"/>
          <w:szCs w:val="28"/>
          <w:lang w:val="en-US"/>
        </w:rPr>
        <w:t>nih</w:t>
      </w:r>
      <w:proofErr w:type="spellEnd"/>
      <w:r w:rsidR="00232C09" w:rsidRPr="007F0890">
        <w:rPr>
          <w:rFonts w:ascii="Times New Roman" w:hAnsi="Times New Roman" w:cs="Times New Roman"/>
          <w:sz w:val="28"/>
          <w:szCs w:val="28"/>
        </w:rPr>
        <w:t>.</w:t>
      </w:r>
      <w:r w:rsidR="00232C09" w:rsidRPr="007F0890">
        <w:rPr>
          <w:rFonts w:ascii="Times New Roman" w:hAnsi="Times New Roman" w:cs="Times New Roman"/>
          <w:sz w:val="28"/>
          <w:szCs w:val="28"/>
          <w:lang w:val="en-US"/>
        </w:rPr>
        <w:t>gov</w:t>
      </w:r>
      <w:r w:rsidR="000D7350" w:rsidRPr="000D7350">
        <w:rPr>
          <w:rFonts w:ascii="Times New Roman" w:hAnsi="Times New Roman" w:cs="Times New Roman"/>
          <w:sz w:val="28"/>
          <w:szCs w:val="28"/>
        </w:rPr>
        <w:t>. 19.04.2026.</w:t>
      </w:r>
      <w:r w:rsidR="00232C09" w:rsidRPr="007F0890">
        <w:rPr>
          <w:rFonts w:ascii="Times New Roman" w:hAnsi="Times New Roman" w:cs="Times New Roman"/>
          <w:sz w:val="28"/>
          <w:szCs w:val="28"/>
        </w:rPr>
        <w:t xml:space="preserve">     </w:t>
      </w:r>
    </w:p>
    <w:p w14:paraId="0F393DB8" w14:textId="6449DD3C" w:rsidR="008F0AF0" w:rsidRPr="000D7350" w:rsidRDefault="008F0AF0" w:rsidP="008F0AF0">
      <w:pPr>
        <w:autoSpaceDE w:val="0"/>
        <w:autoSpaceDN w:val="0"/>
        <w:adjustRightInd w:val="0"/>
        <w:spacing w:after="0" w:line="240" w:lineRule="auto"/>
        <w:jc w:val="both"/>
      </w:pPr>
      <w:r>
        <w:rPr>
          <w:rFonts w:ascii="Times New Roman" w:hAnsi="Times New Roman" w:cs="Times New Roman"/>
          <w:sz w:val="28"/>
          <w:szCs w:val="28"/>
        </w:rPr>
        <w:t xml:space="preserve">121. </w:t>
      </w:r>
      <w:r w:rsidR="00232C09" w:rsidRPr="007F0890">
        <w:rPr>
          <w:rFonts w:ascii="Times New Roman" w:hAnsi="Times New Roman" w:cs="Times New Roman"/>
          <w:sz w:val="28"/>
          <w:szCs w:val="28"/>
        </w:rPr>
        <w:t xml:space="preserve">Полнотекстовая научная база данных издательства </w:t>
      </w:r>
      <w:r w:rsidR="00232C09" w:rsidRPr="007F0890">
        <w:rPr>
          <w:rFonts w:ascii="Times New Roman" w:hAnsi="Times New Roman" w:cs="Times New Roman"/>
          <w:sz w:val="28"/>
          <w:szCs w:val="28"/>
          <w:lang w:val="en-US"/>
        </w:rPr>
        <w:t>Elsevier</w:t>
      </w:r>
      <w:r w:rsidR="00232C09" w:rsidRPr="007F0890">
        <w:rPr>
          <w:rFonts w:ascii="Times New Roman" w:hAnsi="Times New Roman" w:cs="Times New Roman"/>
          <w:sz w:val="28"/>
          <w:szCs w:val="28"/>
        </w:rPr>
        <w:t xml:space="preserve">. </w:t>
      </w:r>
      <w:hyperlink r:id="rId50" w:history="1">
        <w:proofErr w:type="spellStart"/>
        <w:r w:rsidR="00232C09" w:rsidRPr="007F0890">
          <w:rPr>
            <w:rStyle w:val="af2"/>
            <w:rFonts w:ascii="Times New Roman" w:hAnsi="Times New Roman" w:cs="Times New Roman"/>
            <w:sz w:val="28"/>
            <w:szCs w:val="28"/>
            <w:lang w:val="en-US"/>
          </w:rPr>
          <w:t>sciencedirect</w:t>
        </w:r>
        <w:proofErr w:type="spellEnd"/>
        <w:r w:rsidR="00232C09" w:rsidRPr="007F0890">
          <w:rPr>
            <w:rStyle w:val="af2"/>
            <w:rFonts w:ascii="Times New Roman" w:hAnsi="Times New Roman" w:cs="Times New Roman"/>
            <w:sz w:val="28"/>
            <w:szCs w:val="28"/>
          </w:rPr>
          <w:t>.</w:t>
        </w:r>
        <w:r w:rsidR="00232C09" w:rsidRPr="007F0890">
          <w:rPr>
            <w:rStyle w:val="af2"/>
            <w:rFonts w:ascii="Times New Roman" w:hAnsi="Times New Roman" w:cs="Times New Roman"/>
            <w:sz w:val="28"/>
            <w:szCs w:val="28"/>
            <w:lang w:val="en-US"/>
          </w:rPr>
          <w:t>com</w:t>
        </w:r>
      </w:hyperlink>
      <w:r w:rsidR="000D7350" w:rsidRPr="000D7350">
        <w:t>.</w:t>
      </w:r>
      <w:r w:rsidR="000D7350" w:rsidRPr="000D7350">
        <w:rPr>
          <w:rFonts w:ascii="Times New Roman" w:hAnsi="Times New Roman" w:cs="Times New Roman"/>
          <w:sz w:val="28"/>
          <w:szCs w:val="28"/>
        </w:rPr>
        <w:t xml:space="preserve"> 19.04.2026.</w:t>
      </w:r>
    </w:p>
    <w:p w14:paraId="3F72E3A1" w14:textId="5DBD89FE" w:rsidR="00232C09" w:rsidRPr="008F0AF0" w:rsidRDefault="008F0AF0" w:rsidP="008F0AF0">
      <w:pPr>
        <w:autoSpaceDE w:val="0"/>
        <w:autoSpaceDN w:val="0"/>
        <w:adjustRightInd w:val="0"/>
        <w:spacing w:after="0" w:line="240" w:lineRule="auto"/>
        <w:jc w:val="both"/>
      </w:pPr>
      <w:r w:rsidRPr="008F0AF0">
        <w:rPr>
          <w:rFonts w:ascii="Times New Roman" w:hAnsi="Times New Roman" w:cs="Times New Roman"/>
          <w:sz w:val="28"/>
          <w:szCs w:val="28"/>
        </w:rPr>
        <w:t>122.</w:t>
      </w:r>
      <w:r>
        <w:t xml:space="preserve"> </w:t>
      </w:r>
      <w:r w:rsidR="00232C09" w:rsidRPr="007F0890">
        <w:rPr>
          <w:rFonts w:ascii="Times New Roman" w:hAnsi="Times New Roman" w:cs="Times New Roman"/>
          <w:sz w:val="28"/>
          <w:szCs w:val="28"/>
        </w:rPr>
        <w:t xml:space="preserve">Полнотекстовая научная база данных издательства </w:t>
      </w:r>
      <w:r w:rsidR="00232C09" w:rsidRPr="007F0890">
        <w:rPr>
          <w:rFonts w:ascii="Times New Roman" w:hAnsi="Times New Roman" w:cs="Times New Roman"/>
          <w:sz w:val="28"/>
          <w:szCs w:val="28"/>
          <w:lang w:val="en-US"/>
        </w:rPr>
        <w:t>Springer</w:t>
      </w:r>
      <w:r w:rsidR="00232C09" w:rsidRPr="007F0890">
        <w:rPr>
          <w:rFonts w:ascii="Times New Roman" w:hAnsi="Times New Roman" w:cs="Times New Roman"/>
          <w:sz w:val="28"/>
          <w:szCs w:val="28"/>
        </w:rPr>
        <w:t xml:space="preserve"> </w:t>
      </w:r>
      <w:r w:rsidR="00232C09" w:rsidRPr="007F0890">
        <w:rPr>
          <w:rFonts w:ascii="Times New Roman" w:hAnsi="Times New Roman" w:cs="Times New Roman"/>
          <w:sz w:val="28"/>
          <w:szCs w:val="28"/>
          <w:lang w:val="en-US"/>
        </w:rPr>
        <w:t>Nature</w:t>
      </w:r>
      <w:r w:rsidR="00232C09" w:rsidRPr="007F0890">
        <w:rPr>
          <w:rFonts w:ascii="Times New Roman" w:hAnsi="Times New Roman" w:cs="Times New Roman"/>
          <w:sz w:val="28"/>
          <w:szCs w:val="28"/>
        </w:rPr>
        <w:t xml:space="preserve">. </w:t>
      </w:r>
      <w:r w:rsidR="00232C09" w:rsidRPr="007F0890">
        <w:rPr>
          <w:rFonts w:ascii="Times New Roman" w:hAnsi="Times New Roman" w:cs="Times New Roman"/>
          <w:sz w:val="28"/>
          <w:szCs w:val="28"/>
          <w:lang w:val="en-US"/>
        </w:rPr>
        <w:t>link</w:t>
      </w:r>
      <w:r w:rsidR="00232C09" w:rsidRPr="007F0890">
        <w:rPr>
          <w:rFonts w:ascii="Times New Roman" w:hAnsi="Times New Roman" w:cs="Times New Roman"/>
          <w:sz w:val="28"/>
          <w:szCs w:val="28"/>
        </w:rPr>
        <w:t>.</w:t>
      </w:r>
      <w:r w:rsidR="00232C09" w:rsidRPr="007F0890">
        <w:rPr>
          <w:rFonts w:ascii="Times New Roman" w:hAnsi="Times New Roman" w:cs="Times New Roman"/>
          <w:sz w:val="28"/>
          <w:szCs w:val="28"/>
          <w:lang w:val="en-US"/>
        </w:rPr>
        <w:t>springer</w:t>
      </w:r>
      <w:r w:rsidR="00232C09" w:rsidRPr="007F0890">
        <w:rPr>
          <w:rFonts w:ascii="Times New Roman" w:hAnsi="Times New Roman" w:cs="Times New Roman"/>
          <w:sz w:val="28"/>
          <w:szCs w:val="28"/>
        </w:rPr>
        <w:t>.</w:t>
      </w:r>
      <w:r w:rsidR="00232C09" w:rsidRPr="007F0890">
        <w:rPr>
          <w:rFonts w:ascii="Times New Roman" w:hAnsi="Times New Roman" w:cs="Times New Roman"/>
          <w:sz w:val="28"/>
          <w:szCs w:val="28"/>
          <w:lang w:val="en-US"/>
        </w:rPr>
        <w:t>com</w:t>
      </w:r>
      <w:r w:rsidR="00232C09" w:rsidRPr="007F0890">
        <w:rPr>
          <w:rFonts w:ascii="Times New Roman" w:hAnsi="Times New Roman" w:cs="Times New Roman"/>
          <w:sz w:val="28"/>
          <w:szCs w:val="28"/>
        </w:rPr>
        <w:t>/</w:t>
      </w:r>
      <w:r w:rsidR="000D7350" w:rsidRPr="000D7350">
        <w:rPr>
          <w:rFonts w:ascii="Times New Roman" w:hAnsi="Times New Roman" w:cs="Times New Roman"/>
          <w:sz w:val="28"/>
          <w:szCs w:val="28"/>
        </w:rPr>
        <w:t>.19.04.2026.</w:t>
      </w:r>
      <w:r w:rsidR="00232C09" w:rsidRPr="007F0890">
        <w:rPr>
          <w:rFonts w:ascii="Times New Roman" w:hAnsi="Times New Roman" w:cs="Times New Roman"/>
          <w:sz w:val="28"/>
          <w:szCs w:val="28"/>
        </w:rPr>
        <w:t xml:space="preserve">  </w:t>
      </w:r>
    </w:p>
    <w:p w14:paraId="4748C58E" w14:textId="4A8F652E" w:rsidR="008F0AF0" w:rsidRDefault="008F0AF0" w:rsidP="008F0AF0">
      <w:pPr>
        <w:pStyle w:val="af5"/>
        <w:jc w:val="both"/>
        <w:rPr>
          <w:rFonts w:ascii="Times New Roman" w:hAnsi="Times New Roman" w:cs="Times New Roman"/>
          <w:sz w:val="28"/>
          <w:szCs w:val="28"/>
        </w:rPr>
      </w:pPr>
      <w:r>
        <w:rPr>
          <w:rStyle w:val="af7"/>
          <w:rFonts w:ascii="Times New Roman" w:hAnsi="Times New Roman" w:cs="Times New Roman"/>
          <w:sz w:val="28"/>
          <w:szCs w:val="28"/>
          <w:vertAlign w:val="baseline"/>
        </w:rPr>
        <w:t>1</w:t>
      </w:r>
      <w:r>
        <w:rPr>
          <w:rFonts w:ascii="Times New Roman" w:hAnsi="Times New Roman" w:cs="Times New Roman"/>
          <w:sz w:val="28"/>
          <w:szCs w:val="28"/>
        </w:rPr>
        <w:t xml:space="preserve">23. </w:t>
      </w:r>
      <w:r w:rsidR="00232C09" w:rsidRPr="007F0890">
        <w:rPr>
          <w:rFonts w:ascii="Times New Roman" w:hAnsi="Times New Roman" w:cs="Times New Roman"/>
          <w:sz w:val="28"/>
          <w:szCs w:val="28"/>
        </w:rPr>
        <w:t xml:space="preserve">Поисковая система и база данных British Medical Journal (The BMJ) </w:t>
      </w:r>
      <w:hyperlink r:id="rId51" w:history="1">
        <w:r w:rsidR="00232C09" w:rsidRPr="007F0890">
          <w:rPr>
            <w:rStyle w:val="af2"/>
            <w:rFonts w:ascii="Times New Roman" w:hAnsi="Times New Roman" w:cs="Times New Roman"/>
            <w:sz w:val="28"/>
            <w:szCs w:val="28"/>
            <w:lang w:val="en-US"/>
          </w:rPr>
          <w:t>https</w:t>
        </w:r>
        <w:r w:rsidR="00232C09" w:rsidRPr="007F0890">
          <w:rPr>
            <w:rStyle w:val="af2"/>
            <w:rFonts w:ascii="Times New Roman" w:hAnsi="Times New Roman" w:cs="Times New Roman"/>
            <w:sz w:val="28"/>
            <w:szCs w:val="28"/>
          </w:rPr>
          <w:t>://</w:t>
        </w:r>
        <w:r w:rsidR="00232C09" w:rsidRPr="007F0890">
          <w:rPr>
            <w:rStyle w:val="af2"/>
            <w:rFonts w:ascii="Times New Roman" w:hAnsi="Times New Roman" w:cs="Times New Roman"/>
            <w:sz w:val="28"/>
            <w:szCs w:val="28"/>
            <w:lang w:val="en-US"/>
          </w:rPr>
          <w:t>www</w:t>
        </w:r>
        <w:r w:rsidR="00232C09" w:rsidRPr="007F0890">
          <w:rPr>
            <w:rStyle w:val="af2"/>
            <w:rFonts w:ascii="Times New Roman" w:hAnsi="Times New Roman" w:cs="Times New Roman"/>
            <w:sz w:val="28"/>
            <w:szCs w:val="28"/>
          </w:rPr>
          <w:t>.</w:t>
        </w:r>
        <w:proofErr w:type="spellStart"/>
        <w:r w:rsidR="00232C09" w:rsidRPr="007F0890">
          <w:rPr>
            <w:rStyle w:val="af2"/>
            <w:rFonts w:ascii="Times New Roman" w:hAnsi="Times New Roman" w:cs="Times New Roman"/>
            <w:sz w:val="28"/>
            <w:szCs w:val="28"/>
            <w:lang w:val="en-US"/>
          </w:rPr>
          <w:t>bmj</w:t>
        </w:r>
        <w:proofErr w:type="spellEnd"/>
        <w:r w:rsidR="00232C09" w:rsidRPr="007F0890">
          <w:rPr>
            <w:rStyle w:val="af2"/>
            <w:rFonts w:ascii="Times New Roman" w:hAnsi="Times New Roman" w:cs="Times New Roman"/>
            <w:sz w:val="28"/>
            <w:szCs w:val="28"/>
          </w:rPr>
          <w:t>.</w:t>
        </w:r>
        <w:r w:rsidR="00232C09" w:rsidRPr="007F0890">
          <w:rPr>
            <w:rStyle w:val="af2"/>
            <w:rFonts w:ascii="Times New Roman" w:hAnsi="Times New Roman" w:cs="Times New Roman"/>
            <w:sz w:val="28"/>
            <w:szCs w:val="28"/>
            <w:lang w:val="en-US"/>
          </w:rPr>
          <w:t>com</w:t>
        </w:r>
        <w:r w:rsidR="00232C09" w:rsidRPr="007F0890">
          <w:rPr>
            <w:rStyle w:val="af2"/>
            <w:rFonts w:ascii="Times New Roman" w:hAnsi="Times New Roman" w:cs="Times New Roman"/>
            <w:sz w:val="28"/>
            <w:szCs w:val="28"/>
          </w:rPr>
          <w:t>/</w:t>
        </w:r>
      </w:hyperlink>
      <w:r w:rsidR="000D7350" w:rsidRPr="000D7350">
        <w:t>.</w:t>
      </w:r>
      <w:r w:rsidR="000D7350" w:rsidRPr="000D7350">
        <w:rPr>
          <w:rFonts w:ascii="Times New Roman" w:hAnsi="Times New Roman" w:cs="Times New Roman"/>
          <w:sz w:val="28"/>
          <w:szCs w:val="28"/>
        </w:rPr>
        <w:t>19.04.2026.</w:t>
      </w:r>
      <w:r w:rsidR="00232C09" w:rsidRPr="007F0890">
        <w:rPr>
          <w:rFonts w:ascii="Times New Roman" w:hAnsi="Times New Roman" w:cs="Times New Roman"/>
          <w:sz w:val="28"/>
          <w:szCs w:val="28"/>
        </w:rPr>
        <w:t xml:space="preserve"> </w:t>
      </w:r>
    </w:p>
    <w:p w14:paraId="21DCF77C" w14:textId="21F70DEA" w:rsidR="008F0AF0" w:rsidRPr="003519F2" w:rsidRDefault="008F0AF0" w:rsidP="008F0AF0">
      <w:pPr>
        <w:pStyle w:val="af5"/>
        <w:jc w:val="both"/>
        <w:rPr>
          <w:rFonts w:ascii="Times New Roman" w:hAnsi="Times New Roman" w:cs="Times New Roman"/>
          <w:sz w:val="28"/>
          <w:szCs w:val="28"/>
        </w:rPr>
      </w:pPr>
      <w:r>
        <w:rPr>
          <w:rFonts w:ascii="Times New Roman" w:hAnsi="Times New Roman" w:cs="Times New Roman"/>
          <w:sz w:val="28"/>
          <w:szCs w:val="28"/>
        </w:rPr>
        <w:t xml:space="preserve">124. </w:t>
      </w:r>
      <w:r w:rsidR="00232C09" w:rsidRPr="00DC53F4">
        <w:rPr>
          <w:rFonts w:ascii="Times New Roman" w:hAnsi="Times New Roman" w:cs="Times New Roman"/>
          <w:sz w:val="28"/>
          <w:szCs w:val="28"/>
        </w:rPr>
        <w:t xml:space="preserve">База клинических генетических вариантов </w:t>
      </w:r>
      <w:proofErr w:type="spellStart"/>
      <w:r w:rsidR="00232C09" w:rsidRPr="00DC53F4">
        <w:rPr>
          <w:rFonts w:ascii="Times New Roman" w:hAnsi="Times New Roman" w:cs="Times New Roman"/>
          <w:sz w:val="28"/>
          <w:szCs w:val="28"/>
        </w:rPr>
        <w:t>ClinVar</w:t>
      </w:r>
      <w:proofErr w:type="spellEnd"/>
      <w:r w:rsidR="00232C09" w:rsidRPr="00DC53F4">
        <w:rPr>
          <w:rFonts w:ascii="Times New Roman" w:hAnsi="Times New Roman" w:cs="Times New Roman"/>
          <w:sz w:val="28"/>
          <w:szCs w:val="28"/>
        </w:rPr>
        <w:t xml:space="preserve"> Национального </w:t>
      </w:r>
      <w:r w:rsidR="00232C09">
        <w:rPr>
          <w:rFonts w:ascii="Times New Roman" w:hAnsi="Times New Roman" w:cs="Times New Roman"/>
          <w:sz w:val="28"/>
          <w:szCs w:val="28"/>
        </w:rPr>
        <w:t xml:space="preserve">центра биотехнологической информации </w:t>
      </w:r>
      <w:r w:rsidR="00232C09" w:rsidRPr="00DC53F4">
        <w:rPr>
          <w:rFonts w:ascii="Times New Roman" w:hAnsi="Times New Roman" w:cs="Times New Roman"/>
          <w:sz w:val="28"/>
          <w:szCs w:val="28"/>
        </w:rPr>
        <w:t>США</w:t>
      </w:r>
      <w:r w:rsidR="00232C09">
        <w:rPr>
          <w:rFonts w:ascii="Times New Roman" w:hAnsi="Times New Roman" w:cs="Times New Roman"/>
          <w:sz w:val="28"/>
          <w:szCs w:val="28"/>
        </w:rPr>
        <w:t xml:space="preserve">. </w:t>
      </w:r>
      <w:hyperlink r:id="rId52" w:history="1">
        <w:r w:rsidR="00232C09" w:rsidRPr="006E1D6E">
          <w:rPr>
            <w:rStyle w:val="af2"/>
            <w:rFonts w:ascii="Times New Roman" w:hAnsi="Times New Roman" w:cs="Times New Roman"/>
            <w:sz w:val="28"/>
            <w:szCs w:val="28"/>
            <w:lang w:val="en-US"/>
          </w:rPr>
          <w:t>https</w:t>
        </w:r>
        <w:r w:rsidR="00232C09" w:rsidRPr="006E1D6E">
          <w:rPr>
            <w:rStyle w:val="af2"/>
            <w:rFonts w:ascii="Times New Roman" w:hAnsi="Times New Roman" w:cs="Times New Roman"/>
            <w:sz w:val="28"/>
            <w:szCs w:val="28"/>
          </w:rPr>
          <w:t>://</w:t>
        </w:r>
        <w:r w:rsidR="00232C09" w:rsidRPr="006E1D6E">
          <w:rPr>
            <w:rStyle w:val="af2"/>
            <w:rFonts w:ascii="Times New Roman" w:hAnsi="Times New Roman" w:cs="Times New Roman"/>
            <w:sz w:val="28"/>
            <w:szCs w:val="28"/>
            <w:lang w:val="en-US"/>
          </w:rPr>
          <w:t>www</w:t>
        </w:r>
        <w:r w:rsidR="00232C09" w:rsidRPr="006E1D6E">
          <w:rPr>
            <w:rStyle w:val="af2"/>
            <w:rFonts w:ascii="Times New Roman" w:hAnsi="Times New Roman" w:cs="Times New Roman"/>
            <w:sz w:val="28"/>
            <w:szCs w:val="28"/>
          </w:rPr>
          <w:t>.</w:t>
        </w:r>
        <w:proofErr w:type="spellStart"/>
        <w:r w:rsidR="00232C09" w:rsidRPr="006E1D6E">
          <w:rPr>
            <w:rStyle w:val="af2"/>
            <w:rFonts w:ascii="Times New Roman" w:hAnsi="Times New Roman" w:cs="Times New Roman"/>
            <w:sz w:val="28"/>
            <w:szCs w:val="28"/>
            <w:lang w:val="en-US"/>
          </w:rPr>
          <w:t>ncbi</w:t>
        </w:r>
        <w:proofErr w:type="spellEnd"/>
        <w:r w:rsidR="00232C09" w:rsidRPr="006E1D6E">
          <w:rPr>
            <w:rStyle w:val="af2"/>
            <w:rFonts w:ascii="Times New Roman" w:hAnsi="Times New Roman" w:cs="Times New Roman"/>
            <w:sz w:val="28"/>
            <w:szCs w:val="28"/>
          </w:rPr>
          <w:t>.</w:t>
        </w:r>
        <w:proofErr w:type="spellStart"/>
        <w:r w:rsidR="00232C09" w:rsidRPr="006E1D6E">
          <w:rPr>
            <w:rStyle w:val="af2"/>
            <w:rFonts w:ascii="Times New Roman" w:hAnsi="Times New Roman" w:cs="Times New Roman"/>
            <w:sz w:val="28"/>
            <w:szCs w:val="28"/>
            <w:lang w:val="en-US"/>
          </w:rPr>
          <w:t>nlm</w:t>
        </w:r>
        <w:proofErr w:type="spellEnd"/>
        <w:r w:rsidR="00232C09" w:rsidRPr="006E1D6E">
          <w:rPr>
            <w:rStyle w:val="af2"/>
            <w:rFonts w:ascii="Times New Roman" w:hAnsi="Times New Roman" w:cs="Times New Roman"/>
            <w:sz w:val="28"/>
            <w:szCs w:val="28"/>
          </w:rPr>
          <w:t>.</w:t>
        </w:r>
        <w:proofErr w:type="spellStart"/>
        <w:r w:rsidR="00232C09" w:rsidRPr="006E1D6E">
          <w:rPr>
            <w:rStyle w:val="af2"/>
            <w:rFonts w:ascii="Times New Roman" w:hAnsi="Times New Roman" w:cs="Times New Roman"/>
            <w:sz w:val="28"/>
            <w:szCs w:val="28"/>
            <w:lang w:val="en-US"/>
          </w:rPr>
          <w:t>nih</w:t>
        </w:r>
        <w:proofErr w:type="spellEnd"/>
        <w:r w:rsidR="00232C09" w:rsidRPr="006E1D6E">
          <w:rPr>
            <w:rStyle w:val="af2"/>
            <w:rFonts w:ascii="Times New Roman" w:hAnsi="Times New Roman" w:cs="Times New Roman"/>
            <w:sz w:val="28"/>
            <w:szCs w:val="28"/>
          </w:rPr>
          <w:t>.</w:t>
        </w:r>
        <w:r w:rsidR="00232C09" w:rsidRPr="006E1D6E">
          <w:rPr>
            <w:rStyle w:val="af2"/>
            <w:rFonts w:ascii="Times New Roman" w:hAnsi="Times New Roman" w:cs="Times New Roman"/>
            <w:sz w:val="28"/>
            <w:szCs w:val="28"/>
            <w:lang w:val="en-US"/>
          </w:rPr>
          <w:t>gov</w:t>
        </w:r>
        <w:r w:rsidR="00232C09" w:rsidRPr="006E1D6E">
          <w:rPr>
            <w:rStyle w:val="af2"/>
            <w:rFonts w:ascii="Times New Roman" w:hAnsi="Times New Roman" w:cs="Times New Roman"/>
            <w:sz w:val="28"/>
            <w:szCs w:val="28"/>
          </w:rPr>
          <w:t>/</w:t>
        </w:r>
        <w:proofErr w:type="spellStart"/>
        <w:r w:rsidR="00232C09" w:rsidRPr="006E1D6E">
          <w:rPr>
            <w:rStyle w:val="af2"/>
            <w:rFonts w:ascii="Times New Roman" w:hAnsi="Times New Roman" w:cs="Times New Roman"/>
            <w:sz w:val="28"/>
            <w:szCs w:val="28"/>
            <w:lang w:val="en-US"/>
          </w:rPr>
          <w:t>clinvar</w:t>
        </w:r>
        <w:proofErr w:type="spellEnd"/>
        <w:r w:rsidR="00232C09" w:rsidRPr="006E1D6E">
          <w:rPr>
            <w:rStyle w:val="af2"/>
            <w:rFonts w:ascii="Times New Roman" w:hAnsi="Times New Roman" w:cs="Times New Roman"/>
            <w:sz w:val="28"/>
            <w:szCs w:val="28"/>
          </w:rPr>
          <w:t>/</w:t>
        </w:r>
      </w:hyperlink>
      <w:r w:rsidR="000D7350" w:rsidRPr="003519F2">
        <w:t>.</w:t>
      </w:r>
      <w:r w:rsidR="000D7350" w:rsidRPr="003519F2">
        <w:rPr>
          <w:rFonts w:ascii="Times New Roman" w:hAnsi="Times New Roman" w:cs="Times New Roman"/>
          <w:sz w:val="28"/>
          <w:szCs w:val="28"/>
        </w:rPr>
        <w:t>19.04.2026.</w:t>
      </w:r>
    </w:p>
    <w:p w14:paraId="573F9FA7" w14:textId="58DE24C8" w:rsidR="008F0AF0" w:rsidRDefault="008F0AF0" w:rsidP="008F0AF0">
      <w:pPr>
        <w:pStyle w:val="af5"/>
        <w:jc w:val="both"/>
        <w:rPr>
          <w:rFonts w:ascii="Times New Roman" w:hAnsi="Times New Roman" w:cs="Times New Roman"/>
          <w:sz w:val="28"/>
          <w:szCs w:val="28"/>
        </w:rPr>
      </w:pPr>
      <w:r>
        <w:rPr>
          <w:rFonts w:ascii="Times New Roman" w:hAnsi="Times New Roman" w:cs="Times New Roman"/>
          <w:sz w:val="28"/>
          <w:szCs w:val="28"/>
        </w:rPr>
        <w:t xml:space="preserve">125. </w:t>
      </w:r>
      <w:r w:rsidR="00232C09">
        <w:rPr>
          <w:rFonts w:ascii="Times New Roman" w:hAnsi="Times New Roman" w:cs="Times New Roman"/>
          <w:sz w:val="28"/>
          <w:szCs w:val="28"/>
        </w:rPr>
        <w:t xml:space="preserve">Лейденская открытая </w:t>
      </w:r>
      <w:r w:rsidR="00232C09" w:rsidRPr="00DC53F4">
        <w:rPr>
          <w:rFonts w:ascii="Times New Roman" w:hAnsi="Times New Roman" w:cs="Times New Roman"/>
          <w:sz w:val="28"/>
          <w:szCs w:val="28"/>
        </w:rPr>
        <w:t xml:space="preserve">база </w:t>
      </w:r>
      <w:r w:rsidR="00232C09">
        <w:rPr>
          <w:rFonts w:ascii="Times New Roman" w:hAnsi="Times New Roman" w:cs="Times New Roman"/>
          <w:sz w:val="28"/>
          <w:szCs w:val="28"/>
        </w:rPr>
        <w:t xml:space="preserve">геномных вариантов </w:t>
      </w:r>
      <w:r w:rsidR="00232C09" w:rsidRPr="00DC53F4">
        <w:rPr>
          <w:rFonts w:ascii="Times New Roman" w:hAnsi="Times New Roman" w:cs="Times New Roman"/>
          <w:bCs/>
          <w:sz w:val="28"/>
          <w:szCs w:val="28"/>
        </w:rPr>
        <w:t>(</w:t>
      </w:r>
      <w:proofErr w:type="spellStart"/>
      <w:r w:rsidR="00232C09" w:rsidRPr="00DC53F4">
        <w:rPr>
          <w:rFonts w:ascii="Times New Roman" w:hAnsi="Times New Roman" w:cs="Times New Roman"/>
          <w:bCs/>
          <w:sz w:val="28"/>
          <w:szCs w:val="28"/>
        </w:rPr>
        <w:t>Leiden</w:t>
      </w:r>
      <w:proofErr w:type="spellEnd"/>
      <w:r w:rsidR="00232C09" w:rsidRPr="00DC53F4">
        <w:rPr>
          <w:rFonts w:ascii="Times New Roman" w:hAnsi="Times New Roman" w:cs="Times New Roman"/>
          <w:bCs/>
          <w:sz w:val="28"/>
          <w:szCs w:val="28"/>
        </w:rPr>
        <w:t xml:space="preserve"> Open</w:t>
      </w:r>
      <w:r w:rsidR="00232C09">
        <w:rPr>
          <w:rFonts w:ascii="Times New Roman" w:hAnsi="Times New Roman" w:cs="Times New Roman"/>
          <w:bCs/>
          <w:sz w:val="28"/>
          <w:szCs w:val="28"/>
        </w:rPr>
        <w:t xml:space="preserve"> </w:t>
      </w:r>
      <w:proofErr w:type="spellStart"/>
      <w:r w:rsidR="00232C09" w:rsidRPr="00DC53F4">
        <w:rPr>
          <w:rFonts w:ascii="Times New Roman" w:hAnsi="Times New Roman" w:cs="Times New Roman"/>
          <w:bCs/>
          <w:sz w:val="28"/>
          <w:szCs w:val="28"/>
        </w:rPr>
        <w:t>Variation</w:t>
      </w:r>
      <w:proofErr w:type="spellEnd"/>
      <w:r w:rsidR="00232C09" w:rsidRPr="00DC53F4">
        <w:rPr>
          <w:rFonts w:ascii="Times New Roman" w:hAnsi="Times New Roman" w:cs="Times New Roman"/>
          <w:bCs/>
          <w:sz w:val="28"/>
          <w:szCs w:val="28"/>
        </w:rPr>
        <w:t xml:space="preserve"> Database</w:t>
      </w:r>
      <w:r w:rsidR="00232C09">
        <w:rPr>
          <w:rFonts w:ascii="Times New Roman" w:hAnsi="Times New Roman" w:cs="Times New Roman"/>
          <w:bCs/>
          <w:sz w:val="28"/>
          <w:szCs w:val="28"/>
        </w:rPr>
        <w:t xml:space="preserve">, </w:t>
      </w:r>
      <w:r w:rsidR="00232C09" w:rsidRPr="00DC53F4">
        <w:rPr>
          <w:rFonts w:ascii="Times New Roman" w:hAnsi="Times New Roman" w:cs="Times New Roman"/>
          <w:bCs/>
          <w:sz w:val="28"/>
          <w:szCs w:val="28"/>
        </w:rPr>
        <w:t>LOVD</w:t>
      </w:r>
      <w:r w:rsidR="00232C09">
        <w:rPr>
          <w:rFonts w:ascii="Times New Roman" w:hAnsi="Times New Roman" w:cs="Times New Roman"/>
          <w:bCs/>
          <w:sz w:val="28"/>
          <w:szCs w:val="28"/>
        </w:rPr>
        <w:t xml:space="preserve">). </w:t>
      </w:r>
      <w:hyperlink r:id="rId53" w:history="1">
        <w:r w:rsidR="00232C09" w:rsidRPr="000A4422">
          <w:rPr>
            <w:rStyle w:val="af2"/>
            <w:rFonts w:ascii="Times New Roman" w:hAnsi="Times New Roman" w:cs="Times New Roman"/>
            <w:sz w:val="28"/>
            <w:szCs w:val="28"/>
            <w:lang w:val="en-US"/>
          </w:rPr>
          <w:t>https</w:t>
        </w:r>
        <w:r w:rsidR="00232C09" w:rsidRPr="007D0552">
          <w:rPr>
            <w:rStyle w:val="af2"/>
            <w:rFonts w:ascii="Times New Roman" w:hAnsi="Times New Roman" w:cs="Times New Roman"/>
            <w:sz w:val="28"/>
            <w:szCs w:val="28"/>
          </w:rPr>
          <w:t>://</w:t>
        </w:r>
        <w:r w:rsidR="00232C09" w:rsidRPr="000A4422">
          <w:rPr>
            <w:rStyle w:val="af2"/>
            <w:rFonts w:ascii="Times New Roman" w:hAnsi="Times New Roman" w:cs="Times New Roman"/>
            <w:sz w:val="28"/>
            <w:szCs w:val="28"/>
            <w:lang w:val="en-US"/>
          </w:rPr>
          <w:t>www</w:t>
        </w:r>
        <w:r w:rsidR="00232C09" w:rsidRPr="007D0552">
          <w:rPr>
            <w:rStyle w:val="af2"/>
            <w:rFonts w:ascii="Times New Roman" w:hAnsi="Times New Roman" w:cs="Times New Roman"/>
            <w:sz w:val="28"/>
            <w:szCs w:val="28"/>
          </w:rPr>
          <w:t>.</w:t>
        </w:r>
        <w:proofErr w:type="spellStart"/>
        <w:r w:rsidR="00232C09" w:rsidRPr="000A4422">
          <w:rPr>
            <w:rStyle w:val="af2"/>
            <w:rFonts w:ascii="Times New Roman" w:hAnsi="Times New Roman" w:cs="Times New Roman"/>
            <w:sz w:val="28"/>
            <w:szCs w:val="28"/>
            <w:lang w:val="en-US"/>
          </w:rPr>
          <w:t>lovd</w:t>
        </w:r>
        <w:proofErr w:type="spellEnd"/>
        <w:r w:rsidR="00232C09" w:rsidRPr="007D0552">
          <w:rPr>
            <w:rStyle w:val="af2"/>
            <w:rFonts w:ascii="Times New Roman" w:hAnsi="Times New Roman" w:cs="Times New Roman"/>
            <w:sz w:val="28"/>
            <w:szCs w:val="28"/>
          </w:rPr>
          <w:t>.</w:t>
        </w:r>
        <w:proofErr w:type="spellStart"/>
        <w:r w:rsidR="00232C09" w:rsidRPr="000A4422">
          <w:rPr>
            <w:rStyle w:val="af2"/>
            <w:rFonts w:ascii="Times New Roman" w:hAnsi="Times New Roman" w:cs="Times New Roman"/>
            <w:sz w:val="28"/>
            <w:szCs w:val="28"/>
            <w:lang w:val="en-US"/>
          </w:rPr>
          <w:t>nl</w:t>
        </w:r>
        <w:proofErr w:type="spellEnd"/>
        <w:r w:rsidR="00232C09" w:rsidRPr="007D0552">
          <w:rPr>
            <w:rStyle w:val="af2"/>
            <w:rFonts w:ascii="Times New Roman" w:hAnsi="Times New Roman" w:cs="Times New Roman"/>
            <w:sz w:val="28"/>
            <w:szCs w:val="28"/>
          </w:rPr>
          <w:t>/</w:t>
        </w:r>
      </w:hyperlink>
      <w:r w:rsidR="000D7350" w:rsidRPr="000D7350">
        <w:t>.</w:t>
      </w:r>
      <w:r w:rsidR="000D7350" w:rsidRPr="000D7350">
        <w:rPr>
          <w:rFonts w:ascii="Times New Roman" w:hAnsi="Times New Roman" w:cs="Times New Roman"/>
          <w:sz w:val="28"/>
          <w:szCs w:val="28"/>
        </w:rPr>
        <w:t>19.04.2026.</w:t>
      </w:r>
      <w:r w:rsidR="00232C09" w:rsidRPr="007D0552">
        <w:rPr>
          <w:rFonts w:ascii="Times New Roman" w:hAnsi="Times New Roman" w:cs="Times New Roman"/>
          <w:sz w:val="28"/>
          <w:szCs w:val="28"/>
        </w:rPr>
        <w:t xml:space="preserve"> </w:t>
      </w:r>
    </w:p>
    <w:p w14:paraId="5D63908C" w14:textId="79B59256" w:rsidR="008F0AF0" w:rsidRPr="008F0AF0" w:rsidRDefault="008F0AF0" w:rsidP="008F0AF0">
      <w:pPr>
        <w:pStyle w:val="af5"/>
        <w:jc w:val="both"/>
        <w:rPr>
          <w:rFonts w:ascii="Times New Roman" w:hAnsi="Times New Roman" w:cs="Times New Roman"/>
          <w:sz w:val="28"/>
          <w:szCs w:val="28"/>
          <w:lang w:val="en-US"/>
        </w:rPr>
      </w:pPr>
      <w:r>
        <w:rPr>
          <w:rFonts w:ascii="Times New Roman" w:hAnsi="Times New Roman" w:cs="Times New Roman"/>
          <w:sz w:val="28"/>
          <w:szCs w:val="28"/>
        </w:rPr>
        <w:t xml:space="preserve">126. </w:t>
      </w:r>
      <w:r w:rsidR="00232C09">
        <w:rPr>
          <w:rFonts w:ascii="Times New Roman" w:hAnsi="Times New Roman" w:cs="Times New Roman"/>
          <w:bCs/>
          <w:sz w:val="28"/>
          <w:szCs w:val="28"/>
        </w:rPr>
        <w:t xml:space="preserve">База данных </w:t>
      </w:r>
      <w:r w:rsidR="00232C09">
        <w:rPr>
          <w:rFonts w:ascii="Times New Roman" w:hAnsi="Times New Roman" w:cs="Times New Roman"/>
          <w:sz w:val="28"/>
          <w:szCs w:val="28"/>
        </w:rPr>
        <w:t>Международного</w:t>
      </w:r>
      <w:r w:rsidR="00232C09" w:rsidRPr="00466266">
        <w:rPr>
          <w:rFonts w:ascii="Times New Roman" w:hAnsi="Times New Roman" w:cs="Times New Roman"/>
          <w:sz w:val="28"/>
          <w:szCs w:val="28"/>
        </w:rPr>
        <w:t xml:space="preserve"> </w:t>
      </w:r>
      <w:r w:rsidR="00232C09">
        <w:rPr>
          <w:rFonts w:ascii="Times New Roman" w:hAnsi="Times New Roman" w:cs="Times New Roman"/>
          <w:sz w:val="28"/>
          <w:szCs w:val="28"/>
        </w:rPr>
        <w:t>общества</w:t>
      </w:r>
      <w:r w:rsidR="00232C09" w:rsidRPr="00466266">
        <w:rPr>
          <w:rFonts w:ascii="Times New Roman" w:hAnsi="Times New Roman" w:cs="Times New Roman"/>
          <w:sz w:val="28"/>
          <w:szCs w:val="28"/>
        </w:rPr>
        <w:t xml:space="preserve"> </w:t>
      </w:r>
      <w:r w:rsidR="00232C09">
        <w:rPr>
          <w:rFonts w:ascii="Times New Roman" w:hAnsi="Times New Roman" w:cs="Times New Roman"/>
          <w:sz w:val="28"/>
          <w:szCs w:val="28"/>
        </w:rPr>
        <w:t>гастроинтестинальных</w:t>
      </w:r>
      <w:r w:rsidR="00232C09" w:rsidRPr="00466266">
        <w:rPr>
          <w:rFonts w:ascii="Times New Roman" w:hAnsi="Times New Roman" w:cs="Times New Roman"/>
          <w:sz w:val="28"/>
          <w:szCs w:val="28"/>
        </w:rPr>
        <w:t xml:space="preserve"> </w:t>
      </w:r>
      <w:r w:rsidR="00232C09">
        <w:rPr>
          <w:rFonts w:ascii="Times New Roman" w:hAnsi="Times New Roman" w:cs="Times New Roman"/>
          <w:sz w:val="28"/>
          <w:szCs w:val="28"/>
        </w:rPr>
        <w:t>наследственных</w:t>
      </w:r>
      <w:r w:rsidR="00232C09" w:rsidRPr="00466266">
        <w:rPr>
          <w:rFonts w:ascii="Times New Roman" w:hAnsi="Times New Roman" w:cs="Times New Roman"/>
          <w:sz w:val="28"/>
          <w:szCs w:val="28"/>
        </w:rPr>
        <w:t xml:space="preserve"> </w:t>
      </w:r>
      <w:r w:rsidR="00232C09">
        <w:rPr>
          <w:rFonts w:ascii="Times New Roman" w:hAnsi="Times New Roman" w:cs="Times New Roman"/>
          <w:sz w:val="28"/>
          <w:szCs w:val="28"/>
        </w:rPr>
        <w:t>опухолей</w:t>
      </w:r>
      <w:r w:rsidR="00232C09" w:rsidRPr="00466266">
        <w:rPr>
          <w:rFonts w:ascii="Times New Roman" w:hAnsi="Times New Roman" w:cs="Times New Roman"/>
          <w:sz w:val="28"/>
          <w:szCs w:val="28"/>
        </w:rPr>
        <w:t xml:space="preserve"> (</w:t>
      </w:r>
      <w:r w:rsidR="00232C09">
        <w:rPr>
          <w:rFonts w:ascii="Times New Roman" w:hAnsi="Times New Roman" w:cs="Times New Roman"/>
          <w:sz w:val="28"/>
          <w:szCs w:val="28"/>
          <w:lang w:val="en-US"/>
        </w:rPr>
        <w:t>International</w:t>
      </w:r>
      <w:r w:rsidR="00232C09" w:rsidRPr="00466266">
        <w:rPr>
          <w:rFonts w:ascii="Times New Roman" w:hAnsi="Times New Roman" w:cs="Times New Roman"/>
          <w:sz w:val="28"/>
          <w:szCs w:val="28"/>
        </w:rPr>
        <w:t xml:space="preserve"> </w:t>
      </w:r>
      <w:r w:rsidR="00232C09">
        <w:rPr>
          <w:rFonts w:ascii="Times New Roman" w:hAnsi="Times New Roman" w:cs="Times New Roman"/>
          <w:sz w:val="28"/>
          <w:szCs w:val="28"/>
          <w:lang w:val="en-US"/>
        </w:rPr>
        <w:t>Society</w:t>
      </w:r>
      <w:r w:rsidR="00232C09" w:rsidRPr="00466266">
        <w:rPr>
          <w:rFonts w:ascii="Times New Roman" w:hAnsi="Times New Roman" w:cs="Times New Roman"/>
          <w:sz w:val="28"/>
          <w:szCs w:val="28"/>
        </w:rPr>
        <w:t xml:space="preserve"> </w:t>
      </w:r>
      <w:r w:rsidR="00232C09">
        <w:rPr>
          <w:rFonts w:ascii="Times New Roman" w:hAnsi="Times New Roman" w:cs="Times New Roman"/>
          <w:sz w:val="28"/>
          <w:szCs w:val="28"/>
          <w:lang w:val="en-US"/>
        </w:rPr>
        <w:t>for</w:t>
      </w:r>
      <w:r w:rsidR="00232C09" w:rsidRPr="00466266">
        <w:rPr>
          <w:rFonts w:ascii="Times New Roman" w:hAnsi="Times New Roman" w:cs="Times New Roman"/>
          <w:sz w:val="28"/>
          <w:szCs w:val="28"/>
        </w:rPr>
        <w:t xml:space="preserve"> </w:t>
      </w:r>
      <w:r w:rsidR="00232C09">
        <w:rPr>
          <w:rFonts w:ascii="Times New Roman" w:hAnsi="Times New Roman" w:cs="Times New Roman"/>
          <w:sz w:val="28"/>
          <w:szCs w:val="28"/>
          <w:lang w:val="en-US"/>
        </w:rPr>
        <w:t>Gastrointestinal</w:t>
      </w:r>
      <w:r w:rsidR="00232C09" w:rsidRPr="00466266">
        <w:rPr>
          <w:rFonts w:ascii="Times New Roman" w:hAnsi="Times New Roman" w:cs="Times New Roman"/>
          <w:sz w:val="28"/>
          <w:szCs w:val="28"/>
        </w:rPr>
        <w:t xml:space="preserve"> </w:t>
      </w:r>
      <w:r w:rsidR="00232C09">
        <w:rPr>
          <w:rFonts w:ascii="Times New Roman" w:hAnsi="Times New Roman" w:cs="Times New Roman"/>
          <w:sz w:val="28"/>
          <w:szCs w:val="28"/>
          <w:lang w:val="en-US"/>
        </w:rPr>
        <w:t>Hereditary</w:t>
      </w:r>
      <w:r w:rsidR="00232C09" w:rsidRPr="00466266">
        <w:rPr>
          <w:rFonts w:ascii="Times New Roman" w:hAnsi="Times New Roman" w:cs="Times New Roman"/>
          <w:sz w:val="28"/>
          <w:szCs w:val="28"/>
        </w:rPr>
        <w:t xml:space="preserve"> </w:t>
      </w:r>
      <w:proofErr w:type="spellStart"/>
      <w:r w:rsidR="00232C09">
        <w:rPr>
          <w:rFonts w:ascii="Times New Roman" w:hAnsi="Times New Roman" w:cs="Times New Roman"/>
          <w:sz w:val="28"/>
          <w:szCs w:val="28"/>
          <w:lang w:val="en-US"/>
        </w:rPr>
        <w:t>Tumours</w:t>
      </w:r>
      <w:proofErr w:type="spellEnd"/>
      <w:r w:rsidR="00232C09" w:rsidRPr="00466266">
        <w:rPr>
          <w:rFonts w:ascii="Times New Roman" w:hAnsi="Times New Roman" w:cs="Times New Roman"/>
          <w:sz w:val="28"/>
          <w:szCs w:val="28"/>
        </w:rPr>
        <w:t xml:space="preserve">, </w:t>
      </w:r>
      <w:proofErr w:type="spellStart"/>
      <w:r w:rsidR="00232C09">
        <w:rPr>
          <w:rFonts w:ascii="Times New Roman" w:hAnsi="Times New Roman" w:cs="Times New Roman"/>
          <w:sz w:val="28"/>
          <w:szCs w:val="28"/>
          <w:lang w:val="en-US"/>
        </w:rPr>
        <w:t>InSiGHT</w:t>
      </w:r>
      <w:proofErr w:type="spellEnd"/>
      <w:r w:rsidR="00232C09">
        <w:rPr>
          <w:rFonts w:ascii="Times New Roman" w:hAnsi="Times New Roman" w:cs="Times New Roman"/>
          <w:sz w:val="28"/>
          <w:szCs w:val="28"/>
        </w:rPr>
        <w:t>).</w:t>
      </w:r>
      <w:hyperlink r:id="rId54" w:history="1">
        <w:r w:rsidR="00232C09" w:rsidRPr="000A4422">
          <w:rPr>
            <w:rStyle w:val="af2"/>
            <w:rFonts w:ascii="Times New Roman" w:hAnsi="Times New Roman" w:cs="Times New Roman"/>
            <w:sz w:val="28"/>
            <w:szCs w:val="28"/>
            <w:lang w:val="en-US"/>
          </w:rPr>
          <w:t>https</w:t>
        </w:r>
        <w:r w:rsidR="00232C09" w:rsidRPr="0062458E">
          <w:rPr>
            <w:rStyle w:val="af2"/>
            <w:rFonts w:ascii="Times New Roman" w:hAnsi="Times New Roman" w:cs="Times New Roman"/>
            <w:sz w:val="28"/>
            <w:szCs w:val="28"/>
            <w:lang w:val="en-US"/>
          </w:rPr>
          <w:t>://</w:t>
        </w:r>
        <w:r w:rsidR="00232C09" w:rsidRPr="000A4422">
          <w:rPr>
            <w:rStyle w:val="af2"/>
            <w:rFonts w:ascii="Times New Roman" w:hAnsi="Times New Roman" w:cs="Times New Roman"/>
            <w:sz w:val="28"/>
            <w:szCs w:val="28"/>
            <w:lang w:val="en-US"/>
          </w:rPr>
          <w:t>www</w:t>
        </w:r>
        <w:r w:rsidR="00232C09" w:rsidRPr="0062458E">
          <w:rPr>
            <w:rStyle w:val="af2"/>
            <w:rFonts w:ascii="Times New Roman" w:hAnsi="Times New Roman" w:cs="Times New Roman"/>
            <w:sz w:val="28"/>
            <w:szCs w:val="28"/>
            <w:lang w:val="en-US"/>
          </w:rPr>
          <w:t>.</w:t>
        </w:r>
        <w:r w:rsidR="00232C09" w:rsidRPr="000A4422">
          <w:rPr>
            <w:rStyle w:val="af2"/>
            <w:rFonts w:ascii="Times New Roman" w:hAnsi="Times New Roman" w:cs="Times New Roman"/>
            <w:sz w:val="28"/>
            <w:szCs w:val="28"/>
            <w:lang w:val="en-US"/>
          </w:rPr>
          <w:t>insight</w:t>
        </w:r>
        <w:r w:rsidR="00232C09" w:rsidRPr="0062458E">
          <w:rPr>
            <w:rStyle w:val="af2"/>
            <w:rFonts w:ascii="Times New Roman" w:hAnsi="Times New Roman" w:cs="Times New Roman"/>
            <w:sz w:val="28"/>
            <w:szCs w:val="28"/>
            <w:lang w:val="en-US"/>
          </w:rPr>
          <w:t>-</w:t>
        </w:r>
        <w:r w:rsidR="00232C09" w:rsidRPr="000A4422">
          <w:rPr>
            <w:rStyle w:val="af2"/>
            <w:rFonts w:ascii="Times New Roman" w:hAnsi="Times New Roman" w:cs="Times New Roman"/>
            <w:sz w:val="28"/>
            <w:szCs w:val="28"/>
            <w:lang w:val="en-US"/>
          </w:rPr>
          <w:t>group</w:t>
        </w:r>
        <w:r w:rsidR="00232C09" w:rsidRPr="0062458E">
          <w:rPr>
            <w:rStyle w:val="af2"/>
            <w:rFonts w:ascii="Times New Roman" w:hAnsi="Times New Roman" w:cs="Times New Roman"/>
            <w:sz w:val="28"/>
            <w:szCs w:val="28"/>
            <w:lang w:val="en-US"/>
          </w:rPr>
          <w:t>.</w:t>
        </w:r>
        <w:r w:rsidR="00232C09" w:rsidRPr="000A4422">
          <w:rPr>
            <w:rStyle w:val="af2"/>
            <w:rFonts w:ascii="Times New Roman" w:hAnsi="Times New Roman" w:cs="Times New Roman"/>
            <w:sz w:val="28"/>
            <w:szCs w:val="28"/>
            <w:lang w:val="en-US"/>
          </w:rPr>
          <w:t>org</w:t>
        </w:r>
        <w:r w:rsidR="00232C09" w:rsidRPr="0062458E">
          <w:rPr>
            <w:rStyle w:val="af2"/>
            <w:rFonts w:ascii="Times New Roman" w:hAnsi="Times New Roman" w:cs="Times New Roman"/>
            <w:sz w:val="28"/>
            <w:szCs w:val="28"/>
            <w:lang w:val="en-US"/>
          </w:rPr>
          <w:t>/</w:t>
        </w:r>
      </w:hyperlink>
      <w:r w:rsidR="000D7350">
        <w:rPr>
          <w:lang w:val="en-US"/>
        </w:rPr>
        <w:t>.</w:t>
      </w:r>
      <w:r w:rsidR="000D7350">
        <w:rPr>
          <w:rFonts w:ascii="Times New Roman" w:hAnsi="Times New Roman" w:cs="Times New Roman"/>
          <w:sz w:val="28"/>
          <w:szCs w:val="28"/>
          <w:lang w:val="en-US"/>
        </w:rPr>
        <w:t>19.04.2026.</w:t>
      </w:r>
      <w:r w:rsidR="00232C09" w:rsidRPr="0062458E">
        <w:rPr>
          <w:rFonts w:ascii="Times New Roman" w:hAnsi="Times New Roman" w:cs="Times New Roman"/>
          <w:sz w:val="28"/>
          <w:szCs w:val="28"/>
          <w:lang w:val="en-US"/>
        </w:rPr>
        <w:t xml:space="preserve"> </w:t>
      </w:r>
    </w:p>
    <w:p w14:paraId="2B7BDA08" w14:textId="2CC11C82" w:rsidR="008F0AF0" w:rsidRPr="008F0AF0" w:rsidRDefault="008F0AF0" w:rsidP="008F0AF0">
      <w:pPr>
        <w:pStyle w:val="af5"/>
        <w:jc w:val="both"/>
        <w:rPr>
          <w:rFonts w:ascii="Times New Roman" w:hAnsi="Times New Roman" w:cs="Times New Roman"/>
          <w:sz w:val="28"/>
          <w:szCs w:val="28"/>
          <w:lang w:val="en-US"/>
        </w:rPr>
      </w:pPr>
      <w:r w:rsidRPr="008F0AF0">
        <w:rPr>
          <w:rFonts w:ascii="Times New Roman" w:hAnsi="Times New Roman" w:cs="Times New Roman"/>
          <w:sz w:val="28"/>
          <w:szCs w:val="28"/>
          <w:lang w:val="en-US"/>
        </w:rPr>
        <w:t xml:space="preserve">127. </w:t>
      </w:r>
      <w:r w:rsidR="00232C09" w:rsidRPr="0051331E">
        <w:rPr>
          <w:rFonts w:ascii="Times New Roman" w:hAnsi="Times New Roman" w:cs="Times New Roman"/>
          <w:sz w:val="28"/>
          <w:szCs w:val="28"/>
          <w:lang w:val="en-US"/>
        </w:rPr>
        <w:t>Genome Aggregation Database</w:t>
      </w:r>
      <w:r w:rsidR="00232C09" w:rsidRPr="0062458E">
        <w:rPr>
          <w:rFonts w:ascii="Times New Roman" w:hAnsi="Times New Roman" w:cs="Times New Roman"/>
          <w:sz w:val="28"/>
          <w:szCs w:val="28"/>
          <w:lang w:val="en-US"/>
        </w:rPr>
        <w:t xml:space="preserve">. </w:t>
      </w:r>
      <w:r w:rsidR="00232C09">
        <w:fldChar w:fldCharType="begin"/>
      </w:r>
      <w:r w:rsidR="00232C09" w:rsidRPr="00B85B04">
        <w:rPr>
          <w:lang w:val="en-US"/>
        </w:rPr>
        <w:instrText>HYPERLINK "https://gnomad.broadinstitute.org/"</w:instrText>
      </w:r>
      <w:r w:rsidR="00232C09">
        <w:fldChar w:fldCharType="separate"/>
      </w:r>
      <w:r w:rsidR="00232C09" w:rsidRPr="0051331E">
        <w:rPr>
          <w:rStyle w:val="af2"/>
          <w:rFonts w:ascii="Times New Roman" w:hAnsi="Times New Roman" w:cs="Times New Roman"/>
          <w:sz w:val="28"/>
          <w:szCs w:val="28"/>
          <w:lang w:val="en-US"/>
        </w:rPr>
        <w:t>https://gnomad.broadinstitute.org/</w:t>
      </w:r>
      <w:r w:rsidR="00232C09">
        <w:fldChar w:fldCharType="end"/>
      </w:r>
      <w:r w:rsidR="000D7350">
        <w:rPr>
          <w:lang w:val="en-US"/>
        </w:rPr>
        <w:t>.</w:t>
      </w:r>
      <w:r w:rsidR="000D7350">
        <w:rPr>
          <w:rFonts w:ascii="Times New Roman" w:hAnsi="Times New Roman" w:cs="Times New Roman"/>
          <w:sz w:val="28"/>
          <w:szCs w:val="28"/>
          <w:lang w:val="en-US"/>
        </w:rPr>
        <w:t>19.04.2026.</w:t>
      </w:r>
      <w:r w:rsidR="00232C09" w:rsidRPr="0051331E">
        <w:rPr>
          <w:rFonts w:ascii="Times New Roman" w:hAnsi="Times New Roman" w:cs="Times New Roman"/>
          <w:sz w:val="28"/>
          <w:szCs w:val="28"/>
          <w:lang w:val="en-US"/>
        </w:rPr>
        <w:t xml:space="preserve"> </w:t>
      </w:r>
      <w:r w:rsidR="000D7350">
        <w:rPr>
          <w:rFonts w:ascii="Times New Roman" w:hAnsi="Times New Roman" w:cs="Times New Roman"/>
          <w:sz w:val="28"/>
          <w:szCs w:val="28"/>
          <w:lang w:val="en-US"/>
        </w:rPr>
        <w:t xml:space="preserve"> </w:t>
      </w:r>
    </w:p>
    <w:p w14:paraId="64BF26E4" w14:textId="5819A47D" w:rsidR="008F0AF0" w:rsidRPr="008F0AF0" w:rsidRDefault="008F0AF0" w:rsidP="008F0AF0">
      <w:pPr>
        <w:pStyle w:val="af5"/>
        <w:jc w:val="both"/>
        <w:rPr>
          <w:rFonts w:ascii="Times New Roman" w:hAnsi="Times New Roman" w:cs="Times New Roman"/>
          <w:sz w:val="28"/>
          <w:szCs w:val="28"/>
          <w:lang w:val="en-US"/>
        </w:rPr>
      </w:pPr>
      <w:r w:rsidRPr="008F0AF0">
        <w:rPr>
          <w:rFonts w:ascii="Times New Roman" w:hAnsi="Times New Roman" w:cs="Times New Roman"/>
          <w:sz w:val="28"/>
          <w:szCs w:val="28"/>
          <w:lang w:val="en-US"/>
        </w:rPr>
        <w:t xml:space="preserve">128. </w:t>
      </w:r>
      <w:r w:rsidR="00232C09" w:rsidRPr="0051331E">
        <w:rPr>
          <w:rFonts w:ascii="Times New Roman" w:hAnsi="Times New Roman" w:cs="Times New Roman"/>
          <w:sz w:val="28"/>
          <w:szCs w:val="28"/>
          <w:lang w:val="en-US"/>
        </w:rPr>
        <w:t xml:space="preserve">1000 </w:t>
      </w:r>
      <w:r w:rsidR="00232C09">
        <w:rPr>
          <w:rFonts w:ascii="Times New Roman" w:hAnsi="Times New Roman" w:cs="Times New Roman"/>
          <w:sz w:val="28"/>
          <w:szCs w:val="28"/>
          <w:lang w:val="en-US"/>
        </w:rPr>
        <w:t>Genomes Project</w:t>
      </w:r>
      <w:r w:rsidR="00232C09" w:rsidRPr="0062458E">
        <w:rPr>
          <w:rFonts w:ascii="Times New Roman" w:hAnsi="Times New Roman" w:cs="Times New Roman"/>
          <w:sz w:val="28"/>
          <w:szCs w:val="28"/>
          <w:lang w:val="en-US"/>
        </w:rPr>
        <w:t>.</w:t>
      </w:r>
      <w:r w:rsidR="00232C09">
        <w:rPr>
          <w:rFonts w:ascii="Times New Roman" w:hAnsi="Times New Roman" w:cs="Times New Roman"/>
          <w:sz w:val="28"/>
          <w:szCs w:val="28"/>
          <w:lang w:val="en-US"/>
        </w:rPr>
        <w:t xml:space="preserve"> </w:t>
      </w:r>
      <w:r w:rsidR="00232C09">
        <w:fldChar w:fldCharType="begin"/>
      </w:r>
      <w:r w:rsidR="00232C09" w:rsidRPr="00B85B04">
        <w:rPr>
          <w:lang w:val="en-US"/>
        </w:rPr>
        <w:instrText>HYPERLINK "https://www.internationalgenome.org/"</w:instrText>
      </w:r>
      <w:r w:rsidR="00232C09">
        <w:fldChar w:fldCharType="separate"/>
      </w:r>
      <w:r w:rsidR="00232C09" w:rsidRPr="006E1D6E">
        <w:rPr>
          <w:rStyle w:val="af2"/>
          <w:rFonts w:ascii="Times New Roman" w:hAnsi="Times New Roman" w:cs="Times New Roman"/>
          <w:sz w:val="28"/>
          <w:szCs w:val="28"/>
          <w:lang w:val="en-US"/>
        </w:rPr>
        <w:t>https://www.internationalgenome.org/</w:t>
      </w:r>
      <w:r w:rsidR="00232C09">
        <w:fldChar w:fldCharType="end"/>
      </w:r>
      <w:r w:rsidR="000D7350">
        <w:rPr>
          <w:lang w:val="en-US"/>
        </w:rPr>
        <w:t>.</w:t>
      </w:r>
      <w:r w:rsidR="000D7350">
        <w:rPr>
          <w:rFonts w:ascii="Times New Roman" w:hAnsi="Times New Roman" w:cs="Times New Roman"/>
          <w:sz w:val="28"/>
          <w:szCs w:val="28"/>
          <w:lang w:val="en-US"/>
        </w:rPr>
        <w:t>19.04.2026.</w:t>
      </w:r>
      <w:r w:rsidR="00232C09" w:rsidRPr="0051331E">
        <w:rPr>
          <w:rFonts w:ascii="Times New Roman" w:hAnsi="Times New Roman" w:cs="Times New Roman"/>
          <w:sz w:val="28"/>
          <w:szCs w:val="28"/>
          <w:lang w:val="en-US"/>
        </w:rPr>
        <w:t xml:space="preserve"> </w:t>
      </w:r>
    </w:p>
    <w:p w14:paraId="7F14D5A7" w14:textId="1C52859D" w:rsidR="008F0AF0" w:rsidRPr="000D7350" w:rsidRDefault="008F0AF0" w:rsidP="00232C09">
      <w:pPr>
        <w:pStyle w:val="af5"/>
        <w:jc w:val="both"/>
        <w:rPr>
          <w:rFonts w:ascii="Times New Roman" w:hAnsi="Times New Roman" w:cs="Times New Roman"/>
          <w:sz w:val="28"/>
          <w:szCs w:val="28"/>
          <w:lang w:val="en-US"/>
        </w:rPr>
      </w:pPr>
      <w:r w:rsidRPr="008F0AF0">
        <w:rPr>
          <w:rFonts w:ascii="Times New Roman" w:hAnsi="Times New Roman" w:cs="Times New Roman"/>
          <w:sz w:val="28"/>
          <w:szCs w:val="28"/>
          <w:lang w:val="en-US"/>
        </w:rPr>
        <w:t xml:space="preserve">129. </w:t>
      </w:r>
      <w:r w:rsidR="00232C09" w:rsidRPr="0051331E">
        <w:rPr>
          <w:rFonts w:ascii="Times New Roman" w:hAnsi="Times New Roman" w:cs="Times New Roman"/>
          <w:sz w:val="28"/>
          <w:szCs w:val="28"/>
          <w:lang w:val="en-US"/>
        </w:rPr>
        <w:t>Trans-Omics for Precision Medicine (</w:t>
      </w:r>
      <w:proofErr w:type="spellStart"/>
      <w:r w:rsidR="00232C09" w:rsidRPr="0051331E">
        <w:rPr>
          <w:rFonts w:ascii="Times New Roman" w:hAnsi="Times New Roman" w:cs="Times New Roman"/>
          <w:sz w:val="28"/>
          <w:szCs w:val="28"/>
          <w:lang w:val="en-US"/>
        </w:rPr>
        <w:t>TOPMed</w:t>
      </w:r>
      <w:proofErr w:type="spellEnd"/>
      <w:r w:rsidR="00232C09" w:rsidRPr="0051331E">
        <w:rPr>
          <w:rFonts w:ascii="Times New Roman" w:hAnsi="Times New Roman" w:cs="Times New Roman"/>
          <w:sz w:val="28"/>
          <w:szCs w:val="28"/>
          <w:lang w:val="en-US"/>
        </w:rPr>
        <w:t xml:space="preserve">).  </w:t>
      </w:r>
      <w:r w:rsidR="00232C09">
        <w:fldChar w:fldCharType="begin"/>
      </w:r>
      <w:r w:rsidR="00232C09" w:rsidRPr="00B85B04">
        <w:rPr>
          <w:lang w:val="en-US"/>
        </w:rPr>
        <w:instrText>HYPERLINK "https://topmed.nhlbi.nih.gov/"</w:instrText>
      </w:r>
      <w:r w:rsidR="00232C09">
        <w:fldChar w:fldCharType="separate"/>
      </w:r>
      <w:r w:rsidR="00232C09" w:rsidRPr="0051331E">
        <w:rPr>
          <w:rStyle w:val="af2"/>
          <w:rFonts w:ascii="Times New Roman" w:hAnsi="Times New Roman" w:cs="Times New Roman"/>
          <w:sz w:val="28"/>
          <w:szCs w:val="28"/>
          <w:lang w:val="en-US"/>
        </w:rPr>
        <w:t>https://topmed.nhlbi.nih.gov/</w:t>
      </w:r>
      <w:r w:rsidR="00232C09">
        <w:fldChar w:fldCharType="end"/>
      </w:r>
      <w:r w:rsidR="000D7350">
        <w:rPr>
          <w:lang w:val="en-US"/>
        </w:rPr>
        <w:t>.</w:t>
      </w:r>
      <w:r w:rsidR="000D7350">
        <w:rPr>
          <w:rFonts w:ascii="Times New Roman" w:hAnsi="Times New Roman" w:cs="Times New Roman"/>
          <w:sz w:val="28"/>
          <w:szCs w:val="28"/>
          <w:lang w:val="en-US"/>
        </w:rPr>
        <w:t>19.04.2026.</w:t>
      </w:r>
    </w:p>
    <w:p w14:paraId="2F12835F" w14:textId="599A21E6" w:rsidR="008F0AF0" w:rsidRPr="001771A3" w:rsidRDefault="008F0AF0" w:rsidP="00232C09">
      <w:pPr>
        <w:pStyle w:val="af5"/>
        <w:jc w:val="both"/>
        <w:rPr>
          <w:rFonts w:ascii="Times New Roman" w:hAnsi="Times New Roman" w:cs="Times New Roman"/>
          <w:sz w:val="28"/>
          <w:szCs w:val="28"/>
          <w:lang w:val="en-US"/>
        </w:rPr>
      </w:pPr>
      <w:r w:rsidRPr="008F0AF0">
        <w:rPr>
          <w:rFonts w:ascii="Times New Roman" w:hAnsi="Times New Roman" w:cs="Times New Roman"/>
          <w:sz w:val="28"/>
          <w:szCs w:val="28"/>
          <w:lang w:val="en-US"/>
        </w:rPr>
        <w:t xml:space="preserve">130. </w:t>
      </w:r>
      <w:r w:rsidR="00232C09" w:rsidRPr="000A4422">
        <w:rPr>
          <w:rFonts w:ascii="Times New Roman" w:hAnsi="Times New Roman" w:cs="Times New Roman"/>
          <w:sz w:val="28"/>
          <w:szCs w:val="28"/>
          <w:lang w:val="en-US"/>
        </w:rPr>
        <w:t xml:space="preserve">Richards S., Aziz N., Bale S., Bick D., Das S., </w:t>
      </w:r>
      <w:proofErr w:type="spellStart"/>
      <w:r w:rsidR="00232C09" w:rsidRPr="000A4422">
        <w:rPr>
          <w:rFonts w:ascii="Times New Roman" w:hAnsi="Times New Roman" w:cs="Times New Roman"/>
          <w:sz w:val="28"/>
          <w:szCs w:val="28"/>
          <w:lang w:val="en-US"/>
        </w:rPr>
        <w:t>Gastier</w:t>
      </w:r>
      <w:proofErr w:type="spellEnd"/>
      <w:r w:rsidR="00232C09" w:rsidRPr="000A4422">
        <w:rPr>
          <w:rFonts w:ascii="Times New Roman" w:hAnsi="Times New Roman" w:cs="Times New Roman"/>
          <w:sz w:val="28"/>
          <w:szCs w:val="28"/>
          <w:lang w:val="en-US"/>
        </w:rPr>
        <w:t xml:space="preserve">-Foster J., Grody W.W., Hegde M., Lyon E., Spector E., Voelkerding K., Rehm H.L. Standards and guidelines for the interpretation of sequence variants: a joint consensus recommendation of the American College of Medical Genetics and Genomics and the Association for Molecular Pathology // Genetics in Medicine. </w:t>
      </w:r>
      <w:r w:rsidR="001771A3" w:rsidRPr="001771A3">
        <w:rPr>
          <w:rFonts w:ascii="Times New Roman" w:hAnsi="Times New Roman" w:cs="Times New Roman"/>
          <w:sz w:val="28"/>
          <w:szCs w:val="28"/>
          <w:lang w:val="en-US"/>
        </w:rPr>
        <w:t>–</w:t>
      </w:r>
      <w:r w:rsidR="001771A3">
        <w:rPr>
          <w:rFonts w:ascii="Times New Roman" w:hAnsi="Times New Roman" w:cs="Times New Roman"/>
          <w:sz w:val="28"/>
          <w:szCs w:val="28"/>
          <w:lang w:val="en-US"/>
        </w:rPr>
        <w:t xml:space="preserve"> </w:t>
      </w:r>
      <w:r w:rsidR="00232C09" w:rsidRPr="001771A3">
        <w:rPr>
          <w:rFonts w:ascii="Times New Roman" w:hAnsi="Times New Roman" w:cs="Times New Roman"/>
          <w:sz w:val="28"/>
          <w:szCs w:val="28"/>
          <w:lang w:val="en-US"/>
        </w:rPr>
        <w:t xml:space="preserve">2015. – </w:t>
      </w:r>
      <w:r w:rsidR="00232C09" w:rsidRPr="000A4422">
        <w:rPr>
          <w:rFonts w:ascii="Times New Roman" w:hAnsi="Times New Roman" w:cs="Times New Roman"/>
          <w:sz w:val="28"/>
          <w:szCs w:val="28"/>
          <w:lang w:val="en-US"/>
        </w:rPr>
        <w:t>Vol</w:t>
      </w:r>
      <w:r w:rsidR="00232C09" w:rsidRPr="001771A3">
        <w:rPr>
          <w:rFonts w:ascii="Times New Roman" w:hAnsi="Times New Roman" w:cs="Times New Roman"/>
          <w:sz w:val="28"/>
          <w:szCs w:val="28"/>
          <w:lang w:val="en-US"/>
        </w:rPr>
        <w:t xml:space="preserve">. 17(5). – </w:t>
      </w:r>
      <w:r w:rsidR="00232C09" w:rsidRPr="000A4422">
        <w:rPr>
          <w:rFonts w:ascii="Times New Roman" w:hAnsi="Times New Roman" w:cs="Times New Roman"/>
          <w:sz w:val="28"/>
          <w:szCs w:val="28"/>
          <w:lang w:val="en-US"/>
        </w:rPr>
        <w:t>P</w:t>
      </w:r>
      <w:r w:rsidR="00232C09" w:rsidRPr="001771A3">
        <w:rPr>
          <w:rFonts w:ascii="Times New Roman" w:hAnsi="Times New Roman" w:cs="Times New Roman"/>
          <w:sz w:val="28"/>
          <w:szCs w:val="28"/>
          <w:lang w:val="en-US"/>
        </w:rPr>
        <w:t xml:space="preserve">. 405-424. </w:t>
      </w:r>
      <w:proofErr w:type="spellStart"/>
      <w:r w:rsidR="00232C09" w:rsidRPr="000A4422">
        <w:rPr>
          <w:rFonts w:ascii="Times New Roman" w:hAnsi="Times New Roman" w:cs="Times New Roman"/>
          <w:sz w:val="28"/>
          <w:szCs w:val="28"/>
          <w:lang w:val="en-US"/>
        </w:rPr>
        <w:t>doi</w:t>
      </w:r>
      <w:proofErr w:type="spellEnd"/>
      <w:r w:rsidR="00232C09" w:rsidRPr="001771A3">
        <w:rPr>
          <w:rFonts w:ascii="Times New Roman" w:hAnsi="Times New Roman" w:cs="Times New Roman"/>
          <w:sz w:val="28"/>
          <w:szCs w:val="28"/>
          <w:lang w:val="en-US"/>
        </w:rPr>
        <w:t>: 10.1038/</w:t>
      </w:r>
      <w:r w:rsidR="00232C09" w:rsidRPr="000A4422">
        <w:rPr>
          <w:rFonts w:ascii="Times New Roman" w:hAnsi="Times New Roman" w:cs="Times New Roman"/>
          <w:sz w:val="28"/>
          <w:szCs w:val="28"/>
          <w:lang w:val="en-US"/>
        </w:rPr>
        <w:t>gim</w:t>
      </w:r>
      <w:r w:rsidR="00232C09" w:rsidRPr="001771A3">
        <w:rPr>
          <w:rFonts w:ascii="Times New Roman" w:hAnsi="Times New Roman" w:cs="Times New Roman"/>
          <w:sz w:val="28"/>
          <w:szCs w:val="28"/>
          <w:lang w:val="en-US"/>
        </w:rPr>
        <w:t>.2015.30.</w:t>
      </w:r>
    </w:p>
    <w:p w14:paraId="39FE619C" w14:textId="4CB5C050" w:rsidR="008F0AF0" w:rsidRPr="001771A3" w:rsidRDefault="008F0AF0" w:rsidP="008F0AF0">
      <w:pPr>
        <w:pStyle w:val="af5"/>
        <w:jc w:val="both"/>
        <w:rPr>
          <w:rStyle w:val="af2"/>
          <w:rFonts w:ascii="Times New Roman" w:hAnsi="Times New Roman" w:cs="Times New Roman"/>
          <w:sz w:val="28"/>
          <w:szCs w:val="28"/>
        </w:rPr>
      </w:pPr>
      <w:r>
        <w:rPr>
          <w:rFonts w:ascii="Times New Roman" w:hAnsi="Times New Roman" w:cs="Times New Roman"/>
          <w:sz w:val="28"/>
          <w:szCs w:val="28"/>
        </w:rPr>
        <w:t xml:space="preserve">131. </w:t>
      </w:r>
      <w:r w:rsidR="00232C09" w:rsidRPr="000A4422">
        <w:rPr>
          <w:rFonts w:ascii="Times New Roman" w:hAnsi="Times New Roman" w:cs="Times New Roman"/>
          <w:sz w:val="28"/>
          <w:szCs w:val="28"/>
          <w:shd w:val="clear" w:color="auto" w:fill="FFFFFF"/>
        </w:rPr>
        <w:t>Инструкция производителя (</w:t>
      </w:r>
      <w:r w:rsidR="00232C09" w:rsidRPr="000A4422">
        <w:rPr>
          <w:rFonts w:ascii="Times New Roman" w:hAnsi="Times New Roman" w:cs="Times New Roman"/>
          <w:sz w:val="28"/>
          <w:szCs w:val="28"/>
          <w:shd w:val="clear" w:color="auto" w:fill="FFFFFF"/>
          <w:lang w:val="en-US"/>
        </w:rPr>
        <w:t>Illumina</w:t>
      </w:r>
      <w:r w:rsidR="00232C09" w:rsidRPr="000A4422">
        <w:rPr>
          <w:rFonts w:ascii="Times New Roman" w:hAnsi="Times New Roman" w:cs="Times New Roman"/>
          <w:sz w:val="28"/>
          <w:szCs w:val="28"/>
          <w:shd w:val="clear" w:color="auto" w:fill="FFFFFF"/>
        </w:rPr>
        <w:t xml:space="preserve">) и характеристики платформы для массивного параллельного секвенирования </w:t>
      </w:r>
      <w:hyperlink r:id="rId55" w:history="1">
        <w:r w:rsidR="00232C09" w:rsidRPr="000A4422">
          <w:rPr>
            <w:rStyle w:val="af2"/>
            <w:rFonts w:ascii="Times New Roman" w:hAnsi="Times New Roman" w:cs="Times New Roman"/>
            <w:sz w:val="28"/>
            <w:szCs w:val="28"/>
            <w:lang w:val="en-US"/>
          </w:rPr>
          <w:t>http</w:t>
        </w:r>
        <w:r w:rsidR="00232C09" w:rsidRPr="000A4422">
          <w:rPr>
            <w:rStyle w:val="af2"/>
            <w:rFonts w:ascii="Times New Roman" w:hAnsi="Times New Roman" w:cs="Times New Roman"/>
            <w:sz w:val="28"/>
            <w:szCs w:val="28"/>
          </w:rPr>
          <w:t>://</w:t>
        </w:r>
        <w:r w:rsidR="00232C09" w:rsidRPr="000A4422">
          <w:rPr>
            <w:rStyle w:val="af2"/>
            <w:rFonts w:ascii="Times New Roman" w:hAnsi="Times New Roman" w:cs="Times New Roman"/>
            <w:sz w:val="28"/>
            <w:szCs w:val="28"/>
            <w:lang w:val="en-US"/>
          </w:rPr>
          <w:t>products</w:t>
        </w:r>
        <w:r w:rsidR="00232C09" w:rsidRPr="000A4422">
          <w:rPr>
            <w:rStyle w:val="af2"/>
            <w:rFonts w:ascii="Times New Roman" w:hAnsi="Times New Roman" w:cs="Times New Roman"/>
            <w:sz w:val="28"/>
            <w:szCs w:val="28"/>
          </w:rPr>
          <w:t>.</w:t>
        </w:r>
        <w:proofErr w:type="spellStart"/>
        <w:r w:rsidR="00232C09" w:rsidRPr="000A4422">
          <w:rPr>
            <w:rStyle w:val="af2"/>
            <w:rFonts w:ascii="Times New Roman" w:hAnsi="Times New Roman" w:cs="Times New Roman"/>
            <w:sz w:val="28"/>
            <w:szCs w:val="28"/>
            <w:lang w:val="en-US"/>
          </w:rPr>
          <w:t>illumina</w:t>
        </w:r>
        <w:proofErr w:type="spellEnd"/>
        <w:r w:rsidR="00232C09" w:rsidRPr="000A4422">
          <w:rPr>
            <w:rStyle w:val="af2"/>
            <w:rFonts w:ascii="Times New Roman" w:hAnsi="Times New Roman" w:cs="Times New Roman"/>
            <w:sz w:val="28"/>
            <w:szCs w:val="28"/>
          </w:rPr>
          <w:t>.</w:t>
        </w:r>
        <w:r w:rsidR="00232C09" w:rsidRPr="000A4422">
          <w:rPr>
            <w:rStyle w:val="af2"/>
            <w:rFonts w:ascii="Times New Roman" w:hAnsi="Times New Roman" w:cs="Times New Roman"/>
            <w:sz w:val="28"/>
            <w:szCs w:val="28"/>
            <w:lang w:val="en-US"/>
          </w:rPr>
          <w:t>com</w:t>
        </w:r>
        <w:r w:rsidR="00232C09" w:rsidRPr="000A4422">
          <w:rPr>
            <w:rStyle w:val="af2"/>
            <w:rFonts w:ascii="Times New Roman" w:hAnsi="Times New Roman" w:cs="Times New Roman"/>
            <w:sz w:val="28"/>
            <w:szCs w:val="28"/>
          </w:rPr>
          <w:t>/</w:t>
        </w:r>
        <w:r w:rsidR="00232C09" w:rsidRPr="000A4422">
          <w:rPr>
            <w:rStyle w:val="af2"/>
            <w:rFonts w:ascii="Times New Roman" w:hAnsi="Times New Roman" w:cs="Times New Roman"/>
            <w:sz w:val="28"/>
            <w:szCs w:val="28"/>
            <w:lang w:val="en-US"/>
          </w:rPr>
          <w:t>products</w:t>
        </w:r>
        <w:r w:rsidR="00232C09" w:rsidRPr="000A4422">
          <w:rPr>
            <w:rStyle w:val="af2"/>
            <w:rFonts w:ascii="Times New Roman" w:hAnsi="Times New Roman" w:cs="Times New Roman"/>
            <w:sz w:val="28"/>
            <w:szCs w:val="28"/>
          </w:rPr>
          <w:t>/</w:t>
        </w:r>
        <w:proofErr w:type="spellStart"/>
        <w:r w:rsidR="00232C09" w:rsidRPr="000A4422">
          <w:rPr>
            <w:rStyle w:val="af2"/>
            <w:rFonts w:ascii="Times New Roman" w:hAnsi="Times New Roman" w:cs="Times New Roman"/>
            <w:sz w:val="28"/>
            <w:szCs w:val="28"/>
            <w:lang w:val="en-US"/>
          </w:rPr>
          <w:t>trusight</w:t>
        </w:r>
        <w:proofErr w:type="spellEnd"/>
        <w:r w:rsidR="00232C09" w:rsidRPr="000A4422">
          <w:rPr>
            <w:rStyle w:val="af2"/>
            <w:rFonts w:ascii="Times New Roman" w:hAnsi="Times New Roman" w:cs="Times New Roman"/>
            <w:sz w:val="28"/>
            <w:szCs w:val="28"/>
          </w:rPr>
          <w:t>_</w:t>
        </w:r>
        <w:r w:rsidR="00232C09" w:rsidRPr="000A4422">
          <w:rPr>
            <w:rStyle w:val="af2"/>
            <w:rFonts w:ascii="Times New Roman" w:hAnsi="Times New Roman" w:cs="Times New Roman"/>
            <w:sz w:val="28"/>
            <w:szCs w:val="28"/>
            <w:lang w:val="en-US"/>
          </w:rPr>
          <w:t>cancer</w:t>
        </w:r>
        <w:r w:rsidR="00232C09" w:rsidRPr="000A4422">
          <w:rPr>
            <w:rStyle w:val="af2"/>
            <w:rFonts w:ascii="Times New Roman" w:hAnsi="Times New Roman" w:cs="Times New Roman"/>
            <w:sz w:val="28"/>
            <w:szCs w:val="28"/>
          </w:rPr>
          <w:t>.</w:t>
        </w:r>
        <w:r w:rsidR="00232C09" w:rsidRPr="000A4422">
          <w:rPr>
            <w:rStyle w:val="af2"/>
            <w:rFonts w:ascii="Times New Roman" w:hAnsi="Times New Roman" w:cs="Times New Roman"/>
            <w:sz w:val="28"/>
            <w:szCs w:val="28"/>
            <w:lang w:val="en-US"/>
          </w:rPr>
          <w:t>html</w:t>
        </w:r>
      </w:hyperlink>
      <w:r w:rsidR="00232C09" w:rsidRPr="000A4422">
        <w:rPr>
          <w:rStyle w:val="af2"/>
          <w:rFonts w:ascii="Times New Roman" w:hAnsi="Times New Roman" w:cs="Times New Roman"/>
          <w:sz w:val="28"/>
          <w:szCs w:val="28"/>
        </w:rPr>
        <w:t>.</w:t>
      </w:r>
      <w:r w:rsidR="001771A3" w:rsidRPr="001771A3">
        <w:rPr>
          <w:rStyle w:val="af2"/>
          <w:rFonts w:ascii="Times New Roman" w:hAnsi="Times New Roman" w:cs="Times New Roman"/>
          <w:sz w:val="28"/>
          <w:szCs w:val="28"/>
        </w:rPr>
        <w:t xml:space="preserve"> </w:t>
      </w:r>
      <w:r w:rsidR="001771A3" w:rsidRPr="001771A3">
        <w:rPr>
          <w:rFonts w:ascii="Times New Roman" w:hAnsi="Times New Roman" w:cs="Times New Roman"/>
          <w:sz w:val="28"/>
          <w:szCs w:val="28"/>
        </w:rPr>
        <w:t>01.03.2026.</w:t>
      </w:r>
    </w:p>
    <w:p w14:paraId="4460C180" w14:textId="1B9D296F" w:rsidR="008F0AF0" w:rsidRPr="001771A3" w:rsidRDefault="008F0AF0" w:rsidP="008F0AF0">
      <w:pPr>
        <w:pStyle w:val="af5"/>
        <w:jc w:val="both"/>
        <w:rPr>
          <w:rFonts w:ascii="Times New Roman" w:hAnsi="Times New Roman" w:cs="Times New Roman"/>
          <w:sz w:val="28"/>
          <w:szCs w:val="28"/>
        </w:rPr>
      </w:pPr>
      <w:r w:rsidRPr="008F0AF0">
        <w:rPr>
          <w:rStyle w:val="af2"/>
          <w:rFonts w:ascii="Times New Roman" w:hAnsi="Times New Roman" w:cs="Times New Roman"/>
          <w:color w:val="auto"/>
          <w:sz w:val="28"/>
          <w:szCs w:val="28"/>
          <w:u w:val="none"/>
        </w:rPr>
        <w:t>132.</w:t>
      </w:r>
      <w:r>
        <w:rPr>
          <w:rStyle w:val="af2"/>
          <w:rFonts w:ascii="Times New Roman" w:hAnsi="Times New Roman" w:cs="Times New Roman"/>
          <w:sz w:val="28"/>
          <w:szCs w:val="28"/>
          <w:u w:val="none"/>
        </w:rPr>
        <w:t xml:space="preserve"> </w:t>
      </w:r>
      <w:r w:rsidR="00232C09" w:rsidRPr="000A4422">
        <w:rPr>
          <w:rFonts w:ascii="Times New Roman" w:hAnsi="Times New Roman" w:cs="Times New Roman"/>
          <w:sz w:val="28"/>
          <w:szCs w:val="28"/>
        </w:rPr>
        <w:t xml:space="preserve">Международная база вариантов секвенирования </w:t>
      </w:r>
      <w:r w:rsidR="00232C09" w:rsidRPr="000A4422">
        <w:rPr>
          <w:rFonts w:ascii="Times New Roman" w:hAnsi="Times New Roman" w:cs="Times New Roman"/>
          <w:bCs/>
          <w:sz w:val="28"/>
          <w:szCs w:val="28"/>
          <w:lang w:val="en-US"/>
        </w:rPr>
        <w:t>Human</w:t>
      </w:r>
      <w:r w:rsidR="00232C09" w:rsidRPr="000A4422">
        <w:rPr>
          <w:rFonts w:ascii="Times New Roman" w:hAnsi="Times New Roman" w:cs="Times New Roman"/>
          <w:bCs/>
          <w:sz w:val="28"/>
          <w:szCs w:val="28"/>
        </w:rPr>
        <w:t xml:space="preserve"> </w:t>
      </w:r>
      <w:r w:rsidR="00232C09" w:rsidRPr="000A4422">
        <w:rPr>
          <w:rFonts w:ascii="Times New Roman" w:hAnsi="Times New Roman" w:cs="Times New Roman"/>
          <w:bCs/>
          <w:sz w:val="28"/>
          <w:szCs w:val="28"/>
          <w:lang w:val="en-US"/>
        </w:rPr>
        <w:t>Genome</w:t>
      </w:r>
      <w:r w:rsidR="00232C09" w:rsidRPr="000A4422">
        <w:rPr>
          <w:rFonts w:ascii="Times New Roman" w:hAnsi="Times New Roman" w:cs="Times New Roman"/>
          <w:bCs/>
          <w:sz w:val="28"/>
          <w:szCs w:val="28"/>
        </w:rPr>
        <w:t xml:space="preserve"> </w:t>
      </w:r>
      <w:r w:rsidR="00232C09" w:rsidRPr="000A4422">
        <w:rPr>
          <w:rFonts w:ascii="Times New Roman" w:hAnsi="Times New Roman" w:cs="Times New Roman"/>
          <w:bCs/>
          <w:sz w:val="28"/>
          <w:szCs w:val="28"/>
          <w:lang w:val="en-US"/>
        </w:rPr>
        <w:t>Variation</w:t>
      </w:r>
      <w:r w:rsidR="00232C09" w:rsidRPr="000A4422">
        <w:rPr>
          <w:rFonts w:ascii="Times New Roman" w:hAnsi="Times New Roman" w:cs="Times New Roman"/>
          <w:bCs/>
          <w:sz w:val="28"/>
          <w:szCs w:val="28"/>
        </w:rPr>
        <w:t xml:space="preserve"> </w:t>
      </w:r>
      <w:r w:rsidR="00232C09" w:rsidRPr="000A4422">
        <w:rPr>
          <w:rFonts w:ascii="Times New Roman" w:hAnsi="Times New Roman" w:cs="Times New Roman"/>
          <w:bCs/>
          <w:sz w:val="28"/>
          <w:szCs w:val="28"/>
          <w:lang w:val="en-US"/>
        </w:rPr>
        <w:t>Society</w:t>
      </w:r>
      <w:r w:rsidR="00232C09" w:rsidRPr="000A4422">
        <w:rPr>
          <w:rFonts w:ascii="Times New Roman" w:hAnsi="Times New Roman" w:cs="Times New Roman"/>
          <w:bCs/>
          <w:sz w:val="28"/>
          <w:szCs w:val="28"/>
        </w:rPr>
        <w:t xml:space="preserve"> (</w:t>
      </w:r>
      <w:r w:rsidR="00232C09" w:rsidRPr="000A4422">
        <w:rPr>
          <w:rFonts w:ascii="Times New Roman" w:hAnsi="Times New Roman" w:cs="Times New Roman"/>
          <w:bCs/>
          <w:sz w:val="28"/>
          <w:szCs w:val="28"/>
          <w:lang w:val="en-US"/>
        </w:rPr>
        <w:t>HGVS</w:t>
      </w:r>
      <w:r w:rsidR="00232C09" w:rsidRPr="000A4422">
        <w:rPr>
          <w:rFonts w:ascii="Times New Roman" w:hAnsi="Times New Roman" w:cs="Times New Roman"/>
          <w:bCs/>
          <w:sz w:val="28"/>
          <w:szCs w:val="28"/>
        </w:rPr>
        <w:t xml:space="preserve">) </w:t>
      </w:r>
      <w:hyperlink r:id="rId56" w:history="1">
        <w:r w:rsidR="00232C09" w:rsidRPr="000A4422">
          <w:rPr>
            <w:rStyle w:val="af2"/>
            <w:rFonts w:ascii="Times New Roman" w:hAnsi="Times New Roman" w:cs="Times New Roman"/>
            <w:bCs/>
            <w:sz w:val="28"/>
            <w:szCs w:val="28"/>
            <w:lang w:val="en-US"/>
          </w:rPr>
          <w:t>www</w:t>
        </w:r>
        <w:r w:rsidR="00232C09" w:rsidRPr="000A4422">
          <w:rPr>
            <w:rStyle w:val="af2"/>
            <w:rFonts w:ascii="Times New Roman" w:hAnsi="Times New Roman" w:cs="Times New Roman"/>
            <w:bCs/>
            <w:sz w:val="28"/>
            <w:szCs w:val="28"/>
          </w:rPr>
          <w:t>.</w:t>
        </w:r>
        <w:proofErr w:type="spellStart"/>
        <w:r w:rsidR="00232C09" w:rsidRPr="000A4422">
          <w:rPr>
            <w:rStyle w:val="af2"/>
            <w:rFonts w:ascii="Times New Roman" w:hAnsi="Times New Roman" w:cs="Times New Roman"/>
            <w:bCs/>
            <w:sz w:val="28"/>
            <w:szCs w:val="28"/>
            <w:lang w:val="en-US"/>
          </w:rPr>
          <w:t>varnomen</w:t>
        </w:r>
        <w:proofErr w:type="spellEnd"/>
        <w:r w:rsidR="00232C09" w:rsidRPr="000A4422">
          <w:rPr>
            <w:rStyle w:val="af2"/>
            <w:rFonts w:ascii="Times New Roman" w:hAnsi="Times New Roman" w:cs="Times New Roman"/>
            <w:bCs/>
            <w:sz w:val="28"/>
            <w:szCs w:val="28"/>
          </w:rPr>
          <w:t>.</w:t>
        </w:r>
        <w:proofErr w:type="spellStart"/>
        <w:r w:rsidR="00232C09" w:rsidRPr="000A4422">
          <w:rPr>
            <w:rStyle w:val="af2"/>
            <w:rFonts w:ascii="Times New Roman" w:hAnsi="Times New Roman" w:cs="Times New Roman"/>
            <w:bCs/>
            <w:sz w:val="28"/>
            <w:szCs w:val="28"/>
            <w:lang w:val="en-US"/>
          </w:rPr>
          <w:t>hgvs</w:t>
        </w:r>
        <w:proofErr w:type="spellEnd"/>
        <w:r w:rsidR="00232C09" w:rsidRPr="000A4422">
          <w:rPr>
            <w:rStyle w:val="af2"/>
            <w:rFonts w:ascii="Times New Roman" w:hAnsi="Times New Roman" w:cs="Times New Roman"/>
            <w:bCs/>
            <w:sz w:val="28"/>
            <w:szCs w:val="28"/>
          </w:rPr>
          <w:t>.</w:t>
        </w:r>
        <w:r w:rsidR="00232C09" w:rsidRPr="000A4422">
          <w:rPr>
            <w:rStyle w:val="af2"/>
            <w:rFonts w:ascii="Times New Roman" w:hAnsi="Times New Roman" w:cs="Times New Roman"/>
            <w:bCs/>
            <w:sz w:val="28"/>
            <w:szCs w:val="28"/>
            <w:lang w:val="en-US"/>
          </w:rPr>
          <w:t>org</w:t>
        </w:r>
        <w:r w:rsidR="00232C09" w:rsidRPr="000A4422">
          <w:rPr>
            <w:rStyle w:val="af2"/>
            <w:rFonts w:ascii="Times New Roman" w:hAnsi="Times New Roman" w:cs="Times New Roman"/>
            <w:bCs/>
            <w:sz w:val="28"/>
            <w:szCs w:val="28"/>
          </w:rPr>
          <w:t>/</w:t>
        </w:r>
      </w:hyperlink>
      <w:r w:rsidR="00232C09" w:rsidRPr="000A4422">
        <w:rPr>
          <w:rStyle w:val="af2"/>
          <w:rFonts w:ascii="Times New Roman" w:hAnsi="Times New Roman" w:cs="Times New Roman"/>
          <w:bCs/>
          <w:sz w:val="28"/>
          <w:szCs w:val="28"/>
        </w:rPr>
        <w:t>.</w:t>
      </w:r>
      <w:r w:rsidR="001771A3" w:rsidRPr="001771A3">
        <w:rPr>
          <w:rFonts w:ascii="Times New Roman" w:hAnsi="Times New Roman" w:cs="Times New Roman"/>
          <w:sz w:val="28"/>
          <w:szCs w:val="28"/>
        </w:rPr>
        <w:t>01.03.2026.</w:t>
      </w:r>
    </w:p>
    <w:p w14:paraId="70A6C9BC" w14:textId="1B5B04D0" w:rsidR="008F0AF0" w:rsidRDefault="008F0AF0" w:rsidP="00232C09">
      <w:pPr>
        <w:pStyle w:val="af5"/>
        <w:jc w:val="both"/>
        <w:rPr>
          <w:rFonts w:ascii="Times New Roman" w:hAnsi="Times New Roman" w:cs="Times New Roman"/>
          <w:sz w:val="28"/>
          <w:szCs w:val="28"/>
        </w:rPr>
      </w:pPr>
      <w:r>
        <w:rPr>
          <w:rFonts w:ascii="Times New Roman" w:hAnsi="Times New Roman" w:cs="Times New Roman"/>
          <w:sz w:val="28"/>
          <w:szCs w:val="28"/>
        </w:rPr>
        <w:t xml:space="preserve">133. </w:t>
      </w:r>
      <w:r w:rsidR="00232C09">
        <w:rPr>
          <w:rFonts w:ascii="Times New Roman" w:hAnsi="Times New Roman" w:cs="Times New Roman"/>
          <w:sz w:val="28"/>
          <w:szCs w:val="28"/>
        </w:rPr>
        <w:t>База данных единичных нуклеотидных замен (</w:t>
      </w:r>
      <w:r w:rsidR="00232C09">
        <w:rPr>
          <w:rFonts w:ascii="Times New Roman" w:hAnsi="Times New Roman" w:cs="Times New Roman"/>
          <w:sz w:val="28"/>
          <w:szCs w:val="28"/>
          <w:lang w:val="en-US"/>
        </w:rPr>
        <w:t>SNP</w:t>
      </w:r>
      <w:r w:rsidR="00232C09">
        <w:rPr>
          <w:rFonts w:ascii="Times New Roman" w:hAnsi="Times New Roman" w:cs="Times New Roman"/>
          <w:sz w:val="28"/>
          <w:szCs w:val="28"/>
        </w:rPr>
        <w:t>)</w:t>
      </w:r>
      <w:r w:rsidR="00232C09" w:rsidRPr="009A3545">
        <w:rPr>
          <w:rFonts w:ascii="Times New Roman" w:hAnsi="Times New Roman" w:cs="Times New Roman"/>
          <w:sz w:val="28"/>
          <w:szCs w:val="28"/>
        </w:rPr>
        <w:t xml:space="preserve"> </w:t>
      </w:r>
      <w:r w:rsidR="00232C09" w:rsidRPr="00A7230C">
        <w:rPr>
          <w:rFonts w:ascii="Times New Roman" w:hAnsi="Times New Roman" w:cs="Times New Roman"/>
          <w:sz w:val="28"/>
          <w:szCs w:val="28"/>
        </w:rPr>
        <w:t>Национальн</w:t>
      </w:r>
      <w:r w:rsidR="00232C09">
        <w:rPr>
          <w:rFonts w:ascii="Times New Roman" w:hAnsi="Times New Roman" w:cs="Times New Roman"/>
          <w:sz w:val="28"/>
          <w:szCs w:val="28"/>
        </w:rPr>
        <w:t>ого</w:t>
      </w:r>
      <w:r w:rsidR="00232C09" w:rsidRPr="00A7230C">
        <w:rPr>
          <w:rFonts w:ascii="Times New Roman" w:hAnsi="Times New Roman" w:cs="Times New Roman"/>
          <w:sz w:val="28"/>
          <w:szCs w:val="28"/>
        </w:rPr>
        <w:t xml:space="preserve"> центр</w:t>
      </w:r>
      <w:r w:rsidR="00232C09">
        <w:rPr>
          <w:rFonts w:ascii="Times New Roman" w:hAnsi="Times New Roman" w:cs="Times New Roman"/>
          <w:sz w:val="28"/>
          <w:szCs w:val="28"/>
        </w:rPr>
        <w:t xml:space="preserve">а </w:t>
      </w:r>
      <w:r w:rsidR="00232C09" w:rsidRPr="00A7230C">
        <w:rPr>
          <w:rFonts w:ascii="Times New Roman" w:hAnsi="Times New Roman" w:cs="Times New Roman"/>
          <w:sz w:val="28"/>
          <w:szCs w:val="28"/>
        </w:rPr>
        <w:t>биотехнологической информации</w:t>
      </w:r>
      <w:r w:rsidR="00232C09">
        <w:rPr>
          <w:rFonts w:ascii="Times New Roman" w:hAnsi="Times New Roman" w:cs="Times New Roman"/>
          <w:sz w:val="28"/>
          <w:szCs w:val="28"/>
        </w:rPr>
        <w:t xml:space="preserve"> США </w:t>
      </w:r>
      <w:hyperlink r:id="rId57" w:history="1">
        <w:r w:rsidR="00232C09" w:rsidRPr="009A3545">
          <w:rPr>
            <w:rStyle w:val="af2"/>
            <w:rFonts w:ascii="Times New Roman" w:hAnsi="Times New Roman" w:cs="Times New Roman"/>
            <w:sz w:val="28"/>
            <w:szCs w:val="28"/>
            <w:lang w:val="en-US"/>
          </w:rPr>
          <w:t>https</w:t>
        </w:r>
        <w:r w:rsidR="00232C09" w:rsidRPr="009A3545">
          <w:rPr>
            <w:rStyle w:val="af2"/>
            <w:rFonts w:ascii="Times New Roman" w:hAnsi="Times New Roman" w:cs="Times New Roman"/>
            <w:sz w:val="28"/>
            <w:szCs w:val="28"/>
          </w:rPr>
          <w:t>://</w:t>
        </w:r>
        <w:r w:rsidR="00232C09" w:rsidRPr="009A3545">
          <w:rPr>
            <w:rStyle w:val="af2"/>
            <w:rFonts w:ascii="Times New Roman" w:hAnsi="Times New Roman" w:cs="Times New Roman"/>
            <w:sz w:val="28"/>
            <w:szCs w:val="28"/>
            <w:lang w:val="en-US"/>
          </w:rPr>
          <w:t>www</w:t>
        </w:r>
        <w:r w:rsidR="00232C09" w:rsidRPr="009A3545">
          <w:rPr>
            <w:rStyle w:val="af2"/>
            <w:rFonts w:ascii="Times New Roman" w:hAnsi="Times New Roman" w:cs="Times New Roman"/>
            <w:sz w:val="28"/>
            <w:szCs w:val="28"/>
          </w:rPr>
          <w:t>.</w:t>
        </w:r>
        <w:proofErr w:type="spellStart"/>
        <w:r w:rsidR="00232C09" w:rsidRPr="009A3545">
          <w:rPr>
            <w:rStyle w:val="af2"/>
            <w:rFonts w:ascii="Times New Roman" w:hAnsi="Times New Roman" w:cs="Times New Roman"/>
            <w:sz w:val="28"/>
            <w:szCs w:val="28"/>
            <w:lang w:val="en-US"/>
          </w:rPr>
          <w:t>ncbi</w:t>
        </w:r>
        <w:proofErr w:type="spellEnd"/>
        <w:r w:rsidR="00232C09" w:rsidRPr="009A3545">
          <w:rPr>
            <w:rStyle w:val="af2"/>
            <w:rFonts w:ascii="Times New Roman" w:hAnsi="Times New Roman" w:cs="Times New Roman"/>
            <w:sz w:val="28"/>
            <w:szCs w:val="28"/>
          </w:rPr>
          <w:t>.</w:t>
        </w:r>
        <w:proofErr w:type="spellStart"/>
        <w:r w:rsidR="00232C09" w:rsidRPr="009A3545">
          <w:rPr>
            <w:rStyle w:val="af2"/>
            <w:rFonts w:ascii="Times New Roman" w:hAnsi="Times New Roman" w:cs="Times New Roman"/>
            <w:sz w:val="28"/>
            <w:szCs w:val="28"/>
            <w:lang w:val="en-US"/>
          </w:rPr>
          <w:t>nlm</w:t>
        </w:r>
        <w:proofErr w:type="spellEnd"/>
        <w:r w:rsidR="00232C09" w:rsidRPr="009A3545">
          <w:rPr>
            <w:rStyle w:val="af2"/>
            <w:rFonts w:ascii="Times New Roman" w:hAnsi="Times New Roman" w:cs="Times New Roman"/>
            <w:sz w:val="28"/>
            <w:szCs w:val="28"/>
          </w:rPr>
          <w:t>.</w:t>
        </w:r>
        <w:proofErr w:type="spellStart"/>
        <w:r w:rsidR="00232C09" w:rsidRPr="009A3545">
          <w:rPr>
            <w:rStyle w:val="af2"/>
            <w:rFonts w:ascii="Times New Roman" w:hAnsi="Times New Roman" w:cs="Times New Roman"/>
            <w:sz w:val="28"/>
            <w:szCs w:val="28"/>
            <w:lang w:val="en-US"/>
          </w:rPr>
          <w:t>nih</w:t>
        </w:r>
        <w:proofErr w:type="spellEnd"/>
        <w:r w:rsidR="00232C09" w:rsidRPr="009A3545">
          <w:rPr>
            <w:rStyle w:val="af2"/>
            <w:rFonts w:ascii="Times New Roman" w:hAnsi="Times New Roman" w:cs="Times New Roman"/>
            <w:sz w:val="28"/>
            <w:szCs w:val="28"/>
          </w:rPr>
          <w:t>.</w:t>
        </w:r>
        <w:r w:rsidR="00232C09" w:rsidRPr="009A3545">
          <w:rPr>
            <w:rStyle w:val="af2"/>
            <w:rFonts w:ascii="Times New Roman" w:hAnsi="Times New Roman" w:cs="Times New Roman"/>
            <w:sz w:val="28"/>
            <w:szCs w:val="28"/>
            <w:lang w:val="en-US"/>
          </w:rPr>
          <w:t>gov</w:t>
        </w:r>
        <w:r w:rsidR="00232C09" w:rsidRPr="009A3545">
          <w:rPr>
            <w:rStyle w:val="af2"/>
            <w:rFonts w:ascii="Times New Roman" w:hAnsi="Times New Roman" w:cs="Times New Roman"/>
            <w:sz w:val="28"/>
            <w:szCs w:val="28"/>
          </w:rPr>
          <w:t>/</w:t>
        </w:r>
        <w:proofErr w:type="spellStart"/>
        <w:r w:rsidR="00232C09" w:rsidRPr="009A3545">
          <w:rPr>
            <w:rStyle w:val="af2"/>
            <w:rFonts w:ascii="Times New Roman" w:hAnsi="Times New Roman" w:cs="Times New Roman"/>
            <w:sz w:val="28"/>
            <w:szCs w:val="28"/>
            <w:lang w:val="en-US"/>
          </w:rPr>
          <w:t>snp</w:t>
        </w:r>
        <w:proofErr w:type="spellEnd"/>
        <w:r w:rsidR="00232C09" w:rsidRPr="009A3545">
          <w:rPr>
            <w:rStyle w:val="af2"/>
            <w:rFonts w:ascii="Times New Roman" w:hAnsi="Times New Roman" w:cs="Times New Roman"/>
            <w:sz w:val="28"/>
            <w:szCs w:val="28"/>
          </w:rPr>
          <w:t>/</w:t>
        </w:r>
      </w:hyperlink>
      <w:r w:rsidR="001771A3" w:rsidRPr="001771A3">
        <w:t>.</w:t>
      </w:r>
      <w:r w:rsidR="001771A3" w:rsidRPr="001771A3">
        <w:rPr>
          <w:rFonts w:ascii="Times New Roman" w:hAnsi="Times New Roman" w:cs="Times New Roman"/>
          <w:sz w:val="28"/>
          <w:szCs w:val="28"/>
        </w:rPr>
        <w:t>01.03.2026.</w:t>
      </w:r>
      <w:r w:rsidR="00232C09" w:rsidRPr="009A3545">
        <w:t xml:space="preserve"> </w:t>
      </w:r>
    </w:p>
    <w:p w14:paraId="4FA99D07" w14:textId="26966BE4" w:rsidR="008F0AF0" w:rsidRDefault="008F0AF0" w:rsidP="008F0AF0">
      <w:pPr>
        <w:pStyle w:val="af5"/>
        <w:jc w:val="both"/>
        <w:rPr>
          <w:rFonts w:ascii="Times New Roman" w:hAnsi="Times New Roman" w:cs="Times New Roman"/>
          <w:sz w:val="28"/>
          <w:szCs w:val="28"/>
        </w:rPr>
      </w:pPr>
      <w:r>
        <w:rPr>
          <w:rFonts w:ascii="Times New Roman" w:hAnsi="Times New Roman" w:cs="Times New Roman"/>
          <w:sz w:val="28"/>
          <w:szCs w:val="28"/>
        </w:rPr>
        <w:t xml:space="preserve">134. </w:t>
      </w:r>
      <w:r w:rsidR="00232C09" w:rsidRPr="000E53AA">
        <w:rPr>
          <w:rFonts w:ascii="Times New Roman" w:hAnsi="Times New Roman" w:cs="Times New Roman"/>
          <w:sz w:val="28"/>
          <w:szCs w:val="28"/>
        </w:rPr>
        <w:t>Открытая онлайн</w:t>
      </w:r>
      <w:r w:rsidR="00232C09">
        <w:rPr>
          <w:rFonts w:ascii="Times New Roman" w:hAnsi="Times New Roman" w:cs="Times New Roman"/>
          <w:sz w:val="28"/>
          <w:szCs w:val="28"/>
        </w:rPr>
        <w:t xml:space="preserve"> </w:t>
      </w:r>
      <w:r w:rsidR="00232C09" w:rsidRPr="000E53AA">
        <w:rPr>
          <w:rFonts w:ascii="Times New Roman" w:hAnsi="Times New Roman" w:cs="Times New Roman"/>
          <w:sz w:val="28"/>
          <w:szCs w:val="28"/>
        </w:rPr>
        <w:t>база данных</w:t>
      </w:r>
      <w:r w:rsidR="00232C09">
        <w:rPr>
          <w:rFonts w:ascii="Times New Roman" w:hAnsi="Times New Roman" w:cs="Times New Roman"/>
          <w:sz w:val="28"/>
          <w:szCs w:val="28"/>
        </w:rPr>
        <w:t xml:space="preserve"> о </w:t>
      </w:r>
      <w:r w:rsidR="00232C09" w:rsidRPr="000E53AA">
        <w:rPr>
          <w:rFonts w:ascii="Times New Roman" w:hAnsi="Times New Roman" w:cs="Times New Roman"/>
          <w:sz w:val="28"/>
          <w:szCs w:val="28"/>
        </w:rPr>
        <w:t>соматических мутациях</w:t>
      </w:r>
      <w:r w:rsidR="00232C09">
        <w:rPr>
          <w:rFonts w:ascii="Times New Roman" w:hAnsi="Times New Roman" w:cs="Times New Roman"/>
          <w:sz w:val="28"/>
          <w:szCs w:val="28"/>
        </w:rPr>
        <w:t xml:space="preserve">, </w:t>
      </w:r>
      <w:proofErr w:type="gramStart"/>
      <w:r w:rsidR="00232C09">
        <w:rPr>
          <w:rFonts w:ascii="Times New Roman" w:hAnsi="Times New Roman" w:cs="Times New Roman"/>
          <w:sz w:val="28"/>
          <w:szCs w:val="28"/>
        </w:rPr>
        <w:t>обнаруживаемых  при</w:t>
      </w:r>
      <w:proofErr w:type="gramEnd"/>
      <w:r w:rsidR="00232C09">
        <w:rPr>
          <w:rFonts w:ascii="Times New Roman" w:hAnsi="Times New Roman" w:cs="Times New Roman"/>
          <w:sz w:val="28"/>
          <w:szCs w:val="28"/>
        </w:rPr>
        <w:t xml:space="preserve"> раке</w:t>
      </w:r>
      <w:r w:rsidR="00232C09" w:rsidRPr="000E53AA">
        <w:rPr>
          <w:rFonts w:ascii="Times New Roman" w:hAnsi="Times New Roman" w:cs="Times New Roman"/>
          <w:sz w:val="28"/>
          <w:szCs w:val="28"/>
        </w:rPr>
        <w:t xml:space="preserve"> </w:t>
      </w:r>
      <w:hyperlink r:id="rId58" w:history="1">
        <w:r w:rsidR="00232C09" w:rsidRPr="000E53AA">
          <w:rPr>
            <w:rStyle w:val="af2"/>
            <w:rFonts w:ascii="Times New Roman" w:hAnsi="Times New Roman" w:cs="Times New Roman"/>
            <w:sz w:val="28"/>
            <w:szCs w:val="28"/>
          </w:rPr>
          <w:t>https://www.cosmickb.org/</w:t>
        </w:r>
      </w:hyperlink>
      <w:r w:rsidR="001771A3" w:rsidRPr="001771A3">
        <w:t>.</w:t>
      </w:r>
      <w:r w:rsidR="001771A3" w:rsidRPr="001771A3">
        <w:rPr>
          <w:rFonts w:ascii="Times New Roman" w:hAnsi="Times New Roman" w:cs="Times New Roman"/>
          <w:sz w:val="28"/>
          <w:szCs w:val="28"/>
        </w:rPr>
        <w:t>01.03.2026.</w:t>
      </w:r>
      <w:r w:rsidR="00232C09" w:rsidRPr="000E53AA">
        <w:rPr>
          <w:rFonts w:ascii="Times New Roman" w:hAnsi="Times New Roman" w:cs="Times New Roman"/>
          <w:sz w:val="28"/>
          <w:szCs w:val="28"/>
        </w:rPr>
        <w:t xml:space="preserve"> </w:t>
      </w:r>
    </w:p>
    <w:p w14:paraId="79D49426" w14:textId="3C17B3E1" w:rsidR="008F0AF0" w:rsidRPr="00BA04AC" w:rsidRDefault="008F0AF0" w:rsidP="008F0AF0">
      <w:pPr>
        <w:pStyle w:val="af5"/>
        <w:jc w:val="both"/>
        <w:rPr>
          <w:rStyle w:val="identifier"/>
          <w:sz w:val="28"/>
          <w:szCs w:val="28"/>
          <w:lang w:val="en-US"/>
        </w:rPr>
      </w:pPr>
      <w:r w:rsidRPr="008F0AF0">
        <w:rPr>
          <w:rFonts w:ascii="Times New Roman" w:hAnsi="Times New Roman" w:cs="Times New Roman"/>
          <w:sz w:val="28"/>
          <w:szCs w:val="28"/>
          <w:lang w:val="en-US"/>
        </w:rPr>
        <w:lastRenderedPageBreak/>
        <w:t xml:space="preserve">135. </w:t>
      </w:r>
      <w:proofErr w:type="spellStart"/>
      <w:r w:rsidR="00232C09" w:rsidRPr="000A4422">
        <w:rPr>
          <w:rFonts w:ascii="Times New Roman" w:hAnsi="Times New Roman" w:cs="Times New Roman"/>
          <w:sz w:val="28"/>
          <w:szCs w:val="28"/>
          <w:lang w:val="en-US"/>
        </w:rPr>
        <w:t>Thorvaldsd</w:t>
      </w:r>
      <w:r w:rsidR="00232C09" w:rsidRPr="008F0AF0">
        <w:rPr>
          <w:rFonts w:ascii="Times New Roman" w:hAnsi="Times New Roman" w:cs="Times New Roman"/>
          <w:sz w:val="28"/>
          <w:szCs w:val="28"/>
          <w:lang w:val="en-US"/>
        </w:rPr>
        <w:t>ó</w:t>
      </w:r>
      <w:r w:rsidR="00232C09" w:rsidRPr="000A4422">
        <w:rPr>
          <w:rFonts w:ascii="Times New Roman" w:hAnsi="Times New Roman" w:cs="Times New Roman"/>
          <w:sz w:val="28"/>
          <w:szCs w:val="28"/>
          <w:lang w:val="en-US"/>
        </w:rPr>
        <w:t>ttir</w:t>
      </w:r>
      <w:proofErr w:type="spellEnd"/>
      <w:r w:rsidR="00232C09" w:rsidRPr="008F0AF0">
        <w:rPr>
          <w:rFonts w:ascii="Times New Roman" w:hAnsi="Times New Roman" w:cs="Times New Roman"/>
          <w:sz w:val="28"/>
          <w:szCs w:val="28"/>
          <w:lang w:val="en-US"/>
        </w:rPr>
        <w:t xml:space="preserve"> </w:t>
      </w:r>
      <w:r w:rsidR="00232C09" w:rsidRPr="000A4422">
        <w:rPr>
          <w:rFonts w:ascii="Times New Roman" w:hAnsi="Times New Roman" w:cs="Times New Roman"/>
          <w:sz w:val="28"/>
          <w:szCs w:val="28"/>
          <w:lang w:val="en-US"/>
        </w:rPr>
        <w:t>H</w:t>
      </w:r>
      <w:r w:rsidR="00232C09" w:rsidRPr="008F0AF0">
        <w:rPr>
          <w:rFonts w:ascii="Times New Roman" w:hAnsi="Times New Roman" w:cs="Times New Roman"/>
          <w:sz w:val="28"/>
          <w:szCs w:val="28"/>
          <w:lang w:val="en-US"/>
        </w:rPr>
        <w:t xml:space="preserve">., </w:t>
      </w:r>
      <w:r w:rsidR="00232C09" w:rsidRPr="000A4422">
        <w:rPr>
          <w:rFonts w:ascii="Times New Roman" w:hAnsi="Times New Roman" w:cs="Times New Roman"/>
          <w:bCs/>
          <w:sz w:val="28"/>
          <w:szCs w:val="28"/>
          <w:lang w:val="en-US"/>
        </w:rPr>
        <w:t>Robinson</w:t>
      </w:r>
      <w:r w:rsidR="00232C09" w:rsidRPr="008F0AF0">
        <w:rPr>
          <w:rFonts w:ascii="Times New Roman" w:hAnsi="Times New Roman" w:cs="Times New Roman"/>
          <w:bCs/>
          <w:sz w:val="28"/>
          <w:szCs w:val="28"/>
          <w:lang w:val="en-US"/>
        </w:rPr>
        <w:t xml:space="preserve"> </w:t>
      </w:r>
      <w:r w:rsidR="00232C09" w:rsidRPr="000A4422">
        <w:rPr>
          <w:rFonts w:ascii="Times New Roman" w:hAnsi="Times New Roman" w:cs="Times New Roman"/>
          <w:bCs/>
          <w:sz w:val="28"/>
          <w:szCs w:val="28"/>
          <w:lang w:val="en-US"/>
        </w:rPr>
        <w:t>J</w:t>
      </w:r>
      <w:r w:rsidR="00232C09" w:rsidRPr="008F0AF0">
        <w:rPr>
          <w:rFonts w:ascii="Times New Roman" w:hAnsi="Times New Roman" w:cs="Times New Roman"/>
          <w:bCs/>
          <w:sz w:val="28"/>
          <w:szCs w:val="28"/>
          <w:lang w:val="en-US"/>
        </w:rPr>
        <w:t>.</w:t>
      </w:r>
      <w:r w:rsidR="00232C09" w:rsidRPr="000A4422">
        <w:rPr>
          <w:rFonts w:ascii="Times New Roman" w:hAnsi="Times New Roman" w:cs="Times New Roman"/>
          <w:bCs/>
          <w:sz w:val="28"/>
          <w:szCs w:val="28"/>
          <w:lang w:val="en-US"/>
        </w:rPr>
        <w:t>T</w:t>
      </w:r>
      <w:r w:rsidR="00232C09" w:rsidRPr="008F0AF0">
        <w:rPr>
          <w:rFonts w:ascii="Times New Roman" w:hAnsi="Times New Roman" w:cs="Times New Roman"/>
          <w:bCs/>
          <w:sz w:val="28"/>
          <w:szCs w:val="28"/>
          <w:lang w:val="en-US"/>
        </w:rPr>
        <w:t xml:space="preserve">. </w:t>
      </w:r>
      <w:r w:rsidR="00232C09" w:rsidRPr="000A4422">
        <w:rPr>
          <w:rFonts w:ascii="Times New Roman" w:hAnsi="Times New Roman" w:cs="Times New Roman"/>
          <w:bCs/>
          <w:sz w:val="28"/>
          <w:szCs w:val="28"/>
          <w:lang w:val="en-US"/>
        </w:rPr>
        <w:t>and</w:t>
      </w:r>
      <w:r w:rsidR="00232C09" w:rsidRPr="008F0AF0">
        <w:rPr>
          <w:rFonts w:ascii="Times New Roman" w:hAnsi="Times New Roman" w:cs="Times New Roman"/>
          <w:bCs/>
          <w:sz w:val="28"/>
          <w:szCs w:val="28"/>
          <w:lang w:val="en-US"/>
        </w:rPr>
        <w:t xml:space="preserve"> </w:t>
      </w:r>
      <w:r w:rsidR="00232C09" w:rsidRPr="000A4422">
        <w:rPr>
          <w:rFonts w:ascii="Times New Roman" w:hAnsi="Times New Roman" w:cs="Times New Roman"/>
          <w:bCs/>
          <w:sz w:val="28"/>
          <w:szCs w:val="28"/>
          <w:lang w:val="en-US"/>
        </w:rPr>
        <w:t>Mesirov</w:t>
      </w:r>
      <w:r w:rsidR="00232C09" w:rsidRPr="008F0AF0">
        <w:rPr>
          <w:rFonts w:ascii="Times New Roman" w:hAnsi="Times New Roman" w:cs="Times New Roman"/>
          <w:bCs/>
          <w:sz w:val="28"/>
          <w:szCs w:val="28"/>
          <w:lang w:val="en-US"/>
        </w:rPr>
        <w:t xml:space="preserve"> </w:t>
      </w:r>
      <w:r w:rsidR="00232C09" w:rsidRPr="000A4422">
        <w:rPr>
          <w:rFonts w:ascii="Times New Roman" w:hAnsi="Times New Roman" w:cs="Times New Roman"/>
          <w:bCs/>
          <w:sz w:val="28"/>
          <w:szCs w:val="28"/>
          <w:lang w:val="en-US"/>
        </w:rPr>
        <w:t>J</w:t>
      </w:r>
      <w:r w:rsidR="00232C09" w:rsidRPr="008F0AF0">
        <w:rPr>
          <w:rFonts w:ascii="Times New Roman" w:hAnsi="Times New Roman" w:cs="Times New Roman"/>
          <w:bCs/>
          <w:sz w:val="28"/>
          <w:szCs w:val="28"/>
          <w:lang w:val="en-US"/>
        </w:rPr>
        <w:t>.</w:t>
      </w:r>
      <w:r w:rsidR="00232C09" w:rsidRPr="000A4422">
        <w:rPr>
          <w:rFonts w:ascii="Times New Roman" w:hAnsi="Times New Roman" w:cs="Times New Roman"/>
          <w:bCs/>
          <w:sz w:val="28"/>
          <w:szCs w:val="28"/>
          <w:lang w:val="en-US"/>
        </w:rPr>
        <w:t>P</w:t>
      </w:r>
      <w:r w:rsidR="00232C09" w:rsidRPr="008F0AF0">
        <w:rPr>
          <w:rFonts w:ascii="Times New Roman" w:hAnsi="Times New Roman" w:cs="Times New Roman"/>
          <w:sz w:val="28"/>
          <w:szCs w:val="28"/>
          <w:lang w:val="en-US"/>
        </w:rPr>
        <w:t xml:space="preserve">. </w:t>
      </w:r>
      <w:r w:rsidR="00232C09" w:rsidRPr="000A4422">
        <w:rPr>
          <w:rFonts w:ascii="Times New Roman" w:hAnsi="Times New Roman" w:cs="Times New Roman"/>
          <w:sz w:val="28"/>
          <w:szCs w:val="28"/>
          <w:lang w:val="en-US"/>
        </w:rPr>
        <w:t>Integrative</w:t>
      </w:r>
      <w:r w:rsidR="00232C09" w:rsidRPr="008F0AF0">
        <w:rPr>
          <w:rFonts w:ascii="Times New Roman" w:hAnsi="Times New Roman" w:cs="Times New Roman"/>
          <w:sz w:val="28"/>
          <w:szCs w:val="28"/>
          <w:lang w:val="en-US"/>
        </w:rPr>
        <w:t xml:space="preserve"> </w:t>
      </w:r>
      <w:r w:rsidR="00232C09" w:rsidRPr="000A4422">
        <w:rPr>
          <w:rFonts w:ascii="Times New Roman" w:hAnsi="Times New Roman" w:cs="Times New Roman"/>
          <w:sz w:val="28"/>
          <w:szCs w:val="28"/>
          <w:lang w:val="en-US"/>
        </w:rPr>
        <w:t>Genomics</w:t>
      </w:r>
      <w:r w:rsidR="00232C09" w:rsidRPr="008F0AF0">
        <w:rPr>
          <w:rFonts w:ascii="Times New Roman" w:hAnsi="Times New Roman" w:cs="Times New Roman"/>
          <w:sz w:val="28"/>
          <w:szCs w:val="28"/>
          <w:lang w:val="en-US"/>
        </w:rPr>
        <w:t xml:space="preserve"> </w:t>
      </w:r>
      <w:r w:rsidR="00232C09" w:rsidRPr="000A4422">
        <w:rPr>
          <w:rFonts w:ascii="Times New Roman" w:hAnsi="Times New Roman" w:cs="Times New Roman"/>
          <w:sz w:val="28"/>
          <w:szCs w:val="28"/>
          <w:lang w:val="en-US"/>
        </w:rPr>
        <w:t>Viewer</w:t>
      </w:r>
      <w:r w:rsidR="00232C09" w:rsidRPr="008F0AF0">
        <w:rPr>
          <w:rFonts w:ascii="Times New Roman" w:hAnsi="Times New Roman" w:cs="Times New Roman"/>
          <w:sz w:val="28"/>
          <w:szCs w:val="28"/>
          <w:lang w:val="en-US"/>
        </w:rPr>
        <w:t xml:space="preserve"> (</w:t>
      </w:r>
      <w:r w:rsidR="00232C09" w:rsidRPr="000A4422">
        <w:rPr>
          <w:rFonts w:ascii="Times New Roman" w:hAnsi="Times New Roman" w:cs="Times New Roman"/>
          <w:sz w:val="28"/>
          <w:szCs w:val="28"/>
          <w:lang w:val="en-US"/>
        </w:rPr>
        <w:t>IGV</w:t>
      </w:r>
      <w:r w:rsidR="00232C09" w:rsidRPr="008F0AF0">
        <w:rPr>
          <w:rFonts w:ascii="Times New Roman" w:hAnsi="Times New Roman" w:cs="Times New Roman"/>
          <w:sz w:val="28"/>
          <w:szCs w:val="28"/>
          <w:lang w:val="en-US"/>
        </w:rPr>
        <w:t xml:space="preserve">): </w:t>
      </w:r>
      <w:r w:rsidR="00232C09" w:rsidRPr="000A4422">
        <w:rPr>
          <w:rFonts w:ascii="Times New Roman" w:hAnsi="Times New Roman" w:cs="Times New Roman"/>
          <w:sz w:val="28"/>
          <w:szCs w:val="28"/>
          <w:lang w:val="en-US"/>
        </w:rPr>
        <w:t>high</w:t>
      </w:r>
      <w:r w:rsidR="00232C09" w:rsidRPr="008F0AF0">
        <w:rPr>
          <w:rFonts w:ascii="Times New Roman" w:hAnsi="Times New Roman" w:cs="Times New Roman"/>
          <w:sz w:val="28"/>
          <w:szCs w:val="28"/>
          <w:lang w:val="en-US"/>
        </w:rPr>
        <w:t>-</w:t>
      </w:r>
      <w:r w:rsidR="00232C09" w:rsidRPr="000A4422">
        <w:rPr>
          <w:rFonts w:ascii="Times New Roman" w:hAnsi="Times New Roman" w:cs="Times New Roman"/>
          <w:sz w:val="28"/>
          <w:szCs w:val="28"/>
          <w:lang w:val="en-US"/>
        </w:rPr>
        <w:t>performance</w:t>
      </w:r>
      <w:r w:rsidR="00232C09" w:rsidRPr="008F0AF0">
        <w:rPr>
          <w:rFonts w:ascii="Times New Roman" w:hAnsi="Times New Roman" w:cs="Times New Roman"/>
          <w:sz w:val="28"/>
          <w:szCs w:val="28"/>
          <w:lang w:val="en-US"/>
        </w:rPr>
        <w:t xml:space="preserve"> </w:t>
      </w:r>
      <w:r w:rsidR="00232C09" w:rsidRPr="000A4422">
        <w:rPr>
          <w:rFonts w:ascii="Times New Roman" w:hAnsi="Times New Roman" w:cs="Times New Roman"/>
          <w:sz w:val="28"/>
          <w:szCs w:val="28"/>
          <w:lang w:val="en-US"/>
        </w:rPr>
        <w:t>genomics</w:t>
      </w:r>
      <w:r w:rsidR="00232C09" w:rsidRPr="008F0AF0">
        <w:rPr>
          <w:rFonts w:ascii="Times New Roman" w:hAnsi="Times New Roman" w:cs="Times New Roman"/>
          <w:sz w:val="28"/>
          <w:szCs w:val="28"/>
          <w:lang w:val="en-US"/>
        </w:rPr>
        <w:t xml:space="preserve"> </w:t>
      </w:r>
      <w:r w:rsidR="00232C09" w:rsidRPr="000A4422">
        <w:rPr>
          <w:rFonts w:ascii="Times New Roman" w:hAnsi="Times New Roman" w:cs="Times New Roman"/>
          <w:sz w:val="28"/>
          <w:szCs w:val="28"/>
          <w:lang w:val="en-US"/>
        </w:rPr>
        <w:t>data</w:t>
      </w:r>
      <w:r w:rsidR="00232C09" w:rsidRPr="008F0AF0">
        <w:rPr>
          <w:rFonts w:ascii="Times New Roman" w:hAnsi="Times New Roman" w:cs="Times New Roman"/>
          <w:sz w:val="28"/>
          <w:szCs w:val="28"/>
          <w:lang w:val="en-US"/>
        </w:rPr>
        <w:t xml:space="preserve"> </w:t>
      </w:r>
      <w:r w:rsidR="00232C09" w:rsidRPr="000A4422">
        <w:rPr>
          <w:rFonts w:ascii="Times New Roman" w:hAnsi="Times New Roman" w:cs="Times New Roman"/>
          <w:sz w:val="28"/>
          <w:szCs w:val="28"/>
          <w:lang w:val="en-US"/>
        </w:rPr>
        <w:t>visualization</w:t>
      </w:r>
      <w:r w:rsidR="00232C09" w:rsidRPr="008F0AF0">
        <w:rPr>
          <w:rFonts w:ascii="Times New Roman" w:hAnsi="Times New Roman" w:cs="Times New Roman"/>
          <w:sz w:val="28"/>
          <w:szCs w:val="28"/>
          <w:lang w:val="en-US"/>
        </w:rPr>
        <w:t xml:space="preserve"> </w:t>
      </w:r>
      <w:r w:rsidR="00232C09" w:rsidRPr="000A4422">
        <w:rPr>
          <w:rFonts w:ascii="Times New Roman" w:hAnsi="Times New Roman" w:cs="Times New Roman"/>
          <w:sz w:val="28"/>
          <w:szCs w:val="28"/>
          <w:lang w:val="en-US"/>
        </w:rPr>
        <w:t>and</w:t>
      </w:r>
      <w:r w:rsidR="00232C09" w:rsidRPr="008F0AF0">
        <w:rPr>
          <w:rFonts w:ascii="Times New Roman" w:hAnsi="Times New Roman" w:cs="Times New Roman"/>
          <w:sz w:val="28"/>
          <w:szCs w:val="28"/>
          <w:lang w:val="en-US"/>
        </w:rPr>
        <w:t xml:space="preserve"> </w:t>
      </w:r>
      <w:r w:rsidR="00232C09" w:rsidRPr="000A4422">
        <w:rPr>
          <w:rFonts w:ascii="Times New Roman" w:hAnsi="Times New Roman" w:cs="Times New Roman"/>
          <w:sz w:val="28"/>
          <w:szCs w:val="28"/>
          <w:lang w:val="en-US"/>
        </w:rPr>
        <w:t>exploration</w:t>
      </w:r>
      <w:r w:rsidR="00232C09" w:rsidRPr="008F0AF0">
        <w:rPr>
          <w:rFonts w:ascii="Times New Roman" w:hAnsi="Times New Roman" w:cs="Times New Roman"/>
          <w:sz w:val="28"/>
          <w:szCs w:val="28"/>
          <w:lang w:val="en-US"/>
        </w:rPr>
        <w:t xml:space="preserve"> // </w:t>
      </w:r>
      <w:r w:rsidR="00232C09" w:rsidRPr="000A4422">
        <w:rPr>
          <w:rFonts w:ascii="Times New Roman" w:hAnsi="Times New Roman" w:cs="Times New Roman"/>
          <w:sz w:val="28"/>
          <w:szCs w:val="28"/>
          <w:lang w:val="en-US"/>
        </w:rPr>
        <w:t>Briefings</w:t>
      </w:r>
      <w:r w:rsidR="00232C09" w:rsidRPr="008F0AF0">
        <w:rPr>
          <w:rFonts w:ascii="Times New Roman" w:hAnsi="Times New Roman" w:cs="Times New Roman"/>
          <w:sz w:val="28"/>
          <w:szCs w:val="28"/>
          <w:lang w:val="en-US"/>
        </w:rPr>
        <w:t xml:space="preserve"> </w:t>
      </w:r>
      <w:r w:rsidR="00232C09" w:rsidRPr="000A4422">
        <w:rPr>
          <w:rFonts w:ascii="Times New Roman" w:hAnsi="Times New Roman" w:cs="Times New Roman"/>
          <w:sz w:val="28"/>
          <w:szCs w:val="28"/>
          <w:lang w:val="en-US"/>
        </w:rPr>
        <w:t>in</w:t>
      </w:r>
      <w:r w:rsidR="00232C09" w:rsidRPr="008F0AF0">
        <w:rPr>
          <w:rFonts w:ascii="Times New Roman" w:hAnsi="Times New Roman" w:cs="Times New Roman"/>
          <w:sz w:val="28"/>
          <w:szCs w:val="28"/>
          <w:lang w:val="en-US"/>
        </w:rPr>
        <w:t xml:space="preserve"> </w:t>
      </w:r>
      <w:r w:rsidR="00232C09" w:rsidRPr="000A4422">
        <w:rPr>
          <w:rFonts w:ascii="Times New Roman" w:hAnsi="Times New Roman" w:cs="Times New Roman"/>
          <w:sz w:val="28"/>
          <w:szCs w:val="28"/>
          <w:lang w:val="en-US"/>
        </w:rPr>
        <w:t>Bioinformatics</w:t>
      </w:r>
      <w:r w:rsidR="00232C09" w:rsidRPr="008F0AF0">
        <w:rPr>
          <w:rFonts w:ascii="Times New Roman" w:hAnsi="Times New Roman" w:cs="Times New Roman"/>
          <w:sz w:val="28"/>
          <w:szCs w:val="28"/>
          <w:lang w:val="en-US"/>
        </w:rPr>
        <w:t xml:space="preserve">. – 2013. – </w:t>
      </w:r>
      <w:r w:rsidR="00232C09" w:rsidRPr="000A4422">
        <w:rPr>
          <w:rFonts w:ascii="Times New Roman" w:hAnsi="Times New Roman" w:cs="Times New Roman"/>
          <w:sz w:val="28"/>
          <w:szCs w:val="28"/>
          <w:lang w:val="en-US"/>
        </w:rPr>
        <w:t>Vol</w:t>
      </w:r>
      <w:r w:rsidR="00232C09" w:rsidRPr="008F0AF0">
        <w:rPr>
          <w:rFonts w:ascii="Times New Roman" w:hAnsi="Times New Roman" w:cs="Times New Roman"/>
          <w:sz w:val="28"/>
          <w:szCs w:val="28"/>
          <w:lang w:val="en-US"/>
        </w:rPr>
        <w:t>. 14</w:t>
      </w:r>
      <w:r w:rsidR="001771A3">
        <w:rPr>
          <w:rFonts w:ascii="Times New Roman" w:hAnsi="Times New Roman" w:cs="Times New Roman"/>
          <w:sz w:val="28"/>
          <w:szCs w:val="28"/>
          <w:lang w:val="en-US"/>
        </w:rPr>
        <w:t xml:space="preserve">. </w:t>
      </w:r>
      <w:proofErr w:type="spellStart"/>
      <w:r w:rsidR="001771A3">
        <w:rPr>
          <w:rFonts w:ascii="Times New Roman" w:hAnsi="Times New Roman" w:cs="Times New Roman"/>
          <w:sz w:val="28"/>
          <w:szCs w:val="28"/>
          <w:lang w:val="en-US"/>
        </w:rPr>
        <w:t>iss</w:t>
      </w:r>
      <w:proofErr w:type="spellEnd"/>
      <w:r w:rsidR="001771A3">
        <w:rPr>
          <w:rFonts w:ascii="Times New Roman" w:hAnsi="Times New Roman" w:cs="Times New Roman"/>
          <w:sz w:val="28"/>
          <w:szCs w:val="28"/>
          <w:lang w:val="en-US"/>
        </w:rPr>
        <w:t xml:space="preserve">. </w:t>
      </w:r>
      <w:r w:rsidR="00232C09" w:rsidRPr="008F0AF0">
        <w:rPr>
          <w:rFonts w:ascii="Times New Roman" w:hAnsi="Times New Roman" w:cs="Times New Roman"/>
          <w:sz w:val="28"/>
          <w:szCs w:val="28"/>
          <w:lang w:val="en-US"/>
        </w:rPr>
        <w:t xml:space="preserve">2. – </w:t>
      </w:r>
      <w:r w:rsidR="00232C09" w:rsidRPr="000A4422">
        <w:rPr>
          <w:rFonts w:ascii="Times New Roman" w:hAnsi="Times New Roman" w:cs="Times New Roman"/>
          <w:sz w:val="28"/>
          <w:szCs w:val="28"/>
          <w:lang w:val="en-US"/>
        </w:rPr>
        <w:t>P</w:t>
      </w:r>
      <w:r w:rsidR="00232C09" w:rsidRPr="008F0AF0">
        <w:rPr>
          <w:rFonts w:ascii="Times New Roman" w:hAnsi="Times New Roman" w:cs="Times New Roman"/>
          <w:sz w:val="28"/>
          <w:szCs w:val="28"/>
          <w:lang w:val="en-US"/>
        </w:rPr>
        <w:t xml:space="preserve">. 178-192. </w:t>
      </w:r>
      <w:r w:rsidR="00232C09" w:rsidRPr="000A4422">
        <w:rPr>
          <w:rFonts w:ascii="Times New Roman" w:hAnsi="Times New Roman" w:cs="Times New Roman"/>
          <w:sz w:val="28"/>
          <w:szCs w:val="28"/>
          <w:lang w:val="en-US"/>
        </w:rPr>
        <w:t>doi</w:t>
      </w:r>
      <w:r w:rsidR="00232C09" w:rsidRPr="008F0AF0">
        <w:rPr>
          <w:rFonts w:ascii="Times New Roman" w:hAnsi="Times New Roman" w:cs="Times New Roman"/>
          <w:sz w:val="28"/>
          <w:szCs w:val="28"/>
          <w:lang w:val="en-US"/>
        </w:rPr>
        <w:t>:</w:t>
      </w:r>
      <w:r w:rsidR="00232C09">
        <w:fldChar w:fldCharType="begin"/>
      </w:r>
      <w:r w:rsidR="00232C09" w:rsidRPr="00B85B04">
        <w:rPr>
          <w:lang w:val="en-US"/>
        </w:rPr>
        <w:instrText>HYPERLINK "https://doi.org/10.1093/bib/bbs017" \t "_blank"</w:instrText>
      </w:r>
      <w:r w:rsidR="00232C09">
        <w:fldChar w:fldCharType="separate"/>
      </w:r>
      <w:r w:rsidR="00232C09" w:rsidRPr="008F0AF0">
        <w:rPr>
          <w:rStyle w:val="af2"/>
          <w:rFonts w:ascii="Times New Roman" w:hAnsi="Times New Roman" w:cs="Times New Roman"/>
          <w:sz w:val="28"/>
          <w:szCs w:val="28"/>
          <w:lang w:val="en-US"/>
        </w:rPr>
        <w:t>10.1093/</w:t>
      </w:r>
      <w:r w:rsidR="00232C09" w:rsidRPr="000A4422">
        <w:rPr>
          <w:rStyle w:val="af2"/>
          <w:rFonts w:ascii="Times New Roman" w:hAnsi="Times New Roman" w:cs="Times New Roman"/>
          <w:sz w:val="28"/>
          <w:szCs w:val="28"/>
          <w:lang w:val="en-US"/>
        </w:rPr>
        <w:t>bib</w:t>
      </w:r>
      <w:r w:rsidR="00232C09" w:rsidRPr="008F0AF0">
        <w:rPr>
          <w:rStyle w:val="af2"/>
          <w:rFonts w:ascii="Times New Roman" w:hAnsi="Times New Roman" w:cs="Times New Roman"/>
          <w:sz w:val="28"/>
          <w:szCs w:val="28"/>
          <w:lang w:val="en-US"/>
        </w:rPr>
        <w:t>/</w:t>
      </w:r>
      <w:r w:rsidR="00232C09" w:rsidRPr="000A4422">
        <w:rPr>
          <w:rStyle w:val="af2"/>
          <w:rFonts w:ascii="Times New Roman" w:hAnsi="Times New Roman" w:cs="Times New Roman"/>
          <w:sz w:val="28"/>
          <w:szCs w:val="28"/>
          <w:lang w:val="en-US"/>
        </w:rPr>
        <w:t>bbs</w:t>
      </w:r>
      <w:r w:rsidR="00232C09" w:rsidRPr="008F0AF0">
        <w:rPr>
          <w:rStyle w:val="af2"/>
          <w:rFonts w:ascii="Times New Roman" w:hAnsi="Times New Roman" w:cs="Times New Roman"/>
          <w:sz w:val="28"/>
          <w:szCs w:val="28"/>
          <w:lang w:val="en-US"/>
        </w:rPr>
        <w:t>017</w:t>
      </w:r>
      <w:r w:rsidR="00232C09">
        <w:fldChar w:fldCharType="end"/>
      </w:r>
      <w:r w:rsidR="00232C09" w:rsidRPr="008F0AF0">
        <w:rPr>
          <w:rStyle w:val="identifier"/>
          <w:sz w:val="28"/>
          <w:szCs w:val="28"/>
          <w:lang w:val="en-US"/>
        </w:rPr>
        <w:t>.</w:t>
      </w:r>
    </w:p>
    <w:p w14:paraId="62CADB70" w14:textId="1CBC882B" w:rsidR="008F0AF0" w:rsidRPr="00BA04AC" w:rsidRDefault="008F0AF0" w:rsidP="00232C09">
      <w:pPr>
        <w:pStyle w:val="af5"/>
        <w:jc w:val="both"/>
        <w:rPr>
          <w:rFonts w:ascii="Times New Roman" w:hAnsi="Times New Roman" w:cs="Times New Roman"/>
          <w:sz w:val="28"/>
          <w:szCs w:val="28"/>
          <w:lang w:val="en-US"/>
        </w:rPr>
      </w:pPr>
      <w:r w:rsidRPr="008F0AF0">
        <w:rPr>
          <w:rStyle w:val="identifier"/>
          <w:rFonts w:ascii="Times New Roman" w:hAnsi="Times New Roman" w:cs="Times New Roman"/>
          <w:sz w:val="28"/>
          <w:szCs w:val="28"/>
          <w:lang w:val="en-US"/>
        </w:rPr>
        <w:t>136.</w:t>
      </w:r>
      <w:r w:rsidRPr="008F0AF0">
        <w:rPr>
          <w:rStyle w:val="identifier"/>
          <w:sz w:val="28"/>
          <w:szCs w:val="28"/>
          <w:lang w:val="en-US"/>
        </w:rPr>
        <w:t xml:space="preserve"> </w:t>
      </w:r>
      <w:r w:rsidR="00232C09" w:rsidRPr="000E2331">
        <w:rPr>
          <w:rFonts w:ascii="Times New Roman" w:hAnsi="Times New Roman" w:cs="Times New Roman"/>
          <w:sz w:val="28"/>
          <w:szCs w:val="28"/>
          <w:lang w:val="en-US"/>
        </w:rPr>
        <w:t xml:space="preserve">Kaminski M.F., Thomas-Gibson S., Bugajski M., Bretthauer M., Rees C.J., Dekker E., Hoff G., Jover R., Suchanek S., </w:t>
      </w:r>
      <w:proofErr w:type="spellStart"/>
      <w:r w:rsidR="00232C09" w:rsidRPr="000E2331">
        <w:rPr>
          <w:rFonts w:ascii="Times New Roman" w:hAnsi="Times New Roman" w:cs="Times New Roman"/>
          <w:sz w:val="28"/>
          <w:szCs w:val="28"/>
          <w:lang w:val="en-US"/>
        </w:rPr>
        <w:t>Ferlitsch</w:t>
      </w:r>
      <w:proofErr w:type="spellEnd"/>
      <w:r w:rsidR="00232C09" w:rsidRPr="000E2331">
        <w:rPr>
          <w:rFonts w:ascii="Times New Roman" w:hAnsi="Times New Roman" w:cs="Times New Roman"/>
          <w:sz w:val="28"/>
          <w:szCs w:val="28"/>
          <w:lang w:val="en-US"/>
        </w:rPr>
        <w:t xml:space="preserve"> M., Anderson J., Roesch T., </w:t>
      </w:r>
      <w:proofErr w:type="spellStart"/>
      <w:r w:rsidR="00232C09" w:rsidRPr="000E2331">
        <w:rPr>
          <w:rFonts w:ascii="Times New Roman" w:hAnsi="Times New Roman" w:cs="Times New Roman"/>
          <w:sz w:val="28"/>
          <w:szCs w:val="28"/>
          <w:lang w:val="en-US"/>
        </w:rPr>
        <w:t>Hultcranz</w:t>
      </w:r>
      <w:proofErr w:type="spellEnd"/>
      <w:r w:rsidR="00232C09" w:rsidRPr="000E2331">
        <w:rPr>
          <w:rFonts w:ascii="Times New Roman" w:hAnsi="Times New Roman" w:cs="Times New Roman"/>
          <w:sz w:val="28"/>
          <w:szCs w:val="28"/>
          <w:lang w:val="en-US"/>
        </w:rPr>
        <w:t xml:space="preserve"> R., Racz I., Kuipers E.J., Garborg K., East J.E., Rupinski M., Seip B., Bennett C., </w:t>
      </w:r>
      <w:proofErr w:type="spellStart"/>
      <w:r w:rsidR="00232C09" w:rsidRPr="000E2331">
        <w:rPr>
          <w:rFonts w:ascii="Times New Roman" w:hAnsi="Times New Roman" w:cs="Times New Roman"/>
          <w:sz w:val="28"/>
          <w:szCs w:val="28"/>
          <w:lang w:val="en-US"/>
        </w:rPr>
        <w:t>Senore</w:t>
      </w:r>
      <w:proofErr w:type="spellEnd"/>
      <w:r w:rsidR="00232C09" w:rsidRPr="000E2331">
        <w:rPr>
          <w:rFonts w:ascii="Times New Roman" w:hAnsi="Times New Roman" w:cs="Times New Roman"/>
          <w:sz w:val="28"/>
          <w:szCs w:val="28"/>
          <w:lang w:val="en-US"/>
        </w:rPr>
        <w:t xml:space="preserve"> C., Minozzi S., Bisschops R., Domagk D., Valori R., Spada C., Hassan C., Dinis-Ribeiro M., Rutter M.D. Performance measures for lower gastrointestinal endoscopy: a European Society of Gastrointestinal Endoscopy (ESGE) quality improvement initiative</w:t>
      </w:r>
      <w:r w:rsidR="001771A3">
        <w:rPr>
          <w:rFonts w:ascii="Times New Roman" w:hAnsi="Times New Roman" w:cs="Times New Roman"/>
          <w:sz w:val="28"/>
          <w:szCs w:val="28"/>
          <w:lang w:val="en-US"/>
        </w:rPr>
        <w:t xml:space="preserve"> //</w:t>
      </w:r>
      <w:r w:rsidR="00232C09" w:rsidRPr="000E2331">
        <w:rPr>
          <w:rFonts w:ascii="Times New Roman" w:hAnsi="Times New Roman" w:cs="Times New Roman"/>
          <w:sz w:val="28"/>
          <w:szCs w:val="28"/>
          <w:lang w:val="en-US"/>
        </w:rPr>
        <w:t xml:space="preserve"> United European Gastroenterol</w:t>
      </w:r>
      <w:r w:rsidR="001771A3">
        <w:rPr>
          <w:rFonts w:ascii="Times New Roman" w:hAnsi="Times New Roman" w:cs="Times New Roman"/>
          <w:sz w:val="28"/>
          <w:szCs w:val="28"/>
          <w:lang w:val="en-US"/>
        </w:rPr>
        <w:t>ogy</w:t>
      </w:r>
      <w:r w:rsidR="00232C09" w:rsidRPr="000E2331">
        <w:rPr>
          <w:rFonts w:ascii="Times New Roman" w:hAnsi="Times New Roman" w:cs="Times New Roman"/>
          <w:sz w:val="28"/>
          <w:szCs w:val="28"/>
          <w:lang w:val="en-US"/>
        </w:rPr>
        <w:t xml:space="preserve"> J</w:t>
      </w:r>
      <w:r w:rsidR="001771A3">
        <w:rPr>
          <w:rFonts w:ascii="Times New Roman" w:hAnsi="Times New Roman" w:cs="Times New Roman"/>
          <w:sz w:val="28"/>
          <w:szCs w:val="28"/>
          <w:lang w:val="en-US"/>
        </w:rPr>
        <w:t>ournal</w:t>
      </w:r>
      <w:r w:rsidR="00232C09" w:rsidRPr="000E2331">
        <w:rPr>
          <w:rFonts w:ascii="Times New Roman" w:hAnsi="Times New Roman" w:cs="Times New Roman"/>
          <w:sz w:val="28"/>
          <w:szCs w:val="28"/>
          <w:lang w:val="en-US"/>
        </w:rPr>
        <w:t xml:space="preserve">. </w:t>
      </w:r>
      <w:r w:rsidR="001771A3">
        <w:rPr>
          <w:rFonts w:ascii="Times New Roman" w:hAnsi="Times New Roman" w:cs="Times New Roman"/>
          <w:sz w:val="28"/>
          <w:szCs w:val="28"/>
          <w:lang w:val="en-US"/>
        </w:rPr>
        <w:t xml:space="preserve">– </w:t>
      </w:r>
      <w:r w:rsidR="00232C09" w:rsidRPr="000E2331">
        <w:rPr>
          <w:rFonts w:ascii="Times New Roman" w:hAnsi="Times New Roman" w:cs="Times New Roman"/>
          <w:sz w:val="28"/>
          <w:szCs w:val="28"/>
          <w:lang w:val="en-US"/>
        </w:rPr>
        <w:t xml:space="preserve">2017. – </w:t>
      </w:r>
      <w:r w:rsidR="001771A3">
        <w:rPr>
          <w:rFonts w:ascii="Times New Roman" w:hAnsi="Times New Roman" w:cs="Times New Roman"/>
          <w:sz w:val="28"/>
          <w:szCs w:val="28"/>
          <w:lang w:val="en-US"/>
        </w:rPr>
        <w:t>V</w:t>
      </w:r>
      <w:r w:rsidR="00232C09" w:rsidRPr="000E2331">
        <w:rPr>
          <w:rFonts w:ascii="Times New Roman" w:hAnsi="Times New Roman" w:cs="Times New Roman"/>
          <w:sz w:val="28"/>
          <w:szCs w:val="28"/>
          <w:lang w:val="en-US"/>
        </w:rPr>
        <w:t xml:space="preserve">ol. 5(3). – </w:t>
      </w:r>
      <w:r w:rsidR="001771A3">
        <w:rPr>
          <w:rFonts w:ascii="Times New Roman" w:hAnsi="Times New Roman" w:cs="Times New Roman"/>
          <w:sz w:val="28"/>
          <w:szCs w:val="28"/>
          <w:lang w:val="en-US"/>
        </w:rPr>
        <w:t>P</w:t>
      </w:r>
      <w:r w:rsidR="00232C09" w:rsidRPr="000E2331">
        <w:rPr>
          <w:rFonts w:ascii="Times New Roman" w:hAnsi="Times New Roman" w:cs="Times New Roman"/>
          <w:sz w:val="28"/>
          <w:szCs w:val="28"/>
          <w:lang w:val="en-US"/>
        </w:rPr>
        <w:t xml:space="preserve">. 309-334. </w:t>
      </w:r>
      <w:proofErr w:type="spellStart"/>
      <w:r w:rsidR="00232C09" w:rsidRPr="000E2331">
        <w:rPr>
          <w:rFonts w:ascii="Times New Roman" w:hAnsi="Times New Roman" w:cs="Times New Roman"/>
          <w:sz w:val="28"/>
          <w:szCs w:val="28"/>
          <w:lang w:val="en-US"/>
        </w:rPr>
        <w:t>doi</w:t>
      </w:r>
      <w:proofErr w:type="spellEnd"/>
      <w:r w:rsidR="00232C09" w:rsidRPr="000E2331">
        <w:rPr>
          <w:rFonts w:ascii="Times New Roman" w:hAnsi="Times New Roman" w:cs="Times New Roman"/>
          <w:sz w:val="28"/>
          <w:szCs w:val="28"/>
          <w:lang w:val="en-US"/>
        </w:rPr>
        <w:t xml:space="preserve">: 10.1177/2050640617700014. </w:t>
      </w:r>
    </w:p>
    <w:p w14:paraId="76065A6A" w14:textId="4FA05940" w:rsidR="008F0AF0" w:rsidRPr="00BA04AC" w:rsidRDefault="008F0AF0" w:rsidP="00232C09">
      <w:pPr>
        <w:pStyle w:val="af5"/>
        <w:jc w:val="both"/>
        <w:rPr>
          <w:rFonts w:ascii="Times New Roman" w:hAnsi="Times New Roman" w:cs="Times New Roman"/>
          <w:sz w:val="28"/>
          <w:szCs w:val="28"/>
          <w:lang w:val="en-US"/>
        </w:rPr>
      </w:pPr>
      <w:r w:rsidRPr="008F0AF0">
        <w:rPr>
          <w:rFonts w:ascii="Times New Roman" w:hAnsi="Times New Roman" w:cs="Times New Roman"/>
          <w:sz w:val="28"/>
          <w:szCs w:val="28"/>
          <w:lang w:val="en-US"/>
        </w:rPr>
        <w:t xml:space="preserve">137. </w:t>
      </w:r>
      <w:proofErr w:type="spellStart"/>
      <w:r w:rsidR="00232C09" w:rsidRPr="002E2CDB">
        <w:rPr>
          <w:rFonts w:ascii="Times New Roman" w:hAnsi="Times New Roman" w:cs="Times New Roman"/>
          <w:sz w:val="28"/>
          <w:szCs w:val="28"/>
          <w:shd w:val="clear" w:color="auto" w:fill="FFFFFF"/>
          <w:lang w:val="en-US"/>
        </w:rPr>
        <w:t>Dyussenbayev</w:t>
      </w:r>
      <w:proofErr w:type="spellEnd"/>
      <w:r w:rsidR="00232C09" w:rsidRPr="002E2CDB">
        <w:rPr>
          <w:rFonts w:ascii="Times New Roman" w:hAnsi="Times New Roman" w:cs="Times New Roman"/>
          <w:sz w:val="28"/>
          <w:szCs w:val="28"/>
          <w:shd w:val="clear" w:color="auto" w:fill="FFFFFF"/>
          <w:lang w:val="en-US"/>
        </w:rPr>
        <w:t xml:space="preserve"> A. Age Periods of Human Life</w:t>
      </w:r>
      <w:r w:rsidR="00787638">
        <w:rPr>
          <w:rFonts w:ascii="Times New Roman" w:hAnsi="Times New Roman" w:cs="Times New Roman"/>
          <w:sz w:val="28"/>
          <w:szCs w:val="28"/>
          <w:shd w:val="clear" w:color="auto" w:fill="FFFFFF"/>
          <w:lang w:val="en-US"/>
        </w:rPr>
        <w:t xml:space="preserve"> //</w:t>
      </w:r>
      <w:r w:rsidR="00232C09" w:rsidRPr="002E2CDB">
        <w:rPr>
          <w:rFonts w:ascii="Times New Roman" w:hAnsi="Times New Roman" w:cs="Times New Roman"/>
          <w:sz w:val="28"/>
          <w:szCs w:val="28"/>
          <w:shd w:val="clear" w:color="auto" w:fill="FFFFFF"/>
          <w:lang w:val="en-US"/>
        </w:rPr>
        <w:t xml:space="preserve"> Advances in Social Sciences Research Journal. </w:t>
      </w:r>
      <w:r w:rsidR="00787638">
        <w:rPr>
          <w:rFonts w:ascii="Times New Roman" w:hAnsi="Times New Roman" w:cs="Times New Roman"/>
          <w:sz w:val="28"/>
          <w:szCs w:val="28"/>
          <w:lang w:val="en-US"/>
        </w:rPr>
        <w:t xml:space="preserve">– </w:t>
      </w:r>
      <w:r w:rsidR="00232C09" w:rsidRPr="002E2CDB">
        <w:rPr>
          <w:rFonts w:ascii="Times New Roman" w:hAnsi="Times New Roman" w:cs="Times New Roman"/>
          <w:sz w:val="28"/>
          <w:szCs w:val="28"/>
          <w:shd w:val="clear" w:color="auto" w:fill="FFFFFF"/>
          <w:lang w:val="en-US"/>
        </w:rPr>
        <w:t xml:space="preserve">2017. </w:t>
      </w:r>
      <w:r w:rsidR="00787638">
        <w:rPr>
          <w:rFonts w:ascii="Times New Roman" w:hAnsi="Times New Roman" w:cs="Times New Roman"/>
          <w:sz w:val="28"/>
          <w:szCs w:val="28"/>
          <w:lang w:val="en-US"/>
        </w:rPr>
        <w:t xml:space="preserve">– </w:t>
      </w:r>
      <w:r w:rsidR="00232C09" w:rsidRPr="002E2CDB">
        <w:rPr>
          <w:rFonts w:ascii="Times New Roman" w:hAnsi="Times New Roman" w:cs="Times New Roman"/>
          <w:sz w:val="28"/>
          <w:szCs w:val="28"/>
          <w:shd w:val="clear" w:color="auto" w:fill="FFFFFF"/>
          <w:lang w:val="en-US"/>
        </w:rPr>
        <w:t>Vol. 4</w:t>
      </w:r>
      <w:r w:rsidR="00787638">
        <w:rPr>
          <w:rFonts w:ascii="Times New Roman" w:hAnsi="Times New Roman" w:cs="Times New Roman"/>
          <w:sz w:val="28"/>
          <w:szCs w:val="28"/>
          <w:shd w:val="clear" w:color="auto" w:fill="FFFFFF"/>
          <w:lang w:val="en-US"/>
        </w:rPr>
        <w:t xml:space="preserve">, </w:t>
      </w:r>
      <w:proofErr w:type="spellStart"/>
      <w:r w:rsidR="00787638">
        <w:rPr>
          <w:rFonts w:ascii="Times New Roman" w:hAnsi="Times New Roman" w:cs="Times New Roman"/>
          <w:sz w:val="28"/>
          <w:szCs w:val="28"/>
          <w:shd w:val="clear" w:color="auto" w:fill="FFFFFF"/>
          <w:lang w:val="en-US"/>
        </w:rPr>
        <w:t>iss</w:t>
      </w:r>
      <w:proofErr w:type="spellEnd"/>
      <w:r w:rsidR="00787638">
        <w:rPr>
          <w:rFonts w:ascii="Times New Roman" w:hAnsi="Times New Roman" w:cs="Times New Roman"/>
          <w:sz w:val="28"/>
          <w:szCs w:val="28"/>
          <w:shd w:val="clear" w:color="auto" w:fill="FFFFFF"/>
          <w:lang w:val="en-US"/>
        </w:rPr>
        <w:t xml:space="preserve">. </w:t>
      </w:r>
      <w:r w:rsidR="00232C09" w:rsidRPr="002E2CDB">
        <w:rPr>
          <w:rFonts w:ascii="Times New Roman" w:hAnsi="Times New Roman" w:cs="Times New Roman"/>
          <w:sz w:val="28"/>
          <w:szCs w:val="28"/>
          <w:shd w:val="clear" w:color="auto" w:fill="FFFFFF"/>
          <w:lang w:val="en-US"/>
        </w:rPr>
        <w:t xml:space="preserve">6. </w:t>
      </w:r>
      <w:r w:rsidR="00787638">
        <w:rPr>
          <w:rFonts w:ascii="Times New Roman" w:hAnsi="Times New Roman" w:cs="Times New Roman"/>
          <w:sz w:val="28"/>
          <w:szCs w:val="28"/>
          <w:lang w:val="en-US"/>
        </w:rPr>
        <w:t xml:space="preserve">– </w:t>
      </w:r>
      <w:r w:rsidR="00232C09" w:rsidRPr="002E2CDB">
        <w:rPr>
          <w:rFonts w:ascii="Times New Roman" w:hAnsi="Times New Roman" w:cs="Times New Roman"/>
          <w:sz w:val="28"/>
          <w:szCs w:val="28"/>
          <w:shd w:val="clear" w:color="auto" w:fill="FFFFFF"/>
          <w:lang w:val="en-US"/>
        </w:rPr>
        <w:t>P. 258-263. doi.org/10.14738/assrj.46.2924.</w:t>
      </w:r>
    </w:p>
    <w:p w14:paraId="64CDBC6D" w14:textId="2EED40C3" w:rsidR="008F0AF0" w:rsidRPr="00BA04AC" w:rsidRDefault="008F0AF0" w:rsidP="008F0AF0">
      <w:pPr>
        <w:pStyle w:val="af5"/>
        <w:jc w:val="both"/>
        <w:rPr>
          <w:rFonts w:ascii="Times New Roman" w:hAnsi="Times New Roman" w:cs="Times New Roman"/>
          <w:sz w:val="28"/>
          <w:szCs w:val="28"/>
          <w:lang w:val="en-US"/>
        </w:rPr>
      </w:pPr>
      <w:r w:rsidRPr="008F0AF0">
        <w:rPr>
          <w:rFonts w:ascii="Times New Roman" w:hAnsi="Times New Roman" w:cs="Times New Roman"/>
          <w:sz w:val="28"/>
          <w:szCs w:val="28"/>
          <w:lang w:val="en-US"/>
        </w:rPr>
        <w:t xml:space="preserve">138. </w:t>
      </w:r>
      <w:r w:rsidR="00232C09" w:rsidRPr="00ED10BD">
        <w:rPr>
          <w:rFonts w:ascii="Times New Roman" w:hAnsi="Times New Roman" w:cs="Times New Roman"/>
          <w:sz w:val="28"/>
          <w:szCs w:val="28"/>
          <w:lang w:val="en-US"/>
        </w:rPr>
        <w:t>You Y</w:t>
      </w:r>
      <w:r w:rsidR="00232C09">
        <w:rPr>
          <w:rFonts w:ascii="Times New Roman" w:hAnsi="Times New Roman" w:cs="Times New Roman"/>
          <w:sz w:val="28"/>
          <w:szCs w:val="28"/>
          <w:lang w:val="en-US"/>
        </w:rPr>
        <w:t>.</w:t>
      </w:r>
      <w:r w:rsidR="00232C09" w:rsidRPr="00ED10BD">
        <w:rPr>
          <w:rFonts w:ascii="Times New Roman" w:hAnsi="Times New Roman" w:cs="Times New Roman"/>
          <w:sz w:val="28"/>
          <w:szCs w:val="28"/>
          <w:lang w:val="en-US"/>
        </w:rPr>
        <w:t>N</w:t>
      </w:r>
      <w:r w:rsidR="00232C09">
        <w:rPr>
          <w:rFonts w:ascii="Times New Roman" w:hAnsi="Times New Roman" w:cs="Times New Roman"/>
          <w:sz w:val="28"/>
          <w:szCs w:val="28"/>
          <w:lang w:val="en-US"/>
        </w:rPr>
        <w:t>.</w:t>
      </w:r>
      <w:r w:rsidR="00232C09" w:rsidRPr="00ED10BD">
        <w:rPr>
          <w:rFonts w:ascii="Times New Roman" w:hAnsi="Times New Roman" w:cs="Times New Roman"/>
          <w:sz w:val="28"/>
          <w:szCs w:val="28"/>
          <w:lang w:val="en-US"/>
        </w:rPr>
        <w:t>, Borras E</w:t>
      </w:r>
      <w:r w:rsidR="00232C09">
        <w:rPr>
          <w:rFonts w:ascii="Times New Roman" w:hAnsi="Times New Roman" w:cs="Times New Roman"/>
          <w:sz w:val="28"/>
          <w:szCs w:val="28"/>
          <w:lang w:val="en-US"/>
        </w:rPr>
        <w:t>.</w:t>
      </w:r>
      <w:r w:rsidR="00232C09" w:rsidRPr="00ED10BD">
        <w:rPr>
          <w:rFonts w:ascii="Times New Roman" w:hAnsi="Times New Roman" w:cs="Times New Roman"/>
          <w:sz w:val="28"/>
          <w:szCs w:val="28"/>
          <w:lang w:val="en-US"/>
        </w:rPr>
        <w:t>, Chang K</w:t>
      </w:r>
      <w:r w:rsidR="00232C09">
        <w:rPr>
          <w:rFonts w:ascii="Times New Roman" w:hAnsi="Times New Roman" w:cs="Times New Roman"/>
          <w:sz w:val="28"/>
          <w:szCs w:val="28"/>
          <w:lang w:val="en-US"/>
        </w:rPr>
        <w:t>.</w:t>
      </w:r>
      <w:r w:rsidR="00232C09" w:rsidRPr="00ED10BD">
        <w:rPr>
          <w:rFonts w:ascii="Times New Roman" w:hAnsi="Times New Roman" w:cs="Times New Roman"/>
          <w:sz w:val="28"/>
          <w:szCs w:val="28"/>
          <w:lang w:val="en-US"/>
        </w:rPr>
        <w:t>, Price B</w:t>
      </w:r>
      <w:r w:rsidR="00232C09">
        <w:rPr>
          <w:rFonts w:ascii="Times New Roman" w:hAnsi="Times New Roman" w:cs="Times New Roman"/>
          <w:sz w:val="28"/>
          <w:szCs w:val="28"/>
          <w:lang w:val="en-US"/>
        </w:rPr>
        <w:t>.</w:t>
      </w:r>
      <w:r w:rsidR="00232C09" w:rsidRPr="00ED10BD">
        <w:rPr>
          <w:rFonts w:ascii="Times New Roman" w:hAnsi="Times New Roman" w:cs="Times New Roman"/>
          <w:sz w:val="28"/>
          <w:szCs w:val="28"/>
          <w:lang w:val="en-US"/>
        </w:rPr>
        <w:t>A</w:t>
      </w:r>
      <w:r w:rsidR="00232C09">
        <w:rPr>
          <w:rFonts w:ascii="Times New Roman" w:hAnsi="Times New Roman" w:cs="Times New Roman"/>
          <w:sz w:val="28"/>
          <w:szCs w:val="28"/>
          <w:lang w:val="en-US"/>
        </w:rPr>
        <w:t>.</w:t>
      </w:r>
      <w:r w:rsidR="00232C09" w:rsidRPr="00ED10BD">
        <w:rPr>
          <w:rFonts w:ascii="Times New Roman" w:hAnsi="Times New Roman" w:cs="Times New Roman"/>
          <w:sz w:val="28"/>
          <w:szCs w:val="28"/>
          <w:lang w:val="en-US"/>
        </w:rPr>
        <w:t>, Mork M</w:t>
      </w:r>
      <w:r w:rsidR="00232C09">
        <w:rPr>
          <w:rFonts w:ascii="Times New Roman" w:hAnsi="Times New Roman" w:cs="Times New Roman"/>
          <w:sz w:val="28"/>
          <w:szCs w:val="28"/>
          <w:lang w:val="en-US"/>
        </w:rPr>
        <w:t>.</w:t>
      </w:r>
      <w:r w:rsidR="00232C09" w:rsidRPr="00ED10BD">
        <w:rPr>
          <w:rFonts w:ascii="Times New Roman" w:hAnsi="Times New Roman" w:cs="Times New Roman"/>
          <w:sz w:val="28"/>
          <w:szCs w:val="28"/>
          <w:lang w:val="en-US"/>
        </w:rPr>
        <w:t>, Chang G</w:t>
      </w:r>
      <w:r w:rsidR="00232C09">
        <w:rPr>
          <w:rFonts w:ascii="Times New Roman" w:hAnsi="Times New Roman" w:cs="Times New Roman"/>
          <w:sz w:val="28"/>
          <w:szCs w:val="28"/>
          <w:lang w:val="en-US"/>
        </w:rPr>
        <w:t>.</w:t>
      </w:r>
      <w:r w:rsidR="00232C09" w:rsidRPr="00ED10BD">
        <w:rPr>
          <w:rFonts w:ascii="Times New Roman" w:hAnsi="Times New Roman" w:cs="Times New Roman"/>
          <w:sz w:val="28"/>
          <w:szCs w:val="28"/>
          <w:lang w:val="en-US"/>
        </w:rPr>
        <w:t>J</w:t>
      </w:r>
      <w:r w:rsidR="00232C09">
        <w:rPr>
          <w:rFonts w:ascii="Times New Roman" w:hAnsi="Times New Roman" w:cs="Times New Roman"/>
          <w:sz w:val="28"/>
          <w:szCs w:val="28"/>
          <w:lang w:val="en-US"/>
        </w:rPr>
        <w:t>.</w:t>
      </w:r>
      <w:r w:rsidR="00232C09" w:rsidRPr="00ED10BD">
        <w:rPr>
          <w:rFonts w:ascii="Times New Roman" w:hAnsi="Times New Roman" w:cs="Times New Roman"/>
          <w:sz w:val="28"/>
          <w:szCs w:val="28"/>
          <w:lang w:val="en-US"/>
        </w:rPr>
        <w:t>, Rodriguez-Bigas M</w:t>
      </w:r>
      <w:r w:rsidR="00232C09">
        <w:rPr>
          <w:rFonts w:ascii="Times New Roman" w:hAnsi="Times New Roman" w:cs="Times New Roman"/>
          <w:sz w:val="28"/>
          <w:szCs w:val="28"/>
          <w:lang w:val="en-US"/>
        </w:rPr>
        <w:t>.</w:t>
      </w:r>
      <w:r w:rsidR="00232C09" w:rsidRPr="00ED10BD">
        <w:rPr>
          <w:rFonts w:ascii="Times New Roman" w:hAnsi="Times New Roman" w:cs="Times New Roman"/>
          <w:sz w:val="28"/>
          <w:szCs w:val="28"/>
          <w:lang w:val="en-US"/>
        </w:rPr>
        <w:t>A</w:t>
      </w:r>
      <w:r w:rsidR="00232C09">
        <w:rPr>
          <w:rFonts w:ascii="Times New Roman" w:hAnsi="Times New Roman" w:cs="Times New Roman"/>
          <w:sz w:val="28"/>
          <w:szCs w:val="28"/>
          <w:lang w:val="en-US"/>
        </w:rPr>
        <w:t>.</w:t>
      </w:r>
      <w:r w:rsidR="00232C09" w:rsidRPr="00ED10BD">
        <w:rPr>
          <w:rFonts w:ascii="Times New Roman" w:hAnsi="Times New Roman" w:cs="Times New Roman"/>
          <w:sz w:val="28"/>
          <w:szCs w:val="28"/>
          <w:lang w:val="en-US"/>
        </w:rPr>
        <w:t>, Bednarski B</w:t>
      </w:r>
      <w:r w:rsidR="00232C09">
        <w:rPr>
          <w:rFonts w:ascii="Times New Roman" w:hAnsi="Times New Roman" w:cs="Times New Roman"/>
          <w:sz w:val="28"/>
          <w:szCs w:val="28"/>
          <w:lang w:val="en-US"/>
        </w:rPr>
        <w:t>.</w:t>
      </w:r>
      <w:r w:rsidR="00232C09" w:rsidRPr="00ED10BD">
        <w:rPr>
          <w:rFonts w:ascii="Times New Roman" w:hAnsi="Times New Roman" w:cs="Times New Roman"/>
          <w:sz w:val="28"/>
          <w:szCs w:val="28"/>
          <w:lang w:val="en-US"/>
        </w:rPr>
        <w:t>K</w:t>
      </w:r>
      <w:r w:rsidR="00232C09">
        <w:rPr>
          <w:rFonts w:ascii="Times New Roman" w:hAnsi="Times New Roman" w:cs="Times New Roman"/>
          <w:sz w:val="28"/>
          <w:szCs w:val="28"/>
          <w:lang w:val="en-US"/>
        </w:rPr>
        <w:t>.</w:t>
      </w:r>
      <w:r w:rsidR="00232C09" w:rsidRPr="00ED10BD">
        <w:rPr>
          <w:rFonts w:ascii="Times New Roman" w:hAnsi="Times New Roman" w:cs="Times New Roman"/>
          <w:sz w:val="28"/>
          <w:szCs w:val="28"/>
          <w:lang w:val="en-US"/>
        </w:rPr>
        <w:t>, Meric-Bernstam F</w:t>
      </w:r>
      <w:r w:rsidR="00232C09">
        <w:rPr>
          <w:rFonts w:ascii="Times New Roman" w:hAnsi="Times New Roman" w:cs="Times New Roman"/>
          <w:sz w:val="28"/>
          <w:szCs w:val="28"/>
          <w:lang w:val="en-US"/>
        </w:rPr>
        <w:t>.</w:t>
      </w:r>
      <w:r w:rsidR="00232C09" w:rsidRPr="00ED10BD">
        <w:rPr>
          <w:rFonts w:ascii="Times New Roman" w:hAnsi="Times New Roman" w:cs="Times New Roman"/>
          <w:sz w:val="28"/>
          <w:szCs w:val="28"/>
          <w:lang w:val="en-US"/>
        </w:rPr>
        <w:t>, Vilar E. Detection of Pathogenic Germline Variants Among Patients with Advanced Colorectal Cancer Undergoing Tumor Genomic Profiling for Precision Medicine</w:t>
      </w:r>
      <w:r w:rsidR="00BD4252">
        <w:rPr>
          <w:rFonts w:ascii="Times New Roman" w:hAnsi="Times New Roman" w:cs="Times New Roman"/>
          <w:sz w:val="28"/>
          <w:szCs w:val="28"/>
          <w:lang w:val="en-US"/>
        </w:rPr>
        <w:t xml:space="preserve"> //</w:t>
      </w:r>
      <w:r w:rsidR="00232C09" w:rsidRPr="00ED10BD">
        <w:rPr>
          <w:rFonts w:ascii="Times New Roman" w:hAnsi="Times New Roman" w:cs="Times New Roman"/>
          <w:sz w:val="28"/>
          <w:szCs w:val="28"/>
          <w:lang w:val="en-US"/>
        </w:rPr>
        <w:t xml:space="preserve"> Dis</w:t>
      </w:r>
      <w:r w:rsidR="00BD4252">
        <w:rPr>
          <w:rFonts w:ascii="Times New Roman" w:hAnsi="Times New Roman" w:cs="Times New Roman"/>
          <w:sz w:val="28"/>
          <w:szCs w:val="28"/>
          <w:lang w:val="en-US"/>
        </w:rPr>
        <w:t>eases of the</w:t>
      </w:r>
      <w:r w:rsidR="00232C09" w:rsidRPr="00ED10BD">
        <w:rPr>
          <w:rFonts w:ascii="Times New Roman" w:hAnsi="Times New Roman" w:cs="Times New Roman"/>
          <w:sz w:val="28"/>
          <w:szCs w:val="28"/>
          <w:lang w:val="en-US"/>
        </w:rPr>
        <w:t xml:space="preserve"> Colon </w:t>
      </w:r>
      <w:r w:rsidR="00BD4252">
        <w:rPr>
          <w:rFonts w:ascii="Times New Roman" w:hAnsi="Times New Roman" w:cs="Times New Roman"/>
          <w:sz w:val="28"/>
          <w:szCs w:val="28"/>
          <w:lang w:val="en-US"/>
        </w:rPr>
        <w:t xml:space="preserve">and </w:t>
      </w:r>
      <w:r w:rsidR="00232C09" w:rsidRPr="00ED10BD">
        <w:rPr>
          <w:rFonts w:ascii="Times New Roman" w:hAnsi="Times New Roman" w:cs="Times New Roman"/>
          <w:sz w:val="28"/>
          <w:szCs w:val="28"/>
          <w:lang w:val="en-US"/>
        </w:rPr>
        <w:t xml:space="preserve">Rectum. </w:t>
      </w:r>
      <w:r w:rsidR="00BD4252">
        <w:rPr>
          <w:rFonts w:ascii="Times New Roman" w:hAnsi="Times New Roman" w:cs="Times New Roman"/>
          <w:sz w:val="28"/>
          <w:szCs w:val="28"/>
          <w:lang w:val="en-US"/>
        </w:rPr>
        <w:t xml:space="preserve">– </w:t>
      </w:r>
      <w:r w:rsidR="00232C09" w:rsidRPr="00ED10BD">
        <w:rPr>
          <w:rFonts w:ascii="Times New Roman" w:hAnsi="Times New Roman" w:cs="Times New Roman"/>
          <w:sz w:val="28"/>
          <w:szCs w:val="28"/>
          <w:lang w:val="en-US"/>
        </w:rPr>
        <w:t>2019</w:t>
      </w:r>
      <w:r w:rsidR="00232C09">
        <w:rPr>
          <w:rFonts w:ascii="Times New Roman" w:hAnsi="Times New Roman" w:cs="Times New Roman"/>
          <w:sz w:val="28"/>
          <w:szCs w:val="28"/>
          <w:lang w:val="en-US"/>
        </w:rPr>
        <w:t>.</w:t>
      </w:r>
      <w:r w:rsidR="00232C09" w:rsidRPr="00ED10BD">
        <w:rPr>
          <w:rFonts w:ascii="Times New Roman" w:hAnsi="Times New Roman" w:cs="Times New Roman"/>
          <w:sz w:val="28"/>
          <w:szCs w:val="28"/>
          <w:lang w:val="en-US"/>
        </w:rPr>
        <w:t xml:space="preserve"> </w:t>
      </w:r>
      <w:r w:rsidR="00232C09">
        <w:rPr>
          <w:rFonts w:ascii="Times New Roman" w:hAnsi="Times New Roman" w:cs="Times New Roman"/>
          <w:sz w:val="28"/>
          <w:szCs w:val="28"/>
          <w:lang w:val="en-US"/>
        </w:rPr>
        <w:t xml:space="preserve">– </w:t>
      </w:r>
      <w:r w:rsidR="00BD4252">
        <w:rPr>
          <w:rFonts w:ascii="Times New Roman" w:hAnsi="Times New Roman" w:cs="Times New Roman"/>
          <w:sz w:val="28"/>
          <w:szCs w:val="28"/>
          <w:lang w:val="en-US"/>
        </w:rPr>
        <w:t>V</w:t>
      </w:r>
      <w:r w:rsidR="00232C09">
        <w:rPr>
          <w:rFonts w:ascii="Times New Roman" w:hAnsi="Times New Roman" w:cs="Times New Roman"/>
          <w:sz w:val="28"/>
          <w:szCs w:val="28"/>
          <w:lang w:val="en-US"/>
        </w:rPr>
        <w:t xml:space="preserve">ol. </w:t>
      </w:r>
      <w:r w:rsidR="00232C09" w:rsidRPr="00ED10BD">
        <w:rPr>
          <w:rFonts w:ascii="Times New Roman" w:hAnsi="Times New Roman" w:cs="Times New Roman"/>
          <w:sz w:val="28"/>
          <w:szCs w:val="28"/>
          <w:lang w:val="en-US"/>
        </w:rPr>
        <w:t>62</w:t>
      </w:r>
      <w:r w:rsidR="00BD4252">
        <w:rPr>
          <w:rFonts w:ascii="Times New Roman" w:hAnsi="Times New Roman" w:cs="Times New Roman"/>
          <w:sz w:val="28"/>
          <w:szCs w:val="28"/>
          <w:lang w:val="en-US"/>
        </w:rPr>
        <w:t xml:space="preserve">, </w:t>
      </w:r>
      <w:proofErr w:type="spellStart"/>
      <w:r w:rsidR="00BD4252">
        <w:rPr>
          <w:rFonts w:ascii="Times New Roman" w:hAnsi="Times New Roman" w:cs="Times New Roman"/>
          <w:sz w:val="28"/>
          <w:szCs w:val="28"/>
          <w:lang w:val="en-US"/>
        </w:rPr>
        <w:t>iss</w:t>
      </w:r>
      <w:proofErr w:type="spellEnd"/>
      <w:r w:rsidR="00BD4252">
        <w:rPr>
          <w:rFonts w:ascii="Times New Roman" w:hAnsi="Times New Roman" w:cs="Times New Roman"/>
          <w:sz w:val="28"/>
          <w:szCs w:val="28"/>
          <w:lang w:val="en-US"/>
        </w:rPr>
        <w:t xml:space="preserve">. </w:t>
      </w:r>
      <w:r w:rsidR="00232C09" w:rsidRPr="00ED10BD">
        <w:rPr>
          <w:rFonts w:ascii="Times New Roman" w:hAnsi="Times New Roman" w:cs="Times New Roman"/>
          <w:sz w:val="28"/>
          <w:szCs w:val="28"/>
          <w:lang w:val="en-US"/>
        </w:rPr>
        <w:t>4</w:t>
      </w:r>
      <w:r w:rsidR="00232C09">
        <w:rPr>
          <w:rFonts w:ascii="Times New Roman" w:hAnsi="Times New Roman" w:cs="Times New Roman"/>
          <w:sz w:val="28"/>
          <w:szCs w:val="28"/>
          <w:lang w:val="en-US"/>
        </w:rPr>
        <w:t xml:space="preserve">. </w:t>
      </w:r>
      <w:r w:rsidR="00BD4252">
        <w:rPr>
          <w:rFonts w:ascii="Times New Roman" w:hAnsi="Times New Roman" w:cs="Times New Roman"/>
          <w:sz w:val="28"/>
          <w:szCs w:val="28"/>
          <w:lang w:val="en-US"/>
        </w:rPr>
        <w:t xml:space="preserve">– </w:t>
      </w:r>
      <w:r w:rsidR="00232C09">
        <w:rPr>
          <w:rFonts w:ascii="Times New Roman" w:hAnsi="Times New Roman" w:cs="Times New Roman"/>
          <w:sz w:val="28"/>
          <w:szCs w:val="28"/>
          <w:lang w:val="en-US"/>
        </w:rPr>
        <w:t xml:space="preserve">P. </w:t>
      </w:r>
      <w:r w:rsidR="00232C09" w:rsidRPr="00ED10BD">
        <w:rPr>
          <w:rFonts w:ascii="Times New Roman" w:hAnsi="Times New Roman" w:cs="Times New Roman"/>
          <w:sz w:val="28"/>
          <w:szCs w:val="28"/>
          <w:lang w:val="en-US"/>
        </w:rPr>
        <w:t xml:space="preserve">429-437. </w:t>
      </w:r>
      <w:proofErr w:type="spellStart"/>
      <w:r w:rsidR="00232C09" w:rsidRPr="00ED10BD">
        <w:rPr>
          <w:rFonts w:ascii="Times New Roman" w:hAnsi="Times New Roman" w:cs="Times New Roman"/>
          <w:sz w:val="28"/>
          <w:szCs w:val="28"/>
          <w:lang w:val="en-US"/>
        </w:rPr>
        <w:t>doi</w:t>
      </w:r>
      <w:proofErr w:type="spellEnd"/>
      <w:r w:rsidR="00232C09" w:rsidRPr="00ED10BD">
        <w:rPr>
          <w:rFonts w:ascii="Times New Roman" w:hAnsi="Times New Roman" w:cs="Times New Roman"/>
          <w:sz w:val="28"/>
          <w:szCs w:val="28"/>
          <w:lang w:val="en-US"/>
        </w:rPr>
        <w:t xml:space="preserve">: 10.1097/DCR.0000000000001322. </w:t>
      </w:r>
    </w:p>
    <w:p w14:paraId="3EC02DFC" w14:textId="7DCB4FBB" w:rsidR="008F0AF0" w:rsidRPr="003519F2" w:rsidRDefault="008F0AF0" w:rsidP="008F0AF0">
      <w:pPr>
        <w:pStyle w:val="af5"/>
        <w:jc w:val="both"/>
      </w:pPr>
      <w:r w:rsidRPr="008F0AF0">
        <w:rPr>
          <w:rFonts w:ascii="Times New Roman" w:hAnsi="Times New Roman" w:cs="Times New Roman"/>
          <w:sz w:val="28"/>
          <w:szCs w:val="28"/>
          <w:lang w:val="en-US"/>
        </w:rPr>
        <w:t xml:space="preserve">139. </w:t>
      </w:r>
      <w:r w:rsidR="00232C09" w:rsidRPr="002E2CDB">
        <w:rPr>
          <w:rFonts w:ascii="Times New Roman" w:hAnsi="Times New Roman" w:cs="Times New Roman"/>
          <w:sz w:val="28"/>
          <w:szCs w:val="28"/>
          <w:lang w:val="en-US"/>
        </w:rPr>
        <w:t xml:space="preserve">Gundin-Menendez S., Santos V., Parra-Robert M., et al. Serum CA 19.9 levels in patients with benign and malignant disease: correlation with the serum protein electrophoretic pattern // Anticancer </w:t>
      </w:r>
      <w:r w:rsidR="0019587F">
        <w:rPr>
          <w:rFonts w:ascii="Times New Roman" w:hAnsi="Times New Roman" w:cs="Times New Roman"/>
          <w:sz w:val="28"/>
          <w:szCs w:val="28"/>
          <w:lang w:val="en-US"/>
        </w:rPr>
        <w:t>R</w:t>
      </w:r>
      <w:r w:rsidR="00232C09" w:rsidRPr="002E2CDB">
        <w:rPr>
          <w:rFonts w:ascii="Times New Roman" w:hAnsi="Times New Roman" w:cs="Times New Roman"/>
          <w:sz w:val="28"/>
          <w:szCs w:val="28"/>
          <w:lang w:val="en-US"/>
        </w:rPr>
        <w:t xml:space="preserve">esearch. </w:t>
      </w:r>
      <w:r w:rsidR="0019587F">
        <w:rPr>
          <w:rFonts w:ascii="Times New Roman" w:hAnsi="Times New Roman" w:cs="Times New Roman"/>
          <w:sz w:val="28"/>
          <w:szCs w:val="28"/>
          <w:lang w:val="en-US"/>
        </w:rPr>
        <w:t xml:space="preserve">– </w:t>
      </w:r>
      <w:r w:rsidR="00232C09" w:rsidRPr="002D02E1">
        <w:rPr>
          <w:rFonts w:ascii="Times New Roman" w:hAnsi="Times New Roman" w:cs="Times New Roman"/>
          <w:sz w:val="28"/>
          <w:szCs w:val="28"/>
          <w:lang w:val="en-US"/>
        </w:rPr>
        <w:t xml:space="preserve">2019. – </w:t>
      </w:r>
      <w:r w:rsidR="0019587F">
        <w:rPr>
          <w:rFonts w:ascii="Times New Roman" w:hAnsi="Times New Roman" w:cs="Times New Roman"/>
          <w:sz w:val="28"/>
          <w:szCs w:val="28"/>
          <w:lang w:val="en-US"/>
        </w:rPr>
        <w:t>V</w:t>
      </w:r>
      <w:r w:rsidR="00232C09" w:rsidRPr="002E2CDB">
        <w:rPr>
          <w:rFonts w:ascii="Times New Roman" w:hAnsi="Times New Roman" w:cs="Times New Roman"/>
          <w:sz w:val="28"/>
          <w:szCs w:val="28"/>
          <w:lang w:val="en-US"/>
        </w:rPr>
        <w:t>ol</w:t>
      </w:r>
      <w:r w:rsidR="00232C09" w:rsidRPr="002D02E1">
        <w:rPr>
          <w:rFonts w:ascii="Times New Roman" w:hAnsi="Times New Roman" w:cs="Times New Roman"/>
          <w:sz w:val="28"/>
          <w:szCs w:val="28"/>
          <w:lang w:val="en-US"/>
        </w:rPr>
        <w:t>. 39</w:t>
      </w:r>
      <w:r w:rsidR="0019587F">
        <w:rPr>
          <w:rFonts w:ascii="Times New Roman" w:hAnsi="Times New Roman" w:cs="Times New Roman"/>
          <w:sz w:val="28"/>
          <w:szCs w:val="28"/>
          <w:lang w:val="en-US"/>
        </w:rPr>
        <w:t xml:space="preserve">, </w:t>
      </w:r>
      <w:proofErr w:type="spellStart"/>
      <w:r w:rsidR="0019587F">
        <w:rPr>
          <w:rFonts w:ascii="Times New Roman" w:hAnsi="Times New Roman" w:cs="Times New Roman"/>
          <w:sz w:val="28"/>
          <w:szCs w:val="28"/>
          <w:lang w:val="en-US"/>
        </w:rPr>
        <w:t>iss</w:t>
      </w:r>
      <w:proofErr w:type="spellEnd"/>
      <w:r w:rsidR="0019587F">
        <w:rPr>
          <w:rFonts w:ascii="Times New Roman" w:hAnsi="Times New Roman" w:cs="Times New Roman"/>
          <w:sz w:val="28"/>
          <w:szCs w:val="28"/>
          <w:lang w:val="en-US"/>
        </w:rPr>
        <w:t xml:space="preserve">. </w:t>
      </w:r>
      <w:r w:rsidR="00232C09" w:rsidRPr="002D02E1">
        <w:rPr>
          <w:rFonts w:ascii="Times New Roman" w:hAnsi="Times New Roman" w:cs="Times New Roman"/>
          <w:sz w:val="28"/>
          <w:szCs w:val="28"/>
          <w:lang w:val="en-US"/>
        </w:rPr>
        <w:t xml:space="preserve">2. – </w:t>
      </w:r>
      <w:r w:rsidR="00232C09" w:rsidRPr="002E2CDB">
        <w:rPr>
          <w:rFonts w:ascii="Times New Roman" w:hAnsi="Times New Roman" w:cs="Times New Roman"/>
          <w:sz w:val="28"/>
          <w:szCs w:val="28"/>
          <w:lang w:val="en-US"/>
        </w:rPr>
        <w:t>P</w:t>
      </w:r>
      <w:r w:rsidR="00232C09" w:rsidRPr="002D02E1">
        <w:rPr>
          <w:rFonts w:ascii="Times New Roman" w:hAnsi="Times New Roman" w:cs="Times New Roman"/>
          <w:sz w:val="28"/>
          <w:szCs w:val="28"/>
          <w:lang w:val="en-US"/>
        </w:rPr>
        <w:t>. 1079–1083.</w:t>
      </w:r>
      <w:r w:rsidR="00232C09" w:rsidRPr="002E2CDB">
        <w:rPr>
          <w:rFonts w:ascii="Times New Roman" w:hAnsi="Times New Roman" w:cs="Times New Roman"/>
          <w:sz w:val="28"/>
          <w:szCs w:val="28"/>
          <w:lang w:val="en-US"/>
        </w:rPr>
        <w:t> </w:t>
      </w:r>
      <w:proofErr w:type="spellStart"/>
      <w:r w:rsidR="00232C09">
        <w:fldChar w:fldCharType="begin"/>
      </w:r>
      <w:r w:rsidR="00232C09" w:rsidRPr="00E70C2E">
        <w:rPr>
          <w:lang w:val="en-US"/>
        </w:rPr>
        <w:instrText>HYPERLINK "https://doi.org/10.21873/anticanres.13216"</w:instrText>
      </w:r>
      <w:r w:rsidR="00232C09">
        <w:fldChar w:fldCharType="separate"/>
      </w:r>
      <w:r w:rsidR="00232C09" w:rsidRPr="002E2CDB">
        <w:rPr>
          <w:rStyle w:val="af2"/>
          <w:rFonts w:ascii="Times New Roman" w:hAnsi="Times New Roman" w:cs="Times New Roman"/>
          <w:sz w:val="28"/>
          <w:szCs w:val="28"/>
          <w:lang w:val="en-US"/>
        </w:rPr>
        <w:t>doi</w:t>
      </w:r>
      <w:proofErr w:type="spellEnd"/>
      <w:r w:rsidR="00232C09" w:rsidRPr="003519F2">
        <w:rPr>
          <w:rStyle w:val="af2"/>
          <w:rFonts w:ascii="Times New Roman" w:hAnsi="Times New Roman" w:cs="Times New Roman"/>
          <w:sz w:val="28"/>
          <w:szCs w:val="28"/>
        </w:rPr>
        <w:t>:10.21873/</w:t>
      </w:r>
      <w:proofErr w:type="spellStart"/>
      <w:r w:rsidR="00232C09" w:rsidRPr="002E2CDB">
        <w:rPr>
          <w:rStyle w:val="af2"/>
          <w:rFonts w:ascii="Times New Roman" w:hAnsi="Times New Roman" w:cs="Times New Roman"/>
          <w:sz w:val="28"/>
          <w:szCs w:val="28"/>
          <w:lang w:val="en-US"/>
        </w:rPr>
        <w:t>anticanres</w:t>
      </w:r>
      <w:proofErr w:type="spellEnd"/>
      <w:r w:rsidR="00232C09" w:rsidRPr="003519F2">
        <w:rPr>
          <w:rStyle w:val="af2"/>
          <w:rFonts w:ascii="Times New Roman" w:hAnsi="Times New Roman" w:cs="Times New Roman"/>
          <w:sz w:val="28"/>
          <w:szCs w:val="28"/>
        </w:rPr>
        <w:t>.13216</w:t>
      </w:r>
      <w:r w:rsidR="00232C09">
        <w:fldChar w:fldCharType="end"/>
      </w:r>
    </w:p>
    <w:p w14:paraId="316790D6" w14:textId="77777777" w:rsidR="008F0AF0" w:rsidRDefault="008F0AF0" w:rsidP="008F0AF0">
      <w:pPr>
        <w:pStyle w:val="af5"/>
        <w:jc w:val="both"/>
        <w:rPr>
          <w:rFonts w:ascii="Times New Roman" w:hAnsi="Times New Roman" w:cs="Times New Roman"/>
          <w:sz w:val="28"/>
          <w:szCs w:val="28"/>
        </w:rPr>
      </w:pPr>
      <w:r w:rsidRPr="008F0AF0">
        <w:rPr>
          <w:rFonts w:ascii="Times New Roman" w:hAnsi="Times New Roman" w:cs="Times New Roman"/>
          <w:sz w:val="28"/>
          <w:szCs w:val="28"/>
        </w:rPr>
        <w:t>140.</w:t>
      </w:r>
      <w:r>
        <w:t xml:space="preserve"> </w:t>
      </w:r>
      <w:r w:rsidR="00232C09" w:rsidRPr="002E2CDB">
        <w:rPr>
          <w:rFonts w:ascii="Times New Roman" w:hAnsi="Times New Roman" w:cs="Times New Roman"/>
          <w:sz w:val="28"/>
          <w:szCs w:val="28"/>
        </w:rPr>
        <w:t>Никитина А.В. Раково-эмбриональный антиген и особенности его использования в качестве онкомаркера // Современные аспекты лабораторной диагностики и инноваций в медицине. Сборник материалов научно-практической конференции с международным участием. М., 2018. – С. 58-59.</w:t>
      </w:r>
    </w:p>
    <w:p w14:paraId="0AB3BDD6" w14:textId="77777777" w:rsidR="008F0AF0" w:rsidRDefault="008F0AF0" w:rsidP="008F0AF0">
      <w:pPr>
        <w:pStyle w:val="af5"/>
        <w:jc w:val="both"/>
        <w:rPr>
          <w:rFonts w:ascii="Times New Roman" w:hAnsi="Times New Roman" w:cs="Times New Roman"/>
          <w:sz w:val="28"/>
          <w:szCs w:val="28"/>
        </w:rPr>
      </w:pPr>
      <w:r>
        <w:rPr>
          <w:rFonts w:ascii="Times New Roman" w:hAnsi="Times New Roman" w:cs="Times New Roman"/>
          <w:sz w:val="28"/>
          <w:szCs w:val="28"/>
        </w:rPr>
        <w:t xml:space="preserve">141. </w:t>
      </w:r>
      <w:r w:rsidR="00232C09" w:rsidRPr="00731513">
        <w:rPr>
          <w:rFonts w:ascii="Times New Roman" w:hAnsi="Times New Roman" w:cs="Times New Roman"/>
          <w:sz w:val="28"/>
          <w:szCs w:val="28"/>
        </w:rPr>
        <w:t xml:space="preserve">Афонин Г.А., </w:t>
      </w:r>
      <w:proofErr w:type="spellStart"/>
      <w:r w:rsidR="00232C09" w:rsidRPr="00731513">
        <w:rPr>
          <w:rFonts w:ascii="Times New Roman" w:hAnsi="Times New Roman" w:cs="Times New Roman"/>
          <w:sz w:val="28"/>
          <w:szCs w:val="28"/>
        </w:rPr>
        <w:t>Кайдарова</w:t>
      </w:r>
      <w:proofErr w:type="spellEnd"/>
      <w:r w:rsidR="00232C09" w:rsidRPr="00731513">
        <w:rPr>
          <w:rFonts w:ascii="Times New Roman" w:hAnsi="Times New Roman" w:cs="Times New Roman"/>
          <w:sz w:val="28"/>
          <w:szCs w:val="28"/>
        </w:rPr>
        <w:t xml:space="preserve"> Д.Р., </w:t>
      </w:r>
      <w:proofErr w:type="spellStart"/>
      <w:r w:rsidR="00232C09" w:rsidRPr="00731513">
        <w:rPr>
          <w:rFonts w:ascii="Times New Roman" w:hAnsi="Times New Roman" w:cs="Times New Roman"/>
          <w:sz w:val="28"/>
          <w:szCs w:val="28"/>
        </w:rPr>
        <w:t>Балтаев</w:t>
      </w:r>
      <w:proofErr w:type="spellEnd"/>
      <w:r w:rsidR="00232C09" w:rsidRPr="00731513">
        <w:rPr>
          <w:rFonts w:ascii="Times New Roman" w:hAnsi="Times New Roman" w:cs="Times New Roman"/>
          <w:sz w:val="28"/>
          <w:szCs w:val="28"/>
        </w:rPr>
        <w:t xml:space="preserve"> Н.А., Гончарова Т.Г., </w:t>
      </w:r>
      <w:proofErr w:type="spellStart"/>
      <w:r w:rsidR="00232C09" w:rsidRPr="00731513">
        <w:rPr>
          <w:rFonts w:ascii="Times New Roman" w:hAnsi="Times New Roman" w:cs="Times New Roman"/>
          <w:sz w:val="28"/>
          <w:szCs w:val="28"/>
        </w:rPr>
        <w:t>Хожаев</w:t>
      </w:r>
      <w:proofErr w:type="spellEnd"/>
      <w:r w:rsidR="00232C09" w:rsidRPr="00731513">
        <w:rPr>
          <w:rFonts w:ascii="Times New Roman" w:hAnsi="Times New Roman" w:cs="Times New Roman"/>
          <w:sz w:val="28"/>
          <w:szCs w:val="28"/>
        </w:rPr>
        <w:t xml:space="preserve"> А.А. </w:t>
      </w:r>
      <w:proofErr w:type="spellStart"/>
      <w:r w:rsidR="00232C09" w:rsidRPr="00731513">
        <w:rPr>
          <w:rFonts w:ascii="Times New Roman" w:hAnsi="Times New Roman" w:cs="Times New Roman"/>
          <w:sz w:val="28"/>
          <w:szCs w:val="28"/>
        </w:rPr>
        <w:t>Мультигенное</w:t>
      </w:r>
      <w:proofErr w:type="spellEnd"/>
      <w:r w:rsidR="00232C09" w:rsidRPr="00731513">
        <w:rPr>
          <w:rFonts w:ascii="Times New Roman" w:hAnsi="Times New Roman" w:cs="Times New Roman"/>
          <w:sz w:val="28"/>
          <w:szCs w:val="28"/>
        </w:rPr>
        <w:t xml:space="preserve"> тестирование в ранней диагностике и генетическом скрининге колоректального рака // Алматы, АО Казахский научно-исследовательский институт онкологии и радиологии, НАО Казахский национальный медицинский университет им. </w:t>
      </w:r>
      <w:proofErr w:type="spellStart"/>
      <w:r w:rsidR="00232C09" w:rsidRPr="00731513">
        <w:rPr>
          <w:rFonts w:ascii="Times New Roman" w:hAnsi="Times New Roman" w:cs="Times New Roman"/>
          <w:sz w:val="28"/>
          <w:szCs w:val="28"/>
        </w:rPr>
        <w:t>С</w:t>
      </w:r>
      <w:r w:rsidR="00232C09" w:rsidRPr="00BB3CA8">
        <w:rPr>
          <w:rFonts w:ascii="Times New Roman" w:hAnsi="Times New Roman" w:cs="Times New Roman"/>
          <w:sz w:val="28"/>
          <w:szCs w:val="28"/>
        </w:rPr>
        <w:t>.</w:t>
      </w:r>
      <w:r w:rsidR="00232C09" w:rsidRPr="00731513">
        <w:rPr>
          <w:rFonts w:ascii="Times New Roman" w:hAnsi="Times New Roman" w:cs="Times New Roman"/>
          <w:sz w:val="28"/>
          <w:szCs w:val="28"/>
        </w:rPr>
        <w:t>Д</w:t>
      </w:r>
      <w:r w:rsidR="00232C09" w:rsidRPr="00BB3CA8">
        <w:rPr>
          <w:rFonts w:ascii="Times New Roman" w:hAnsi="Times New Roman" w:cs="Times New Roman"/>
          <w:sz w:val="28"/>
          <w:szCs w:val="28"/>
        </w:rPr>
        <w:t>.</w:t>
      </w:r>
      <w:r w:rsidR="00232C09" w:rsidRPr="00731513">
        <w:rPr>
          <w:rFonts w:ascii="Times New Roman" w:hAnsi="Times New Roman" w:cs="Times New Roman"/>
          <w:sz w:val="28"/>
          <w:szCs w:val="28"/>
        </w:rPr>
        <w:t>Асфендиярова</w:t>
      </w:r>
      <w:proofErr w:type="spellEnd"/>
      <w:r w:rsidR="00232C09" w:rsidRPr="00BB3CA8">
        <w:rPr>
          <w:rFonts w:ascii="Times New Roman" w:hAnsi="Times New Roman" w:cs="Times New Roman"/>
          <w:sz w:val="28"/>
          <w:szCs w:val="28"/>
        </w:rPr>
        <w:t xml:space="preserve">, 2023 </w:t>
      </w:r>
      <w:r w:rsidR="00232C09" w:rsidRPr="00731513">
        <w:rPr>
          <w:rFonts w:ascii="Times New Roman" w:hAnsi="Times New Roman" w:cs="Times New Roman"/>
          <w:sz w:val="28"/>
          <w:szCs w:val="28"/>
        </w:rPr>
        <w:t>г</w:t>
      </w:r>
      <w:r w:rsidR="00232C09" w:rsidRPr="00BB3CA8">
        <w:rPr>
          <w:rFonts w:ascii="Times New Roman" w:hAnsi="Times New Roman" w:cs="Times New Roman"/>
          <w:sz w:val="28"/>
          <w:szCs w:val="28"/>
        </w:rPr>
        <w:t xml:space="preserve">. – 88 </w:t>
      </w:r>
      <w:r w:rsidR="00232C09" w:rsidRPr="00731513">
        <w:rPr>
          <w:rFonts w:ascii="Times New Roman" w:hAnsi="Times New Roman" w:cs="Times New Roman"/>
          <w:sz w:val="28"/>
          <w:szCs w:val="28"/>
        </w:rPr>
        <w:t>с</w:t>
      </w:r>
      <w:r w:rsidR="00232C09" w:rsidRPr="00BB3CA8">
        <w:rPr>
          <w:rFonts w:ascii="Times New Roman" w:hAnsi="Times New Roman" w:cs="Times New Roman"/>
          <w:sz w:val="28"/>
          <w:szCs w:val="28"/>
        </w:rPr>
        <w:t xml:space="preserve">. </w:t>
      </w:r>
      <w:r w:rsidR="00232C09" w:rsidRPr="00731513">
        <w:rPr>
          <w:rFonts w:ascii="Times New Roman" w:hAnsi="Times New Roman" w:cs="Times New Roman"/>
          <w:sz w:val="28"/>
          <w:szCs w:val="28"/>
          <w:lang w:val="en-US"/>
        </w:rPr>
        <w:t>ISBN</w:t>
      </w:r>
      <w:r w:rsidR="00232C09" w:rsidRPr="00BB3CA8">
        <w:rPr>
          <w:rFonts w:ascii="Times New Roman" w:hAnsi="Times New Roman" w:cs="Times New Roman"/>
          <w:sz w:val="28"/>
          <w:szCs w:val="28"/>
        </w:rPr>
        <w:t xml:space="preserve"> 978-601-246-743-7.</w:t>
      </w:r>
    </w:p>
    <w:p w14:paraId="1AAD7640" w14:textId="00D503AA" w:rsidR="008F0AF0" w:rsidRPr="00B1395B" w:rsidRDefault="008F0AF0" w:rsidP="008F0AF0">
      <w:pPr>
        <w:pStyle w:val="af5"/>
        <w:jc w:val="both"/>
        <w:rPr>
          <w:rFonts w:ascii="Times New Roman" w:hAnsi="Times New Roman" w:cs="Times New Roman"/>
          <w:sz w:val="28"/>
          <w:szCs w:val="28"/>
        </w:rPr>
      </w:pPr>
      <w:r>
        <w:rPr>
          <w:rFonts w:ascii="Times New Roman" w:hAnsi="Times New Roman" w:cs="Times New Roman"/>
          <w:sz w:val="28"/>
          <w:szCs w:val="28"/>
        </w:rPr>
        <w:t xml:space="preserve">142. </w:t>
      </w:r>
      <w:r w:rsidR="00232C09" w:rsidRPr="00E63143">
        <w:rPr>
          <w:rFonts w:ascii="Times New Roman" w:hAnsi="Times New Roman" w:cs="Times New Roman"/>
          <w:sz w:val="28"/>
          <w:szCs w:val="28"/>
        </w:rPr>
        <w:t>Об утверждении стандарта организации оказания онкологической помощи населению Республики Казахстан. Информационно-правовая система нормативных правовых актов Республики Казахстан</w:t>
      </w:r>
      <w:r w:rsidR="00232C09" w:rsidRPr="00E63143">
        <w:rPr>
          <w:rFonts w:ascii="Times New Roman" w:hAnsi="Times New Roman" w:cs="Times New Roman"/>
          <w:sz w:val="28"/>
          <w:szCs w:val="28"/>
          <w:shd w:val="clear" w:color="auto" w:fill="FFFFFF"/>
        </w:rPr>
        <w:t xml:space="preserve">.  </w:t>
      </w:r>
      <w:hyperlink r:id="rId59" w:history="1">
        <w:r w:rsidR="00232C09" w:rsidRPr="00E63143">
          <w:rPr>
            <w:rStyle w:val="af2"/>
            <w:rFonts w:ascii="Times New Roman" w:hAnsi="Times New Roman" w:cs="Times New Roman"/>
            <w:sz w:val="28"/>
            <w:szCs w:val="28"/>
          </w:rPr>
          <w:t>https://adilet.zan.kz/rus/docs/V2100025167</w:t>
        </w:r>
      </w:hyperlink>
      <w:r w:rsidR="00232C09" w:rsidRPr="00E63143">
        <w:rPr>
          <w:rFonts w:ascii="Times New Roman" w:hAnsi="Times New Roman" w:cs="Times New Roman"/>
          <w:sz w:val="28"/>
          <w:szCs w:val="28"/>
        </w:rPr>
        <w:t>.</w:t>
      </w:r>
      <w:r w:rsidR="00B1395B" w:rsidRPr="00B1395B">
        <w:rPr>
          <w:rFonts w:ascii="Times New Roman" w:hAnsi="Times New Roman" w:cs="Times New Roman"/>
          <w:sz w:val="28"/>
          <w:szCs w:val="28"/>
        </w:rPr>
        <w:t xml:space="preserve"> 01.03.2026.</w:t>
      </w:r>
    </w:p>
    <w:p w14:paraId="41B75E0E" w14:textId="30F4EAA2" w:rsidR="008F0AF0" w:rsidRPr="008F0AF0" w:rsidRDefault="008F0AF0" w:rsidP="008F0AF0">
      <w:pPr>
        <w:pStyle w:val="af5"/>
        <w:jc w:val="both"/>
        <w:rPr>
          <w:rFonts w:ascii="Times New Roman" w:hAnsi="Times New Roman" w:cs="Times New Roman"/>
          <w:sz w:val="28"/>
          <w:szCs w:val="28"/>
          <w:lang w:val="en-US"/>
        </w:rPr>
      </w:pPr>
      <w:r>
        <w:rPr>
          <w:rFonts w:ascii="Times New Roman" w:hAnsi="Times New Roman" w:cs="Times New Roman"/>
          <w:sz w:val="28"/>
          <w:szCs w:val="28"/>
        </w:rPr>
        <w:t xml:space="preserve">143. </w:t>
      </w:r>
      <w:r w:rsidR="00232C09" w:rsidRPr="00E3645A">
        <w:rPr>
          <w:rFonts w:ascii="Times New Roman" w:hAnsi="Times New Roman" w:cs="Times New Roman"/>
          <w:sz w:val="28"/>
          <w:szCs w:val="28"/>
          <w:lang w:val="en-US"/>
        </w:rPr>
        <w:t>Monahan</w:t>
      </w:r>
      <w:r w:rsidR="00232C09" w:rsidRPr="008F0AF0">
        <w:rPr>
          <w:rFonts w:ascii="Times New Roman" w:hAnsi="Times New Roman" w:cs="Times New Roman"/>
          <w:sz w:val="28"/>
          <w:szCs w:val="28"/>
        </w:rPr>
        <w:t xml:space="preserve"> </w:t>
      </w:r>
      <w:r w:rsidR="00232C09" w:rsidRPr="00E3645A">
        <w:rPr>
          <w:rFonts w:ascii="Times New Roman" w:hAnsi="Times New Roman" w:cs="Times New Roman"/>
          <w:sz w:val="28"/>
          <w:szCs w:val="28"/>
          <w:lang w:val="en-US"/>
        </w:rPr>
        <w:t>K</w:t>
      </w:r>
      <w:r w:rsidR="00232C09" w:rsidRPr="008F0AF0">
        <w:rPr>
          <w:rFonts w:ascii="Times New Roman" w:hAnsi="Times New Roman" w:cs="Times New Roman"/>
          <w:sz w:val="28"/>
          <w:szCs w:val="28"/>
        </w:rPr>
        <w:t>.</w:t>
      </w:r>
      <w:r w:rsidR="00232C09" w:rsidRPr="00E3645A">
        <w:rPr>
          <w:rFonts w:ascii="Times New Roman" w:hAnsi="Times New Roman" w:cs="Times New Roman"/>
          <w:sz w:val="28"/>
          <w:szCs w:val="28"/>
          <w:lang w:val="en-US"/>
        </w:rPr>
        <w:t>J</w:t>
      </w:r>
      <w:r w:rsidR="00232C09" w:rsidRPr="008F0AF0">
        <w:rPr>
          <w:rFonts w:ascii="Times New Roman" w:hAnsi="Times New Roman" w:cs="Times New Roman"/>
          <w:sz w:val="28"/>
          <w:szCs w:val="28"/>
        </w:rPr>
        <w:t xml:space="preserve">., </w:t>
      </w:r>
      <w:r w:rsidR="00232C09" w:rsidRPr="00E3645A">
        <w:rPr>
          <w:rFonts w:ascii="Times New Roman" w:hAnsi="Times New Roman" w:cs="Times New Roman"/>
          <w:sz w:val="28"/>
          <w:szCs w:val="28"/>
          <w:lang w:val="en-US"/>
        </w:rPr>
        <w:t>Bradshaw</w:t>
      </w:r>
      <w:r w:rsidR="00232C09" w:rsidRPr="008F0AF0">
        <w:rPr>
          <w:rFonts w:ascii="Times New Roman" w:hAnsi="Times New Roman" w:cs="Times New Roman"/>
          <w:sz w:val="28"/>
          <w:szCs w:val="28"/>
        </w:rPr>
        <w:t xml:space="preserve"> </w:t>
      </w:r>
      <w:r w:rsidR="00232C09" w:rsidRPr="00E3645A">
        <w:rPr>
          <w:rFonts w:ascii="Times New Roman" w:hAnsi="Times New Roman" w:cs="Times New Roman"/>
          <w:sz w:val="28"/>
          <w:szCs w:val="28"/>
          <w:lang w:val="en-US"/>
        </w:rPr>
        <w:t>N</w:t>
      </w:r>
      <w:r w:rsidR="00232C09" w:rsidRPr="008F0AF0">
        <w:rPr>
          <w:rFonts w:ascii="Times New Roman" w:hAnsi="Times New Roman" w:cs="Times New Roman"/>
          <w:sz w:val="28"/>
          <w:szCs w:val="28"/>
        </w:rPr>
        <w:t xml:space="preserve">., </w:t>
      </w:r>
      <w:proofErr w:type="spellStart"/>
      <w:r w:rsidR="00232C09" w:rsidRPr="00E3645A">
        <w:rPr>
          <w:rFonts w:ascii="Times New Roman" w:hAnsi="Times New Roman" w:cs="Times New Roman"/>
          <w:sz w:val="28"/>
          <w:szCs w:val="28"/>
          <w:lang w:val="en-US"/>
        </w:rPr>
        <w:t>Dolwani</w:t>
      </w:r>
      <w:proofErr w:type="spellEnd"/>
      <w:r w:rsidR="00232C09" w:rsidRPr="008F0AF0">
        <w:rPr>
          <w:rFonts w:ascii="Times New Roman" w:hAnsi="Times New Roman" w:cs="Times New Roman"/>
          <w:sz w:val="28"/>
          <w:szCs w:val="28"/>
        </w:rPr>
        <w:t xml:space="preserve"> </w:t>
      </w:r>
      <w:r w:rsidR="00232C09" w:rsidRPr="00E3645A">
        <w:rPr>
          <w:rFonts w:ascii="Times New Roman" w:hAnsi="Times New Roman" w:cs="Times New Roman"/>
          <w:sz w:val="28"/>
          <w:szCs w:val="28"/>
          <w:lang w:val="en-US"/>
        </w:rPr>
        <w:t>S</w:t>
      </w:r>
      <w:r w:rsidR="00232C09" w:rsidRPr="008F0AF0">
        <w:rPr>
          <w:rFonts w:ascii="Times New Roman" w:hAnsi="Times New Roman" w:cs="Times New Roman"/>
          <w:sz w:val="28"/>
          <w:szCs w:val="28"/>
        </w:rPr>
        <w:t xml:space="preserve">. </w:t>
      </w:r>
      <w:r w:rsidR="00232C09" w:rsidRPr="00E3645A">
        <w:rPr>
          <w:rFonts w:ascii="Times New Roman" w:hAnsi="Times New Roman" w:cs="Times New Roman"/>
          <w:sz w:val="28"/>
          <w:szCs w:val="28"/>
          <w:lang w:val="en-US"/>
        </w:rPr>
        <w:t>Desouza</w:t>
      </w:r>
      <w:r w:rsidR="00232C09" w:rsidRPr="008F0AF0">
        <w:rPr>
          <w:rFonts w:ascii="Times New Roman" w:hAnsi="Times New Roman" w:cs="Times New Roman"/>
          <w:sz w:val="28"/>
          <w:szCs w:val="28"/>
        </w:rPr>
        <w:t xml:space="preserve"> </w:t>
      </w:r>
      <w:r w:rsidR="00232C09" w:rsidRPr="00E3645A">
        <w:rPr>
          <w:rFonts w:ascii="Times New Roman" w:hAnsi="Times New Roman" w:cs="Times New Roman"/>
          <w:sz w:val="28"/>
          <w:szCs w:val="28"/>
          <w:lang w:val="en-US"/>
        </w:rPr>
        <w:t>B</w:t>
      </w:r>
      <w:r w:rsidR="00232C09" w:rsidRPr="008F0AF0">
        <w:rPr>
          <w:rFonts w:ascii="Times New Roman" w:hAnsi="Times New Roman" w:cs="Times New Roman"/>
          <w:sz w:val="28"/>
          <w:szCs w:val="28"/>
        </w:rPr>
        <w:t xml:space="preserve">., </w:t>
      </w:r>
      <w:r w:rsidR="00232C09" w:rsidRPr="00E3645A">
        <w:rPr>
          <w:rFonts w:ascii="Times New Roman" w:hAnsi="Times New Roman" w:cs="Times New Roman"/>
          <w:sz w:val="28"/>
          <w:szCs w:val="28"/>
          <w:lang w:val="en-US"/>
        </w:rPr>
        <w:t>Dunlop</w:t>
      </w:r>
      <w:r w:rsidR="00232C09" w:rsidRPr="008F0AF0">
        <w:rPr>
          <w:rFonts w:ascii="Times New Roman" w:hAnsi="Times New Roman" w:cs="Times New Roman"/>
          <w:sz w:val="28"/>
          <w:szCs w:val="28"/>
        </w:rPr>
        <w:t xml:space="preserve"> </w:t>
      </w:r>
      <w:r w:rsidR="00232C09" w:rsidRPr="00E3645A">
        <w:rPr>
          <w:rFonts w:ascii="Times New Roman" w:hAnsi="Times New Roman" w:cs="Times New Roman"/>
          <w:sz w:val="28"/>
          <w:szCs w:val="28"/>
          <w:lang w:val="en-US"/>
        </w:rPr>
        <w:t>M</w:t>
      </w:r>
      <w:r w:rsidR="00232C09" w:rsidRPr="008F0AF0">
        <w:rPr>
          <w:rFonts w:ascii="Times New Roman" w:hAnsi="Times New Roman" w:cs="Times New Roman"/>
          <w:sz w:val="28"/>
          <w:szCs w:val="28"/>
        </w:rPr>
        <w:t>.</w:t>
      </w:r>
      <w:r w:rsidR="00232C09" w:rsidRPr="00E3645A">
        <w:rPr>
          <w:rFonts w:ascii="Times New Roman" w:hAnsi="Times New Roman" w:cs="Times New Roman"/>
          <w:sz w:val="28"/>
          <w:szCs w:val="28"/>
          <w:lang w:val="en-US"/>
        </w:rPr>
        <w:t>G</w:t>
      </w:r>
      <w:r w:rsidR="00232C09" w:rsidRPr="008F0AF0">
        <w:rPr>
          <w:rFonts w:ascii="Times New Roman" w:hAnsi="Times New Roman" w:cs="Times New Roman"/>
          <w:sz w:val="28"/>
          <w:szCs w:val="28"/>
        </w:rPr>
        <w:t xml:space="preserve">., </w:t>
      </w:r>
      <w:r w:rsidR="00232C09" w:rsidRPr="00E3645A">
        <w:rPr>
          <w:rFonts w:ascii="Times New Roman" w:hAnsi="Times New Roman" w:cs="Times New Roman"/>
          <w:sz w:val="28"/>
          <w:szCs w:val="28"/>
          <w:lang w:val="en-US"/>
        </w:rPr>
        <w:t>East</w:t>
      </w:r>
      <w:r w:rsidR="00232C09" w:rsidRPr="008F0AF0">
        <w:rPr>
          <w:rFonts w:ascii="Times New Roman" w:hAnsi="Times New Roman" w:cs="Times New Roman"/>
          <w:sz w:val="28"/>
          <w:szCs w:val="28"/>
        </w:rPr>
        <w:t xml:space="preserve"> </w:t>
      </w:r>
      <w:r w:rsidR="00232C09" w:rsidRPr="00E3645A">
        <w:rPr>
          <w:rFonts w:ascii="Times New Roman" w:hAnsi="Times New Roman" w:cs="Times New Roman"/>
          <w:sz w:val="28"/>
          <w:szCs w:val="28"/>
          <w:lang w:val="en-US"/>
        </w:rPr>
        <w:t>J</w:t>
      </w:r>
      <w:r w:rsidR="00232C09" w:rsidRPr="008F0AF0">
        <w:rPr>
          <w:rFonts w:ascii="Times New Roman" w:hAnsi="Times New Roman" w:cs="Times New Roman"/>
          <w:sz w:val="28"/>
          <w:szCs w:val="28"/>
        </w:rPr>
        <w:t>.</w:t>
      </w:r>
      <w:r w:rsidR="00232C09" w:rsidRPr="00E3645A">
        <w:rPr>
          <w:rFonts w:ascii="Times New Roman" w:hAnsi="Times New Roman" w:cs="Times New Roman"/>
          <w:sz w:val="28"/>
          <w:szCs w:val="28"/>
          <w:lang w:val="en-US"/>
        </w:rPr>
        <w:t>E</w:t>
      </w:r>
      <w:r w:rsidR="00232C09" w:rsidRPr="008F0AF0">
        <w:rPr>
          <w:rFonts w:ascii="Times New Roman" w:hAnsi="Times New Roman" w:cs="Times New Roman"/>
          <w:sz w:val="28"/>
          <w:szCs w:val="28"/>
        </w:rPr>
        <w:t xml:space="preserve">., </w:t>
      </w:r>
      <w:r w:rsidR="00232C09" w:rsidRPr="00E3645A">
        <w:rPr>
          <w:rFonts w:ascii="Times New Roman" w:hAnsi="Times New Roman" w:cs="Times New Roman"/>
          <w:sz w:val="28"/>
          <w:szCs w:val="28"/>
          <w:lang w:val="en-US"/>
        </w:rPr>
        <w:t>Ilyas</w:t>
      </w:r>
      <w:r w:rsidR="00232C09" w:rsidRPr="008F0AF0">
        <w:rPr>
          <w:rFonts w:ascii="Times New Roman" w:hAnsi="Times New Roman" w:cs="Times New Roman"/>
          <w:sz w:val="28"/>
          <w:szCs w:val="28"/>
        </w:rPr>
        <w:t xml:space="preserve"> </w:t>
      </w:r>
      <w:r w:rsidR="00232C09" w:rsidRPr="00E3645A">
        <w:rPr>
          <w:rFonts w:ascii="Times New Roman" w:hAnsi="Times New Roman" w:cs="Times New Roman"/>
          <w:sz w:val="28"/>
          <w:szCs w:val="28"/>
          <w:lang w:val="en-US"/>
        </w:rPr>
        <w:t>M</w:t>
      </w:r>
      <w:r w:rsidR="00232C09" w:rsidRPr="008F0AF0">
        <w:rPr>
          <w:rFonts w:ascii="Times New Roman" w:hAnsi="Times New Roman" w:cs="Times New Roman"/>
          <w:sz w:val="28"/>
          <w:szCs w:val="28"/>
        </w:rPr>
        <w:t xml:space="preserve">., </w:t>
      </w:r>
      <w:r w:rsidR="00232C09" w:rsidRPr="00E3645A">
        <w:rPr>
          <w:rFonts w:ascii="Times New Roman" w:hAnsi="Times New Roman" w:cs="Times New Roman"/>
          <w:sz w:val="28"/>
          <w:szCs w:val="28"/>
          <w:lang w:val="en-US"/>
        </w:rPr>
        <w:t>Kaur</w:t>
      </w:r>
      <w:r w:rsidR="00232C09" w:rsidRPr="008F0AF0">
        <w:rPr>
          <w:rFonts w:ascii="Times New Roman" w:hAnsi="Times New Roman" w:cs="Times New Roman"/>
          <w:sz w:val="28"/>
          <w:szCs w:val="28"/>
        </w:rPr>
        <w:t xml:space="preserve"> </w:t>
      </w:r>
      <w:r w:rsidR="00232C09" w:rsidRPr="00E3645A">
        <w:rPr>
          <w:rFonts w:ascii="Times New Roman" w:hAnsi="Times New Roman" w:cs="Times New Roman"/>
          <w:sz w:val="28"/>
          <w:szCs w:val="28"/>
          <w:lang w:val="en-US"/>
        </w:rPr>
        <w:t>A</w:t>
      </w:r>
      <w:r w:rsidR="00232C09" w:rsidRPr="008F0AF0">
        <w:rPr>
          <w:rFonts w:ascii="Times New Roman" w:hAnsi="Times New Roman" w:cs="Times New Roman"/>
          <w:sz w:val="28"/>
          <w:szCs w:val="28"/>
        </w:rPr>
        <w:t xml:space="preserve">., </w:t>
      </w:r>
      <w:r w:rsidR="00232C09" w:rsidRPr="00E3645A">
        <w:rPr>
          <w:rFonts w:ascii="Times New Roman" w:hAnsi="Times New Roman" w:cs="Times New Roman"/>
          <w:sz w:val="28"/>
          <w:szCs w:val="28"/>
          <w:lang w:val="en-US"/>
        </w:rPr>
        <w:t>Lalloo</w:t>
      </w:r>
      <w:r w:rsidR="00232C09" w:rsidRPr="008F0AF0">
        <w:rPr>
          <w:rFonts w:ascii="Times New Roman" w:hAnsi="Times New Roman" w:cs="Times New Roman"/>
          <w:sz w:val="28"/>
          <w:szCs w:val="28"/>
        </w:rPr>
        <w:t xml:space="preserve"> </w:t>
      </w:r>
      <w:r w:rsidR="00232C09" w:rsidRPr="00E3645A">
        <w:rPr>
          <w:rFonts w:ascii="Times New Roman" w:hAnsi="Times New Roman" w:cs="Times New Roman"/>
          <w:sz w:val="28"/>
          <w:szCs w:val="28"/>
          <w:lang w:val="en-US"/>
        </w:rPr>
        <w:t>F</w:t>
      </w:r>
      <w:r w:rsidR="00232C09" w:rsidRPr="008F0AF0">
        <w:rPr>
          <w:rFonts w:ascii="Times New Roman" w:hAnsi="Times New Roman" w:cs="Times New Roman"/>
          <w:sz w:val="28"/>
          <w:szCs w:val="28"/>
        </w:rPr>
        <w:t xml:space="preserve">., </w:t>
      </w:r>
      <w:r w:rsidR="00232C09" w:rsidRPr="00E3645A">
        <w:rPr>
          <w:rFonts w:ascii="Times New Roman" w:hAnsi="Times New Roman" w:cs="Times New Roman"/>
          <w:sz w:val="28"/>
          <w:szCs w:val="28"/>
          <w:lang w:val="en-US"/>
        </w:rPr>
        <w:t>Latchford</w:t>
      </w:r>
      <w:r w:rsidR="00232C09" w:rsidRPr="008F0AF0">
        <w:rPr>
          <w:rFonts w:ascii="Times New Roman" w:hAnsi="Times New Roman" w:cs="Times New Roman"/>
          <w:sz w:val="28"/>
          <w:szCs w:val="28"/>
        </w:rPr>
        <w:t xml:space="preserve"> </w:t>
      </w:r>
      <w:r w:rsidR="00232C09" w:rsidRPr="00E3645A">
        <w:rPr>
          <w:rFonts w:ascii="Times New Roman" w:hAnsi="Times New Roman" w:cs="Times New Roman"/>
          <w:sz w:val="28"/>
          <w:szCs w:val="28"/>
          <w:lang w:val="en-US"/>
        </w:rPr>
        <w:t>A</w:t>
      </w:r>
      <w:r w:rsidR="00232C09" w:rsidRPr="008F0AF0">
        <w:rPr>
          <w:rFonts w:ascii="Times New Roman" w:hAnsi="Times New Roman" w:cs="Times New Roman"/>
          <w:sz w:val="28"/>
          <w:szCs w:val="28"/>
        </w:rPr>
        <w:t xml:space="preserve">., </w:t>
      </w:r>
      <w:r w:rsidR="00232C09" w:rsidRPr="00E3645A">
        <w:rPr>
          <w:rFonts w:ascii="Times New Roman" w:hAnsi="Times New Roman" w:cs="Times New Roman"/>
          <w:sz w:val="28"/>
          <w:szCs w:val="28"/>
          <w:lang w:val="en-US"/>
        </w:rPr>
        <w:t>Rutter</w:t>
      </w:r>
      <w:r w:rsidR="00232C09" w:rsidRPr="008F0AF0">
        <w:rPr>
          <w:rFonts w:ascii="Times New Roman" w:hAnsi="Times New Roman" w:cs="Times New Roman"/>
          <w:sz w:val="28"/>
          <w:szCs w:val="28"/>
        </w:rPr>
        <w:t xml:space="preserve"> </w:t>
      </w:r>
      <w:r w:rsidR="00232C09" w:rsidRPr="00E3645A">
        <w:rPr>
          <w:rFonts w:ascii="Times New Roman" w:hAnsi="Times New Roman" w:cs="Times New Roman"/>
          <w:sz w:val="28"/>
          <w:szCs w:val="28"/>
          <w:lang w:val="en-US"/>
        </w:rPr>
        <w:t>M</w:t>
      </w:r>
      <w:r w:rsidR="00232C09" w:rsidRPr="008F0AF0">
        <w:rPr>
          <w:rFonts w:ascii="Times New Roman" w:hAnsi="Times New Roman" w:cs="Times New Roman"/>
          <w:sz w:val="28"/>
          <w:szCs w:val="28"/>
        </w:rPr>
        <w:t>.</w:t>
      </w:r>
      <w:r w:rsidR="00232C09" w:rsidRPr="00E3645A">
        <w:rPr>
          <w:rFonts w:ascii="Times New Roman" w:hAnsi="Times New Roman" w:cs="Times New Roman"/>
          <w:sz w:val="28"/>
          <w:szCs w:val="28"/>
          <w:lang w:val="en-US"/>
        </w:rPr>
        <w:t>D</w:t>
      </w:r>
      <w:r w:rsidR="00232C09" w:rsidRPr="008F0AF0">
        <w:rPr>
          <w:rFonts w:ascii="Times New Roman" w:hAnsi="Times New Roman" w:cs="Times New Roman"/>
          <w:sz w:val="28"/>
          <w:szCs w:val="28"/>
        </w:rPr>
        <w:t xml:space="preserve">., </w:t>
      </w:r>
      <w:r w:rsidR="00232C09" w:rsidRPr="00E3645A">
        <w:rPr>
          <w:rFonts w:ascii="Times New Roman" w:hAnsi="Times New Roman" w:cs="Times New Roman"/>
          <w:sz w:val="28"/>
          <w:szCs w:val="28"/>
          <w:lang w:val="en-US"/>
        </w:rPr>
        <w:t>Tomlinson</w:t>
      </w:r>
      <w:r w:rsidR="00232C09" w:rsidRPr="008F0AF0">
        <w:rPr>
          <w:rFonts w:ascii="Times New Roman" w:hAnsi="Times New Roman" w:cs="Times New Roman"/>
          <w:sz w:val="28"/>
          <w:szCs w:val="28"/>
        </w:rPr>
        <w:t xml:space="preserve"> </w:t>
      </w:r>
      <w:r w:rsidR="00232C09" w:rsidRPr="00E3645A">
        <w:rPr>
          <w:rFonts w:ascii="Times New Roman" w:hAnsi="Times New Roman" w:cs="Times New Roman"/>
          <w:sz w:val="28"/>
          <w:szCs w:val="28"/>
          <w:lang w:val="en-US"/>
        </w:rPr>
        <w:t>I</w:t>
      </w:r>
      <w:r w:rsidR="00232C09" w:rsidRPr="008F0AF0">
        <w:rPr>
          <w:rFonts w:ascii="Times New Roman" w:hAnsi="Times New Roman" w:cs="Times New Roman"/>
          <w:sz w:val="28"/>
          <w:szCs w:val="28"/>
        </w:rPr>
        <w:t xml:space="preserve">.  </w:t>
      </w:r>
      <w:r w:rsidR="00232C09" w:rsidRPr="00E3645A">
        <w:rPr>
          <w:rFonts w:ascii="Times New Roman" w:hAnsi="Times New Roman" w:cs="Times New Roman"/>
          <w:sz w:val="28"/>
          <w:szCs w:val="28"/>
          <w:lang w:val="en-US"/>
        </w:rPr>
        <w:t xml:space="preserve">Guidelines for the management of hereditary colorectal cancer from the British Society of Gastroenterology (BSG)/Association of Coloproctology of Great Britain and Ireland (ACPGBI)/ United Kingdom Cancer Genetics Group (UKCGG) // Gut. </w:t>
      </w:r>
      <w:r w:rsidR="00B1395B" w:rsidRPr="00D52FE3">
        <w:rPr>
          <w:rFonts w:ascii="Times New Roman" w:hAnsi="Times New Roman" w:cs="Times New Roman"/>
          <w:sz w:val="28"/>
          <w:szCs w:val="28"/>
          <w:lang w:val="en-US"/>
        </w:rPr>
        <w:t>–</w:t>
      </w:r>
      <w:r w:rsidR="00232C09" w:rsidRPr="00E3645A">
        <w:rPr>
          <w:rFonts w:ascii="Times New Roman" w:hAnsi="Times New Roman" w:cs="Times New Roman"/>
          <w:sz w:val="28"/>
          <w:szCs w:val="28"/>
          <w:lang w:val="en-US"/>
        </w:rPr>
        <w:t xml:space="preserve"> </w:t>
      </w:r>
      <w:r w:rsidR="00232C09" w:rsidRPr="00D52FE3">
        <w:rPr>
          <w:rFonts w:ascii="Times New Roman" w:hAnsi="Times New Roman" w:cs="Times New Roman"/>
          <w:sz w:val="28"/>
          <w:szCs w:val="28"/>
          <w:lang w:val="en-US"/>
        </w:rPr>
        <w:t xml:space="preserve">2020. – </w:t>
      </w:r>
      <w:r w:rsidR="00232C09" w:rsidRPr="00E3645A">
        <w:rPr>
          <w:rFonts w:ascii="Times New Roman" w:hAnsi="Times New Roman" w:cs="Times New Roman"/>
          <w:sz w:val="28"/>
          <w:szCs w:val="28"/>
          <w:lang w:val="en-US"/>
        </w:rPr>
        <w:t>Vol</w:t>
      </w:r>
      <w:r w:rsidR="00232C09" w:rsidRPr="00D52FE3">
        <w:rPr>
          <w:rFonts w:ascii="Times New Roman" w:hAnsi="Times New Roman" w:cs="Times New Roman"/>
          <w:sz w:val="28"/>
          <w:szCs w:val="28"/>
          <w:lang w:val="en-US"/>
        </w:rPr>
        <w:t xml:space="preserve">. </w:t>
      </w:r>
      <w:r w:rsidR="00232C09" w:rsidRPr="00F13845">
        <w:rPr>
          <w:rFonts w:ascii="Times New Roman" w:hAnsi="Times New Roman" w:cs="Times New Roman"/>
          <w:sz w:val="28"/>
          <w:szCs w:val="28"/>
          <w:lang w:val="en-US"/>
        </w:rPr>
        <w:t xml:space="preserve">69. – P. 411-444. </w:t>
      </w:r>
      <w:r>
        <w:fldChar w:fldCharType="begin"/>
      </w:r>
      <w:r w:rsidRPr="00B85B04">
        <w:rPr>
          <w:lang w:val="en-US"/>
        </w:rPr>
        <w:instrText>HYPERLINK "https://doi.org/10.1136/gutjnl-2019-319915"</w:instrText>
      </w:r>
      <w:r>
        <w:fldChar w:fldCharType="separate"/>
      </w:r>
      <w:r w:rsidRPr="00A35988">
        <w:rPr>
          <w:rStyle w:val="af2"/>
          <w:rFonts w:ascii="Times New Roman" w:hAnsi="Times New Roman" w:cs="Times New Roman"/>
          <w:sz w:val="28"/>
          <w:szCs w:val="28"/>
          <w:lang w:val="en-US"/>
        </w:rPr>
        <w:t>https://doi.org/10.1136/gutjnl-2019-319915</w:t>
      </w:r>
      <w:r>
        <w:fldChar w:fldCharType="end"/>
      </w:r>
      <w:r w:rsidR="00232C09" w:rsidRPr="00F13845">
        <w:rPr>
          <w:rFonts w:ascii="Times New Roman" w:hAnsi="Times New Roman" w:cs="Times New Roman"/>
          <w:sz w:val="28"/>
          <w:szCs w:val="28"/>
          <w:lang w:val="en-US"/>
        </w:rPr>
        <w:t>.</w:t>
      </w:r>
    </w:p>
    <w:p w14:paraId="18FB20AA" w14:textId="348A6A6D" w:rsidR="008F0AF0" w:rsidRPr="00B1395B" w:rsidRDefault="008F0AF0" w:rsidP="008F0AF0">
      <w:pPr>
        <w:pStyle w:val="af5"/>
        <w:jc w:val="both"/>
        <w:rPr>
          <w:rFonts w:ascii="Times New Roman" w:hAnsi="Times New Roman" w:cs="Times New Roman"/>
          <w:sz w:val="28"/>
          <w:szCs w:val="28"/>
        </w:rPr>
      </w:pPr>
      <w:r w:rsidRPr="008F0AF0">
        <w:rPr>
          <w:rFonts w:ascii="Times New Roman" w:hAnsi="Times New Roman" w:cs="Times New Roman"/>
          <w:sz w:val="28"/>
          <w:szCs w:val="28"/>
          <w:lang w:val="en-US"/>
        </w:rPr>
        <w:t xml:space="preserve">144. </w:t>
      </w:r>
      <w:r w:rsidR="00232C09" w:rsidRPr="00F13845">
        <w:rPr>
          <w:rFonts w:ascii="Times New Roman" w:hAnsi="Times New Roman" w:cs="Times New Roman"/>
          <w:sz w:val="28"/>
          <w:szCs w:val="28"/>
          <w:lang w:val="en-US"/>
        </w:rPr>
        <w:t xml:space="preserve">NCCN Clinical Practice Guidelines in Oncology (NCCN Guidelines®) Genetic/Familial High-Risk Assessment: Colorectal Version 1.2023 — May 30, 2023. </w:t>
      </w:r>
      <w:r w:rsidR="00232C09">
        <w:lastRenderedPageBreak/>
        <w:fldChar w:fldCharType="begin"/>
      </w:r>
      <w:r w:rsidR="00232C09" w:rsidRPr="00B85B04">
        <w:rPr>
          <w:lang w:val="en-US"/>
        </w:rPr>
        <w:instrText>HYPERLINK "https://www.ungenetistapertutti.it/wp-content/uploads/2024/05/NCCN-Genetic-Familial-High-Risk-Assessment-Colorectal-2023.pdf"</w:instrText>
      </w:r>
      <w:r w:rsidR="00232C09">
        <w:fldChar w:fldCharType="separate"/>
      </w:r>
      <w:r w:rsidR="00232C09" w:rsidRPr="00F13845">
        <w:rPr>
          <w:rStyle w:val="af2"/>
          <w:rFonts w:ascii="Times New Roman" w:hAnsi="Times New Roman" w:cs="Times New Roman"/>
          <w:sz w:val="28"/>
          <w:szCs w:val="28"/>
          <w:lang w:val="en-US"/>
        </w:rPr>
        <w:t>https</w:t>
      </w:r>
      <w:r w:rsidR="00232C09" w:rsidRPr="00F13845">
        <w:rPr>
          <w:rStyle w:val="af2"/>
          <w:rFonts w:ascii="Times New Roman" w:hAnsi="Times New Roman" w:cs="Times New Roman"/>
          <w:sz w:val="28"/>
          <w:szCs w:val="28"/>
        </w:rPr>
        <w:t>://</w:t>
      </w:r>
      <w:r w:rsidR="00232C09" w:rsidRPr="00F13845">
        <w:rPr>
          <w:rStyle w:val="af2"/>
          <w:rFonts w:ascii="Times New Roman" w:hAnsi="Times New Roman" w:cs="Times New Roman"/>
          <w:sz w:val="28"/>
          <w:szCs w:val="28"/>
          <w:lang w:val="en-US"/>
        </w:rPr>
        <w:t>www</w:t>
      </w:r>
      <w:r w:rsidR="00232C09" w:rsidRPr="00F13845">
        <w:rPr>
          <w:rStyle w:val="af2"/>
          <w:rFonts w:ascii="Times New Roman" w:hAnsi="Times New Roman" w:cs="Times New Roman"/>
          <w:sz w:val="28"/>
          <w:szCs w:val="28"/>
        </w:rPr>
        <w:t>.</w:t>
      </w:r>
      <w:proofErr w:type="spellStart"/>
      <w:r w:rsidR="00232C09" w:rsidRPr="00F13845">
        <w:rPr>
          <w:rStyle w:val="af2"/>
          <w:rFonts w:ascii="Times New Roman" w:hAnsi="Times New Roman" w:cs="Times New Roman"/>
          <w:sz w:val="28"/>
          <w:szCs w:val="28"/>
          <w:lang w:val="en-US"/>
        </w:rPr>
        <w:t>ungenetistapertutti</w:t>
      </w:r>
      <w:proofErr w:type="spellEnd"/>
      <w:r w:rsidR="00232C09" w:rsidRPr="00F13845">
        <w:rPr>
          <w:rStyle w:val="af2"/>
          <w:rFonts w:ascii="Times New Roman" w:hAnsi="Times New Roman" w:cs="Times New Roman"/>
          <w:sz w:val="28"/>
          <w:szCs w:val="28"/>
        </w:rPr>
        <w:t>.</w:t>
      </w:r>
      <w:r w:rsidR="00232C09" w:rsidRPr="00F13845">
        <w:rPr>
          <w:rStyle w:val="af2"/>
          <w:rFonts w:ascii="Times New Roman" w:hAnsi="Times New Roman" w:cs="Times New Roman"/>
          <w:sz w:val="28"/>
          <w:szCs w:val="28"/>
          <w:lang w:val="en-US"/>
        </w:rPr>
        <w:t>it</w:t>
      </w:r>
      <w:r w:rsidR="00232C09" w:rsidRPr="00F13845">
        <w:rPr>
          <w:rStyle w:val="af2"/>
          <w:rFonts w:ascii="Times New Roman" w:hAnsi="Times New Roman" w:cs="Times New Roman"/>
          <w:sz w:val="28"/>
          <w:szCs w:val="28"/>
        </w:rPr>
        <w:t>/</w:t>
      </w:r>
      <w:r w:rsidR="00232C09" w:rsidRPr="00F13845">
        <w:rPr>
          <w:rStyle w:val="af2"/>
          <w:rFonts w:ascii="Times New Roman" w:hAnsi="Times New Roman" w:cs="Times New Roman"/>
          <w:sz w:val="28"/>
          <w:szCs w:val="28"/>
          <w:lang w:val="en-US"/>
        </w:rPr>
        <w:t>wp</w:t>
      </w:r>
      <w:r w:rsidR="00232C09" w:rsidRPr="00F13845">
        <w:rPr>
          <w:rStyle w:val="af2"/>
          <w:rFonts w:ascii="Times New Roman" w:hAnsi="Times New Roman" w:cs="Times New Roman"/>
          <w:sz w:val="28"/>
          <w:szCs w:val="28"/>
        </w:rPr>
        <w:t>-</w:t>
      </w:r>
      <w:r w:rsidR="00232C09" w:rsidRPr="00F13845">
        <w:rPr>
          <w:rStyle w:val="af2"/>
          <w:rFonts w:ascii="Times New Roman" w:hAnsi="Times New Roman" w:cs="Times New Roman"/>
          <w:sz w:val="28"/>
          <w:szCs w:val="28"/>
          <w:lang w:val="en-US"/>
        </w:rPr>
        <w:t>content</w:t>
      </w:r>
      <w:r w:rsidR="00232C09" w:rsidRPr="00F13845">
        <w:rPr>
          <w:rStyle w:val="af2"/>
          <w:rFonts w:ascii="Times New Roman" w:hAnsi="Times New Roman" w:cs="Times New Roman"/>
          <w:sz w:val="28"/>
          <w:szCs w:val="28"/>
        </w:rPr>
        <w:t>/</w:t>
      </w:r>
      <w:r w:rsidR="00232C09" w:rsidRPr="00F13845">
        <w:rPr>
          <w:rStyle w:val="af2"/>
          <w:rFonts w:ascii="Times New Roman" w:hAnsi="Times New Roman" w:cs="Times New Roman"/>
          <w:sz w:val="28"/>
          <w:szCs w:val="28"/>
          <w:lang w:val="en-US"/>
        </w:rPr>
        <w:t>uploads</w:t>
      </w:r>
      <w:r w:rsidR="00232C09" w:rsidRPr="00F13845">
        <w:rPr>
          <w:rStyle w:val="af2"/>
          <w:rFonts w:ascii="Times New Roman" w:hAnsi="Times New Roman" w:cs="Times New Roman"/>
          <w:sz w:val="28"/>
          <w:szCs w:val="28"/>
        </w:rPr>
        <w:t>/2024/05/</w:t>
      </w:r>
      <w:r w:rsidR="00232C09" w:rsidRPr="00F13845">
        <w:rPr>
          <w:rStyle w:val="af2"/>
          <w:rFonts w:ascii="Times New Roman" w:hAnsi="Times New Roman" w:cs="Times New Roman"/>
          <w:sz w:val="28"/>
          <w:szCs w:val="28"/>
          <w:lang w:val="en-US"/>
        </w:rPr>
        <w:t>NCCN</w:t>
      </w:r>
      <w:r w:rsidR="00232C09" w:rsidRPr="00F13845">
        <w:rPr>
          <w:rStyle w:val="af2"/>
          <w:rFonts w:ascii="Times New Roman" w:hAnsi="Times New Roman" w:cs="Times New Roman"/>
          <w:sz w:val="28"/>
          <w:szCs w:val="28"/>
        </w:rPr>
        <w:t>-</w:t>
      </w:r>
      <w:r w:rsidR="00232C09" w:rsidRPr="00F13845">
        <w:rPr>
          <w:rStyle w:val="af2"/>
          <w:rFonts w:ascii="Times New Roman" w:hAnsi="Times New Roman" w:cs="Times New Roman"/>
          <w:sz w:val="28"/>
          <w:szCs w:val="28"/>
          <w:lang w:val="en-US"/>
        </w:rPr>
        <w:t>Genetic</w:t>
      </w:r>
      <w:r w:rsidR="00232C09" w:rsidRPr="00F13845">
        <w:rPr>
          <w:rStyle w:val="af2"/>
          <w:rFonts w:ascii="Times New Roman" w:hAnsi="Times New Roman" w:cs="Times New Roman"/>
          <w:sz w:val="28"/>
          <w:szCs w:val="28"/>
        </w:rPr>
        <w:t>-</w:t>
      </w:r>
      <w:r w:rsidR="00232C09" w:rsidRPr="00F13845">
        <w:rPr>
          <w:rStyle w:val="af2"/>
          <w:rFonts w:ascii="Times New Roman" w:hAnsi="Times New Roman" w:cs="Times New Roman"/>
          <w:sz w:val="28"/>
          <w:szCs w:val="28"/>
          <w:lang w:val="en-US"/>
        </w:rPr>
        <w:t>Familial</w:t>
      </w:r>
      <w:r w:rsidR="00232C09" w:rsidRPr="00F13845">
        <w:rPr>
          <w:rStyle w:val="af2"/>
          <w:rFonts w:ascii="Times New Roman" w:hAnsi="Times New Roman" w:cs="Times New Roman"/>
          <w:sz w:val="28"/>
          <w:szCs w:val="28"/>
        </w:rPr>
        <w:t>-</w:t>
      </w:r>
      <w:r w:rsidR="00232C09" w:rsidRPr="00F13845">
        <w:rPr>
          <w:rStyle w:val="af2"/>
          <w:rFonts w:ascii="Times New Roman" w:hAnsi="Times New Roman" w:cs="Times New Roman"/>
          <w:sz w:val="28"/>
          <w:szCs w:val="28"/>
          <w:lang w:val="en-US"/>
        </w:rPr>
        <w:t>High</w:t>
      </w:r>
      <w:r w:rsidR="00232C09" w:rsidRPr="00F13845">
        <w:rPr>
          <w:rStyle w:val="af2"/>
          <w:rFonts w:ascii="Times New Roman" w:hAnsi="Times New Roman" w:cs="Times New Roman"/>
          <w:sz w:val="28"/>
          <w:szCs w:val="28"/>
        </w:rPr>
        <w:t>-</w:t>
      </w:r>
      <w:r w:rsidR="00232C09" w:rsidRPr="00F13845">
        <w:rPr>
          <w:rStyle w:val="af2"/>
          <w:rFonts w:ascii="Times New Roman" w:hAnsi="Times New Roman" w:cs="Times New Roman"/>
          <w:sz w:val="28"/>
          <w:szCs w:val="28"/>
          <w:lang w:val="en-US"/>
        </w:rPr>
        <w:t>Risk</w:t>
      </w:r>
      <w:r w:rsidR="00232C09" w:rsidRPr="00F13845">
        <w:rPr>
          <w:rStyle w:val="af2"/>
          <w:rFonts w:ascii="Times New Roman" w:hAnsi="Times New Roman" w:cs="Times New Roman"/>
          <w:sz w:val="28"/>
          <w:szCs w:val="28"/>
        </w:rPr>
        <w:t>-</w:t>
      </w:r>
      <w:r w:rsidR="00232C09" w:rsidRPr="00F13845">
        <w:rPr>
          <w:rStyle w:val="af2"/>
          <w:rFonts w:ascii="Times New Roman" w:hAnsi="Times New Roman" w:cs="Times New Roman"/>
          <w:sz w:val="28"/>
          <w:szCs w:val="28"/>
          <w:lang w:val="en-US"/>
        </w:rPr>
        <w:t>Assessment</w:t>
      </w:r>
      <w:r w:rsidR="00232C09" w:rsidRPr="00F13845">
        <w:rPr>
          <w:rStyle w:val="af2"/>
          <w:rFonts w:ascii="Times New Roman" w:hAnsi="Times New Roman" w:cs="Times New Roman"/>
          <w:sz w:val="28"/>
          <w:szCs w:val="28"/>
        </w:rPr>
        <w:t>-</w:t>
      </w:r>
      <w:r w:rsidR="00232C09" w:rsidRPr="00F13845">
        <w:rPr>
          <w:rStyle w:val="af2"/>
          <w:rFonts w:ascii="Times New Roman" w:hAnsi="Times New Roman" w:cs="Times New Roman"/>
          <w:sz w:val="28"/>
          <w:szCs w:val="28"/>
          <w:lang w:val="en-US"/>
        </w:rPr>
        <w:t>Colorectal</w:t>
      </w:r>
      <w:r w:rsidR="00232C09" w:rsidRPr="00F13845">
        <w:rPr>
          <w:rStyle w:val="af2"/>
          <w:rFonts w:ascii="Times New Roman" w:hAnsi="Times New Roman" w:cs="Times New Roman"/>
          <w:sz w:val="28"/>
          <w:szCs w:val="28"/>
        </w:rPr>
        <w:t>-2023.</w:t>
      </w:r>
      <w:r w:rsidR="00232C09" w:rsidRPr="00F13845">
        <w:rPr>
          <w:rStyle w:val="af2"/>
          <w:rFonts w:ascii="Times New Roman" w:hAnsi="Times New Roman" w:cs="Times New Roman"/>
          <w:sz w:val="28"/>
          <w:szCs w:val="28"/>
          <w:lang w:val="en-US"/>
        </w:rPr>
        <w:t>pdf</w:t>
      </w:r>
      <w:r w:rsidR="00232C09">
        <w:fldChar w:fldCharType="end"/>
      </w:r>
      <w:r w:rsidR="00B1395B" w:rsidRPr="00B1395B">
        <w:rPr>
          <w:rFonts w:ascii="Times New Roman" w:hAnsi="Times New Roman" w:cs="Times New Roman"/>
          <w:sz w:val="28"/>
          <w:szCs w:val="28"/>
        </w:rPr>
        <w:t>. 15.04.2026.</w:t>
      </w:r>
    </w:p>
    <w:p w14:paraId="5C711CF3" w14:textId="58704CE7" w:rsidR="008F0AF0" w:rsidRPr="00B1395B" w:rsidRDefault="008F0AF0" w:rsidP="00232C09">
      <w:pPr>
        <w:pStyle w:val="af5"/>
        <w:jc w:val="both"/>
        <w:rPr>
          <w:rFonts w:ascii="Times New Roman" w:hAnsi="Times New Roman" w:cs="Times New Roman"/>
          <w:sz w:val="28"/>
          <w:szCs w:val="28"/>
        </w:rPr>
      </w:pPr>
      <w:r>
        <w:rPr>
          <w:rFonts w:ascii="Times New Roman" w:hAnsi="Times New Roman" w:cs="Times New Roman"/>
          <w:sz w:val="28"/>
          <w:szCs w:val="28"/>
        </w:rPr>
        <w:t xml:space="preserve">145. </w:t>
      </w:r>
      <w:r w:rsidR="00232C09" w:rsidRPr="00502B4A">
        <w:rPr>
          <w:rFonts w:ascii="Times New Roman" w:hAnsi="Times New Roman" w:cs="Times New Roman"/>
          <w:bCs/>
          <w:sz w:val="28"/>
          <w:szCs w:val="28"/>
        </w:rPr>
        <w:t xml:space="preserve">Афонин Г.А., </w:t>
      </w:r>
      <w:proofErr w:type="spellStart"/>
      <w:r w:rsidR="00232C09" w:rsidRPr="00502B4A">
        <w:rPr>
          <w:rFonts w:ascii="Times New Roman" w:hAnsi="Times New Roman" w:cs="Times New Roman"/>
          <w:bCs/>
          <w:sz w:val="28"/>
          <w:szCs w:val="28"/>
        </w:rPr>
        <w:t>Балтаев</w:t>
      </w:r>
      <w:proofErr w:type="spellEnd"/>
      <w:r w:rsidR="00232C09" w:rsidRPr="00502B4A">
        <w:rPr>
          <w:rFonts w:ascii="Times New Roman" w:hAnsi="Times New Roman" w:cs="Times New Roman"/>
          <w:bCs/>
          <w:sz w:val="28"/>
          <w:szCs w:val="28"/>
        </w:rPr>
        <w:t xml:space="preserve"> Н.А., </w:t>
      </w:r>
      <w:proofErr w:type="spellStart"/>
      <w:r w:rsidR="00232C09" w:rsidRPr="00502B4A">
        <w:rPr>
          <w:rFonts w:ascii="Times New Roman" w:hAnsi="Times New Roman" w:cs="Times New Roman"/>
          <w:bCs/>
          <w:sz w:val="28"/>
          <w:szCs w:val="28"/>
        </w:rPr>
        <w:t>Кайдарова</w:t>
      </w:r>
      <w:proofErr w:type="spellEnd"/>
      <w:r w:rsidR="00232C09" w:rsidRPr="00502B4A">
        <w:rPr>
          <w:rFonts w:ascii="Times New Roman" w:hAnsi="Times New Roman" w:cs="Times New Roman"/>
          <w:bCs/>
          <w:sz w:val="28"/>
          <w:szCs w:val="28"/>
        </w:rPr>
        <w:t xml:space="preserve"> Д.Р., </w:t>
      </w:r>
      <w:proofErr w:type="spellStart"/>
      <w:r w:rsidR="00232C09" w:rsidRPr="00502B4A">
        <w:rPr>
          <w:rFonts w:ascii="Times New Roman" w:hAnsi="Times New Roman" w:cs="Times New Roman"/>
          <w:bCs/>
          <w:sz w:val="28"/>
          <w:szCs w:val="28"/>
        </w:rPr>
        <w:t>Абабакриев</w:t>
      </w:r>
      <w:proofErr w:type="spellEnd"/>
      <w:r w:rsidR="00232C09" w:rsidRPr="00502B4A">
        <w:rPr>
          <w:rFonts w:ascii="Times New Roman" w:hAnsi="Times New Roman" w:cs="Times New Roman"/>
          <w:bCs/>
          <w:sz w:val="28"/>
          <w:szCs w:val="28"/>
        </w:rPr>
        <w:t xml:space="preserve"> А.К., </w:t>
      </w:r>
      <w:proofErr w:type="spellStart"/>
      <w:r w:rsidR="00232C09" w:rsidRPr="00502B4A">
        <w:rPr>
          <w:rFonts w:ascii="Times New Roman" w:hAnsi="Times New Roman" w:cs="Times New Roman"/>
          <w:bCs/>
          <w:sz w:val="28"/>
          <w:szCs w:val="28"/>
        </w:rPr>
        <w:t>Калменова</w:t>
      </w:r>
      <w:proofErr w:type="spellEnd"/>
      <w:r w:rsidR="00232C09" w:rsidRPr="00502B4A">
        <w:rPr>
          <w:rFonts w:ascii="Times New Roman" w:hAnsi="Times New Roman" w:cs="Times New Roman"/>
          <w:bCs/>
          <w:sz w:val="28"/>
          <w:szCs w:val="28"/>
        </w:rPr>
        <w:t xml:space="preserve"> П.Б. Клинико-фенотипические варианты наследственного и спорадического колоректального рака у больных молодого возраста //Онкология и радиология Казахстана. </w:t>
      </w:r>
      <w:r w:rsidR="00B1395B" w:rsidRPr="00B1395B">
        <w:rPr>
          <w:rFonts w:ascii="Times New Roman" w:hAnsi="Times New Roman" w:cs="Times New Roman"/>
          <w:bCs/>
          <w:sz w:val="28"/>
          <w:szCs w:val="28"/>
        </w:rPr>
        <w:t xml:space="preserve">– </w:t>
      </w:r>
      <w:r w:rsidR="00232C09" w:rsidRPr="00B1395B">
        <w:rPr>
          <w:rFonts w:ascii="Times New Roman" w:hAnsi="Times New Roman" w:cs="Times New Roman"/>
          <w:bCs/>
          <w:sz w:val="28"/>
          <w:szCs w:val="28"/>
        </w:rPr>
        <w:t xml:space="preserve">2021. </w:t>
      </w:r>
      <w:r w:rsidR="00B1395B" w:rsidRPr="00B1395B">
        <w:rPr>
          <w:rFonts w:ascii="Times New Roman" w:hAnsi="Times New Roman" w:cs="Times New Roman"/>
          <w:bCs/>
          <w:sz w:val="28"/>
          <w:szCs w:val="28"/>
        </w:rPr>
        <w:t xml:space="preserve">– </w:t>
      </w:r>
      <w:r w:rsidR="00232C09" w:rsidRPr="00B1395B">
        <w:rPr>
          <w:rFonts w:ascii="Times New Roman" w:hAnsi="Times New Roman" w:cs="Times New Roman"/>
          <w:bCs/>
          <w:sz w:val="28"/>
          <w:szCs w:val="28"/>
        </w:rPr>
        <w:t>№2</w:t>
      </w:r>
      <w:r w:rsidR="00B1395B" w:rsidRPr="00B1395B">
        <w:rPr>
          <w:rFonts w:ascii="Times New Roman" w:hAnsi="Times New Roman" w:cs="Times New Roman"/>
          <w:bCs/>
          <w:sz w:val="28"/>
          <w:szCs w:val="28"/>
        </w:rPr>
        <w:t xml:space="preserve"> </w:t>
      </w:r>
      <w:r w:rsidR="00232C09" w:rsidRPr="00B1395B">
        <w:rPr>
          <w:rFonts w:ascii="Times New Roman" w:hAnsi="Times New Roman" w:cs="Times New Roman"/>
          <w:bCs/>
          <w:sz w:val="28"/>
          <w:szCs w:val="28"/>
        </w:rPr>
        <w:t xml:space="preserve">(60). – </w:t>
      </w:r>
      <w:r w:rsidR="00232C09" w:rsidRPr="00502B4A">
        <w:rPr>
          <w:rFonts w:ascii="Times New Roman" w:hAnsi="Times New Roman" w:cs="Times New Roman"/>
          <w:bCs/>
          <w:sz w:val="28"/>
          <w:szCs w:val="28"/>
        </w:rPr>
        <w:t>с</w:t>
      </w:r>
      <w:r w:rsidR="00232C09" w:rsidRPr="00B1395B">
        <w:rPr>
          <w:rFonts w:ascii="Times New Roman" w:hAnsi="Times New Roman" w:cs="Times New Roman"/>
          <w:bCs/>
          <w:sz w:val="28"/>
          <w:szCs w:val="28"/>
        </w:rPr>
        <w:t>.9-21.</w:t>
      </w:r>
    </w:p>
    <w:p w14:paraId="511C15D1" w14:textId="0995D948" w:rsidR="008F0AF0" w:rsidRPr="00BA04AC" w:rsidRDefault="008F0AF0" w:rsidP="00232C09">
      <w:pPr>
        <w:pStyle w:val="af5"/>
        <w:jc w:val="both"/>
        <w:rPr>
          <w:rFonts w:ascii="Times New Roman" w:hAnsi="Times New Roman" w:cs="Times New Roman"/>
          <w:sz w:val="28"/>
          <w:szCs w:val="28"/>
          <w:lang w:val="en-US"/>
        </w:rPr>
      </w:pPr>
      <w:r w:rsidRPr="008F0AF0">
        <w:rPr>
          <w:rFonts w:ascii="Times New Roman" w:hAnsi="Times New Roman" w:cs="Times New Roman"/>
          <w:sz w:val="28"/>
          <w:szCs w:val="28"/>
          <w:lang w:val="en-US"/>
        </w:rPr>
        <w:t xml:space="preserve">146. </w:t>
      </w:r>
      <w:r w:rsidR="00232C09" w:rsidRPr="00502B4A">
        <w:rPr>
          <w:rFonts w:ascii="Times New Roman" w:hAnsi="Times New Roman" w:cs="Times New Roman"/>
          <w:sz w:val="28"/>
          <w:szCs w:val="28"/>
          <w:lang w:val="en-US"/>
        </w:rPr>
        <w:t>Siegel R</w:t>
      </w:r>
      <w:r w:rsidR="00232C09" w:rsidRPr="00B329DF">
        <w:rPr>
          <w:rFonts w:ascii="Times New Roman" w:hAnsi="Times New Roman" w:cs="Times New Roman"/>
          <w:sz w:val="28"/>
          <w:szCs w:val="28"/>
          <w:lang w:val="en-US"/>
        </w:rPr>
        <w:t>.</w:t>
      </w:r>
      <w:r w:rsidR="00232C09" w:rsidRPr="00502B4A">
        <w:rPr>
          <w:rFonts w:ascii="Times New Roman" w:hAnsi="Times New Roman" w:cs="Times New Roman"/>
          <w:sz w:val="28"/>
          <w:szCs w:val="28"/>
          <w:lang w:val="en-US"/>
        </w:rPr>
        <w:t>L</w:t>
      </w:r>
      <w:r w:rsidR="00232C09" w:rsidRPr="00B329DF">
        <w:rPr>
          <w:rFonts w:ascii="Times New Roman" w:hAnsi="Times New Roman" w:cs="Times New Roman"/>
          <w:sz w:val="28"/>
          <w:szCs w:val="28"/>
          <w:lang w:val="en-US"/>
        </w:rPr>
        <w:t>.</w:t>
      </w:r>
      <w:r w:rsidR="00232C09" w:rsidRPr="00502B4A">
        <w:rPr>
          <w:rFonts w:ascii="Times New Roman" w:hAnsi="Times New Roman" w:cs="Times New Roman"/>
          <w:sz w:val="28"/>
          <w:szCs w:val="28"/>
          <w:lang w:val="en-US"/>
        </w:rPr>
        <w:t>, Fedewa S</w:t>
      </w:r>
      <w:r w:rsidR="00232C09" w:rsidRPr="00B329DF">
        <w:rPr>
          <w:rFonts w:ascii="Times New Roman" w:hAnsi="Times New Roman" w:cs="Times New Roman"/>
          <w:sz w:val="28"/>
          <w:szCs w:val="28"/>
          <w:lang w:val="en-US"/>
        </w:rPr>
        <w:t>.</w:t>
      </w:r>
      <w:r w:rsidR="00232C09" w:rsidRPr="00502B4A">
        <w:rPr>
          <w:rFonts w:ascii="Times New Roman" w:hAnsi="Times New Roman" w:cs="Times New Roman"/>
          <w:sz w:val="28"/>
          <w:szCs w:val="28"/>
          <w:lang w:val="en-US"/>
        </w:rPr>
        <w:t>A</w:t>
      </w:r>
      <w:r w:rsidR="00232C09" w:rsidRPr="00B329DF">
        <w:rPr>
          <w:rFonts w:ascii="Times New Roman" w:hAnsi="Times New Roman" w:cs="Times New Roman"/>
          <w:sz w:val="28"/>
          <w:szCs w:val="28"/>
          <w:lang w:val="en-US"/>
        </w:rPr>
        <w:t>.</w:t>
      </w:r>
      <w:r w:rsidR="00232C09" w:rsidRPr="00502B4A">
        <w:rPr>
          <w:rFonts w:ascii="Times New Roman" w:hAnsi="Times New Roman" w:cs="Times New Roman"/>
          <w:sz w:val="28"/>
          <w:szCs w:val="28"/>
          <w:lang w:val="en-US"/>
        </w:rPr>
        <w:t>, Anderson W</w:t>
      </w:r>
      <w:r w:rsidR="00232C09" w:rsidRPr="00B329DF">
        <w:rPr>
          <w:rFonts w:ascii="Times New Roman" w:hAnsi="Times New Roman" w:cs="Times New Roman"/>
          <w:sz w:val="28"/>
          <w:szCs w:val="28"/>
          <w:lang w:val="en-US"/>
        </w:rPr>
        <w:t>.</w:t>
      </w:r>
      <w:r w:rsidR="00232C09" w:rsidRPr="00502B4A">
        <w:rPr>
          <w:rFonts w:ascii="Times New Roman" w:hAnsi="Times New Roman" w:cs="Times New Roman"/>
          <w:sz w:val="28"/>
          <w:szCs w:val="28"/>
          <w:lang w:val="en-US"/>
        </w:rPr>
        <w:t>F</w:t>
      </w:r>
      <w:r w:rsidR="00232C09" w:rsidRPr="00B329DF">
        <w:rPr>
          <w:rFonts w:ascii="Times New Roman" w:hAnsi="Times New Roman" w:cs="Times New Roman"/>
          <w:sz w:val="28"/>
          <w:szCs w:val="28"/>
          <w:lang w:val="en-US"/>
        </w:rPr>
        <w:t>.</w:t>
      </w:r>
      <w:r w:rsidR="00232C09" w:rsidRPr="00502B4A">
        <w:rPr>
          <w:rFonts w:ascii="Times New Roman" w:hAnsi="Times New Roman" w:cs="Times New Roman"/>
          <w:sz w:val="28"/>
          <w:szCs w:val="28"/>
          <w:lang w:val="en-US"/>
        </w:rPr>
        <w:t>, Miller K</w:t>
      </w:r>
      <w:r w:rsidR="00232C09" w:rsidRPr="00B329DF">
        <w:rPr>
          <w:rFonts w:ascii="Times New Roman" w:hAnsi="Times New Roman" w:cs="Times New Roman"/>
          <w:sz w:val="28"/>
          <w:szCs w:val="28"/>
          <w:lang w:val="en-US"/>
        </w:rPr>
        <w:t>.</w:t>
      </w:r>
      <w:r w:rsidR="00232C09" w:rsidRPr="00502B4A">
        <w:rPr>
          <w:rFonts w:ascii="Times New Roman" w:hAnsi="Times New Roman" w:cs="Times New Roman"/>
          <w:sz w:val="28"/>
          <w:szCs w:val="28"/>
          <w:lang w:val="en-US"/>
        </w:rPr>
        <w:t>D</w:t>
      </w:r>
      <w:r w:rsidR="00232C09" w:rsidRPr="00B329DF">
        <w:rPr>
          <w:rFonts w:ascii="Times New Roman" w:hAnsi="Times New Roman" w:cs="Times New Roman"/>
          <w:sz w:val="28"/>
          <w:szCs w:val="28"/>
          <w:lang w:val="en-US"/>
        </w:rPr>
        <w:t>.</w:t>
      </w:r>
      <w:r w:rsidR="00232C09" w:rsidRPr="00502B4A">
        <w:rPr>
          <w:rFonts w:ascii="Times New Roman" w:hAnsi="Times New Roman" w:cs="Times New Roman"/>
          <w:sz w:val="28"/>
          <w:szCs w:val="28"/>
          <w:lang w:val="en-US"/>
        </w:rPr>
        <w:t>, Ma J</w:t>
      </w:r>
      <w:r w:rsidR="00232C09" w:rsidRPr="00B329DF">
        <w:rPr>
          <w:rFonts w:ascii="Times New Roman" w:hAnsi="Times New Roman" w:cs="Times New Roman"/>
          <w:sz w:val="28"/>
          <w:szCs w:val="28"/>
          <w:lang w:val="en-US"/>
        </w:rPr>
        <w:t>.</w:t>
      </w:r>
      <w:r w:rsidR="00232C09" w:rsidRPr="00502B4A">
        <w:rPr>
          <w:rFonts w:ascii="Times New Roman" w:hAnsi="Times New Roman" w:cs="Times New Roman"/>
          <w:sz w:val="28"/>
          <w:szCs w:val="28"/>
          <w:lang w:val="en-US"/>
        </w:rPr>
        <w:t>, Rosenberg P</w:t>
      </w:r>
      <w:r w:rsidR="00232C09" w:rsidRPr="00B329DF">
        <w:rPr>
          <w:rFonts w:ascii="Times New Roman" w:hAnsi="Times New Roman" w:cs="Times New Roman"/>
          <w:sz w:val="28"/>
          <w:szCs w:val="28"/>
          <w:lang w:val="en-US"/>
        </w:rPr>
        <w:t>.</w:t>
      </w:r>
      <w:r w:rsidR="00232C09" w:rsidRPr="00502B4A">
        <w:rPr>
          <w:rFonts w:ascii="Times New Roman" w:hAnsi="Times New Roman" w:cs="Times New Roman"/>
          <w:sz w:val="28"/>
          <w:szCs w:val="28"/>
          <w:lang w:val="en-US"/>
        </w:rPr>
        <w:t>S</w:t>
      </w:r>
      <w:r w:rsidR="00232C09" w:rsidRPr="00B329DF">
        <w:rPr>
          <w:rFonts w:ascii="Times New Roman" w:hAnsi="Times New Roman" w:cs="Times New Roman"/>
          <w:sz w:val="28"/>
          <w:szCs w:val="28"/>
          <w:lang w:val="en-US"/>
        </w:rPr>
        <w:t>.</w:t>
      </w:r>
      <w:r w:rsidR="00232C09" w:rsidRPr="00502B4A">
        <w:rPr>
          <w:rFonts w:ascii="Times New Roman" w:hAnsi="Times New Roman" w:cs="Times New Roman"/>
          <w:sz w:val="28"/>
          <w:szCs w:val="28"/>
          <w:lang w:val="en-US"/>
        </w:rPr>
        <w:t>, Jemal A. Colorectal Cancer Incidence Patterns in the United States, 1974-2013</w:t>
      </w:r>
      <w:r w:rsidR="00B1395B">
        <w:rPr>
          <w:rFonts w:ascii="Times New Roman" w:hAnsi="Times New Roman" w:cs="Times New Roman"/>
          <w:sz w:val="28"/>
          <w:szCs w:val="28"/>
          <w:lang w:val="en-US"/>
        </w:rPr>
        <w:t xml:space="preserve"> //</w:t>
      </w:r>
      <w:r w:rsidR="00232C09" w:rsidRPr="00502B4A">
        <w:rPr>
          <w:rFonts w:ascii="Times New Roman" w:hAnsi="Times New Roman" w:cs="Times New Roman"/>
          <w:sz w:val="28"/>
          <w:szCs w:val="28"/>
          <w:lang w:val="en-US"/>
        </w:rPr>
        <w:t xml:space="preserve"> J</w:t>
      </w:r>
      <w:r w:rsidR="00B1395B">
        <w:rPr>
          <w:rFonts w:ascii="Times New Roman" w:hAnsi="Times New Roman" w:cs="Times New Roman"/>
          <w:sz w:val="28"/>
          <w:szCs w:val="28"/>
          <w:lang w:val="en-US"/>
        </w:rPr>
        <w:t xml:space="preserve">ournal of the </w:t>
      </w:r>
      <w:r w:rsidR="00B1395B" w:rsidRPr="00502B4A">
        <w:rPr>
          <w:rFonts w:ascii="Times New Roman" w:hAnsi="Times New Roman" w:cs="Times New Roman"/>
          <w:sz w:val="28"/>
          <w:szCs w:val="28"/>
          <w:lang w:val="en-US"/>
        </w:rPr>
        <w:t>National</w:t>
      </w:r>
      <w:r w:rsidR="00232C09" w:rsidRPr="00502B4A">
        <w:rPr>
          <w:rFonts w:ascii="Times New Roman" w:hAnsi="Times New Roman" w:cs="Times New Roman"/>
          <w:sz w:val="28"/>
          <w:szCs w:val="28"/>
          <w:lang w:val="en-US"/>
        </w:rPr>
        <w:t xml:space="preserve"> Cancer Inst</w:t>
      </w:r>
      <w:r w:rsidR="00B1395B">
        <w:rPr>
          <w:rFonts w:ascii="Times New Roman" w:hAnsi="Times New Roman" w:cs="Times New Roman"/>
          <w:sz w:val="28"/>
          <w:szCs w:val="28"/>
          <w:lang w:val="en-US"/>
        </w:rPr>
        <w:t>itute</w:t>
      </w:r>
      <w:r w:rsidR="00232C09" w:rsidRPr="00502B4A">
        <w:rPr>
          <w:rFonts w:ascii="Times New Roman" w:hAnsi="Times New Roman" w:cs="Times New Roman"/>
          <w:sz w:val="28"/>
          <w:szCs w:val="28"/>
          <w:lang w:val="en-US"/>
        </w:rPr>
        <w:t xml:space="preserve">. </w:t>
      </w:r>
      <w:r w:rsidR="00B1395B" w:rsidRPr="00B1395B">
        <w:rPr>
          <w:rFonts w:ascii="Times New Roman" w:hAnsi="Times New Roman" w:cs="Times New Roman"/>
          <w:bCs/>
          <w:sz w:val="28"/>
          <w:szCs w:val="28"/>
          <w:lang w:val="en-US"/>
        </w:rPr>
        <w:t>–</w:t>
      </w:r>
      <w:r w:rsidR="00B1395B">
        <w:rPr>
          <w:rFonts w:ascii="Times New Roman" w:hAnsi="Times New Roman" w:cs="Times New Roman"/>
          <w:bCs/>
          <w:sz w:val="28"/>
          <w:szCs w:val="28"/>
          <w:lang w:val="en-US"/>
        </w:rPr>
        <w:t xml:space="preserve"> </w:t>
      </w:r>
      <w:r w:rsidR="00232C09" w:rsidRPr="00502B4A">
        <w:rPr>
          <w:rFonts w:ascii="Times New Roman" w:hAnsi="Times New Roman" w:cs="Times New Roman"/>
          <w:sz w:val="28"/>
          <w:szCs w:val="28"/>
          <w:lang w:val="en-US"/>
        </w:rPr>
        <w:t>2017</w:t>
      </w:r>
      <w:r w:rsidR="00B1395B">
        <w:rPr>
          <w:rFonts w:ascii="Times New Roman" w:hAnsi="Times New Roman" w:cs="Times New Roman"/>
          <w:sz w:val="28"/>
          <w:szCs w:val="28"/>
          <w:lang w:val="en-US"/>
        </w:rPr>
        <w:t xml:space="preserve">. </w:t>
      </w:r>
      <w:r w:rsidR="00B1395B" w:rsidRPr="00B1395B">
        <w:rPr>
          <w:rFonts w:ascii="Times New Roman" w:hAnsi="Times New Roman" w:cs="Times New Roman"/>
          <w:bCs/>
          <w:sz w:val="28"/>
          <w:szCs w:val="28"/>
          <w:lang w:val="en-US"/>
        </w:rPr>
        <w:t>–</w:t>
      </w:r>
      <w:r w:rsidR="00B1395B">
        <w:rPr>
          <w:rFonts w:ascii="Times New Roman" w:hAnsi="Times New Roman" w:cs="Times New Roman"/>
          <w:bCs/>
          <w:sz w:val="28"/>
          <w:szCs w:val="28"/>
          <w:lang w:val="en-US"/>
        </w:rPr>
        <w:t xml:space="preserve"> Vol. </w:t>
      </w:r>
      <w:r w:rsidR="00232C09" w:rsidRPr="00502B4A">
        <w:rPr>
          <w:rFonts w:ascii="Times New Roman" w:hAnsi="Times New Roman" w:cs="Times New Roman"/>
          <w:sz w:val="28"/>
          <w:szCs w:val="28"/>
          <w:lang w:val="en-US"/>
        </w:rPr>
        <w:t>109</w:t>
      </w:r>
      <w:r w:rsidR="00B1395B">
        <w:rPr>
          <w:rFonts w:ascii="Times New Roman" w:hAnsi="Times New Roman" w:cs="Times New Roman"/>
          <w:sz w:val="28"/>
          <w:szCs w:val="28"/>
          <w:lang w:val="en-US"/>
        </w:rPr>
        <w:t xml:space="preserve">, </w:t>
      </w:r>
      <w:proofErr w:type="spellStart"/>
      <w:r w:rsidR="00B1395B">
        <w:rPr>
          <w:rFonts w:ascii="Times New Roman" w:hAnsi="Times New Roman" w:cs="Times New Roman"/>
          <w:sz w:val="28"/>
          <w:szCs w:val="28"/>
          <w:lang w:val="en-US"/>
        </w:rPr>
        <w:t>iss</w:t>
      </w:r>
      <w:proofErr w:type="spellEnd"/>
      <w:r w:rsidR="00B1395B">
        <w:rPr>
          <w:rFonts w:ascii="Times New Roman" w:hAnsi="Times New Roman" w:cs="Times New Roman"/>
          <w:sz w:val="28"/>
          <w:szCs w:val="28"/>
          <w:lang w:val="en-US"/>
        </w:rPr>
        <w:t xml:space="preserve">. </w:t>
      </w:r>
      <w:r w:rsidR="00232C09" w:rsidRPr="00502B4A">
        <w:rPr>
          <w:rFonts w:ascii="Times New Roman" w:hAnsi="Times New Roman" w:cs="Times New Roman"/>
          <w:sz w:val="28"/>
          <w:szCs w:val="28"/>
          <w:lang w:val="en-US"/>
        </w:rPr>
        <w:t>8</w:t>
      </w:r>
      <w:r w:rsidR="00B1395B">
        <w:rPr>
          <w:rFonts w:ascii="Times New Roman" w:hAnsi="Times New Roman" w:cs="Times New Roman"/>
          <w:sz w:val="28"/>
          <w:szCs w:val="28"/>
          <w:lang w:val="en-US"/>
        </w:rPr>
        <w:t>.</w:t>
      </w:r>
      <w:r w:rsidR="00232C09" w:rsidRPr="00502B4A">
        <w:rPr>
          <w:rFonts w:ascii="Times New Roman" w:hAnsi="Times New Roman" w:cs="Times New Roman"/>
          <w:sz w:val="28"/>
          <w:szCs w:val="28"/>
          <w:lang w:val="en-US"/>
        </w:rPr>
        <w:t xml:space="preserve"> </w:t>
      </w:r>
      <w:proofErr w:type="spellStart"/>
      <w:r w:rsidR="00232C09" w:rsidRPr="00502B4A">
        <w:rPr>
          <w:rFonts w:ascii="Times New Roman" w:hAnsi="Times New Roman" w:cs="Times New Roman"/>
          <w:sz w:val="28"/>
          <w:szCs w:val="28"/>
          <w:lang w:val="en-US"/>
        </w:rPr>
        <w:t>doi</w:t>
      </w:r>
      <w:proofErr w:type="spellEnd"/>
      <w:r w:rsidR="00232C09" w:rsidRPr="00502B4A">
        <w:rPr>
          <w:rFonts w:ascii="Times New Roman" w:hAnsi="Times New Roman" w:cs="Times New Roman"/>
          <w:sz w:val="28"/>
          <w:szCs w:val="28"/>
          <w:lang w:val="en-US"/>
        </w:rPr>
        <w:t>: 10.1093/</w:t>
      </w:r>
      <w:proofErr w:type="spellStart"/>
      <w:r w:rsidR="00232C09" w:rsidRPr="00502B4A">
        <w:rPr>
          <w:rFonts w:ascii="Times New Roman" w:hAnsi="Times New Roman" w:cs="Times New Roman"/>
          <w:sz w:val="28"/>
          <w:szCs w:val="28"/>
          <w:lang w:val="en-US"/>
        </w:rPr>
        <w:t>jnci</w:t>
      </w:r>
      <w:proofErr w:type="spellEnd"/>
      <w:r w:rsidR="00232C09" w:rsidRPr="00502B4A">
        <w:rPr>
          <w:rFonts w:ascii="Times New Roman" w:hAnsi="Times New Roman" w:cs="Times New Roman"/>
          <w:sz w:val="28"/>
          <w:szCs w:val="28"/>
          <w:lang w:val="en-US"/>
        </w:rPr>
        <w:t xml:space="preserve">/djw322. </w:t>
      </w:r>
    </w:p>
    <w:p w14:paraId="763112F7" w14:textId="23D2080E" w:rsidR="008F0AF0" w:rsidRDefault="008F0AF0" w:rsidP="008F0AF0">
      <w:pPr>
        <w:pStyle w:val="af5"/>
        <w:jc w:val="both"/>
        <w:rPr>
          <w:rFonts w:ascii="Times New Roman" w:hAnsi="Times New Roman" w:cs="Times New Roman"/>
          <w:sz w:val="28"/>
          <w:szCs w:val="28"/>
        </w:rPr>
      </w:pPr>
      <w:r w:rsidRPr="008F0AF0">
        <w:rPr>
          <w:rFonts w:ascii="Times New Roman" w:hAnsi="Times New Roman" w:cs="Times New Roman"/>
          <w:sz w:val="28"/>
          <w:szCs w:val="28"/>
          <w:lang w:val="en-US"/>
        </w:rPr>
        <w:t xml:space="preserve">147. </w:t>
      </w:r>
      <w:r w:rsidR="00232C09" w:rsidRPr="00502B4A">
        <w:rPr>
          <w:rFonts w:ascii="Times New Roman" w:hAnsi="Times New Roman" w:cs="Times New Roman"/>
          <w:sz w:val="28"/>
          <w:szCs w:val="28"/>
          <w:lang w:val="en-US"/>
        </w:rPr>
        <w:t>Chang, P.-Y.; Chang, S.-C.; Wang, M.-C.; Chen, J.-S.; Tsai, W.-S.; You, J.-F.; Chen, C.-C.; Liu, H.-L.; Chiang, J.-M. Pathogenic Germline Mutations of DNA Repair Pathway Components in Early-Onset Sporadic Colorectal Polyp and Cancer Patients</w:t>
      </w:r>
      <w:r w:rsidR="00B1395B">
        <w:rPr>
          <w:rFonts w:ascii="Times New Roman" w:hAnsi="Times New Roman" w:cs="Times New Roman"/>
          <w:sz w:val="28"/>
          <w:szCs w:val="28"/>
          <w:lang w:val="en-US"/>
        </w:rPr>
        <w:t xml:space="preserve"> //</w:t>
      </w:r>
      <w:r w:rsidR="00232C09" w:rsidRPr="00502B4A">
        <w:rPr>
          <w:rFonts w:ascii="Times New Roman" w:hAnsi="Times New Roman" w:cs="Times New Roman"/>
          <w:sz w:val="28"/>
          <w:szCs w:val="28"/>
          <w:lang w:val="en-US"/>
        </w:rPr>
        <w:t> Cancers</w:t>
      </w:r>
      <w:r w:rsidR="00B1395B">
        <w:rPr>
          <w:rFonts w:ascii="Times New Roman" w:hAnsi="Times New Roman" w:cs="Times New Roman"/>
          <w:sz w:val="28"/>
          <w:szCs w:val="28"/>
          <w:lang w:val="en-US"/>
        </w:rPr>
        <w:t>.</w:t>
      </w:r>
      <w:r w:rsidR="00232C09" w:rsidRPr="00502B4A">
        <w:rPr>
          <w:rFonts w:ascii="Times New Roman" w:hAnsi="Times New Roman" w:cs="Times New Roman"/>
          <w:sz w:val="28"/>
          <w:szCs w:val="28"/>
          <w:lang w:val="en-US"/>
        </w:rPr>
        <w:t> </w:t>
      </w:r>
      <w:r w:rsidR="00B1395B" w:rsidRPr="00B1395B">
        <w:rPr>
          <w:rFonts w:ascii="Times New Roman" w:hAnsi="Times New Roman" w:cs="Times New Roman"/>
          <w:bCs/>
          <w:sz w:val="28"/>
          <w:szCs w:val="28"/>
          <w:lang w:val="en-US"/>
        </w:rPr>
        <w:t>–</w:t>
      </w:r>
      <w:r w:rsidR="00B1395B">
        <w:rPr>
          <w:rFonts w:ascii="Times New Roman" w:hAnsi="Times New Roman" w:cs="Times New Roman"/>
          <w:bCs/>
          <w:sz w:val="28"/>
          <w:szCs w:val="28"/>
          <w:lang w:val="en-US"/>
        </w:rPr>
        <w:t xml:space="preserve"> </w:t>
      </w:r>
      <w:r w:rsidR="00232C09" w:rsidRPr="00B1395B">
        <w:rPr>
          <w:rFonts w:ascii="Times New Roman" w:hAnsi="Times New Roman" w:cs="Times New Roman"/>
          <w:sz w:val="28"/>
          <w:szCs w:val="28"/>
          <w:lang w:val="en-US"/>
        </w:rPr>
        <w:t>2020</w:t>
      </w:r>
      <w:r w:rsidR="00B1395B">
        <w:rPr>
          <w:rFonts w:ascii="Times New Roman" w:hAnsi="Times New Roman" w:cs="Times New Roman"/>
          <w:sz w:val="28"/>
          <w:szCs w:val="28"/>
          <w:lang w:val="en-US"/>
        </w:rPr>
        <w:t xml:space="preserve">. – Vol. </w:t>
      </w:r>
      <w:r w:rsidR="00232C09" w:rsidRPr="00B1395B">
        <w:rPr>
          <w:rFonts w:ascii="Times New Roman" w:hAnsi="Times New Roman" w:cs="Times New Roman"/>
          <w:sz w:val="28"/>
          <w:szCs w:val="28"/>
          <w:lang w:val="en-US"/>
        </w:rPr>
        <w:t xml:space="preserve">12, 3560. </w:t>
      </w:r>
      <w:r>
        <w:fldChar w:fldCharType="begin"/>
      </w:r>
      <w:r w:rsidRPr="00B85B04">
        <w:rPr>
          <w:lang w:val="en-US"/>
        </w:rPr>
        <w:instrText>HYPERLINK "https://doi.org/10.3390/cancers12123560"</w:instrText>
      </w:r>
      <w:r>
        <w:fldChar w:fldCharType="separate"/>
      </w:r>
      <w:r w:rsidRPr="00A35988">
        <w:rPr>
          <w:rStyle w:val="af2"/>
          <w:rFonts w:ascii="Times New Roman" w:hAnsi="Times New Roman" w:cs="Times New Roman"/>
          <w:sz w:val="28"/>
          <w:szCs w:val="28"/>
          <w:lang w:val="en-US"/>
        </w:rPr>
        <w:t>https</w:t>
      </w:r>
      <w:r w:rsidRPr="00A35988">
        <w:rPr>
          <w:rStyle w:val="af2"/>
          <w:rFonts w:ascii="Times New Roman" w:hAnsi="Times New Roman" w:cs="Times New Roman"/>
          <w:sz w:val="28"/>
          <w:szCs w:val="28"/>
        </w:rPr>
        <w:t>://</w:t>
      </w:r>
      <w:proofErr w:type="spellStart"/>
      <w:r w:rsidRPr="00A35988">
        <w:rPr>
          <w:rStyle w:val="af2"/>
          <w:rFonts w:ascii="Times New Roman" w:hAnsi="Times New Roman" w:cs="Times New Roman"/>
          <w:sz w:val="28"/>
          <w:szCs w:val="28"/>
          <w:lang w:val="en-US"/>
        </w:rPr>
        <w:t>doi</w:t>
      </w:r>
      <w:proofErr w:type="spellEnd"/>
      <w:r w:rsidRPr="00A35988">
        <w:rPr>
          <w:rStyle w:val="af2"/>
          <w:rFonts w:ascii="Times New Roman" w:hAnsi="Times New Roman" w:cs="Times New Roman"/>
          <w:sz w:val="28"/>
          <w:szCs w:val="28"/>
        </w:rPr>
        <w:t>.</w:t>
      </w:r>
      <w:r w:rsidRPr="00A35988">
        <w:rPr>
          <w:rStyle w:val="af2"/>
          <w:rFonts w:ascii="Times New Roman" w:hAnsi="Times New Roman" w:cs="Times New Roman"/>
          <w:sz w:val="28"/>
          <w:szCs w:val="28"/>
          <w:lang w:val="en-US"/>
        </w:rPr>
        <w:t>org</w:t>
      </w:r>
      <w:r w:rsidRPr="00A35988">
        <w:rPr>
          <w:rStyle w:val="af2"/>
          <w:rFonts w:ascii="Times New Roman" w:hAnsi="Times New Roman" w:cs="Times New Roman"/>
          <w:sz w:val="28"/>
          <w:szCs w:val="28"/>
        </w:rPr>
        <w:t>/10.3390/</w:t>
      </w:r>
      <w:r w:rsidRPr="00A35988">
        <w:rPr>
          <w:rStyle w:val="af2"/>
          <w:rFonts w:ascii="Times New Roman" w:hAnsi="Times New Roman" w:cs="Times New Roman"/>
          <w:sz w:val="28"/>
          <w:szCs w:val="28"/>
          <w:lang w:val="en-US"/>
        </w:rPr>
        <w:t>cancers</w:t>
      </w:r>
      <w:r w:rsidRPr="00A35988">
        <w:rPr>
          <w:rStyle w:val="af2"/>
          <w:rFonts w:ascii="Times New Roman" w:hAnsi="Times New Roman" w:cs="Times New Roman"/>
          <w:sz w:val="28"/>
          <w:szCs w:val="28"/>
        </w:rPr>
        <w:t>12123560</w:t>
      </w:r>
      <w:r>
        <w:fldChar w:fldCharType="end"/>
      </w:r>
    </w:p>
    <w:p w14:paraId="089C7387" w14:textId="77777777" w:rsidR="00DA15A6" w:rsidRPr="007B2BC5" w:rsidRDefault="008F0AF0" w:rsidP="00232C09">
      <w:pPr>
        <w:pStyle w:val="af5"/>
        <w:jc w:val="both"/>
        <w:rPr>
          <w:rFonts w:ascii="Times New Roman" w:hAnsi="Times New Roman" w:cs="Times New Roman"/>
          <w:sz w:val="28"/>
          <w:szCs w:val="28"/>
          <w:lang w:val="en-US"/>
        </w:rPr>
      </w:pPr>
      <w:r>
        <w:rPr>
          <w:rFonts w:ascii="Times New Roman" w:hAnsi="Times New Roman" w:cs="Times New Roman"/>
          <w:sz w:val="28"/>
          <w:szCs w:val="28"/>
        </w:rPr>
        <w:t xml:space="preserve">148. </w:t>
      </w:r>
      <w:r w:rsidR="00232C09" w:rsidRPr="00502B4A">
        <w:rPr>
          <w:rFonts w:ascii="Times New Roman" w:hAnsi="Times New Roman" w:cs="Times New Roman"/>
          <w:sz w:val="28"/>
          <w:szCs w:val="28"/>
        </w:rPr>
        <w:t>Афонин Г.А. Молекулярно-генетический анализ развития колоректального рака у больных в возрасте до 50 лет. Дисс</w:t>
      </w:r>
      <w:r w:rsidR="00232C09" w:rsidRPr="007B2BC5">
        <w:rPr>
          <w:rFonts w:ascii="Times New Roman" w:hAnsi="Times New Roman" w:cs="Times New Roman"/>
          <w:sz w:val="28"/>
          <w:szCs w:val="28"/>
          <w:lang w:val="en-US"/>
        </w:rPr>
        <w:t>. …</w:t>
      </w:r>
      <w:proofErr w:type="spellStart"/>
      <w:r w:rsidR="00232C09" w:rsidRPr="00502B4A">
        <w:rPr>
          <w:rFonts w:ascii="Times New Roman" w:hAnsi="Times New Roman" w:cs="Times New Roman"/>
          <w:sz w:val="28"/>
          <w:szCs w:val="28"/>
        </w:rPr>
        <w:t>докт</w:t>
      </w:r>
      <w:proofErr w:type="spellEnd"/>
      <w:r w:rsidR="00232C09" w:rsidRPr="007B2BC5">
        <w:rPr>
          <w:rFonts w:ascii="Times New Roman" w:hAnsi="Times New Roman" w:cs="Times New Roman"/>
          <w:sz w:val="28"/>
          <w:szCs w:val="28"/>
          <w:lang w:val="en-US"/>
        </w:rPr>
        <w:t xml:space="preserve">. </w:t>
      </w:r>
      <w:r w:rsidR="00232C09" w:rsidRPr="00502B4A">
        <w:rPr>
          <w:rFonts w:ascii="Times New Roman" w:hAnsi="Times New Roman" w:cs="Times New Roman"/>
          <w:sz w:val="28"/>
          <w:szCs w:val="28"/>
        </w:rPr>
        <w:t>философии</w:t>
      </w:r>
      <w:r w:rsidR="00232C09" w:rsidRPr="007B2BC5">
        <w:rPr>
          <w:rFonts w:ascii="Times New Roman" w:hAnsi="Times New Roman" w:cs="Times New Roman"/>
          <w:sz w:val="28"/>
          <w:szCs w:val="28"/>
          <w:lang w:val="en-US"/>
        </w:rPr>
        <w:t xml:space="preserve"> (</w:t>
      </w:r>
      <w:r w:rsidR="00232C09" w:rsidRPr="00502B4A">
        <w:rPr>
          <w:rFonts w:ascii="Times New Roman" w:hAnsi="Times New Roman" w:cs="Times New Roman"/>
          <w:sz w:val="28"/>
          <w:szCs w:val="28"/>
          <w:lang w:val="en-US"/>
        </w:rPr>
        <w:t>PhD</w:t>
      </w:r>
      <w:r w:rsidR="00232C09" w:rsidRPr="007B2BC5">
        <w:rPr>
          <w:rFonts w:ascii="Times New Roman" w:hAnsi="Times New Roman" w:cs="Times New Roman"/>
          <w:sz w:val="28"/>
          <w:szCs w:val="28"/>
          <w:lang w:val="en-US"/>
        </w:rPr>
        <w:t xml:space="preserve">). </w:t>
      </w:r>
      <w:r w:rsidR="00232C09" w:rsidRPr="00502B4A">
        <w:rPr>
          <w:rFonts w:ascii="Times New Roman" w:hAnsi="Times New Roman" w:cs="Times New Roman"/>
          <w:sz w:val="28"/>
          <w:szCs w:val="28"/>
        </w:rPr>
        <w:t>Специальность</w:t>
      </w:r>
      <w:r w:rsidR="00232C09" w:rsidRPr="007B2BC5">
        <w:rPr>
          <w:rFonts w:ascii="Times New Roman" w:hAnsi="Times New Roman" w:cs="Times New Roman"/>
          <w:sz w:val="28"/>
          <w:szCs w:val="28"/>
          <w:lang w:val="en-US"/>
        </w:rPr>
        <w:t xml:space="preserve"> 6</w:t>
      </w:r>
      <w:r w:rsidR="00232C09" w:rsidRPr="00502B4A">
        <w:rPr>
          <w:rFonts w:ascii="Times New Roman" w:hAnsi="Times New Roman" w:cs="Times New Roman"/>
          <w:spacing w:val="-1"/>
          <w:sz w:val="28"/>
          <w:szCs w:val="28"/>
          <w:lang w:val="en-US"/>
        </w:rPr>
        <w:t>D</w:t>
      </w:r>
      <w:r w:rsidR="00232C09" w:rsidRPr="007B2BC5">
        <w:rPr>
          <w:rFonts w:ascii="Times New Roman" w:hAnsi="Times New Roman" w:cs="Times New Roman"/>
          <w:spacing w:val="-1"/>
          <w:sz w:val="28"/>
          <w:szCs w:val="28"/>
          <w:lang w:val="en-US"/>
        </w:rPr>
        <w:t xml:space="preserve">110100 – </w:t>
      </w:r>
      <w:r w:rsidR="00232C09" w:rsidRPr="00502B4A">
        <w:rPr>
          <w:rFonts w:ascii="Times New Roman" w:hAnsi="Times New Roman" w:cs="Times New Roman"/>
          <w:spacing w:val="-1"/>
          <w:sz w:val="28"/>
          <w:szCs w:val="28"/>
        </w:rPr>
        <w:t>Медицина</w:t>
      </w:r>
      <w:r w:rsidR="00232C09" w:rsidRPr="007B2BC5">
        <w:rPr>
          <w:rFonts w:ascii="Times New Roman" w:hAnsi="Times New Roman" w:cs="Times New Roman"/>
          <w:spacing w:val="-1"/>
          <w:sz w:val="28"/>
          <w:szCs w:val="28"/>
          <w:lang w:val="en-US"/>
        </w:rPr>
        <w:t xml:space="preserve">. </w:t>
      </w:r>
      <w:r w:rsidR="00232C09" w:rsidRPr="00502B4A">
        <w:rPr>
          <w:rFonts w:ascii="Times New Roman" w:hAnsi="Times New Roman" w:cs="Times New Roman"/>
          <w:spacing w:val="-1"/>
          <w:sz w:val="28"/>
          <w:szCs w:val="28"/>
        </w:rPr>
        <w:t>Алматы</w:t>
      </w:r>
      <w:r w:rsidR="00232C09" w:rsidRPr="007B2BC5">
        <w:rPr>
          <w:rFonts w:ascii="Times New Roman" w:hAnsi="Times New Roman" w:cs="Times New Roman"/>
          <w:spacing w:val="-1"/>
          <w:sz w:val="28"/>
          <w:szCs w:val="28"/>
          <w:lang w:val="en-US"/>
        </w:rPr>
        <w:t xml:space="preserve">, 2022 </w:t>
      </w:r>
      <w:r w:rsidR="00232C09" w:rsidRPr="00502B4A">
        <w:rPr>
          <w:rFonts w:ascii="Times New Roman" w:hAnsi="Times New Roman" w:cs="Times New Roman"/>
          <w:spacing w:val="-1"/>
          <w:sz w:val="28"/>
          <w:szCs w:val="28"/>
        </w:rPr>
        <w:t>г</w:t>
      </w:r>
      <w:r w:rsidR="00232C09" w:rsidRPr="007B2BC5">
        <w:rPr>
          <w:rFonts w:ascii="Times New Roman" w:hAnsi="Times New Roman" w:cs="Times New Roman"/>
          <w:spacing w:val="-1"/>
          <w:sz w:val="28"/>
          <w:szCs w:val="28"/>
          <w:lang w:val="en-US"/>
        </w:rPr>
        <w:t>.</w:t>
      </w:r>
      <w:r w:rsidR="00232C09" w:rsidRPr="007B2BC5">
        <w:rPr>
          <w:rFonts w:ascii="Times New Roman" w:hAnsi="Times New Roman" w:cs="Times New Roman"/>
          <w:sz w:val="28"/>
          <w:szCs w:val="28"/>
          <w:lang w:val="en-US"/>
        </w:rPr>
        <w:t xml:space="preserve"> </w:t>
      </w:r>
    </w:p>
    <w:p w14:paraId="3BE39A96" w14:textId="718B3FBE" w:rsidR="00DA15A6" w:rsidRPr="00BA04AC" w:rsidRDefault="00DA15A6" w:rsidP="00232C09">
      <w:pPr>
        <w:pStyle w:val="af5"/>
        <w:jc w:val="both"/>
        <w:rPr>
          <w:rFonts w:ascii="Times New Roman" w:hAnsi="Times New Roman" w:cs="Times New Roman"/>
          <w:sz w:val="28"/>
          <w:szCs w:val="28"/>
          <w:lang w:val="en-US"/>
        </w:rPr>
      </w:pPr>
      <w:r w:rsidRPr="00AD6D8F">
        <w:rPr>
          <w:rFonts w:ascii="Times New Roman" w:hAnsi="Times New Roman" w:cs="Times New Roman"/>
          <w:sz w:val="28"/>
          <w:szCs w:val="28"/>
          <w:lang w:val="en-US"/>
        </w:rPr>
        <w:t xml:space="preserve">149. </w:t>
      </w:r>
      <w:r w:rsidR="00AD6D8F" w:rsidRPr="00AD6D8F">
        <w:rPr>
          <w:rFonts w:ascii="Times New Roman" w:hAnsi="Times New Roman" w:cs="Times New Roman"/>
          <w:sz w:val="28"/>
          <w:szCs w:val="28"/>
          <w:lang w:val="en-US"/>
        </w:rPr>
        <w:t>Deen K</w:t>
      </w:r>
      <w:r w:rsidR="00AD6D8F">
        <w:rPr>
          <w:rFonts w:ascii="Times New Roman" w:hAnsi="Times New Roman" w:cs="Times New Roman"/>
          <w:sz w:val="28"/>
          <w:szCs w:val="28"/>
          <w:lang w:val="en-US"/>
        </w:rPr>
        <w:t>.</w:t>
      </w:r>
      <w:r w:rsidR="00AD6D8F" w:rsidRPr="00AD6D8F">
        <w:rPr>
          <w:rFonts w:ascii="Times New Roman" w:hAnsi="Times New Roman" w:cs="Times New Roman"/>
          <w:sz w:val="28"/>
          <w:szCs w:val="28"/>
          <w:lang w:val="en-US"/>
        </w:rPr>
        <w:t>I</w:t>
      </w:r>
      <w:r w:rsidR="00AD6D8F">
        <w:rPr>
          <w:rFonts w:ascii="Times New Roman" w:hAnsi="Times New Roman" w:cs="Times New Roman"/>
          <w:sz w:val="28"/>
          <w:szCs w:val="28"/>
          <w:lang w:val="en-US"/>
        </w:rPr>
        <w:t>.</w:t>
      </w:r>
      <w:r w:rsidR="00AD6D8F" w:rsidRPr="00AD6D8F">
        <w:rPr>
          <w:rFonts w:ascii="Times New Roman" w:hAnsi="Times New Roman" w:cs="Times New Roman"/>
          <w:sz w:val="28"/>
          <w:szCs w:val="28"/>
          <w:lang w:val="en-US"/>
        </w:rPr>
        <w:t>, Silva H</w:t>
      </w:r>
      <w:r w:rsidR="00AD6D8F">
        <w:rPr>
          <w:rFonts w:ascii="Times New Roman" w:hAnsi="Times New Roman" w:cs="Times New Roman"/>
          <w:sz w:val="28"/>
          <w:szCs w:val="28"/>
          <w:lang w:val="en-US"/>
        </w:rPr>
        <w:t>.</w:t>
      </w:r>
      <w:r w:rsidR="00AD6D8F" w:rsidRPr="00AD6D8F">
        <w:rPr>
          <w:rFonts w:ascii="Times New Roman" w:hAnsi="Times New Roman" w:cs="Times New Roman"/>
          <w:sz w:val="28"/>
          <w:szCs w:val="28"/>
          <w:lang w:val="en-US"/>
        </w:rPr>
        <w:t>, Deen R</w:t>
      </w:r>
      <w:r w:rsidR="00AD6D8F">
        <w:rPr>
          <w:rFonts w:ascii="Times New Roman" w:hAnsi="Times New Roman" w:cs="Times New Roman"/>
          <w:sz w:val="28"/>
          <w:szCs w:val="28"/>
          <w:lang w:val="en-US"/>
        </w:rPr>
        <w:t>.</w:t>
      </w:r>
      <w:r w:rsidR="00AD6D8F" w:rsidRPr="00AD6D8F">
        <w:rPr>
          <w:rFonts w:ascii="Times New Roman" w:hAnsi="Times New Roman" w:cs="Times New Roman"/>
          <w:sz w:val="28"/>
          <w:szCs w:val="28"/>
          <w:lang w:val="en-US"/>
        </w:rPr>
        <w:t xml:space="preserve">, </w:t>
      </w:r>
      <w:proofErr w:type="spellStart"/>
      <w:r w:rsidR="00AD6D8F" w:rsidRPr="00AD6D8F">
        <w:rPr>
          <w:rFonts w:ascii="Times New Roman" w:hAnsi="Times New Roman" w:cs="Times New Roman"/>
          <w:sz w:val="28"/>
          <w:szCs w:val="28"/>
          <w:lang w:val="en-US"/>
        </w:rPr>
        <w:t>Chandrasinghe</w:t>
      </w:r>
      <w:proofErr w:type="spellEnd"/>
      <w:r w:rsidR="00AD6D8F" w:rsidRPr="00AD6D8F">
        <w:rPr>
          <w:rFonts w:ascii="Times New Roman" w:hAnsi="Times New Roman" w:cs="Times New Roman"/>
          <w:sz w:val="28"/>
          <w:szCs w:val="28"/>
          <w:lang w:val="en-US"/>
        </w:rPr>
        <w:t xml:space="preserve"> P</w:t>
      </w:r>
      <w:r w:rsidR="00AD6D8F">
        <w:rPr>
          <w:rFonts w:ascii="Times New Roman" w:hAnsi="Times New Roman" w:cs="Times New Roman"/>
          <w:sz w:val="28"/>
          <w:szCs w:val="28"/>
          <w:lang w:val="en-US"/>
        </w:rPr>
        <w:t>.</w:t>
      </w:r>
      <w:r w:rsidR="00AD6D8F" w:rsidRPr="00AD6D8F">
        <w:rPr>
          <w:rFonts w:ascii="Times New Roman" w:hAnsi="Times New Roman" w:cs="Times New Roman"/>
          <w:sz w:val="28"/>
          <w:szCs w:val="28"/>
          <w:lang w:val="en-US"/>
        </w:rPr>
        <w:t>C. Colorectal cancer in the young, many questions, few answers</w:t>
      </w:r>
      <w:r w:rsidR="00AD6D8F">
        <w:rPr>
          <w:rFonts w:ascii="Times New Roman" w:hAnsi="Times New Roman" w:cs="Times New Roman"/>
          <w:sz w:val="28"/>
          <w:szCs w:val="28"/>
          <w:lang w:val="en-US"/>
        </w:rPr>
        <w:t xml:space="preserve"> // </w:t>
      </w:r>
      <w:r w:rsidR="00AD6D8F" w:rsidRPr="00AD6D8F">
        <w:rPr>
          <w:rFonts w:ascii="Times New Roman" w:hAnsi="Times New Roman" w:cs="Times New Roman"/>
          <w:sz w:val="28"/>
          <w:szCs w:val="28"/>
          <w:lang w:val="en-US"/>
        </w:rPr>
        <w:t>World J</w:t>
      </w:r>
      <w:r w:rsidR="00AD6D8F">
        <w:rPr>
          <w:rFonts w:ascii="Times New Roman" w:hAnsi="Times New Roman" w:cs="Times New Roman"/>
          <w:sz w:val="28"/>
          <w:szCs w:val="28"/>
          <w:lang w:val="en-US"/>
        </w:rPr>
        <w:t>ournal of</w:t>
      </w:r>
      <w:r w:rsidR="00AD6D8F" w:rsidRPr="00AD6D8F">
        <w:rPr>
          <w:rFonts w:ascii="Times New Roman" w:hAnsi="Times New Roman" w:cs="Times New Roman"/>
          <w:sz w:val="28"/>
          <w:szCs w:val="28"/>
          <w:lang w:val="en-US"/>
        </w:rPr>
        <w:t xml:space="preserve"> Gastrointest</w:t>
      </w:r>
      <w:r w:rsidR="00AD6D8F">
        <w:rPr>
          <w:rFonts w:ascii="Times New Roman" w:hAnsi="Times New Roman" w:cs="Times New Roman"/>
          <w:sz w:val="28"/>
          <w:szCs w:val="28"/>
          <w:lang w:val="en-US"/>
        </w:rPr>
        <w:t>inal</w:t>
      </w:r>
      <w:r w:rsidR="00AD6D8F" w:rsidRPr="00AD6D8F">
        <w:rPr>
          <w:rFonts w:ascii="Times New Roman" w:hAnsi="Times New Roman" w:cs="Times New Roman"/>
          <w:sz w:val="28"/>
          <w:szCs w:val="28"/>
          <w:lang w:val="en-US"/>
        </w:rPr>
        <w:t xml:space="preserve"> Oncol</w:t>
      </w:r>
      <w:r w:rsidR="00AD6D8F">
        <w:rPr>
          <w:rFonts w:ascii="Times New Roman" w:hAnsi="Times New Roman" w:cs="Times New Roman"/>
          <w:sz w:val="28"/>
          <w:szCs w:val="28"/>
          <w:lang w:val="en-US"/>
        </w:rPr>
        <w:t>ogy</w:t>
      </w:r>
      <w:r w:rsidR="00AD6D8F" w:rsidRPr="00AD6D8F">
        <w:rPr>
          <w:rFonts w:ascii="Times New Roman" w:hAnsi="Times New Roman" w:cs="Times New Roman"/>
          <w:sz w:val="28"/>
          <w:szCs w:val="28"/>
          <w:lang w:val="en-US"/>
        </w:rPr>
        <w:t xml:space="preserve">. </w:t>
      </w:r>
      <w:r w:rsidR="00D90A46" w:rsidRPr="00B1395B">
        <w:rPr>
          <w:rFonts w:ascii="Times New Roman" w:hAnsi="Times New Roman" w:cs="Times New Roman"/>
          <w:bCs/>
          <w:sz w:val="28"/>
          <w:szCs w:val="28"/>
          <w:lang w:val="en-US"/>
        </w:rPr>
        <w:t>–</w:t>
      </w:r>
      <w:r w:rsidR="00D90A46">
        <w:rPr>
          <w:rFonts w:ascii="Times New Roman" w:hAnsi="Times New Roman" w:cs="Times New Roman"/>
          <w:bCs/>
          <w:sz w:val="28"/>
          <w:szCs w:val="28"/>
          <w:lang w:val="en-US"/>
        </w:rPr>
        <w:t xml:space="preserve"> </w:t>
      </w:r>
      <w:r w:rsidR="00AD6D8F" w:rsidRPr="00AD6D8F">
        <w:rPr>
          <w:rFonts w:ascii="Times New Roman" w:hAnsi="Times New Roman" w:cs="Times New Roman"/>
          <w:sz w:val="28"/>
          <w:szCs w:val="28"/>
          <w:lang w:val="en-US"/>
        </w:rPr>
        <w:t>2016</w:t>
      </w:r>
      <w:r w:rsidR="00D90A46">
        <w:rPr>
          <w:rFonts w:ascii="Times New Roman" w:hAnsi="Times New Roman" w:cs="Times New Roman"/>
          <w:sz w:val="28"/>
          <w:szCs w:val="28"/>
          <w:lang w:val="en-US"/>
        </w:rPr>
        <w:t xml:space="preserve">. – Vol. </w:t>
      </w:r>
      <w:r w:rsidR="00AD6D8F" w:rsidRPr="00AD6D8F">
        <w:rPr>
          <w:rFonts w:ascii="Times New Roman" w:hAnsi="Times New Roman" w:cs="Times New Roman"/>
          <w:sz w:val="28"/>
          <w:szCs w:val="28"/>
          <w:lang w:val="en-US"/>
        </w:rPr>
        <w:t>8</w:t>
      </w:r>
      <w:r w:rsidR="00D90A46">
        <w:rPr>
          <w:rFonts w:ascii="Times New Roman" w:hAnsi="Times New Roman" w:cs="Times New Roman"/>
          <w:sz w:val="28"/>
          <w:szCs w:val="28"/>
          <w:lang w:val="en-US"/>
        </w:rPr>
        <w:t xml:space="preserve">, </w:t>
      </w:r>
      <w:proofErr w:type="spellStart"/>
      <w:r w:rsidR="00D90A46">
        <w:rPr>
          <w:rFonts w:ascii="Times New Roman" w:hAnsi="Times New Roman" w:cs="Times New Roman"/>
          <w:sz w:val="28"/>
          <w:szCs w:val="28"/>
          <w:lang w:val="en-US"/>
        </w:rPr>
        <w:t>iss</w:t>
      </w:r>
      <w:proofErr w:type="spellEnd"/>
      <w:r w:rsidR="00D90A46">
        <w:rPr>
          <w:rFonts w:ascii="Times New Roman" w:hAnsi="Times New Roman" w:cs="Times New Roman"/>
          <w:sz w:val="28"/>
          <w:szCs w:val="28"/>
          <w:lang w:val="en-US"/>
        </w:rPr>
        <w:t xml:space="preserve">. </w:t>
      </w:r>
      <w:r w:rsidR="00AD6D8F" w:rsidRPr="00AD6D8F">
        <w:rPr>
          <w:rFonts w:ascii="Times New Roman" w:hAnsi="Times New Roman" w:cs="Times New Roman"/>
          <w:sz w:val="28"/>
          <w:szCs w:val="28"/>
          <w:lang w:val="en-US"/>
        </w:rPr>
        <w:t>6</w:t>
      </w:r>
      <w:r w:rsidR="00D90A46">
        <w:rPr>
          <w:rFonts w:ascii="Times New Roman" w:hAnsi="Times New Roman" w:cs="Times New Roman"/>
          <w:sz w:val="28"/>
          <w:szCs w:val="28"/>
          <w:lang w:val="en-US"/>
        </w:rPr>
        <w:t xml:space="preserve">. – P. </w:t>
      </w:r>
      <w:r w:rsidR="00AD6D8F" w:rsidRPr="00AD6D8F">
        <w:rPr>
          <w:rFonts w:ascii="Times New Roman" w:hAnsi="Times New Roman" w:cs="Times New Roman"/>
          <w:sz w:val="28"/>
          <w:szCs w:val="28"/>
          <w:lang w:val="en-US"/>
        </w:rPr>
        <w:t>481-</w:t>
      </w:r>
      <w:r w:rsidR="00D90A46">
        <w:rPr>
          <w:rFonts w:ascii="Times New Roman" w:hAnsi="Times New Roman" w:cs="Times New Roman"/>
          <w:sz w:val="28"/>
          <w:szCs w:val="28"/>
          <w:lang w:val="en-US"/>
        </w:rPr>
        <w:t>48</w:t>
      </w:r>
      <w:r w:rsidR="00AD6D8F" w:rsidRPr="00AD6D8F">
        <w:rPr>
          <w:rFonts w:ascii="Times New Roman" w:hAnsi="Times New Roman" w:cs="Times New Roman"/>
          <w:sz w:val="28"/>
          <w:szCs w:val="28"/>
          <w:lang w:val="en-US"/>
        </w:rPr>
        <w:t xml:space="preserve">8. </w:t>
      </w:r>
      <w:proofErr w:type="spellStart"/>
      <w:r w:rsidR="00AD6D8F" w:rsidRPr="00AD6D8F">
        <w:rPr>
          <w:rFonts w:ascii="Times New Roman" w:hAnsi="Times New Roman" w:cs="Times New Roman"/>
          <w:sz w:val="28"/>
          <w:szCs w:val="28"/>
          <w:lang w:val="en-US"/>
        </w:rPr>
        <w:t>doi</w:t>
      </w:r>
      <w:proofErr w:type="spellEnd"/>
      <w:r w:rsidR="00AD6D8F" w:rsidRPr="00AD6D8F">
        <w:rPr>
          <w:rFonts w:ascii="Times New Roman" w:hAnsi="Times New Roman" w:cs="Times New Roman"/>
          <w:sz w:val="28"/>
          <w:szCs w:val="28"/>
          <w:lang w:val="en-US"/>
        </w:rPr>
        <w:t>: 10.4251/</w:t>
      </w:r>
      <w:proofErr w:type="gramStart"/>
      <w:r w:rsidR="00AD6D8F" w:rsidRPr="00AD6D8F">
        <w:rPr>
          <w:rFonts w:ascii="Times New Roman" w:hAnsi="Times New Roman" w:cs="Times New Roman"/>
          <w:sz w:val="28"/>
          <w:szCs w:val="28"/>
          <w:lang w:val="en-US"/>
        </w:rPr>
        <w:t>wjgo.v8.i</w:t>
      </w:r>
      <w:proofErr w:type="gramEnd"/>
      <w:r w:rsidR="00AD6D8F" w:rsidRPr="00AD6D8F">
        <w:rPr>
          <w:rFonts w:ascii="Times New Roman" w:hAnsi="Times New Roman" w:cs="Times New Roman"/>
          <w:sz w:val="28"/>
          <w:szCs w:val="28"/>
          <w:lang w:val="en-US"/>
        </w:rPr>
        <w:t xml:space="preserve">6.481. </w:t>
      </w:r>
    </w:p>
    <w:p w14:paraId="592B92CA" w14:textId="4ED316C7" w:rsidR="00C704F0" w:rsidRPr="00D90A46" w:rsidRDefault="00DA15A6" w:rsidP="00232C09">
      <w:pPr>
        <w:pStyle w:val="af5"/>
        <w:jc w:val="both"/>
        <w:rPr>
          <w:rFonts w:ascii="Times New Roman" w:hAnsi="Times New Roman" w:cs="Times New Roman"/>
          <w:sz w:val="28"/>
          <w:szCs w:val="28"/>
        </w:rPr>
      </w:pPr>
      <w:r w:rsidRPr="00D90A46">
        <w:rPr>
          <w:rFonts w:ascii="Times New Roman" w:hAnsi="Times New Roman" w:cs="Times New Roman"/>
          <w:sz w:val="28"/>
          <w:szCs w:val="28"/>
        </w:rPr>
        <w:t xml:space="preserve">150. </w:t>
      </w:r>
      <w:r w:rsidR="00232C09" w:rsidRPr="0072201D">
        <w:rPr>
          <w:rFonts w:ascii="Times New Roman" w:hAnsi="Times New Roman" w:cs="Times New Roman"/>
          <w:sz w:val="28"/>
          <w:szCs w:val="28"/>
        </w:rPr>
        <w:t>Федянин</w:t>
      </w:r>
      <w:r w:rsidR="00232C09" w:rsidRPr="00D90A46">
        <w:rPr>
          <w:rFonts w:ascii="Times New Roman" w:hAnsi="Times New Roman" w:cs="Times New Roman"/>
          <w:sz w:val="28"/>
          <w:szCs w:val="28"/>
        </w:rPr>
        <w:t xml:space="preserve"> </w:t>
      </w:r>
      <w:r w:rsidR="00232C09" w:rsidRPr="0072201D">
        <w:rPr>
          <w:rFonts w:ascii="Times New Roman" w:hAnsi="Times New Roman" w:cs="Times New Roman"/>
          <w:sz w:val="28"/>
          <w:szCs w:val="28"/>
        </w:rPr>
        <w:t>М</w:t>
      </w:r>
      <w:r w:rsidR="00232C09" w:rsidRPr="00D90A46">
        <w:rPr>
          <w:rFonts w:ascii="Times New Roman" w:hAnsi="Times New Roman" w:cs="Times New Roman"/>
          <w:sz w:val="28"/>
          <w:szCs w:val="28"/>
        </w:rPr>
        <w:t>.</w:t>
      </w:r>
      <w:r w:rsidR="00232C09" w:rsidRPr="0072201D">
        <w:rPr>
          <w:rFonts w:ascii="Times New Roman" w:hAnsi="Times New Roman" w:cs="Times New Roman"/>
          <w:sz w:val="28"/>
          <w:szCs w:val="28"/>
        </w:rPr>
        <w:t>Ю</w:t>
      </w:r>
      <w:r w:rsidR="00232C09" w:rsidRPr="00D90A46">
        <w:rPr>
          <w:rFonts w:ascii="Times New Roman" w:hAnsi="Times New Roman" w:cs="Times New Roman"/>
          <w:sz w:val="28"/>
          <w:szCs w:val="28"/>
        </w:rPr>
        <w:t xml:space="preserve">., </w:t>
      </w:r>
      <w:proofErr w:type="spellStart"/>
      <w:r w:rsidR="00232C09" w:rsidRPr="0072201D">
        <w:rPr>
          <w:rFonts w:ascii="Times New Roman" w:hAnsi="Times New Roman" w:cs="Times New Roman"/>
          <w:sz w:val="28"/>
          <w:szCs w:val="28"/>
        </w:rPr>
        <w:t>Трякин</w:t>
      </w:r>
      <w:proofErr w:type="spellEnd"/>
      <w:r w:rsidR="00232C09" w:rsidRPr="00D90A46">
        <w:rPr>
          <w:rFonts w:ascii="Times New Roman" w:hAnsi="Times New Roman" w:cs="Times New Roman"/>
          <w:sz w:val="28"/>
          <w:szCs w:val="28"/>
        </w:rPr>
        <w:t xml:space="preserve"> </w:t>
      </w:r>
      <w:r w:rsidR="00232C09" w:rsidRPr="0072201D">
        <w:rPr>
          <w:rFonts w:ascii="Times New Roman" w:hAnsi="Times New Roman" w:cs="Times New Roman"/>
          <w:sz w:val="28"/>
          <w:szCs w:val="28"/>
        </w:rPr>
        <w:t>А</w:t>
      </w:r>
      <w:r w:rsidR="00232C09" w:rsidRPr="00D90A46">
        <w:rPr>
          <w:rFonts w:ascii="Times New Roman" w:hAnsi="Times New Roman" w:cs="Times New Roman"/>
          <w:sz w:val="28"/>
          <w:szCs w:val="28"/>
        </w:rPr>
        <w:t>.</w:t>
      </w:r>
      <w:r w:rsidR="00232C09" w:rsidRPr="0072201D">
        <w:rPr>
          <w:rFonts w:ascii="Times New Roman" w:hAnsi="Times New Roman" w:cs="Times New Roman"/>
          <w:sz w:val="28"/>
          <w:szCs w:val="28"/>
        </w:rPr>
        <w:t>А</w:t>
      </w:r>
      <w:r w:rsidR="00232C09" w:rsidRPr="00D90A46">
        <w:rPr>
          <w:rFonts w:ascii="Times New Roman" w:hAnsi="Times New Roman" w:cs="Times New Roman"/>
          <w:sz w:val="28"/>
          <w:szCs w:val="28"/>
        </w:rPr>
        <w:t xml:space="preserve">., </w:t>
      </w:r>
      <w:proofErr w:type="spellStart"/>
      <w:r w:rsidR="00232C09" w:rsidRPr="0072201D">
        <w:rPr>
          <w:rFonts w:ascii="Times New Roman" w:hAnsi="Times New Roman" w:cs="Times New Roman"/>
          <w:sz w:val="28"/>
          <w:szCs w:val="28"/>
        </w:rPr>
        <w:t>Тюляндин</w:t>
      </w:r>
      <w:proofErr w:type="spellEnd"/>
      <w:r w:rsidR="00232C09" w:rsidRPr="00D90A46">
        <w:rPr>
          <w:rFonts w:ascii="Times New Roman" w:hAnsi="Times New Roman" w:cs="Times New Roman"/>
          <w:sz w:val="28"/>
          <w:szCs w:val="28"/>
        </w:rPr>
        <w:t xml:space="preserve"> </w:t>
      </w:r>
      <w:r w:rsidR="00232C09" w:rsidRPr="0072201D">
        <w:rPr>
          <w:rFonts w:ascii="Times New Roman" w:hAnsi="Times New Roman" w:cs="Times New Roman"/>
          <w:sz w:val="28"/>
          <w:szCs w:val="28"/>
        </w:rPr>
        <w:t>С</w:t>
      </w:r>
      <w:r w:rsidR="00232C09" w:rsidRPr="00D90A46">
        <w:rPr>
          <w:rFonts w:ascii="Times New Roman" w:hAnsi="Times New Roman" w:cs="Times New Roman"/>
          <w:sz w:val="28"/>
          <w:szCs w:val="28"/>
        </w:rPr>
        <w:t>.</w:t>
      </w:r>
      <w:r w:rsidR="00232C09" w:rsidRPr="0072201D">
        <w:rPr>
          <w:rFonts w:ascii="Times New Roman" w:hAnsi="Times New Roman" w:cs="Times New Roman"/>
          <w:sz w:val="28"/>
          <w:szCs w:val="28"/>
        </w:rPr>
        <w:t>А</w:t>
      </w:r>
      <w:r w:rsidR="00232C09" w:rsidRPr="00D90A46">
        <w:rPr>
          <w:rFonts w:ascii="Times New Roman" w:hAnsi="Times New Roman" w:cs="Times New Roman"/>
          <w:sz w:val="28"/>
          <w:szCs w:val="28"/>
        </w:rPr>
        <w:t xml:space="preserve">. </w:t>
      </w:r>
      <w:r w:rsidR="00232C09" w:rsidRPr="0072201D">
        <w:rPr>
          <w:rFonts w:ascii="Times New Roman" w:hAnsi="Times New Roman" w:cs="Times New Roman"/>
          <w:sz w:val="28"/>
          <w:szCs w:val="28"/>
        </w:rPr>
        <w:t>Роль</w:t>
      </w:r>
      <w:r w:rsidR="00232C09" w:rsidRPr="00D90A46">
        <w:rPr>
          <w:rFonts w:ascii="Times New Roman" w:hAnsi="Times New Roman" w:cs="Times New Roman"/>
          <w:sz w:val="28"/>
          <w:szCs w:val="28"/>
        </w:rPr>
        <w:t xml:space="preserve"> </w:t>
      </w:r>
      <w:proofErr w:type="spellStart"/>
      <w:r w:rsidR="00232C09" w:rsidRPr="0072201D">
        <w:rPr>
          <w:rFonts w:ascii="Times New Roman" w:hAnsi="Times New Roman" w:cs="Times New Roman"/>
          <w:sz w:val="28"/>
          <w:szCs w:val="28"/>
        </w:rPr>
        <w:t>микросателлитной</w:t>
      </w:r>
      <w:proofErr w:type="spellEnd"/>
      <w:r w:rsidR="00232C09" w:rsidRPr="00D90A46">
        <w:rPr>
          <w:rFonts w:ascii="Times New Roman" w:hAnsi="Times New Roman" w:cs="Times New Roman"/>
          <w:sz w:val="28"/>
          <w:szCs w:val="28"/>
        </w:rPr>
        <w:t xml:space="preserve"> </w:t>
      </w:r>
      <w:r w:rsidR="00232C09" w:rsidRPr="0072201D">
        <w:rPr>
          <w:rFonts w:ascii="Times New Roman" w:hAnsi="Times New Roman" w:cs="Times New Roman"/>
          <w:sz w:val="28"/>
          <w:szCs w:val="28"/>
        </w:rPr>
        <w:t>нестабильности</w:t>
      </w:r>
      <w:r w:rsidR="00232C09" w:rsidRPr="00D90A46">
        <w:rPr>
          <w:rFonts w:ascii="Times New Roman" w:hAnsi="Times New Roman" w:cs="Times New Roman"/>
          <w:sz w:val="28"/>
          <w:szCs w:val="28"/>
        </w:rPr>
        <w:t xml:space="preserve"> </w:t>
      </w:r>
      <w:r w:rsidR="00232C09" w:rsidRPr="0072201D">
        <w:rPr>
          <w:rFonts w:ascii="Times New Roman" w:hAnsi="Times New Roman" w:cs="Times New Roman"/>
          <w:sz w:val="28"/>
          <w:szCs w:val="28"/>
        </w:rPr>
        <w:t>при</w:t>
      </w:r>
      <w:r w:rsidR="00232C09" w:rsidRPr="00D90A46">
        <w:rPr>
          <w:rFonts w:ascii="Times New Roman" w:hAnsi="Times New Roman" w:cs="Times New Roman"/>
          <w:sz w:val="28"/>
          <w:szCs w:val="28"/>
        </w:rPr>
        <w:t xml:space="preserve"> </w:t>
      </w:r>
      <w:r w:rsidR="00232C09" w:rsidRPr="0072201D">
        <w:rPr>
          <w:rFonts w:ascii="Times New Roman" w:hAnsi="Times New Roman" w:cs="Times New Roman"/>
          <w:sz w:val="28"/>
          <w:szCs w:val="28"/>
        </w:rPr>
        <w:t>раке</w:t>
      </w:r>
      <w:r w:rsidR="00232C09" w:rsidRPr="00D90A46">
        <w:rPr>
          <w:rFonts w:ascii="Times New Roman" w:hAnsi="Times New Roman" w:cs="Times New Roman"/>
          <w:sz w:val="28"/>
          <w:szCs w:val="28"/>
        </w:rPr>
        <w:t xml:space="preserve"> </w:t>
      </w:r>
      <w:r w:rsidR="00232C09" w:rsidRPr="0072201D">
        <w:rPr>
          <w:rFonts w:ascii="Times New Roman" w:hAnsi="Times New Roman" w:cs="Times New Roman"/>
          <w:sz w:val="28"/>
          <w:szCs w:val="28"/>
        </w:rPr>
        <w:t>толстой</w:t>
      </w:r>
      <w:r w:rsidR="00232C09" w:rsidRPr="00D90A46">
        <w:rPr>
          <w:rFonts w:ascii="Times New Roman" w:hAnsi="Times New Roman" w:cs="Times New Roman"/>
          <w:sz w:val="28"/>
          <w:szCs w:val="28"/>
        </w:rPr>
        <w:t xml:space="preserve"> </w:t>
      </w:r>
      <w:r w:rsidR="00232C09" w:rsidRPr="0072201D">
        <w:rPr>
          <w:rFonts w:ascii="Times New Roman" w:hAnsi="Times New Roman" w:cs="Times New Roman"/>
          <w:sz w:val="28"/>
          <w:szCs w:val="28"/>
        </w:rPr>
        <w:t>кишки</w:t>
      </w:r>
      <w:r w:rsidR="00232C09" w:rsidRPr="00D90A46">
        <w:rPr>
          <w:rFonts w:ascii="Times New Roman" w:hAnsi="Times New Roman" w:cs="Times New Roman"/>
          <w:sz w:val="28"/>
          <w:szCs w:val="28"/>
        </w:rPr>
        <w:t xml:space="preserve"> // </w:t>
      </w:r>
      <w:r w:rsidR="00232C09" w:rsidRPr="0072201D">
        <w:rPr>
          <w:rFonts w:ascii="Times New Roman" w:hAnsi="Times New Roman" w:cs="Times New Roman"/>
          <w:sz w:val="28"/>
          <w:szCs w:val="28"/>
        </w:rPr>
        <w:t>Онкологическая</w:t>
      </w:r>
      <w:r w:rsidR="00232C09" w:rsidRPr="00D90A46">
        <w:rPr>
          <w:rFonts w:ascii="Times New Roman" w:hAnsi="Times New Roman" w:cs="Times New Roman"/>
          <w:sz w:val="28"/>
          <w:szCs w:val="28"/>
        </w:rPr>
        <w:t xml:space="preserve"> </w:t>
      </w:r>
      <w:r w:rsidR="00232C09" w:rsidRPr="0072201D">
        <w:rPr>
          <w:rFonts w:ascii="Times New Roman" w:hAnsi="Times New Roman" w:cs="Times New Roman"/>
          <w:sz w:val="28"/>
          <w:szCs w:val="28"/>
        </w:rPr>
        <w:t>колопроктология</w:t>
      </w:r>
      <w:r w:rsidR="00232C09" w:rsidRPr="00D90A46">
        <w:rPr>
          <w:rFonts w:ascii="Times New Roman" w:hAnsi="Times New Roman" w:cs="Times New Roman"/>
          <w:sz w:val="28"/>
          <w:szCs w:val="28"/>
        </w:rPr>
        <w:t xml:space="preserve">. </w:t>
      </w:r>
      <w:r w:rsidR="00D90A46" w:rsidRPr="00502B4A">
        <w:rPr>
          <w:rFonts w:ascii="Times New Roman" w:hAnsi="Times New Roman" w:cs="Times New Roman"/>
          <w:spacing w:val="-1"/>
          <w:sz w:val="28"/>
          <w:szCs w:val="28"/>
        </w:rPr>
        <w:t>–</w:t>
      </w:r>
      <w:r w:rsidR="00D90A46" w:rsidRPr="00D90A46">
        <w:rPr>
          <w:rFonts w:ascii="Times New Roman" w:hAnsi="Times New Roman" w:cs="Times New Roman"/>
          <w:spacing w:val="-1"/>
          <w:sz w:val="28"/>
          <w:szCs w:val="28"/>
        </w:rPr>
        <w:t xml:space="preserve"> </w:t>
      </w:r>
      <w:r w:rsidR="00232C09" w:rsidRPr="00D90A46">
        <w:rPr>
          <w:rFonts w:ascii="Times New Roman" w:hAnsi="Times New Roman" w:cs="Times New Roman"/>
          <w:sz w:val="28"/>
          <w:szCs w:val="28"/>
        </w:rPr>
        <w:t xml:space="preserve">2012. </w:t>
      </w:r>
      <w:r w:rsidR="00D90A46" w:rsidRPr="00502B4A">
        <w:rPr>
          <w:rFonts w:ascii="Times New Roman" w:hAnsi="Times New Roman" w:cs="Times New Roman"/>
          <w:spacing w:val="-1"/>
          <w:sz w:val="28"/>
          <w:szCs w:val="28"/>
        </w:rPr>
        <w:t>–</w:t>
      </w:r>
      <w:r w:rsidR="00232C09" w:rsidRPr="00D90A46">
        <w:rPr>
          <w:rFonts w:ascii="Times New Roman" w:hAnsi="Times New Roman" w:cs="Times New Roman"/>
          <w:sz w:val="28"/>
          <w:szCs w:val="28"/>
        </w:rPr>
        <w:t xml:space="preserve"> № 3. – </w:t>
      </w:r>
      <w:r w:rsidR="00232C09" w:rsidRPr="0072201D">
        <w:rPr>
          <w:rFonts w:ascii="Times New Roman" w:hAnsi="Times New Roman" w:cs="Times New Roman"/>
          <w:sz w:val="28"/>
          <w:szCs w:val="28"/>
        </w:rPr>
        <w:t>с</w:t>
      </w:r>
      <w:r w:rsidR="00232C09" w:rsidRPr="00D90A46">
        <w:rPr>
          <w:rFonts w:ascii="Times New Roman" w:hAnsi="Times New Roman" w:cs="Times New Roman"/>
          <w:sz w:val="28"/>
          <w:szCs w:val="28"/>
        </w:rPr>
        <w:t>. 19-25.</w:t>
      </w:r>
      <w:r w:rsidR="00D90A46" w:rsidRPr="00D90A46">
        <w:rPr>
          <w:rFonts w:ascii="Times New Roman" w:hAnsi="Times New Roman" w:cs="Times New Roman"/>
          <w:sz w:val="28"/>
          <w:szCs w:val="28"/>
        </w:rPr>
        <w:t xml:space="preserve"> </w:t>
      </w:r>
    </w:p>
    <w:p w14:paraId="29D02F56" w14:textId="60E49211" w:rsidR="00C704F0" w:rsidRPr="00BA04AC" w:rsidRDefault="00C704F0" w:rsidP="00232C09">
      <w:pPr>
        <w:pStyle w:val="af5"/>
        <w:jc w:val="both"/>
        <w:rPr>
          <w:rFonts w:ascii="Times New Roman" w:hAnsi="Times New Roman" w:cs="Times New Roman"/>
          <w:sz w:val="28"/>
          <w:szCs w:val="28"/>
          <w:lang w:val="en-US"/>
        </w:rPr>
      </w:pPr>
      <w:r w:rsidRPr="00C704F0">
        <w:rPr>
          <w:rFonts w:ascii="Times New Roman" w:hAnsi="Times New Roman" w:cs="Times New Roman"/>
          <w:sz w:val="28"/>
          <w:szCs w:val="28"/>
          <w:lang w:val="en-US"/>
        </w:rPr>
        <w:t xml:space="preserve">151. </w:t>
      </w:r>
      <w:r w:rsidR="00232C09" w:rsidRPr="005D2F76">
        <w:rPr>
          <w:rFonts w:ascii="Times New Roman" w:hAnsi="Times New Roman" w:cs="Times New Roman"/>
          <w:sz w:val="28"/>
          <w:szCs w:val="28"/>
          <w:lang w:val="en-US"/>
        </w:rPr>
        <w:t>Li X</w:t>
      </w:r>
      <w:r w:rsidR="0093738E">
        <w:rPr>
          <w:rFonts w:ascii="Times New Roman" w:hAnsi="Times New Roman" w:cs="Times New Roman"/>
          <w:sz w:val="28"/>
          <w:szCs w:val="28"/>
          <w:lang w:val="en-US"/>
        </w:rPr>
        <w:t>.</w:t>
      </w:r>
      <w:r w:rsidR="00232C09" w:rsidRPr="005D2F76">
        <w:rPr>
          <w:rFonts w:ascii="Times New Roman" w:hAnsi="Times New Roman" w:cs="Times New Roman"/>
          <w:sz w:val="28"/>
          <w:szCs w:val="28"/>
          <w:lang w:val="en-US"/>
        </w:rPr>
        <w:t>, Hu M</w:t>
      </w:r>
      <w:r w:rsidR="0093738E">
        <w:rPr>
          <w:rFonts w:ascii="Times New Roman" w:hAnsi="Times New Roman" w:cs="Times New Roman"/>
          <w:sz w:val="28"/>
          <w:szCs w:val="28"/>
          <w:lang w:val="en-US"/>
        </w:rPr>
        <w:t>.</w:t>
      </w:r>
      <w:r w:rsidR="00232C09" w:rsidRPr="005D2F76">
        <w:rPr>
          <w:rFonts w:ascii="Times New Roman" w:hAnsi="Times New Roman" w:cs="Times New Roman"/>
          <w:sz w:val="28"/>
          <w:szCs w:val="28"/>
          <w:lang w:val="en-US"/>
        </w:rPr>
        <w:t>, Wang Z</w:t>
      </w:r>
      <w:r w:rsidR="0093738E">
        <w:rPr>
          <w:rFonts w:ascii="Times New Roman" w:hAnsi="Times New Roman" w:cs="Times New Roman"/>
          <w:sz w:val="28"/>
          <w:szCs w:val="28"/>
          <w:lang w:val="en-US"/>
        </w:rPr>
        <w:t>.</w:t>
      </w:r>
      <w:r w:rsidR="00232C09" w:rsidRPr="005D2F76">
        <w:rPr>
          <w:rFonts w:ascii="Times New Roman" w:hAnsi="Times New Roman" w:cs="Times New Roman"/>
          <w:sz w:val="28"/>
          <w:szCs w:val="28"/>
          <w:lang w:val="en-US"/>
        </w:rPr>
        <w:t>, Liu M</w:t>
      </w:r>
      <w:r w:rsidR="0093738E">
        <w:rPr>
          <w:rFonts w:ascii="Times New Roman" w:hAnsi="Times New Roman" w:cs="Times New Roman"/>
          <w:sz w:val="28"/>
          <w:szCs w:val="28"/>
          <w:lang w:val="en-US"/>
        </w:rPr>
        <w:t>.</w:t>
      </w:r>
      <w:r w:rsidR="00232C09" w:rsidRPr="005D2F76">
        <w:rPr>
          <w:rFonts w:ascii="Times New Roman" w:hAnsi="Times New Roman" w:cs="Times New Roman"/>
          <w:sz w:val="28"/>
          <w:szCs w:val="28"/>
          <w:lang w:val="en-US"/>
        </w:rPr>
        <w:t>, Chen Y. Prevalence of diverse colorectal polyps and risk factors for colorectal carcinoma in situ and neoplastic polyps</w:t>
      </w:r>
      <w:r w:rsidR="00945568">
        <w:rPr>
          <w:rFonts w:ascii="Times New Roman" w:hAnsi="Times New Roman" w:cs="Times New Roman"/>
          <w:sz w:val="28"/>
          <w:szCs w:val="28"/>
          <w:lang w:val="en-US"/>
        </w:rPr>
        <w:t xml:space="preserve"> //</w:t>
      </w:r>
      <w:r w:rsidR="00232C09" w:rsidRPr="005D2F76">
        <w:rPr>
          <w:rFonts w:ascii="Times New Roman" w:hAnsi="Times New Roman" w:cs="Times New Roman"/>
          <w:sz w:val="28"/>
          <w:szCs w:val="28"/>
          <w:lang w:val="en-US"/>
        </w:rPr>
        <w:t xml:space="preserve"> J</w:t>
      </w:r>
      <w:r w:rsidR="00945568">
        <w:rPr>
          <w:rFonts w:ascii="Times New Roman" w:hAnsi="Times New Roman" w:cs="Times New Roman"/>
          <w:sz w:val="28"/>
          <w:szCs w:val="28"/>
          <w:lang w:val="en-US"/>
        </w:rPr>
        <w:t>ournal of</w:t>
      </w:r>
      <w:r w:rsidR="00232C09" w:rsidRPr="005D2F76">
        <w:rPr>
          <w:rFonts w:ascii="Times New Roman" w:hAnsi="Times New Roman" w:cs="Times New Roman"/>
          <w:sz w:val="28"/>
          <w:szCs w:val="28"/>
          <w:lang w:val="en-US"/>
        </w:rPr>
        <w:t xml:space="preserve"> </w:t>
      </w:r>
      <w:r w:rsidR="00945568" w:rsidRPr="005D2F76">
        <w:rPr>
          <w:rFonts w:ascii="Times New Roman" w:hAnsi="Times New Roman" w:cs="Times New Roman"/>
          <w:sz w:val="28"/>
          <w:szCs w:val="28"/>
          <w:lang w:val="en-US"/>
        </w:rPr>
        <w:t>Transl</w:t>
      </w:r>
      <w:r w:rsidR="00945568">
        <w:rPr>
          <w:rFonts w:ascii="Times New Roman" w:hAnsi="Times New Roman" w:cs="Times New Roman"/>
          <w:sz w:val="28"/>
          <w:szCs w:val="28"/>
          <w:lang w:val="en-US"/>
        </w:rPr>
        <w:t xml:space="preserve">ational </w:t>
      </w:r>
      <w:r w:rsidR="00945568" w:rsidRPr="005D2F76">
        <w:rPr>
          <w:rFonts w:ascii="Times New Roman" w:hAnsi="Times New Roman" w:cs="Times New Roman"/>
          <w:sz w:val="28"/>
          <w:szCs w:val="28"/>
          <w:lang w:val="en-US"/>
        </w:rPr>
        <w:t>Medicine</w:t>
      </w:r>
      <w:r w:rsidR="00232C09" w:rsidRPr="005D2F76">
        <w:rPr>
          <w:rFonts w:ascii="Times New Roman" w:hAnsi="Times New Roman" w:cs="Times New Roman"/>
          <w:sz w:val="28"/>
          <w:szCs w:val="28"/>
          <w:lang w:val="en-US"/>
        </w:rPr>
        <w:t xml:space="preserve">. </w:t>
      </w:r>
      <w:r w:rsidR="00945568" w:rsidRPr="00B1395B">
        <w:rPr>
          <w:rFonts w:ascii="Times New Roman" w:hAnsi="Times New Roman" w:cs="Times New Roman"/>
          <w:bCs/>
          <w:sz w:val="28"/>
          <w:szCs w:val="28"/>
          <w:lang w:val="en-US"/>
        </w:rPr>
        <w:t>–</w:t>
      </w:r>
      <w:r w:rsidR="00945568">
        <w:rPr>
          <w:rFonts w:ascii="Times New Roman" w:hAnsi="Times New Roman" w:cs="Times New Roman"/>
          <w:bCs/>
          <w:sz w:val="28"/>
          <w:szCs w:val="28"/>
          <w:lang w:val="en-US"/>
        </w:rPr>
        <w:t xml:space="preserve"> </w:t>
      </w:r>
      <w:r w:rsidR="00232C09" w:rsidRPr="005D2F76">
        <w:rPr>
          <w:rFonts w:ascii="Times New Roman" w:hAnsi="Times New Roman" w:cs="Times New Roman"/>
          <w:sz w:val="28"/>
          <w:szCs w:val="28"/>
          <w:lang w:val="en-US"/>
        </w:rPr>
        <w:t>2024</w:t>
      </w:r>
      <w:r w:rsidR="00945568">
        <w:rPr>
          <w:rFonts w:ascii="Times New Roman" w:hAnsi="Times New Roman" w:cs="Times New Roman"/>
          <w:sz w:val="28"/>
          <w:szCs w:val="28"/>
          <w:lang w:val="en-US"/>
        </w:rPr>
        <w:t xml:space="preserve">. – Vol. </w:t>
      </w:r>
      <w:r w:rsidR="00232C09" w:rsidRPr="005D2F76">
        <w:rPr>
          <w:rFonts w:ascii="Times New Roman" w:hAnsi="Times New Roman" w:cs="Times New Roman"/>
          <w:sz w:val="28"/>
          <w:szCs w:val="28"/>
          <w:lang w:val="en-US"/>
        </w:rPr>
        <w:t>22</w:t>
      </w:r>
      <w:r w:rsidR="00945568">
        <w:rPr>
          <w:rFonts w:ascii="Times New Roman" w:hAnsi="Times New Roman" w:cs="Times New Roman"/>
          <w:sz w:val="28"/>
          <w:szCs w:val="28"/>
          <w:lang w:val="en-US"/>
        </w:rPr>
        <w:t xml:space="preserve">, </w:t>
      </w:r>
      <w:proofErr w:type="spellStart"/>
      <w:r w:rsidR="00945568">
        <w:rPr>
          <w:rFonts w:ascii="Times New Roman" w:hAnsi="Times New Roman" w:cs="Times New Roman"/>
          <w:sz w:val="28"/>
          <w:szCs w:val="28"/>
          <w:lang w:val="en-US"/>
        </w:rPr>
        <w:t>iss</w:t>
      </w:r>
      <w:proofErr w:type="spellEnd"/>
      <w:r w:rsidR="00945568">
        <w:rPr>
          <w:rFonts w:ascii="Times New Roman" w:hAnsi="Times New Roman" w:cs="Times New Roman"/>
          <w:sz w:val="28"/>
          <w:szCs w:val="28"/>
          <w:lang w:val="en-US"/>
        </w:rPr>
        <w:t xml:space="preserve">. </w:t>
      </w:r>
      <w:r w:rsidR="00232C09" w:rsidRPr="005D2F76">
        <w:rPr>
          <w:rFonts w:ascii="Times New Roman" w:hAnsi="Times New Roman" w:cs="Times New Roman"/>
          <w:sz w:val="28"/>
          <w:szCs w:val="28"/>
          <w:lang w:val="en-US"/>
        </w:rPr>
        <w:t>1</w:t>
      </w:r>
      <w:r w:rsidR="00945568">
        <w:rPr>
          <w:rFonts w:ascii="Times New Roman" w:hAnsi="Times New Roman" w:cs="Times New Roman"/>
          <w:sz w:val="28"/>
          <w:szCs w:val="28"/>
          <w:lang w:val="en-US"/>
        </w:rPr>
        <w:t xml:space="preserve">. – </w:t>
      </w:r>
      <w:r w:rsidR="00232C09" w:rsidRPr="005D2F76">
        <w:rPr>
          <w:rFonts w:ascii="Times New Roman" w:hAnsi="Times New Roman" w:cs="Times New Roman"/>
          <w:sz w:val="28"/>
          <w:szCs w:val="28"/>
          <w:lang w:val="en-US"/>
        </w:rPr>
        <w:t xml:space="preserve">361. </w:t>
      </w:r>
      <w:proofErr w:type="spellStart"/>
      <w:r w:rsidR="00232C09" w:rsidRPr="005D2F76">
        <w:rPr>
          <w:rFonts w:ascii="Times New Roman" w:hAnsi="Times New Roman" w:cs="Times New Roman"/>
          <w:sz w:val="28"/>
          <w:szCs w:val="28"/>
          <w:lang w:val="en-US"/>
        </w:rPr>
        <w:t>doi</w:t>
      </w:r>
      <w:proofErr w:type="spellEnd"/>
      <w:r w:rsidR="00232C09" w:rsidRPr="005D2F76">
        <w:rPr>
          <w:rFonts w:ascii="Times New Roman" w:hAnsi="Times New Roman" w:cs="Times New Roman"/>
          <w:sz w:val="28"/>
          <w:szCs w:val="28"/>
          <w:lang w:val="en-US"/>
        </w:rPr>
        <w:t xml:space="preserve">: 10.1186/s12967-024-05111-z. </w:t>
      </w:r>
    </w:p>
    <w:p w14:paraId="292EA63A" w14:textId="145651A3" w:rsidR="00C704F0" w:rsidRPr="00BA04AC" w:rsidRDefault="00C704F0" w:rsidP="00232C09">
      <w:pPr>
        <w:pStyle w:val="af5"/>
        <w:jc w:val="both"/>
        <w:rPr>
          <w:rFonts w:ascii="Times New Roman" w:hAnsi="Times New Roman" w:cs="Times New Roman"/>
          <w:sz w:val="28"/>
          <w:szCs w:val="28"/>
          <w:lang w:val="en-US"/>
        </w:rPr>
      </w:pPr>
      <w:r w:rsidRPr="00C704F0">
        <w:rPr>
          <w:rFonts w:ascii="Times New Roman" w:hAnsi="Times New Roman" w:cs="Times New Roman"/>
          <w:sz w:val="28"/>
          <w:szCs w:val="28"/>
          <w:lang w:val="en-US"/>
        </w:rPr>
        <w:t xml:space="preserve">152. </w:t>
      </w:r>
      <w:proofErr w:type="spellStart"/>
      <w:r w:rsidR="00232C09" w:rsidRPr="005D2F76">
        <w:rPr>
          <w:rFonts w:ascii="Times New Roman" w:hAnsi="Times New Roman" w:cs="Times New Roman"/>
          <w:sz w:val="28"/>
          <w:szCs w:val="28"/>
          <w:lang w:val="en-US"/>
        </w:rPr>
        <w:t>Ejtehadi</w:t>
      </w:r>
      <w:proofErr w:type="spellEnd"/>
      <w:r w:rsidR="00232C09" w:rsidRPr="005D2F76">
        <w:rPr>
          <w:rFonts w:ascii="Times New Roman" w:hAnsi="Times New Roman" w:cs="Times New Roman"/>
          <w:sz w:val="28"/>
          <w:szCs w:val="28"/>
          <w:lang w:val="en-US"/>
        </w:rPr>
        <w:t xml:space="preserve"> F</w:t>
      </w:r>
      <w:r w:rsidR="00945568">
        <w:rPr>
          <w:rFonts w:ascii="Times New Roman" w:hAnsi="Times New Roman" w:cs="Times New Roman"/>
          <w:sz w:val="28"/>
          <w:szCs w:val="28"/>
          <w:lang w:val="en-US"/>
        </w:rPr>
        <w:t>.</w:t>
      </w:r>
      <w:r w:rsidR="00232C09" w:rsidRPr="005D2F76">
        <w:rPr>
          <w:rFonts w:ascii="Times New Roman" w:hAnsi="Times New Roman" w:cs="Times New Roman"/>
          <w:sz w:val="28"/>
          <w:szCs w:val="28"/>
          <w:lang w:val="en-US"/>
        </w:rPr>
        <w:t>, Taghavi A</w:t>
      </w:r>
      <w:r w:rsidR="00945568">
        <w:rPr>
          <w:rFonts w:ascii="Times New Roman" w:hAnsi="Times New Roman" w:cs="Times New Roman"/>
          <w:sz w:val="28"/>
          <w:szCs w:val="28"/>
          <w:lang w:val="en-US"/>
        </w:rPr>
        <w:t>.</w:t>
      </w:r>
      <w:r w:rsidR="00232C09" w:rsidRPr="005D2F76">
        <w:rPr>
          <w:rFonts w:ascii="Times New Roman" w:hAnsi="Times New Roman" w:cs="Times New Roman"/>
          <w:sz w:val="28"/>
          <w:szCs w:val="28"/>
          <w:lang w:val="en-US"/>
        </w:rPr>
        <w:t>R</w:t>
      </w:r>
      <w:r w:rsidR="00945568">
        <w:rPr>
          <w:rFonts w:ascii="Times New Roman" w:hAnsi="Times New Roman" w:cs="Times New Roman"/>
          <w:sz w:val="28"/>
          <w:szCs w:val="28"/>
          <w:lang w:val="en-US"/>
        </w:rPr>
        <w:t>.</w:t>
      </w:r>
      <w:r w:rsidR="00232C09" w:rsidRPr="005D2F76">
        <w:rPr>
          <w:rFonts w:ascii="Times New Roman" w:hAnsi="Times New Roman" w:cs="Times New Roman"/>
          <w:sz w:val="28"/>
          <w:szCs w:val="28"/>
          <w:lang w:val="en-US"/>
        </w:rPr>
        <w:t xml:space="preserve">, </w:t>
      </w:r>
      <w:proofErr w:type="spellStart"/>
      <w:r w:rsidR="00232C09" w:rsidRPr="005D2F76">
        <w:rPr>
          <w:rFonts w:ascii="Times New Roman" w:hAnsi="Times New Roman" w:cs="Times New Roman"/>
          <w:sz w:val="28"/>
          <w:szCs w:val="28"/>
          <w:lang w:val="en-US"/>
        </w:rPr>
        <w:t>Ejtehadi</w:t>
      </w:r>
      <w:proofErr w:type="spellEnd"/>
      <w:r w:rsidR="00232C09" w:rsidRPr="005D2F76">
        <w:rPr>
          <w:rFonts w:ascii="Times New Roman" w:hAnsi="Times New Roman" w:cs="Times New Roman"/>
          <w:sz w:val="28"/>
          <w:szCs w:val="28"/>
          <w:lang w:val="en-US"/>
        </w:rPr>
        <w:t xml:space="preserve"> F</w:t>
      </w:r>
      <w:r w:rsidR="00945568">
        <w:rPr>
          <w:rFonts w:ascii="Times New Roman" w:hAnsi="Times New Roman" w:cs="Times New Roman"/>
          <w:sz w:val="28"/>
          <w:szCs w:val="28"/>
          <w:lang w:val="en-US"/>
        </w:rPr>
        <w:t>.</w:t>
      </w:r>
      <w:r w:rsidR="00232C09" w:rsidRPr="005D2F76">
        <w:rPr>
          <w:rFonts w:ascii="Times New Roman" w:hAnsi="Times New Roman" w:cs="Times New Roman"/>
          <w:sz w:val="28"/>
          <w:szCs w:val="28"/>
          <w:lang w:val="en-US"/>
        </w:rPr>
        <w:t xml:space="preserve">, </w:t>
      </w:r>
      <w:proofErr w:type="spellStart"/>
      <w:r w:rsidR="00232C09" w:rsidRPr="005D2F76">
        <w:rPr>
          <w:rFonts w:ascii="Times New Roman" w:hAnsi="Times New Roman" w:cs="Times New Roman"/>
          <w:sz w:val="28"/>
          <w:szCs w:val="28"/>
          <w:lang w:val="en-US"/>
        </w:rPr>
        <w:t>Shahramian</w:t>
      </w:r>
      <w:proofErr w:type="spellEnd"/>
      <w:r w:rsidR="00232C09" w:rsidRPr="005D2F76">
        <w:rPr>
          <w:rFonts w:ascii="Times New Roman" w:hAnsi="Times New Roman" w:cs="Times New Roman"/>
          <w:sz w:val="28"/>
          <w:szCs w:val="28"/>
          <w:lang w:val="en-US"/>
        </w:rPr>
        <w:t xml:space="preserve"> I</w:t>
      </w:r>
      <w:r w:rsidR="00945568">
        <w:rPr>
          <w:rFonts w:ascii="Times New Roman" w:hAnsi="Times New Roman" w:cs="Times New Roman"/>
          <w:sz w:val="28"/>
          <w:szCs w:val="28"/>
          <w:lang w:val="en-US"/>
        </w:rPr>
        <w:t>.</w:t>
      </w:r>
      <w:r w:rsidR="00232C09" w:rsidRPr="005D2F76">
        <w:rPr>
          <w:rFonts w:ascii="Times New Roman" w:hAnsi="Times New Roman" w:cs="Times New Roman"/>
          <w:sz w:val="28"/>
          <w:szCs w:val="28"/>
          <w:lang w:val="en-US"/>
        </w:rPr>
        <w:t>, Niknam R</w:t>
      </w:r>
      <w:r w:rsidR="00945568">
        <w:rPr>
          <w:rFonts w:ascii="Times New Roman" w:hAnsi="Times New Roman" w:cs="Times New Roman"/>
          <w:sz w:val="28"/>
          <w:szCs w:val="28"/>
          <w:lang w:val="en-US"/>
        </w:rPr>
        <w:t>.</w:t>
      </w:r>
      <w:r w:rsidR="00232C09" w:rsidRPr="005D2F76">
        <w:rPr>
          <w:rFonts w:ascii="Times New Roman" w:hAnsi="Times New Roman" w:cs="Times New Roman"/>
          <w:sz w:val="28"/>
          <w:szCs w:val="28"/>
          <w:lang w:val="en-US"/>
        </w:rPr>
        <w:t>, Moini M</w:t>
      </w:r>
      <w:r w:rsidR="00945568">
        <w:rPr>
          <w:rFonts w:ascii="Times New Roman" w:hAnsi="Times New Roman" w:cs="Times New Roman"/>
          <w:sz w:val="28"/>
          <w:szCs w:val="28"/>
          <w:lang w:val="en-US"/>
        </w:rPr>
        <w:t>.</w:t>
      </w:r>
      <w:r w:rsidR="00232C09" w:rsidRPr="005D2F76">
        <w:rPr>
          <w:rFonts w:ascii="Times New Roman" w:hAnsi="Times New Roman" w:cs="Times New Roman"/>
          <w:sz w:val="28"/>
          <w:szCs w:val="28"/>
          <w:lang w:val="en-US"/>
        </w:rPr>
        <w:t xml:space="preserve">, Tahani M. Prevalence of Colonic Polyps Detected by Colonoscopy in Symptomatic Patients and Comparison Between Different Age Groups. What Age Should be Considered for Investigation? </w:t>
      </w:r>
      <w:r w:rsidR="00945568">
        <w:rPr>
          <w:rFonts w:ascii="Times New Roman" w:hAnsi="Times New Roman" w:cs="Times New Roman"/>
          <w:sz w:val="28"/>
          <w:szCs w:val="28"/>
          <w:lang w:val="en-US"/>
        </w:rPr>
        <w:t xml:space="preserve">// </w:t>
      </w:r>
      <w:r w:rsidR="00232C09" w:rsidRPr="005D2F76">
        <w:rPr>
          <w:rFonts w:ascii="Times New Roman" w:hAnsi="Times New Roman" w:cs="Times New Roman"/>
          <w:sz w:val="28"/>
          <w:szCs w:val="28"/>
          <w:lang w:val="en-US"/>
        </w:rPr>
        <w:t>Pol</w:t>
      </w:r>
      <w:r w:rsidR="00945568">
        <w:rPr>
          <w:rFonts w:ascii="Times New Roman" w:hAnsi="Times New Roman" w:cs="Times New Roman"/>
          <w:sz w:val="28"/>
          <w:szCs w:val="28"/>
          <w:lang w:val="en-US"/>
        </w:rPr>
        <w:t>ish Journal of Surgery</w:t>
      </w:r>
      <w:r w:rsidR="00232C09" w:rsidRPr="005D2F76">
        <w:rPr>
          <w:rFonts w:ascii="Times New Roman" w:hAnsi="Times New Roman" w:cs="Times New Roman"/>
          <w:sz w:val="28"/>
          <w:szCs w:val="28"/>
          <w:lang w:val="en-US"/>
        </w:rPr>
        <w:t xml:space="preserve">. </w:t>
      </w:r>
      <w:r w:rsidR="00945568">
        <w:rPr>
          <w:rFonts w:ascii="Times New Roman" w:hAnsi="Times New Roman" w:cs="Times New Roman"/>
          <w:sz w:val="28"/>
          <w:szCs w:val="28"/>
          <w:lang w:val="en-US"/>
        </w:rPr>
        <w:t xml:space="preserve">– </w:t>
      </w:r>
      <w:r w:rsidR="00232C09" w:rsidRPr="005D2F76">
        <w:rPr>
          <w:rFonts w:ascii="Times New Roman" w:hAnsi="Times New Roman" w:cs="Times New Roman"/>
          <w:sz w:val="28"/>
          <w:szCs w:val="28"/>
          <w:lang w:val="en-US"/>
        </w:rPr>
        <w:t>2023</w:t>
      </w:r>
      <w:r w:rsidR="00945568">
        <w:rPr>
          <w:rFonts w:ascii="Times New Roman" w:hAnsi="Times New Roman" w:cs="Times New Roman"/>
          <w:sz w:val="28"/>
          <w:szCs w:val="28"/>
          <w:lang w:val="en-US"/>
        </w:rPr>
        <w:t xml:space="preserve">. – Vol. </w:t>
      </w:r>
      <w:r w:rsidR="00232C09" w:rsidRPr="005D2F76">
        <w:rPr>
          <w:rFonts w:ascii="Times New Roman" w:hAnsi="Times New Roman" w:cs="Times New Roman"/>
          <w:sz w:val="28"/>
          <w:szCs w:val="28"/>
          <w:lang w:val="en-US"/>
        </w:rPr>
        <w:t>96</w:t>
      </w:r>
      <w:r w:rsidR="00945568">
        <w:rPr>
          <w:rFonts w:ascii="Times New Roman" w:hAnsi="Times New Roman" w:cs="Times New Roman"/>
          <w:sz w:val="28"/>
          <w:szCs w:val="28"/>
          <w:lang w:val="en-US"/>
        </w:rPr>
        <w:t xml:space="preserve">, </w:t>
      </w:r>
      <w:proofErr w:type="spellStart"/>
      <w:r w:rsidR="00945568">
        <w:rPr>
          <w:rFonts w:ascii="Times New Roman" w:hAnsi="Times New Roman" w:cs="Times New Roman"/>
          <w:sz w:val="28"/>
          <w:szCs w:val="28"/>
          <w:lang w:val="en-US"/>
        </w:rPr>
        <w:t>iss</w:t>
      </w:r>
      <w:proofErr w:type="spellEnd"/>
      <w:r w:rsidR="00945568">
        <w:rPr>
          <w:rFonts w:ascii="Times New Roman" w:hAnsi="Times New Roman" w:cs="Times New Roman"/>
          <w:sz w:val="28"/>
          <w:szCs w:val="28"/>
          <w:lang w:val="en-US"/>
        </w:rPr>
        <w:t xml:space="preserve">. </w:t>
      </w:r>
      <w:r w:rsidR="00232C09" w:rsidRPr="005D2F76">
        <w:rPr>
          <w:rFonts w:ascii="Times New Roman" w:hAnsi="Times New Roman" w:cs="Times New Roman"/>
          <w:sz w:val="28"/>
          <w:szCs w:val="28"/>
          <w:lang w:val="en-US"/>
        </w:rPr>
        <w:t>1</w:t>
      </w:r>
      <w:r w:rsidR="00945568">
        <w:rPr>
          <w:rFonts w:ascii="Times New Roman" w:hAnsi="Times New Roman" w:cs="Times New Roman"/>
          <w:sz w:val="28"/>
          <w:szCs w:val="28"/>
          <w:lang w:val="en-US"/>
        </w:rPr>
        <w:t xml:space="preserve">. – P. </w:t>
      </w:r>
      <w:r w:rsidR="00232C09" w:rsidRPr="005D2F76">
        <w:rPr>
          <w:rFonts w:ascii="Times New Roman" w:hAnsi="Times New Roman" w:cs="Times New Roman"/>
          <w:sz w:val="28"/>
          <w:szCs w:val="28"/>
          <w:lang w:val="en-US"/>
        </w:rPr>
        <w:t xml:space="preserve">15-21. </w:t>
      </w:r>
      <w:proofErr w:type="spellStart"/>
      <w:r w:rsidR="00232C09" w:rsidRPr="005D2F76">
        <w:rPr>
          <w:rFonts w:ascii="Times New Roman" w:hAnsi="Times New Roman" w:cs="Times New Roman"/>
          <w:sz w:val="28"/>
          <w:szCs w:val="28"/>
          <w:lang w:val="en-US"/>
        </w:rPr>
        <w:t>doi</w:t>
      </w:r>
      <w:proofErr w:type="spellEnd"/>
      <w:r w:rsidR="00232C09" w:rsidRPr="005D2F76">
        <w:rPr>
          <w:rFonts w:ascii="Times New Roman" w:hAnsi="Times New Roman" w:cs="Times New Roman"/>
          <w:sz w:val="28"/>
          <w:szCs w:val="28"/>
          <w:lang w:val="en-US"/>
        </w:rPr>
        <w:t xml:space="preserve">: 10.5604/01.3001.0053.3997. </w:t>
      </w:r>
    </w:p>
    <w:p w14:paraId="17A55C09" w14:textId="7B517ABB" w:rsidR="00C704F0" w:rsidRPr="00BA04AC" w:rsidRDefault="00C704F0" w:rsidP="00232C09">
      <w:pPr>
        <w:pStyle w:val="af5"/>
        <w:jc w:val="both"/>
        <w:rPr>
          <w:rFonts w:ascii="Times New Roman" w:hAnsi="Times New Roman" w:cs="Times New Roman"/>
          <w:sz w:val="28"/>
          <w:szCs w:val="28"/>
          <w:lang w:val="en-US"/>
        </w:rPr>
      </w:pPr>
      <w:r w:rsidRPr="00BA04AC">
        <w:rPr>
          <w:rFonts w:ascii="Times New Roman" w:hAnsi="Times New Roman" w:cs="Times New Roman"/>
          <w:sz w:val="28"/>
          <w:szCs w:val="28"/>
          <w:lang w:val="en-US"/>
        </w:rPr>
        <w:t xml:space="preserve">153. </w:t>
      </w:r>
      <w:r w:rsidR="00232C09" w:rsidRPr="005D2F76">
        <w:rPr>
          <w:rFonts w:ascii="Times New Roman" w:hAnsi="Times New Roman" w:cs="Times New Roman"/>
          <w:sz w:val="28"/>
          <w:szCs w:val="28"/>
          <w:lang w:val="en-US"/>
        </w:rPr>
        <w:t>Hilmi M</w:t>
      </w:r>
      <w:r w:rsidR="00945568">
        <w:rPr>
          <w:rFonts w:ascii="Times New Roman" w:hAnsi="Times New Roman" w:cs="Times New Roman"/>
          <w:sz w:val="28"/>
          <w:szCs w:val="28"/>
          <w:lang w:val="en-US"/>
        </w:rPr>
        <w:t>.</w:t>
      </w:r>
      <w:r w:rsidR="00232C09" w:rsidRPr="005D2F76">
        <w:rPr>
          <w:rFonts w:ascii="Times New Roman" w:hAnsi="Times New Roman" w:cs="Times New Roman"/>
          <w:sz w:val="28"/>
          <w:szCs w:val="28"/>
          <w:lang w:val="en-US"/>
        </w:rPr>
        <w:t>N. The prevalence and histopathological types of colonic polyps removed during colonoscopy in tertiary hospital center: A four</w:t>
      </w:r>
      <w:r w:rsidR="00232C09" w:rsidRPr="005D2F76">
        <w:rPr>
          <w:rFonts w:ascii="Times New Roman" w:hAnsi="Times New Roman" w:cs="Times New Roman"/>
          <w:sz w:val="28"/>
          <w:szCs w:val="28"/>
          <w:lang w:val="en-US"/>
        </w:rPr>
        <w:noBreakHyphen/>
        <w:t>year retrospective study</w:t>
      </w:r>
      <w:r w:rsidR="00945568">
        <w:rPr>
          <w:rFonts w:ascii="Times New Roman" w:hAnsi="Times New Roman" w:cs="Times New Roman"/>
          <w:sz w:val="28"/>
          <w:szCs w:val="28"/>
          <w:lang w:val="en-US"/>
        </w:rPr>
        <w:t xml:space="preserve"> //</w:t>
      </w:r>
      <w:r w:rsidR="00232C09" w:rsidRPr="005D2F76">
        <w:rPr>
          <w:rFonts w:ascii="Times New Roman" w:hAnsi="Times New Roman" w:cs="Times New Roman"/>
          <w:sz w:val="28"/>
          <w:szCs w:val="28"/>
          <w:lang w:val="en-US"/>
        </w:rPr>
        <w:t xml:space="preserve"> </w:t>
      </w:r>
      <w:r w:rsidR="00232C09" w:rsidRPr="00D71579">
        <w:rPr>
          <w:rFonts w:ascii="Times New Roman" w:hAnsi="Times New Roman" w:cs="Times New Roman"/>
          <w:sz w:val="28"/>
          <w:szCs w:val="28"/>
          <w:lang w:val="en-US"/>
        </w:rPr>
        <w:t>I</w:t>
      </w:r>
      <w:r w:rsidR="00232C09">
        <w:rPr>
          <w:rFonts w:ascii="Times New Roman" w:hAnsi="Times New Roman" w:cs="Times New Roman"/>
          <w:sz w:val="28"/>
          <w:szCs w:val="28"/>
          <w:lang w:val="en-US"/>
        </w:rPr>
        <w:t xml:space="preserve">raq </w:t>
      </w:r>
      <w:r w:rsidR="00232C09" w:rsidRPr="00D71579">
        <w:rPr>
          <w:rFonts w:ascii="Times New Roman" w:hAnsi="Times New Roman" w:cs="Times New Roman"/>
          <w:sz w:val="28"/>
          <w:szCs w:val="28"/>
          <w:lang w:val="en-US"/>
        </w:rPr>
        <w:t>J</w:t>
      </w:r>
      <w:r w:rsidR="00945568">
        <w:rPr>
          <w:rFonts w:ascii="Times New Roman" w:hAnsi="Times New Roman" w:cs="Times New Roman"/>
          <w:sz w:val="28"/>
          <w:szCs w:val="28"/>
          <w:lang w:val="en-US"/>
        </w:rPr>
        <w:t>ournal of</w:t>
      </w:r>
      <w:r w:rsidR="00232C09" w:rsidRPr="00D71579">
        <w:rPr>
          <w:rFonts w:ascii="Times New Roman" w:hAnsi="Times New Roman" w:cs="Times New Roman"/>
          <w:sz w:val="28"/>
          <w:szCs w:val="28"/>
          <w:lang w:val="en-US"/>
        </w:rPr>
        <w:t xml:space="preserve"> C</w:t>
      </w:r>
      <w:r w:rsidR="00232C09">
        <w:rPr>
          <w:rFonts w:ascii="Times New Roman" w:hAnsi="Times New Roman" w:cs="Times New Roman"/>
          <w:sz w:val="28"/>
          <w:szCs w:val="28"/>
          <w:lang w:val="en-US"/>
        </w:rPr>
        <w:t>ommunity</w:t>
      </w:r>
      <w:r w:rsidR="00232C09" w:rsidRPr="00D71579">
        <w:rPr>
          <w:rFonts w:ascii="Times New Roman" w:hAnsi="Times New Roman" w:cs="Times New Roman"/>
          <w:sz w:val="28"/>
          <w:szCs w:val="28"/>
          <w:lang w:val="en-US"/>
        </w:rPr>
        <w:t xml:space="preserve"> M</w:t>
      </w:r>
      <w:r w:rsidR="00232C09">
        <w:rPr>
          <w:rFonts w:ascii="Times New Roman" w:hAnsi="Times New Roman" w:cs="Times New Roman"/>
          <w:sz w:val="28"/>
          <w:szCs w:val="28"/>
          <w:lang w:val="en-US"/>
        </w:rPr>
        <w:t>ed</w:t>
      </w:r>
      <w:r w:rsidR="00945568">
        <w:rPr>
          <w:rFonts w:ascii="Times New Roman" w:hAnsi="Times New Roman" w:cs="Times New Roman"/>
          <w:sz w:val="28"/>
          <w:szCs w:val="28"/>
          <w:lang w:val="en-US"/>
        </w:rPr>
        <w:t>icine</w:t>
      </w:r>
      <w:r w:rsidR="00232C09">
        <w:rPr>
          <w:rFonts w:ascii="Times New Roman" w:hAnsi="Times New Roman" w:cs="Times New Roman"/>
          <w:sz w:val="28"/>
          <w:szCs w:val="28"/>
          <w:lang w:val="en-US"/>
        </w:rPr>
        <w:t>.</w:t>
      </w:r>
      <w:r w:rsidR="00232C09" w:rsidRPr="00D71579">
        <w:rPr>
          <w:rFonts w:ascii="Times New Roman" w:hAnsi="Times New Roman" w:cs="Times New Roman"/>
          <w:sz w:val="28"/>
          <w:szCs w:val="28"/>
          <w:lang w:val="en-US"/>
        </w:rPr>
        <w:t xml:space="preserve"> </w:t>
      </w:r>
      <w:r w:rsidR="00945568">
        <w:rPr>
          <w:rFonts w:ascii="Times New Roman" w:hAnsi="Times New Roman" w:cs="Times New Roman"/>
          <w:sz w:val="28"/>
          <w:szCs w:val="28"/>
          <w:lang w:val="en-US"/>
        </w:rPr>
        <w:t xml:space="preserve">– </w:t>
      </w:r>
      <w:r w:rsidR="00232C09" w:rsidRPr="00D71579">
        <w:rPr>
          <w:rFonts w:ascii="Times New Roman" w:hAnsi="Times New Roman" w:cs="Times New Roman"/>
          <w:sz w:val="28"/>
          <w:szCs w:val="28"/>
          <w:lang w:val="en-US"/>
        </w:rPr>
        <w:t>2025</w:t>
      </w:r>
      <w:r w:rsidR="00945568">
        <w:rPr>
          <w:rFonts w:ascii="Times New Roman" w:hAnsi="Times New Roman" w:cs="Times New Roman"/>
          <w:sz w:val="28"/>
          <w:szCs w:val="28"/>
          <w:lang w:val="en-US"/>
        </w:rPr>
        <w:t xml:space="preserve">. – Vol. </w:t>
      </w:r>
      <w:r w:rsidR="00232C09" w:rsidRPr="00D71579">
        <w:rPr>
          <w:rFonts w:ascii="Times New Roman" w:hAnsi="Times New Roman" w:cs="Times New Roman"/>
          <w:sz w:val="28"/>
          <w:szCs w:val="28"/>
          <w:lang w:val="en-US"/>
        </w:rPr>
        <w:t>38</w:t>
      </w:r>
      <w:r w:rsidR="00945568">
        <w:rPr>
          <w:rFonts w:ascii="Times New Roman" w:hAnsi="Times New Roman" w:cs="Times New Roman"/>
          <w:sz w:val="28"/>
          <w:szCs w:val="28"/>
          <w:lang w:val="en-US"/>
        </w:rPr>
        <w:t xml:space="preserve">. – P. </w:t>
      </w:r>
      <w:r w:rsidR="00232C09" w:rsidRPr="00D71579">
        <w:rPr>
          <w:rFonts w:ascii="Times New Roman" w:hAnsi="Times New Roman" w:cs="Times New Roman"/>
          <w:sz w:val="28"/>
          <w:szCs w:val="28"/>
          <w:lang w:val="en-US"/>
        </w:rPr>
        <w:t>123</w:t>
      </w:r>
      <w:r w:rsidR="00232C09" w:rsidRPr="00D71579">
        <w:rPr>
          <w:rFonts w:ascii="Times New Roman" w:hAnsi="Times New Roman" w:cs="Times New Roman"/>
          <w:sz w:val="28"/>
          <w:szCs w:val="28"/>
          <w:lang w:val="en-US"/>
        </w:rPr>
        <w:noBreakHyphen/>
      </w:r>
      <w:r w:rsidR="00945568">
        <w:rPr>
          <w:rFonts w:ascii="Times New Roman" w:hAnsi="Times New Roman" w:cs="Times New Roman"/>
          <w:sz w:val="28"/>
          <w:szCs w:val="28"/>
          <w:lang w:val="en-US"/>
        </w:rPr>
        <w:t>12</w:t>
      </w:r>
      <w:r w:rsidR="00232C09" w:rsidRPr="00D71579">
        <w:rPr>
          <w:rFonts w:ascii="Times New Roman" w:hAnsi="Times New Roman" w:cs="Times New Roman"/>
          <w:sz w:val="28"/>
          <w:szCs w:val="28"/>
          <w:lang w:val="en-US"/>
        </w:rPr>
        <w:t xml:space="preserve">8. </w:t>
      </w:r>
      <w:proofErr w:type="spellStart"/>
      <w:r w:rsidR="00232C09">
        <w:rPr>
          <w:rFonts w:ascii="Times New Roman" w:hAnsi="Times New Roman" w:cs="Times New Roman"/>
          <w:sz w:val="28"/>
          <w:szCs w:val="28"/>
          <w:lang w:val="en-US"/>
        </w:rPr>
        <w:t>doi</w:t>
      </w:r>
      <w:proofErr w:type="spellEnd"/>
      <w:r w:rsidR="00232C09" w:rsidRPr="00D71579">
        <w:rPr>
          <w:rFonts w:ascii="Times New Roman" w:hAnsi="Times New Roman" w:cs="Times New Roman"/>
          <w:sz w:val="28"/>
          <w:szCs w:val="28"/>
          <w:lang w:val="en-US"/>
        </w:rPr>
        <w:t>: 10.4103/IRJCM.IRJCM.</w:t>
      </w:r>
    </w:p>
    <w:p w14:paraId="25C5AA28" w14:textId="3800158D" w:rsidR="00C704F0" w:rsidRDefault="00C704F0" w:rsidP="00232C09">
      <w:pPr>
        <w:pStyle w:val="af5"/>
        <w:jc w:val="both"/>
        <w:rPr>
          <w:rFonts w:ascii="Times New Roman" w:hAnsi="Times New Roman" w:cs="Times New Roman"/>
          <w:sz w:val="28"/>
          <w:szCs w:val="28"/>
        </w:rPr>
      </w:pPr>
      <w:r w:rsidRPr="00945568">
        <w:rPr>
          <w:rFonts w:ascii="Times New Roman" w:hAnsi="Times New Roman" w:cs="Times New Roman"/>
          <w:sz w:val="28"/>
          <w:szCs w:val="28"/>
        </w:rPr>
        <w:t xml:space="preserve">154. </w:t>
      </w:r>
      <w:r w:rsidR="00232C09" w:rsidRPr="00EB5606">
        <w:rPr>
          <w:rFonts w:ascii="Times New Roman" w:hAnsi="Times New Roman" w:cs="Times New Roman"/>
          <w:sz w:val="28"/>
          <w:szCs w:val="28"/>
        </w:rPr>
        <w:t>Кит</w:t>
      </w:r>
      <w:r w:rsidR="00232C09" w:rsidRPr="00945568">
        <w:rPr>
          <w:rFonts w:ascii="Times New Roman" w:hAnsi="Times New Roman" w:cs="Times New Roman"/>
          <w:sz w:val="28"/>
          <w:szCs w:val="28"/>
        </w:rPr>
        <w:t xml:space="preserve"> </w:t>
      </w:r>
      <w:r w:rsidR="00232C09" w:rsidRPr="00EB5606">
        <w:rPr>
          <w:rFonts w:ascii="Times New Roman" w:hAnsi="Times New Roman" w:cs="Times New Roman"/>
          <w:sz w:val="28"/>
          <w:szCs w:val="28"/>
        </w:rPr>
        <w:t>О</w:t>
      </w:r>
      <w:r w:rsidR="00232C09" w:rsidRPr="00945568">
        <w:rPr>
          <w:rFonts w:ascii="Times New Roman" w:hAnsi="Times New Roman" w:cs="Times New Roman"/>
          <w:sz w:val="28"/>
          <w:szCs w:val="28"/>
        </w:rPr>
        <w:t>.</w:t>
      </w:r>
      <w:r w:rsidR="00232C09" w:rsidRPr="00EB5606">
        <w:rPr>
          <w:rFonts w:ascii="Times New Roman" w:hAnsi="Times New Roman" w:cs="Times New Roman"/>
          <w:sz w:val="28"/>
          <w:szCs w:val="28"/>
        </w:rPr>
        <w:t>И</w:t>
      </w:r>
      <w:r w:rsidR="00232C09" w:rsidRPr="00945568">
        <w:rPr>
          <w:rFonts w:ascii="Times New Roman" w:hAnsi="Times New Roman" w:cs="Times New Roman"/>
          <w:sz w:val="28"/>
          <w:szCs w:val="28"/>
        </w:rPr>
        <w:t xml:space="preserve">., </w:t>
      </w:r>
      <w:r w:rsidR="00232C09" w:rsidRPr="00EB5606">
        <w:rPr>
          <w:rFonts w:ascii="Times New Roman" w:hAnsi="Times New Roman" w:cs="Times New Roman"/>
          <w:sz w:val="28"/>
          <w:szCs w:val="28"/>
        </w:rPr>
        <w:t>Геворкян</w:t>
      </w:r>
      <w:r w:rsidR="00232C09" w:rsidRPr="00945568">
        <w:rPr>
          <w:rFonts w:ascii="Times New Roman" w:hAnsi="Times New Roman" w:cs="Times New Roman"/>
          <w:sz w:val="28"/>
          <w:szCs w:val="28"/>
        </w:rPr>
        <w:t xml:space="preserve"> </w:t>
      </w:r>
      <w:r w:rsidR="00232C09" w:rsidRPr="00EB5606">
        <w:rPr>
          <w:rFonts w:ascii="Times New Roman" w:hAnsi="Times New Roman" w:cs="Times New Roman"/>
          <w:sz w:val="28"/>
          <w:szCs w:val="28"/>
        </w:rPr>
        <w:t>Ю</w:t>
      </w:r>
      <w:r w:rsidR="00232C09" w:rsidRPr="00945568">
        <w:rPr>
          <w:rFonts w:ascii="Times New Roman" w:hAnsi="Times New Roman" w:cs="Times New Roman"/>
          <w:sz w:val="28"/>
          <w:szCs w:val="28"/>
        </w:rPr>
        <w:t>.</w:t>
      </w:r>
      <w:r w:rsidR="00232C09" w:rsidRPr="00EB5606">
        <w:rPr>
          <w:rFonts w:ascii="Times New Roman" w:hAnsi="Times New Roman" w:cs="Times New Roman"/>
          <w:sz w:val="28"/>
          <w:szCs w:val="28"/>
        </w:rPr>
        <w:t>А</w:t>
      </w:r>
      <w:r w:rsidR="00232C09" w:rsidRPr="00945568">
        <w:rPr>
          <w:rFonts w:ascii="Times New Roman" w:hAnsi="Times New Roman" w:cs="Times New Roman"/>
          <w:sz w:val="28"/>
          <w:szCs w:val="28"/>
        </w:rPr>
        <w:t xml:space="preserve">., </w:t>
      </w:r>
      <w:r w:rsidR="00232C09" w:rsidRPr="00EB5606">
        <w:rPr>
          <w:rFonts w:ascii="Times New Roman" w:hAnsi="Times New Roman" w:cs="Times New Roman"/>
          <w:sz w:val="28"/>
          <w:szCs w:val="28"/>
        </w:rPr>
        <w:t>Солдаткина</w:t>
      </w:r>
      <w:r w:rsidR="00232C09" w:rsidRPr="00945568">
        <w:rPr>
          <w:rFonts w:ascii="Times New Roman" w:hAnsi="Times New Roman" w:cs="Times New Roman"/>
          <w:sz w:val="28"/>
          <w:szCs w:val="28"/>
        </w:rPr>
        <w:t xml:space="preserve"> </w:t>
      </w:r>
      <w:r w:rsidR="00232C09" w:rsidRPr="00EB5606">
        <w:rPr>
          <w:rFonts w:ascii="Times New Roman" w:hAnsi="Times New Roman" w:cs="Times New Roman"/>
          <w:sz w:val="28"/>
          <w:szCs w:val="28"/>
        </w:rPr>
        <w:t>Н</w:t>
      </w:r>
      <w:r w:rsidR="00232C09" w:rsidRPr="00945568">
        <w:rPr>
          <w:rFonts w:ascii="Times New Roman" w:hAnsi="Times New Roman" w:cs="Times New Roman"/>
          <w:sz w:val="28"/>
          <w:szCs w:val="28"/>
        </w:rPr>
        <w:t>.</w:t>
      </w:r>
      <w:r w:rsidR="00232C09" w:rsidRPr="00EB5606">
        <w:rPr>
          <w:rFonts w:ascii="Times New Roman" w:hAnsi="Times New Roman" w:cs="Times New Roman"/>
          <w:sz w:val="28"/>
          <w:szCs w:val="28"/>
        </w:rPr>
        <w:t>В</w:t>
      </w:r>
      <w:r w:rsidR="00232C09" w:rsidRPr="00945568">
        <w:rPr>
          <w:rFonts w:ascii="Times New Roman" w:hAnsi="Times New Roman" w:cs="Times New Roman"/>
          <w:sz w:val="28"/>
          <w:szCs w:val="28"/>
        </w:rPr>
        <w:t xml:space="preserve">., </w:t>
      </w:r>
      <w:proofErr w:type="spellStart"/>
      <w:r w:rsidR="00232C09" w:rsidRPr="00EB5606">
        <w:rPr>
          <w:rFonts w:ascii="Times New Roman" w:hAnsi="Times New Roman" w:cs="Times New Roman"/>
          <w:sz w:val="28"/>
          <w:szCs w:val="28"/>
        </w:rPr>
        <w:t>Харагезов</w:t>
      </w:r>
      <w:proofErr w:type="spellEnd"/>
      <w:r w:rsidR="00232C09" w:rsidRPr="00945568">
        <w:rPr>
          <w:rFonts w:ascii="Times New Roman" w:hAnsi="Times New Roman" w:cs="Times New Roman"/>
          <w:sz w:val="28"/>
          <w:szCs w:val="28"/>
        </w:rPr>
        <w:t xml:space="preserve"> </w:t>
      </w:r>
      <w:r w:rsidR="00232C09" w:rsidRPr="00EB5606">
        <w:rPr>
          <w:rFonts w:ascii="Times New Roman" w:hAnsi="Times New Roman" w:cs="Times New Roman"/>
          <w:sz w:val="28"/>
          <w:szCs w:val="28"/>
        </w:rPr>
        <w:t>Д</w:t>
      </w:r>
      <w:r w:rsidR="00232C09" w:rsidRPr="00945568">
        <w:rPr>
          <w:rFonts w:ascii="Times New Roman" w:hAnsi="Times New Roman" w:cs="Times New Roman"/>
          <w:sz w:val="28"/>
          <w:szCs w:val="28"/>
        </w:rPr>
        <w:t>.</w:t>
      </w:r>
      <w:r w:rsidR="00232C09" w:rsidRPr="00EB5606">
        <w:rPr>
          <w:rFonts w:ascii="Times New Roman" w:hAnsi="Times New Roman" w:cs="Times New Roman"/>
          <w:sz w:val="28"/>
          <w:szCs w:val="28"/>
        </w:rPr>
        <w:t>А</w:t>
      </w:r>
      <w:r w:rsidR="00232C09" w:rsidRPr="00945568">
        <w:rPr>
          <w:rFonts w:ascii="Times New Roman" w:hAnsi="Times New Roman" w:cs="Times New Roman"/>
          <w:sz w:val="28"/>
          <w:szCs w:val="28"/>
        </w:rPr>
        <w:t xml:space="preserve">., </w:t>
      </w:r>
      <w:r w:rsidR="00232C09" w:rsidRPr="00EB5606">
        <w:rPr>
          <w:rFonts w:ascii="Times New Roman" w:hAnsi="Times New Roman" w:cs="Times New Roman"/>
          <w:sz w:val="28"/>
          <w:szCs w:val="28"/>
        </w:rPr>
        <w:t>Колесников</w:t>
      </w:r>
      <w:r w:rsidR="00232C09" w:rsidRPr="00945568">
        <w:rPr>
          <w:rFonts w:ascii="Times New Roman" w:hAnsi="Times New Roman" w:cs="Times New Roman"/>
          <w:sz w:val="28"/>
          <w:szCs w:val="28"/>
        </w:rPr>
        <w:t xml:space="preserve"> </w:t>
      </w:r>
      <w:r w:rsidR="00232C09" w:rsidRPr="00EB5606">
        <w:rPr>
          <w:rFonts w:ascii="Times New Roman" w:hAnsi="Times New Roman" w:cs="Times New Roman"/>
          <w:sz w:val="28"/>
          <w:szCs w:val="28"/>
        </w:rPr>
        <w:t>В</w:t>
      </w:r>
      <w:r w:rsidR="00232C09" w:rsidRPr="00945568">
        <w:rPr>
          <w:rFonts w:ascii="Times New Roman" w:hAnsi="Times New Roman" w:cs="Times New Roman"/>
          <w:sz w:val="28"/>
          <w:szCs w:val="28"/>
        </w:rPr>
        <w:t>.</w:t>
      </w:r>
      <w:r w:rsidR="00232C09" w:rsidRPr="00EB5606">
        <w:rPr>
          <w:rFonts w:ascii="Times New Roman" w:hAnsi="Times New Roman" w:cs="Times New Roman"/>
          <w:sz w:val="28"/>
          <w:szCs w:val="28"/>
        </w:rPr>
        <w:t>Е</w:t>
      </w:r>
      <w:r w:rsidR="00232C09" w:rsidRPr="00945568">
        <w:rPr>
          <w:rFonts w:ascii="Times New Roman" w:hAnsi="Times New Roman" w:cs="Times New Roman"/>
          <w:sz w:val="28"/>
          <w:szCs w:val="28"/>
        </w:rPr>
        <w:t xml:space="preserve">., </w:t>
      </w:r>
      <w:proofErr w:type="spellStart"/>
      <w:r w:rsidR="00232C09" w:rsidRPr="00EB5606">
        <w:rPr>
          <w:rFonts w:ascii="Times New Roman" w:hAnsi="Times New Roman" w:cs="Times New Roman"/>
          <w:sz w:val="28"/>
          <w:szCs w:val="28"/>
        </w:rPr>
        <w:t>Милакин</w:t>
      </w:r>
      <w:proofErr w:type="spellEnd"/>
      <w:r w:rsidR="00232C09" w:rsidRPr="00945568">
        <w:rPr>
          <w:rFonts w:ascii="Times New Roman" w:hAnsi="Times New Roman" w:cs="Times New Roman"/>
          <w:sz w:val="28"/>
          <w:szCs w:val="28"/>
        </w:rPr>
        <w:t xml:space="preserve"> </w:t>
      </w:r>
      <w:r w:rsidR="00232C09" w:rsidRPr="00EB5606">
        <w:rPr>
          <w:rFonts w:ascii="Times New Roman" w:hAnsi="Times New Roman" w:cs="Times New Roman"/>
          <w:sz w:val="28"/>
          <w:szCs w:val="28"/>
        </w:rPr>
        <w:t>А</w:t>
      </w:r>
      <w:r w:rsidR="00232C09" w:rsidRPr="00945568">
        <w:rPr>
          <w:rFonts w:ascii="Times New Roman" w:hAnsi="Times New Roman" w:cs="Times New Roman"/>
          <w:sz w:val="28"/>
          <w:szCs w:val="28"/>
        </w:rPr>
        <w:t>.</w:t>
      </w:r>
      <w:r w:rsidR="00232C09" w:rsidRPr="00EB5606">
        <w:rPr>
          <w:rFonts w:ascii="Times New Roman" w:hAnsi="Times New Roman" w:cs="Times New Roman"/>
          <w:sz w:val="28"/>
          <w:szCs w:val="28"/>
        </w:rPr>
        <w:t>Г</w:t>
      </w:r>
      <w:r w:rsidR="00232C09" w:rsidRPr="00945568">
        <w:rPr>
          <w:rFonts w:ascii="Times New Roman" w:hAnsi="Times New Roman" w:cs="Times New Roman"/>
          <w:sz w:val="28"/>
          <w:szCs w:val="28"/>
        </w:rPr>
        <w:t xml:space="preserve">. </w:t>
      </w:r>
      <w:r w:rsidR="00232C09" w:rsidRPr="00EB5606">
        <w:rPr>
          <w:rFonts w:ascii="Times New Roman" w:hAnsi="Times New Roman" w:cs="Times New Roman"/>
          <w:sz w:val="28"/>
          <w:szCs w:val="28"/>
        </w:rPr>
        <w:t>Первично</w:t>
      </w:r>
      <w:r w:rsidR="00232C09" w:rsidRPr="00945568">
        <w:rPr>
          <w:rFonts w:ascii="Times New Roman" w:hAnsi="Times New Roman" w:cs="Times New Roman"/>
          <w:sz w:val="28"/>
          <w:szCs w:val="28"/>
        </w:rPr>
        <w:t>-</w:t>
      </w:r>
      <w:r w:rsidR="00232C09" w:rsidRPr="00EB5606">
        <w:rPr>
          <w:rFonts w:ascii="Times New Roman" w:hAnsi="Times New Roman" w:cs="Times New Roman"/>
          <w:sz w:val="28"/>
          <w:szCs w:val="28"/>
        </w:rPr>
        <w:t>множественный</w:t>
      </w:r>
      <w:r w:rsidR="00232C09" w:rsidRPr="00945568">
        <w:rPr>
          <w:rFonts w:ascii="Times New Roman" w:hAnsi="Times New Roman" w:cs="Times New Roman"/>
          <w:sz w:val="28"/>
          <w:szCs w:val="28"/>
        </w:rPr>
        <w:t xml:space="preserve"> </w:t>
      </w:r>
      <w:r w:rsidR="00232C09" w:rsidRPr="00EB5606">
        <w:rPr>
          <w:rFonts w:ascii="Times New Roman" w:hAnsi="Times New Roman" w:cs="Times New Roman"/>
          <w:sz w:val="28"/>
          <w:szCs w:val="28"/>
        </w:rPr>
        <w:t>колоректальный</w:t>
      </w:r>
      <w:r w:rsidR="00232C09" w:rsidRPr="00945568">
        <w:rPr>
          <w:rFonts w:ascii="Times New Roman" w:hAnsi="Times New Roman" w:cs="Times New Roman"/>
          <w:sz w:val="28"/>
          <w:szCs w:val="28"/>
        </w:rPr>
        <w:t xml:space="preserve"> </w:t>
      </w:r>
      <w:r w:rsidR="00232C09" w:rsidRPr="00EB5606">
        <w:rPr>
          <w:rFonts w:ascii="Times New Roman" w:hAnsi="Times New Roman" w:cs="Times New Roman"/>
          <w:sz w:val="28"/>
          <w:szCs w:val="28"/>
        </w:rPr>
        <w:t>рак</w:t>
      </w:r>
      <w:r w:rsidR="00232C09" w:rsidRPr="00945568">
        <w:rPr>
          <w:rFonts w:ascii="Times New Roman" w:hAnsi="Times New Roman" w:cs="Times New Roman"/>
          <w:sz w:val="28"/>
          <w:szCs w:val="28"/>
        </w:rPr>
        <w:t xml:space="preserve">: </w:t>
      </w:r>
      <w:r w:rsidR="00232C09" w:rsidRPr="00EB5606">
        <w:rPr>
          <w:rFonts w:ascii="Times New Roman" w:hAnsi="Times New Roman" w:cs="Times New Roman"/>
          <w:sz w:val="28"/>
          <w:szCs w:val="28"/>
        </w:rPr>
        <w:t>возможности</w:t>
      </w:r>
      <w:r w:rsidR="00232C09" w:rsidRPr="00945568">
        <w:rPr>
          <w:rFonts w:ascii="Times New Roman" w:hAnsi="Times New Roman" w:cs="Times New Roman"/>
          <w:sz w:val="28"/>
          <w:szCs w:val="28"/>
        </w:rPr>
        <w:t xml:space="preserve"> </w:t>
      </w:r>
      <w:proofErr w:type="spellStart"/>
      <w:r w:rsidR="00232C09" w:rsidRPr="00EB5606">
        <w:rPr>
          <w:rFonts w:ascii="Times New Roman" w:hAnsi="Times New Roman" w:cs="Times New Roman"/>
          <w:sz w:val="28"/>
          <w:szCs w:val="28"/>
        </w:rPr>
        <w:t>миниинвазивных</w:t>
      </w:r>
      <w:proofErr w:type="spellEnd"/>
      <w:r w:rsidR="00232C09" w:rsidRPr="00945568">
        <w:rPr>
          <w:rFonts w:ascii="Times New Roman" w:hAnsi="Times New Roman" w:cs="Times New Roman"/>
          <w:sz w:val="28"/>
          <w:szCs w:val="28"/>
        </w:rPr>
        <w:t xml:space="preserve"> </w:t>
      </w:r>
      <w:r w:rsidR="00232C09" w:rsidRPr="00EB5606">
        <w:rPr>
          <w:rFonts w:ascii="Times New Roman" w:hAnsi="Times New Roman" w:cs="Times New Roman"/>
          <w:sz w:val="28"/>
          <w:szCs w:val="28"/>
        </w:rPr>
        <w:t>оперативных</w:t>
      </w:r>
      <w:r w:rsidR="00232C09" w:rsidRPr="00945568">
        <w:rPr>
          <w:rFonts w:ascii="Times New Roman" w:hAnsi="Times New Roman" w:cs="Times New Roman"/>
          <w:sz w:val="28"/>
          <w:szCs w:val="28"/>
        </w:rPr>
        <w:t xml:space="preserve"> </w:t>
      </w:r>
      <w:r w:rsidR="00232C09" w:rsidRPr="00EB5606">
        <w:rPr>
          <w:rFonts w:ascii="Times New Roman" w:hAnsi="Times New Roman" w:cs="Times New Roman"/>
          <w:sz w:val="28"/>
          <w:szCs w:val="28"/>
        </w:rPr>
        <w:t>вмешательств</w:t>
      </w:r>
      <w:r w:rsidR="00232C09" w:rsidRPr="00945568">
        <w:rPr>
          <w:rFonts w:ascii="Times New Roman" w:hAnsi="Times New Roman" w:cs="Times New Roman"/>
          <w:sz w:val="28"/>
          <w:szCs w:val="28"/>
        </w:rPr>
        <w:t xml:space="preserve"> // </w:t>
      </w:r>
      <w:r w:rsidR="00232C09" w:rsidRPr="00EB5606">
        <w:rPr>
          <w:rFonts w:ascii="Times New Roman" w:hAnsi="Times New Roman" w:cs="Times New Roman"/>
          <w:sz w:val="28"/>
          <w:szCs w:val="28"/>
        </w:rPr>
        <w:t>Колопроктология</w:t>
      </w:r>
      <w:r w:rsidR="00232C09" w:rsidRPr="00945568">
        <w:rPr>
          <w:rFonts w:ascii="Times New Roman" w:hAnsi="Times New Roman" w:cs="Times New Roman"/>
          <w:sz w:val="28"/>
          <w:szCs w:val="28"/>
        </w:rPr>
        <w:t xml:space="preserve">.  </w:t>
      </w:r>
      <w:r w:rsidR="00945568" w:rsidRPr="00945568">
        <w:rPr>
          <w:rFonts w:ascii="Times New Roman" w:hAnsi="Times New Roman" w:cs="Times New Roman"/>
          <w:sz w:val="28"/>
          <w:szCs w:val="28"/>
        </w:rPr>
        <w:t xml:space="preserve">– </w:t>
      </w:r>
      <w:r w:rsidR="00232C09" w:rsidRPr="00EB5606">
        <w:rPr>
          <w:rFonts w:ascii="Times New Roman" w:hAnsi="Times New Roman" w:cs="Times New Roman"/>
          <w:sz w:val="28"/>
          <w:szCs w:val="28"/>
        </w:rPr>
        <w:t>2017. – № 1 (59). – с. 38-42.</w:t>
      </w:r>
    </w:p>
    <w:p w14:paraId="0117A496" w14:textId="7EAB1047" w:rsidR="00C704F0" w:rsidRPr="00945568" w:rsidRDefault="00C704F0" w:rsidP="00232C09">
      <w:pPr>
        <w:pStyle w:val="af5"/>
        <w:jc w:val="both"/>
        <w:rPr>
          <w:rFonts w:ascii="Times New Roman" w:hAnsi="Times New Roman" w:cs="Times New Roman"/>
          <w:sz w:val="28"/>
          <w:szCs w:val="28"/>
        </w:rPr>
      </w:pPr>
      <w:r>
        <w:rPr>
          <w:rFonts w:ascii="Times New Roman" w:hAnsi="Times New Roman" w:cs="Times New Roman"/>
          <w:sz w:val="28"/>
          <w:szCs w:val="28"/>
        </w:rPr>
        <w:t xml:space="preserve">155. </w:t>
      </w:r>
      <w:r w:rsidR="00232C09" w:rsidRPr="00EB5606">
        <w:rPr>
          <w:rFonts w:ascii="Times New Roman" w:hAnsi="Times New Roman" w:cs="Times New Roman"/>
          <w:sz w:val="28"/>
          <w:szCs w:val="28"/>
        </w:rPr>
        <w:t xml:space="preserve">Подольский В.В., Станоевич У., Подольская Е.А. Организационные особенности выявления вторичного </w:t>
      </w:r>
      <w:proofErr w:type="spellStart"/>
      <w:r w:rsidR="00232C09" w:rsidRPr="00EB5606">
        <w:rPr>
          <w:rFonts w:ascii="Times New Roman" w:hAnsi="Times New Roman" w:cs="Times New Roman"/>
          <w:sz w:val="28"/>
          <w:szCs w:val="28"/>
        </w:rPr>
        <w:t>метахронного</w:t>
      </w:r>
      <w:proofErr w:type="spellEnd"/>
      <w:r w:rsidR="00232C09" w:rsidRPr="00EB5606">
        <w:rPr>
          <w:rFonts w:ascii="Times New Roman" w:hAnsi="Times New Roman" w:cs="Times New Roman"/>
          <w:sz w:val="28"/>
          <w:szCs w:val="28"/>
        </w:rPr>
        <w:t xml:space="preserve"> первично-множественного колоректального рака в группе пациентов с внекишечной онкологической </w:t>
      </w:r>
      <w:r w:rsidR="00232C09" w:rsidRPr="00EB5606">
        <w:rPr>
          <w:rFonts w:ascii="Times New Roman" w:hAnsi="Times New Roman" w:cs="Times New Roman"/>
          <w:sz w:val="28"/>
          <w:szCs w:val="28"/>
        </w:rPr>
        <w:lastRenderedPageBreak/>
        <w:t xml:space="preserve">патологией // Наука и инновации в медицине. </w:t>
      </w:r>
      <w:r w:rsidR="00945568" w:rsidRPr="00945568">
        <w:rPr>
          <w:rFonts w:ascii="Times New Roman" w:hAnsi="Times New Roman" w:cs="Times New Roman"/>
          <w:sz w:val="28"/>
          <w:szCs w:val="28"/>
        </w:rPr>
        <w:t xml:space="preserve">– </w:t>
      </w:r>
      <w:r w:rsidR="00232C09" w:rsidRPr="00945568">
        <w:rPr>
          <w:rFonts w:ascii="Times New Roman" w:hAnsi="Times New Roman" w:cs="Times New Roman"/>
          <w:sz w:val="28"/>
          <w:szCs w:val="28"/>
        </w:rPr>
        <w:t xml:space="preserve">2024. – </w:t>
      </w:r>
      <w:r w:rsidR="00232C09" w:rsidRPr="00EB5606">
        <w:rPr>
          <w:rFonts w:ascii="Times New Roman" w:hAnsi="Times New Roman" w:cs="Times New Roman"/>
          <w:sz w:val="28"/>
          <w:szCs w:val="28"/>
        </w:rPr>
        <w:t>Т</w:t>
      </w:r>
      <w:r w:rsidR="00232C09" w:rsidRPr="00945568">
        <w:rPr>
          <w:rFonts w:ascii="Times New Roman" w:hAnsi="Times New Roman" w:cs="Times New Roman"/>
          <w:sz w:val="28"/>
          <w:szCs w:val="28"/>
        </w:rPr>
        <w:t xml:space="preserve">. 9. </w:t>
      </w:r>
      <w:r w:rsidR="00945568" w:rsidRPr="009D3A5B">
        <w:rPr>
          <w:rFonts w:ascii="Times New Roman" w:hAnsi="Times New Roman" w:cs="Times New Roman"/>
          <w:sz w:val="28"/>
          <w:szCs w:val="28"/>
        </w:rPr>
        <w:t>–</w:t>
      </w:r>
      <w:r w:rsidR="00232C09" w:rsidRPr="00945568">
        <w:rPr>
          <w:rFonts w:ascii="Times New Roman" w:hAnsi="Times New Roman" w:cs="Times New Roman"/>
          <w:sz w:val="28"/>
          <w:szCs w:val="28"/>
        </w:rPr>
        <w:t xml:space="preserve"> №3. – </w:t>
      </w:r>
      <w:r w:rsidR="00232C09" w:rsidRPr="007F6FED">
        <w:rPr>
          <w:rFonts w:ascii="Times New Roman" w:hAnsi="Times New Roman" w:cs="Times New Roman"/>
          <w:sz w:val="28"/>
          <w:szCs w:val="28"/>
          <w:lang w:val="en-US"/>
        </w:rPr>
        <w:t>C</w:t>
      </w:r>
      <w:r w:rsidR="00232C09" w:rsidRPr="00945568">
        <w:rPr>
          <w:rFonts w:ascii="Times New Roman" w:hAnsi="Times New Roman" w:cs="Times New Roman"/>
          <w:sz w:val="28"/>
          <w:szCs w:val="28"/>
        </w:rPr>
        <w:t xml:space="preserve">. 210-215. </w:t>
      </w:r>
      <w:proofErr w:type="spellStart"/>
      <w:r w:rsidR="00232C09" w:rsidRPr="007F6FED">
        <w:rPr>
          <w:rFonts w:ascii="Times New Roman" w:hAnsi="Times New Roman" w:cs="Times New Roman"/>
          <w:sz w:val="28"/>
          <w:szCs w:val="28"/>
          <w:lang w:val="en-US"/>
        </w:rPr>
        <w:t>doi</w:t>
      </w:r>
      <w:proofErr w:type="spellEnd"/>
      <w:r w:rsidR="00232C09" w:rsidRPr="00945568">
        <w:rPr>
          <w:rFonts w:ascii="Times New Roman" w:hAnsi="Times New Roman" w:cs="Times New Roman"/>
          <w:sz w:val="28"/>
          <w:szCs w:val="28"/>
        </w:rPr>
        <w:t>:</w:t>
      </w:r>
      <w:r w:rsidR="00232C09" w:rsidRPr="007F6FED">
        <w:rPr>
          <w:rFonts w:ascii="Times New Roman" w:hAnsi="Times New Roman" w:cs="Times New Roman"/>
          <w:sz w:val="28"/>
          <w:szCs w:val="28"/>
          <w:lang w:val="en-US"/>
        </w:rPr>
        <w:t> </w:t>
      </w:r>
      <w:hyperlink r:id="rId60" w:history="1">
        <w:r w:rsidR="00232C09" w:rsidRPr="00945568">
          <w:rPr>
            <w:rStyle w:val="af2"/>
            <w:rFonts w:ascii="Times New Roman" w:hAnsi="Times New Roman" w:cs="Times New Roman"/>
            <w:sz w:val="28"/>
            <w:szCs w:val="28"/>
          </w:rPr>
          <w:t>10.35693/</w:t>
        </w:r>
        <w:r w:rsidR="00232C09" w:rsidRPr="007F6FED">
          <w:rPr>
            <w:rStyle w:val="af2"/>
            <w:rFonts w:ascii="Times New Roman" w:hAnsi="Times New Roman" w:cs="Times New Roman"/>
            <w:sz w:val="28"/>
            <w:szCs w:val="28"/>
            <w:lang w:val="en-US"/>
          </w:rPr>
          <w:t>SIM</w:t>
        </w:r>
        <w:r w:rsidR="00232C09" w:rsidRPr="00945568">
          <w:rPr>
            <w:rStyle w:val="af2"/>
            <w:rFonts w:ascii="Times New Roman" w:hAnsi="Times New Roman" w:cs="Times New Roman"/>
            <w:sz w:val="28"/>
            <w:szCs w:val="28"/>
          </w:rPr>
          <w:t>631463</w:t>
        </w:r>
      </w:hyperlink>
      <w:r w:rsidR="00232C09" w:rsidRPr="00945568">
        <w:rPr>
          <w:rFonts w:ascii="Times New Roman" w:hAnsi="Times New Roman" w:cs="Times New Roman"/>
          <w:sz w:val="28"/>
          <w:szCs w:val="28"/>
        </w:rPr>
        <w:t>.</w:t>
      </w:r>
    </w:p>
    <w:p w14:paraId="076F6C6D" w14:textId="0ACF1B4B" w:rsidR="00C704F0" w:rsidRPr="00C704F0" w:rsidRDefault="00C704F0" w:rsidP="00232C09">
      <w:pPr>
        <w:pStyle w:val="af5"/>
        <w:jc w:val="both"/>
        <w:rPr>
          <w:rFonts w:ascii="Times New Roman" w:hAnsi="Times New Roman" w:cs="Times New Roman"/>
          <w:sz w:val="28"/>
          <w:szCs w:val="28"/>
          <w:lang w:val="en-US"/>
        </w:rPr>
      </w:pPr>
      <w:r w:rsidRPr="00C704F0">
        <w:rPr>
          <w:rFonts w:ascii="Times New Roman" w:hAnsi="Times New Roman" w:cs="Times New Roman"/>
          <w:sz w:val="28"/>
          <w:szCs w:val="28"/>
          <w:lang w:val="en-US"/>
        </w:rPr>
        <w:t xml:space="preserve">156. </w:t>
      </w:r>
      <w:proofErr w:type="spellStart"/>
      <w:r w:rsidR="009D3A5B" w:rsidRPr="009D3A5B">
        <w:rPr>
          <w:rFonts w:ascii="Times New Roman" w:hAnsi="Times New Roman" w:cs="Times New Roman"/>
          <w:sz w:val="28"/>
          <w:szCs w:val="28"/>
          <w:lang w:val="en-US"/>
        </w:rPr>
        <w:t>Bychkovsky</w:t>
      </w:r>
      <w:proofErr w:type="spellEnd"/>
      <w:r w:rsidR="009D3A5B" w:rsidRPr="009D3A5B">
        <w:rPr>
          <w:rFonts w:ascii="Times New Roman" w:hAnsi="Times New Roman" w:cs="Times New Roman"/>
          <w:sz w:val="28"/>
          <w:szCs w:val="28"/>
          <w:lang w:val="en-US"/>
        </w:rPr>
        <w:t xml:space="preserve"> B</w:t>
      </w:r>
      <w:r w:rsidR="009D3A5B">
        <w:rPr>
          <w:rFonts w:ascii="Times New Roman" w:hAnsi="Times New Roman" w:cs="Times New Roman"/>
          <w:sz w:val="28"/>
          <w:szCs w:val="28"/>
          <w:lang w:val="en-US"/>
        </w:rPr>
        <w:t>.</w:t>
      </w:r>
      <w:r w:rsidR="009D3A5B" w:rsidRPr="009D3A5B">
        <w:rPr>
          <w:rFonts w:ascii="Times New Roman" w:hAnsi="Times New Roman" w:cs="Times New Roman"/>
          <w:sz w:val="28"/>
          <w:szCs w:val="28"/>
          <w:lang w:val="en-US"/>
        </w:rPr>
        <w:t>L</w:t>
      </w:r>
      <w:r w:rsidR="009D3A5B">
        <w:rPr>
          <w:rFonts w:ascii="Times New Roman" w:hAnsi="Times New Roman" w:cs="Times New Roman"/>
          <w:sz w:val="28"/>
          <w:szCs w:val="28"/>
          <w:lang w:val="en-US"/>
        </w:rPr>
        <w:t>.</w:t>
      </w:r>
      <w:r w:rsidR="009D3A5B" w:rsidRPr="009D3A5B">
        <w:rPr>
          <w:rFonts w:ascii="Times New Roman" w:hAnsi="Times New Roman" w:cs="Times New Roman"/>
          <w:sz w:val="28"/>
          <w:szCs w:val="28"/>
          <w:lang w:val="en-US"/>
        </w:rPr>
        <w:t>, Lo M</w:t>
      </w:r>
      <w:r w:rsidR="009D3A5B">
        <w:rPr>
          <w:rFonts w:ascii="Times New Roman" w:hAnsi="Times New Roman" w:cs="Times New Roman"/>
          <w:sz w:val="28"/>
          <w:szCs w:val="28"/>
          <w:lang w:val="en-US"/>
        </w:rPr>
        <w:t>.</w:t>
      </w:r>
      <w:r w:rsidR="009D3A5B" w:rsidRPr="009D3A5B">
        <w:rPr>
          <w:rFonts w:ascii="Times New Roman" w:hAnsi="Times New Roman" w:cs="Times New Roman"/>
          <w:sz w:val="28"/>
          <w:szCs w:val="28"/>
          <w:lang w:val="en-US"/>
        </w:rPr>
        <w:t>T</w:t>
      </w:r>
      <w:r w:rsidR="009D3A5B">
        <w:rPr>
          <w:rFonts w:ascii="Times New Roman" w:hAnsi="Times New Roman" w:cs="Times New Roman"/>
          <w:sz w:val="28"/>
          <w:szCs w:val="28"/>
          <w:lang w:val="en-US"/>
        </w:rPr>
        <w:t>.</w:t>
      </w:r>
      <w:r w:rsidR="009D3A5B" w:rsidRPr="009D3A5B">
        <w:rPr>
          <w:rFonts w:ascii="Times New Roman" w:hAnsi="Times New Roman" w:cs="Times New Roman"/>
          <w:sz w:val="28"/>
          <w:szCs w:val="28"/>
          <w:lang w:val="en-US"/>
        </w:rPr>
        <w:t>, Yussuf A</w:t>
      </w:r>
      <w:r w:rsidR="009D3A5B">
        <w:rPr>
          <w:rFonts w:ascii="Times New Roman" w:hAnsi="Times New Roman" w:cs="Times New Roman"/>
          <w:sz w:val="28"/>
          <w:szCs w:val="28"/>
          <w:lang w:val="en-US"/>
        </w:rPr>
        <w:t>.</w:t>
      </w:r>
      <w:r w:rsidR="009D3A5B" w:rsidRPr="009D3A5B">
        <w:rPr>
          <w:rFonts w:ascii="Times New Roman" w:hAnsi="Times New Roman" w:cs="Times New Roman"/>
          <w:sz w:val="28"/>
          <w:szCs w:val="28"/>
          <w:lang w:val="en-US"/>
        </w:rPr>
        <w:t>, Horton C</w:t>
      </w:r>
      <w:r w:rsidR="009D3A5B">
        <w:rPr>
          <w:rFonts w:ascii="Times New Roman" w:hAnsi="Times New Roman" w:cs="Times New Roman"/>
          <w:sz w:val="28"/>
          <w:szCs w:val="28"/>
          <w:lang w:val="en-US"/>
        </w:rPr>
        <w:t>.</w:t>
      </w:r>
      <w:r w:rsidR="009D3A5B" w:rsidRPr="009D3A5B">
        <w:rPr>
          <w:rFonts w:ascii="Times New Roman" w:hAnsi="Times New Roman" w:cs="Times New Roman"/>
          <w:sz w:val="28"/>
          <w:szCs w:val="28"/>
          <w:lang w:val="en-US"/>
        </w:rPr>
        <w:t>, Richardson M</w:t>
      </w:r>
      <w:r w:rsidR="009D3A5B">
        <w:rPr>
          <w:rFonts w:ascii="Times New Roman" w:hAnsi="Times New Roman" w:cs="Times New Roman"/>
          <w:sz w:val="28"/>
          <w:szCs w:val="28"/>
          <w:lang w:val="en-US"/>
        </w:rPr>
        <w:t>.</w:t>
      </w:r>
      <w:r w:rsidR="009D3A5B" w:rsidRPr="009D3A5B">
        <w:rPr>
          <w:rFonts w:ascii="Times New Roman" w:hAnsi="Times New Roman" w:cs="Times New Roman"/>
          <w:sz w:val="28"/>
          <w:szCs w:val="28"/>
          <w:lang w:val="en-US"/>
        </w:rPr>
        <w:t>, LaDuca H</w:t>
      </w:r>
      <w:r w:rsidR="009D3A5B">
        <w:rPr>
          <w:rFonts w:ascii="Times New Roman" w:hAnsi="Times New Roman" w:cs="Times New Roman"/>
          <w:sz w:val="28"/>
          <w:szCs w:val="28"/>
          <w:lang w:val="en-US"/>
        </w:rPr>
        <w:t>.</w:t>
      </w:r>
      <w:r w:rsidR="009D3A5B" w:rsidRPr="009D3A5B">
        <w:rPr>
          <w:rFonts w:ascii="Times New Roman" w:hAnsi="Times New Roman" w:cs="Times New Roman"/>
          <w:sz w:val="28"/>
          <w:szCs w:val="28"/>
          <w:lang w:val="en-US"/>
        </w:rPr>
        <w:t>, Garber J</w:t>
      </w:r>
      <w:r w:rsidR="009D3A5B">
        <w:rPr>
          <w:rFonts w:ascii="Times New Roman" w:hAnsi="Times New Roman" w:cs="Times New Roman"/>
          <w:sz w:val="28"/>
          <w:szCs w:val="28"/>
          <w:lang w:val="en-US"/>
        </w:rPr>
        <w:t>.</w:t>
      </w:r>
      <w:r w:rsidR="009D3A5B" w:rsidRPr="009D3A5B">
        <w:rPr>
          <w:rFonts w:ascii="Times New Roman" w:hAnsi="Times New Roman" w:cs="Times New Roman"/>
          <w:sz w:val="28"/>
          <w:szCs w:val="28"/>
          <w:lang w:val="en-US"/>
        </w:rPr>
        <w:t>E</w:t>
      </w:r>
      <w:r w:rsidR="009D3A5B">
        <w:rPr>
          <w:rFonts w:ascii="Times New Roman" w:hAnsi="Times New Roman" w:cs="Times New Roman"/>
          <w:sz w:val="28"/>
          <w:szCs w:val="28"/>
          <w:lang w:val="en-US"/>
        </w:rPr>
        <w:t>.</w:t>
      </w:r>
      <w:r w:rsidR="009D3A5B" w:rsidRPr="009D3A5B">
        <w:rPr>
          <w:rFonts w:ascii="Times New Roman" w:hAnsi="Times New Roman" w:cs="Times New Roman"/>
          <w:sz w:val="28"/>
          <w:szCs w:val="28"/>
          <w:lang w:val="en-US"/>
        </w:rPr>
        <w:t>, Rana H</w:t>
      </w:r>
      <w:r w:rsidR="009D3A5B">
        <w:rPr>
          <w:rFonts w:ascii="Times New Roman" w:hAnsi="Times New Roman" w:cs="Times New Roman"/>
          <w:sz w:val="28"/>
          <w:szCs w:val="28"/>
          <w:lang w:val="en-US"/>
        </w:rPr>
        <w:t>.</w:t>
      </w:r>
      <w:r w:rsidR="009D3A5B" w:rsidRPr="009D3A5B">
        <w:rPr>
          <w:rFonts w:ascii="Times New Roman" w:hAnsi="Times New Roman" w:cs="Times New Roman"/>
          <w:sz w:val="28"/>
          <w:szCs w:val="28"/>
          <w:lang w:val="en-US"/>
        </w:rPr>
        <w:t>Q. Prevalence and spectrum of pathogenic variants among patients with multiple primary cancers evaluated by clinical characteristics</w:t>
      </w:r>
      <w:r w:rsidR="009D3A5B">
        <w:rPr>
          <w:rFonts w:ascii="Times New Roman" w:hAnsi="Times New Roman" w:cs="Times New Roman"/>
          <w:sz w:val="28"/>
          <w:szCs w:val="28"/>
          <w:lang w:val="en-US"/>
        </w:rPr>
        <w:t xml:space="preserve"> //</w:t>
      </w:r>
      <w:r w:rsidR="009D3A5B" w:rsidRPr="009D3A5B">
        <w:rPr>
          <w:rFonts w:ascii="Times New Roman" w:hAnsi="Times New Roman" w:cs="Times New Roman"/>
          <w:sz w:val="28"/>
          <w:szCs w:val="28"/>
          <w:lang w:val="en-US"/>
        </w:rPr>
        <w:t xml:space="preserve"> Cancer. –</w:t>
      </w:r>
      <w:r w:rsidR="009D3A5B">
        <w:rPr>
          <w:rFonts w:ascii="Times New Roman" w:hAnsi="Times New Roman" w:cs="Times New Roman"/>
          <w:sz w:val="28"/>
          <w:szCs w:val="28"/>
          <w:lang w:val="en-US"/>
        </w:rPr>
        <w:t xml:space="preserve"> </w:t>
      </w:r>
      <w:r w:rsidR="009D3A5B" w:rsidRPr="009D3A5B">
        <w:rPr>
          <w:rFonts w:ascii="Times New Roman" w:hAnsi="Times New Roman" w:cs="Times New Roman"/>
          <w:sz w:val="28"/>
          <w:szCs w:val="28"/>
          <w:lang w:val="en-US"/>
        </w:rPr>
        <w:t>2022</w:t>
      </w:r>
      <w:r w:rsidR="009D3A5B">
        <w:rPr>
          <w:rFonts w:ascii="Times New Roman" w:hAnsi="Times New Roman" w:cs="Times New Roman"/>
          <w:sz w:val="28"/>
          <w:szCs w:val="28"/>
          <w:lang w:val="en-US"/>
        </w:rPr>
        <w:t xml:space="preserve">. – Vol. </w:t>
      </w:r>
      <w:r w:rsidR="009D3A5B" w:rsidRPr="009D3A5B">
        <w:rPr>
          <w:rFonts w:ascii="Times New Roman" w:hAnsi="Times New Roman" w:cs="Times New Roman"/>
          <w:sz w:val="28"/>
          <w:szCs w:val="28"/>
          <w:lang w:val="en-US"/>
        </w:rPr>
        <w:t>128</w:t>
      </w:r>
      <w:r w:rsidR="009D3A5B">
        <w:rPr>
          <w:rFonts w:ascii="Times New Roman" w:hAnsi="Times New Roman" w:cs="Times New Roman"/>
          <w:sz w:val="28"/>
          <w:szCs w:val="28"/>
          <w:lang w:val="en-US"/>
        </w:rPr>
        <w:t xml:space="preserve">, </w:t>
      </w:r>
      <w:proofErr w:type="spellStart"/>
      <w:r w:rsidR="009D3A5B">
        <w:rPr>
          <w:rFonts w:ascii="Times New Roman" w:hAnsi="Times New Roman" w:cs="Times New Roman"/>
          <w:sz w:val="28"/>
          <w:szCs w:val="28"/>
          <w:lang w:val="en-US"/>
        </w:rPr>
        <w:t>iss</w:t>
      </w:r>
      <w:proofErr w:type="spellEnd"/>
      <w:r w:rsidR="009D3A5B">
        <w:rPr>
          <w:rFonts w:ascii="Times New Roman" w:hAnsi="Times New Roman" w:cs="Times New Roman"/>
          <w:sz w:val="28"/>
          <w:szCs w:val="28"/>
          <w:lang w:val="en-US"/>
        </w:rPr>
        <w:t xml:space="preserve">. </w:t>
      </w:r>
      <w:r w:rsidR="009D3A5B" w:rsidRPr="009D3A5B">
        <w:rPr>
          <w:rFonts w:ascii="Times New Roman" w:hAnsi="Times New Roman" w:cs="Times New Roman"/>
          <w:sz w:val="28"/>
          <w:szCs w:val="28"/>
          <w:lang w:val="en-US"/>
        </w:rPr>
        <w:t>6</w:t>
      </w:r>
      <w:r w:rsidR="009D3A5B">
        <w:rPr>
          <w:rFonts w:ascii="Times New Roman" w:hAnsi="Times New Roman" w:cs="Times New Roman"/>
          <w:sz w:val="28"/>
          <w:szCs w:val="28"/>
          <w:lang w:val="en-US"/>
        </w:rPr>
        <w:t xml:space="preserve">. – P. </w:t>
      </w:r>
      <w:r w:rsidR="009D3A5B" w:rsidRPr="009D3A5B">
        <w:rPr>
          <w:rFonts w:ascii="Times New Roman" w:hAnsi="Times New Roman" w:cs="Times New Roman"/>
          <w:sz w:val="28"/>
          <w:szCs w:val="28"/>
          <w:lang w:val="en-US"/>
        </w:rPr>
        <w:t xml:space="preserve">1275-1283. </w:t>
      </w:r>
      <w:proofErr w:type="spellStart"/>
      <w:r w:rsidR="009D3A5B" w:rsidRPr="009D3A5B">
        <w:rPr>
          <w:rFonts w:ascii="Times New Roman" w:hAnsi="Times New Roman" w:cs="Times New Roman"/>
          <w:sz w:val="28"/>
          <w:szCs w:val="28"/>
          <w:lang w:val="en-US"/>
        </w:rPr>
        <w:t>doi</w:t>
      </w:r>
      <w:proofErr w:type="spellEnd"/>
      <w:r w:rsidR="009D3A5B" w:rsidRPr="009D3A5B">
        <w:rPr>
          <w:rFonts w:ascii="Times New Roman" w:hAnsi="Times New Roman" w:cs="Times New Roman"/>
          <w:sz w:val="28"/>
          <w:szCs w:val="28"/>
          <w:lang w:val="en-US"/>
        </w:rPr>
        <w:t xml:space="preserve">: 10.1002/cncr.34056. </w:t>
      </w:r>
    </w:p>
    <w:p w14:paraId="6A2C9D5B" w14:textId="2722DD40" w:rsidR="00C704F0" w:rsidRPr="00BA04AC" w:rsidRDefault="00C704F0" w:rsidP="00232C09">
      <w:pPr>
        <w:pStyle w:val="af5"/>
        <w:jc w:val="both"/>
        <w:rPr>
          <w:rFonts w:ascii="Times New Roman" w:hAnsi="Times New Roman" w:cs="Times New Roman"/>
          <w:sz w:val="28"/>
          <w:szCs w:val="28"/>
          <w:lang w:val="en-US"/>
        </w:rPr>
      </w:pPr>
      <w:r w:rsidRPr="00C704F0">
        <w:rPr>
          <w:rFonts w:ascii="Times New Roman" w:hAnsi="Times New Roman" w:cs="Times New Roman"/>
          <w:sz w:val="28"/>
          <w:szCs w:val="28"/>
          <w:lang w:val="en-US"/>
        </w:rPr>
        <w:t xml:space="preserve">157. </w:t>
      </w:r>
      <w:r w:rsidR="00232C09" w:rsidRPr="009C7564">
        <w:rPr>
          <w:rFonts w:ascii="Times New Roman" w:hAnsi="Times New Roman" w:cs="Times New Roman"/>
          <w:sz w:val="28"/>
          <w:szCs w:val="28"/>
          <w:lang w:val="en-US"/>
        </w:rPr>
        <w:t>Jung Y</w:t>
      </w:r>
      <w:r w:rsidR="00D907EE">
        <w:rPr>
          <w:rFonts w:ascii="Times New Roman" w:hAnsi="Times New Roman" w:cs="Times New Roman"/>
          <w:sz w:val="28"/>
          <w:szCs w:val="28"/>
          <w:lang w:val="en-US"/>
        </w:rPr>
        <w:t>.</w:t>
      </w:r>
      <w:r w:rsidR="00232C09" w:rsidRPr="009C7564">
        <w:rPr>
          <w:rFonts w:ascii="Times New Roman" w:hAnsi="Times New Roman" w:cs="Times New Roman"/>
          <w:sz w:val="28"/>
          <w:szCs w:val="28"/>
          <w:lang w:val="en-US"/>
        </w:rPr>
        <w:t>S</w:t>
      </w:r>
      <w:r w:rsidR="00D907EE">
        <w:rPr>
          <w:rFonts w:ascii="Times New Roman" w:hAnsi="Times New Roman" w:cs="Times New Roman"/>
          <w:sz w:val="28"/>
          <w:szCs w:val="28"/>
          <w:lang w:val="en-US"/>
        </w:rPr>
        <w:t>.</w:t>
      </w:r>
      <w:r w:rsidR="00232C09" w:rsidRPr="009C7564">
        <w:rPr>
          <w:rFonts w:ascii="Times New Roman" w:hAnsi="Times New Roman" w:cs="Times New Roman"/>
          <w:sz w:val="28"/>
          <w:szCs w:val="28"/>
          <w:lang w:val="en-US"/>
        </w:rPr>
        <w:t>, Song H</w:t>
      </w:r>
      <w:r w:rsidR="00D907EE">
        <w:rPr>
          <w:rFonts w:ascii="Times New Roman" w:hAnsi="Times New Roman" w:cs="Times New Roman"/>
          <w:sz w:val="28"/>
          <w:szCs w:val="28"/>
          <w:lang w:val="en-US"/>
        </w:rPr>
        <w:t>.</w:t>
      </w:r>
      <w:r w:rsidR="00232C09" w:rsidRPr="009C7564">
        <w:rPr>
          <w:rFonts w:ascii="Times New Roman" w:hAnsi="Times New Roman" w:cs="Times New Roman"/>
          <w:sz w:val="28"/>
          <w:szCs w:val="28"/>
          <w:lang w:val="en-US"/>
        </w:rPr>
        <w:t>, Tran M</w:t>
      </w:r>
      <w:r w:rsidR="00D907EE">
        <w:rPr>
          <w:rFonts w:ascii="Times New Roman" w:hAnsi="Times New Roman" w:cs="Times New Roman"/>
          <w:sz w:val="28"/>
          <w:szCs w:val="28"/>
          <w:lang w:val="en-US"/>
        </w:rPr>
        <w:t>.</w:t>
      </w:r>
      <w:r w:rsidR="00232C09" w:rsidRPr="009C7564">
        <w:rPr>
          <w:rFonts w:ascii="Times New Roman" w:hAnsi="Times New Roman" w:cs="Times New Roman"/>
          <w:sz w:val="28"/>
          <w:szCs w:val="28"/>
          <w:lang w:val="en-US"/>
        </w:rPr>
        <w:t>T</w:t>
      </w:r>
      <w:r w:rsidR="00D907EE">
        <w:rPr>
          <w:rFonts w:ascii="Times New Roman" w:hAnsi="Times New Roman" w:cs="Times New Roman"/>
          <w:sz w:val="28"/>
          <w:szCs w:val="28"/>
          <w:lang w:val="en-US"/>
        </w:rPr>
        <w:t>.</w:t>
      </w:r>
      <w:r w:rsidR="00232C09" w:rsidRPr="009C7564">
        <w:rPr>
          <w:rFonts w:ascii="Times New Roman" w:hAnsi="Times New Roman" w:cs="Times New Roman"/>
          <w:sz w:val="28"/>
          <w:szCs w:val="28"/>
          <w:lang w:val="en-US"/>
        </w:rPr>
        <w:t>X</w:t>
      </w:r>
      <w:r w:rsidR="00D907EE">
        <w:rPr>
          <w:rFonts w:ascii="Times New Roman" w:hAnsi="Times New Roman" w:cs="Times New Roman"/>
          <w:sz w:val="28"/>
          <w:szCs w:val="28"/>
          <w:lang w:val="en-US"/>
        </w:rPr>
        <w:t>.</w:t>
      </w:r>
      <w:r w:rsidR="00232C09" w:rsidRPr="009C7564">
        <w:rPr>
          <w:rFonts w:ascii="Times New Roman" w:hAnsi="Times New Roman" w:cs="Times New Roman"/>
          <w:sz w:val="28"/>
          <w:szCs w:val="28"/>
          <w:lang w:val="en-US"/>
        </w:rPr>
        <w:t>, Park B</w:t>
      </w:r>
      <w:r w:rsidR="00D907EE">
        <w:rPr>
          <w:rFonts w:ascii="Times New Roman" w:hAnsi="Times New Roman" w:cs="Times New Roman"/>
          <w:sz w:val="28"/>
          <w:szCs w:val="28"/>
          <w:lang w:val="en-US"/>
        </w:rPr>
        <w:t>.</w:t>
      </w:r>
      <w:r w:rsidR="00232C09" w:rsidRPr="009C7564">
        <w:rPr>
          <w:rFonts w:ascii="Times New Roman" w:hAnsi="Times New Roman" w:cs="Times New Roman"/>
          <w:sz w:val="28"/>
          <w:szCs w:val="28"/>
          <w:lang w:val="en-US"/>
        </w:rPr>
        <w:t>, Moon C</w:t>
      </w:r>
      <w:r w:rsidR="00D907EE">
        <w:rPr>
          <w:rFonts w:ascii="Times New Roman" w:hAnsi="Times New Roman" w:cs="Times New Roman"/>
          <w:sz w:val="28"/>
          <w:szCs w:val="28"/>
          <w:lang w:val="en-US"/>
        </w:rPr>
        <w:t>.</w:t>
      </w:r>
      <w:r w:rsidR="00232C09" w:rsidRPr="009C7564">
        <w:rPr>
          <w:rFonts w:ascii="Times New Roman" w:hAnsi="Times New Roman" w:cs="Times New Roman"/>
          <w:sz w:val="28"/>
          <w:szCs w:val="28"/>
          <w:lang w:val="en-US"/>
        </w:rPr>
        <w:t>M. Association between A Family History of Colorectal Cancer and the Risk of Colorectal Cancer: A Nationwide Population-Based Study</w:t>
      </w:r>
      <w:r w:rsidR="00D907EE">
        <w:rPr>
          <w:rFonts w:ascii="Times New Roman" w:hAnsi="Times New Roman" w:cs="Times New Roman"/>
          <w:sz w:val="28"/>
          <w:szCs w:val="28"/>
          <w:lang w:val="en-US"/>
        </w:rPr>
        <w:t xml:space="preserve"> //</w:t>
      </w:r>
      <w:r w:rsidR="00232C09" w:rsidRPr="009C7564">
        <w:rPr>
          <w:rFonts w:ascii="Times New Roman" w:hAnsi="Times New Roman" w:cs="Times New Roman"/>
          <w:sz w:val="28"/>
          <w:szCs w:val="28"/>
          <w:lang w:val="en-US"/>
        </w:rPr>
        <w:t xml:space="preserve"> </w:t>
      </w:r>
      <w:r w:rsidR="00232C09" w:rsidRPr="00A15186">
        <w:rPr>
          <w:rFonts w:ascii="Times New Roman" w:hAnsi="Times New Roman" w:cs="Times New Roman"/>
          <w:sz w:val="28"/>
          <w:szCs w:val="28"/>
          <w:lang w:val="en-US"/>
        </w:rPr>
        <w:t>J</w:t>
      </w:r>
      <w:r w:rsidR="00D907EE">
        <w:rPr>
          <w:rFonts w:ascii="Times New Roman" w:hAnsi="Times New Roman" w:cs="Times New Roman"/>
          <w:sz w:val="28"/>
          <w:szCs w:val="28"/>
          <w:lang w:val="en-US"/>
        </w:rPr>
        <w:t>ournal of</w:t>
      </w:r>
      <w:r w:rsidR="00232C09" w:rsidRPr="00A15186">
        <w:rPr>
          <w:rFonts w:ascii="Times New Roman" w:hAnsi="Times New Roman" w:cs="Times New Roman"/>
          <w:sz w:val="28"/>
          <w:szCs w:val="28"/>
          <w:lang w:val="en-US"/>
        </w:rPr>
        <w:t xml:space="preserve"> Pers</w:t>
      </w:r>
      <w:r w:rsidR="00D907EE">
        <w:rPr>
          <w:rFonts w:ascii="Times New Roman" w:hAnsi="Times New Roman" w:cs="Times New Roman"/>
          <w:sz w:val="28"/>
          <w:szCs w:val="28"/>
          <w:lang w:val="en-US"/>
        </w:rPr>
        <w:t>onalized</w:t>
      </w:r>
      <w:r w:rsidR="00232C09" w:rsidRPr="00A15186">
        <w:rPr>
          <w:rFonts w:ascii="Times New Roman" w:hAnsi="Times New Roman" w:cs="Times New Roman"/>
          <w:sz w:val="28"/>
          <w:szCs w:val="28"/>
          <w:lang w:val="en-US"/>
        </w:rPr>
        <w:t xml:space="preserve"> Med</w:t>
      </w:r>
      <w:r w:rsidR="00D907EE">
        <w:rPr>
          <w:rFonts w:ascii="Times New Roman" w:hAnsi="Times New Roman" w:cs="Times New Roman"/>
          <w:sz w:val="28"/>
          <w:szCs w:val="28"/>
          <w:lang w:val="en-US"/>
        </w:rPr>
        <w:t>icine</w:t>
      </w:r>
      <w:r w:rsidR="00232C09" w:rsidRPr="00A15186">
        <w:rPr>
          <w:rFonts w:ascii="Times New Roman" w:hAnsi="Times New Roman" w:cs="Times New Roman"/>
          <w:sz w:val="28"/>
          <w:szCs w:val="28"/>
          <w:lang w:val="en-US"/>
        </w:rPr>
        <w:t xml:space="preserve">. </w:t>
      </w:r>
      <w:r w:rsidR="00D907EE">
        <w:rPr>
          <w:rFonts w:ascii="Times New Roman" w:hAnsi="Times New Roman" w:cs="Times New Roman"/>
          <w:sz w:val="28"/>
          <w:szCs w:val="28"/>
          <w:lang w:val="en-US"/>
        </w:rPr>
        <w:t xml:space="preserve">– </w:t>
      </w:r>
      <w:r w:rsidR="00232C09" w:rsidRPr="00A15186">
        <w:rPr>
          <w:rFonts w:ascii="Times New Roman" w:hAnsi="Times New Roman" w:cs="Times New Roman"/>
          <w:sz w:val="28"/>
          <w:szCs w:val="28"/>
          <w:lang w:val="en-US"/>
        </w:rPr>
        <w:t>2022</w:t>
      </w:r>
      <w:r w:rsidR="00D907EE">
        <w:rPr>
          <w:rFonts w:ascii="Times New Roman" w:hAnsi="Times New Roman" w:cs="Times New Roman"/>
          <w:sz w:val="28"/>
          <w:szCs w:val="28"/>
          <w:lang w:val="en-US"/>
        </w:rPr>
        <w:t xml:space="preserve">. – Vol. </w:t>
      </w:r>
      <w:r w:rsidR="00232C09" w:rsidRPr="00A15186">
        <w:rPr>
          <w:rFonts w:ascii="Times New Roman" w:hAnsi="Times New Roman" w:cs="Times New Roman"/>
          <w:sz w:val="28"/>
          <w:szCs w:val="28"/>
          <w:lang w:val="en-US"/>
        </w:rPr>
        <w:t>12</w:t>
      </w:r>
      <w:r w:rsidR="00D907EE">
        <w:rPr>
          <w:rFonts w:ascii="Times New Roman" w:hAnsi="Times New Roman" w:cs="Times New Roman"/>
          <w:sz w:val="28"/>
          <w:szCs w:val="28"/>
          <w:lang w:val="en-US"/>
        </w:rPr>
        <w:t xml:space="preserve">. </w:t>
      </w:r>
      <w:proofErr w:type="spellStart"/>
      <w:r w:rsidR="00D907EE">
        <w:rPr>
          <w:rFonts w:ascii="Times New Roman" w:hAnsi="Times New Roman" w:cs="Times New Roman"/>
          <w:sz w:val="28"/>
          <w:szCs w:val="28"/>
          <w:lang w:val="en-US"/>
        </w:rPr>
        <w:t>Iss</w:t>
      </w:r>
      <w:proofErr w:type="spellEnd"/>
      <w:r w:rsidR="00D907EE">
        <w:rPr>
          <w:rFonts w:ascii="Times New Roman" w:hAnsi="Times New Roman" w:cs="Times New Roman"/>
          <w:sz w:val="28"/>
          <w:szCs w:val="28"/>
          <w:lang w:val="en-US"/>
        </w:rPr>
        <w:t xml:space="preserve">. </w:t>
      </w:r>
      <w:r w:rsidR="00232C09" w:rsidRPr="00A15186">
        <w:rPr>
          <w:rFonts w:ascii="Times New Roman" w:hAnsi="Times New Roman" w:cs="Times New Roman"/>
          <w:sz w:val="28"/>
          <w:szCs w:val="28"/>
          <w:lang w:val="en-US"/>
        </w:rPr>
        <w:t>10</w:t>
      </w:r>
      <w:r w:rsidR="00D907EE">
        <w:rPr>
          <w:rFonts w:ascii="Times New Roman" w:hAnsi="Times New Roman" w:cs="Times New Roman"/>
          <w:sz w:val="28"/>
          <w:szCs w:val="28"/>
          <w:lang w:val="en-US"/>
        </w:rPr>
        <w:t xml:space="preserve">. – </w:t>
      </w:r>
      <w:r w:rsidR="00232C09" w:rsidRPr="00A15186">
        <w:rPr>
          <w:rFonts w:ascii="Times New Roman" w:hAnsi="Times New Roman" w:cs="Times New Roman"/>
          <w:sz w:val="28"/>
          <w:szCs w:val="28"/>
          <w:lang w:val="en-US"/>
        </w:rPr>
        <w:t xml:space="preserve">1566. </w:t>
      </w:r>
      <w:proofErr w:type="spellStart"/>
      <w:r w:rsidR="00232C09" w:rsidRPr="00A15186">
        <w:rPr>
          <w:rFonts w:ascii="Times New Roman" w:hAnsi="Times New Roman" w:cs="Times New Roman"/>
          <w:sz w:val="28"/>
          <w:szCs w:val="28"/>
          <w:lang w:val="en-US"/>
        </w:rPr>
        <w:t>doi</w:t>
      </w:r>
      <w:proofErr w:type="spellEnd"/>
      <w:r w:rsidR="00232C09" w:rsidRPr="00A15186">
        <w:rPr>
          <w:rFonts w:ascii="Times New Roman" w:hAnsi="Times New Roman" w:cs="Times New Roman"/>
          <w:sz w:val="28"/>
          <w:szCs w:val="28"/>
          <w:lang w:val="en-US"/>
        </w:rPr>
        <w:t xml:space="preserve">: 10.3390/jpm12101566. </w:t>
      </w:r>
    </w:p>
    <w:p w14:paraId="42CFA201" w14:textId="1520FC77" w:rsidR="00C704F0" w:rsidRPr="00BA04AC" w:rsidRDefault="00C704F0" w:rsidP="00232C09">
      <w:pPr>
        <w:pStyle w:val="af5"/>
        <w:jc w:val="both"/>
        <w:rPr>
          <w:rFonts w:ascii="Times New Roman" w:hAnsi="Times New Roman" w:cs="Times New Roman"/>
          <w:sz w:val="28"/>
          <w:szCs w:val="28"/>
          <w:lang w:val="en-US"/>
        </w:rPr>
      </w:pPr>
      <w:r w:rsidRPr="00C704F0">
        <w:rPr>
          <w:rFonts w:ascii="Times New Roman" w:hAnsi="Times New Roman" w:cs="Times New Roman"/>
          <w:sz w:val="28"/>
          <w:szCs w:val="28"/>
          <w:lang w:val="en-US"/>
        </w:rPr>
        <w:t xml:space="preserve">158. </w:t>
      </w:r>
      <w:proofErr w:type="spellStart"/>
      <w:r w:rsidR="00232C09" w:rsidRPr="009C7564">
        <w:rPr>
          <w:rFonts w:ascii="Times New Roman" w:hAnsi="Times New Roman" w:cs="Times New Roman"/>
          <w:sz w:val="28"/>
          <w:szCs w:val="28"/>
          <w:lang w:val="en-US"/>
        </w:rPr>
        <w:t>Keivanlou</w:t>
      </w:r>
      <w:proofErr w:type="spellEnd"/>
      <w:r w:rsidR="00232C09" w:rsidRPr="009C7564">
        <w:rPr>
          <w:rFonts w:ascii="Times New Roman" w:hAnsi="Times New Roman" w:cs="Times New Roman"/>
          <w:sz w:val="28"/>
          <w:szCs w:val="28"/>
          <w:lang w:val="en-US"/>
        </w:rPr>
        <w:t xml:space="preserve"> M.H., Amini-Salehi E., </w:t>
      </w:r>
      <w:proofErr w:type="spellStart"/>
      <w:r w:rsidR="00232C09" w:rsidRPr="009C7564">
        <w:rPr>
          <w:rFonts w:ascii="Times New Roman" w:hAnsi="Times New Roman" w:cs="Times New Roman"/>
          <w:sz w:val="28"/>
          <w:szCs w:val="28"/>
          <w:lang w:val="en-US"/>
        </w:rPr>
        <w:t>Joukar</w:t>
      </w:r>
      <w:proofErr w:type="spellEnd"/>
      <w:r w:rsidR="00232C09" w:rsidRPr="009C7564">
        <w:rPr>
          <w:rFonts w:ascii="Times New Roman" w:hAnsi="Times New Roman" w:cs="Times New Roman"/>
          <w:sz w:val="28"/>
          <w:szCs w:val="28"/>
          <w:lang w:val="en-US"/>
        </w:rPr>
        <w:t xml:space="preserve"> F.  </w:t>
      </w:r>
      <w:proofErr w:type="spellStart"/>
      <w:r w:rsidR="00232C09" w:rsidRPr="009C7564">
        <w:rPr>
          <w:rFonts w:ascii="Times New Roman" w:hAnsi="Times New Roman" w:cs="Times New Roman"/>
          <w:sz w:val="28"/>
          <w:szCs w:val="28"/>
          <w:lang w:val="en-US"/>
        </w:rPr>
        <w:t>Letafatkar</w:t>
      </w:r>
      <w:proofErr w:type="spellEnd"/>
      <w:r w:rsidR="00232C09" w:rsidRPr="009C7564">
        <w:rPr>
          <w:rFonts w:ascii="Times New Roman" w:hAnsi="Times New Roman" w:cs="Times New Roman"/>
          <w:sz w:val="28"/>
          <w:szCs w:val="28"/>
          <w:lang w:val="en-US"/>
        </w:rPr>
        <w:t xml:space="preserve"> N., Habibi A., Norouzi N., </w:t>
      </w:r>
      <w:proofErr w:type="spellStart"/>
      <w:r w:rsidR="00232C09" w:rsidRPr="009C7564">
        <w:rPr>
          <w:rFonts w:ascii="Times New Roman" w:hAnsi="Times New Roman" w:cs="Times New Roman"/>
          <w:sz w:val="28"/>
          <w:szCs w:val="28"/>
          <w:lang w:val="en-US"/>
        </w:rPr>
        <w:t>Vakilpour</w:t>
      </w:r>
      <w:proofErr w:type="spellEnd"/>
      <w:r w:rsidR="00232C09" w:rsidRPr="009C7564">
        <w:rPr>
          <w:rFonts w:ascii="Times New Roman" w:hAnsi="Times New Roman" w:cs="Times New Roman"/>
          <w:sz w:val="28"/>
          <w:szCs w:val="28"/>
          <w:lang w:val="en-US"/>
        </w:rPr>
        <w:t xml:space="preserve"> A., </w:t>
      </w:r>
      <w:proofErr w:type="spellStart"/>
      <w:r w:rsidR="00232C09" w:rsidRPr="009C7564">
        <w:rPr>
          <w:rFonts w:ascii="Times New Roman" w:hAnsi="Times New Roman" w:cs="Times New Roman"/>
          <w:sz w:val="28"/>
          <w:szCs w:val="28"/>
          <w:lang w:val="en-US"/>
        </w:rPr>
        <w:t>Aleali</w:t>
      </w:r>
      <w:proofErr w:type="spellEnd"/>
      <w:r w:rsidR="00232C09" w:rsidRPr="009C7564">
        <w:rPr>
          <w:rFonts w:ascii="Times New Roman" w:hAnsi="Times New Roman" w:cs="Times New Roman"/>
          <w:sz w:val="28"/>
          <w:szCs w:val="28"/>
          <w:lang w:val="en-US"/>
        </w:rPr>
        <w:t xml:space="preserve"> M.S., Rafat Z., </w:t>
      </w:r>
      <w:proofErr w:type="spellStart"/>
      <w:r w:rsidR="00232C09" w:rsidRPr="009C7564">
        <w:rPr>
          <w:rFonts w:ascii="Times New Roman" w:hAnsi="Times New Roman" w:cs="Times New Roman"/>
          <w:sz w:val="28"/>
          <w:szCs w:val="28"/>
          <w:lang w:val="en-US"/>
        </w:rPr>
        <w:t>Ashoobi</w:t>
      </w:r>
      <w:proofErr w:type="spellEnd"/>
      <w:r w:rsidR="00232C09" w:rsidRPr="009C7564">
        <w:rPr>
          <w:rFonts w:ascii="Times New Roman" w:hAnsi="Times New Roman" w:cs="Times New Roman"/>
          <w:sz w:val="28"/>
          <w:szCs w:val="28"/>
          <w:lang w:val="en-US"/>
        </w:rPr>
        <w:t xml:space="preserve"> M.T., Mansour</w:t>
      </w:r>
      <w:r w:rsidR="00232C09" w:rsidRPr="009C7564">
        <w:rPr>
          <w:rFonts w:ascii="Times New Roman" w:hAnsi="Times New Roman" w:cs="Times New Roman"/>
          <w:sz w:val="28"/>
          <w:szCs w:val="28"/>
          <w:lang w:val="en-US"/>
        </w:rPr>
        <w:noBreakHyphen/>
      </w:r>
      <w:proofErr w:type="spellStart"/>
      <w:r w:rsidR="00232C09" w:rsidRPr="009C7564">
        <w:rPr>
          <w:rFonts w:ascii="Times New Roman" w:hAnsi="Times New Roman" w:cs="Times New Roman"/>
          <w:sz w:val="28"/>
          <w:szCs w:val="28"/>
          <w:lang w:val="en-US"/>
        </w:rPr>
        <w:t>Ghanaei</w:t>
      </w:r>
      <w:proofErr w:type="spellEnd"/>
      <w:r w:rsidR="00232C09" w:rsidRPr="009C7564">
        <w:rPr>
          <w:rFonts w:ascii="Times New Roman" w:hAnsi="Times New Roman" w:cs="Times New Roman"/>
          <w:sz w:val="28"/>
          <w:szCs w:val="28"/>
          <w:lang w:val="en-US"/>
        </w:rPr>
        <w:t xml:space="preserve"> F., </w:t>
      </w:r>
      <w:proofErr w:type="spellStart"/>
      <w:r w:rsidR="00232C09" w:rsidRPr="009C7564">
        <w:rPr>
          <w:rFonts w:ascii="Times New Roman" w:hAnsi="Times New Roman" w:cs="Times New Roman"/>
          <w:sz w:val="28"/>
          <w:szCs w:val="28"/>
          <w:lang w:val="en-US"/>
        </w:rPr>
        <w:t>Hassanipour</w:t>
      </w:r>
      <w:proofErr w:type="spellEnd"/>
      <w:r w:rsidR="00232C09" w:rsidRPr="009C7564">
        <w:rPr>
          <w:rFonts w:ascii="Times New Roman" w:hAnsi="Times New Roman" w:cs="Times New Roman"/>
          <w:sz w:val="28"/>
          <w:szCs w:val="28"/>
          <w:lang w:val="en-US"/>
        </w:rPr>
        <w:t xml:space="preserve"> S</w:t>
      </w:r>
      <w:r w:rsidR="00232C09" w:rsidRPr="009C7564">
        <w:rPr>
          <w:rFonts w:ascii="Times New Roman" w:hAnsi="Times New Roman" w:cs="Times New Roman"/>
          <w:i/>
          <w:iCs/>
          <w:sz w:val="28"/>
          <w:szCs w:val="28"/>
          <w:lang w:val="en-US"/>
        </w:rPr>
        <w:t>.</w:t>
      </w:r>
      <w:r w:rsidR="00232C09" w:rsidRPr="009C7564">
        <w:rPr>
          <w:rFonts w:ascii="Times New Roman" w:hAnsi="Times New Roman" w:cs="Times New Roman"/>
          <w:sz w:val="28"/>
          <w:szCs w:val="28"/>
          <w:lang w:val="en-US"/>
        </w:rPr>
        <w:t> Family history of cancer as a potential risk factor for colorectal cancer in EMRO countries: a systematic review and meta-analysis</w:t>
      </w:r>
      <w:r w:rsidR="00226089">
        <w:rPr>
          <w:rFonts w:ascii="Times New Roman" w:hAnsi="Times New Roman" w:cs="Times New Roman"/>
          <w:sz w:val="28"/>
          <w:szCs w:val="28"/>
          <w:lang w:val="en-US"/>
        </w:rPr>
        <w:t xml:space="preserve"> // </w:t>
      </w:r>
      <w:r w:rsidR="00232C09" w:rsidRPr="00226089">
        <w:rPr>
          <w:rFonts w:ascii="Times New Roman" w:hAnsi="Times New Roman" w:cs="Times New Roman"/>
          <w:sz w:val="28"/>
          <w:szCs w:val="28"/>
          <w:lang w:val="en-US"/>
        </w:rPr>
        <w:t>Sci</w:t>
      </w:r>
      <w:r w:rsidR="00226089">
        <w:rPr>
          <w:rFonts w:ascii="Times New Roman" w:hAnsi="Times New Roman" w:cs="Times New Roman"/>
          <w:sz w:val="28"/>
          <w:szCs w:val="28"/>
          <w:lang w:val="en-US"/>
        </w:rPr>
        <w:t>entific</w:t>
      </w:r>
      <w:r w:rsidR="00232C09" w:rsidRPr="00226089">
        <w:rPr>
          <w:rFonts w:ascii="Times New Roman" w:hAnsi="Times New Roman" w:cs="Times New Roman"/>
          <w:sz w:val="28"/>
          <w:szCs w:val="28"/>
          <w:lang w:val="en-US"/>
        </w:rPr>
        <w:t xml:space="preserve"> Rep</w:t>
      </w:r>
      <w:r w:rsidR="00226089">
        <w:rPr>
          <w:rFonts w:ascii="Times New Roman" w:hAnsi="Times New Roman" w:cs="Times New Roman"/>
          <w:sz w:val="28"/>
          <w:szCs w:val="28"/>
          <w:lang w:val="en-US"/>
        </w:rPr>
        <w:t xml:space="preserve">orts. – 2023. – Vol. </w:t>
      </w:r>
      <w:r w:rsidR="00232C09" w:rsidRPr="009C7564">
        <w:rPr>
          <w:rFonts w:ascii="Times New Roman" w:hAnsi="Times New Roman" w:cs="Times New Roman"/>
          <w:sz w:val="28"/>
          <w:szCs w:val="28"/>
          <w:lang w:val="en-US"/>
        </w:rPr>
        <w:t> </w:t>
      </w:r>
      <w:r w:rsidR="00232C09" w:rsidRPr="00226089">
        <w:rPr>
          <w:rFonts w:ascii="Times New Roman" w:hAnsi="Times New Roman" w:cs="Times New Roman"/>
          <w:sz w:val="28"/>
          <w:szCs w:val="28"/>
          <w:lang w:val="en-US"/>
        </w:rPr>
        <w:t>13</w:t>
      </w:r>
      <w:r w:rsidR="00226089" w:rsidRPr="00226089">
        <w:rPr>
          <w:rFonts w:ascii="Times New Roman" w:hAnsi="Times New Roman" w:cs="Times New Roman"/>
          <w:sz w:val="28"/>
          <w:szCs w:val="28"/>
          <w:lang w:val="en-US"/>
        </w:rPr>
        <w:t xml:space="preserve">. </w:t>
      </w:r>
      <w:proofErr w:type="gramStart"/>
      <w:r w:rsidR="00226089" w:rsidRPr="00226089">
        <w:rPr>
          <w:rFonts w:ascii="Times New Roman" w:hAnsi="Times New Roman" w:cs="Times New Roman"/>
          <w:sz w:val="28"/>
          <w:szCs w:val="28"/>
          <w:lang w:val="en-US"/>
        </w:rPr>
        <w:t>–</w:t>
      </w:r>
      <w:r w:rsidR="00226089">
        <w:rPr>
          <w:rFonts w:ascii="Times New Roman" w:hAnsi="Times New Roman" w:cs="Times New Roman"/>
          <w:b/>
          <w:bCs/>
          <w:sz w:val="28"/>
          <w:szCs w:val="28"/>
          <w:lang w:val="en-US"/>
        </w:rPr>
        <w:t xml:space="preserve"> </w:t>
      </w:r>
      <w:r w:rsidR="00232C09" w:rsidRPr="009C7564">
        <w:rPr>
          <w:rFonts w:ascii="Times New Roman" w:hAnsi="Times New Roman" w:cs="Times New Roman"/>
          <w:sz w:val="28"/>
          <w:szCs w:val="28"/>
          <w:lang w:val="en-US"/>
        </w:rPr>
        <w:t xml:space="preserve"> 17457</w:t>
      </w:r>
      <w:proofErr w:type="gramEnd"/>
      <w:r w:rsidR="00232C09" w:rsidRPr="009C7564">
        <w:rPr>
          <w:rFonts w:ascii="Times New Roman" w:hAnsi="Times New Roman" w:cs="Times New Roman"/>
          <w:sz w:val="28"/>
          <w:szCs w:val="28"/>
          <w:lang w:val="en-US"/>
        </w:rPr>
        <w:t xml:space="preserve">. </w:t>
      </w:r>
      <w:hyperlink r:id="rId61" w:history="1">
        <w:r w:rsidR="00232C09" w:rsidRPr="009C7564">
          <w:rPr>
            <w:rStyle w:val="af2"/>
            <w:rFonts w:ascii="Times New Roman" w:hAnsi="Times New Roman" w:cs="Times New Roman"/>
            <w:sz w:val="28"/>
            <w:szCs w:val="28"/>
            <w:lang w:val="en-US"/>
          </w:rPr>
          <w:t>https://doi.org/10.1038/s41598-023-44487-8</w:t>
        </w:r>
      </w:hyperlink>
      <w:r w:rsidR="00232C09" w:rsidRPr="009C7564">
        <w:rPr>
          <w:rFonts w:ascii="Times New Roman" w:hAnsi="Times New Roman" w:cs="Times New Roman"/>
          <w:sz w:val="28"/>
          <w:szCs w:val="28"/>
          <w:lang w:val="en-US"/>
        </w:rPr>
        <w:t>.</w:t>
      </w:r>
    </w:p>
    <w:p w14:paraId="760CE492" w14:textId="2EDD899E" w:rsidR="00C704F0" w:rsidRPr="00C704F0" w:rsidRDefault="00C704F0" w:rsidP="00232C09">
      <w:pPr>
        <w:pStyle w:val="af5"/>
        <w:jc w:val="both"/>
        <w:rPr>
          <w:rFonts w:ascii="Times New Roman" w:hAnsi="Times New Roman" w:cs="Times New Roman"/>
          <w:sz w:val="28"/>
          <w:szCs w:val="28"/>
          <w:lang w:val="en-US"/>
        </w:rPr>
      </w:pPr>
      <w:r w:rsidRPr="00BA04AC">
        <w:rPr>
          <w:rFonts w:ascii="Times New Roman" w:hAnsi="Times New Roman" w:cs="Times New Roman"/>
          <w:sz w:val="28"/>
          <w:szCs w:val="28"/>
          <w:lang w:val="en-US"/>
        </w:rPr>
        <w:t xml:space="preserve">159. </w:t>
      </w:r>
      <w:r w:rsidR="00C31031" w:rsidRPr="00C31031">
        <w:rPr>
          <w:rFonts w:ascii="Times New Roman" w:hAnsi="Times New Roman" w:cs="Times New Roman"/>
          <w:sz w:val="28"/>
          <w:szCs w:val="28"/>
          <w:lang w:val="en-US"/>
        </w:rPr>
        <w:t>Johns L</w:t>
      </w:r>
      <w:r w:rsidR="00C31031">
        <w:rPr>
          <w:rFonts w:ascii="Times New Roman" w:hAnsi="Times New Roman" w:cs="Times New Roman"/>
          <w:sz w:val="28"/>
          <w:szCs w:val="28"/>
          <w:lang w:val="en-US"/>
        </w:rPr>
        <w:t>.</w:t>
      </w:r>
      <w:r w:rsidR="00C31031" w:rsidRPr="00C31031">
        <w:rPr>
          <w:rFonts w:ascii="Times New Roman" w:hAnsi="Times New Roman" w:cs="Times New Roman"/>
          <w:sz w:val="28"/>
          <w:szCs w:val="28"/>
          <w:lang w:val="en-US"/>
        </w:rPr>
        <w:t>E</w:t>
      </w:r>
      <w:r w:rsidR="00C31031">
        <w:rPr>
          <w:rFonts w:ascii="Times New Roman" w:hAnsi="Times New Roman" w:cs="Times New Roman"/>
          <w:sz w:val="28"/>
          <w:szCs w:val="28"/>
          <w:lang w:val="en-US"/>
        </w:rPr>
        <w:t>.</w:t>
      </w:r>
      <w:r w:rsidR="00C31031" w:rsidRPr="00C31031">
        <w:rPr>
          <w:rFonts w:ascii="Times New Roman" w:hAnsi="Times New Roman" w:cs="Times New Roman"/>
          <w:sz w:val="28"/>
          <w:szCs w:val="28"/>
          <w:lang w:val="en-US"/>
        </w:rPr>
        <w:t>, Houlston R</w:t>
      </w:r>
      <w:r w:rsidR="00C31031">
        <w:rPr>
          <w:rFonts w:ascii="Times New Roman" w:hAnsi="Times New Roman" w:cs="Times New Roman"/>
          <w:sz w:val="28"/>
          <w:szCs w:val="28"/>
          <w:lang w:val="en-US"/>
        </w:rPr>
        <w:t>.</w:t>
      </w:r>
      <w:r w:rsidR="00C31031" w:rsidRPr="00C31031">
        <w:rPr>
          <w:rFonts w:ascii="Times New Roman" w:hAnsi="Times New Roman" w:cs="Times New Roman"/>
          <w:sz w:val="28"/>
          <w:szCs w:val="28"/>
          <w:lang w:val="en-US"/>
        </w:rPr>
        <w:t>S. A systematic review and meta-analysis of familial colorectal cancer risk</w:t>
      </w:r>
      <w:r w:rsidR="00C31031">
        <w:rPr>
          <w:rFonts w:ascii="Times New Roman" w:hAnsi="Times New Roman" w:cs="Times New Roman"/>
          <w:sz w:val="28"/>
          <w:szCs w:val="28"/>
          <w:lang w:val="en-US"/>
        </w:rPr>
        <w:t xml:space="preserve"> //</w:t>
      </w:r>
      <w:r w:rsidR="00C31031" w:rsidRPr="00C31031">
        <w:rPr>
          <w:rFonts w:ascii="Times New Roman" w:hAnsi="Times New Roman" w:cs="Times New Roman"/>
          <w:sz w:val="28"/>
          <w:szCs w:val="28"/>
          <w:lang w:val="en-US"/>
        </w:rPr>
        <w:t xml:space="preserve"> Am</w:t>
      </w:r>
      <w:r w:rsidR="00C31031">
        <w:rPr>
          <w:rFonts w:ascii="Times New Roman" w:hAnsi="Times New Roman" w:cs="Times New Roman"/>
          <w:sz w:val="28"/>
          <w:szCs w:val="28"/>
          <w:lang w:val="en-US"/>
        </w:rPr>
        <w:t>erican</w:t>
      </w:r>
      <w:r w:rsidR="00C31031" w:rsidRPr="00C31031">
        <w:rPr>
          <w:rFonts w:ascii="Times New Roman" w:hAnsi="Times New Roman" w:cs="Times New Roman"/>
          <w:sz w:val="28"/>
          <w:szCs w:val="28"/>
          <w:lang w:val="en-US"/>
        </w:rPr>
        <w:t xml:space="preserve"> J</w:t>
      </w:r>
      <w:r w:rsidR="00C31031">
        <w:rPr>
          <w:rFonts w:ascii="Times New Roman" w:hAnsi="Times New Roman" w:cs="Times New Roman"/>
          <w:sz w:val="28"/>
          <w:szCs w:val="28"/>
          <w:lang w:val="en-US"/>
        </w:rPr>
        <w:t>ournal of</w:t>
      </w:r>
      <w:r w:rsidR="00C31031" w:rsidRPr="00C31031">
        <w:rPr>
          <w:rFonts w:ascii="Times New Roman" w:hAnsi="Times New Roman" w:cs="Times New Roman"/>
          <w:sz w:val="28"/>
          <w:szCs w:val="28"/>
          <w:lang w:val="en-US"/>
        </w:rPr>
        <w:t xml:space="preserve"> Gastroenterol</w:t>
      </w:r>
      <w:r w:rsidR="00C31031">
        <w:rPr>
          <w:rFonts w:ascii="Times New Roman" w:hAnsi="Times New Roman" w:cs="Times New Roman"/>
          <w:sz w:val="28"/>
          <w:szCs w:val="28"/>
          <w:lang w:val="en-US"/>
        </w:rPr>
        <w:t>ogy</w:t>
      </w:r>
      <w:r w:rsidR="00C31031" w:rsidRPr="00C31031">
        <w:rPr>
          <w:rFonts w:ascii="Times New Roman" w:hAnsi="Times New Roman" w:cs="Times New Roman"/>
          <w:sz w:val="28"/>
          <w:szCs w:val="28"/>
          <w:lang w:val="en-US"/>
        </w:rPr>
        <w:t xml:space="preserve">. </w:t>
      </w:r>
      <w:r w:rsidR="00C31031">
        <w:rPr>
          <w:rFonts w:ascii="Times New Roman" w:hAnsi="Times New Roman" w:cs="Times New Roman"/>
          <w:sz w:val="28"/>
          <w:szCs w:val="28"/>
          <w:lang w:val="en-US"/>
        </w:rPr>
        <w:t xml:space="preserve">– </w:t>
      </w:r>
      <w:r w:rsidR="00C31031" w:rsidRPr="00C31031">
        <w:rPr>
          <w:rFonts w:ascii="Times New Roman" w:hAnsi="Times New Roman" w:cs="Times New Roman"/>
          <w:sz w:val="28"/>
          <w:szCs w:val="28"/>
          <w:lang w:val="en-US"/>
        </w:rPr>
        <w:t>2001</w:t>
      </w:r>
      <w:r w:rsidR="00C31031">
        <w:rPr>
          <w:rFonts w:ascii="Times New Roman" w:hAnsi="Times New Roman" w:cs="Times New Roman"/>
          <w:sz w:val="28"/>
          <w:szCs w:val="28"/>
          <w:lang w:val="en-US"/>
        </w:rPr>
        <w:t>.</w:t>
      </w:r>
      <w:r w:rsidR="00C31031" w:rsidRPr="00C31031">
        <w:rPr>
          <w:rFonts w:ascii="Times New Roman" w:hAnsi="Times New Roman" w:cs="Times New Roman"/>
          <w:sz w:val="28"/>
          <w:szCs w:val="28"/>
          <w:lang w:val="en-US"/>
        </w:rPr>
        <w:t xml:space="preserve"> </w:t>
      </w:r>
      <w:r w:rsidR="00C31031">
        <w:rPr>
          <w:rFonts w:ascii="Times New Roman" w:hAnsi="Times New Roman" w:cs="Times New Roman"/>
          <w:sz w:val="28"/>
          <w:szCs w:val="28"/>
          <w:lang w:val="en-US"/>
        </w:rPr>
        <w:t xml:space="preserve">– Vol. </w:t>
      </w:r>
      <w:r w:rsidR="00C31031" w:rsidRPr="00C31031">
        <w:rPr>
          <w:rFonts w:ascii="Times New Roman" w:hAnsi="Times New Roman" w:cs="Times New Roman"/>
          <w:sz w:val="28"/>
          <w:szCs w:val="28"/>
          <w:lang w:val="en-US"/>
        </w:rPr>
        <w:t>96</w:t>
      </w:r>
      <w:r w:rsidR="00C31031">
        <w:rPr>
          <w:rFonts w:ascii="Times New Roman" w:hAnsi="Times New Roman" w:cs="Times New Roman"/>
          <w:sz w:val="28"/>
          <w:szCs w:val="28"/>
          <w:lang w:val="en-US"/>
        </w:rPr>
        <w:t xml:space="preserve">, </w:t>
      </w:r>
      <w:proofErr w:type="spellStart"/>
      <w:r w:rsidR="00C31031">
        <w:rPr>
          <w:rFonts w:ascii="Times New Roman" w:hAnsi="Times New Roman" w:cs="Times New Roman"/>
          <w:sz w:val="28"/>
          <w:szCs w:val="28"/>
          <w:lang w:val="en-US"/>
        </w:rPr>
        <w:t>iss</w:t>
      </w:r>
      <w:proofErr w:type="spellEnd"/>
      <w:r w:rsidR="00C31031">
        <w:rPr>
          <w:rFonts w:ascii="Times New Roman" w:hAnsi="Times New Roman" w:cs="Times New Roman"/>
          <w:sz w:val="28"/>
          <w:szCs w:val="28"/>
          <w:lang w:val="en-US"/>
        </w:rPr>
        <w:t xml:space="preserve">. </w:t>
      </w:r>
      <w:r w:rsidR="00C31031" w:rsidRPr="00C31031">
        <w:rPr>
          <w:rFonts w:ascii="Times New Roman" w:hAnsi="Times New Roman" w:cs="Times New Roman"/>
          <w:sz w:val="28"/>
          <w:szCs w:val="28"/>
          <w:lang w:val="en-US"/>
        </w:rPr>
        <w:t>10</w:t>
      </w:r>
      <w:r w:rsidR="00C31031">
        <w:rPr>
          <w:rFonts w:ascii="Times New Roman" w:hAnsi="Times New Roman" w:cs="Times New Roman"/>
          <w:sz w:val="28"/>
          <w:szCs w:val="28"/>
          <w:lang w:val="en-US"/>
        </w:rPr>
        <w:t xml:space="preserve">. – P. </w:t>
      </w:r>
      <w:r w:rsidR="00C31031" w:rsidRPr="00C31031">
        <w:rPr>
          <w:rFonts w:ascii="Times New Roman" w:hAnsi="Times New Roman" w:cs="Times New Roman"/>
          <w:sz w:val="28"/>
          <w:szCs w:val="28"/>
          <w:lang w:val="en-US"/>
        </w:rPr>
        <w:t xml:space="preserve">2992-3003. </w:t>
      </w:r>
      <w:proofErr w:type="spellStart"/>
      <w:r w:rsidR="00C31031" w:rsidRPr="00C31031">
        <w:rPr>
          <w:rFonts w:ascii="Times New Roman" w:hAnsi="Times New Roman" w:cs="Times New Roman"/>
          <w:sz w:val="28"/>
          <w:szCs w:val="28"/>
          <w:lang w:val="en-US"/>
        </w:rPr>
        <w:t>doi</w:t>
      </w:r>
      <w:proofErr w:type="spellEnd"/>
      <w:r w:rsidR="00C31031" w:rsidRPr="00C31031">
        <w:rPr>
          <w:rFonts w:ascii="Times New Roman" w:hAnsi="Times New Roman" w:cs="Times New Roman"/>
          <w:sz w:val="28"/>
          <w:szCs w:val="28"/>
          <w:lang w:val="en-US"/>
        </w:rPr>
        <w:t>: 10.1111/j.1572-0241.2001.</w:t>
      </w:r>
      <w:proofErr w:type="gramStart"/>
      <w:r w:rsidR="00C31031" w:rsidRPr="00C31031">
        <w:rPr>
          <w:rFonts w:ascii="Times New Roman" w:hAnsi="Times New Roman" w:cs="Times New Roman"/>
          <w:sz w:val="28"/>
          <w:szCs w:val="28"/>
          <w:lang w:val="en-US"/>
        </w:rPr>
        <w:t>04677.x.</w:t>
      </w:r>
      <w:proofErr w:type="gramEnd"/>
      <w:r w:rsidR="00C31031" w:rsidRPr="00C31031">
        <w:rPr>
          <w:rFonts w:ascii="Times New Roman" w:hAnsi="Times New Roman" w:cs="Times New Roman"/>
          <w:sz w:val="28"/>
          <w:szCs w:val="28"/>
          <w:lang w:val="en-US"/>
        </w:rPr>
        <w:t xml:space="preserve"> </w:t>
      </w:r>
    </w:p>
    <w:p w14:paraId="56A19102" w14:textId="28930A52" w:rsidR="00B42759" w:rsidRPr="00BA04AC" w:rsidRDefault="00C704F0" w:rsidP="00232C09">
      <w:pPr>
        <w:pStyle w:val="af5"/>
        <w:jc w:val="both"/>
        <w:rPr>
          <w:rFonts w:ascii="Times New Roman" w:hAnsi="Times New Roman" w:cs="Times New Roman"/>
          <w:sz w:val="28"/>
          <w:szCs w:val="28"/>
          <w:lang w:val="en-US"/>
        </w:rPr>
      </w:pPr>
      <w:r w:rsidRPr="00C704F0">
        <w:rPr>
          <w:rFonts w:ascii="Times New Roman" w:hAnsi="Times New Roman" w:cs="Times New Roman"/>
          <w:sz w:val="28"/>
          <w:szCs w:val="28"/>
          <w:lang w:val="en-US"/>
        </w:rPr>
        <w:t xml:space="preserve">160. </w:t>
      </w:r>
      <w:r w:rsidR="00232C09" w:rsidRPr="0010567C">
        <w:rPr>
          <w:rFonts w:ascii="Times New Roman" w:hAnsi="Times New Roman" w:cs="Times New Roman"/>
          <w:sz w:val="28"/>
          <w:szCs w:val="28"/>
          <w:lang w:val="en-US"/>
        </w:rPr>
        <w:t>Edwards E</w:t>
      </w:r>
      <w:r w:rsidR="00805A17">
        <w:rPr>
          <w:rFonts w:ascii="Times New Roman" w:hAnsi="Times New Roman" w:cs="Times New Roman"/>
          <w:sz w:val="28"/>
          <w:szCs w:val="28"/>
          <w:lang w:val="en-US"/>
        </w:rPr>
        <w:t>.</w:t>
      </w:r>
      <w:r w:rsidR="00232C09" w:rsidRPr="0010567C">
        <w:rPr>
          <w:rFonts w:ascii="Times New Roman" w:hAnsi="Times New Roman" w:cs="Times New Roman"/>
          <w:sz w:val="28"/>
          <w:szCs w:val="28"/>
          <w:lang w:val="en-US"/>
        </w:rPr>
        <w:t>, Lucassen A. The impact of cancer pathology confirmation on clinical management of a family history of cancer</w:t>
      </w:r>
      <w:r w:rsidR="00805A17">
        <w:rPr>
          <w:rFonts w:ascii="Times New Roman" w:hAnsi="Times New Roman" w:cs="Times New Roman"/>
          <w:sz w:val="28"/>
          <w:szCs w:val="28"/>
          <w:lang w:val="en-US"/>
        </w:rPr>
        <w:t xml:space="preserve"> //</w:t>
      </w:r>
      <w:r w:rsidR="00232C09" w:rsidRPr="0010567C">
        <w:rPr>
          <w:rFonts w:ascii="Times New Roman" w:hAnsi="Times New Roman" w:cs="Times New Roman"/>
          <w:sz w:val="28"/>
          <w:szCs w:val="28"/>
          <w:lang w:val="en-US"/>
        </w:rPr>
        <w:t xml:space="preserve"> Fam</w:t>
      </w:r>
      <w:r w:rsidR="00805A17">
        <w:rPr>
          <w:rFonts w:ascii="Times New Roman" w:hAnsi="Times New Roman" w:cs="Times New Roman"/>
          <w:sz w:val="28"/>
          <w:szCs w:val="28"/>
          <w:lang w:val="en-US"/>
        </w:rPr>
        <w:t>ilial</w:t>
      </w:r>
      <w:r w:rsidR="00232C09" w:rsidRPr="0010567C">
        <w:rPr>
          <w:rFonts w:ascii="Times New Roman" w:hAnsi="Times New Roman" w:cs="Times New Roman"/>
          <w:sz w:val="28"/>
          <w:szCs w:val="28"/>
          <w:lang w:val="en-US"/>
        </w:rPr>
        <w:t xml:space="preserve"> Cancer. </w:t>
      </w:r>
      <w:r w:rsidR="00805A17">
        <w:rPr>
          <w:rFonts w:ascii="Times New Roman" w:hAnsi="Times New Roman" w:cs="Times New Roman"/>
          <w:sz w:val="28"/>
          <w:szCs w:val="28"/>
          <w:lang w:val="en-US"/>
        </w:rPr>
        <w:t xml:space="preserve">– </w:t>
      </w:r>
      <w:r w:rsidR="00232C09" w:rsidRPr="0010567C">
        <w:rPr>
          <w:rFonts w:ascii="Times New Roman" w:hAnsi="Times New Roman" w:cs="Times New Roman"/>
          <w:sz w:val="28"/>
          <w:szCs w:val="28"/>
          <w:lang w:val="en-US"/>
        </w:rPr>
        <w:t>2011</w:t>
      </w:r>
      <w:r w:rsidR="00805A17">
        <w:rPr>
          <w:rFonts w:ascii="Times New Roman" w:hAnsi="Times New Roman" w:cs="Times New Roman"/>
          <w:sz w:val="28"/>
          <w:szCs w:val="28"/>
          <w:lang w:val="en-US"/>
        </w:rPr>
        <w:t xml:space="preserve">. – Vol. </w:t>
      </w:r>
      <w:r w:rsidR="00232C09" w:rsidRPr="0010567C">
        <w:rPr>
          <w:rFonts w:ascii="Times New Roman" w:hAnsi="Times New Roman" w:cs="Times New Roman"/>
          <w:sz w:val="28"/>
          <w:szCs w:val="28"/>
          <w:lang w:val="en-US"/>
        </w:rPr>
        <w:t>10</w:t>
      </w:r>
      <w:r w:rsidR="00805A17">
        <w:rPr>
          <w:rFonts w:ascii="Times New Roman" w:hAnsi="Times New Roman" w:cs="Times New Roman"/>
          <w:sz w:val="28"/>
          <w:szCs w:val="28"/>
          <w:lang w:val="en-US"/>
        </w:rPr>
        <w:t xml:space="preserve">. </w:t>
      </w:r>
      <w:proofErr w:type="spellStart"/>
      <w:r w:rsidR="00805A17">
        <w:rPr>
          <w:rFonts w:ascii="Times New Roman" w:hAnsi="Times New Roman" w:cs="Times New Roman"/>
          <w:sz w:val="28"/>
          <w:szCs w:val="28"/>
          <w:lang w:val="en-US"/>
        </w:rPr>
        <w:t>iss</w:t>
      </w:r>
      <w:proofErr w:type="spellEnd"/>
      <w:r w:rsidR="00805A17">
        <w:rPr>
          <w:rFonts w:ascii="Times New Roman" w:hAnsi="Times New Roman" w:cs="Times New Roman"/>
          <w:sz w:val="28"/>
          <w:szCs w:val="28"/>
          <w:lang w:val="en-US"/>
        </w:rPr>
        <w:t xml:space="preserve">. </w:t>
      </w:r>
      <w:r w:rsidR="00232C09" w:rsidRPr="0010567C">
        <w:rPr>
          <w:rFonts w:ascii="Times New Roman" w:hAnsi="Times New Roman" w:cs="Times New Roman"/>
          <w:sz w:val="28"/>
          <w:szCs w:val="28"/>
          <w:lang w:val="en-US"/>
        </w:rPr>
        <w:t>2</w:t>
      </w:r>
      <w:r w:rsidR="00805A17">
        <w:rPr>
          <w:rFonts w:ascii="Times New Roman" w:hAnsi="Times New Roman" w:cs="Times New Roman"/>
          <w:sz w:val="28"/>
          <w:szCs w:val="28"/>
          <w:lang w:val="en-US"/>
        </w:rPr>
        <w:t xml:space="preserve">. – P. </w:t>
      </w:r>
      <w:r w:rsidR="00232C09" w:rsidRPr="0010567C">
        <w:rPr>
          <w:rFonts w:ascii="Times New Roman" w:hAnsi="Times New Roman" w:cs="Times New Roman"/>
          <w:sz w:val="28"/>
          <w:szCs w:val="28"/>
          <w:lang w:val="en-US"/>
        </w:rPr>
        <w:t>373-</w:t>
      </w:r>
      <w:r w:rsidR="00805A17">
        <w:rPr>
          <w:rFonts w:ascii="Times New Roman" w:hAnsi="Times New Roman" w:cs="Times New Roman"/>
          <w:sz w:val="28"/>
          <w:szCs w:val="28"/>
          <w:lang w:val="en-US"/>
        </w:rPr>
        <w:t>3</w:t>
      </w:r>
      <w:r w:rsidR="00232C09" w:rsidRPr="0010567C">
        <w:rPr>
          <w:rFonts w:ascii="Times New Roman" w:hAnsi="Times New Roman" w:cs="Times New Roman"/>
          <w:sz w:val="28"/>
          <w:szCs w:val="28"/>
          <w:lang w:val="en-US"/>
        </w:rPr>
        <w:t xml:space="preserve">80. </w:t>
      </w:r>
      <w:proofErr w:type="spellStart"/>
      <w:r w:rsidR="00232C09" w:rsidRPr="0010567C">
        <w:rPr>
          <w:rFonts w:ascii="Times New Roman" w:hAnsi="Times New Roman" w:cs="Times New Roman"/>
          <w:sz w:val="28"/>
          <w:szCs w:val="28"/>
          <w:lang w:val="en-US"/>
        </w:rPr>
        <w:t>doi</w:t>
      </w:r>
      <w:proofErr w:type="spellEnd"/>
      <w:r w:rsidR="00232C09" w:rsidRPr="0010567C">
        <w:rPr>
          <w:rFonts w:ascii="Times New Roman" w:hAnsi="Times New Roman" w:cs="Times New Roman"/>
          <w:sz w:val="28"/>
          <w:szCs w:val="28"/>
          <w:lang w:val="en-US"/>
        </w:rPr>
        <w:t xml:space="preserve">: 10.1007/s10689-010-9407-9. </w:t>
      </w:r>
    </w:p>
    <w:p w14:paraId="11F07F4D" w14:textId="7B9C22A6" w:rsidR="00B42759" w:rsidRPr="00BA04AC" w:rsidRDefault="00B42759" w:rsidP="00B42759">
      <w:pPr>
        <w:pStyle w:val="af5"/>
        <w:jc w:val="both"/>
        <w:rPr>
          <w:rFonts w:ascii="Times New Roman" w:hAnsi="Times New Roman" w:cs="Times New Roman"/>
          <w:sz w:val="28"/>
          <w:szCs w:val="28"/>
          <w:lang w:val="en-US"/>
        </w:rPr>
      </w:pPr>
      <w:r w:rsidRPr="00B42759">
        <w:rPr>
          <w:rFonts w:ascii="Times New Roman" w:hAnsi="Times New Roman" w:cs="Times New Roman"/>
          <w:sz w:val="28"/>
          <w:szCs w:val="28"/>
          <w:lang w:val="en-US"/>
        </w:rPr>
        <w:t xml:space="preserve">161. </w:t>
      </w:r>
      <w:r w:rsidR="00232C09" w:rsidRPr="0043519E">
        <w:rPr>
          <w:rFonts w:ascii="Times New Roman" w:hAnsi="Times New Roman" w:cs="Times New Roman"/>
          <w:sz w:val="28"/>
          <w:szCs w:val="28"/>
          <w:lang w:val="en-US"/>
        </w:rPr>
        <w:t>Lubbe S</w:t>
      </w:r>
      <w:r w:rsidR="00B74EE2">
        <w:rPr>
          <w:rFonts w:ascii="Times New Roman" w:hAnsi="Times New Roman" w:cs="Times New Roman"/>
          <w:sz w:val="28"/>
          <w:szCs w:val="28"/>
          <w:lang w:val="en-US"/>
        </w:rPr>
        <w:t>.</w:t>
      </w:r>
      <w:r w:rsidR="00232C09" w:rsidRPr="0043519E">
        <w:rPr>
          <w:rFonts w:ascii="Times New Roman" w:hAnsi="Times New Roman" w:cs="Times New Roman"/>
          <w:sz w:val="28"/>
          <w:szCs w:val="28"/>
          <w:lang w:val="en-US"/>
        </w:rPr>
        <w:t>J</w:t>
      </w:r>
      <w:r w:rsidR="00B74EE2">
        <w:rPr>
          <w:rFonts w:ascii="Times New Roman" w:hAnsi="Times New Roman" w:cs="Times New Roman"/>
          <w:sz w:val="28"/>
          <w:szCs w:val="28"/>
          <w:lang w:val="en-US"/>
        </w:rPr>
        <w:t>.</w:t>
      </w:r>
      <w:r w:rsidR="00232C09" w:rsidRPr="0043519E">
        <w:rPr>
          <w:rFonts w:ascii="Times New Roman" w:hAnsi="Times New Roman" w:cs="Times New Roman"/>
          <w:sz w:val="28"/>
          <w:szCs w:val="28"/>
          <w:lang w:val="en-US"/>
        </w:rPr>
        <w:t>, Webb E</w:t>
      </w:r>
      <w:r w:rsidR="00B74EE2">
        <w:rPr>
          <w:rFonts w:ascii="Times New Roman" w:hAnsi="Times New Roman" w:cs="Times New Roman"/>
          <w:sz w:val="28"/>
          <w:szCs w:val="28"/>
          <w:lang w:val="en-US"/>
        </w:rPr>
        <w:t>.</w:t>
      </w:r>
      <w:r w:rsidR="00232C09" w:rsidRPr="0043519E">
        <w:rPr>
          <w:rFonts w:ascii="Times New Roman" w:hAnsi="Times New Roman" w:cs="Times New Roman"/>
          <w:sz w:val="28"/>
          <w:szCs w:val="28"/>
          <w:lang w:val="en-US"/>
        </w:rPr>
        <w:t>L</w:t>
      </w:r>
      <w:r w:rsidR="00B74EE2">
        <w:rPr>
          <w:rFonts w:ascii="Times New Roman" w:hAnsi="Times New Roman" w:cs="Times New Roman"/>
          <w:sz w:val="28"/>
          <w:szCs w:val="28"/>
          <w:lang w:val="en-US"/>
        </w:rPr>
        <w:t>.</w:t>
      </w:r>
      <w:r w:rsidR="00232C09" w:rsidRPr="0043519E">
        <w:rPr>
          <w:rFonts w:ascii="Times New Roman" w:hAnsi="Times New Roman" w:cs="Times New Roman"/>
          <w:sz w:val="28"/>
          <w:szCs w:val="28"/>
          <w:lang w:val="en-US"/>
        </w:rPr>
        <w:t>, Chandler I</w:t>
      </w:r>
      <w:r w:rsidR="00B74EE2">
        <w:rPr>
          <w:rFonts w:ascii="Times New Roman" w:hAnsi="Times New Roman" w:cs="Times New Roman"/>
          <w:sz w:val="28"/>
          <w:szCs w:val="28"/>
          <w:lang w:val="en-US"/>
        </w:rPr>
        <w:t>.</w:t>
      </w:r>
      <w:r w:rsidR="00232C09" w:rsidRPr="0043519E">
        <w:rPr>
          <w:rFonts w:ascii="Times New Roman" w:hAnsi="Times New Roman" w:cs="Times New Roman"/>
          <w:sz w:val="28"/>
          <w:szCs w:val="28"/>
          <w:lang w:val="en-US"/>
        </w:rPr>
        <w:t>P</w:t>
      </w:r>
      <w:r w:rsidR="00B74EE2">
        <w:rPr>
          <w:rFonts w:ascii="Times New Roman" w:hAnsi="Times New Roman" w:cs="Times New Roman"/>
          <w:sz w:val="28"/>
          <w:szCs w:val="28"/>
          <w:lang w:val="en-US"/>
        </w:rPr>
        <w:t>..</w:t>
      </w:r>
      <w:r w:rsidR="00232C09" w:rsidRPr="0043519E">
        <w:rPr>
          <w:rFonts w:ascii="Times New Roman" w:hAnsi="Times New Roman" w:cs="Times New Roman"/>
          <w:sz w:val="28"/>
          <w:szCs w:val="28"/>
          <w:lang w:val="en-US"/>
        </w:rPr>
        <w:t>, Houlston RS. Implications of familial colorectal cancer risk profiles and microsatellite instability status</w:t>
      </w:r>
      <w:r w:rsidR="00B74EE2">
        <w:rPr>
          <w:rFonts w:ascii="Times New Roman" w:hAnsi="Times New Roman" w:cs="Times New Roman"/>
          <w:sz w:val="28"/>
          <w:szCs w:val="28"/>
          <w:lang w:val="en-US"/>
        </w:rPr>
        <w:t xml:space="preserve"> /</w:t>
      </w:r>
      <w:r w:rsidR="008D692E">
        <w:rPr>
          <w:rFonts w:ascii="Times New Roman" w:hAnsi="Times New Roman" w:cs="Times New Roman"/>
          <w:sz w:val="28"/>
          <w:szCs w:val="28"/>
          <w:lang w:val="en-US"/>
        </w:rPr>
        <w:t xml:space="preserve">/ </w:t>
      </w:r>
      <w:r w:rsidR="008D692E" w:rsidRPr="0043519E">
        <w:rPr>
          <w:rFonts w:ascii="Times New Roman" w:hAnsi="Times New Roman" w:cs="Times New Roman"/>
          <w:sz w:val="28"/>
          <w:szCs w:val="28"/>
          <w:lang w:val="en-US"/>
        </w:rPr>
        <w:t>Journal</w:t>
      </w:r>
      <w:r w:rsidR="00B74EE2">
        <w:rPr>
          <w:rFonts w:ascii="Times New Roman" w:hAnsi="Times New Roman" w:cs="Times New Roman"/>
          <w:sz w:val="28"/>
          <w:szCs w:val="28"/>
          <w:lang w:val="en-US"/>
        </w:rPr>
        <w:t xml:space="preserve"> of</w:t>
      </w:r>
      <w:r w:rsidR="00232C09" w:rsidRPr="00286E8E">
        <w:rPr>
          <w:rFonts w:ascii="Times New Roman" w:hAnsi="Times New Roman" w:cs="Times New Roman"/>
          <w:sz w:val="28"/>
          <w:szCs w:val="28"/>
          <w:lang w:val="en-US"/>
        </w:rPr>
        <w:t xml:space="preserve"> Clin</w:t>
      </w:r>
      <w:r w:rsidR="00B74EE2">
        <w:rPr>
          <w:rFonts w:ascii="Times New Roman" w:hAnsi="Times New Roman" w:cs="Times New Roman"/>
          <w:sz w:val="28"/>
          <w:szCs w:val="28"/>
          <w:lang w:val="en-US"/>
        </w:rPr>
        <w:t>ical</w:t>
      </w:r>
      <w:r w:rsidR="00232C09" w:rsidRPr="00286E8E">
        <w:rPr>
          <w:rFonts w:ascii="Times New Roman" w:hAnsi="Times New Roman" w:cs="Times New Roman"/>
          <w:sz w:val="28"/>
          <w:szCs w:val="28"/>
          <w:lang w:val="en-US"/>
        </w:rPr>
        <w:t xml:space="preserve"> Oncol</w:t>
      </w:r>
      <w:r w:rsidR="00B74EE2">
        <w:rPr>
          <w:rFonts w:ascii="Times New Roman" w:hAnsi="Times New Roman" w:cs="Times New Roman"/>
          <w:sz w:val="28"/>
          <w:szCs w:val="28"/>
          <w:lang w:val="en-US"/>
        </w:rPr>
        <w:t>ogy</w:t>
      </w:r>
      <w:r w:rsidR="00232C09" w:rsidRPr="00286E8E">
        <w:rPr>
          <w:rFonts w:ascii="Times New Roman" w:hAnsi="Times New Roman" w:cs="Times New Roman"/>
          <w:sz w:val="28"/>
          <w:szCs w:val="28"/>
          <w:lang w:val="en-US"/>
        </w:rPr>
        <w:t>.</w:t>
      </w:r>
      <w:r w:rsidR="00B74EE2">
        <w:rPr>
          <w:rFonts w:ascii="Times New Roman" w:hAnsi="Times New Roman" w:cs="Times New Roman"/>
          <w:sz w:val="28"/>
          <w:szCs w:val="28"/>
          <w:lang w:val="en-US"/>
        </w:rPr>
        <w:t xml:space="preserve"> </w:t>
      </w:r>
      <w:r w:rsidR="00232C09" w:rsidRPr="00286E8E">
        <w:rPr>
          <w:rFonts w:ascii="Times New Roman" w:hAnsi="Times New Roman" w:cs="Times New Roman"/>
          <w:sz w:val="28"/>
          <w:szCs w:val="28"/>
          <w:lang w:val="en-US"/>
        </w:rPr>
        <w:t xml:space="preserve"> </w:t>
      </w:r>
      <w:r w:rsidR="00B74EE2">
        <w:rPr>
          <w:rFonts w:ascii="Times New Roman" w:hAnsi="Times New Roman" w:cs="Times New Roman"/>
          <w:sz w:val="28"/>
          <w:szCs w:val="28"/>
          <w:lang w:val="en-US"/>
        </w:rPr>
        <w:t xml:space="preserve">– </w:t>
      </w:r>
      <w:r w:rsidR="00232C09" w:rsidRPr="00286E8E">
        <w:rPr>
          <w:rFonts w:ascii="Times New Roman" w:hAnsi="Times New Roman" w:cs="Times New Roman"/>
          <w:sz w:val="28"/>
          <w:szCs w:val="28"/>
          <w:lang w:val="en-US"/>
        </w:rPr>
        <w:t>2009</w:t>
      </w:r>
      <w:r w:rsidR="00B74EE2">
        <w:rPr>
          <w:rFonts w:ascii="Times New Roman" w:hAnsi="Times New Roman" w:cs="Times New Roman"/>
          <w:sz w:val="28"/>
          <w:szCs w:val="28"/>
          <w:lang w:val="en-US"/>
        </w:rPr>
        <w:t xml:space="preserve">. – Vol. </w:t>
      </w:r>
      <w:r w:rsidR="00232C09" w:rsidRPr="00286E8E">
        <w:rPr>
          <w:rFonts w:ascii="Times New Roman" w:hAnsi="Times New Roman" w:cs="Times New Roman"/>
          <w:sz w:val="28"/>
          <w:szCs w:val="28"/>
          <w:lang w:val="en-US"/>
        </w:rPr>
        <w:t>27</w:t>
      </w:r>
      <w:r w:rsidR="00B74EE2">
        <w:rPr>
          <w:rFonts w:ascii="Times New Roman" w:hAnsi="Times New Roman" w:cs="Times New Roman"/>
          <w:sz w:val="28"/>
          <w:szCs w:val="28"/>
          <w:lang w:val="en-US"/>
        </w:rPr>
        <w:t xml:space="preserve">, </w:t>
      </w:r>
      <w:proofErr w:type="spellStart"/>
      <w:r w:rsidR="00B74EE2">
        <w:rPr>
          <w:rFonts w:ascii="Times New Roman" w:hAnsi="Times New Roman" w:cs="Times New Roman"/>
          <w:sz w:val="28"/>
          <w:szCs w:val="28"/>
          <w:lang w:val="en-US"/>
        </w:rPr>
        <w:t>iss</w:t>
      </w:r>
      <w:proofErr w:type="spellEnd"/>
      <w:r w:rsidR="00B74EE2">
        <w:rPr>
          <w:rFonts w:ascii="Times New Roman" w:hAnsi="Times New Roman" w:cs="Times New Roman"/>
          <w:sz w:val="28"/>
          <w:szCs w:val="28"/>
          <w:lang w:val="en-US"/>
        </w:rPr>
        <w:t xml:space="preserve">. </w:t>
      </w:r>
      <w:r w:rsidR="00232C09" w:rsidRPr="00286E8E">
        <w:rPr>
          <w:rFonts w:ascii="Times New Roman" w:hAnsi="Times New Roman" w:cs="Times New Roman"/>
          <w:sz w:val="28"/>
          <w:szCs w:val="28"/>
          <w:lang w:val="en-US"/>
        </w:rPr>
        <w:t>13</w:t>
      </w:r>
      <w:r w:rsidR="00B74EE2">
        <w:rPr>
          <w:rFonts w:ascii="Times New Roman" w:hAnsi="Times New Roman" w:cs="Times New Roman"/>
          <w:sz w:val="28"/>
          <w:szCs w:val="28"/>
          <w:lang w:val="en-US"/>
        </w:rPr>
        <w:t xml:space="preserve">. – P. </w:t>
      </w:r>
      <w:r w:rsidR="00232C09" w:rsidRPr="00286E8E">
        <w:rPr>
          <w:rFonts w:ascii="Times New Roman" w:hAnsi="Times New Roman" w:cs="Times New Roman"/>
          <w:sz w:val="28"/>
          <w:szCs w:val="28"/>
          <w:lang w:val="en-US"/>
        </w:rPr>
        <w:t>2238-</w:t>
      </w:r>
      <w:r w:rsidR="00B74EE2">
        <w:rPr>
          <w:rFonts w:ascii="Times New Roman" w:hAnsi="Times New Roman" w:cs="Times New Roman"/>
          <w:sz w:val="28"/>
          <w:szCs w:val="28"/>
          <w:lang w:val="en-US"/>
        </w:rPr>
        <w:t>22</w:t>
      </w:r>
      <w:r w:rsidR="00232C09" w:rsidRPr="00286E8E">
        <w:rPr>
          <w:rFonts w:ascii="Times New Roman" w:hAnsi="Times New Roman" w:cs="Times New Roman"/>
          <w:sz w:val="28"/>
          <w:szCs w:val="28"/>
          <w:lang w:val="en-US"/>
        </w:rPr>
        <w:t xml:space="preserve">44. </w:t>
      </w:r>
      <w:proofErr w:type="spellStart"/>
      <w:r w:rsidR="00232C09" w:rsidRPr="00286E8E">
        <w:rPr>
          <w:rFonts w:ascii="Times New Roman" w:hAnsi="Times New Roman" w:cs="Times New Roman"/>
          <w:sz w:val="28"/>
          <w:szCs w:val="28"/>
          <w:lang w:val="en-US"/>
        </w:rPr>
        <w:t>doi</w:t>
      </w:r>
      <w:proofErr w:type="spellEnd"/>
      <w:r w:rsidR="00232C09" w:rsidRPr="00286E8E">
        <w:rPr>
          <w:rFonts w:ascii="Times New Roman" w:hAnsi="Times New Roman" w:cs="Times New Roman"/>
          <w:sz w:val="28"/>
          <w:szCs w:val="28"/>
          <w:lang w:val="en-US"/>
        </w:rPr>
        <w:t xml:space="preserve">: 10.1200/JCO.2008.20.3364. </w:t>
      </w:r>
    </w:p>
    <w:p w14:paraId="3C207632" w14:textId="13A3F238" w:rsidR="00B42759" w:rsidRPr="00BA04AC" w:rsidRDefault="00B42759" w:rsidP="00232C09">
      <w:pPr>
        <w:pStyle w:val="af5"/>
        <w:jc w:val="both"/>
        <w:rPr>
          <w:rFonts w:ascii="Times New Roman" w:hAnsi="Times New Roman" w:cs="Times New Roman"/>
          <w:sz w:val="28"/>
          <w:szCs w:val="28"/>
          <w:lang w:val="en-US"/>
        </w:rPr>
      </w:pPr>
      <w:r w:rsidRPr="00B42759">
        <w:rPr>
          <w:rFonts w:ascii="Times New Roman" w:hAnsi="Times New Roman" w:cs="Times New Roman"/>
          <w:sz w:val="28"/>
          <w:szCs w:val="28"/>
          <w:lang w:val="en-US"/>
        </w:rPr>
        <w:t xml:space="preserve">162. </w:t>
      </w:r>
      <w:r w:rsidR="00232C09" w:rsidRPr="00824946">
        <w:rPr>
          <w:rFonts w:ascii="Times New Roman" w:hAnsi="Times New Roman" w:cs="Times New Roman"/>
          <w:sz w:val="28"/>
          <w:szCs w:val="28"/>
          <w:lang w:val="en-US"/>
        </w:rPr>
        <w:t xml:space="preserve">Win A.K., Buchanan D.D., Rosty C., MacInnis R.J., Dowty J.G., Dite G.S., Giles G.G., Southey M.C., Young J.P., Clendenning M., Walsh M.D., Walters R.J., </w:t>
      </w:r>
      <w:proofErr w:type="spellStart"/>
      <w:r w:rsidR="00232C09" w:rsidRPr="00824946">
        <w:rPr>
          <w:rFonts w:ascii="Times New Roman" w:hAnsi="Times New Roman" w:cs="Times New Roman"/>
          <w:sz w:val="28"/>
          <w:szCs w:val="28"/>
          <w:lang w:val="en-US"/>
        </w:rPr>
        <w:t>Boussioutas</w:t>
      </w:r>
      <w:proofErr w:type="spellEnd"/>
      <w:r w:rsidR="00232C09" w:rsidRPr="00824946">
        <w:rPr>
          <w:rFonts w:ascii="Times New Roman" w:hAnsi="Times New Roman" w:cs="Times New Roman"/>
          <w:sz w:val="28"/>
          <w:szCs w:val="28"/>
          <w:lang w:val="en-US"/>
        </w:rPr>
        <w:t xml:space="preserve"> A., </w:t>
      </w:r>
      <w:proofErr w:type="spellStart"/>
      <w:r w:rsidR="00232C09" w:rsidRPr="00824946">
        <w:rPr>
          <w:rFonts w:ascii="Times New Roman" w:hAnsi="Times New Roman" w:cs="Times New Roman"/>
          <w:sz w:val="28"/>
          <w:szCs w:val="28"/>
          <w:lang w:val="en-US"/>
        </w:rPr>
        <w:t>Smyrk</w:t>
      </w:r>
      <w:proofErr w:type="spellEnd"/>
      <w:r w:rsidR="00232C09" w:rsidRPr="00824946">
        <w:rPr>
          <w:rFonts w:ascii="Times New Roman" w:hAnsi="Times New Roman" w:cs="Times New Roman"/>
          <w:sz w:val="28"/>
          <w:szCs w:val="28"/>
          <w:lang w:val="en-US"/>
        </w:rPr>
        <w:t xml:space="preserve"> T.C., Thibodeau S.N., Baron J.A., Potter J.D., Newcomb P.A., Le Marchand L., Haile R.W., Gallinger S., Lindor N.M., Hopper J.L., Ahnen D.J., Jenkins M.A. Role of </w:t>
      </w:r>
      <w:proofErr w:type="spellStart"/>
      <w:r w:rsidR="00232C09" w:rsidRPr="00824946">
        <w:rPr>
          <w:rFonts w:ascii="Times New Roman" w:hAnsi="Times New Roman" w:cs="Times New Roman"/>
          <w:sz w:val="28"/>
          <w:szCs w:val="28"/>
          <w:lang w:val="en-US"/>
        </w:rPr>
        <w:t>tumour</w:t>
      </w:r>
      <w:proofErr w:type="spellEnd"/>
      <w:r w:rsidR="00232C09" w:rsidRPr="00824946">
        <w:rPr>
          <w:rFonts w:ascii="Times New Roman" w:hAnsi="Times New Roman" w:cs="Times New Roman"/>
          <w:sz w:val="28"/>
          <w:szCs w:val="28"/>
          <w:lang w:val="en-US"/>
        </w:rPr>
        <w:t xml:space="preserve"> molecular and pathology features to estimate colorectal cancer risk for first-degree relatives</w:t>
      </w:r>
      <w:r w:rsidR="008D692E">
        <w:rPr>
          <w:rFonts w:ascii="Times New Roman" w:hAnsi="Times New Roman" w:cs="Times New Roman"/>
          <w:sz w:val="28"/>
          <w:szCs w:val="28"/>
          <w:lang w:val="en-US"/>
        </w:rPr>
        <w:t xml:space="preserve"> //</w:t>
      </w:r>
      <w:r w:rsidR="00232C09" w:rsidRPr="00824946">
        <w:rPr>
          <w:rFonts w:ascii="Times New Roman" w:hAnsi="Times New Roman" w:cs="Times New Roman"/>
          <w:sz w:val="28"/>
          <w:szCs w:val="28"/>
          <w:lang w:val="en-US"/>
        </w:rPr>
        <w:t xml:space="preserve"> Gut. </w:t>
      </w:r>
      <w:r w:rsidR="008D692E">
        <w:rPr>
          <w:rFonts w:ascii="Times New Roman" w:hAnsi="Times New Roman" w:cs="Times New Roman"/>
          <w:sz w:val="28"/>
          <w:szCs w:val="28"/>
          <w:lang w:val="en-US"/>
        </w:rPr>
        <w:t xml:space="preserve">– </w:t>
      </w:r>
      <w:r w:rsidR="00232C09" w:rsidRPr="00824946">
        <w:rPr>
          <w:rFonts w:ascii="Times New Roman" w:hAnsi="Times New Roman" w:cs="Times New Roman"/>
          <w:sz w:val="28"/>
          <w:szCs w:val="28"/>
          <w:lang w:val="en-US"/>
        </w:rPr>
        <w:t>2015</w:t>
      </w:r>
      <w:r w:rsidR="008D692E">
        <w:rPr>
          <w:rFonts w:ascii="Times New Roman" w:hAnsi="Times New Roman" w:cs="Times New Roman"/>
          <w:sz w:val="28"/>
          <w:szCs w:val="28"/>
          <w:lang w:val="en-US"/>
        </w:rPr>
        <w:t xml:space="preserve">. – Vol. </w:t>
      </w:r>
      <w:r w:rsidR="00232C09" w:rsidRPr="00824946">
        <w:rPr>
          <w:rFonts w:ascii="Times New Roman" w:hAnsi="Times New Roman" w:cs="Times New Roman"/>
          <w:sz w:val="28"/>
          <w:szCs w:val="28"/>
          <w:lang w:val="en-US"/>
        </w:rPr>
        <w:t>64</w:t>
      </w:r>
      <w:r w:rsidR="008D692E">
        <w:rPr>
          <w:rFonts w:ascii="Times New Roman" w:hAnsi="Times New Roman" w:cs="Times New Roman"/>
          <w:sz w:val="28"/>
          <w:szCs w:val="28"/>
          <w:lang w:val="en-US"/>
        </w:rPr>
        <w:t xml:space="preserve">, </w:t>
      </w:r>
      <w:proofErr w:type="spellStart"/>
      <w:r w:rsidR="008D692E">
        <w:rPr>
          <w:rFonts w:ascii="Times New Roman" w:hAnsi="Times New Roman" w:cs="Times New Roman"/>
          <w:sz w:val="28"/>
          <w:szCs w:val="28"/>
          <w:lang w:val="en-US"/>
        </w:rPr>
        <w:t>iss</w:t>
      </w:r>
      <w:proofErr w:type="spellEnd"/>
      <w:r w:rsidR="008D692E">
        <w:rPr>
          <w:rFonts w:ascii="Times New Roman" w:hAnsi="Times New Roman" w:cs="Times New Roman"/>
          <w:sz w:val="28"/>
          <w:szCs w:val="28"/>
          <w:lang w:val="en-US"/>
        </w:rPr>
        <w:t xml:space="preserve">. </w:t>
      </w:r>
      <w:r w:rsidR="00232C09" w:rsidRPr="00824946">
        <w:rPr>
          <w:rFonts w:ascii="Times New Roman" w:hAnsi="Times New Roman" w:cs="Times New Roman"/>
          <w:sz w:val="28"/>
          <w:szCs w:val="28"/>
          <w:lang w:val="en-US"/>
        </w:rPr>
        <w:t>1</w:t>
      </w:r>
      <w:r w:rsidR="008D692E">
        <w:rPr>
          <w:rFonts w:ascii="Times New Roman" w:hAnsi="Times New Roman" w:cs="Times New Roman"/>
          <w:sz w:val="28"/>
          <w:szCs w:val="28"/>
          <w:lang w:val="en-US"/>
        </w:rPr>
        <w:t xml:space="preserve">. – P. </w:t>
      </w:r>
      <w:r w:rsidR="00232C09" w:rsidRPr="00824946">
        <w:rPr>
          <w:rFonts w:ascii="Times New Roman" w:hAnsi="Times New Roman" w:cs="Times New Roman"/>
          <w:sz w:val="28"/>
          <w:szCs w:val="28"/>
          <w:lang w:val="en-US"/>
        </w:rPr>
        <w:t>101-</w:t>
      </w:r>
      <w:r w:rsidR="008D692E">
        <w:rPr>
          <w:rFonts w:ascii="Times New Roman" w:hAnsi="Times New Roman" w:cs="Times New Roman"/>
          <w:sz w:val="28"/>
          <w:szCs w:val="28"/>
          <w:lang w:val="en-US"/>
        </w:rPr>
        <w:t>1</w:t>
      </w:r>
      <w:r w:rsidR="00232C09" w:rsidRPr="00824946">
        <w:rPr>
          <w:rFonts w:ascii="Times New Roman" w:hAnsi="Times New Roman" w:cs="Times New Roman"/>
          <w:sz w:val="28"/>
          <w:szCs w:val="28"/>
          <w:lang w:val="en-US"/>
        </w:rPr>
        <w:t xml:space="preserve">10. </w:t>
      </w:r>
      <w:proofErr w:type="spellStart"/>
      <w:r w:rsidR="00232C09" w:rsidRPr="00824946">
        <w:rPr>
          <w:rFonts w:ascii="Times New Roman" w:hAnsi="Times New Roman" w:cs="Times New Roman"/>
          <w:sz w:val="28"/>
          <w:szCs w:val="28"/>
          <w:lang w:val="en-US"/>
        </w:rPr>
        <w:t>doi</w:t>
      </w:r>
      <w:proofErr w:type="spellEnd"/>
      <w:r w:rsidR="00232C09" w:rsidRPr="00824946">
        <w:rPr>
          <w:rFonts w:ascii="Times New Roman" w:hAnsi="Times New Roman" w:cs="Times New Roman"/>
          <w:sz w:val="28"/>
          <w:szCs w:val="28"/>
          <w:lang w:val="en-US"/>
        </w:rPr>
        <w:t xml:space="preserve">: 10.1136/gutjnl-2013-306567. </w:t>
      </w:r>
    </w:p>
    <w:p w14:paraId="12678A1F" w14:textId="5257A1B5" w:rsidR="00B42759" w:rsidRPr="00BA04AC" w:rsidRDefault="00B42759" w:rsidP="00232C09">
      <w:pPr>
        <w:pStyle w:val="af5"/>
        <w:jc w:val="both"/>
        <w:rPr>
          <w:rFonts w:ascii="Times New Roman" w:hAnsi="Times New Roman" w:cs="Times New Roman"/>
          <w:sz w:val="28"/>
          <w:szCs w:val="28"/>
          <w:lang w:val="en-US"/>
        </w:rPr>
      </w:pPr>
      <w:r w:rsidRPr="00B42759">
        <w:rPr>
          <w:rFonts w:ascii="Times New Roman" w:hAnsi="Times New Roman" w:cs="Times New Roman"/>
          <w:sz w:val="28"/>
          <w:szCs w:val="28"/>
          <w:lang w:val="en-US"/>
        </w:rPr>
        <w:t xml:space="preserve">163. </w:t>
      </w:r>
      <w:r w:rsidR="00232C09" w:rsidRPr="00F35162">
        <w:rPr>
          <w:rFonts w:ascii="Times New Roman" w:hAnsi="Times New Roman" w:cs="Times New Roman"/>
          <w:sz w:val="28"/>
          <w:szCs w:val="28"/>
          <w:lang w:val="en-US"/>
        </w:rPr>
        <w:t>Graff R</w:t>
      </w:r>
      <w:r w:rsidR="00FB7AA0">
        <w:rPr>
          <w:rFonts w:ascii="Times New Roman" w:hAnsi="Times New Roman" w:cs="Times New Roman"/>
          <w:sz w:val="28"/>
          <w:szCs w:val="28"/>
          <w:lang w:val="en-US"/>
        </w:rPr>
        <w:t>.</w:t>
      </w:r>
      <w:r w:rsidR="00232C09" w:rsidRPr="00F35162">
        <w:rPr>
          <w:rFonts w:ascii="Times New Roman" w:hAnsi="Times New Roman" w:cs="Times New Roman"/>
          <w:sz w:val="28"/>
          <w:szCs w:val="28"/>
          <w:lang w:val="en-US"/>
        </w:rPr>
        <w:t>E</w:t>
      </w:r>
      <w:r w:rsidR="00FB7AA0">
        <w:rPr>
          <w:rFonts w:ascii="Times New Roman" w:hAnsi="Times New Roman" w:cs="Times New Roman"/>
          <w:sz w:val="28"/>
          <w:szCs w:val="28"/>
          <w:lang w:val="en-US"/>
        </w:rPr>
        <w:t>.</w:t>
      </w:r>
      <w:r w:rsidR="00232C09" w:rsidRPr="00F35162">
        <w:rPr>
          <w:rFonts w:ascii="Times New Roman" w:hAnsi="Times New Roman" w:cs="Times New Roman"/>
          <w:sz w:val="28"/>
          <w:szCs w:val="28"/>
          <w:lang w:val="en-US"/>
        </w:rPr>
        <w:t>, Möller S</w:t>
      </w:r>
      <w:r w:rsidR="00FB7AA0">
        <w:rPr>
          <w:rFonts w:ascii="Times New Roman" w:hAnsi="Times New Roman" w:cs="Times New Roman"/>
          <w:sz w:val="28"/>
          <w:szCs w:val="28"/>
          <w:lang w:val="en-US"/>
        </w:rPr>
        <w:t>.</w:t>
      </w:r>
      <w:r w:rsidR="00232C09" w:rsidRPr="00F35162">
        <w:rPr>
          <w:rFonts w:ascii="Times New Roman" w:hAnsi="Times New Roman" w:cs="Times New Roman"/>
          <w:sz w:val="28"/>
          <w:szCs w:val="28"/>
          <w:lang w:val="en-US"/>
        </w:rPr>
        <w:t>, Passarelli M</w:t>
      </w:r>
      <w:r w:rsidR="00FB7AA0">
        <w:rPr>
          <w:rFonts w:ascii="Times New Roman" w:hAnsi="Times New Roman" w:cs="Times New Roman"/>
          <w:sz w:val="28"/>
          <w:szCs w:val="28"/>
          <w:lang w:val="en-US"/>
        </w:rPr>
        <w:t>.</w:t>
      </w:r>
      <w:r w:rsidR="00232C09" w:rsidRPr="00F35162">
        <w:rPr>
          <w:rFonts w:ascii="Times New Roman" w:hAnsi="Times New Roman" w:cs="Times New Roman"/>
          <w:sz w:val="28"/>
          <w:szCs w:val="28"/>
          <w:lang w:val="en-US"/>
        </w:rPr>
        <w:t>N</w:t>
      </w:r>
      <w:r w:rsidR="00FB7AA0">
        <w:rPr>
          <w:rFonts w:ascii="Times New Roman" w:hAnsi="Times New Roman" w:cs="Times New Roman"/>
          <w:sz w:val="28"/>
          <w:szCs w:val="28"/>
          <w:lang w:val="en-US"/>
        </w:rPr>
        <w:t>.</w:t>
      </w:r>
      <w:r w:rsidR="00232C09" w:rsidRPr="00F35162">
        <w:rPr>
          <w:rFonts w:ascii="Times New Roman" w:hAnsi="Times New Roman" w:cs="Times New Roman"/>
          <w:sz w:val="28"/>
          <w:szCs w:val="28"/>
          <w:lang w:val="en-US"/>
        </w:rPr>
        <w:t>, Witte J</w:t>
      </w:r>
      <w:r w:rsidR="00FB7AA0">
        <w:rPr>
          <w:rFonts w:ascii="Times New Roman" w:hAnsi="Times New Roman" w:cs="Times New Roman"/>
          <w:sz w:val="28"/>
          <w:szCs w:val="28"/>
          <w:lang w:val="en-US"/>
        </w:rPr>
        <w:t>.</w:t>
      </w:r>
      <w:r w:rsidR="00232C09" w:rsidRPr="00F35162">
        <w:rPr>
          <w:rFonts w:ascii="Times New Roman" w:hAnsi="Times New Roman" w:cs="Times New Roman"/>
          <w:sz w:val="28"/>
          <w:szCs w:val="28"/>
          <w:lang w:val="en-US"/>
        </w:rPr>
        <w:t>S</w:t>
      </w:r>
      <w:r w:rsidR="00FB7AA0">
        <w:rPr>
          <w:rFonts w:ascii="Times New Roman" w:hAnsi="Times New Roman" w:cs="Times New Roman"/>
          <w:sz w:val="28"/>
          <w:szCs w:val="28"/>
          <w:lang w:val="en-US"/>
        </w:rPr>
        <w:t>.</w:t>
      </w:r>
      <w:r w:rsidR="00232C09" w:rsidRPr="00F35162">
        <w:rPr>
          <w:rFonts w:ascii="Times New Roman" w:hAnsi="Times New Roman" w:cs="Times New Roman"/>
          <w:sz w:val="28"/>
          <w:szCs w:val="28"/>
          <w:lang w:val="en-US"/>
        </w:rPr>
        <w:t>, Skytthe A</w:t>
      </w:r>
      <w:r w:rsidR="00FB7AA0">
        <w:rPr>
          <w:rFonts w:ascii="Times New Roman" w:hAnsi="Times New Roman" w:cs="Times New Roman"/>
          <w:sz w:val="28"/>
          <w:szCs w:val="28"/>
          <w:lang w:val="en-US"/>
        </w:rPr>
        <w:t>.</w:t>
      </w:r>
      <w:r w:rsidR="00232C09" w:rsidRPr="00F35162">
        <w:rPr>
          <w:rFonts w:ascii="Times New Roman" w:hAnsi="Times New Roman" w:cs="Times New Roman"/>
          <w:sz w:val="28"/>
          <w:szCs w:val="28"/>
          <w:lang w:val="en-US"/>
        </w:rPr>
        <w:t>, Christensen K</w:t>
      </w:r>
      <w:r w:rsidR="00FB7AA0">
        <w:rPr>
          <w:rFonts w:ascii="Times New Roman" w:hAnsi="Times New Roman" w:cs="Times New Roman"/>
          <w:sz w:val="28"/>
          <w:szCs w:val="28"/>
          <w:lang w:val="en-US"/>
        </w:rPr>
        <w:t>.</w:t>
      </w:r>
      <w:r w:rsidR="00232C09" w:rsidRPr="00F35162">
        <w:rPr>
          <w:rFonts w:ascii="Times New Roman" w:hAnsi="Times New Roman" w:cs="Times New Roman"/>
          <w:sz w:val="28"/>
          <w:szCs w:val="28"/>
          <w:lang w:val="en-US"/>
        </w:rPr>
        <w:t>, Tan Q</w:t>
      </w:r>
      <w:r w:rsidR="00FB7AA0">
        <w:rPr>
          <w:rFonts w:ascii="Times New Roman" w:hAnsi="Times New Roman" w:cs="Times New Roman"/>
          <w:sz w:val="28"/>
          <w:szCs w:val="28"/>
          <w:lang w:val="en-US"/>
        </w:rPr>
        <w:t>.</w:t>
      </w:r>
      <w:r w:rsidR="00232C09" w:rsidRPr="00F35162">
        <w:rPr>
          <w:rFonts w:ascii="Times New Roman" w:hAnsi="Times New Roman" w:cs="Times New Roman"/>
          <w:sz w:val="28"/>
          <w:szCs w:val="28"/>
          <w:lang w:val="en-US"/>
        </w:rPr>
        <w:t>, Adami H</w:t>
      </w:r>
      <w:r w:rsidR="00FB7AA0">
        <w:rPr>
          <w:rFonts w:ascii="Times New Roman" w:hAnsi="Times New Roman" w:cs="Times New Roman"/>
          <w:sz w:val="28"/>
          <w:szCs w:val="28"/>
          <w:lang w:val="en-US"/>
        </w:rPr>
        <w:t>.</w:t>
      </w:r>
      <w:r w:rsidR="00232C09" w:rsidRPr="00F35162">
        <w:rPr>
          <w:rFonts w:ascii="Times New Roman" w:hAnsi="Times New Roman" w:cs="Times New Roman"/>
          <w:sz w:val="28"/>
          <w:szCs w:val="28"/>
          <w:lang w:val="en-US"/>
        </w:rPr>
        <w:t>O</w:t>
      </w:r>
      <w:r w:rsidR="00FB7AA0">
        <w:rPr>
          <w:rFonts w:ascii="Times New Roman" w:hAnsi="Times New Roman" w:cs="Times New Roman"/>
          <w:sz w:val="28"/>
          <w:szCs w:val="28"/>
          <w:lang w:val="en-US"/>
        </w:rPr>
        <w:t>.</w:t>
      </w:r>
      <w:r w:rsidR="00232C09" w:rsidRPr="00F35162">
        <w:rPr>
          <w:rFonts w:ascii="Times New Roman" w:hAnsi="Times New Roman" w:cs="Times New Roman"/>
          <w:sz w:val="28"/>
          <w:szCs w:val="28"/>
          <w:lang w:val="en-US"/>
        </w:rPr>
        <w:t>, Czene K</w:t>
      </w:r>
      <w:r w:rsidR="00FB7AA0">
        <w:rPr>
          <w:rFonts w:ascii="Times New Roman" w:hAnsi="Times New Roman" w:cs="Times New Roman"/>
          <w:sz w:val="28"/>
          <w:szCs w:val="28"/>
          <w:lang w:val="en-US"/>
        </w:rPr>
        <w:t>.</w:t>
      </w:r>
      <w:r w:rsidR="00232C09" w:rsidRPr="00F35162">
        <w:rPr>
          <w:rFonts w:ascii="Times New Roman" w:hAnsi="Times New Roman" w:cs="Times New Roman"/>
          <w:sz w:val="28"/>
          <w:szCs w:val="28"/>
          <w:lang w:val="en-US"/>
        </w:rPr>
        <w:t>, Harris J</w:t>
      </w:r>
      <w:r w:rsidR="00FB7AA0">
        <w:rPr>
          <w:rFonts w:ascii="Times New Roman" w:hAnsi="Times New Roman" w:cs="Times New Roman"/>
          <w:sz w:val="28"/>
          <w:szCs w:val="28"/>
          <w:lang w:val="en-US"/>
        </w:rPr>
        <w:t>.</w:t>
      </w:r>
      <w:r w:rsidR="00232C09" w:rsidRPr="00F35162">
        <w:rPr>
          <w:rFonts w:ascii="Times New Roman" w:hAnsi="Times New Roman" w:cs="Times New Roman"/>
          <w:sz w:val="28"/>
          <w:szCs w:val="28"/>
          <w:lang w:val="en-US"/>
        </w:rPr>
        <w:t>R</w:t>
      </w:r>
      <w:r w:rsidR="00FB7AA0">
        <w:rPr>
          <w:rFonts w:ascii="Times New Roman" w:hAnsi="Times New Roman" w:cs="Times New Roman"/>
          <w:sz w:val="28"/>
          <w:szCs w:val="28"/>
          <w:lang w:val="en-US"/>
        </w:rPr>
        <w:t>.</w:t>
      </w:r>
      <w:r w:rsidR="00232C09" w:rsidRPr="00F35162">
        <w:rPr>
          <w:rFonts w:ascii="Times New Roman" w:hAnsi="Times New Roman" w:cs="Times New Roman"/>
          <w:sz w:val="28"/>
          <w:szCs w:val="28"/>
          <w:lang w:val="en-US"/>
        </w:rPr>
        <w:t xml:space="preserve">, </w:t>
      </w:r>
      <w:proofErr w:type="spellStart"/>
      <w:r w:rsidR="00232C09" w:rsidRPr="00F35162">
        <w:rPr>
          <w:rFonts w:ascii="Times New Roman" w:hAnsi="Times New Roman" w:cs="Times New Roman"/>
          <w:sz w:val="28"/>
          <w:szCs w:val="28"/>
          <w:lang w:val="en-US"/>
        </w:rPr>
        <w:t>Pukkala</w:t>
      </w:r>
      <w:proofErr w:type="spellEnd"/>
      <w:r w:rsidR="00232C09" w:rsidRPr="00F35162">
        <w:rPr>
          <w:rFonts w:ascii="Times New Roman" w:hAnsi="Times New Roman" w:cs="Times New Roman"/>
          <w:sz w:val="28"/>
          <w:szCs w:val="28"/>
          <w:lang w:val="en-US"/>
        </w:rPr>
        <w:t xml:space="preserve"> E</w:t>
      </w:r>
      <w:r w:rsidR="00FB7AA0">
        <w:rPr>
          <w:rFonts w:ascii="Times New Roman" w:hAnsi="Times New Roman" w:cs="Times New Roman"/>
          <w:sz w:val="28"/>
          <w:szCs w:val="28"/>
          <w:lang w:val="en-US"/>
        </w:rPr>
        <w:t>.</w:t>
      </w:r>
      <w:r w:rsidR="00232C09" w:rsidRPr="00F35162">
        <w:rPr>
          <w:rFonts w:ascii="Times New Roman" w:hAnsi="Times New Roman" w:cs="Times New Roman"/>
          <w:sz w:val="28"/>
          <w:szCs w:val="28"/>
          <w:lang w:val="en-US"/>
        </w:rPr>
        <w:t xml:space="preserve">, </w:t>
      </w:r>
      <w:proofErr w:type="spellStart"/>
      <w:r w:rsidR="00232C09" w:rsidRPr="00F35162">
        <w:rPr>
          <w:rFonts w:ascii="Times New Roman" w:hAnsi="Times New Roman" w:cs="Times New Roman"/>
          <w:sz w:val="28"/>
          <w:szCs w:val="28"/>
          <w:lang w:val="en-US"/>
        </w:rPr>
        <w:t>Kaprio</w:t>
      </w:r>
      <w:proofErr w:type="spellEnd"/>
      <w:r w:rsidR="00232C09" w:rsidRPr="00F35162">
        <w:rPr>
          <w:rFonts w:ascii="Times New Roman" w:hAnsi="Times New Roman" w:cs="Times New Roman"/>
          <w:sz w:val="28"/>
          <w:szCs w:val="28"/>
          <w:lang w:val="en-US"/>
        </w:rPr>
        <w:t xml:space="preserve"> J</w:t>
      </w:r>
      <w:r w:rsidR="00FB7AA0">
        <w:rPr>
          <w:rFonts w:ascii="Times New Roman" w:hAnsi="Times New Roman" w:cs="Times New Roman"/>
          <w:sz w:val="28"/>
          <w:szCs w:val="28"/>
          <w:lang w:val="en-US"/>
        </w:rPr>
        <w:t>.</w:t>
      </w:r>
      <w:r w:rsidR="00232C09" w:rsidRPr="00F35162">
        <w:rPr>
          <w:rFonts w:ascii="Times New Roman" w:hAnsi="Times New Roman" w:cs="Times New Roman"/>
          <w:sz w:val="28"/>
          <w:szCs w:val="28"/>
          <w:lang w:val="en-US"/>
        </w:rPr>
        <w:t>, Giovannucci E</w:t>
      </w:r>
      <w:r w:rsidR="00FB7AA0">
        <w:rPr>
          <w:rFonts w:ascii="Times New Roman" w:hAnsi="Times New Roman" w:cs="Times New Roman"/>
          <w:sz w:val="28"/>
          <w:szCs w:val="28"/>
          <w:lang w:val="en-US"/>
        </w:rPr>
        <w:t>.</w:t>
      </w:r>
      <w:r w:rsidR="00232C09" w:rsidRPr="00F35162">
        <w:rPr>
          <w:rFonts w:ascii="Times New Roman" w:hAnsi="Times New Roman" w:cs="Times New Roman"/>
          <w:sz w:val="28"/>
          <w:szCs w:val="28"/>
          <w:lang w:val="en-US"/>
        </w:rPr>
        <w:t>L</w:t>
      </w:r>
      <w:r w:rsidR="00FB7AA0">
        <w:rPr>
          <w:rFonts w:ascii="Times New Roman" w:hAnsi="Times New Roman" w:cs="Times New Roman"/>
          <w:sz w:val="28"/>
          <w:szCs w:val="28"/>
          <w:lang w:val="en-US"/>
        </w:rPr>
        <w:t>.</w:t>
      </w:r>
      <w:r w:rsidR="00232C09" w:rsidRPr="00F35162">
        <w:rPr>
          <w:rFonts w:ascii="Times New Roman" w:hAnsi="Times New Roman" w:cs="Times New Roman"/>
          <w:sz w:val="28"/>
          <w:szCs w:val="28"/>
          <w:lang w:val="en-US"/>
        </w:rPr>
        <w:t>, Mucci L</w:t>
      </w:r>
      <w:r w:rsidR="00FB7AA0">
        <w:rPr>
          <w:rFonts w:ascii="Times New Roman" w:hAnsi="Times New Roman" w:cs="Times New Roman"/>
          <w:sz w:val="28"/>
          <w:szCs w:val="28"/>
          <w:lang w:val="en-US"/>
        </w:rPr>
        <w:t>.</w:t>
      </w:r>
      <w:r w:rsidR="00232C09" w:rsidRPr="00F35162">
        <w:rPr>
          <w:rFonts w:ascii="Times New Roman" w:hAnsi="Times New Roman" w:cs="Times New Roman"/>
          <w:sz w:val="28"/>
          <w:szCs w:val="28"/>
          <w:lang w:val="en-US"/>
        </w:rPr>
        <w:t>A</w:t>
      </w:r>
      <w:r w:rsidR="00FB7AA0">
        <w:rPr>
          <w:rFonts w:ascii="Times New Roman" w:hAnsi="Times New Roman" w:cs="Times New Roman"/>
          <w:sz w:val="28"/>
          <w:szCs w:val="28"/>
          <w:lang w:val="en-US"/>
        </w:rPr>
        <w:t>.</w:t>
      </w:r>
      <w:r w:rsidR="00232C09" w:rsidRPr="00F35162">
        <w:rPr>
          <w:rFonts w:ascii="Times New Roman" w:hAnsi="Times New Roman" w:cs="Times New Roman"/>
          <w:sz w:val="28"/>
          <w:szCs w:val="28"/>
          <w:lang w:val="en-US"/>
        </w:rPr>
        <w:t>, Hjelmborg J</w:t>
      </w:r>
      <w:r w:rsidR="00FB7AA0">
        <w:rPr>
          <w:rFonts w:ascii="Times New Roman" w:hAnsi="Times New Roman" w:cs="Times New Roman"/>
          <w:sz w:val="28"/>
          <w:szCs w:val="28"/>
          <w:lang w:val="en-US"/>
        </w:rPr>
        <w:t>.</w:t>
      </w:r>
      <w:r w:rsidR="00232C09" w:rsidRPr="00F35162">
        <w:rPr>
          <w:rFonts w:ascii="Times New Roman" w:hAnsi="Times New Roman" w:cs="Times New Roman"/>
          <w:sz w:val="28"/>
          <w:szCs w:val="28"/>
          <w:lang w:val="en-US"/>
        </w:rPr>
        <w:t>B. Familial Risk and Heritability of Colorectal Cancer in the Nordic Twin Study of Cancer</w:t>
      </w:r>
      <w:r w:rsidR="00FB7AA0">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 xml:space="preserve"> Clin</w:t>
      </w:r>
      <w:r w:rsidR="00FB7AA0">
        <w:rPr>
          <w:rFonts w:ascii="Times New Roman" w:hAnsi="Times New Roman" w:cs="Times New Roman"/>
          <w:sz w:val="28"/>
          <w:szCs w:val="28"/>
          <w:lang w:val="en-US"/>
        </w:rPr>
        <w:t>ical</w:t>
      </w:r>
      <w:r w:rsidR="00232C09" w:rsidRPr="00F35162">
        <w:rPr>
          <w:rFonts w:ascii="Times New Roman" w:hAnsi="Times New Roman" w:cs="Times New Roman"/>
          <w:sz w:val="28"/>
          <w:szCs w:val="28"/>
          <w:lang w:val="en-US"/>
        </w:rPr>
        <w:t xml:space="preserve"> Gastroenterol</w:t>
      </w:r>
      <w:r w:rsidR="00FB7AA0">
        <w:rPr>
          <w:rFonts w:ascii="Times New Roman" w:hAnsi="Times New Roman" w:cs="Times New Roman"/>
          <w:sz w:val="28"/>
          <w:szCs w:val="28"/>
          <w:lang w:val="en-US"/>
        </w:rPr>
        <w:t>ogy and</w:t>
      </w:r>
      <w:r w:rsidR="00232C09" w:rsidRPr="00F35162">
        <w:rPr>
          <w:rFonts w:ascii="Times New Roman" w:hAnsi="Times New Roman" w:cs="Times New Roman"/>
          <w:sz w:val="28"/>
          <w:szCs w:val="28"/>
          <w:lang w:val="en-US"/>
        </w:rPr>
        <w:t xml:space="preserve"> Hepatol</w:t>
      </w:r>
      <w:r w:rsidR="00FB7AA0">
        <w:rPr>
          <w:rFonts w:ascii="Times New Roman" w:hAnsi="Times New Roman" w:cs="Times New Roman"/>
          <w:sz w:val="28"/>
          <w:szCs w:val="28"/>
          <w:lang w:val="en-US"/>
        </w:rPr>
        <w:t>ogy</w:t>
      </w:r>
      <w:r w:rsidR="00232C09" w:rsidRPr="00F35162">
        <w:rPr>
          <w:rFonts w:ascii="Times New Roman" w:hAnsi="Times New Roman" w:cs="Times New Roman"/>
          <w:sz w:val="28"/>
          <w:szCs w:val="28"/>
          <w:lang w:val="en-US"/>
        </w:rPr>
        <w:t xml:space="preserve">. </w:t>
      </w:r>
      <w:r w:rsidR="00FB7AA0">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2017</w:t>
      </w:r>
      <w:r w:rsidR="00FB7AA0">
        <w:rPr>
          <w:rFonts w:ascii="Times New Roman" w:hAnsi="Times New Roman" w:cs="Times New Roman"/>
          <w:sz w:val="28"/>
          <w:szCs w:val="28"/>
          <w:lang w:val="en-US"/>
        </w:rPr>
        <w:t xml:space="preserve">. – Vol. </w:t>
      </w:r>
      <w:r w:rsidR="00232C09" w:rsidRPr="00F35162">
        <w:rPr>
          <w:rFonts w:ascii="Times New Roman" w:hAnsi="Times New Roman" w:cs="Times New Roman"/>
          <w:sz w:val="28"/>
          <w:szCs w:val="28"/>
          <w:lang w:val="en-US"/>
        </w:rPr>
        <w:t>15</w:t>
      </w:r>
      <w:r w:rsidR="00FB7AA0">
        <w:rPr>
          <w:rFonts w:ascii="Times New Roman" w:hAnsi="Times New Roman" w:cs="Times New Roman"/>
          <w:sz w:val="28"/>
          <w:szCs w:val="28"/>
          <w:lang w:val="en-US"/>
        </w:rPr>
        <w:t xml:space="preserve">. </w:t>
      </w:r>
      <w:proofErr w:type="spellStart"/>
      <w:r w:rsidR="00FB7AA0">
        <w:rPr>
          <w:rFonts w:ascii="Times New Roman" w:hAnsi="Times New Roman" w:cs="Times New Roman"/>
          <w:sz w:val="28"/>
          <w:szCs w:val="28"/>
          <w:lang w:val="en-US"/>
        </w:rPr>
        <w:t>iss</w:t>
      </w:r>
      <w:proofErr w:type="spellEnd"/>
      <w:r w:rsidR="00FB7AA0">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8</w:t>
      </w:r>
      <w:r w:rsidR="00FB7AA0">
        <w:rPr>
          <w:rFonts w:ascii="Times New Roman" w:hAnsi="Times New Roman" w:cs="Times New Roman"/>
          <w:sz w:val="28"/>
          <w:szCs w:val="28"/>
          <w:lang w:val="en-US"/>
        </w:rPr>
        <w:t xml:space="preserve">. – P. </w:t>
      </w:r>
      <w:r w:rsidR="00232C09" w:rsidRPr="00F35162">
        <w:rPr>
          <w:rFonts w:ascii="Times New Roman" w:hAnsi="Times New Roman" w:cs="Times New Roman"/>
          <w:sz w:val="28"/>
          <w:szCs w:val="28"/>
          <w:lang w:val="en-US"/>
        </w:rPr>
        <w:t xml:space="preserve">1256-1264. </w:t>
      </w:r>
      <w:proofErr w:type="spellStart"/>
      <w:r w:rsidR="00232C09" w:rsidRPr="00F35162">
        <w:rPr>
          <w:rFonts w:ascii="Times New Roman" w:hAnsi="Times New Roman" w:cs="Times New Roman"/>
          <w:sz w:val="28"/>
          <w:szCs w:val="28"/>
          <w:lang w:val="en-US"/>
        </w:rPr>
        <w:t>doi</w:t>
      </w:r>
      <w:proofErr w:type="spellEnd"/>
      <w:r w:rsidR="00232C09" w:rsidRPr="00F35162">
        <w:rPr>
          <w:rFonts w:ascii="Times New Roman" w:hAnsi="Times New Roman" w:cs="Times New Roman"/>
          <w:sz w:val="28"/>
          <w:szCs w:val="28"/>
          <w:lang w:val="en-US"/>
        </w:rPr>
        <w:t xml:space="preserve">: 10.1016/j.cgh.2016.12.041. </w:t>
      </w:r>
    </w:p>
    <w:p w14:paraId="74FB33F5" w14:textId="63F98E6F" w:rsidR="00B42759" w:rsidRPr="00BA04AC" w:rsidRDefault="00B42759" w:rsidP="00232C09">
      <w:pPr>
        <w:pStyle w:val="af5"/>
        <w:jc w:val="both"/>
        <w:rPr>
          <w:rFonts w:ascii="Times New Roman" w:hAnsi="Times New Roman" w:cs="Times New Roman"/>
          <w:sz w:val="28"/>
          <w:szCs w:val="28"/>
          <w:lang w:val="en-US"/>
        </w:rPr>
      </w:pPr>
      <w:r w:rsidRPr="00BA04AC">
        <w:rPr>
          <w:rFonts w:ascii="Times New Roman" w:hAnsi="Times New Roman" w:cs="Times New Roman"/>
          <w:sz w:val="28"/>
          <w:szCs w:val="28"/>
          <w:lang w:val="en-US"/>
        </w:rPr>
        <w:t xml:space="preserve">164. </w:t>
      </w:r>
      <w:r w:rsidR="00232C09" w:rsidRPr="00F35162">
        <w:rPr>
          <w:rFonts w:ascii="Times New Roman" w:hAnsi="Times New Roman" w:cs="Times New Roman"/>
          <w:sz w:val="28"/>
          <w:szCs w:val="28"/>
          <w:lang w:val="en-US"/>
        </w:rPr>
        <w:t>Tanikawa</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C</w:t>
      </w:r>
      <w:r w:rsidR="007B7457">
        <w:rPr>
          <w:rFonts w:ascii="Times New Roman" w:hAnsi="Times New Roman" w:cs="Times New Roman"/>
          <w:sz w:val="28"/>
          <w:szCs w:val="28"/>
          <w:lang w:val="en-US"/>
        </w:rPr>
        <w:t>.</w:t>
      </w:r>
      <w:r w:rsidR="00232C09" w:rsidRPr="00BA04AC">
        <w:rPr>
          <w:rFonts w:ascii="Times New Roman" w:hAnsi="Times New Roman" w:cs="Times New Roman"/>
          <w:sz w:val="28"/>
          <w:szCs w:val="28"/>
          <w:lang w:val="en-US"/>
        </w:rPr>
        <w:t xml:space="preserve">, </w:t>
      </w:r>
      <w:proofErr w:type="spellStart"/>
      <w:r w:rsidR="00232C09" w:rsidRPr="00F35162">
        <w:rPr>
          <w:rFonts w:ascii="Times New Roman" w:hAnsi="Times New Roman" w:cs="Times New Roman"/>
          <w:sz w:val="28"/>
          <w:szCs w:val="28"/>
          <w:lang w:val="en-US"/>
        </w:rPr>
        <w:t>Kamatani</w:t>
      </w:r>
      <w:proofErr w:type="spellEnd"/>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Y</w:t>
      </w:r>
      <w:r w:rsidR="007B7457">
        <w:rPr>
          <w:rFonts w:ascii="Times New Roman" w:hAnsi="Times New Roman" w:cs="Times New Roman"/>
          <w:sz w:val="28"/>
          <w:szCs w:val="28"/>
          <w:lang w:val="en-US"/>
        </w:rPr>
        <w:t>.</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Takahashi</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A</w:t>
      </w:r>
      <w:r w:rsidR="007B7457">
        <w:rPr>
          <w:rFonts w:ascii="Times New Roman" w:hAnsi="Times New Roman" w:cs="Times New Roman"/>
          <w:sz w:val="28"/>
          <w:szCs w:val="28"/>
          <w:lang w:val="en-US"/>
        </w:rPr>
        <w:t>.</w:t>
      </w:r>
      <w:r w:rsidR="00232C09" w:rsidRPr="00BA04AC">
        <w:rPr>
          <w:rFonts w:ascii="Times New Roman" w:hAnsi="Times New Roman" w:cs="Times New Roman"/>
          <w:sz w:val="28"/>
          <w:szCs w:val="28"/>
          <w:lang w:val="en-US"/>
        </w:rPr>
        <w:t xml:space="preserve">, </w:t>
      </w:r>
      <w:proofErr w:type="spellStart"/>
      <w:r w:rsidR="00232C09" w:rsidRPr="00F35162">
        <w:rPr>
          <w:rFonts w:ascii="Times New Roman" w:hAnsi="Times New Roman" w:cs="Times New Roman"/>
          <w:sz w:val="28"/>
          <w:szCs w:val="28"/>
          <w:lang w:val="en-US"/>
        </w:rPr>
        <w:t>Momozawa</w:t>
      </w:r>
      <w:proofErr w:type="spellEnd"/>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Y</w:t>
      </w:r>
      <w:r w:rsidR="007B7457">
        <w:rPr>
          <w:rFonts w:ascii="Times New Roman" w:hAnsi="Times New Roman" w:cs="Times New Roman"/>
          <w:sz w:val="28"/>
          <w:szCs w:val="28"/>
          <w:lang w:val="en-US"/>
        </w:rPr>
        <w:t>.</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Leveque</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K</w:t>
      </w:r>
      <w:r w:rsidR="007B7457">
        <w:rPr>
          <w:rFonts w:ascii="Times New Roman" w:hAnsi="Times New Roman" w:cs="Times New Roman"/>
          <w:sz w:val="28"/>
          <w:szCs w:val="28"/>
          <w:lang w:val="en-US"/>
        </w:rPr>
        <w:t>.</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Nagayama</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S</w:t>
      </w:r>
      <w:r w:rsidR="007B7457">
        <w:rPr>
          <w:rFonts w:ascii="Times New Roman" w:hAnsi="Times New Roman" w:cs="Times New Roman"/>
          <w:sz w:val="28"/>
          <w:szCs w:val="28"/>
          <w:lang w:val="en-US"/>
        </w:rPr>
        <w:t>.</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Mimori</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K</w:t>
      </w:r>
      <w:r w:rsidR="007B7457">
        <w:rPr>
          <w:rFonts w:ascii="Times New Roman" w:hAnsi="Times New Roman" w:cs="Times New Roman"/>
          <w:sz w:val="28"/>
          <w:szCs w:val="28"/>
          <w:lang w:val="en-US"/>
        </w:rPr>
        <w:t>.</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Mori</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M</w:t>
      </w:r>
      <w:r w:rsidR="007B7457">
        <w:rPr>
          <w:rFonts w:ascii="Times New Roman" w:hAnsi="Times New Roman" w:cs="Times New Roman"/>
          <w:sz w:val="28"/>
          <w:szCs w:val="28"/>
          <w:lang w:val="en-US"/>
        </w:rPr>
        <w:t>.</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Ishii</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H</w:t>
      </w:r>
      <w:r w:rsidR="007B7457">
        <w:rPr>
          <w:rFonts w:ascii="Times New Roman" w:hAnsi="Times New Roman" w:cs="Times New Roman"/>
          <w:sz w:val="28"/>
          <w:szCs w:val="28"/>
          <w:lang w:val="en-US"/>
        </w:rPr>
        <w:t>.</w:t>
      </w:r>
      <w:r w:rsidR="00232C09" w:rsidRPr="00BA04AC">
        <w:rPr>
          <w:rFonts w:ascii="Times New Roman" w:hAnsi="Times New Roman" w:cs="Times New Roman"/>
          <w:sz w:val="28"/>
          <w:szCs w:val="28"/>
          <w:lang w:val="en-US"/>
        </w:rPr>
        <w:t xml:space="preserve">, </w:t>
      </w:r>
      <w:proofErr w:type="spellStart"/>
      <w:r w:rsidR="00232C09" w:rsidRPr="00F35162">
        <w:rPr>
          <w:rFonts w:ascii="Times New Roman" w:hAnsi="Times New Roman" w:cs="Times New Roman"/>
          <w:sz w:val="28"/>
          <w:szCs w:val="28"/>
          <w:lang w:val="en-US"/>
        </w:rPr>
        <w:t>Inazawa</w:t>
      </w:r>
      <w:proofErr w:type="spellEnd"/>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J</w:t>
      </w:r>
      <w:r w:rsidR="007B7457">
        <w:rPr>
          <w:rFonts w:ascii="Times New Roman" w:hAnsi="Times New Roman" w:cs="Times New Roman"/>
          <w:sz w:val="28"/>
          <w:szCs w:val="28"/>
          <w:lang w:val="en-US"/>
        </w:rPr>
        <w:t>.</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Yasuda</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J</w:t>
      </w:r>
      <w:r w:rsidR="007B7457">
        <w:rPr>
          <w:rFonts w:ascii="Times New Roman" w:hAnsi="Times New Roman" w:cs="Times New Roman"/>
          <w:sz w:val="28"/>
          <w:szCs w:val="28"/>
          <w:lang w:val="en-US"/>
        </w:rPr>
        <w:t>.</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Tsuboi</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A</w:t>
      </w:r>
      <w:r w:rsidR="007B7457">
        <w:rPr>
          <w:rFonts w:ascii="Times New Roman" w:hAnsi="Times New Roman" w:cs="Times New Roman"/>
          <w:sz w:val="28"/>
          <w:szCs w:val="28"/>
          <w:lang w:val="en-US"/>
        </w:rPr>
        <w:t>.</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Shimizu</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A</w:t>
      </w:r>
      <w:r w:rsidR="007B7457">
        <w:rPr>
          <w:rFonts w:ascii="Times New Roman" w:hAnsi="Times New Roman" w:cs="Times New Roman"/>
          <w:sz w:val="28"/>
          <w:szCs w:val="28"/>
          <w:lang w:val="en-US"/>
        </w:rPr>
        <w:t>.</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Sasaki</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M</w:t>
      </w:r>
      <w:r w:rsidR="007B7457">
        <w:rPr>
          <w:rFonts w:ascii="Times New Roman" w:hAnsi="Times New Roman" w:cs="Times New Roman"/>
          <w:sz w:val="28"/>
          <w:szCs w:val="28"/>
          <w:lang w:val="en-US"/>
        </w:rPr>
        <w:t>.</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Yamaji</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T</w:t>
      </w:r>
      <w:r w:rsidR="007B7457">
        <w:rPr>
          <w:rFonts w:ascii="Times New Roman" w:hAnsi="Times New Roman" w:cs="Times New Roman"/>
          <w:sz w:val="28"/>
          <w:szCs w:val="28"/>
          <w:lang w:val="en-US"/>
        </w:rPr>
        <w:t>.</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Sawada</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N</w:t>
      </w:r>
      <w:r w:rsidR="007B7457">
        <w:rPr>
          <w:rFonts w:ascii="Times New Roman" w:hAnsi="Times New Roman" w:cs="Times New Roman"/>
          <w:sz w:val="28"/>
          <w:szCs w:val="28"/>
          <w:lang w:val="en-US"/>
        </w:rPr>
        <w:t>.</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Iwasaki</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M</w:t>
      </w:r>
      <w:r w:rsidR="007B7457">
        <w:rPr>
          <w:rFonts w:ascii="Times New Roman" w:hAnsi="Times New Roman" w:cs="Times New Roman"/>
          <w:sz w:val="28"/>
          <w:szCs w:val="28"/>
          <w:lang w:val="en-US"/>
        </w:rPr>
        <w:t>.</w:t>
      </w:r>
      <w:r w:rsidR="00232C09" w:rsidRPr="00BA04AC">
        <w:rPr>
          <w:rFonts w:ascii="Times New Roman" w:hAnsi="Times New Roman" w:cs="Times New Roman"/>
          <w:sz w:val="28"/>
          <w:szCs w:val="28"/>
          <w:lang w:val="en-US"/>
        </w:rPr>
        <w:t xml:space="preserve">, </w:t>
      </w:r>
      <w:proofErr w:type="spellStart"/>
      <w:r w:rsidR="00232C09" w:rsidRPr="00F35162">
        <w:rPr>
          <w:rFonts w:ascii="Times New Roman" w:hAnsi="Times New Roman" w:cs="Times New Roman"/>
          <w:sz w:val="28"/>
          <w:szCs w:val="28"/>
          <w:lang w:val="en-US"/>
        </w:rPr>
        <w:t>Tsugane</w:t>
      </w:r>
      <w:proofErr w:type="spellEnd"/>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S</w:t>
      </w:r>
      <w:r w:rsidR="007B7457">
        <w:rPr>
          <w:rFonts w:ascii="Times New Roman" w:hAnsi="Times New Roman" w:cs="Times New Roman"/>
          <w:sz w:val="28"/>
          <w:szCs w:val="28"/>
          <w:lang w:val="en-US"/>
        </w:rPr>
        <w:t>.</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Naito</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M</w:t>
      </w:r>
      <w:r w:rsidR="007B7457">
        <w:rPr>
          <w:rFonts w:ascii="Times New Roman" w:hAnsi="Times New Roman" w:cs="Times New Roman"/>
          <w:sz w:val="28"/>
          <w:szCs w:val="28"/>
          <w:lang w:val="en-US"/>
        </w:rPr>
        <w:t>.</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Wakai</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K</w:t>
      </w:r>
      <w:r w:rsidR="007B7457">
        <w:rPr>
          <w:rFonts w:ascii="Times New Roman" w:hAnsi="Times New Roman" w:cs="Times New Roman"/>
          <w:sz w:val="28"/>
          <w:szCs w:val="28"/>
          <w:lang w:val="en-US"/>
        </w:rPr>
        <w:t>.</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Koyama</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T</w:t>
      </w:r>
      <w:r w:rsidR="007B7457">
        <w:rPr>
          <w:rFonts w:ascii="Times New Roman" w:hAnsi="Times New Roman" w:cs="Times New Roman"/>
          <w:sz w:val="28"/>
          <w:szCs w:val="28"/>
          <w:lang w:val="en-US"/>
        </w:rPr>
        <w:t>.</w:t>
      </w:r>
      <w:r w:rsidR="00232C09" w:rsidRPr="00BA04AC">
        <w:rPr>
          <w:rFonts w:ascii="Times New Roman" w:hAnsi="Times New Roman" w:cs="Times New Roman"/>
          <w:sz w:val="28"/>
          <w:szCs w:val="28"/>
          <w:lang w:val="en-US"/>
        </w:rPr>
        <w:t xml:space="preserve">, </w:t>
      </w:r>
      <w:proofErr w:type="spellStart"/>
      <w:r w:rsidR="00232C09" w:rsidRPr="00F35162">
        <w:rPr>
          <w:rFonts w:ascii="Times New Roman" w:hAnsi="Times New Roman" w:cs="Times New Roman"/>
          <w:sz w:val="28"/>
          <w:szCs w:val="28"/>
          <w:lang w:val="en-US"/>
        </w:rPr>
        <w:t>Takezaki</w:t>
      </w:r>
      <w:proofErr w:type="spellEnd"/>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T</w:t>
      </w:r>
      <w:r w:rsidR="007B7457">
        <w:rPr>
          <w:rFonts w:ascii="Times New Roman" w:hAnsi="Times New Roman" w:cs="Times New Roman"/>
          <w:sz w:val="28"/>
          <w:szCs w:val="28"/>
          <w:lang w:val="en-US"/>
        </w:rPr>
        <w:t>.</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Yuji</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K</w:t>
      </w:r>
      <w:r w:rsidR="007B7457">
        <w:rPr>
          <w:rFonts w:ascii="Times New Roman" w:hAnsi="Times New Roman" w:cs="Times New Roman"/>
          <w:sz w:val="28"/>
          <w:szCs w:val="28"/>
          <w:lang w:val="en-US"/>
        </w:rPr>
        <w:t>.</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Murakami</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Y</w:t>
      </w:r>
      <w:r w:rsidR="007B7457">
        <w:rPr>
          <w:rFonts w:ascii="Times New Roman" w:hAnsi="Times New Roman" w:cs="Times New Roman"/>
          <w:sz w:val="28"/>
          <w:szCs w:val="28"/>
          <w:lang w:val="en-US"/>
        </w:rPr>
        <w:t>.</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Nakamura</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Y</w:t>
      </w:r>
      <w:r w:rsidR="007B7457">
        <w:rPr>
          <w:rFonts w:ascii="Times New Roman" w:hAnsi="Times New Roman" w:cs="Times New Roman"/>
          <w:sz w:val="28"/>
          <w:szCs w:val="28"/>
          <w:lang w:val="en-US"/>
        </w:rPr>
        <w:t>.</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Kubo</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M</w:t>
      </w:r>
      <w:r w:rsidR="007B7457">
        <w:rPr>
          <w:rFonts w:ascii="Times New Roman" w:hAnsi="Times New Roman" w:cs="Times New Roman"/>
          <w:sz w:val="28"/>
          <w:szCs w:val="28"/>
          <w:lang w:val="en-US"/>
        </w:rPr>
        <w:t>.</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Matsuda</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K</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GWAS</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identifies</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two</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novel</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colorectal</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cancer</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loci</w:t>
      </w:r>
      <w:r w:rsidR="00232C09" w:rsidRPr="00BA04AC">
        <w:rPr>
          <w:rFonts w:ascii="Times New Roman" w:hAnsi="Times New Roman" w:cs="Times New Roman"/>
          <w:sz w:val="28"/>
          <w:szCs w:val="28"/>
          <w:lang w:val="en-US"/>
        </w:rPr>
        <w:t xml:space="preserve"> </w:t>
      </w:r>
      <w:r w:rsidR="00232C09" w:rsidRPr="00F35162">
        <w:rPr>
          <w:rFonts w:ascii="Times New Roman" w:hAnsi="Times New Roman" w:cs="Times New Roman"/>
          <w:sz w:val="28"/>
          <w:szCs w:val="28"/>
          <w:lang w:val="en-US"/>
        </w:rPr>
        <w:t>at</w:t>
      </w:r>
      <w:r w:rsidR="00232C09" w:rsidRPr="00BA04AC">
        <w:rPr>
          <w:rFonts w:ascii="Times New Roman" w:hAnsi="Times New Roman" w:cs="Times New Roman"/>
          <w:sz w:val="28"/>
          <w:szCs w:val="28"/>
          <w:lang w:val="en-US"/>
        </w:rPr>
        <w:t xml:space="preserve"> 16</w:t>
      </w:r>
      <w:r w:rsidR="00232C09" w:rsidRPr="00F35162">
        <w:rPr>
          <w:rFonts w:ascii="Times New Roman" w:hAnsi="Times New Roman" w:cs="Times New Roman"/>
          <w:sz w:val="28"/>
          <w:szCs w:val="28"/>
          <w:lang w:val="en-US"/>
        </w:rPr>
        <w:t>q</w:t>
      </w:r>
      <w:r w:rsidR="00232C09" w:rsidRPr="00BA04AC">
        <w:rPr>
          <w:rFonts w:ascii="Times New Roman" w:hAnsi="Times New Roman" w:cs="Times New Roman"/>
          <w:sz w:val="28"/>
          <w:szCs w:val="28"/>
          <w:lang w:val="en-US"/>
        </w:rPr>
        <w:t xml:space="preserve">24.1 </w:t>
      </w:r>
      <w:r w:rsidR="00232C09" w:rsidRPr="00F35162">
        <w:rPr>
          <w:rFonts w:ascii="Times New Roman" w:hAnsi="Times New Roman" w:cs="Times New Roman"/>
          <w:sz w:val="28"/>
          <w:szCs w:val="28"/>
          <w:lang w:val="en-US"/>
        </w:rPr>
        <w:t>and</w:t>
      </w:r>
      <w:r w:rsidR="00232C09" w:rsidRPr="00BA04AC">
        <w:rPr>
          <w:rFonts w:ascii="Times New Roman" w:hAnsi="Times New Roman" w:cs="Times New Roman"/>
          <w:sz w:val="28"/>
          <w:szCs w:val="28"/>
          <w:lang w:val="en-US"/>
        </w:rPr>
        <w:t xml:space="preserve"> 20</w:t>
      </w:r>
      <w:r w:rsidR="00232C09" w:rsidRPr="00F35162">
        <w:rPr>
          <w:rFonts w:ascii="Times New Roman" w:hAnsi="Times New Roman" w:cs="Times New Roman"/>
          <w:sz w:val="28"/>
          <w:szCs w:val="28"/>
          <w:lang w:val="en-US"/>
        </w:rPr>
        <w:t>q</w:t>
      </w:r>
      <w:r w:rsidR="00232C09" w:rsidRPr="00BA04AC">
        <w:rPr>
          <w:rFonts w:ascii="Times New Roman" w:hAnsi="Times New Roman" w:cs="Times New Roman"/>
          <w:sz w:val="28"/>
          <w:szCs w:val="28"/>
          <w:lang w:val="en-US"/>
        </w:rPr>
        <w:t>13.12</w:t>
      </w:r>
      <w:r w:rsidR="007B7457">
        <w:rPr>
          <w:rFonts w:ascii="Times New Roman" w:hAnsi="Times New Roman" w:cs="Times New Roman"/>
          <w:sz w:val="28"/>
          <w:szCs w:val="28"/>
          <w:lang w:val="en-US"/>
        </w:rPr>
        <w:t xml:space="preserve"> // </w:t>
      </w:r>
      <w:r w:rsidR="00232C09" w:rsidRPr="00286E8E">
        <w:rPr>
          <w:rFonts w:ascii="Times New Roman" w:hAnsi="Times New Roman" w:cs="Times New Roman"/>
          <w:sz w:val="28"/>
          <w:szCs w:val="28"/>
          <w:lang w:val="en-US"/>
        </w:rPr>
        <w:t xml:space="preserve">Carcinogenesis. </w:t>
      </w:r>
      <w:r w:rsidR="007B7457">
        <w:rPr>
          <w:rFonts w:ascii="Times New Roman" w:hAnsi="Times New Roman" w:cs="Times New Roman"/>
          <w:sz w:val="28"/>
          <w:szCs w:val="28"/>
          <w:lang w:val="en-US"/>
        </w:rPr>
        <w:t xml:space="preserve">– </w:t>
      </w:r>
      <w:r w:rsidR="00232C09" w:rsidRPr="00286E8E">
        <w:rPr>
          <w:rFonts w:ascii="Times New Roman" w:hAnsi="Times New Roman" w:cs="Times New Roman"/>
          <w:sz w:val="28"/>
          <w:szCs w:val="28"/>
          <w:lang w:val="en-US"/>
        </w:rPr>
        <w:t>2018</w:t>
      </w:r>
      <w:r w:rsidR="007B7457">
        <w:rPr>
          <w:rFonts w:ascii="Times New Roman" w:hAnsi="Times New Roman" w:cs="Times New Roman"/>
          <w:sz w:val="28"/>
          <w:szCs w:val="28"/>
          <w:lang w:val="en-US"/>
        </w:rPr>
        <w:t xml:space="preserve">. – Vol. </w:t>
      </w:r>
      <w:r w:rsidR="00232C09" w:rsidRPr="00286E8E">
        <w:rPr>
          <w:rFonts w:ascii="Times New Roman" w:hAnsi="Times New Roman" w:cs="Times New Roman"/>
          <w:sz w:val="28"/>
          <w:szCs w:val="28"/>
          <w:lang w:val="en-US"/>
        </w:rPr>
        <w:t>39</w:t>
      </w:r>
      <w:r w:rsidR="007B7457">
        <w:rPr>
          <w:rFonts w:ascii="Times New Roman" w:hAnsi="Times New Roman" w:cs="Times New Roman"/>
          <w:sz w:val="28"/>
          <w:szCs w:val="28"/>
          <w:lang w:val="en-US"/>
        </w:rPr>
        <w:t xml:space="preserve">. </w:t>
      </w:r>
      <w:proofErr w:type="spellStart"/>
      <w:r w:rsidR="007B7457">
        <w:rPr>
          <w:rFonts w:ascii="Times New Roman" w:hAnsi="Times New Roman" w:cs="Times New Roman"/>
          <w:sz w:val="28"/>
          <w:szCs w:val="28"/>
          <w:lang w:val="en-US"/>
        </w:rPr>
        <w:t>iss</w:t>
      </w:r>
      <w:proofErr w:type="spellEnd"/>
      <w:r w:rsidR="007B7457">
        <w:rPr>
          <w:rFonts w:ascii="Times New Roman" w:hAnsi="Times New Roman" w:cs="Times New Roman"/>
          <w:sz w:val="28"/>
          <w:szCs w:val="28"/>
          <w:lang w:val="en-US"/>
        </w:rPr>
        <w:t xml:space="preserve">. </w:t>
      </w:r>
      <w:r w:rsidR="00232C09" w:rsidRPr="00286E8E">
        <w:rPr>
          <w:rFonts w:ascii="Times New Roman" w:hAnsi="Times New Roman" w:cs="Times New Roman"/>
          <w:sz w:val="28"/>
          <w:szCs w:val="28"/>
          <w:lang w:val="en-US"/>
        </w:rPr>
        <w:t>5</w:t>
      </w:r>
      <w:r w:rsidR="007B7457">
        <w:rPr>
          <w:rFonts w:ascii="Times New Roman" w:hAnsi="Times New Roman" w:cs="Times New Roman"/>
          <w:sz w:val="28"/>
          <w:szCs w:val="28"/>
          <w:lang w:val="en-US"/>
        </w:rPr>
        <w:t xml:space="preserve">. – P. </w:t>
      </w:r>
      <w:r w:rsidR="00232C09" w:rsidRPr="00286E8E">
        <w:rPr>
          <w:rFonts w:ascii="Times New Roman" w:hAnsi="Times New Roman" w:cs="Times New Roman"/>
          <w:sz w:val="28"/>
          <w:szCs w:val="28"/>
          <w:lang w:val="en-US"/>
        </w:rPr>
        <w:t xml:space="preserve">652-660. </w:t>
      </w:r>
      <w:proofErr w:type="spellStart"/>
      <w:r w:rsidR="00232C09" w:rsidRPr="00286E8E">
        <w:rPr>
          <w:rFonts w:ascii="Times New Roman" w:hAnsi="Times New Roman" w:cs="Times New Roman"/>
          <w:sz w:val="28"/>
          <w:szCs w:val="28"/>
          <w:lang w:val="en-US"/>
        </w:rPr>
        <w:t>doi</w:t>
      </w:r>
      <w:proofErr w:type="spellEnd"/>
      <w:r w:rsidR="00232C09" w:rsidRPr="00286E8E">
        <w:rPr>
          <w:rFonts w:ascii="Times New Roman" w:hAnsi="Times New Roman" w:cs="Times New Roman"/>
          <w:sz w:val="28"/>
          <w:szCs w:val="28"/>
          <w:lang w:val="en-US"/>
        </w:rPr>
        <w:t>: 10.1093/</w:t>
      </w:r>
      <w:proofErr w:type="spellStart"/>
      <w:r w:rsidR="00232C09" w:rsidRPr="00286E8E">
        <w:rPr>
          <w:rFonts w:ascii="Times New Roman" w:hAnsi="Times New Roman" w:cs="Times New Roman"/>
          <w:sz w:val="28"/>
          <w:szCs w:val="28"/>
          <w:lang w:val="en-US"/>
        </w:rPr>
        <w:t>carcin</w:t>
      </w:r>
      <w:proofErr w:type="spellEnd"/>
      <w:r w:rsidR="00232C09" w:rsidRPr="00286E8E">
        <w:rPr>
          <w:rFonts w:ascii="Times New Roman" w:hAnsi="Times New Roman" w:cs="Times New Roman"/>
          <w:sz w:val="28"/>
          <w:szCs w:val="28"/>
          <w:lang w:val="en-US"/>
        </w:rPr>
        <w:t xml:space="preserve">/bgy026. </w:t>
      </w:r>
    </w:p>
    <w:p w14:paraId="71ACDFAE" w14:textId="5B1BBBA8" w:rsidR="00B42759" w:rsidRPr="00BA04AC" w:rsidRDefault="00B42759" w:rsidP="00232C09">
      <w:pPr>
        <w:pStyle w:val="af5"/>
        <w:jc w:val="both"/>
        <w:rPr>
          <w:rFonts w:ascii="Times New Roman" w:hAnsi="Times New Roman" w:cs="Times New Roman"/>
          <w:sz w:val="28"/>
          <w:szCs w:val="28"/>
          <w:lang w:val="en-US"/>
        </w:rPr>
      </w:pPr>
      <w:r w:rsidRPr="00B42759">
        <w:rPr>
          <w:rFonts w:ascii="Times New Roman" w:hAnsi="Times New Roman" w:cs="Times New Roman"/>
          <w:sz w:val="28"/>
          <w:szCs w:val="28"/>
          <w:lang w:val="en-US"/>
        </w:rPr>
        <w:t xml:space="preserve">165. </w:t>
      </w:r>
      <w:r w:rsidR="00232C09" w:rsidRPr="00421F68">
        <w:rPr>
          <w:rFonts w:ascii="Times New Roman" w:hAnsi="Times New Roman" w:cs="Times New Roman"/>
          <w:sz w:val="28"/>
          <w:szCs w:val="28"/>
          <w:lang w:val="en-US"/>
        </w:rPr>
        <w:t>Hampel H</w:t>
      </w:r>
      <w:r w:rsidR="00CC64FD">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Pearlman R</w:t>
      </w:r>
      <w:r w:rsidR="00CC64FD">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Beightol M</w:t>
      </w:r>
      <w:r w:rsidR="00CC64FD">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Zhao W</w:t>
      </w:r>
      <w:r w:rsidR="00CC64FD">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Jones D</w:t>
      </w:r>
      <w:r w:rsidR="00CC64FD">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Frankel W</w:t>
      </w:r>
      <w:r w:rsidR="00CC64FD">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L</w:t>
      </w:r>
      <w:r w:rsidR="00CC64FD">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Goodfellow P</w:t>
      </w:r>
      <w:r w:rsidR="00CC64FD">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J</w:t>
      </w:r>
      <w:r w:rsidR="00CC64FD">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Yilmaz A</w:t>
      </w:r>
      <w:r w:rsidR="00CC64FD">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Miller K</w:t>
      </w:r>
      <w:r w:rsidR="00CC64FD">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Bacher J</w:t>
      </w:r>
      <w:r w:rsidR="00CC64FD">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Jacobson A</w:t>
      </w:r>
      <w:r w:rsidR="00CC64FD">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Paskett E</w:t>
      </w:r>
      <w:r w:rsidR="00CC64FD">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Shields</w:t>
      </w:r>
      <w:r w:rsidR="00CC64FD">
        <w:rPr>
          <w:rFonts w:ascii="Times New Roman" w:hAnsi="Times New Roman" w:cs="Times New Roman"/>
          <w:sz w:val="28"/>
          <w:szCs w:val="28"/>
          <w:lang w:val="en-US"/>
        </w:rPr>
        <w:t xml:space="preserve"> </w:t>
      </w:r>
      <w:r w:rsidR="00232C09" w:rsidRPr="00421F68">
        <w:rPr>
          <w:rFonts w:ascii="Times New Roman" w:hAnsi="Times New Roman" w:cs="Times New Roman"/>
          <w:sz w:val="28"/>
          <w:szCs w:val="28"/>
          <w:lang w:val="en-US"/>
        </w:rPr>
        <w:t>P</w:t>
      </w:r>
      <w:r w:rsidR="0014050A">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G</w:t>
      </w:r>
      <w:r w:rsidR="00CC64FD">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xml:space="preserve">, </w:t>
      </w:r>
      <w:r w:rsidR="00232C09" w:rsidRPr="00421F68">
        <w:rPr>
          <w:rFonts w:ascii="Times New Roman" w:hAnsi="Times New Roman" w:cs="Times New Roman"/>
          <w:sz w:val="28"/>
          <w:szCs w:val="28"/>
          <w:lang w:val="en-US"/>
        </w:rPr>
        <w:lastRenderedPageBreak/>
        <w:t>Goldberg R</w:t>
      </w:r>
      <w:r w:rsidR="00CC64FD">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M</w:t>
      </w:r>
      <w:r w:rsidR="00CC64FD">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de la Chapelle A</w:t>
      </w:r>
      <w:r w:rsidR="00CC64FD">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Shirts B</w:t>
      </w:r>
      <w:r w:rsidR="00CC64FD">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H</w:t>
      </w:r>
      <w:r w:rsidR="00CC64FD">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Pritchard C</w:t>
      </w:r>
      <w:r w:rsidR="00CC64FD">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C</w:t>
      </w:r>
      <w:r w:rsidR="00CC64FD">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xml:space="preserve"> Ohio Colorectal Cancer Prevention Initiative Study Group. Assessment of Tumor Sequencing as a Replacement for Lynch Syndrome Screening and Current Molecular Tests for Patients with Colorectal Cancer</w:t>
      </w:r>
      <w:r w:rsidR="0014050A">
        <w:rPr>
          <w:rFonts w:ascii="Times New Roman" w:hAnsi="Times New Roman" w:cs="Times New Roman"/>
          <w:sz w:val="28"/>
          <w:szCs w:val="28"/>
          <w:lang w:val="en-US"/>
        </w:rPr>
        <w:t xml:space="preserve"> //</w:t>
      </w:r>
      <w:r w:rsidR="00232C09" w:rsidRPr="00421F68">
        <w:rPr>
          <w:rFonts w:ascii="Times New Roman" w:hAnsi="Times New Roman" w:cs="Times New Roman"/>
          <w:sz w:val="28"/>
          <w:szCs w:val="28"/>
          <w:lang w:val="en-US"/>
        </w:rPr>
        <w:t xml:space="preserve"> </w:t>
      </w:r>
      <w:r w:rsidR="0014050A" w:rsidRPr="00E51C23">
        <w:rPr>
          <w:rFonts w:ascii="Times New Roman" w:hAnsi="Times New Roman" w:cs="Times New Roman"/>
          <w:sz w:val="28"/>
          <w:szCs w:val="28"/>
          <w:lang w:val="en-US"/>
        </w:rPr>
        <w:t>J</w:t>
      </w:r>
      <w:r w:rsidR="0014050A">
        <w:rPr>
          <w:rFonts w:ascii="Times New Roman" w:hAnsi="Times New Roman" w:cs="Times New Roman"/>
          <w:sz w:val="28"/>
          <w:szCs w:val="28"/>
          <w:lang w:val="en-US"/>
        </w:rPr>
        <w:t xml:space="preserve">ournal of the </w:t>
      </w:r>
      <w:r w:rsidR="0014050A" w:rsidRPr="00E51C23">
        <w:rPr>
          <w:rFonts w:ascii="Times New Roman" w:hAnsi="Times New Roman" w:cs="Times New Roman"/>
          <w:sz w:val="28"/>
          <w:szCs w:val="28"/>
          <w:lang w:val="en-US"/>
        </w:rPr>
        <w:t>A</w:t>
      </w:r>
      <w:r w:rsidR="0014050A">
        <w:rPr>
          <w:rFonts w:ascii="Times New Roman" w:hAnsi="Times New Roman" w:cs="Times New Roman"/>
          <w:sz w:val="28"/>
          <w:szCs w:val="28"/>
          <w:lang w:val="en-US"/>
        </w:rPr>
        <w:t xml:space="preserve">merican </w:t>
      </w:r>
      <w:r w:rsidR="0014050A" w:rsidRPr="00E51C23">
        <w:rPr>
          <w:rFonts w:ascii="Times New Roman" w:hAnsi="Times New Roman" w:cs="Times New Roman"/>
          <w:sz w:val="28"/>
          <w:szCs w:val="28"/>
          <w:lang w:val="en-US"/>
        </w:rPr>
        <w:t>M</w:t>
      </w:r>
      <w:r w:rsidR="0014050A">
        <w:rPr>
          <w:rFonts w:ascii="Times New Roman" w:hAnsi="Times New Roman" w:cs="Times New Roman"/>
          <w:sz w:val="28"/>
          <w:szCs w:val="28"/>
          <w:lang w:val="en-US"/>
        </w:rPr>
        <w:t xml:space="preserve">edical </w:t>
      </w:r>
      <w:r w:rsidR="0014050A" w:rsidRPr="00E51C23">
        <w:rPr>
          <w:rFonts w:ascii="Times New Roman" w:hAnsi="Times New Roman" w:cs="Times New Roman"/>
          <w:sz w:val="28"/>
          <w:szCs w:val="28"/>
          <w:lang w:val="en-US"/>
        </w:rPr>
        <w:t>A</w:t>
      </w:r>
      <w:r w:rsidR="0014050A">
        <w:rPr>
          <w:rFonts w:ascii="Times New Roman" w:hAnsi="Times New Roman" w:cs="Times New Roman"/>
          <w:sz w:val="28"/>
          <w:szCs w:val="28"/>
          <w:lang w:val="en-US"/>
        </w:rPr>
        <w:t>ssociation</w:t>
      </w:r>
      <w:r w:rsidR="00232C09" w:rsidRPr="00421F68">
        <w:rPr>
          <w:rFonts w:ascii="Times New Roman" w:hAnsi="Times New Roman" w:cs="Times New Roman"/>
          <w:sz w:val="28"/>
          <w:szCs w:val="28"/>
          <w:lang w:val="en-US"/>
        </w:rPr>
        <w:t xml:space="preserve"> Oncol</w:t>
      </w:r>
      <w:r w:rsidR="0014050A">
        <w:rPr>
          <w:rFonts w:ascii="Times New Roman" w:hAnsi="Times New Roman" w:cs="Times New Roman"/>
          <w:sz w:val="28"/>
          <w:szCs w:val="28"/>
          <w:lang w:val="en-US"/>
        </w:rPr>
        <w:t>ogy</w:t>
      </w:r>
      <w:r w:rsidR="00232C09" w:rsidRPr="00421F68">
        <w:rPr>
          <w:rFonts w:ascii="Times New Roman" w:hAnsi="Times New Roman" w:cs="Times New Roman"/>
          <w:sz w:val="28"/>
          <w:szCs w:val="28"/>
          <w:lang w:val="en-US"/>
        </w:rPr>
        <w:t xml:space="preserve">. </w:t>
      </w:r>
      <w:r w:rsidR="0014050A">
        <w:rPr>
          <w:rFonts w:ascii="Times New Roman" w:hAnsi="Times New Roman" w:cs="Times New Roman"/>
          <w:sz w:val="28"/>
          <w:szCs w:val="28"/>
          <w:lang w:val="en-US"/>
        </w:rPr>
        <w:t xml:space="preserve">– </w:t>
      </w:r>
      <w:r w:rsidR="00232C09" w:rsidRPr="00421F68">
        <w:rPr>
          <w:rFonts w:ascii="Times New Roman" w:hAnsi="Times New Roman" w:cs="Times New Roman"/>
          <w:sz w:val="28"/>
          <w:szCs w:val="28"/>
          <w:lang w:val="en-US"/>
        </w:rPr>
        <w:t>2018</w:t>
      </w:r>
      <w:r w:rsidR="0014050A">
        <w:rPr>
          <w:rFonts w:ascii="Times New Roman" w:hAnsi="Times New Roman" w:cs="Times New Roman"/>
          <w:sz w:val="28"/>
          <w:szCs w:val="28"/>
          <w:lang w:val="en-US"/>
        </w:rPr>
        <w:t xml:space="preserve">. – Vol. </w:t>
      </w:r>
      <w:r w:rsidR="00232C09" w:rsidRPr="00421F68">
        <w:rPr>
          <w:rFonts w:ascii="Times New Roman" w:hAnsi="Times New Roman" w:cs="Times New Roman"/>
          <w:sz w:val="28"/>
          <w:szCs w:val="28"/>
          <w:lang w:val="en-US"/>
        </w:rPr>
        <w:t>4</w:t>
      </w:r>
      <w:r w:rsidR="0014050A">
        <w:rPr>
          <w:rFonts w:ascii="Times New Roman" w:hAnsi="Times New Roman" w:cs="Times New Roman"/>
          <w:sz w:val="28"/>
          <w:szCs w:val="28"/>
          <w:lang w:val="en-US"/>
        </w:rPr>
        <w:t xml:space="preserve">, </w:t>
      </w:r>
      <w:proofErr w:type="spellStart"/>
      <w:r w:rsidR="0014050A">
        <w:rPr>
          <w:rFonts w:ascii="Times New Roman" w:hAnsi="Times New Roman" w:cs="Times New Roman"/>
          <w:sz w:val="28"/>
          <w:szCs w:val="28"/>
          <w:lang w:val="en-US"/>
        </w:rPr>
        <w:t>iss</w:t>
      </w:r>
      <w:proofErr w:type="spellEnd"/>
      <w:r w:rsidR="0014050A">
        <w:rPr>
          <w:rFonts w:ascii="Times New Roman" w:hAnsi="Times New Roman" w:cs="Times New Roman"/>
          <w:sz w:val="28"/>
          <w:szCs w:val="28"/>
          <w:lang w:val="en-US"/>
        </w:rPr>
        <w:t xml:space="preserve">. </w:t>
      </w:r>
      <w:r w:rsidR="00232C09" w:rsidRPr="00421F68">
        <w:rPr>
          <w:rFonts w:ascii="Times New Roman" w:hAnsi="Times New Roman" w:cs="Times New Roman"/>
          <w:sz w:val="28"/>
          <w:szCs w:val="28"/>
          <w:lang w:val="en-US"/>
        </w:rPr>
        <w:t>6</w:t>
      </w:r>
      <w:r w:rsidR="0014050A">
        <w:rPr>
          <w:rFonts w:ascii="Times New Roman" w:hAnsi="Times New Roman" w:cs="Times New Roman"/>
          <w:sz w:val="28"/>
          <w:szCs w:val="28"/>
          <w:lang w:val="en-US"/>
        </w:rPr>
        <w:t xml:space="preserve">. – P. </w:t>
      </w:r>
      <w:r w:rsidR="00232C09" w:rsidRPr="00421F68">
        <w:rPr>
          <w:rFonts w:ascii="Times New Roman" w:hAnsi="Times New Roman" w:cs="Times New Roman"/>
          <w:sz w:val="28"/>
          <w:szCs w:val="28"/>
          <w:lang w:val="en-US"/>
        </w:rPr>
        <w:t xml:space="preserve">806-813. </w:t>
      </w:r>
      <w:proofErr w:type="spellStart"/>
      <w:r w:rsidR="00232C09" w:rsidRPr="00421F68">
        <w:rPr>
          <w:rFonts w:ascii="Times New Roman" w:hAnsi="Times New Roman" w:cs="Times New Roman"/>
          <w:sz w:val="28"/>
          <w:szCs w:val="28"/>
          <w:lang w:val="en-US"/>
        </w:rPr>
        <w:t>doi</w:t>
      </w:r>
      <w:proofErr w:type="spellEnd"/>
      <w:r w:rsidR="00232C09" w:rsidRPr="00421F68">
        <w:rPr>
          <w:rFonts w:ascii="Times New Roman" w:hAnsi="Times New Roman" w:cs="Times New Roman"/>
          <w:sz w:val="28"/>
          <w:szCs w:val="28"/>
          <w:lang w:val="en-US"/>
        </w:rPr>
        <w:t xml:space="preserve">: 10.1001/jamaoncol.2018.0104.  </w:t>
      </w:r>
    </w:p>
    <w:p w14:paraId="3ACD8A98" w14:textId="21D78A96" w:rsidR="00B42759" w:rsidRPr="00BA04AC" w:rsidRDefault="00B42759" w:rsidP="00232C09">
      <w:pPr>
        <w:pStyle w:val="af5"/>
        <w:jc w:val="both"/>
        <w:rPr>
          <w:rFonts w:ascii="Times New Roman" w:hAnsi="Times New Roman" w:cs="Times New Roman"/>
          <w:sz w:val="28"/>
          <w:szCs w:val="28"/>
          <w:lang w:val="en-US"/>
        </w:rPr>
      </w:pPr>
      <w:r w:rsidRPr="00B42759">
        <w:rPr>
          <w:rFonts w:ascii="Times New Roman" w:hAnsi="Times New Roman" w:cs="Times New Roman"/>
          <w:sz w:val="28"/>
          <w:szCs w:val="28"/>
          <w:lang w:val="en-US"/>
        </w:rPr>
        <w:t xml:space="preserve">166. </w:t>
      </w:r>
      <w:r w:rsidR="00232C09" w:rsidRPr="00421F68">
        <w:rPr>
          <w:rFonts w:ascii="Times New Roman" w:hAnsi="Times New Roman" w:cs="Times New Roman"/>
          <w:sz w:val="28"/>
          <w:szCs w:val="28"/>
          <w:lang w:val="en-US"/>
        </w:rPr>
        <w:t>Jiang W</w:t>
      </w:r>
      <w:r w:rsidR="00414326">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Cai M</w:t>
      </w:r>
      <w:r w:rsidR="00414326">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Y</w:t>
      </w:r>
      <w:r w:rsidR="00414326">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Li S</w:t>
      </w:r>
      <w:r w:rsidR="00414326">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Y</w:t>
      </w:r>
      <w:r w:rsidR="00414326">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Bei J</w:t>
      </w:r>
      <w:r w:rsidR="00414326">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X</w:t>
      </w:r>
      <w:r w:rsidR="00414326">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Wang F</w:t>
      </w:r>
      <w:r w:rsidR="00414326">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Hampel H</w:t>
      </w:r>
      <w:r w:rsidR="00414326">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Ling Y</w:t>
      </w:r>
      <w:r w:rsidR="00414326">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H</w:t>
      </w:r>
      <w:r w:rsidR="00414326">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xml:space="preserve">, </w:t>
      </w:r>
      <w:proofErr w:type="spellStart"/>
      <w:r w:rsidR="00232C09" w:rsidRPr="00421F68">
        <w:rPr>
          <w:rFonts w:ascii="Times New Roman" w:hAnsi="Times New Roman" w:cs="Times New Roman"/>
          <w:sz w:val="28"/>
          <w:szCs w:val="28"/>
          <w:lang w:val="en-US"/>
        </w:rPr>
        <w:t>Frayling</w:t>
      </w:r>
      <w:proofErr w:type="spellEnd"/>
      <w:r w:rsidR="00232C09" w:rsidRPr="00421F68">
        <w:rPr>
          <w:rFonts w:ascii="Times New Roman" w:hAnsi="Times New Roman" w:cs="Times New Roman"/>
          <w:sz w:val="28"/>
          <w:szCs w:val="28"/>
          <w:lang w:val="en-US"/>
        </w:rPr>
        <w:t xml:space="preserve"> I</w:t>
      </w:r>
      <w:r w:rsidR="00414326">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M</w:t>
      </w:r>
      <w:r w:rsidR="00414326">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Sinicrope F</w:t>
      </w:r>
      <w:r w:rsidR="00414326">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A</w:t>
      </w:r>
      <w:r w:rsidR="00414326">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Rodriguez-Bigas M</w:t>
      </w:r>
      <w:r w:rsidR="00414326">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A</w:t>
      </w:r>
      <w:r w:rsidR="00414326">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Dignam J</w:t>
      </w:r>
      <w:r w:rsidR="00414326">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J</w:t>
      </w:r>
      <w:r w:rsidR="00414326">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Kerr D</w:t>
      </w:r>
      <w:r w:rsidR="00414326">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J</w:t>
      </w:r>
      <w:r w:rsidR="00414326">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Rosell R</w:t>
      </w:r>
      <w:r w:rsidR="00414326">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Mao M</w:t>
      </w:r>
      <w:r w:rsidR="00414326">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Li J</w:t>
      </w:r>
      <w:r w:rsidR="00414326">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B</w:t>
      </w:r>
      <w:r w:rsidR="00414326">
        <w:rPr>
          <w:rFonts w:ascii="Times New Roman" w:hAnsi="Times New Roman" w:cs="Times New Roman"/>
          <w:sz w:val="28"/>
          <w:szCs w:val="28"/>
          <w:lang w:val="en-US"/>
        </w:rPr>
        <w:t>.</w:t>
      </w:r>
      <w:r w:rsidR="00232C09" w:rsidRPr="00421F68">
        <w:rPr>
          <w:rFonts w:ascii="Times New Roman" w:hAnsi="Times New Roman" w:cs="Times New Roman"/>
          <w:sz w:val="28"/>
          <w:szCs w:val="28"/>
          <w:lang w:val="en-US"/>
        </w:rPr>
        <w:t xml:space="preserve"> Universal screening for Lynch syndrome in a large consecutive cohort of Chinese colorectal cancer patients: High prevalence and unique molecular features</w:t>
      </w:r>
      <w:r w:rsidR="00414326">
        <w:rPr>
          <w:rFonts w:ascii="Times New Roman" w:hAnsi="Times New Roman" w:cs="Times New Roman"/>
          <w:sz w:val="28"/>
          <w:szCs w:val="28"/>
          <w:lang w:val="en-US"/>
        </w:rPr>
        <w:t xml:space="preserve"> //</w:t>
      </w:r>
      <w:r w:rsidR="00232C09" w:rsidRPr="00421F68">
        <w:rPr>
          <w:rFonts w:ascii="Times New Roman" w:hAnsi="Times New Roman" w:cs="Times New Roman"/>
          <w:sz w:val="28"/>
          <w:szCs w:val="28"/>
          <w:lang w:val="en-US"/>
        </w:rPr>
        <w:t xml:space="preserve"> </w:t>
      </w:r>
      <w:r w:rsidR="00232C09" w:rsidRPr="00286E8E">
        <w:rPr>
          <w:rFonts w:ascii="Times New Roman" w:hAnsi="Times New Roman" w:cs="Times New Roman"/>
          <w:sz w:val="28"/>
          <w:szCs w:val="28"/>
          <w:lang w:val="en-US"/>
        </w:rPr>
        <w:t>Int</w:t>
      </w:r>
      <w:r w:rsidR="00414326">
        <w:rPr>
          <w:rFonts w:ascii="Times New Roman" w:hAnsi="Times New Roman" w:cs="Times New Roman"/>
          <w:sz w:val="28"/>
          <w:szCs w:val="28"/>
          <w:lang w:val="en-US"/>
        </w:rPr>
        <w:t>ernational</w:t>
      </w:r>
      <w:r w:rsidR="00232C09" w:rsidRPr="00286E8E">
        <w:rPr>
          <w:rFonts w:ascii="Times New Roman" w:hAnsi="Times New Roman" w:cs="Times New Roman"/>
          <w:sz w:val="28"/>
          <w:szCs w:val="28"/>
          <w:lang w:val="en-US"/>
        </w:rPr>
        <w:t xml:space="preserve"> J</w:t>
      </w:r>
      <w:r w:rsidR="00414326">
        <w:rPr>
          <w:rFonts w:ascii="Times New Roman" w:hAnsi="Times New Roman" w:cs="Times New Roman"/>
          <w:sz w:val="28"/>
          <w:szCs w:val="28"/>
          <w:lang w:val="en-US"/>
        </w:rPr>
        <w:t>ournal of</w:t>
      </w:r>
      <w:r w:rsidR="00232C09" w:rsidRPr="00286E8E">
        <w:rPr>
          <w:rFonts w:ascii="Times New Roman" w:hAnsi="Times New Roman" w:cs="Times New Roman"/>
          <w:sz w:val="28"/>
          <w:szCs w:val="28"/>
          <w:lang w:val="en-US"/>
        </w:rPr>
        <w:t xml:space="preserve"> Cancer. </w:t>
      </w:r>
      <w:r w:rsidR="00414326">
        <w:rPr>
          <w:rFonts w:ascii="Times New Roman" w:hAnsi="Times New Roman" w:cs="Times New Roman"/>
          <w:sz w:val="28"/>
          <w:szCs w:val="28"/>
          <w:lang w:val="en-US"/>
        </w:rPr>
        <w:t xml:space="preserve">– </w:t>
      </w:r>
      <w:r w:rsidR="00232C09" w:rsidRPr="00286E8E">
        <w:rPr>
          <w:rFonts w:ascii="Times New Roman" w:hAnsi="Times New Roman" w:cs="Times New Roman"/>
          <w:sz w:val="28"/>
          <w:szCs w:val="28"/>
          <w:lang w:val="en-US"/>
        </w:rPr>
        <w:t>2019</w:t>
      </w:r>
      <w:r w:rsidR="00414326">
        <w:rPr>
          <w:rFonts w:ascii="Times New Roman" w:hAnsi="Times New Roman" w:cs="Times New Roman"/>
          <w:sz w:val="28"/>
          <w:szCs w:val="28"/>
          <w:lang w:val="en-US"/>
        </w:rPr>
        <w:t xml:space="preserve">. – Vol. </w:t>
      </w:r>
      <w:r w:rsidR="00232C09" w:rsidRPr="00286E8E">
        <w:rPr>
          <w:rFonts w:ascii="Times New Roman" w:hAnsi="Times New Roman" w:cs="Times New Roman"/>
          <w:sz w:val="28"/>
          <w:szCs w:val="28"/>
          <w:lang w:val="en-US"/>
        </w:rPr>
        <w:t>144</w:t>
      </w:r>
      <w:r w:rsidR="00414326">
        <w:rPr>
          <w:rFonts w:ascii="Times New Roman" w:hAnsi="Times New Roman" w:cs="Times New Roman"/>
          <w:sz w:val="28"/>
          <w:szCs w:val="28"/>
          <w:lang w:val="en-US"/>
        </w:rPr>
        <w:t xml:space="preserve">, </w:t>
      </w:r>
      <w:proofErr w:type="spellStart"/>
      <w:r w:rsidR="00414326">
        <w:rPr>
          <w:rFonts w:ascii="Times New Roman" w:hAnsi="Times New Roman" w:cs="Times New Roman"/>
          <w:sz w:val="28"/>
          <w:szCs w:val="28"/>
          <w:lang w:val="en-US"/>
        </w:rPr>
        <w:t>iss</w:t>
      </w:r>
      <w:proofErr w:type="spellEnd"/>
      <w:r w:rsidR="00414326">
        <w:rPr>
          <w:rFonts w:ascii="Times New Roman" w:hAnsi="Times New Roman" w:cs="Times New Roman"/>
          <w:sz w:val="28"/>
          <w:szCs w:val="28"/>
          <w:lang w:val="en-US"/>
        </w:rPr>
        <w:t xml:space="preserve">. </w:t>
      </w:r>
      <w:r w:rsidR="00232C09" w:rsidRPr="00286E8E">
        <w:rPr>
          <w:rFonts w:ascii="Times New Roman" w:hAnsi="Times New Roman" w:cs="Times New Roman"/>
          <w:sz w:val="28"/>
          <w:szCs w:val="28"/>
          <w:lang w:val="en-US"/>
        </w:rPr>
        <w:t>9</w:t>
      </w:r>
      <w:r w:rsidR="00414326">
        <w:rPr>
          <w:rFonts w:ascii="Times New Roman" w:hAnsi="Times New Roman" w:cs="Times New Roman"/>
          <w:sz w:val="28"/>
          <w:szCs w:val="28"/>
          <w:lang w:val="en-US"/>
        </w:rPr>
        <w:t xml:space="preserve">. – P. </w:t>
      </w:r>
      <w:r w:rsidR="00232C09" w:rsidRPr="00286E8E">
        <w:rPr>
          <w:rFonts w:ascii="Times New Roman" w:hAnsi="Times New Roman" w:cs="Times New Roman"/>
          <w:sz w:val="28"/>
          <w:szCs w:val="28"/>
          <w:lang w:val="en-US"/>
        </w:rPr>
        <w:t xml:space="preserve">2161-2168. </w:t>
      </w:r>
      <w:proofErr w:type="spellStart"/>
      <w:r w:rsidR="00232C09" w:rsidRPr="00286E8E">
        <w:rPr>
          <w:rFonts w:ascii="Times New Roman" w:hAnsi="Times New Roman" w:cs="Times New Roman"/>
          <w:sz w:val="28"/>
          <w:szCs w:val="28"/>
          <w:lang w:val="en-US"/>
        </w:rPr>
        <w:t>doi</w:t>
      </w:r>
      <w:proofErr w:type="spellEnd"/>
      <w:r w:rsidR="00232C09" w:rsidRPr="00286E8E">
        <w:rPr>
          <w:rFonts w:ascii="Times New Roman" w:hAnsi="Times New Roman" w:cs="Times New Roman"/>
          <w:sz w:val="28"/>
          <w:szCs w:val="28"/>
          <w:lang w:val="en-US"/>
        </w:rPr>
        <w:t xml:space="preserve">: 10.1002/ijc.32044. </w:t>
      </w:r>
    </w:p>
    <w:p w14:paraId="3B96C837" w14:textId="37356365" w:rsidR="00B42759" w:rsidRPr="00BA04AC" w:rsidRDefault="00B42759" w:rsidP="00232C09">
      <w:pPr>
        <w:pStyle w:val="af5"/>
        <w:jc w:val="both"/>
        <w:rPr>
          <w:rFonts w:ascii="Times New Roman" w:hAnsi="Times New Roman" w:cs="Times New Roman"/>
          <w:sz w:val="28"/>
          <w:szCs w:val="28"/>
          <w:lang w:val="en-US"/>
        </w:rPr>
      </w:pPr>
      <w:r w:rsidRPr="00B42759">
        <w:rPr>
          <w:rFonts w:ascii="Times New Roman" w:hAnsi="Times New Roman" w:cs="Times New Roman"/>
          <w:sz w:val="28"/>
          <w:szCs w:val="28"/>
          <w:lang w:val="en-US"/>
        </w:rPr>
        <w:t xml:space="preserve">167. </w:t>
      </w:r>
      <w:r w:rsidR="00232C09" w:rsidRPr="00B30E60">
        <w:rPr>
          <w:rFonts w:ascii="Times New Roman" w:hAnsi="Times New Roman" w:cs="Times New Roman"/>
          <w:sz w:val="28"/>
          <w:szCs w:val="28"/>
          <w:shd w:val="clear" w:color="auto" w:fill="FFFFFF"/>
          <w:lang w:val="en-US"/>
        </w:rPr>
        <w:t xml:space="preserve">Valle L., Vilar E., </w:t>
      </w:r>
      <w:proofErr w:type="spellStart"/>
      <w:r w:rsidR="00232C09" w:rsidRPr="00B30E60">
        <w:rPr>
          <w:rFonts w:ascii="Times New Roman" w:hAnsi="Times New Roman" w:cs="Times New Roman"/>
          <w:sz w:val="28"/>
          <w:szCs w:val="28"/>
          <w:shd w:val="clear" w:color="auto" w:fill="FFFFFF"/>
          <w:lang w:val="en-US"/>
        </w:rPr>
        <w:t>Tavtigian</w:t>
      </w:r>
      <w:proofErr w:type="spellEnd"/>
      <w:r w:rsidR="00232C09" w:rsidRPr="00B30E60">
        <w:rPr>
          <w:rFonts w:ascii="Times New Roman" w:hAnsi="Times New Roman" w:cs="Times New Roman"/>
          <w:sz w:val="28"/>
          <w:szCs w:val="28"/>
          <w:shd w:val="clear" w:color="auto" w:fill="FFFFFF"/>
          <w:lang w:val="en-US"/>
        </w:rPr>
        <w:t xml:space="preserve"> S.V., Stoffel E.M. Genetic predisposition to colorectal cancer: syndromes, genes, classification of genetic variants and implications for precision medicine</w:t>
      </w:r>
      <w:r w:rsidR="00414326">
        <w:rPr>
          <w:rFonts w:ascii="Times New Roman" w:hAnsi="Times New Roman" w:cs="Times New Roman"/>
          <w:sz w:val="28"/>
          <w:szCs w:val="28"/>
          <w:shd w:val="clear" w:color="auto" w:fill="FFFFFF"/>
          <w:lang w:val="en-US"/>
        </w:rPr>
        <w:t xml:space="preserve"> // The </w:t>
      </w:r>
      <w:r w:rsidR="00232C09" w:rsidRPr="00B30E60">
        <w:rPr>
          <w:rFonts w:ascii="Times New Roman" w:hAnsi="Times New Roman" w:cs="Times New Roman"/>
          <w:sz w:val="28"/>
          <w:szCs w:val="28"/>
          <w:shd w:val="clear" w:color="auto" w:fill="FFFFFF"/>
          <w:lang w:val="en-US"/>
        </w:rPr>
        <w:t>J</w:t>
      </w:r>
      <w:r w:rsidR="00414326">
        <w:rPr>
          <w:rFonts w:ascii="Times New Roman" w:hAnsi="Times New Roman" w:cs="Times New Roman"/>
          <w:sz w:val="28"/>
          <w:szCs w:val="28"/>
          <w:shd w:val="clear" w:color="auto" w:fill="FFFFFF"/>
          <w:lang w:val="en-US"/>
        </w:rPr>
        <w:t>ournal of</w:t>
      </w:r>
      <w:r w:rsidR="00232C09" w:rsidRPr="00B30E60">
        <w:rPr>
          <w:rFonts w:ascii="Times New Roman" w:hAnsi="Times New Roman" w:cs="Times New Roman"/>
          <w:sz w:val="28"/>
          <w:szCs w:val="28"/>
          <w:shd w:val="clear" w:color="auto" w:fill="FFFFFF"/>
          <w:lang w:val="en-US"/>
        </w:rPr>
        <w:t xml:space="preserve"> Pathol</w:t>
      </w:r>
      <w:r w:rsidR="00414326">
        <w:rPr>
          <w:rFonts w:ascii="Times New Roman" w:hAnsi="Times New Roman" w:cs="Times New Roman"/>
          <w:sz w:val="28"/>
          <w:szCs w:val="28"/>
          <w:shd w:val="clear" w:color="auto" w:fill="FFFFFF"/>
          <w:lang w:val="en-US"/>
        </w:rPr>
        <w:t>ogy</w:t>
      </w:r>
      <w:r w:rsidR="00232C09" w:rsidRPr="00B30E60">
        <w:rPr>
          <w:rFonts w:ascii="Times New Roman" w:hAnsi="Times New Roman" w:cs="Times New Roman"/>
          <w:sz w:val="28"/>
          <w:szCs w:val="28"/>
          <w:shd w:val="clear" w:color="auto" w:fill="FFFFFF"/>
          <w:lang w:val="en-US"/>
        </w:rPr>
        <w:t xml:space="preserve">. </w:t>
      </w:r>
      <w:r w:rsidR="00414326">
        <w:rPr>
          <w:rFonts w:ascii="Times New Roman" w:hAnsi="Times New Roman" w:cs="Times New Roman"/>
          <w:sz w:val="28"/>
          <w:szCs w:val="28"/>
          <w:lang w:val="en-US"/>
        </w:rPr>
        <w:t xml:space="preserve">– </w:t>
      </w:r>
      <w:r w:rsidR="00232C09" w:rsidRPr="00B30E60">
        <w:rPr>
          <w:rFonts w:ascii="Times New Roman" w:hAnsi="Times New Roman" w:cs="Times New Roman"/>
          <w:sz w:val="28"/>
          <w:szCs w:val="28"/>
          <w:shd w:val="clear" w:color="auto" w:fill="FFFFFF"/>
          <w:lang w:val="en-US"/>
        </w:rPr>
        <w:t xml:space="preserve">2019. </w:t>
      </w:r>
      <w:r w:rsidR="00414326">
        <w:rPr>
          <w:rFonts w:ascii="Times New Roman" w:hAnsi="Times New Roman" w:cs="Times New Roman"/>
          <w:sz w:val="28"/>
          <w:szCs w:val="28"/>
          <w:lang w:val="en-US"/>
        </w:rPr>
        <w:t>– V</w:t>
      </w:r>
      <w:r w:rsidR="00232C09" w:rsidRPr="00B30E60">
        <w:rPr>
          <w:rFonts w:ascii="Times New Roman" w:hAnsi="Times New Roman" w:cs="Times New Roman"/>
          <w:sz w:val="28"/>
          <w:szCs w:val="28"/>
          <w:shd w:val="clear" w:color="auto" w:fill="FFFFFF"/>
          <w:lang w:val="en-US"/>
        </w:rPr>
        <w:t>ol. 247</w:t>
      </w:r>
      <w:r w:rsidR="00414326">
        <w:rPr>
          <w:rFonts w:ascii="Times New Roman" w:hAnsi="Times New Roman" w:cs="Times New Roman"/>
          <w:sz w:val="28"/>
          <w:szCs w:val="28"/>
          <w:shd w:val="clear" w:color="auto" w:fill="FFFFFF"/>
          <w:lang w:val="en-US"/>
        </w:rPr>
        <w:t xml:space="preserve">, </w:t>
      </w:r>
      <w:proofErr w:type="spellStart"/>
      <w:r w:rsidR="00414326">
        <w:rPr>
          <w:rFonts w:ascii="Times New Roman" w:hAnsi="Times New Roman" w:cs="Times New Roman"/>
          <w:sz w:val="28"/>
          <w:szCs w:val="28"/>
          <w:shd w:val="clear" w:color="auto" w:fill="FFFFFF"/>
          <w:lang w:val="en-US"/>
        </w:rPr>
        <w:t>iss</w:t>
      </w:r>
      <w:proofErr w:type="spellEnd"/>
      <w:r w:rsidR="00414326">
        <w:rPr>
          <w:rFonts w:ascii="Times New Roman" w:hAnsi="Times New Roman" w:cs="Times New Roman"/>
          <w:sz w:val="28"/>
          <w:szCs w:val="28"/>
          <w:shd w:val="clear" w:color="auto" w:fill="FFFFFF"/>
          <w:lang w:val="en-US"/>
        </w:rPr>
        <w:t xml:space="preserve">. </w:t>
      </w:r>
      <w:r w:rsidR="00232C09" w:rsidRPr="00B30E60">
        <w:rPr>
          <w:rFonts w:ascii="Times New Roman" w:hAnsi="Times New Roman" w:cs="Times New Roman"/>
          <w:sz w:val="28"/>
          <w:szCs w:val="28"/>
          <w:shd w:val="clear" w:color="auto" w:fill="FFFFFF"/>
          <w:lang w:val="en-US"/>
        </w:rPr>
        <w:t>5.</w:t>
      </w:r>
      <w:r w:rsidR="00414326">
        <w:rPr>
          <w:rFonts w:ascii="Times New Roman" w:hAnsi="Times New Roman" w:cs="Times New Roman"/>
          <w:sz w:val="28"/>
          <w:szCs w:val="28"/>
          <w:shd w:val="clear" w:color="auto" w:fill="FFFFFF"/>
          <w:lang w:val="en-US"/>
        </w:rPr>
        <w:t xml:space="preserve"> </w:t>
      </w:r>
      <w:proofErr w:type="gramStart"/>
      <w:r w:rsidR="00414326">
        <w:rPr>
          <w:rFonts w:ascii="Times New Roman" w:hAnsi="Times New Roman" w:cs="Times New Roman"/>
          <w:sz w:val="28"/>
          <w:szCs w:val="28"/>
          <w:lang w:val="en-US"/>
        </w:rPr>
        <w:t>–</w:t>
      </w:r>
      <w:r w:rsidR="00414326">
        <w:rPr>
          <w:rFonts w:ascii="Times New Roman" w:hAnsi="Times New Roman" w:cs="Times New Roman"/>
          <w:sz w:val="28"/>
          <w:szCs w:val="28"/>
          <w:shd w:val="clear" w:color="auto" w:fill="FFFFFF"/>
          <w:lang w:val="en-US"/>
        </w:rPr>
        <w:t xml:space="preserve"> </w:t>
      </w:r>
      <w:r w:rsidR="00232C09" w:rsidRPr="00B30E60">
        <w:rPr>
          <w:rFonts w:ascii="Times New Roman" w:hAnsi="Times New Roman" w:cs="Times New Roman"/>
          <w:sz w:val="28"/>
          <w:szCs w:val="28"/>
          <w:shd w:val="clear" w:color="auto" w:fill="FFFFFF"/>
          <w:lang w:val="en-US"/>
        </w:rPr>
        <w:t xml:space="preserve"> P.</w:t>
      </w:r>
      <w:proofErr w:type="gramEnd"/>
      <w:r w:rsidR="00232C09" w:rsidRPr="00B30E60">
        <w:rPr>
          <w:rFonts w:ascii="Times New Roman" w:hAnsi="Times New Roman" w:cs="Times New Roman"/>
          <w:sz w:val="28"/>
          <w:szCs w:val="28"/>
          <w:shd w:val="clear" w:color="auto" w:fill="FFFFFF"/>
          <w:lang w:val="en-US"/>
        </w:rPr>
        <w:t xml:space="preserve"> 574-588. </w:t>
      </w:r>
      <w:proofErr w:type="spellStart"/>
      <w:r w:rsidR="00232C09" w:rsidRPr="00B30E60">
        <w:rPr>
          <w:rFonts w:ascii="Times New Roman" w:hAnsi="Times New Roman" w:cs="Times New Roman"/>
          <w:sz w:val="28"/>
          <w:szCs w:val="28"/>
          <w:shd w:val="clear" w:color="auto" w:fill="FFFFFF"/>
          <w:lang w:val="en-US"/>
        </w:rPr>
        <w:t>doi</w:t>
      </w:r>
      <w:proofErr w:type="spellEnd"/>
      <w:r w:rsidR="00232C09" w:rsidRPr="00B30E60">
        <w:rPr>
          <w:rFonts w:ascii="Times New Roman" w:hAnsi="Times New Roman" w:cs="Times New Roman"/>
          <w:sz w:val="28"/>
          <w:szCs w:val="28"/>
          <w:shd w:val="clear" w:color="auto" w:fill="FFFFFF"/>
          <w:lang w:val="en-US"/>
        </w:rPr>
        <w:t>: 10.1002/path.5229.</w:t>
      </w:r>
    </w:p>
    <w:p w14:paraId="68300640" w14:textId="482BEFEB" w:rsidR="00B42759" w:rsidRPr="00325D24" w:rsidRDefault="00B42759" w:rsidP="00232C09">
      <w:pPr>
        <w:pStyle w:val="af5"/>
        <w:jc w:val="both"/>
        <w:rPr>
          <w:rFonts w:ascii="Times New Roman" w:hAnsi="Times New Roman" w:cs="Times New Roman"/>
          <w:sz w:val="28"/>
          <w:szCs w:val="28"/>
        </w:rPr>
      </w:pPr>
      <w:r w:rsidRPr="00BA04AC">
        <w:rPr>
          <w:rFonts w:ascii="Times New Roman" w:hAnsi="Times New Roman" w:cs="Times New Roman"/>
          <w:sz w:val="28"/>
          <w:szCs w:val="28"/>
          <w:lang w:val="en-US"/>
        </w:rPr>
        <w:t xml:space="preserve">168. </w:t>
      </w:r>
      <w:r w:rsidR="00232C09" w:rsidRPr="00B30E60">
        <w:rPr>
          <w:rFonts w:ascii="Times New Roman" w:hAnsi="Times New Roman" w:cs="Times New Roman"/>
          <w:sz w:val="28"/>
          <w:szCs w:val="28"/>
          <w:lang w:val="en-US"/>
        </w:rPr>
        <w:t xml:space="preserve">NCCN Clinical Practice Guidelines in Oncology. Genetic/Familial </w:t>
      </w:r>
      <w:proofErr w:type="gramStart"/>
      <w:r w:rsidR="00232C09" w:rsidRPr="00B30E60">
        <w:rPr>
          <w:rFonts w:ascii="Times New Roman" w:hAnsi="Times New Roman" w:cs="Times New Roman"/>
          <w:sz w:val="28"/>
          <w:szCs w:val="28"/>
          <w:lang w:val="en-US"/>
        </w:rPr>
        <w:t>High Risk</w:t>
      </w:r>
      <w:proofErr w:type="gramEnd"/>
      <w:r w:rsidR="00232C09" w:rsidRPr="00B30E60">
        <w:rPr>
          <w:rFonts w:ascii="Times New Roman" w:hAnsi="Times New Roman" w:cs="Times New Roman"/>
          <w:sz w:val="28"/>
          <w:szCs w:val="28"/>
          <w:lang w:val="en-US"/>
        </w:rPr>
        <w:t xml:space="preserve"> Assessment: Colorectal. Version 3.2019. – P. 8-87. </w:t>
      </w:r>
      <w:r w:rsidR="00325D24">
        <w:fldChar w:fldCharType="begin"/>
      </w:r>
      <w:r w:rsidR="00325D24" w:rsidRPr="00B85B04">
        <w:rPr>
          <w:lang w:val="en-US"/>
        </w:rPr>
        <w:instrText>HYPERLINK "http://www.henryford.com/-/media/files/henry-ford/hcp/pathology/nccn-genetics-colon.pdf."</w:instrText>
      </w:r>
      <w:r w:rsidR="00325D24">
        <w:fldChar w:fldCharType="separate"/>
      </w:r>
      <w:r w:rsidR="00325D24" w:rsidRPr="00F0407C">
        <w:rPr>
          <w:rStyle w:val="af2"/>
          <w:rFonts w:ascii="Times New Roman" w:hAnsi="Times New Roman" w:cs="Times New Roman"/>
          <w:sz w:val="28"/>
          <w:szCs w:val="28"/>
          <w:lang w:val="en-US"/>
        </w:rPr>
        <w:t>www</w:t>
      </w:r>
      <w:r w:rsidR="00325D24" w:rsidRPr="00325D24">
        <w:rPr>
          <w:rStyle w:val="af2"/>
          <w:rFonts w:ascii="Times New Roman" w:hAnsi="Times New Roman" w:cs="Times New Roman"/>
          <w:sz w:val="28"/>
          <w:szCs w:val="28"/>
          <w:lang w:val="en-US"/>
        </w:rPr>
        <w:t>.</w:t>
      </w:r>
      <w:r w:rsidR="00325D24" w:rsidRPr="00F0407C">
        <w:rPr>
          <w:rStyle w:val="af2"/>
          <w:rFonts w:ascii="Times New Roman" w:hAnsi="Times New Roman" w:cs="Times New Roman"/>
          <w:sz w:val="28"/>
          <w:szCs w:val="28"/>
          <w:lang w:val="en-US"/>
        </w:rPr>
        <w:t>henryford</w:t>
      </w:r>
      <w:r w:rsidR="00325D24" w:rsidRPr="00325D24">
        <w:rPr>
          <w:rStyle w:val="af2"/>
          <w:rFonts w:ascii="Times New Roman" w:hAnsi="Times New Roman" w:cs="Times New Roman"/>
          <w:sz w:val="28"/>
          <w:szCs w:val="28"/>
          <w:lang w:val="en-US"/>
        </w:rPr>
        <w:t>.</w:t>
      </w:r>
      <w:r w:rsidR="00325D24" w:rsidRPr="00F0407C">
        <w:rPr>
          <w:rStyle w:val="af2"/>
          <w:rFonts w:ascii="Times New Roman" w:hAnsi="Times New Roman" w:cs="Times New Roman"/>
          <w:sz w:val="28"/>
          <w:szCs w:val="28"/>
          <w:lang w:val="en-US"/>
        </w:rPr>
        <w:t>com</w:t>
      </w:r>
      <w:r w:rsidR="00325D24" w:rsidRPr="00325D24">
        <w:rPr>
          <w:rStyle w:val="af2"/>
          <w:rFonts w:ascii="Times New Roman" w:hAnsi="Times New Roman" w:cs="Times New Roman"/>
          <w:sz w:val="28"/>
          <w:szCs w:val="28"/>
          <w:lang w:val="en-US"/>
        </w:rPr>
        <w:t>/-/</w:t>
      </w:r>
      <w:r w:rsidR="00325D24" w:rsidRPr="00F0407C">
        <w:rPr>
          <w:rStyle w:val="af2"/>
          <w:rFonts w:ascii="Times New Roman" w:hAnsi="Times New Roman" w:cs="Times New Roman"/>
          <w:sz w:val="28"/>
          <w:szCs w:val="28"/>
          <w:lang w:val="en-US"/>
        </w:rPr>
        <w:t>media</w:t>
      </w:r>
      <w:r w:rsidR="00325D24" w:rsidRPr="00325D24">
        <w:rPr>
          <w:rStyle w:val="af2"/>
          <w:rFonts w:ascii="Times New Roman" w:hAnsi="Times New Roman" w:cs="Times New Roman"/>
          <w:sz w:val="28"/>
          <w:szCs w:val="28"/>
          <w:lang w:val="en-US"/>
        </w:rPr>
        <w:t>/</w:t>
      </w:r>
      <w:r w:rsidR="00325D24" w:rsidRPr="00F0407C">
        <w:rPr>
          <w:rStyle w:val="af2"/>
          <w:rFonts w:ascii="Times New Roman" w:hAnsi="Times New Roman" w:cs="Times New Roman"/>
          <w:sz w:val="28"/>
          <w:szCs w:val="28"/>
          <w:lang w:val="en-US"/>
        </w:rPr>
        <w:t>files</w:t>
      </w:r>
      <w:r w:rsidR="00325D24" w:rsidRPr="00325D24">
        <w:rPr>
          <w:rStyle w:val="af2"/>
          <w:rFonts w:ascii="Times New Roman" w:hAnsi="Times New Roman" w:cs="Times New Roman"/>
          <w:sz w:val="28"/>
          <w:szCs w:val="28"/>
          <w:lang w:val="en-US"/>
        </w:rPr>
        <w:t>/</w:t>
      </w:r>
      <w:r w:rsidR="00325D24" w:rsidRPr="00F0407C">
        <w:rPr>
          <w:rStyle w:val="af2"/>
          <w:rFonts w:ascii="Times New Roman" w:hAnsi="Times New Roman" w:cs="Times New Roman"/>
          <w:sz w:val="28"/>
          <w:szCs w:val="28"/>
          <w:lang w:val="en-US"/>
        </w:rPr>
        <w:t>henry</w:t>
      </w:r>
      <w:r w:rsidR="00325D24" w:rsidRPr="00325D24">
        <w:rPr>
          <w:rStyle w:val="af2"/>
          <w:rFonts w:ascii="Times New Roman" w:hAnsi="Times New Roman" w:cs="Times New Roman"/>
          <w:sz w:val="28"/>
          <w:szCs w:val="28"/>
          <w:lang w:val="en-US"/>
        </w:rPr>
        <w:t>-</w:t>
      </w:r>
      <w:r w:rsidR="00325D24" w:rsidRPr="00F0407C">
        <w:rPr>
          <w:rStyle w:val="af2"/>
          <w:rFonts w:ascii="Times New Roman" w:hAnsi="Times New Roman" w:cs="Times New Roman"/>
          <w:sz w:val="28"/>
          <w:szCs w:val="28"/>
          <w:lang w:val="en-US"/>
        </w:rPr>
        <w:t>ford</w:t>
      </w:r>
      <w:r w:rsidR="00325D24" w:rsidRPr="00325D24">
        <w:rPr>
          <w:rStyle w:val="af2"/>
          <w:rFonts w:ascii="Times New Roman" w:hAnsi="Times New Roman" w:cs="Times New Roman"/>
          <w:sz w:val="28"/>
          <w:szCs w:val="28"/>
          <w:lang w:val="en-US"/>
        </w:rPr>
        <w:t>/</w:t>
      </w:r>
      <w:r w:rsidR="00325D24" w:rsidRPr="00F0407C">
        <w:rPr>
          <w:rStyle w:val="af2"/>
          <w:rFonts w:ascii="Times New Roman" w:hAnsi="Times New Roman" w:cs="Times New Roman"/>
          <w:sz w:val="28"/>
          <w:szCs w:val="28"/>
          <w:lang w:val="en-US"/>
        </w:rPr>
        <w:t>hcp</w:t>
      </w:r>
      <w:r w:rsidR="00325D24" w:rsidRPr="00325D24">
        <w:rPr>
          <w:rStyle w:val="af2"/>
          <w:rFonts w:ascii="Times New Roman" w:hAnsi="Times New Roman" w:cs="Times New Roman"/>
          <w:sz w:val="28"/>
          <w:szCs w:val="28"/>
          <w:lang w:val="en-US"/>
        </w:rPr>
        <w:t>/</w:t>
      </w:r>
      <w:r w:rsidR="00325D24" w:rsidRPr="00F0407C">
        <w:rPr>
          <w:rStyle w:val="af2"/>
          <w:rFonts w:ascii="Times New Roman" w:hAnsi="Times New Roman" w:cs="Times New Roman"/>
          <w:sz w:val="28"/>
          <w:szCs w:val="28"/>
          <w:lang w:val="en-US"/>
        </w:rPr>
        <w:t>pathology</w:t>
      </w:r>
      <w:r w:rsidR="00325D24" w:rsidRPr="00325D24">
        <w:rPr>
          <w:rStyle w:val="af2"/>
          <w:rFonts w:ascii="Times New Roman" w:hAnsi="Times New Roman" w:cs="Times New Roman"/>
          <w:sz w:val="28"/>
          <w:szCs w:val="28"/>
          <w:lang w:val="en-US"/>
        </w:rPr>
        <w:t>/</w:t>
      </w:r>
      <w:r w:rsidR="00325D24" w:rsidRPr="00F0407C">
        <w:rPr>
          <w:rStyle w:val="af2"/>
          <w:rFonts w:ascii="Times New Roman" w:hAnsi="Times New Roman" w:cs="Times New Roman"/>
          <w:sz w:val="28"/>
          <w:szCs w:val="28"/>
          <w:lang w:val="en-US"/>
        </w:rPr>
        <w:t>nccn</w:t>
      </w:r>
      <w:r w:rsidR="00325D24" w:rsidRPr="00325D24">
        <w:rPr>
          <w:rStyle w:val="af2"/>
          <w:rFonts w:ascii="Times New Roman" w:hAnsi="Times New Roman" w:cs="Times New Roman"/>
          <w:sz w:val="28"/>
          <w:szCs w:val="28"/>
          <w:lang w:val="en-US"/>
        </w:rPr>
        <w:t>-</w:t>
      </w:r>
      <w:r w:rsidR="00325D24" w:rsidRPr="00F0407C">
        <w:rPr>
          <w:rStyle w:val="af2"/>
          <w:rFonts w:ascii="Times New Roman" w:hAnsi="Times New Roman" w:cs="Times New Roman"/>
          <w:sz w:val="28"/>
          <w:szCs w:val="28"/>
          <w:lang w:val="en-US"/>
        </w:rPr>
        <w:t>genetics</w:t>
      </w:r>
      <w:r w:rsidR="00325D24" w:rsidRPr="00325D24">
        <w:rPr>
          <w:rStyle w:val="af2"/>
          <w:rFonts w:ascii="Times New Roman" w:hAnsi="Times New Roman" w:cs="Times New Roman"/>
          <w:sz w:val="28"/>
          <w:szCs w:val="28"/>
          <w:lang w:val="en-US"/>
        </w:rPr>
        <w:t>-</w:t>
      </w:r>
      <w:r w:rsidR="00325D24" w:rsidRPr="00F0407C">
        <w:rPr>
          <w:rStyle w:val="af2"/>
          <w:rFonts w:ascii="Times New Roman" w:hAnsi="Times New Roman" w:cs="Times New Roman"/>
          <w:sz w:val="28"/>
          <w:szCs w:val="28"/>
          <w:lang w:val="en-US"/>
        </w:rPr>
        <w:t>colon</w:t>
      </w:r>
      <w:r w:rsidR="00325D24" w:rsidRPr="00325D24">
        <w:rPr>
          <w:rStyle w:val="af2"/>
          <w:rFonts w:ascii="Times New Roman" w:hAnsi="Times New Roman" w:cs="Times New Roman"/>
          <w:sz w:val="28"/>
          <w:szCs w:val="28"/>
          <w:lang w:val="en-US"/>
        </w:rPr>
        <w:t>.</w:t>
      </w:r>
      <w:r w:rsidR="00325D24" w:rsidRPr="00F0407C">
        <w:rPr>
          <w:rStyle w:val="af2"/>
          <w:rFonts w:ascii="Times New Roman" w:hAnsi="Times New Roman" w:cs="Times New Roman"/>
          <w:sz w:val="28"/>
          <w:szCs w:val="28"/>
          <w:lang w:val="en-US"/>
        </w:rPr>
        <w:t>pdf</w:t>
      </w:r>
      <w:r w:rsidR="00325D24" w:rsidRPr="00325D24">
        <w:rPr>
          <w:rStyle w:val="af2"/>
          <w:rFonts w:ascii="Times New Roman" w:hAnsi="Times New Roman" w:cs="Times New Roman"/>
          <w:sz w:val="28"/>
          <w:szCs w:val="28"/>
          <w:lang w:val="en-US"/>
        </w:rPr>
        <w:t>.</w:t>
      </w:r>
      <w:r w:rsidR="00325D24">
        <w:fldChar w:fldCharType="end"/>
      </w:r>
      <w:r w:rsidR="00325D24" w:rsidRPr="00325D24">
        <w:rPr>
          <w:rFonts w:ascii="Times New Roman" w:hAnsi="Times New Roman" w:cs="Times New Roman"/>
          <w:sz w:val="28"/>
          <w:szCs w:val="28"/>
          <w:lang w:val="en-US"/>
        </w:rPr>
        <w:t xml:space="preserve"> </w:t>
      </w:r>
      <w:r w:rsidR="00325D24" w:rsidRPr="00325D24">
        <w:rPr>
          <w:rFonts w:ascii="Times New Roman" w:hAnsi="Times New Roman" w:cs="Times New Roman"/>
          <w:sz w:val="28"/>
          <w:szCs w:val="28"/>
        </w:rPr>
        <w:t>01.03.2026.</w:t>
      </w:r>
    </w:p>
    <w:p w14:paraId="240353B2" w14:textId="0C0AEAFF" w:rsidR="00B42759" w:rsidRPr="00BA04AC" w:rsidRDefault="00B42759" w:rsidP="00B42759">
      <w:pPr>
        <w:pStyle w:val="af5"/>
        <w:jc w:val="both"/>
        <w:rPr>
          <w:rStyle w:val="af2"/>
          <w:rFonts w:ascii="Times New Roman" w:hAnsi="Times New Roman" w:cs="Times New Roman"/>
          <w:sz w:val="28"/>
          <w:szCs w:val="28"/>
          <w:lang w:val="en-US"/>
        </w:rPr>
      </w:pPr>
      <w:r>
        <w:rPr>
          <w:rFonts w:ascii="Times New Roman" w:hAnsi="Times New Roman" w:cs="Times New Roman"/>
          <w:sz w:val="28"/>
          <w:szCs w:val="28"/>
        </w:rPr>
        <w:t xml:space="preserve">169. </w:t>
      </w:r>
      <w:r w:rsidR="00232C09" w:rsidRPr="00B30E60">
        <w:rPr>
          <w:rFonts w:ascii="Times New Roman" w:hAnsi="Times New Roman" w:cs="Times New Roman"/>
          <w:sz w:val="28"/>
          <w:szCs w:val="28"/>
        </w:rPr>
        <w:t xml:space="preserve">Панель </w:t>
      </w:r>
      <w:proofErr w:type="spellStart"/>
      <w:r w:rsidR="00232C09" w:rsidRPr="00B30E60">
        <w:rPr>
          <w:rFonts w:ascii="Times New Roman" w:hAnsi="Times New Roman" w:cs="Times New Roman"/>
          <w:sz w:val="28"/>
          <w:szCs w:val="28"/>
          <w:lang w:val="en-US"/>
        </w:rPr>
        <w:t>ColoNext</w:t>
      </w:r>
      <w:proofErr w:type="spellEnd"/>
      <w:r w:rsidR="00232C09" w:rsidRPr="00B30E60">
        <w:rPr>
          <w:rFonts w:ascii="Times New Roman" w:hAnsi="Times New Roman" w:cs="Times New Roman"/>
          <w:sz w:val="28"/>
          <w:szCs w:val="28"/>
        </w:rPr>
        <w:t xml:space="preserve"> для выявления пациентов с наследственным риском колоректального рака и/или полипов. </w:t>
      </w:r>
      <w:hyperlink r:id="rId62" w:history="1">
        <w:r w:rsidR="00232C09" w:rsidRPr="002C4E86">
          <w:rPr>
            <w:rStyle w:val="af2"/>
            <w:rFonts w:ascii="Times New Roman" w:hAnsi="Times New Roman" w:cs="Times New Roman"/>
            <w:sz w:val="28"/>
            <w:szCs w:val="28"/>
            <w:lang w:val="en-US"/>
          </w:rPr>
          <w:t>www</w:t>
        </w:r>
        <w:r w:rsidR="00232C09" w:rsidRPr="00A00A90">
          <w:rPr>
            <w:rStyle w:val="af2"/>
            <w:rFonts w:ascii="Times New Roman" w:hAnsi="Times New Roman" w:cs="Times New Roman"/>
            <w:sz w:val="28"/>
            <w:szCs w:val="28"/>
            <w:lang w:val="en-US"/>
          </w:rPr>
          <w:t>.</w:t>
        </w:r>
        <w:r w:rsidR="00232C09" w:rsidRPr="002C4E86">
          <w:rPr>
            <w:rStyle w:val="af2"/>
            <w:rFonts w:ascii="Times New Roman" w:hAnsi="Times New Roman" w:cs="Times New Roman"/>
            <w:sz w:val="28"/>
            <w:szCs w:val="28"/>
            <w:lang w:val="en-US"/>
          </w:rPr>
          <w:t>ambrygen</w:t>
        </w:r>
        <w:r w:rsidR="00232C09" w:rsidRPr="00A00A90">
          <w:rPr>
            <w:rStyle w:val="af2"/>
            <w:rFonts w:ascii="Times New Roman" w:hAnsi="Times New Roman" w:cs="Times New Roman"/>
            <w:sz w:val="28"/>
            <w:szCs w:val="28"/>
            <w:lang w:val="en-US"/>
          </w:rPr>
          <w:t>.</w:t>
        </w:r>
        <w:r w:rsidR="00232C09" w:rsidRPr="002C4E86">
          <w:rPr>
            <w:rStyle w:val="af2"/>
            <w:rFonts w:ascii="Times New Roman" w:hAnsi="Times New Roman" w:cs="Times New Roman"/>
            <w:sz w:val="28"/>
            <w:szCs w:val="28"/>
            <w:lang w:val="en-US"/>
          </w:rPr>
          <w:t>com</w:t>
        </w:r>
        <w:r w:rsidR="00232C09" w:rsidRPr="00A00A90">
          <w:rPr>
            <w:rStyle w:val="af2"/>
            <w:rFonts w:ascii="Times New Roman" w:hAnsi="Times New Roman" w:cs="Times New Roman"/>
            <w:sz w:val="28"/>
            <w:szCs w:val="28"/>
            <w:lang w:val="en-US"/>
          </w:rPr>
          <w:t>/</w:t>
        </w:r>
        <w:r w:rsidR="00232C09" w:rsidRPr="002C4E86">
          <w:rPr>
            <w:rStyle w:val="af2"/>
            <w:rFonts w:ascii="Times New Roman" w:hAnsi="Times New Roman" w:cs="Times New Roman"/>
            <w:sz w:val="28"/>
            <w:szCs w:val="28"/>
            <w:lang w:val="en-US"/>
          </w:rPr>
          <w:t>providers</w:t>
        </w:r>
        <w:r w:rsidR="00232C09" w:rsidRPr="00A00A90">
          <w:rPr>
            <w:rStyle w:val="af2"/>
            <w:rFonts w:ascii="Times New Roman" w:hAnsi="Times New Roman" w:cs="Times New Roman"/>
            <w:sz w:val="28"/>
            <w:szCs w:val="28"/>
            <w:lang w:val="en-US"/>
          </w:rPr>
          <w:t>/</w:t>
        </w:r>
        <w:r w:rsidR="00232C09" w:rsidRPr="002C4E86">
          <w:rPr>
            <w:rStyle w:val="af2"/>
            <w:rFonts w:ascii="Times New Roman" w:hAnsi="Times New Roman" w:cs="Times New Roman"/>
            <w:sz w:val="28"/>
            <w:szCs w:val="28"/>
            <w:lang w:val="en-US"/>
          </w:rPr>
          <w:t>genetic</w:t>
        </w:r>
        <w:r w:rsidR="00232C09" w:rsidRPr="00A00A90">
          <w:rPr>
            <w:rStyle w:val="af2"/>
            <w:rFonts w:ascii="Times New Roman" w:hAnsi="Times New Roman" w:cs="Times New Roman"/>
            <w:sz w:val="28"/>
            <w:szCs w:val="28"/>
            <w:lang w:val="en-US"/>
          </w:rPr>
          <w:t>-</w:t>
        </w:r>
        <w:r w:rsidR="00232C09" w:rsidRPr="002C4E86">
          <w:rPr>
            <w:rStyle w:val="af2"/>
            <w:rFonts w:ascii="Times New Roman" w:hAnsi="Times New Roman" w:cs="Times New Roman"/>
            <w:sz w:val="28"/>
            <w:szCs w:val="28"/>
            <w:lang w:val="en-US"/>
          </w:rPr>
          <w:t>testing</w:t>
        </w:r>
        <w:r w:rsidR="00232C09" w:rsidRPr="00A00A90">
          <w:rPr>
            <w:rStyle w:val="af2"/>
            <w:rFonts w:ascii="Times New Roman" w:hAnsi="Times New Roman" w:cs="Times New Roman"/>
            <w:sz w:val="28"/>
            <w:szCs w:val="28"/>
            <w:lang w:val="en-US"/>
          </w:rPr>
          <w:t>/6/</w:t>
        </w:r>
        <w:r w:rsidR="00232C09" w:rsidRPr="002C4E86">
          <w:rPr>
            <w:rStyle w:val="af2"/>
            <w:rFonts w:ascii="Times New Roman" w:hAnsi="Times New Roman" w:cs="Times New Roman"/>
            <w:sz w:val="28"/>
            <w:szCs w:val="28"/>
            <w:lang w:val="en-US"/>
          </w:rPr>
          <w:t>oncology</w:t>
        </w:r>
        <w:r w:rsidR="00232C09" w:rsidRPr="00A00A90">
          <w:rPr>
            <w:rStyle w:val="af2"/>
            <w:rFonts w:ascii="Times New Roman" w:hAnsi="Times New Roman" w:cs="Times New Roman"/>
            <w:sz w:val="28"/>
            <w:szCs w:val="28"/>
            <w:lang w:val="en-US"/>
          </w:rPr>
          <w:t>/</w:t>
        </w:r>
        <w:r w:rsidR="00232C09" w:rsidRPr="002C4E86">
          <w:rPr>
            <w:rStyle w:val="af2"/>
            <w:rFonts w:ascii="Times New Roman" w:hAnsi="Times New Roman" w:cs="Times New Roman"/>
            <w:sz w:val="28"/>
            <w:szCs w:val="28"/>
            <w:lang w:val="en-US"/>
          </w:rPr>
          <w:t>colonext</w:t>
        </w:r>
        <w:r w:rsidR="00232C09" w:rsidRPr="00A00A90">
          <w:rPr>
            <w:rStyle w:val="af2"/>
            <w:rFonts w:ascii="Times New Roman" w:hAnsi="Times New Roman" w:cs="Times New Roman"/>
            <w:sz w:val="28"/>
            <w:szCs w:val="28"/>
            <w:lang w:val="en-US"/>
          </w:rPr>
          <w:t>/</w:t>
        </w:r>
      </w:hyperlink>
      <w:r w:rsidR="00232C09" w:rsidRPr="00A00A90">
        <w:rPr>
          <w:rStyle w:val="af2"/>
          <w:rFonts w:ascii="Times New Roman" w:hAnsi="Times New Roman" w:cs="Times New Roman"/>
          <w:sz w:val="28"/>
          <w:szCs w:val="28"/>
          <w:lang w:val="en-US"/>
        </w:rPr>
        <w:t>.</w:t>
      </w:r>
      <w:r w:rsidR="00325D24" w:rsidRPr="006F1DCC">
        <w:rPr>
          <w:rFonts w:ascii="Times New Roman" w:hAnsi="Times New Roman" w:cs="Times New Roman"/>
          <w:sz w:val="28"/>
          <w:szCs w:val="28"/>
          <w:lang w:val="en-US"/>
        </w:rPr>
        <w:t>01.03.2026.</w:t>
      </w:r>
    </w:p>
    <w:p w14:paraId="6D64DE7A" w14:textId="00861937" w:rsidR="00B42759" w:rsidRPr="00BA04AC" w:rsidRDefault="00B42759" w:rsidP="00232C09">
      <w:pPr>
        <w:pStyle w:val="af5"/>
        <w:jc w:val="both"/>
        <w:rPr>
          <w:rFonts w:ascii="Times New Roman" w:hAnsi="Times New Roman" w:cs="Times New Roman"/>
          <w:sz w:val="28"/>
          <w:szCs w:val="28"/>
          <w:lang w:val="en-US"/>
        </w:rPr>
      </w:pPr>
      <w:r w:rsidRPr="00B42759">
        <w:rPr>
          <w:rStyle w:val="af2"/>
          <w:rFonts w:ascii="Times New Roman" w:hAnsi="Times New Roman" w:cs="Times New Roman"/>
          <w:color w:val="auto"/>
          <w:sz w:val="28"/>
          <w:szCs w:val="28"/>
          <w:u w:val="none"/>
          <w:lang w:val="en-US"/>
        </w:rPr>
        <w:t xml:space="preserve">170. </w:t>
      </w:r>
      <w:proofErr w:type="spellStart"/>
      <w:r w:rsidR="00232C09" w:rsidRPr="002C4E86">
        <w:rPr>
          <w:rFonts w:ascii="Times New Roman" w:hAnsi="Times New Roman" w:cs="Times New Roman"/>
          <w:sz w:val="28"/>
          <w:szCs w:val="28"/>
          <w:shd w:val="clear" w:color="auto" w:fill="FFFFFF"/>
          <w:lang w:val="en-US"/>
        </w:rPr>
        <w:t>Cavestro</w:t>
      </w:r>
      <w:proofErr w:type="spellEnd"/>
      <w:r w:rsidR="00232C09" w:rsidRPr="002C4E86">
        <w:rPr>
          <w:rFonts w:ascii="Times New Roman" w:hAnsi="Times New Roman" w:cs="Times New Roman"/>
          <w:sz w:val="28"/>
          <w:szCs w:val="28"/>
          <w:shd w:val="clear" w:color="auto" w:fill="FFFFFF"/>
          <w:lang w:val="en-US"/>
        </w:rPr>
        <w:t xml:space="preserve"> G.M., </w:t>
      </w:r>
      <w:proofErr w:type="spellStart"/>
      <w:r w:rsidR="00232C09" w:rsidRPr="002C4E86">
        <w:rPr>
          <w:rFonts w:ascii="Times New Roman" w:hAnsi="Times New Roman" w:cs="Times New Roman"/>
          <w:sz w:val="28"/>
          <w:szCs w:val="28"/>
          <w:shd w:val="clear" w:color="auto" w:fill="FFFFFF"/>
          <w:lang w:val="en-US"/>
        </w:rPr>
        <w:t>Mannucci</w:t>
      </w:r>
      <w:proofErr w:type="spellEnd"/>
      <w:r w:rsidR="00232C09" w:rsidRPr="002C4E86">
        <w:rPr>
          <w:rFonts w:ascii="Times New Roman" w:hAnsi="Times New Roman" w:cs="Times New Roman"/>
          <w:sz w:val="28"/>
          <w:szCs w:val="28"/>
          <w:shd w:val="clear" w:color="auto" w:fill="FFFFFF"/>
          <w:lang w:val="en-US"/>
        </w:rPr>
        <w:t xml:space="preserve"> A., Balaguer F., Hampel H., Kupfer S.S., Repici A., Sartore-Bianchi A., Seppälä T.T., Valentini V., Boland C.R., Brand R.E., </w:t>
      </w:r>
      <w:proofErr w:type="spellStart"/>
      <w:r w:rsidR="00232C09" w:rsidRPr="002C4E86">
        <w:rPr>
          <w:rFonts w:ascii="Times New Roman" w:hAnsi="Times New Roman" w:cs="Times New Roman"/>
          <w:sz w:val="28"/>
          <w:szCs w:val="28"/>
          <w:shd w:val="clear" w:color="auto" w:fill="FFFFFF"/>
          <w:lang w:val="en-US"/>
        </w:rPr>
        <w:t>Buffart</w:t>
      </w:r>
      <w:proofErr w:type="spellEnd"/>
      <w:r w:rsidR="00232C09" w:rsidRPr="002C4E86">
        <w:rPr>
          <w:rFonts w:ascii="Times New Roman" w:hAnsi="Times New Roman" w:cs="Times New Roman"/>
          <w:sz w:val="28"/>
          <w:szCs w:val="28"/>
          <w:shd w:val="clear" w:color="auto" w:fill="FFFFFF"/>
          <w:lang w:val="en-US"/>
        </w:rPr>
        <w:t xml:space="preserve"> T.E., Burke C.A., </w:t>
      </w:r>
      <w:proofErr w:type="spellStart"/>
      <w:r w:rsidR="00232C09" w:rsidRPr="002C4E86">
        <w:rPr>
          <w:rFonts w:ascii="Times New Roman" w:hAnsi="Times New Roman" w:cs="Times New Roman"/>
          <w:sz w:val="28"/>
          <w:szCs w:val="28"/>
          <w:shd w:val="clear" w:color="auto" w:fill="FFFFFF"/>
          <w:lang w:val="en-US"/>
        </w:rPr>
        <w:t>Caccialanza</w:t>
      </w:r>
      <w:proofErr w:type="spellEnd"/>
      <w:r w:rsidR="00232C09" w:rsidRPr="002C4E86">
        <w:rPr>
          <w:rFonts w:ascii="Times New Roman" w:hAnsi="Times New Roman" w:cs="Times New Roman"/>
          <w:sz w:val="28"/>
          <w:szCs w:val="28"/>
          <w:shd w:val="clear" w:color="auto" w:fill="FFFFFF"/>
          <w:lang w:val="en-US"/>
        </w:rPr>
        <w:t xml:space="preserve"> R., Cannizzaro R., </w:t>
      </w:r>
      <w:proofErr w:type="spellStart"/>
      <w:r w:rsidR="00232C09" w:rsidRPr="002C4E86">
        <w:rPr>
          <w:rFonts w:ascii="Times New Roman" w:hAnsi="Times New Roman" w:cs="Times New Roman"/>
          <w:sz w:val="28"/>
          <w:szCs w:val="28"/>
          <w:shd w:val="clear" w:color="auto" w:fill="FFFFFF"/>
          <w:lang w:val="en-US"/>
        </w:rPr>
        <w:t>Cascinu</w:t>
      </w:r>
      <w:proofErr w:type="spellEnd"/>
      <w:r w:rsidR="00232C09" w:rsidRPr="002C4E86">
        <w:rPr>
          <w:rFonts w:ascii="Times New Roman" w:hAnsi="Times New Roman" w:cs="Times New Roman"/>
          <w:sz w:val="28"/>
          <w:szCs w:val="28"/>
          <w:shd w:val="clear" w:color="auto" w:fill="FFFFFF"/>
          <w:lang w:val="en-US"/>
        </w:rPr>
        <w:t xml:space="preserve"> S., </w:t>
      </w:r>
      <w:proofErr w:type="spellStart"/>
      <w:r w:rsidR="00232C09" w:rsidRPr="002C4E86">
        <w:rPr>
          <w:rFonts w:ascii="Times New Roman" w:hAnsi="Times New Roman" w:cs="Times New Roman"/>
          <w:sz w:val="28"/>
          <w:szCs w:val="28"/>
          <w:shd w:val="clear" w:color="auto" w:fill="FFFFFF"/>
          <w:lang w:val="en-US"/>
        </w:rPr>
        <w:t>Cercek</w:t>
      </w:r>
      <w:proofErr w:type="spellEnd"/>
      <w:r w:rsidR="00232C09" w:rsidRPr="002C4E86">
        <w:rPr>
          <w:rFonts w:ascii="Times New Roman" w:hAnsi="Times New Roman" w:cs="Times New Roman"/>
          <w:sz w:val="28"/>
          <w:szCs w:val="28"/>
          <w:shd w:val="clear" w:color="auto" w:fill="FFFFFF"/>
          <w:lang w:val="en-US"/>
        </w:rPr>
        <w:t xml:space="preserve"> A., Crosbie E.J., Danese S., Dekker E., Daca-Alvarez M. Delphi Initiative for Early-Onset Colorectal Cancer (</w:t>
      </w:r>
      <w:proofErr w:type="spellStart"/>
      <w:r w:rsidR="00232C09" w:rsidRPr="002C4E86">
        <w:rPr>
          <w:rFonts w:ascii="Times New Roman" w:hAnsi="Times New Roman" w:cs="Times New Roman"/>
          <w:sz w:val="28"/>
          <w:szCs w:val="28"/>
          <w:shd w:val="clear" w:color="auto" w:fill="FFFFFF"/>
          <w:lang w:val="en-US"/>
        </w:rPr>
        <w:t>DIRECt</w:t>
      </w:r>
      <w:proofErr w:type="spellEnd"/>
      <w:r w:rsidR="00232C09" w:rsidRPr="002C4E86">
        <w:rPr>
          <w:rFonts w:ascii="Times New Roman" w:hAnsi="Times New Roman" w:cs="Times New Roman"/>
          <w:sz w:val="28"/>
          <w:szCs w:val="28"/>
          <w:shd w:val="clear" w:color="auto" w:fill="FFFFFF"/>
          <w:lang w:val="en-US"/>
        </w:rPr>
        <w:t>) International Management Guidelines</w:t>
      </w:r>
      <w:r w:rsidR="00A3251D">
        <w:rPr>
          <w:rFonts w:ascii="Times New Roman" w:hAnsi="Times New Roman" w:cs="Times New Roman"/>
          <w:sz w:val="28"/>
          <w:szCs w:val="28"/>
          <w:shd w:val="clear" w:color="auto" w:fill="FFFFFF"/>
          <w:lang w:val="en-US"/>
        </w:rPr>
        <w:t xml:space="preserve"> /</w:t>
      </w:r>
      <w:proofErr w:type="gramStart"/>
      <w:r w:rsidR="00A3251D">
        <w:rPr>
          <w:rFonts w:ascii="Times New Roman" w:hAnsi="Times New Roman" w:cs="Times New Roman"/>
          <w:sz w:val="28"/>
          <w:szCs w:val="28"/>
          <w:shd w:val="clear" w:color="auto" w:fill="FFFFFF"/>
          <w:lang w:val="en-US"/>
        </w:rPr>
        <w:t xml:space="preserve">/ </w:t>
      </w:r>
      <w:r w:rsidR="00232C09" w:rsidRPr="002C4E86">
        <w:rPr>
          <w:rFonts w:ascii="Times New Roman" w:hAnsi="Times New Roman" w:cs="Times New Roman"/>
          <w:sz w:val="28"/>
          <w:szCs w:val="28"/>
          <w:shd w:val="clear" w:color="auto" w:fill="FFFFFF"/>
          <w:lang w:val="en-US"/>
        </w:rPr>
        <w:t xml:space="preserve"> Clin</w:t>
      </w:r>
      <w:r w:rsidR="00A3251D">
        <w:rPr>
          <w:rFonts w:ascii="Times New Roman" w:hAnsi="Times New Roman" w:cs="Times New Roman"/>
          <w:sz w:val="28"/>
          <w:szCs w:val="28"/>
          <w:shd w:val="clear" w:color="auto" w:fill="FFFFFF"/>
          <w:lang w:val="en-US"/>
        </w:rPr>
        <w:t>ical</w:t>
      </w:r>
      <w:proofErr w:type="gramEnd"/>
      <w:r w:rsidR="00232C09" w:rsidRPr="002C4E86">
        <w:rPr>
          <w:rFonts w:ascii="Times New Roman" w:hAnsi="Times New Roman" w:cs="Times New Roman"/>
          <w:sz w:val="28"/>
          <w:szCs w:val="28"/>
          <w:shd w:val="clear" w:color="auto" w:fill="FFFFFF"/>
          <w:lang w:val="en-US"/>
        </w:rPr>
        <w:t xml:space="preserve"> Gastroenterol</w:t>
      </w:r>
      <w:r w:rsidR="00A3251D">
        <w:rPr>
          <w:rFonts w:ascii="Times New Roman" w:hAnsi="Times New Roman" w:cs="Times New Roman"/>
          <w:sz w:val="28"/>
          <w:szCs w:val="28"/>
          <w:shd w:val="clear" w:color="auto" w:fill="FFFFFF"/>
          <w:lang w:val="en-US"/>
        </w:rPr>
        <w:t>ogy and</w:t>
      </w:r>
      <w:r w:rsidR="00232C09" w:rsidRPr="002C4E86">
        <w:rPr>
          <w:rFonts w:ascii="Times New Roman" w:hAnsi="Times New Roman" w:cs="Times New Roman"/>
          <w:sz w:val="28"/>
          <w:szCs w:val="28"/>
          <w:shd w:val="clear" w:color="auto" w:fill="FFFFFF"/>
          <w:lang w:val="en-US"/>
        </w:rPr>
        <w:t xml:space="preserve"> Hepatol</w:t>
      </w:r>
      <w:r w:rsidR="00A3251D">
        <w:rPr>
          <w:rFonts w:ascii="Times New Roman" w:hAnsi="Times New Roman" w:cs="Times New Roman"/>
          <w:sz w:val="28"/>
          <w:szCs w:val="28"/>
          <w:shd w:val="clear" w:color="auto" w:fill="FFFFFF"/>
          <w:lang w:val="en-US"/>
        </w:rPr>
        <w:t>ogy</w:t>
      </w:r>
      <w:r w:rsidR="00232C09" w:rsidRPr="002C4E86">
        <w:rPr>
          <w:rFonts w:ascii="Times New Roman" w:hAnsi="Times New Roman" w:cs="Times New Roman"/>
          <w:sz w:val="28"/>
          <w:szCs w:val="28"/>
          <w:shd w:val="clear" w:color="auto" w:fill="FFFFFF"/>
          <w:lang w:val="en-US"/>
        </w:rPr>
        <w:t xml:space="preserve">. </w:t>
      </w:r>
      <w:r w:rsidR="00A3251D" w:rsidRPr="00B30E60">
        <w:rPr>
          <w:rFonts w:ascii="Times New Roman" w:hAnsi="Times New Roman" w:cs="Times New Roman"/>
          <w:sz w:val="28"/>
          <w:szCs w:val="28"/>
          <w:lang w:val="en-US"/>
        </w:rPr>
        <w:t>–</w:t>
      </w:r>
      <w:r w:rsidR="00A3251D">
        <w:rPr>
          <w:rFonts w:ascii="Times New Roman" w:hAnsi="Times New Roman" w:cs="Times New Roman"/>
          <w:sz w:val="28"/>
          <w:szCs w:val="28"/>
          <w:lang w:val="en-US"/>
        </w:rPr>
        <w:t xml:space="preserve"> </w:t>
      </w:r>
      <w:r w:rsidR="00232C09" w:rsidRPr="002C4E86">
        <w:rPr>
          <w:rFonts w:ascii="Times New Roman" w:hAnsi="Times New Roman" w:cs="Times New Roman"/>
          <w:sz w:val="28"/>
          <w:szCs w:val="28"/>
          <w:shd w:val="clear" w:color="auto" w:fill="FFFFFF"/>
          <w:lang w:val="en-US"/>
        </w:rPr>
        <w:t xml:space="preserve">2023. </w:t>
      </w:r>
      <w:r w:rsidR="00A3251D" w:rsidRPr="00B30E60">
        <w:rPr>
          <w:rFonts w:ascii="Times New Roman" w:hAnsi="Times New Roman" w:cs="Times New Roman"/>
          <w:sz w:val="28"/>
          <w:szCs w:val="28"/>
          <w:lang w:val="en-US"/>
        </w:rPr>
        <w:t>–</w:t>
      </w:r>
      <w:r w:rsidR="00A3251D">
        <w:rPr>
          <w:rFonts w:ascii="Times New Roman" w:hAnsi="Times New Roman" w:cs="Times New Roman"/>
          <w:sz w:val="28"/>
          <w:szCs w:val="28"/>
          <w:lang w:val="en-US"/>
        </w:rPr>
        <w:t xml:space="preserve"> V</w:t>
      </w:r>
      <w:r w:rsidR="00232C09" w:rsidRPr="002C4E86">
        <w:rPr>
          <w:rFonts w:ascii="Times New Roman" w:hAnsi="Times New Roman" w:cs="Times New Roman"/>
          <w:sz w:val="28"/>
          <w:szCs w:val="28"/>
          <w:shd w:val="clear" w:color="auto" w:fill="FFFFFF"/>
          <w:lang w:val="en-US"/>
        </w:rPr>
        <w:t>ol. 21</w:t>
      </w:r>
      <w:r w:rsidR="00A3251D">
        <w:rPr>
          <w:rFonts w:ascii="Times New Roman" w:hAnsi="Times New Roman" w:cs="Times New Roman"/>
          <w:sz w:val="28"/>
          <w:szCs w:val="28"/>
          <w:shd w:val="clear" w:color="auto" w:fill="FFFFFF"/>
          <w:lang w:val="en-US"/>
        </w:rPr>
        <w:t xml:space="preserve">, </w:t>
      </w:r>
      <w:proofErr w:type="spellStart"/>
      <w:r w:rsidR="00A3251D">
        <w:rPr>
          <w:rFonts w:ascii="Times New Roman" w:hAnsi="Times New Roman" w:cs="Times New Roman"/>
          <w:sz w:val="28"/>
          <w:szCs w:val="28"/>
          <w:shd w:val="clear" w:color="auto" w:fill="FFFFFF"/>
          <w:lang w:val="en-US"/>
        </w:rPr>
        <w:t>iss</w:t>
      </w:r>
      <w:proofErr w:type="spellEnd"/>
      <w:r w:rsidR="00A3251D">
        <w:rPr>
          <w:rFonts w:ascii="Times New Roman" w:hAnsi="Times New Roman" w:cs="Times New Roman"/>
          <w:sz w:val="28"/>
          <w:szCs w:val="28"/>
          <w:shd w:val="clear" w:color="auto" w:fill="FFFFFF"/>
          <w:lang w:val="en-US"/>
        </w:rPr>
        <w:t xml:space="preserve">. </w:t>
      </w:r>
      <w:r w:rsidR="00232C09" w:rsidRPr="002C4E86">
        <w:rPr>
          <w:rFonts w:ascii="Times New Roman" w:hAnsi="Times New Roman" w:cs="Times New Roman"/>
          <w:sz w:val="28"/>
          <w:szCs w:val="28"/>
          <w:shd w:val="clear" w:color="auto" w:fill="FFFFFF"/>
          <w:lang w:val="en-US"/>
        </w:rPr>
        <w:t xml:space="preserve">3. </w:t>
      </w:r>
      <w:r w:rsidR="00A3251D" w:rsidRPr="00B30E60">
        <w:rPr>
          <w:rFonts w:ascii="Times New Roman" w:hAnsi="Times New Roman" w:cs="Times New Roman"/>
          <w:sz w:val="28"/>
          <w:szCs w:val="28"/>
          <w:lang w:val="en-US"/>
        </w:rPr>
        <w:t>–</w:t>
      </w:r>
      <w:r w:rsidR="00A3251D">
        <w:rPr>
          <w:rFonts w:ascii="Times New Roman" w:hAnsi="Times New Roman" w:cs="Times New Roman"/>
          <w:sz w:val="28"/>
          <w:szCs w:val="28"/>
          <w:lang w:val="en-US"/>
        </w:rPr>
        <w:t xml:space="preserve"> </w:t>
      </w:r>
      <w:r w:rsidR="00232C09" w:rsidRPr="002C4E86">
        <w:rPr>
          <w:rFonts w:ascii="Times New Roman" w:hAnsi="Times New Roman" w:cs="Times New Roman"/>
          <w:sz w:val="28"/>
          <w:szCs w:val="28"/>
          <w:shd w:val="clear" w:color="auto" w:fill="FFFFFF"/>
          <w:lang w:val="en-US"/>
        </w:rPr>
        <w:t xml:space="preserve">P. 581-603.e33. </w:t>
      </w:r>
      <w:proofErr w:type="spellStart"/>
      <w:r w:rsidR="00232C09" w:rsidRPr="002C4E86">
        <w:rPr>
          <w:rFonts w:ascii="Times New Roman" w:hAnsi="Times New Roman" w:cs="Times New Roman"/>
          <w:sz w:val="28"/>
          <w:szCs w:val="28"/>
          <w:shd w:val="clear" w:color="auto" w:fill="FFFFFF"/>
          <w:lang w:val="en-US"/>
        </w:rPr>
        <w:t>doi</w:t>
      </w:r>
      <w:proofErr w:type="spellEnd"/>
      <w:r w:rsidR="00232C09" w:rsidRPr="002C4E86">
        <w:rPr>
          <w:rFonts w:ascii="Times New Roman" w:hAnsi="Times New Roman" w:cs="Times New Roman"/>
          <w:sz w:val="28"/>
          <w:szCs w:val="28"/>
          <w:shd w:val="clear" w:color="auto" w:fill="FFFFFF"/>
          <w:lang w:val="en-US"/>
        </w:rPr>
        <w:t>: 10.1016/j.cgh.2022.12.006.</w:t>
      </w:r>
    </w:p>
    <w:p w14:paraId="1AE90983" w14:textId="42EAA7FE" w:rsidR="00B42759" w:rsidRPr="00BA04AC" w:rsidRDefault="00B42759" w:rsidP="00232C09">
      <w:pPr>
        <w:pStyle w:val="af5"/>
        <w:jc w:val="both"/>
        <w:rPr>
          <w:rFonts w:ascii="Times New Roman" w:hAnsi="Times New Roman" w:cs="Times New Roman"/>
          <w:sz w:val="28"/>
          <w:szCs w:val="28"/>
          <w:lang w:val="en-US"/>
        </w:rPr>
      </w:pPr>
      <w:r w:rsidRPr="00B42759">
        <w:rPr>
          <w:rFonts w:ascii="Times New Roman" w:hAnsi="Times New Roman" w:cs="Times New Roman"/>
          <w:sz w:val="28"/>
          <w:szCs w:val="28"/>
          <w:lang w:val="en-US"/>
        </w:rPr>
        <w:t xml:space="preserve">171. </w:t>
      </w:r>
      <w:proofErr w:type="spellStart"/>
      <w:r w:rsidR="00232C09" w:rsidRPr="002C4E86">
        <w:rPr>
          <w:rFonts w:ascii="Times New Roman" w:hAnsi="Times New Roman" w:cs="Times New Roman"/>
          <w:color w:val="1B1B1B"/>
          <w:sz w:val="28"/>
          <w:szCs w:val="28"/>
          <w:shd w:val="clear" w:color="auto" w:fill="FFFFFF"/>
          <w:lang w:val="en-US"/>
        </w:rPr>
        <w:t>Frostberg</w:t>
      </w:r>
      <w:proofErr w:type="spellEnd"/>
      <w:r w:rsidR="00232C09" w:rsidRPr="002C4E86">
        <w:rPr>
          <w:rFonts w:ascii="Times New Roman" w:hAnsi="Times New Roman" w:cs="Times New Roman"/>
          <w:color w:val="1B1B1B"/>
          <w:sz w:val="28"/>
          <w:szCs w:val="28"/>
          <w:shd w:val="clear" w:color="auto" w:fill="FFFFFF"/>
          <w:lang w:val="en-US"/>
        </w:rPr>
        <w:t xml:space="preserve"> E</w:t>
      </w:r>
      <w:r w:rsidR="00A3251D">
        <w:rPr>
          <w:rFonts w:ascii="Times New Roman" w:hAnsi="Times New Roman" w:cs="Times New Roman"/>
          <w:color w:val="1B1B1B"/>
          <w:sz w:val="28"/>
          <w:szCs w:val="28"/>
          <w:shd w:val="clear" w:color="auto" w:fill="FFFFFF"/>
          <w:lang w:val="en-US"/>
        </w:rPr>
        <w:t>.</w:t>
      </w:r>
      <w:r w:rsidR="00232C09" w:rsidRPr="002C4E86">
        <w:rPr>
          <w:rFonts w:ascii="Times New Roman" w:hAnsi="Times New Roman" w:cs="Times New Roman"/>
          <w:color w:val="1B1B1B"/>
          <w:sz w:val="28"/>
          <w:szCs w:val="28"/>
          <w:shd w:val="clear" w:color="auto" w:fill="FFFFFF"/>
          <w:lang w:val="en-US"/>
        </w:rPr>
        <w:t>, Petersen A</w:t>
      </w:r>
      <w:r w:rsidR="00A3251D">
        <w:rPr>
          <w:rFonts w:ascii="Times New Roman" w:hAnsi="Times New Roman" w:cs="Times New Roman"/>
          <w:color w:val="1B1B1B"/>
          <w:sz w:val="28"/>
          <w:szCs w:val="28"/>
          <w:shd w:val="clear" w:color="auto" w:fill="FFFFFF"/>
          <w:lang w:val="en-US"/>
        </w:rPr>
        <w:t>.</w:t>
      </w:r>
      <w:r w:rsidR="00232C09" w:rsidRPr="002C4E86">
        <w:rPr>
          <w:rFonts w:ascii="Times New Roman" w:hAnsi="Times New Roman" w:cs="Times New Roman"/>
          <w:color w:val="1B1B1B"/>
          <w:sz w:val="28"/>
          <w:szCs w:val="28"/>
          <w:shd w:val="clear" w:color="auto" w:fill="FFFFFF"/>
          <w:lang w:val="en-US"/>
        </w:rPr>
        <w:t>H</w:t>
      </w:r>
      <w:r w:rsidR="00A3251D">
        <w:rPr>
          <w:rFonts w:ascii="Times New Roman" w:hAnsi="Times New Roman" w:cs="Times New Roman"/>
          <w:color w:val="1B1B1B"/>
          <w:sz w:val="28"/>
          <w:szCs w:val="28"/>
          <w:shd w:val="clear" w:color="auto" w:fill="FFFFFF"/>
          <w:lang w:val="en-US"/>
        </w:rPr>
        <w:t>.</w:t>
      </w:r>
      <w:r w:rsidR="00232C09" w:rsidRPr="002C4E86">
        <w:rPr>
          <w:rFonts w:ascii="Times New Roman" w:hAnsi="Times New Roman" w:cs="Times New Roman"/>
          <w:color w:val="1B1B1B"/>
          <w:sz w:val="28"/>
          <w:szCs w:val="28"/>
          <w:shd w:val="clear" w:color="auto" w:fill="FFFFFF"/>
          <w:lang w:val="en-US"/>
        </w:rPr>
        <w:t>, Bojesen A</w:t>
      </w:r>
      <w:r w:rsidR="00A3251D">
        <w:rPr>
          <w:rFonts w:ascii="Times New Roman" w:hAnsi="Times New Roman" w:cs="Times New Roman"/>
          <w:color w:val="1B1B1B"/>
          <w:sz w:val="28"/>
          <w:szCs w:val="28"/>
          <w:shd w:val="clear" w:color="auto" w:fill="FFFFFF"/>
          <w:lang w:val="en-US"/>
        </w:rPr>
        <w:t>.</w:t>
      </w:r>
      <w:r w:rsidR="00232C09" w:rsidRPr="002C4E86">
        <w:rPr>
          <w:rFonts w:ascii="Times New Roman" w:hAnsi="Times New Roman" w:cs="Times New Roman"/>
          <w:color w:val="1B1B1B"/>
          <w:sz w:val="28"/>
          <w:szCs w:val="28"/>
          <w:shd w:val="clear" w:color="auto" w:fill="FFFFFF"/>
          <w:lang w:val="en-US"/>
        </w:rPr>
        <w:t>, Rahr H</w:t>
      </w:r>
      <w:r w:rsidR="00A3251D">
        <w:rPr>
          <w:rFonts w:ascii="Times New Roman" w:hAnsi="Times New Roman" w:cs="Times New Roman"/>
          <w:color w:val="1B1B1B"/>
          <w:sz w:val="28"/>
          <w:szCs w:val="28"/>
          <w:shd w:val="clear" w:color="auto" w:fill="FFFFFF"/>
          <w:lang w:val="en-US"/>
        </w:rPr>
        <w:t>.</w:t>
      </w:r>
      <w:r w:rsidR="00232C09" w:rsidRPr="002C4E86">
        <w:rPr>
          <w:rFonts w:ascii="Times New Roman" w:hAnsi="Times New Roman" w:cs="Times New Roman"/>
          <w:color w:val="1B1B1B"/>
          <w:sz w:val="28"/>
          <w:szCs w:val="28"/>
          <w:shd w:val="clear" w:color="auto" w:fill="FFFFFF"/>
          <w:lang w:val="en-US"/>
        </w:rPr>
        <w:t>B</w:t>
      </w:r>
      <w:r w:rsidR="00A3251D">
        <w:rPr>
          <w:rFonts w:ascii="Times New Roman" w:hAnsi="Times New Roman" w:cs="Times New Roman"/>
          <w:color w:val="1B1B1B"/>
          <w:sz w:val="28"/>
          <w:szCs w:val="28"/>
          <w:shd w:val="clear" w:color="auto" w:fill="FFFFFF"/>
          <w:lang w:val="en-US"/>
        </w:rPr>
        <w:t>.</w:t>
      </w:r>
      <w:r w:rsidR="00232C09" w:rsidRPr="002C4E86">
        <w:rPr>
          <w:rFonts w:ascii="Times New Roman" w:hAnsi="Times New Roman" w:cs="Times New Roman"/>
          <w:color w:val="1B1B1B"/>
          <w:sz w:val="28"/>
          <w:szCs w:val="28"/>
          <w:shd w:val="clear" w:color="auto" w:fill="FFFFFF"/>
          <w:lang w:val="en-US"/>
        </w:rPr>
        <w:t>, Lindebjerg J</w:t>
      </w:r>
      <w:r w:rsidR="00A3251D">
        <w:rPr>
          <w:rFonts w:ascii="Times New Roman" w:hAnsi="Times New Roman" w:cs="Times New Roman"/>
          <w:color w:val="1B1B1B"/>
          <w:sz w:val="28"/>
          <w:szCs w:val="28"/>
          <w:shd w:val="clear" w:color="auto" w:fill="FFFFFF"/>
          <w:lang w:val="en-US"/>
        </w:rPr>
        <w:t>.</w:t>
      </w:r>
      <w:r w:rsidR="00232C09" w:rsidRPr="002C4E86">
        <w:rPr>
          <w:rFonts w:ascii="Times New Roman" w:hAnsi="Times New Roman" w:cs="Times New Roman"/>
          <w:color w:val="1B1B1B"/>
          <w:sz w:val="28"/>
          <w:szCs w:val="28"/>
          <w:shd w:val="clear" w:color="auto" w:fill="FFFFFF"/>
          <w:lang w:val="en-US"/>
        </w:rPr>
        <w:t>, Rønlund K. The Prevalence of Pathogenic or Likely Pathogenic Germline Variants in a Nationwide Cohort of Young Colorectal Cancer Patients Using a Panel of 18 Genes Associated with Colorectal Cancer</w:t>
      </w:r>
      <w:r w:rsidR="00A3251D">
        <w:rPr>
          <w:rFonts w:ascii="Times New Roman" w:hAnsi="Times New Roman" w:cs="Times New Roman"/>
          <w:color w:val="1B1B1B"/>
          <w:sz w:val="28"/>
          <w:szCs w:val="28"/>
          <w:shd w:val="clear" w:color="auto" w:fill="FFFFFF"/>
          <w:lang w:val="en-US"/>
        </w:rPr>
        <w:t xml:space="preserve"> // </w:t>
      </w:r>
      <w:r w:rsidR="00232C09" w:rsidRPr="002C4E86">
        <w:rPr>
          <w:rFonts w:ascii="Times New Roman" w:hAnsi="Times New Roman" w:cs="Times New Roman"/>
          <w:color w:val="1B1B1B"/>
          <w:sz w:val="28"/>
          <w:szCs w:val="28"/>
          <w:shd w:val="clear" w:color="auto" w:fill="FFFFFF"/>
          <w:lang w:val="en-US"/>
        </w:rPr>
        <w:t xml:space="preserve">Cancers. </w:t>
      </w:r>
      <w:r w:rsidR="00A3251D" w:rsidRPr="00B30E60">
        <w:rPr>
          <w:rFonts w:ascii="Times New Roman" w:hAnsi="Times New Roman" w:cs="Times New Roman"/>
          <w:sz w:val="28"/>
          <w:szCs w:val="28"/>
          <w:lang w:val="en-US"/>
        </w:rPr>
        <w:t>–</w:t>
      </w:r>
      <w:r w:rsidR="00A3251D">
        <w:rPr>
          <w:rFonts w:ascii="Times New Roman" w:hAnsi="Times New Roman" w:cs="Times New Roman"/>
          <w:sz w:val="28"/>
          <w:szCs w:val="28"/>
          <w:lang w:val="en-US"/>
        </w:rPr>
        <w:t xml:space="preserve"> </w:t>
      </w:r>
      <w:r w:rsidR="00232C09" w:rsidRPr="002C4E86">
        <w:rPr>
          <w:rFonts w:ascii="Times New Roman" w:hAnsi="Times New Roman" w:cs="Times New Roman"/>
          <w:color w:val="1B1B1B"/>
          <w:sz w:val="28"/>
          <w:szCs w:val="28"/>
          <w:shd w:val="clear" w:color="auto" w:fill="FFFFFF"/>
          <w:lang w:val="en-US"/>
        </w:rPr>
        <w:t xml:space="preserve">2021. </w:t>
      </w:r>
      <w:r w:rsidR="00A3251D" w:rsidRPr="00B30E60">
        <w:rPr>
          <w:rFonts w:ascii="Times New Roman" w:hAnsi="Times New Roman" w:cs="Times New Roman"/>
          <w:sz w:val="28"/>
          <w:szCs w:val="28"/>
          <w:lang w:val="en-US"/>
        </w:rPr>
        <w:t>–</w:t>
      </w:r>
      <w:r w:rsidR="00A3251D">
        <w:rPr>
          <w:rFonts w:ascii="Times New Roman" w:hAnsi="Times New Roman" w:cs="Times New Roman"/>
          <w:sz w:val="28"/>
          <w:szCs w:val="28"/>
          <w:lang w:val="en-US"/>
        </w:rPr>
        <w:t xml:space="preserve"> V</w:t>
      </w:r>
      <w:r w:rsidR="00232C09" w:rsidRPr="002C4E86">
        <w:rPr>
          <w:rFonts w:ascii="Times New Roman" w:hAnsi="Times New Roman" w:cs="Times New Roman"/>
          <w:color w:val="1B1B1B"/>
          <w:sz w:val="28"/>
          <w:szCs w:val="28"/>
          <w:shd w:val="clear" w:color="auto" w:fill="FFFFFF"/>
          <w:lang w:val="en-US"/>
        </w:rPr>
        <w:t>ol. 13</w:t>
      </w:r>
      <w:r w:rsidR="00A3251D">
        <w:rPr>
          <w:rFonts w:ascii="Times New Roman" w:hAnsi="Times New Roman" w:cs="Times New Roman"/>
          <w:color w:val="1B1B1B"/>
          <w:sz w:val="28"/>
          <w:szCs w:val="28"/>
          <w:shd w:val="clear" w:color="auto" w:fill="FFFFFF"/>
          <w:lang w:val="en-US"/>
        </w:rPr>
        <w:t xml:space="preserve">, </w:t>
      </w:r>
      <w:proofErr w:type="spellStart"/>
      <w:r w:rsidR="00A3251D">
        <w:rPr>
          <w:rFonts w:ascii="Times New Roman" w:hAnsi="Times New Roman" w:cs="Times New Roman"/>
          <w:color w:val="1B1B1B"/>
          <w:sz w:val="28"/>
          <w:szCs w:val="28"/>
          <w:shd w:val="clear" w:color="auto" w:fill="FFFFFF"/>
          <w:lang w:val="en-US"/>
        </w:rPr>
        <w:t>iss</w:t>
      </w:r>
      <w:proofErr w:type="spellEnd"/>
      <w:r w:rsidR="00A3251D">
        <w:rPr>
          <w:rFonts w:ascii="Times New Roman" w:hAnsi="Times New Roman" w:cs="Times New Roman"/>
          <w:color w:val="1B1B1B"/>
          <w:sz w:val="28"/>
          <w:szCs w:val="28"/>
          <w:shd w:val="clear" w:color="auto" w:fill="FFFFFF"/>
          <w:lang w:val="en-US"/>
        </w:rPr>
        <w:t xml:space="preserve">. </w:t>
      </w:r>
      <w:r w:rsidR="00232C09" w:rsidRPr="002C4E86">
        <w:rPr>
          <w:rFonts w:ascii="Times New Roman" w:hAnsi="Times New Roman" w:cs="Times New Roman"/>
          <w:color w:val="1B1B1B"/>
          <w:sz w:val="28"/>
          <w:szCs w:val="28"/>
          <w:shd w:val="clear" w:color="auto" w:fill="FFFFFF"/>
          <w:lang w:val="en-US"/>
        </w:rPr>
        <w:t>20</w:t>
      </w:r>
      <w:r w:rsidR="00A3251D">
        <w:rPr>
          <w:rFonts w:ascii="Times New Roman" w:hAnsi="Times New Roman" w:cs="Times New Roman"/>
          <w:color w:val="1B1B1B"/>
          <w:sz w:val="28"/>
          <w:szCs w:val="28"/>
          <w:shd w:val="clear" w:color="auto" w:fill="FFFFFF"/>
          <w:lang w:val="en-US"/>
        </w:rPr>
        <w:t xml:space="preserve">: </w:t>
      </w:r>
      <w:r w:rsidR="00232C09" w:rsidRPr="002C4E86">
        <w:rPr>
          <w:rFonts w:ascii="Times New Roman" w:hAnsi="Times New Roman" w:cs="Times New Roman"/>
          <w:color w:val="1B1B1B"/>
          <w:sz w:val="28"/>
          <w:szCs w:val="28"/>
          <w:shd w:val="clear" w:color="auto" w:fill="FFFFFF"/>
          <w:lang w:val="en-US"/>
        </w:rPr>
        <w:t xml:space="preserve">5094. </w:t>
      </w:r>
      <w:proofErr w:type="spellStart"/>
      <w:r w:rsidR="00232C09" w:rsidRPr="002C4E86">
        <w:rPr>
          <w:rFonts w:ascii="Times New Roman" w:hAnsi="Times New Roman" w:cs="Times New Roman"/>
          <w:color w:val="1B1B1B"/>
          <w:sz w:val="28"/>
          <w:szCs w:val="28"/>
          <w:shd w:val="clear" w:color="auto" w:fill="FFFFFF"/>
          <w:lang w:val="en-US"/>
        </w:rPr>
        <w:t>doi</w:t>
      </w:r>
      <w:proofErr w:type="spellEnd"/>
      <w:r w:rsidR="00232C09" w:rsidRPr="002C4E86">
        <w:rPr>
          <w:rFonts w:ascii="Times New Roman" w:hAnsi="Times New Roman" w:cs="Times New Roman"/>
          <w:color w:val="1B1B1B"/>
          <w:sz w:val="28"/>
          <w:szCs w:val="28"/>
          <w:shd w:val="clear" w:color="auto" w:fill="FFFFFF"/>
          <w:lang w:val="en-US"/>
        </w:rPr>
        <w:t xml:space="preserve">: 10.3390/cancers13205094. </w:t>
      </w:r>
    </w:p>
    <w:p w14:paraId="20C031D7" w14:textId="59829349" w:rsidR="00B42759" w:rsidRPr="00BA04AC" w:rsidRDefault="00B42759" w:rsidP="00232C09">
      <w:pPr>
        <w:pStyle w:val="af5"/>
        <w:jc w:val="both"/>
        <w:rPr>
          <w:rFonts w:ascii="Times New Roman" w:hAnsi="Times New Roman" w:cs="Times New Roman"/>
          <w:sz w:val="28"/>
          <w:szCs w:val="28"/>
          <w:lang w:val="en-US"/>
        </w:rPr>
      </w:pPr>
      <w:r w:rsidRPr="00B42759">
        <w:rPr>
          <w:rFonts w:ascii="Times New Roman" w:hAnsi="Times New Roman" w:cs="Times New Roman"/>
          <w:sz w:val="28"/>
          <w:szCs w:val="28"/>
          <w:lang w:val="en-US"/>
        </w:rPr>
        <w:t xml:space="preserve">172. </w:t>
      </w:r>
      <w:r w:rsidR="00232C09" w:rsidRPr="002C4E86">
        <w:rPr>
          <w:rFonts w:ascii="Times New Roman" w:hAnsi="Times New Roman" w:cs="Times New Roman"/>
          <w:color w:val="1B1B1B"/>
          <w:sz w:val="28"/>
          <w:szCs w:val="28"/>
          <w:shd w:val="clear" w:color="auto" w:fill="FFFFFF"/>
          <w:lang w:val="en-US"/>
        </w:rPr>
        <w:t>Roht L</w:t>
      </w:r>
      <w:r w:rsidR="00A3251D">
        <w:rPr>
          <w:rFonts w:ascii="Times New Roman" w:hAnsi="Times New Roman" w:cs="Times New Roman"/>
          <w:color w:val="1B1B1B"/>
          <w:sz w:val="28"/>
          <w:szCs w:val="28"/>
          <w:shd w:val="clear" w:color="auto" w:fill="FFFFFF"/>
          <w:lang w:val="en-US"/>
        </w:rPr>
        <w:t>.</w:t>
      </w:r>
      <w:r w:rsidR="00232C09" w:rsidRPr="002C4E86">
        <w:rPr>
          <w:rFonts w:ascii="Times New Roman" w:hAnsi="Times New Roman" w:cs="Times New Roman"/>
          <w:color w:val="1B1B1B"/>
          <w:sz w:val="28"/>
          <w:szCs w:val="28"/>
          <w:shd w:val="clear" w:color="auto" w:fill="FFFFFF"/>
          <w:lang w:val="en-US"/>
        </w:rPr>
        <w:t>, Tooming M</w:t>
      </w:r>
      <w:r w:rsidR="00A3251D">
        <w:rPr>
          <w:rFonts w:ascii="Times New Roman" w:hAnsi="Times New Roman" w:cs="Times New Roman"/>
          <w:color w:val="1B1B1B"/>
          <w:sz w:val="28"/>
          <w:szCs w:val="28"/>
          <w:shd w:val="clear" w:color="auto" w:fill="FFFFFF"/>
          <w:lang w:val="en-US"/>
        </w:rPr>
        <w:t>.</w:t>
      </w:r>
      <w:r w:rsidR="00232C09" w:rsidRPr="002C4E86">
        <w:rPr>
          <w:rFonts w:ascii="Times New Roman" w:hAnsi="Times New Roman" w:cs="Times New Roman"/>
          <w:color w:val="1B1B1B"/>
          <w:sz w:val="28"/>
          <w:szCs w:val="28"/>
          <w:shd w:val="clear" w:color="auto" w:fill="FFFFFF"/>
          <w:lang w:val="en-US"/>
        </w:rPr>
        <w:t>, Rekker K</w:t>
      </w:r>
      <w:r w:rsidR="00A3251D">
        <w:rPr>
          <w:rFonts w:ascii="Times New Roman" w:hAnsi="Times New Roman" w:cs="Times New Roman"/>
          <w:color w:val="1B1B1B"/>
          <w:sz w:val="28"/>
          <w:szCs w:val="28"/>
          <w:shd w:val="clear" w:color="auto" w:fill="FFFFFF"/>
          <w:lang w:val="en-US"/>
        </w:rPr>
        <w:t>.</w:t>
      </w:r>
      <w:r w:rsidR="00232C09" w:rsidRPr="002C4E86">
        <w:rPr>
          <w:rFonts w:ascii="Times New Roman" w:hAnsi="Times New Roman" w:cs="Times New Roman"/>
          <w:color w:val="1B1B1B"/>
          <w:sz w:val="28"/>
          <w:szCs w:val="28"/>
          <w:shd w:val="clear" w:color="auto" w:fill="FFFFFF"/>
          <w:lang w:val="en-US"/>
        </w:rPr>
        <w:t xml:space="preserve">, </w:t>
      </w:r>
      <w:proofErr w:type="spellStart"/>
      <w:r w:rsidR="00232C09" w:rsidRPr="002C4E86">
        <w:rPr>
          <w:rFonts w:ascii="Times New Roman" w:hAnsi="Times New Roman" w:cs="Times New Roman"/>
          <w:color w:val="1B1B1B"/>
          <w:sz w:val="28"/>
          <w:szCs w:val="28"/>
          <w:shd w:val="clear" w:color="auto" w:fill="FFFFFF"/>
          <w:lang w:val="en-US"/>
        </w:rPr>
        <w:t>Roomere</w:t>
      </w:r>
      <w:proofErr w:type="spellEnd"/>
      <w:r w:rsidR="00232C09" w:rsidRPr="002C4E86">
        <w:rPr>
          <w:rFonts w:ascii="Times New Roman" w:hAnsi="Times New Roman" w:cs="Times New Roman"/>
          <w:color w:val="1B1B1B"/>
          <w:sz w:val="28"/>
          <w:szCs w:val="28"/>
          <w:shd w:val="clear" w:color="auto" w:fill="FFFFFF"/>
          <w:lang w:val="en-US"/>
        </w:rPr>
        <w:t xml:space="preserve"> H</w:t>
      </w:r>
      <w:r w:rsidR="00A3251D">
        <w:rPr>
          <w:rFonts w:ascii="Times New Roman" w:hAnsi="Times New Roman" w:cs="Times New Roman"/>
          <w:color w:val="1B1B1B"/>
          <w:sz w:val="28"/>
          <w:szCs w:val="28"/>
          <w:shd w:val="clear" w:color="auto" w:fill="FFFFFF"/>
          <w:lang w:val="en-US"/>
        </w:rPr>
        <w:t>.</w:t>
      </w:r>
      <w:r w:rsidR="00232C09" w:rsidRPr="002C4E86">
        <w:rPr>
          <w:rFonts w:ascii="Times New Roman" w:hAnsi="Times New Roman" w:cs="Times New Roman"/>
          <w:color w:val="1B1B1B"/>
          <w:sz w:val="28"/>
          <w:szCs w:val="28"/>
          <w:shd w:val="clear" w:color="auto" w:fill="FFFFFF"/>
          <w:lang w:val="en-US"/>
        </w:rPr>
        <w:t>, Toome K</w:t>
      </w:r>
      <w:r w:rsidR="00A3251D">
        <w:rPr>
          <w:rFonts w:ascii="Times New Roman" w:hAnsi="Times New Roman" w:cs="Times New Roman"/>
          <w:color w:val="1B1B1B"/>
          <w:sz w:val="28"/>
          <w:szCs w:val="28"/>
          <w:shd w:val="clear" w:color="auto" w:fill="FFFFFF"/>
          <w:lang w:val="en-US"/>
        </w:rPr>
        <w:t>.</w:t>
      </w:r>
      <w:r w:rsidR="00232C09" w:rsidRPr="002C4E86">
        <w:rPr>
          <w:rFonts w:ascii="Times New Roman" w:hAnsi="Times New Roman" w:cs="Times New Roman"/>
          <w:color w:val="1B1B1B"/>
          <w:sz w:val="28"/>
          <w:szCs w:val="28"/>
          <w:shd w:val="clear" w:color="auto" w:fill="FFFFFF"/>
          <w:lang w:val="en-US"/>
        </w:rPr>
        <w:t xml:space="preserve">, </w:t>
      </w:r>
      <w:proofErr w:type="spellStart"/>
      <w:r w:rsidR="00232C09" w:rsidRPr="002C4E86">
        <w:rPr>
          <w:rFonts w:ascii="Times New Roman" w:hAnsi="Times New Roman" w:cs="Times New Roman"/>
          <w:color w:val="1B1B1B"/>
          <w:sz w:val="28"/>
          <w:szCs w:val="28"/>
          <w:shd w:val="clear" w:color="auto" w:fill="FFFFFF"/>
          <w:lang w:val="en-US"/>
        </w:rPr>
        <w:t>Murumets</w:t>
      </w:r>
      <w:proofErr w:type="spellEnd"/>
      <w:r w:rsidR="00232C09" w:rsidRPr="002C4E86">
        <w:rPr>
          <w:rFonts w:ascii="Times New Roman" w:hAnsi="Times New Roman" w:cs="Times New Roman"/>
          <w:color w:val="1B1B1B"/>
          <w:sz w:val="28"/>
          <w:szCs w:val="28"/>
          <w:shd w:val="clear" w:color="auto" w:fill="FFFFFF"/>
          <w:lang w:val="en-US"/>
        </w:rPr>
        <w:t xml:space="preserve"> Ü</w:t>
      </w:r>
      <w:r w:rsidR="00A3251D">
        <w:rPr>
          <w:rFonts w:ascii="Times New Roman" w:hAnsi="Times New Roman" w:cs="Times New Roman"/>
          <w:color w:val="1B1B1B"/>
          <w:sz w:val="28"/>
          <w:szCs w:val="28"/>
          <w:shd w:val="clear" w:color="auto" w:fill="FFFFFF"/>
          <w:lang w:val="en-US"/>
        </w:rPr>
        <w:t>.</w:t>
      </w:r>
      <w:r w:rsidR="00232C09" w:rsidRPr="002C4E86">
        <w:rPr>
          <w:rFonts w:ascii="Times New Roman" w:hAnsi="Times New Roman" w:cs="Times New Roman"/>
          <w:color w:val="1B1B1B"/>
          <w:sz w:val="28"/>
          <w:szCs w:val="28"/>
          <w:shd w:val="clear" w:color="auto" w:fill="FFFFFF"/>
          <w:lang w:val="en-US"/>
        </w:rPr>
        <w:t xml:space="preserve">, </w:t>
      </w:r>
      <w:proofErr w:type="spellStart"/>
      <w:r w:rsidR="00232C09" w:rsidRPr="002C4E86">
        <w:rPr>
          <w:rFonts w:ascii="Times New Roman" w:hAnsi="Times New Roman" w:cs="Times New Roman"/>
          <w:color w:val="1B1B1B"/>
          <w:sz w:val="28"/>
          <w:szCs w:val="28"/>
          <w:shd w:val="clear" w:color="auto" w:fill="FFFFFF"/>
          <w:lang w:val="en-US"/>
        </w:rPr>
        <w:t>Šamarina</w:t>
      </w:r>
      <w:proofErr w:type="spellEnd"/>
      <w:r w:rsidR="00232C09" w:rsidRPr="002C4E86">
        <w:rPr>
          <w:rFonts w:ascii="Times New Roman" w:hAnsi="Times New Roman" w:cs="Times New Roman"/>
          <w:color w:val="1B1B1B"/>
          <w:sz w:val="28"/>
          <w:szCs w:val="28"/>
          <w:shd w:val="clear" w:color="auto" w:fill="FFFFFF"/>
          <w:lang w:val="en-US"/>
        </w:rPr>
        <w:t xml:space="preserve"> U</w:t>
      </w:r>
      <w:r w:rsidR="00A3251D">
        <w:rPr>
          <w:rFonts w:ascii="Times New Roman" w:hAnsi="Times New Roman" w:cs="Times New Roman"/>
          <w:color w:val="1B1B1B"/>
          <w:sz w:val="28"/>
          <w:szCs w:val="28"/>
          <w:shd w:val="clear" w:color="auto" w:fill="FFFFFF"/>
          <w:lang w:val="en-US"/>
        </w:rPr>
        <w:t>.</w:t>
      </w:r>
      <w:r w:rsidR="00232C09" w:rsidRPr="002C4E86">
        <w:rPr>
          <w:rFonts w:ascii="Times New Roman" w:hAnsi="Times New Roman" w:cs="Times New Roman"/>
          <w:color w:val="1B1B1B"/>
          <w:sz w:val="28"/>
          <w:szCs w:val="28"/>
          <w:shd w:val="clear" w:color="auto" w:fill="FFFFFF"/>
          <w:lang w:val="en-US"/>
        </w:rPr>
        <w:t xml:space="preserve">, </w:t>
      </w:r>
      <w:proofErr w:type="spellStart"/>
      <w:r w:rsidR="00232C09" w:rsidRPr="002C4E86">
        <w:rPr>
          <w:rFonts w:ascii="Times New Roman" w:hAnsi="Times New Roman" w:cs="Times New Roman"/>
          <w:color w:val="1B1B1B"/>
          <w:sz w:val="28"/>
          <w:szCs w:val="28"/>
          <w:shd w:val="clear" w:color="auto" w:fill="FFFFFF"/>
          <w:lang w:val="en-US"/>
        </w:rPr>
        <w:t>Õunap</w:t>
      </w:r>
      <w:proofErr w:type="spellEnd"/>
      <w:r w:rsidR="00232C09" w:rsidRPr="002C4E86">
        <w:rPr>
          <w:rFonts w:ascii="Times New Roman" w:hAnsi="Times New Roman" w:cs="Times New Roman"/>
          <w:color w:val="1B1B1B"/>
          <w:sz w:val="28"/>
          <w:szCs w:val="28"/>
          <w:shd w:val="clear" w:color="auto" w:fill="FFFFFF"/>
          <w:lang w:val="en-US"/>
        </w:rPr>
        <w:t xml:space="preserve"> K</w:t>
      </w:r>
      <w:r w:rsidR="00A3251D">
        <w:rPr>
          <w:rFonts w:ascii="Times New Roman" w:hAnsi="Times New Roman" w:cs="Times New Roman"/>
          <w:color w:val="1B1B1B"/>
          <w:sz w:val="28"/>
          <w:szCs w:val="28"/>
          <w:shd w:val="clear" w:color="auto" w:fill="FFFFFF"/>
          <w:lang w:val="en-US"/>
        </w:rPr>
        <w:t>.</w:t>
      </w:r>
      <w:r w:rsidR="00232C09" w:rsidRPr="002C4E86">
        <w:rPr>
          <w:rFonts w:ascii="Times New Roman" w:hAnsi="Times New Roman" w:cs="Times New Roman"/>
          <w:color w:val="1B1B1B"/>
          <w:sz w:val="28"/>
          <w:szCs w:val="28"/>
          <w:shd w:val="clear" w:color="auto" w:fill="FFFFFF"/>
          <w:lang w:val="en-US"/>
        </w:rPr>
        <w:t>, Kahre T. The prevalence of germline pathogenic variants in Estonian colorectal cancer patients: results from routine clinical setting 2016-2021</w:t>
      </w:r>
      <w:r w:rsidR="00A3251D">
        <w:rPr>
          <w:rFonts w:ascii="Times New Roman" w:hAnsi="Times New Roman" w:cs="Times New Roman"/>
          <w:color w:val="1B1B1B"/>
          <w:sz w:val="28"/>
          <w:szCs w:val="28"/>
          <w:shd w:val="clear" w:color="auto" w:fill="FFFFFF"/>
          <w:lang w:val="en-US"/>
        </w:rPr>
        <w:t xml:space="preserve"> //</w:t>
      </w:r>
      <w:r w:rsidR="00232C09" w:rsidRPr="002C4E86">
        <w:rPr>
          <w:rFonts w:ascii="Times New Roman" w:hAnsi="Times New Roman" w:cs="Times New Roman"/>
          <w:color w:val="1B1B1B"/>
          <w:sz w:val="28"/>
          <w:szCs w:val="28"/>
          <w:shd w:val="clear" w:color="auto" w:fill="FFFFFF"/>
          <w:lang w:val="en-US"/>
        </w:rPr>
        <w:t xml:space="preserve"> Front</w:t>
      </w:r>
      <w:r w:rsidR="00A3251D">
        <w:rPr>
          <w:rFonts w:ascii="Times New Roman" w:hAnsi="Times New Roman" w:cs="Times New Roman"/>
          <w:color w:val="1B1B1B"/>
          <w:sz w:val="28"/>
          <w:szCs w:val="28"/>
          <w:shd w:val="clear" w:color="auto" w:fill="FFFFFF"/>
          <w:lang w:val="en-US"/>
        </w:rPr>
        <w:t xml:space="preserve">iers in </w:t>
      </w:r>
      <w:r w:rsidR="00232C09" w:rsidRPr="002C4E86">
        <w:rPr>
          <w:rFonts w:ascii="Times New Roman" w:hAnsi="Times New Roman" w:cs="Times New Roman"/>
          <w:color w:val="1B1B1B"/>
          <w:sz w:val="28"/>
          <w:szCs w:val="28"/>
          <w:shd w:val="clear" w:color="auto" w:fill="FFFFFF"/>
          <w:lang w:val="en-US"/>
        </w:rPr>
        <w:t>Genet</w:t>
      </w:r>
      <w:r w:rsidR="00A3251D">
        <w:rPr>
          <w:rFonts w:ascii="Times New Roman" w:hAnsi="Times New Roman" w:cs="Times New Roman"/>
          <w:color w:val="1B1B1B"/>
          <w:sz w:val="28"/>
          <w:szCs w:val="28"/>
          <w:shd w:val="clear" w:color="auto" w:fill="FFFFFF"/>
          <w:lang w:val="en-US"/>
        </w:rPr>
        <w:t>ics</w:t>
      </w:r>
      <w:r w:rsidR="00232C09" w:rsidRPr="002C4E86">
        <w:rPr>
          <w:rFonts w:ascii="Times New Roman" w:hAnsi="Times New Roman" w:cs="Times New Roman"/>
          <w:color w:val="1B1B1B"/>
          <w:sz w:val="28"/>
          <w:szCs w:val="28"/>
          <w:shd w:val="clear" w:color="auto" w:fill="FFFFFF"/>
          <w:lang w:val="en-US"/>
        </w:rPr>
        <w:t xml:space="preserve">. </w:t>
      </w:r>
      <w:r w:rsidR="00A3251D" w:rsidRPr="00B30E60">
        <w:rPr>
          <w:rFonts w:ascii="Times New Roman" w:hAnsi="Times New Roman" w:cs="Times New Roman"/>
          <w:sz w:val="28"/>
          <w:szCs w:val="28"/>
          <w:lang w:val="en-US"/>
        </w:rPr>
        <w:t>–</w:t>
      </w:r>
      <w:r w:rsidR="00A3251D">
        <w:rPr>
          <w:rFonts w:ascii="Times New Roman" w:hAnsi="Times New Roman" w:cs="Times New Roman"/>
          <w:sz w:val="28"/>
          <w:szCs w:val="28"/>
          <w:lang w:val="en-US"/>
        </w:rPr>
        <w:t xml:space="preserve"> </w:t>
      </w:r>
      <w:r w:rsidR="00232C09" w:rsidRPr="002C4E86">
        <w:rPr>
          <w:rFonts w:ascii="Times New Roman" w:hAnsi="Times New Roman" w:cs="Times New Roman"/>
          <w:color w:val="1B1B1B"/>
          <w:sz w:val="28"/>
          <w:szCs w:val="28"/>
          <w:shd w:val="clear" w:color="auto" w:fill="FFFFFF"/>
          <w:lang w:val="en-US"/>
        </w:rPr>
        <w:t xml:space="preserve">2022. </w:t>
      </w:r>
      <w:r w:rsidR="00A3251D" w:rsidRPr="00B30E60">
        <w:rPr>
          <w:rFonts w:ascii="Times New Roman" w:hAnsi="Times New Roman" w:cs="Times New Roman"/>
          <w:sz w:val="28"/>
          <w:szCs w:val="28"/>
          <w:lang w:val="en-US"/>
        </w:rPr>
        <w:t>–</w:t>
      </w:r>
      <w:r w:rsidR="00A3251D">
        <w:rPr>
          <w:rFonts w:ascii="Times New Roman" w:hAnsi="Times New Roman" w:cs="Times New Roman"/>
          <w:sz w:val="28"/>
          <w:szCs w:val="28"/>
          <w:lang w:val="en-US"/>
        </w:rPr>
        <w:t xml:space="preserve"> V</w:t>
      </w:r>
      <w:r w:rsidR="00232C09" w:rsidRPr="002C4E86">
        <w:rPr>
          <w:rFonts w:ascii="Times New Roman" w:hAnsi="Times New Roman" w:cs="Times New Roman"/>
          <w:color w:val="1B1B1B"/>
          <w:sz w:val="28"/>
          <w:szCs w:val="28"/>
          <w:shd w:val="clear" w:color="auto" w:fill="FFFFFF"/>
          <w:lang w:val="en-US"/>
        </w:rPr>
        <w:t xml:space="preserve">ol. 13: 1020543. </w:t>
      </w:r>
      <w:proofErr w:type="spellStart"/>
      <w:r w:rsidR="00232C09" w:rsidRPr="002C4E86">
        <w:rPr>
          <w:rFonts w:ascii="Times New Roman" w:hAnsi="Times New Roman" w:cs="Times New Roman"/>
          <w:color w:val="1B1B1B"/>
          <w:sz w:val="28"/>
          <w:szCs w:val="28"/>
          <w:shd w:val="clear" w:color="auto" w:fill="FFFFFF"/>
          <w:lang w:val="en-US"/>
        </w:rPr>
        <w:t>doi</w:t>
      </w:r>
      <w:proofErr w:type="spellEnd"/>
      <w:r w:rsidR="00232C09" w:rsidRPr="002C4E86">
        <w:rPr>
          <w:rFonts w:ascii="Times New Roman" w:hAnsi="Times New Roman" w:cs="Times New Roman"/>
          <w:color w:val="1B1B1B"/>
          <w:sz w:val="28"/>
          <w:szCs w:val="28"/>
          <w:shd w:val="clear" w:color="auto" w:fill="FFFFFF"/>
          <w:lang w:val="en-US"/>
        </w:rPr>
        <w:t>: 10.3389/fgene.2022.1020543.</w:t>
      </w:r>
    </w:p>
    <w:p w14:paraId="21447C78" w14:textId="266A7486" w:rsidR="00B42759" w:rsidRPr="00BA04AC" w:rsidRDefault="00B42759" w:rsidP="00232C09">
      <w:pPr>
        <w:pStyle w:val="af5"/>
        <w:jc w:val="both"/>
        <w:rPr>
          <w:rFonts w:ascii="Times New Roman" w:hAnsi="Times New Roman" w:cs="Times New Roman"/>
          <w:sz w:val="28"/>
          <w:szCs w:val="28"/>
          <w:lang w:val="en-US"/>
        </w:rPr>
      </w:pPr>
      <w:r w:rsidRPr="00B42759">
        <w:rPr>
          <w:rFonts w:ascii="Times New Roman" w:hAnsi="Times New Roman" w:cs="Times New Roman"/>
          <w:sz w:val="28"/>
          <w:szCs w:val="28"/>
          <w:lang w:val="en-US"/>
        </w:rPr>
        <w:t xml:space="preserve">173. </w:t>
      </w:r>
      <w:r w:rsidR="00232C09" w:rsidRPr="002C4E86">
        <w:rPr>
          <w:rFonts w:ascii="Times New Roman" w:hAnsi="Times New Roman" w:cs="Times New Roman"/>
          <w:sz w:val="28"/>
          <w:szCs w:val="28"/>
          <w:shd w:val="clear" w:color="auto" w:fill="FFFFFF"/>
          <w:lang w:val="en-US"/>
        </w:rPr>
        <w:t>DeRycke M.S., Gunawardena S., Balcom J.R., Pickart A.M., Waltman L.A., French A.J., McDonnell S., Riska S.M., Fogarty Z.C., Larson M.C., Middha S., Eckloff B.W., Asmann Y.W., Ferber M.J., Haile R.W., Gallinger S., Clendenning M., Rosty C., Win A.K., Buchanan D.D., Hopper J.L., Newcomb P.A., Le Marchand L., Goode E.L., Lindor N.M., Thibodeau S.N. Targeted sequencing of 36 known or putative colorectal cancer susceptibility genes</w:t>
      </w:r>
      <w:r w:rsidR="0031740F">
        <w:rPr>
          <w:rFonts w:ascii="Times New Roman" w:hAnsi="Times New Roman" w:cs="Times New Roman"/>
          <w:sz w:val="28"/>
          <w:szCs w:val="28"/>
          <w:shd w:val="clear" w:color="auto" w:fill="FFFFFF"/>
          <w:lang w:val="en-US"/>
        </w:rPr>
        <w:t xml:space="preserve"> //</w:t>
      </w:r>
      <w:r w:rsidR="00232C09" w:rsidRPr="002C4E86">
        <w:rPr>
          <w:rFonts w:ascii="Times New Roman" w:hAnsi="Times New Roman" w:cs="Times New Roman"/>
          <w:sz w:val="28"/>
          <w:szCs w:val="28"/>
          <w:shd w:val="clear" w:color="auto" w:fill="FFFFFF"/>
          <w:lang w:val="en-US"/>
        </w:rPr>
        <w:t xml:space="preserve"> </w:t>
      </w:r>
      <w:r w:rsidR="0031740F" w:rsidRPr="0031740F">
        <w:rPr>
          <w:rFonts w:ascii="Times New Roman" w:hAnsi="Times New Roman" w:cs="Times New Roman"/>
          <w:sz w:val="28"/>
          <w:szCs w:val="28"/>
          <w:shd w:val="clear" w:color="auto" w:fill="FFFFFF"/>
          <w:lang w:val="en-US"/>
        </w:rPr>
        <w:t>Molecular Genetics &amp; Genomic Medicine</w:t>
      </w:r>
      <w:r w:rsidR="00232C09" w:rsidRPr="002C4E86">
        <w:rPr>
          <w:rFonts w:ascii="Times New Roman" w:hAnsi="Times New Roman" w:cs="Times New Roman"/>
          <w:sz w:val="28"/>
          <w:szCs w:val="28"/>
          <w:shd w:val="clear" w:color="auto" w:fill="FFFFFF"/>
          <w:lang w:val="en-US"/>
        </w:rPr>
        <w:t xml:space="preserve">. </w:t>
      </w:r>
      <w:r w:rsidR="0031740F" w:rsidRPr="00B30E60">
        <w:rPr>
          <w:rFonts w:ascii="Times New Roman" w:hAnsi="Times New Roman" w:cs="Times New Roman"/>
          <w:sz w:val="28"/>
          <w:szCs w:val="28"/>
          <w:lang w:val="en-US"/>
        </w:rPr>
        <w:t>–</w:t>
      </w:r>
      <w:r w:rsidR="00232C09" w:rsidRPr="002C4E86">
        <w:rPr>
          <w:rFonts w:ascii="Times New Roman" w:hAnsi="Times New Roman" w:cs="Times New Roman"/>
          <w:sz w:val="28"/>
          <w:szCs w:val="28"/>
          <w:shd w:val="clear" w:color="auto" w:fill="FFFFFF"/>
          <w:lang w:val="en-US"/>
        </w:rPr>
        <w:t xml:space="preserve">2017. </w:t>
      </w:r>
      <w:r w:rsidR="0031740F" w:rsidRPr="00B30E60">
        <w:rPr>
          <w:rFonts w:ascii="Times New Roman" w:hAnsi="Times New Roman" w:cs="Times New Roman"/>
          <w:sz w:val="28"/>
          <w:szCs w:val="28"/>
          <w:lang w:val="en-US"/>
        </w:rPr>
        <w:t>–</w:t>
      </w:r>
      <w:r w:rsidR="0031740F">
        <w:rPr>
          <w:rFonts w:ascii="Times New Roman" w:hAnsi="Times New Roman" w:cs="Times New Roman"/>
          <w:sz w:val="28"/>
          <w:szCs w:val="28"/>
          <w:lang w:val="en-US"/>
        </w:rPr>
        <w:t xml:space="preserve"> V</w:t>
      </w:r>
      <w:r w:rsidR="00232C09" w:rsidRPr="002C4E86">
        <w:rPr>
          <w:rFonts w:ascii="Times New Roman" w:hAnsi="Times New Roman" w:cs="Times New Roman"/>
          <w:sz w:val="28"/>
          <w:szCs w:val="28"/>
          <w:shd w:val="clear" w:color="auto" w:fill="FFFFFF"/>
          <w:lang w:val="en-US"/>
        </w:rPr>
        <w:t>ol. 5</w:t>
      </w:r>
      <w:r w:rsidR="0031740F">
        <w:rPr>
          <w:rFonts w:ascii="Times New Roman" w:hAnsi="Times New Roman" w:cs="Times New Roman"/>
          <w:sz w:val="28"/>
          <w:szCs w:val="28"/>
          <w:shd w:val="clear" w:color="auto" w:fill="FFFFFF"/>
          <w:lang w:val="en-US"/>
        </w:rPr>
        <w:t xml:space="preserve">, </w:t>
      </w:r>
      <w:proofErr w:type="spellStart"/>
      <w:r w:rsidR="0031740F">
        <w:rPr>
          <w:rFonts w:ascii="Times New Roman" w:hAnsi="Times New Roman" w:cs="Times New Roman"/>
          <w:sz w:val="28"/>
          <w:szCs w:val="28"/>
          <w:shd w:val="clear" w:color="auto" w:fill="FFFFFF"/>
          <w:lang w:val="en-US"/>
        </w:rPr>
        <w:t>iss</w:t>
      </w:r>
      <w:proofErr w:type="spellEnd"/>
      <w:r w:rsidR="0031740F">
        <w:rPr>
          <w:rFonts w:ascii="Times New Roman" w:hAnsi="Times New Roman" w:cs="Times New Roman"/>
          <w:sz w:val="28"/>
          <w:szCs w:val="28"/>
          <w:shd w:val="clear" w:color="auto" w:fill="FFFFFF"/>
          <w:lang w:val="en-US"/>
        </w:rPr>
        <w:t xml:space="preserve">. </w:t>
      </w:r>
      <w:r w:rsidR="00232C09" w:rsidRPr="002C4E86">
        <w:rPr>
          <w:rFonts w:ascii="Times New Roman" w:hAnsi="Times New Roman" w:cs="Times New Roman"/>
          <w:sz w:val="28"/>
          <w:szCs w:val="28"/>
          <w:shd w:val="clear" w:color="auto" w:fill="FFFFFF"/>
          <w:lang w:val="en-US"/>
        </w:rPr>
        <w:t xml:space="preserve">5. </w:t>
      </w:r>
      <w:r w:rsidR="0031740F" w:rsidRPr="00B30E60">
        <w:rPr>
          <w:rFonts w:ascii="Times New Roman" w:hAnsi="Times New Roman" w:cs="Times New Roman"/>
          <w:sz w:val="28"/>
          <w:szCs w:val="28"/>
          <w:lang w:val="en-US"/>
        </w:rPr>
        <w:t>–</w:t>
      </w:r>
      <w:r w:rsidR="0031740F">
        <w:rPr>
          <w:rFonts w:ascii="Times New Roman" w:hAnsi="Times New Roman" w:cs="Times New Roman"/>
          <w:sz w:val="28"/>
          <w:szCs w:val="28"/>
          <w:lang w:val="en-US"/>
        </w:rPr>
        <w:t xml:space="preserve"> </w:t>
      </w:r>
      <w:r w:rsidR="00232C09" w:rsidRPr="002C4E86">
        <w:rPr>
          <w:rFonts w:ascii="Times New Roman" w:hAnsi="Times New Roman" w:cs="Times New Roman"/>
          <w:sz w:val="28"/>
          <w:szCs w:val="28"/>
          <w:shd w:val="clear" w:color="auto" w:fill="FFFFFF"/>
          <w:lang w:val="en-US"/>
        </w:rPr>
        <w:t xml:space="preserve">P. 553-569. </w:t>
      </w:r>
      <w:proofErr w:type="spellStart"/>
      <w:r w:rsidR="00232C09" w:rsidRPr="002C4E86">
        <w:rPr>
          <w:rFonts w:ascii="Times New Roman" w:hAnsi="Times New Roman" w:cs="Times New Roman"/>
          <w:sz w:val="28"/>
          <w:szCs w:val="28"/>
          <w:shd w:val="clear" w:color="auto" w:fill="FFFFFF"/>
          <w:lang w:val="en-US"/>
        </w:rPr>
        <w:t>doi</w:t>
      </w:r>
      <w:proofErr w:type="spellEnd"/>
      <w:r w:rsidR="00232C09" w:rsidRPr="002C4E86">
        <w:rPr>
          <w:rFonts w:ascii="Times New Roman" w:hAnsi="Times New Roman" w:cs="Times New Roman"/>
          <w:sz w:val="28"/>
          <w:szCs w:val="28"/>
          <w:shd w:val="clear" w:color="auto" w:fill="FFFFFF"/>
          <w:lang w:val="en-US"/>
        </w:rPr>
        <w:t xml:space="preserve">: 10.1002/mgg3.317. </w:t>
      </w:r>
    </w:p>
    <w:p w14:paraId="2A6B184D" w14:textId="2FE122BD" w:rsidR="00B42759" w:rsidRPr="00BA04AC" w:rsidRDefault="00B42759" w:rsidP="00B42759">
      <w:pPr>
        <w:pStyle w:val="af5"/>
        <w:jc w:val="both"/>
        <w:rPr>
          <w:rFonts w:ascii="Times New Roman" w:hAnsi="Times New Roman" w:cs="Times New Roman"/>
          <w:sz w:val="28"/>
          <w:szCs w:val="28"/>
          <w:lang w:val="en-US"/>
        </w:rPr>
      </w:pPr>
      <w:r w:rsidRPr="00B42759">
        <w:rPr>
          <w:rFonts w:ascii="Times New Roman" w:hAnsi="Times New Roman" w:cs="Times New Roman"/>
          <w:sz w:val="28"/>
          <w:szCs w:val="28"/>
          <w:lang w:val="en-US"/>
        </w:rPr>
        <w:lastRenderedPageBreak/>
        <w:t xml:space="preserve">174. </w:t>
      </w:r>
      <w:r w:rsidR="00232C09" w:rsidRPr="00E74DDB">
        <w:rPr>
          <w:rFonts w:ascii="Times New Roman" w:hAnsi="Times New Roman" w:cs="Times New Roman"/>
          <w:sz w:val="28"/>
          <w:szCs w:val="28"/>
          <w:lang w:val="en-US"/>
        </w:rPr>
        <w:t xml:space="preserve">Mauri G., </w:t>
      </w:r>
      <w:proofErr w:type="spellStart"/>
      <w:r w:rsidR="00232C09" w:rsidRPr="00E74DDB">
        <w:rPr>
          <w:rFonts w:ascii="Times New Roman" w:hAnsi="Times New Roman" w:cs="Times New Roman"/>
          <w:sz w:val="28"/>
          <w:szCs w:val="28"/>
          <w:lang w:val="en-US"/>
        </w:rPr>
        <w:t>Puzzono</w:t>
      </w:r>
      <w:proofErr w:type="spellEnd"/>
      <w:r w:rsidR="00232C09" w:rsidRPr="00E74DDB">
        <w:rPr>
          <w:rFonts w:ascii="Times New Roman" w:hAnsi="Times New Roman" w:cs="Times New Roman"/>
          <w:sz w:val="28"/>
          <w:szCs w:val="28"/>
          <w:lang w:val="en-US"/>
        </w:rPr>
        <w:t xml:space="preserve"> M., </w:t>
      </w:r>
      <w:proofErr w:type="spellStart"/>
      <w:r w:rsidR="00232C09" w:rsidRPr="00E74DDB">
        <w:rPr>
          <w:rFonts w:ascii="Times New Roman" w:hAnsi="Times New Roman" w:cs="Times New Roman"/>
          <w:sz w:val="28"/>
          <w:szCs w:val="28"/>
          <w:lang w:val="en-US"/>
        </w:rPr>
        <w:t>Mannucci</w:t>
      </w:r>
      <w:proofErr w:type="spellEnd"/>
      <w:r w:rsidR="00232C09" w:rsidRPr="00E74DDB">
        <w:rPr>
          <w:rFonts w:ascii="Times New Roman" w:hAnsi="Times New Roman" w:cs="Times New Roman"/>
          <w:sz w:val="28"/>
          <w:szCs w:val="28"/>
          <w:lang w:val="en-US"/>
        </w:rPr>
        <w:t xml:space="preserve"> A., Gaudioso F., Mittal H., Mosca L., Burgio V., Ghezzi S., Ronzoni M., Mariano S., Rosati R., Monti L., Cavallari U., Sartore-Bianchi A., Siena S., </w:t>
      </w:r>
      <w:proofErr w:type="spellStart"/>
      <w:r w:rsidR="00232C09" w:rsidRPr="00E74DDB">
        <w:rPr>
          <w:rFonts w:ascii="Times New Roman" w:hAnsi="Times New Roman" w:cs="Times New Roman"/>
          <w:sz w:val="28"/>
          <w:szCs w:val="28"/>
          <w:lang w:val="en-US"/>
        </w:rPr>
        <w:t>Cavestro</w:t>
      </w:r>
      <w:proofErr w:type="spellEnd"/>
      <w:r w:rsidR="00232C09" w:rsidRPr="00E74DDB">
        <w:rPr>
          <w:rFonts w:ascii="Times New Roman" w:hAnsi="Times New Roman" w:cs="Times New Roman"/>
          <w:sz w:val="28"/>
          <w:szCs w:val="28"/>
          <w:lang w:val="en-US"/>
        </w:rPr>
        <w:t xml:space="preserve"> </w:t>
      </w:r>
      <w:r w:rsidR="00912B30" w:rsidRPr="00E74DDB">
        <w:rPr>
          <w:rFonts w:ascii="Times New Roman" w:hAnsi="Times New Roman" w:cs="Times New Roman"/>
          <w:sz w:val="28"/>
          <w:szCs w:val="28"/>
          <w:lang w:val="en-US"/>
        </w:rPr>
        <w:t>G.M.</w:t>
      </w:r>
      <w:r w:rsidR="00232C09" w:rsidRPr="00E74DDB">
        <w:rPr>
          <w:rFonts w:ascii="Times New Roman" w:hAnsi="Times New Roman" w:cs="Times New Roman"/>
          <w:sz w:val="28"/>
          <w:szCs w:val="28"/>
          <w:lang w:val="en-US"/>
        </w:rPr>
        <w:t xml:space="preserve"> Germline genomic profiling of patients with early-onset colorectal cancer</w:t>
      </w:r>
      <w:r w:rsidR="00912B30">
        <w:rPr>
          <w:rFonts w:ascii="Times New Roman" w:hAnsi="Times New Roman" w:cs="Times New Roman"/>
          <w:sz w:val="28"/>
          <w:szCs w:val="28"/>
          <w:lang w:val="en-US"/>
        </w:rPr>
        <w:t xml:space="preserve"> //</w:t>
      </w:r>
      <w:r w:rsidR="00232C09" w:rsidRPr="00E74DDB">
        <w:rPr>
          <w:rFonts w:ascii="Times New Roman" w:hAnsi="Times New Roman" w:cs="Times New Roman"/>
          <w:sz w:val="28"/>
          <w:szCs w:val="28"/>
          <w:lang w:val="en-US"/>
        </w:rPr>
        <w:t xml:space="preserve"> ESMO Gastrointestinal Oncology. </w:t>
      </w:r>
      <w:r w:rsidR="00912B30" w:rsidRPr="00B30E60">
        <w:rPr>
          <w:rFonts w:ascii="Times New Roman" w:hAnsi="Times New Roman" w:cs="Times New Roman"/>
          <w:sz w:val="28"/>
          <w:szCs w:val="28"/>
          <w:lang w:val="en-US"/>
        </w:rPr>
        <w:t>–</w:t>
      </w:r>
      <w:r w:rsidR="00912B30">
        <w:rPr>
          <w:rFonts w:ascii="Times New Roman" w:hAnsi="Times New Roman" w:cs="Times New Roman"/>
          <w:sz w:val="28"/>
          <w:szCs w:val="28"/>
          <w:lang w:val="en-US"/>
        </w:rPr>
        <w:t xml:space="preserve"> </w:t>
      </w:r>
      <w:r w:rsidR="00232C09" w:rsidRPr="00E74DDB">
        <w:rPr>
          <w:rFonts w:ascii="Times New Roman" w:hAnsi="Times New Roman" w:cs="Times New Roman"/>
          <w:sz w:val="28"/>
          <w:szCs w:val="28"/>
          <w:lang w:val="en-US"/>
        </w:rPr>
        <w:t xml:space="preserve">2025. </w:t>
      </w:r>
      <w:r w:rsidR="00912B30" w:rsidRPr="00B30E60">
        <w:rPr>
          <w:rFonts w:ascii="Times New Roman" w:hAnsi="Times New Roman" w:cs="Times New Roman"/>
          <w:sz w:val="28"/>
          <w:szCs w:val="28"/>
          <w:lang w:val="en-US"/>
        </w:rPr>
        <w:t>–</w:t>
      </w:r>
      <w:r w:rsidR="00912B30">
        <w:rPr>
          <w:rFonts w:ascii="Times New Roman" w:hAnsi="Times New Roman" w:cs="Times New Roman"/>
          <w:sz w:val="28"/>
          <w:szCs w:val="28"/>
          <w:lang w:val="en-US"/>
        </w:rPr>
        <w:t xml:space="preserve"> </w:t>
      </w:r>
      <w:r w:rsidR="00232C09" w:rsidRPr="00E74DDB">
        <w:rPr>
          <w:rFonts w:ascii="Times New Roman" w:hAnsi="Times New Roman" w:cs="Times New Roman"/>
          <w:sz w:val="28"/>
          <w:szCs w:val="28"/>
          <w:lang w:val="en-US"/>
        </w:rPr>
        <w:t>Vol. 8</w:t>
      </w:r>
      <w:r w:rsidR="00912B30">
        <w:rPr>
          <w:rFonts w:ascii="Times New Roman" w:hAnsi="Times New Roman" w:cs="Times New Roman"/>
          <w:sz w:val="28"/>
          <w:szCs w:val="28"/>
          <w:lang w:val="en-US"/>
        </w:rPr>
        <w:t xml:space="preserve">: </w:t>
      </w:r>
      <w:r w:rsidR="00232C09" w:rsidRPr="00E74DDB">
        <w:rPr>
          <w:rFonts w:ascii="Times New Roman" w:hAnsi="Times New Roman" w:cs="Times New Roman"/>
          <w:sz w:val="28"/>
          <w:szCs w:val="28"/>
          <w:lang w:val="en-US"/>
        </w:rPr>
        <w:t xml:space="preserve">100182. </w:t>
      </w:r>
      <w:r w:rsidR="00232C09">
        <w:fldChar w:fldCharType="begin"/>
      </w:r>
      <w:r w:rsidR="00232C09" w:rsidRPr="00B85B04">
        <w:rPr>
          <w:lang w:val="en-US"/>
        </w:rPr>
        <w:instrText>HYPERLINK "https://doi.org/10.1016/j.esmogo.2025.100182"</w:instrText>
      </w:r>
      <w:r w:rsidR="00232C09">
        <w:fldChar w:fldCharType="separate"/>
      </w:r>
      <w:r w:rsidR="00232C09" w:rsidRPr="00E74DDB">
        <w:rPr>
          <w:rStyle w:val="af2"/>
          <w:rFonts w:ascii="Times New Roman" w:hAnsi="Times New Roman" w:cs="Times New Roman"/>
          <w:sz w:val="28"/>
          <w:szCs w:val="28"/>
          <w:lang w:val="en-US"/>
        </w:rPr>
        <w:t>doi.org/10.1016/j.esmogo.2025.100182</w:t>
      </w:r>
      <w:r w:rsidR="00232C09">
        <w:fldChar w:fldCharType="end"/>
      </w:r>
      <w:r w:rsidR="00232C09" w:rsidRPr="00E74DDB">
        <w:rPr>
          <w:rFonts w:ascii="Times New Roman" w:hAnsi="Times New Roman" w:cs="Times New Roman"/>
          <w:sz w:val="28"/>
          <w:szCs w:val="28"/>
          <w:lang w:val="en-US"/>
        </w:rPr>
        <w:t xml:space="preserve">. </w:t>
      </w:r>
    </w:p>
    <w:p w14:paraId="32D82A5B" w14:textId="02B6B6A6" w:rsidR="00B42759" w:rsidRPr="00BA04AC" w:rsidRDefault="00B42759" w:rsidP="00232C09">
      <w:pPr>
        <w:pStyle w:val="af5"/>
        <w:jc w:val="both"/>
        <w:rPr>
          <w:rFonts w:ascii="Times New Roman" w:hAnsi="Times New Roman" w:cs="Times New Roman"/>
          <w:sz w:val="28"/>
          <w:szCs w:val="28"/>
          <w:lang w:val="en-US"/>
        </w:rPr>
      </w:pPr>
      <w:r w:rsidRPr="00B42759">
        <w:rPr>
          <w:rFonts w:ascii="Times New Roman" w:hAnsi="Times New Roman" w:cs="Times New Roman"/>
          <w:sz w:val="28"/>
          <w:szCs w:val="28"/>
          <w:lang w:val="en-US"/>
        </w:rPr>
        <w:t xml:space="preserve">175. </w:t>
      </w:r>
      <w:r w:rsidR="00232C09" w:rsidRPr="00440062">
        <w:rPr>
          <w:rFonts w:ascii="Times New Roman" w:hAnsi="Times New Roman" w:cs="Times New Roman"/>
          <w:sz w:val="28"/>
          <w:szCs w:val="28"/>
          <w:lang w:val="en-US"/>
        </w:rPr>
        <w:t xml:space="preserve">Gray P. N., Tsai P., Chen D., Wu S., Hoo J., Mu W., Li B., Vuong H., Lu H., Batth N., Willett S., Uyeda L., Shah S., </w:t>
      </w:r>
      <w:proofErr w:type="spellStart"/>
      <w:r w:rsidR="00232C09" w:rsidRPr="00440062">
        <w:rPr>
          <w:rFonts w:ascii="Times New Roman" w:hAnsi="Times New Roman" w:cs="Times New Roman"/>
          <w:sz w:val="28"/>
          <w:szCs w:val="28"/>
          <w:lang w:val="en-US"/>
        </w:rPr>
        <w:t>Terdiman</w:t>
      </w:r>
      <w:proofErr w:type="spellEnd"/>
      <w:r w:rsidR="00232C09" w:rsidRPr="00440062">
        <w:rPr>
          <w:rFonts w:ascii="Times New Roman" w:hAnsi="Times New Roman" w:cs="Times New Roman"/>
          <w:sz w:val="28"/>
          <w:szCs w:val="28"/>
          <w:lang w:val="en-US"/>
        </w:rPr>
        <w:t xml:space="preserve"> J.  </w:t>
      </w:r>
      <w:proofErr w:type="spellStart"/>
      <w:r w:rsidR="00232C09" w:rsidRPr="00440062">
        <w:rPr>
          <w:rFonts w:ascii="Times New Roman" w:hAnsi="Times New Roman" w:cs="Times New Roman"/>
          <w:sz w:val="28"/>
          <w:szCs w:val="28"/>
          <w:lang w:val="en-US"/>
        </w:rPr>
        <w:t>TumorNext</w:t>
      </w:r>
      <w:proofErr w:type="spellEnd"/>
      <w:r w:rsidR="00232C09" w:rsidRPr="00440062">
        <w:rPr>
          <w:rFonts w:ascii="Times New Roman" w:hAnsi="Times New Roman" w:cs="Times New Roman"/>
          <w:sz w:val="28"/>
          <w:szCs w:val="28"/>
          <w:lang w:val="en-US"/>
        </w:rPr>
        <w:t>-Lynch-MMR: a comprehensive next generation sequencing assay for the detection of germline and somatic mutations in genes associated with mismatch repair deficiency and Lynch syndrome</w:t>
      </w:r>
      <w:r w:rsidR="00912B30">
        <w:rPr>
          <w:rFonts w:ascii="Times New Roman" w:hAnsi="Times New Roman" w:cs="Times New Roman"/>
          <w:sz w:val="28"/>
          <w:szCs w:val="28"/>
          <w:lang w:val="en-US"/>
        </w:rPr>
        <w:t xml:space="preserve"> //</w:t>
      </w:r>
      <w:r w:rsidR="00232C09" w:rsidRPr="00440062">
        <w:rPr>
          <w:rFonts w:ascii="Times New Roman" w:hAnsi="Times New Roman" w:cs="Times New Roman"/>
          <w:sz w:val="28"/>
          <w:szCs w:val="28"/>
          <w:lang w:val="en-US"/>
        </w:rPr>
        <w:t xml:space="preserve"> </w:t>
      </w:r>
      <w:proofErr w:type="spellStart"/>
      <w:r w:rsidR="00232C09" w:rsidRPr="00440062">
        <w:rPr>
          <w:rFonts w:ascii="Times New Roman" w:hAnsi="Times New Roman" w:cs="Times New Roman"/>
          <w:sz w:val="28"/>
          <w:szCs w:val="28"/>
          <w:lang w:val="en-US"/>
        </w:rPr>
        <w:t>Oncotarget</w:t>
      </w:r>
      <w:proofErr w:type="spellEnd"/>
      <w:r w:rsidR="00232C09" w:rsidRPr="00440062">
        <w:rPr>
          <w:rFonts w:ascii="Times New Roman" w:hAnsi="Times New Roman" w:cs="Times New Roman"/>
          <w:sz w:val="28"/>
          <w:szCs w:val="28"/>
          <w:lang w:val="en-US"/>
        </w:rPr>
        <w:t xml:space="preserve">. </w:t>
      </w:r>
      <w:r w:rsidR="00912B30" w:rsidRPr="00B30E60">
        <w:rPr>
          <w:rFonts w:ascii="Times New Roman" w:hAnsi="Times New Roman" w:cs="Times New Roman"/>
          <w:sz w:val="28"/>
          <w:szCs w:val="28"/>
          <w:lang w:val="en-US"/>
        </w:rPr>
        <w:t>–</w:t>
      </w:r>
      <w:r w:rsidR="00912B30">
        <w:rPr>
          <w:rFonts w:ascii="Times New Roman" w:hAnsi="Times New Roman" w:cs="Times New Roman"/>
          <w:sz w:val="28"/>
          <w:szCs w:val="28"/>
          <w:lang w:val="en-US"/>
        </w:rPr>
        <w:t xml:space="preserve"> </w:t>
      </w:r>
      <w:r w:rsidR="00232C09" w:rsidRPr="00440062">
        <w:rPr>
          <w:rFonts w:ascii="Times New Roman" w:hAnsi="Times New Roman" w:cs="Times New Roman"/>
          <w:sz w:val="28"/>
          <w:szCs w:val="28"/>
          <w:lang w:val="en-US"/>
        </w:rPr>
        <w:t xml:space="preserve">2018. </w:t>
      </w:r>
      <w:r w:rsidR="00912B30" w:rsidRPr="00B30E60">
        <w:rPr>
          <w:rFonts w:ascii="Times New Roman" w:hAnsi="Times New Roman" w:cs="Times New Roman"/>
          <w:sz w:val="28"/>
          <w:szCs w:val="28"/>
          <w:lang w:val="en-US"/>
        </w:rPr>
        <w:t>–</w:t>
      </w:r>
      <w:r w:rsidR="00912B30">
        <w:rPr>
          <w:rFonts w:ascii="Times New Roman" w:hAnsi="Times New Roman" w:cs="Times New Roman"/>
          <w:sz w:val="28"/>
          <w:szCs w:val="28"/>
          <w:lang w:val="en-US"/>
        </w:rPr>
        <w:t xml:space="preserve"> </w:t>
      </w:r>
      <w:r w:rsidR="00232C09" w:rsidRPr="00440062">
        <w:rPr>
          <w:rFonts w:ascii="Times New Roman" w:hAnsi="Times New Roman" w:cs="Times New Roman"/>
          <w:sz w:val="28"/>
          <w:szCs w:val="28"/>
          <w:lang w:val="en-US"/>
        </w:rPr>
        <w:t xml:space="preserve">Vol. 9. </w:t>
      </w:r>
      <w:r w:rsidR="00912B30" w:rsidRPr="00B30E60">
        <w:rPr>
          <w:rFonts w:ascii="Times New Roman" w:hAnsi="Times New Roman" w:cs="Times New Roman"/>
          <w:sz w:val="28"/>
          <w:szCs w:val="28"/>
          <w:lang w:val="en-US"/>
        </w:rPr>
        <w:t>–</w:t>
      </w:r>
      <w:r w:rsidR="00912B30">
        <w:rPr>
          <w:rFonts w:ascii="Times New Roman" w:hAnsi="Times New Roman" w:cs="Times New Roman"/>
          <w:sz w:val="28"/>
          <w:szCs w:val="28"/>
          <w:lang w:val="en-US"/>
        </w:rPr>
        <w:t xml:space="preserve"> </w:t>
      </w:r>
      <w:r w:rsidR="00232C09" w:rsidRPr="00440062">
        <w:rPr>
          <w:rFonts w:ascii="Times New Roman" w:hAnsi="Times New Roman" w:cs="Times New Roman"/>
          <w:sz w:val="28"/>
          <w:szCs w:val="28"/>
          <w:lang w:val="en-US"/>
        </w:rPr>
        <w:t xml:space="preserve">P. 20304-20322. </w:t>
      </w:r>
      <w:r w:rsidR="00232C09">
        <w:fldChar w:fldCharType="begin"/>
      </w:r>
      <w:r w:rsidR="00232C09" w:rsidRPr="00B85B04">
        <w:rPr>
          <w:lang w:val="en-US"/>
        </w:rPr>
        <w:instrText>HYPERLINK "https://doi.org/10.18632/oncotarget.24854"</w:instrText>
      </w:r>
      <w:r w:rsidR="00232C09">
        <w:fldChar w:fldCharType="separate"/>
      </w:r>
      <w:r w:rsidR="00232C09" w:rsidRPr="00440062">
        <w:rPr>
          <w:rStyle w:val="af2"/>
          <w:rFonts w:ascii="Times New Roman" w:hAnsi="Times New Roman" w:cs="Times New Roman"/>
          <w:sz w:val="28"/>
          <w:szCs w:val="28"/>
          <w:lang w:val="en-US"/>
        </w:rPr>
        <w:t>doi.org/10.18632/oncotarget.24854</w:t>
      </w:r>
      <w:r w:rsidR="00232C09">
        <w:fldChar w:fldCharType="end"/>
      </w:r>
      <w:r w:rsidR="00232C09" w:rsidRPr="00440062">
        <w:rPr>
          <w:rFonts w:ascii="Times New Roman" w:eastAsia="Times New Roman" w:hAnsi="Times New Roman" w:cs="Times New Roman"/>
          <w:sz w:val="28"/>
          <w:szCs w:val="28"/>
          <w:lang w:val="en-US"/>
        </w:rPr>
        <w:t xml:space="preserve">. </w:t>
      </w:r>
    </w:p>
    <w:p w14:paraId="6A2A04F0" w14:textId="49E0EF98" w:rsidR="00B42759" w:rsidRPr="00BA04AC" w:rsidRDefault="00B42759" w:rsidP="00B42759">
      <w:pPr>
        <w:pStyle w:val="af5"/>
        <w:jc w:val="both"/>
        <w:rPr>
          <w:rFonts w:ascii="Times New Roman" w:hAnsi="Times New Roman" w:cs="Times New Roman"/>
          <w:sz w:val="28"/>
          <w:szCs w:val="28"/>
          <w:lang w:val="en-US"/>
        </w:rPr>
      </w:pPr>
      <w:r w:rsidRPr="00B42759">
        <w:rPr>
          <w:rFonts w:ascii="Times New Roman" w:hAnsi="Times New Roman" w:cs="Times New Roman"/>
          <w:sz w:val="28"/>
          <w:szCs w:val="28"/>
          <w:lang w:val="en-US"/>
        </w:rPr>
        <w:t xml:space="preserve">176. </w:t>
      </w:r>
      <w:proofErr w:type="spellStart"/>
      <w:r w:rsidR="00232C09" w:rsidRPr="00067D12">
        <w:rPr>
          <w:rFonts w:ascii="Times New Roman" w:hAnsi="Times New Roman" w:cs="Times New Roman"/>
          <w:sz w:val="28"/>
          <w:szCs w:val="28"/>
          <w:lang w:val="en-US"/>
        </w:rPr>
        <w:t>Poliani</w:t>
      </w:r>
      <w:proofErr w:type="spellEnd"/>
      <w:r w:rsidR="00232C09" w:rsidRPr="00067D12">
        <w:rPr>
          <w:rFonts w:ascii="Times New Roman" w:hAnsi="Times New Roman" w:cs="Times New Roman"/>
          <w:sz w:val="28"/>
          <w:szCs w:val="28"/>
          <w:lang w:val="en-US"/>
        </w:rPr>
        <w:t xml:space="preserve"> L., Greco L., Barile M., Dal Buono A., Bianchi P., Basso G., </w:t>
      </w:r>
      <w:proofErr w:type="spellStart"/>
      <w:r w:rsidR="00232C09" w:rsidRPr="00067D12">
        <w:rPr>
          <w:rFonts w:ascii="Times New Roman" w:hAnsi="Times New Roman" w:cs="Times New Roman"/>
          <w:sz w:val="28"/>
          <w:szCs w:val="28"/>
          <w:lang w:val="en-US"/>
        </w:rPr>
        <w:t>Giatti</w:t>
      </w:r>
      <w:proofErr w:type="spellEnd"/>
      <w:r w:rsidR="00232C09" w:rsidRPr="00067D12">
        <w:rPr>
          <w:rFonts w:ascii="Times New Roman" w:hAnsi="Times New Roman" w:cs="Times New Roman"/>
          <w:sz w:val="28"/>
          <w:szCs w:val="28"/>
          <w:lang w:val="en-US"/>
        </w:rPr>
        <w:t xml:space="preserve"> V., Genuardi M., </w:t>
      </w:r>
      <w:proofErr w:type="spellStart"/>
      <w:r w:rsidR="00232C09" w:rsidRPr="00067D12">
        <w:rPr>
          <w:rFonts w:ascii="Times New Roman" w:hAnsi="Times New Roman" w:cs="Times New Roman"/>
          <w:sz w:val="28"/>
          <w:szCs w:val="28"/>
          <w:lang w:val="en-US"/>
        </w:rPr>
        <w:t>Malesci</w:t>
      </w:r>
      <w:proofErr w:type="spellEnd"/>
      <w:r w:rsidR="00232C09" w:rsidRPr="00067D12">
        <w:rPr>
          <w:rFonts w:ascii="Times New Roman" w:hAnsi="Times New Roman" w:cs="Times New Roman"/>
          <w:sz w:val="28"/>
          <w:szCs w:val="28"/>
          <w:lang w:val="en-US"/>
        </w:rPr>
        <w:t xml:space="preserve"> A., Laghi L.  Canonical and uncanonical pathogenic germline variants in colorectal cancer patients by next-generation sequencing in a European referral center</w:t>
      </w:r>
      <w:r w:rsidR="00D62D35">
        <w:rPr>
          <w:rFonts w:ascii="Times New Roman" w:hAnsi="Times New Roman" w:cs="Times New Roman"/>
          <w:sz w:val="28"/>
          <w:szCs w:val="28"/>
          <w:lang w:val="en-US"/>
        </w:rPr>
        <w:t xml:space="preserve"> //</w:t>
      </w:r>
      <w:r w:rsidR="00232C09" w:rsidRPr="00067D12">
        <w:rPr>
          <w:rFonts w:ascii="Times New Roman" w:hAnsi="Times New Roman" w:cs="Times New Roman"/>
          <w:sz w:val="28"/>
          <w:szCs w:val="28"/>
          <w:lang w:val="en-US"/>
        </w:rPr>
        <w:t xml:space="preserve"> ESMO Open. </w:t>
      </w:r>
      <w:r w:rsidR="00D62D35" w:rsidRPr="00B30E60">
        <w:rPr>
          <w:rFonts w:ascii="Times New Roman" w:hAnsi="Times New Roman" w:cs="Times New Roman"/>
          <w:sz w:val="28"/>
          <w:szCs w:val="28"/>
          <w:lang w:val="en-US"/>
        </w:rPr>
        <w:t>–</w:t>
      </w:r>
      <w:r w:rsidR="00D62D35">
        <w:rPr>
          <w:rFonts w:ascii="Times New Roman" w:hAnsi="Times New Roman" w:cs="Times New Roman"/>
          <w:sz w:val="28"/>
          <w:szCs w:val="28"/>
          <w:lang w:val="en-US"/>
        </w:rPr>
        <w:t xml:space="preserve"> </w:t>
      </w:r>
      <w:r w:rsidR="00232C09" w:rsidRPr="00067D12">
        <w:rPr>
          <w:rFonts w:ascii="Times New Roman" w:hAnsi="Times New Roman" w:cs="Times New Roman"/>
          <w:sz w:val="28"/>
          <w:szCs w:val="28"/>
          <w:lang w:val="en-US"/>
        </w:rPr>
        <w:t xml:space="preserve">2022. </w:t>
      </w:r>
      <w:r w:rsidR="00D62D35" w:rsidRPr="00B30E60">
        <w:rPr>
          <w:rFonts w:ascii="Times New Roman" w:hAnsi="Times New Roman" w:cs="Times New Roman"/>
          <w:sz w:val="28"/>
          <w:szCs w:val="28"/>
          <w:lang w:val="en-US"/>
        </w:rPr>
        <w:t>–</w:t>
      </w:r>
      <w:r w:rsidR="00D62D35">
        <w:rPr>
          <w:rFonts w:ascii="Times New Roman" w:hAnsi="Times New Roman" w:cs="Times New Roman"/>
          <w:sz w:val="28"/>
          <w:szCs w:val="28"/>
          <w:lang w:val="en-US"/>
        </w:rPr>
        <w:t xml:space="preserve"> V</w:t>
      </w:r>
      <w:r w:rsidR="00232C09" w:rsidRPr="00067D12">
        <w:rPr>
          <w:rFonts w:ascii="Times New Roman" w:hAnsi="Times New Roman" w:cs="Times New Roman"/>
          <w:sz w:val="28"/>
          <w:szCs w:val="28"/>
          <w:lang w:val="en-US"/>
        </w:rPr>
        <w:t>ol. 7</w:t>
      </w:r>
      <w:r w:rsidR="00D62D35">
        <w:rPr>
          <w:rFonts w:ascii="Times New Roman" w:hAnsi="Times New Roman" w:cs="Times New Roman"/>
          <w:sz w:val="28"/>
          <w:szCs w:val="28"/>
          <w:lang w:val="en-US"/>
        </w:rPr>
        <w:t xml:space="preserve">, </w:t>
      </w:r>
      <w:proofErr w:type="spellStart"/>
      <w:r w:rsidR="00D62D35">
        <w:rPr>
          <w:rFonts w:ascii="Times New Roman" w:hAnsi="Times New Roman" w:cs="Times New Roman"/>
          <w:sz w:val="28"/>
          <w:szCs w:val="28"/>
          <w:lang w:val="en-US"/>
        </w:rPr>
        <w:t>iss</w:t>
      </w:r>
      <w:proofErr w:type="spellEnd"/>
      <w:r w:rsidR="00D62D35">
        <w:rPr>
          <w:rFonts w:ascii="Times New Roman" w:hAnsi="Times New Roman" w:cs="Times New Roman"/>
          <w:sz w:val="28"/>
          <w:szCs w:val="28"/>
          <w:lang w:val="en-US"/>
        </w:rPr>
        <w:t xml:space="preserve">. </w:t>
      </w:r>
      <w:r w:rsidR="00232C09" w:rsidRPr="00067D12">
        <w:rPr>
          <w:rFonts w:ascii="Times New Roman" w:hAnsi="Times New Roman" w:cs="Times New Roman"/>
          <w:sz w:val="28"/>
          <w:szCs w:val="28"/>
          <w:lang w:val="en-US"/>
        </w:rPr>
        <w:t xml:space="preserve">6:100607. </w:t>
      </w:r>
      <w:proofErr w:type="spellStart"/>
      <w:r w:rsidR="00232C09" w:rsidRPr="00067D12">
        <w:rPr>
          <w:rFonts w:ascii="Times New Roman" w:hAnsi="Times New Roman" w:cs="Times New Roman"/>
          <w:sz w:val="28"/>
          <w:szCs w:val="28"/>
          <w:lang w:val="en-US"/>
        </w:rPr>
        <w:t>doi</w:t>
      </w:r>
      <w:proofErr w:type="spellEnd"/>
      <w:r w:rsidR="00232C09" w:rsidRPr="00067D12">
        <w:rPr>
          <w:rFonts w:ascii="Times New Roman" w:hAnsi="Times New Roman" w:cs="Times New Roman"/>
          <w:sz w:val="28"/>
          <w:szCs w:val="28"/>
          <w:lang w:val="en-US"/>
        </w:rPr>
        <w:t>: 10.1016/j.esmoop.2022.100607.</w:t>
      </w:r>
    </w:p>
    <w:p w14:paraId="3FC9C3F2" w14:textId="4446980D" w:rsidR="00B42759" w:rsidRPr="00BA04AC" w:rsidRDefault="00B42759" w:rsidP="00232C09">
      <w:pPr>
        <w:pStyle w:val="af5"/>
        <w:jc w:val="both"/>
        <w:rPr>
          <w:rFonts w:ascii="Times New Roman" w:hAnsi="Times New Roman" w:cs="Times New Roman"/>
          <w:sz w:val="28"/>
          <w:szCs w:val="28"/>
          <w:lang w:val="en-US"/>
        </w:rPr>
      </w:pPr>
      <w:r w:rsidRPr="00B42759">
        <w:rPr>
          <w:rFonts w:ascii="Times New Roman" w:hAnsi="Times New Roman" w:cs="Times New Roman"/>
          <w:sz w:val="28"/>
          <w:szCs w:val="28"/>
          <w:lang w:val="en-US"/>
        </w:rPr>
        <w:t xml:space="preserve">177. </w:t>
      </w:r>
      <w:r w:rsidR="00232C09" w:rsidRPr="00DD37C8">
        <w:rPr>
          <w:rFonts w:ascii="Times New Roman" w:hAnsi="Times New Roman" w:cs="Times New Roman"/>
          <w:color w:val="212121"/>
          <w:sz w:val="28"/>
          <w:szCs w:val="28"/>
          <w:shd w:val="clear" w:color="auto" w:fill="FFFFFF"/>
          <w:lang w:val="en-US"/>
        </w:rPr>
        <w:t>Mangold E</w:t>
      </w:r>
      <w:r w:rsidR="00911E03">
        <w:rPr>
          <w:rFonts w:ascii="Times New Roman" w:hAnsi="Times New Roman" w:cs="Times New Roman"/>
          <w:color w:val="212121"/>
          <w:sz w:val="28"/>
          <w:szCs w:val="28"/>
          <w:shd w:val="clear" w:color="auto" w:fill="FFFFFF"/>
          <w:lang w:val="en-US"/>
        </w:rPr>
        <w:t>.</w:t>
      </w:r>
      <w:r w:rsidR="00232C09" w:rsidRPr="00DD37C8">
        <w:rPr>
          <w:rFonts w:ascii="Times New Roman" w:hAnsi="Times New Roman" w:cs="Times New Roman"/>
          <w:color w:val="212121"/>
          <w:sz w:val="28"/>
          <w:szCs w:val="28"/>
          <w:shd w:val="clear" w:color="auto" w:fill="FFFFFF"/>
          <w:lang w:val="en-US"/>
        </w:rPr>
        <w:t xml:space="preserve">, </w:t>
      </w:r>
      <w:proofErr w:type="spellStart"/>
      <w:r w:rsidR="00232C09" w:rsidRPr="00DD37C8">
        <w:rPr>
          <w:rFonts w:ascii="Times New Roman" w:hAnsi="Times New Roman" w:cs="Times New Roman"/>
          <w:color w:val="212121"/>
          <w:sz w:val="28"/>
          <w:szCs w:val="28"/>
          <w:shd w:val="clear" w:color="auto" w:fill="FFFFFF"/>
          <w:lang w:val="en-US"/>
        </w:rPr>
        <w:t>Pagenstecher</w:t>
      </w:r>
      <w:proofErr w:type="spellEnd"/>
      <w:r w:rsidR="00232C09" w:rsidRPr="00DD37C8">
        <w:rPr>
          <w:rFonts w:ascii="Times New Roman" w:hAnsi="Times New Roman" w:cs="Times New Roman"/>
          <w:color w:val="212121"/>
          <w:sz w:val="28"/>
          <w:szCs w:val="28"/>
          <w:shd w:val="clear" w:color="auto" w:fill="FFFFFF"/>
          <w:lang w:val="en-US"/>
        </w:rPr>
        <w:t xml:space="preserve"> C</w:t>
      </w:r>
      <w:r w:rsidR="00911E03">
        <w:rPr>
          <w:rFonts w:ascii="Times New Roman" w:hAnsi="Times New Roman" w:cs="Times New Roman"/>
          <w:color w:val="212121"/>
          <w:sz w:val="28"/>
          <w:szCs w:val="28"/>
          <w:shd w:val="clear" w:color="auto" w:fill="FFFFFF"/>
          <w:lang w:val="en-US"/>
        </w:rPr>
        <w:t>.</w:t>
      </w:r>
      <w:r w:rsidR="00232C09" w:rsidRPr="00DD37C8">
        <w:rPr>
          <w:rFonts w:ascii="Times New Roman" w:hAnsi="Times New Roman" w:cs="Times New Roman"/>
          <w:color w:val="212121"/>
          <w:sz w:val="28"/>
          <w:szCs w:val="28"/>
          <w:shd w:val="clear" w:color="auto" w:fill="FFFFFF"/>
          <w:lang w:val="en-US"/>
        </w:rPr>
        <w:t>, Friedl W</w:t>
      </w:r>
      <w:r w:rsidR="00911E03">
        <w:rPr>
          <w:rFonts w:ascii="Times New Roman" w:hAnsi="Times New Roman" w:cs="Times New Roman"/>
          <w:color w:val="212121"/>
          <w:sz w:val="28"/>
          <w:szCs w:val="28"/>
          <w:shd w:val="clear" w:color="auto" w:fill="FFFFFF"/>
          <w:lang w:val="en-US"/>
        </w:rPr>
        <w:t>.</w:t>
      </w:r>
      <w:r w:rsidR="00232C09" w:rsidRPr="00DD37C8">
        <w:rPr>
          <w:rFonts w:ascii="Times New Roman" w:hAnsi="Times New Roman" w:cs="Times New Roman"/>
          <w:color w:val="212121"/>
          <w:sz w:val="28"/>
          <w:szCs w:val="28"/>
          <w:shd w:val="clear" w:color="auto" w:fill="FFFFFF"/>
          <w:lang w:val="en-US"/>
        </w:rPr>
        <w:t>, Mathiak M</w:t>
      </w:r>
      <w:r w:rsidR="00911E03">
        <w:rPr>
          <w:rFonts w:ascii="Times New Roman" w:hAnsi="Times New Roman" w:cs="Times New Roman"/>
          <w:color w:val="212121"/>
          <w:sz w:val="28"/>
          <w:szCs w:val="28"/>
          <w:shd w:val="clear" w:color="auto" w:fill="FFFFFF"/>
          <w:lang w:val="en-US"/>
        </w:rPr>
        <w:t>.</w:t>
      </w:r>
      <w:r w:rsidR="00232C09" w:rsidRPr="00DD37C8">
        <w:rPr>
          <w:rFonts w:ascii="Times New Roman" w:hAnsi="Times New Roman" w:cs="Times New Roman"/>
          <w:color w:val="212121"/>
          <w:sz w:val="28"/>
          <w:szCs w:val="28"/>
          <w:shd w:val="clear" w:color="auto" w:fill="FFFFFF"/>
          <w:lang w:val="en-US"/>
        </w:rPr>
        <w:t>, Buettner R</w:t>
      </w:r>
      <w:r w:rsidR="00911E03">
        <w:rPr>
          <w:rFonts w:ascii="Times New Roman" w:hAnsi="Times New Roman" w:cs="Times New Roman"/>
          <w:color w:val="212121"/>
          <w:sz w:val="28"/>
          <w:szCs w:val="28"/>
          <w:shd w:val="clear" w:color="auto" w:fill="FFFFFF"/>
          <w:lang w:val="en-US"/>
        </w:rPr>
        <w:t>.</w:t>
      </w:r>
      <w:r w:rsidR="00232C09" w:rsidRPr="00DD37C8">
        <w:rPr>
          <w:rFonts w:ascii="Times New Roman" w:hAnsi="Times New Roman" w:cs="Times New Roman"/>
          <w:color w:val="212121"/>
          <w:sz w:val="28"/>
          <w:szCs w:val="28"/>
          <w:shd w:val="clear" w:color="auto" w:fill="FFFFFF"/>
          <w:lang w:val="en-US"/>
        </w:rPr>
        <w:t>, Engel C</w:t>
      </w:r>
      <w:r w:rsidR="00911E03">
        <w:rPr>
          <w:rFonts w:ascii="Times New Roman" w:hAnsi="Times New Roman" w:cs="Times New Roman"/>
          <w:color w:val="212121"/>
          <w:sz w:val="28"/>
          <w:szCs w:val="28"/>
          <w:shd w:val="clear" w:color="auto" w:fill="FFFFFF"/>
          <w:lang w:val="en-US"/>
        </w:rPr>
        <w:t>.</w:t>
      </w:r>
      <w:r w:rsidR="00232C09" w:rsidRPr="00DD37C8">
        <w:rPr>
          <w:rFonts w:ascii="Times New Roman" w:hAnsi="Times New Roman" w:cs="Times New Roman"/>
          <w:color w:val="212121"/>
          <w:sz w:val="28"/>
          <w:szCs w:val="28"/>
          <w:shd w:val="clear" w:color="auto" w:fill="FFFFFF"/>
          <w:lang w:val="en-US"/>
        </w:rPr>
        <w:t>, Loeffler M</w:t>
      </w:r>
      <w:r w:rsidR="00911E03">
        <w:rPr>
          <w:rFonts w:ascii="Times New Roman" w:hAnsi="Times New Roman" w:cs="Times New Roman"/>
          <w:color w:val="212121"/>
          <w:sz w:val="28"/>
          <w:szCs w:val="28"/>
          <w:shd w:val="clear" w:color="auto" w:fill="FFFFFF"/>
          <w:lang w:val="en-US"/>
        </w:rPr>
        <w:t>.</w:t>
      </w:r>
      <w:r w:rsidR="00232C09" w:rsidRPr="00DD37C8">
        <w:rPr>
          <w:rFonts w:ascii="Times New Roman" w:hAnsi="Times New Roman" w:cs="Times New Roman"/>
          <w:color w:val="212121"/>
          <w:sz w:val="28"/>
          <w:szCs w:val="28"/>
          <w:shd w:val="clear" w:color="auto" w:fill="FFFFFF"/>
          <w:lang w:val="en-US"/>
        </w:rPr>
        <w:t>, Holinski-Feder E</w:t>
      </w:r>
      <w:r w:rsidR="00911E03">
        <w:rPr>
          <w:rFonts w:ascii="Times New Roman" w:hAnsi="Times New Roman" w:cs="Times New Roman"/>
          <w:color w:val="212121"/>
          <w:sz w:val="28"/>
          <w:szCs w:val="28"/>
          <w:shd w:val="clear" w:color="auto" w:fill="FFFFFF"/>
          <w:lang w:val="en-US"/>
        </w:rPr>
        <w:t>.</w:t>
      </w:r>
      <w:r w:rsidR="00232C09" w:rsidRPr="00DD37C8">
        <w:rPr>
          <w:rFonts w:ascii="Times New Roman" w:hAnsi="Times New Roman" w:cs="Times New Roman"/>
          <w:color w:val="212121"/>
          <w:sz w:val="28"/>
          <w:szCs w:val="28"/>
          <w:shd w:val="clear" w:color="auto" w:fill="FFFFFF"/>
          <w:lang w:val="en-US"/>
        </w:rPr>
        <w:t>, Müller-Koch Y</w:t>
      </w:r>
      <w:r w:rsidR="00911E03">
        <w:rPr>
          <w:rFonts w:ascii="Times New Roman" w:hAnsi="Times New Roman" w:cs="Times New Roman"/>
          <w:color w:val="212121"/>
          <w:sz w:val="28"/>
          <w:szCs w:val="28"/>
          <w:shd w:val="clear" w:color="auto" w:fill="FFFFFF"/>
          <w:lang w:val="en-US"/>
        </w:rPr>
        <w:t>.</w:t>
      </w:r>
      <w:r w:rsidR="00232C09" w:rsidRPr="00DD37C8">
        <w:rPr>
          <w:rFonts w:ascii="Times New Roman" w:hAnsi="Times New Roman" w:cs="Times New Roman"/>
          <w:color w:val="212121"/>
          <w:sz w:val="28"/>
          <w:szCs w:val="28"/>
          <w:shd w:val="clear" w:color="auto" w:fill="FFFFFF"/>
          <w:lang w:val="en-US"/>
        </w:rPr>
        <w:t xml:space="preserve">, Keller G, </w:t>
      </w:r>
      <w:proofErr w:type="spellStart"/>
      <w:r w:rsidR="00232C09" w:rsidRPr="00DD37C8">
        <w:rPr>
          <w:rFonts w:ascii="Times New Roman" w:hAnsi="Times New Roman" w:cs="Times New Roman"/>
          <w:color w:val="212121"/>
          <w:sz w:val="28"/>
          <w:szCs w:val="28"/>
          <w:shd w:val="clear" w:color="auto" w:fill="FFFFFF"/>
          <w:lang w:val="en-US"/>
        </w:rPr>
        <w:t>Schackert</w:t>
      </w:r>
      <w:proofErr w:type="spellEnd"/>
      <w:r w:rsidR="00232C09" w:rsidRPr="00DD37C8">
        <w:rPr>
          <w:rFonts w:ascii="Times New Roman" w:hAnsi="Times New Roman" w:cs="Times New Roman"/>
          <w:color w:val="212121"/>
          <w:sz w:val="28"/>
          <w:szCs w:val="28"/>
          <w:shd w:val="clear" w:color="auto" w:fill="FFFFFF"/>
          <w:lang w:val="en-US"/>
        </w:rPr>
        <w:t xml:space="preserve"> H</w:t>
      </w:r>
      <w:r w:rsidR="00911E03">
        <w:rPr>
          <w:rFonts w:ascii="Times New Roman" w:hAnsi="Times New Roman" w:cs="Times New Roman"/>
          <w:color w:val="212121"/>
          <w:sz w:val="28"/>
          <w:szCs w:val="28"/>
          <w:shd w:val="clear" w:color="auto" w:fill="FFFFFF"/>
          <w:lang w:val="en-US"/>
        </w:rPr>
        <w:t>.</w:t>
      </w:r>
      <w:r w:rsidR="00232C09" w:rsidRPr="00DD37C8">
        <w:rPr>
          <w:rFonts w:ascii="Times New Roman" w:hAnsi="Times New Roman" w:cs="Times New Roman"/>
          <w:color w:val="212121"/>
          <w:sz w:val="28"/>
          <w:szCs w:val="28"/>
          <w:shd w:val="clear" w:color="auto" w:fill="FFFFFF"/>
          <w:lang w:val="en-US"/>
        </w:rPr>
        <w:t>K</w:t>
      </w:r>
      <w:r w:rsidR="00911E03">
        <w:rPr>
          <w:rFonts w:ascii="Times New Roman" w:hAnsi="Times New Roman" w:cs="Times New Roman"/>
          <w:color w:val="212121"/>
          <w:sz w:val="28"/>
          <w:szCs w:val="28"/>
          <w:shd w:val="clear" w:color="auto" w:fill="FFFFFF"/>
          <w:lang w:val="en-US"/>
        </w:rPr>
        <w:t>.</w:t>
      </w:r>
      <w:r w:rsidR="00232C09" w:rsidRPr="00DD37C8">
        <w:rPr>
          <w:rFonts w:ascii="Times New Roman" w:hAnsi="Times New Roman" w:cs="Times New Roman"/>
          <w:color w:val="212121"/>
          <w:sz w:val="28"/>
          <w:szCs w:val="28"/>
          <w:shd w:val="clear" w:color="auto" w:fill="FFFFFF"/>
          <w:lang w:val="en-US"/>
        </w:rPr>
        <w:t>, Krüger S</w:t>
      </w:r>
      <w:r w:rsidR="00911E03">
        <w:rPr>
          <w:rFonts w:ascii="Times New Roman" w:hAnsi="Times New Roman" w:cs="Times New Roman"/>
          <w:color w:val="212121"/>
          <w:sz w:val="28"/>
          <w:szCs w:val="28"/>
          <w:shd w:val="clear" w:color="auto" w:fill="FFFFFF"/>
          <w:lang w:val="en-US"/>
        </w:rPr>
        <w:t>.</w:t>
      </w:r>
      <w:r w:rsidR="00232C09" w:rsidRPr="00DD37C8">
        <w:rPr>
          <w:rFonts w:ascii="Times New Roman" w:hAnsi="Times New Roman" w:cs="Times New Roman"/>
          <w:color w:val="212121"/>
          <w:sz w:val="28"/>
          <w:szCs w:val="28"/>
          <w:shd w:val="clear" w:color="auto" w:fill="FFFFFF"/>
          <w:lang w:val="en-US"/>
        </w:rPr>
        <w:t>, Goecke T</w:t>
      </w:r>
      <w:r w:rsidR="00911E03">
        <w:rPr>
          <w:rFonts w:ascii="Times New Roman" w:hAnsi="Times New Roman" w:cs="Times New Roman"/>
          <w:color w:val="212121"/>
          <w:sz w:val="28"/>
          <w:szCs w:val="28"/>
          <w:shd w:val="clear" w:color="auto" w:fill="FFFFFF"/>
          <w:lang w:val="en-US"/>
        </w:rPr>
        <w:t>.</w:t>
      </w:r>
      <w:r w:rsidR="00232C09" w:rsidRPr="00DD37C8">
        <w:rPr>
          <w:rFonts w:ascii="Times New Roman" w:hAnsi="Times New Roman" w:cs="Times New Roman"/>
          <w:color w:val="212121"/>
          <w:sz w:val="28"/>
          <w:szCs w:val="28"/>
          <w:shd w:val="clear" w:color="auto" w:fill="FFFFFF"/>
          <w:lang w:val="en-US"/>
        </w:rPr>
        <w:t>, Moeslein G</w:t>
      </w:r>
      <w:r w:rsidR="00911E03">
        <w:rPr>
          <w:rFonts w:ascii="Times New Roman" w:hAnsi="Times New Roman" w:cs="Times New Roman"/>
          <w:color w:val="212121"/>
          <w:sz w:val="28"/>
          <w:szCs w:val="28"/>
          <w:shd w:val="clear" w:color="auto" w:fill="FFFFFF"/>
          <w:lang w:val="en-US"/>
        </w:rPr>
        <w:t>.</w:t>
      </w:r>
      <w:r w:rsidR="00232C09" w:rsidRPr="00DD37C8">
        <w:rPr>
          <w:rFonts w:ascii="Times New Roman" w:hAnsi="Times New Roman" w:cs="Times New Roman"/>
          <w:color w:val="212121"/>
          <w:sz w:val="28"/>
          <w:szCs w:val="28"/>
          <w:shd w:val="clear" w:color="auto" w:fill="FFFFFF"/>
          <w:lang w:val="en-US"/>
        </w:rPr>
        <w:t>, Kloor M</w:t>
      </w:r>
      <w:r w:rsidR="00911E03">
        <w:rPr>
          <w:rFonts w:ascii="Times New Roman" w:hAnsi="Times New Roman" w:cs="Times New Roman"/>
          <w:color w:val="212121"/>
          <w:sz w:val="28"/>
          <w:szCs w:val="28"/>
          <w:shd w:val="clear" w:color="auto" w:fill="FFFFFF"/>
          <w:lang w:val="en-US"/>
        </w:rPr>
        <w:t>.</w:t>
      </w:r>
      <w:r w:rsidR="00232C09" w:rsidRPr="00DD37C8">
        <w:rPr>
          <w:rFonts w:ascii="Times New Roman" w:hAnsi="Times New Roman" w:cs="Times New Roman"/>
          <w:color w:val="212121"/>
          <w:sz w:val="28"/>
          <w:szCs w:val="28"/>
          <w:shd w:val="clear" w:color="auto" w:fill="FFFFFF"/>
          <w:lang w:val="en-US"/>
        </w:rPr>
        <w:t>, Gebert J</w:t>
      </w:r>
      <w:r w:rsidR="00911E03">
        <w:rPr>
          <w:rFonts w:ascii="Times New Roman" w:hAnsi="Times New Roman" w:cs="Times New Roman"/>
          <w:color w:val="212121"/>
          <w:sz w:val="28"/>
          <w:szCs w:val="28"/>
          <w:shd w:val="clear" w:color="auto" w:fill="FFFFFF"/>
          <w:lang w:val="en-US"/>
        </w:rPr>
        <w:t>.</w:t>
      </w:r>
      <w:r w:rsidR="00232C09" w:rsidRPr="00DD37C8">
        <w:rPr>
          <w:rFonts w:ascii="Times New Roman" w:hAnsi="Times New Roman" w:cs="Times New Roman"/>
          <w:color w:val="212121"/>
          <w:sz w:val="28"/>
          <w:szCs w:val="28"/>
          <w:shd w:val="clear" w:color="auto" w:fill="FFFFFF"/>
          <w:lang w:val="en-US"/>
        </w:rPr>
        <w:t>, Kunstmann E</w:t>
      </w:r>
      <w:r w:rsidR="00911E03">
        <w:rPr>
          <w:rFonts w:ascii="Times New Roman" w:hAnsi="Times New Roman" w:cs="Times New Roman"/>
          <w:color w:val="212121"/>
          <w:sz w:val="28"/>
          <w:szCs w:val="28"/>
          <w:shd w:val="clear" w:color="auto" w:fill="FFFFFF"/>
          <w:lang w:val="en-US"/>
        </w:rPr>
        <w:t>.</w:t>
      </w:r>
      <w:r w:rsidR="00232C09" w:rsidRPr="00DD37C8">
        <w:rPr>
          <w:rFonts w:ascii="Times New Roman" w:hAnsi="Times New Roman" w:cs="Times New Roman"/>
          <w:color w:val="212121"/>
          <w:sz w:val="28"/>
          <w:szCs w:val="28"/>
          <w:shd w:val="clear" w:color="auto" w:fill="FFFFFF"/>
          <w:lang w:val="en-US"/>
        </w:rPr>
        <w:t>, Schulmann K</w:t>
      </w:r>
      <w:r w:rsidR="00911E03">
        <w:rPr>
          <w:rFonts w:ascii="Times New Roman" w:hAnsi="Times New Roman" w:cs="Times New Roman"/>
          <w:color w:val="212121"/>
          <w:sz w:val="28"/>
          <w:szCs w:val="28"/>
          <w:shd w:val="clear" w:color="auto" w:fill="FFFFFF"/>
          <w:lang w:val="en-US"/>
        </w:rPr>
        <w:t>.</w:t>
      </w:r>
      <w:r w:rsidR="00232C09" w:rsidRPr="00DD37C8">
        <w:rPr>
          <w:rFonts w:ascii="Times New Roman" w:hAnsi="Times New Roman" w:cs="Times New Roman"/>
          <w:color w:val="212121"/>
          <w:sz w:val="28"/>
          <w:szCs w:val="28"/>
          <w:shd w:val="clear" w:color="auto" w:fill="FFFFFF"/>
          <w:lang w:val="en-US"/>
        </w:rPr>
        <w:t xml:space="preserve">, </w:t>
      </w:r>
      <w:proofErr w:type="spellStart"/>
      <w:r w:rsidR="00232C09" w:rsidRPr="00DD37C8">
        <w:rPr>
          <w:rFonts w:ascii="Times New Roman" w:hAnsi="Times New Roman" w:cs="Times New Roman"/>
          <w:color w:val="212121"/>
          <w:sz w:val="28"/>
          <w:szCs w:val="28"/>
          <w:shd w:val="clear" w:color="auto" w:fill="FFFFFF"/>
          <w:lang w:val="en-US"/>
        </w:rPr>
        <w:t>Rüschoff</w:t>
      </w:r>
      <w:proofErr w:type="spellEnd"/>
      <w:r w:rsidR="00232C09" w:rsidRPr="00DD37C8">
        <w:rPr>
          <w:rFonts w:ascii="Times New Roman" w:hAnsi="Times New Roman" w:cs="Times New Roman"/>
          <w:color w:val="212121"/>
          <w:sz w:val="28"/>
          <w:szCs w:val="28"/>
          <w:shd w:val="clear" w:color="auto" w:fill="FFFFFF"/>
          <w:lang w:val="en-US"/>
        </w:rPr>
        <w:t xml:space="preserve"> J</w:t>
      </w:r>
      <w:r w:rsidR="00911E03">
        <w:rPr>
          <w:rFonts w:ascii="Times New Roman" w:hAnsi="Times New Roman" w:cs="Times New Roman"/>
          <w:color w:val="212121"/>
          <w:sz w:val="28"/>
          <w:szCs w:val="28"/>
          <w:shd w:val="clear" w:color="auto" w:fill="FFFFFF"/>
          <w:lang w:val="en-US"/>
        </w:rPr>
        <w:t>.</w:t>
      </w:r>
      <w:r w:rsidR="00232C09" w:rsidRPr="00DD37C8">
        <w:rPr>
          <w:rFonts w:ascii="Times New Roman" w:hAnsi="Times New Roman" w:cs="Times New Roman"/>
          <w:color w:val="212121"/>
          <w:sz w:val="28"/>
          <w:szCs w:val="28"/>
          <w:shd w:val="clear" w:color="auto" w:fill="FFFFFF"/>
          <w:lang w:val="en-US"/>
        </w:rPr>
        <w:t xml:space="preserve">, Propping </w:t>
      </w:r>
      <w:proofErr w:type="spellStart"/>
      <w:r w:rsidR="00232C09" w:rsidRPr="00DD37C8">
        <w:rPr>
          <w:rFonts w:ascii="Times New Roman" w:hAnsi="Times New Roman" w:cs="Times New Roman"/>
          <w:color w:val="212121"/>
          <w:sz w:val="28"/>
          <w:szCs w:val="28"/>
          <w:shd w:val="clear" w:color="auto" w:fill="FFFFFF"/>
          <w:lang w:val="en-US"/>
        </w:rPr>
        <w:t>P</w:t>
      </w:r>
      <w:proofErr w:type="spellEnd"/>
      <w:r w:rsidR="00232C09" w:rsidRPr="00DD37C8">
        <w:rPr>
          <w:rFonts w:ascii="Times New Roman" w:hAnsi="Times New Roman" w:cs="Times New Roman"/>
          <w:color w:val="212121"/>
          <w:sz w:val="28"/>
          <w:szCs w:val="28"/>
          <w:shd w:val="clear" w:color="auto" w:fill="FFFFFF"/>
          <w:lang w:val="en-US"/>
        </w:rPr>
        <w:t>. Spectrum and frequencies of mutations in MSH2 and MLH1 identified in 1,721 German families suspected of hereditary nonpolyposis colorectal cancer</w:t>
      </w:r>
      <w:r w:rsidR="00911E03">
        <w:rPr>
          <w:rFonts w:ascii="Times New Roman" w:hAnsi="Times New Roman" w:cs="Times New Roman"/>
          <w:color w:val="212121"/>
          <w:sz w:val="28"/>
          <w:szCs w:val="28"/>
          <w:shd w:val="clear" w:color="auto" w:fill="FFFFFF"/>
          <w:lang w:val="en-US"/>
        </w:rPr>
        <w:t xml:space="preserve"> //</w:t>
      </w:r>
      <w:r w:rsidR="00232C09" w:rsidRPr="00DD37C8">
        <w:rPr>
          <w:rFonts w:ascii="Times New Roman" w:hAnsi="Times New Roman" w:cs="Times New Roman"/>
          <w:color w:val="212121"/>
          <w:sz w:val="28"/>
          <w:szCs w:val="28"/>
          <w:shd w:val="clear" w:color="auto" w:fill="FFFFFF"/>
          <w:lang w:val="en-US"/>
        </w:rPr>
        <w:t xml:space="preserve"> Int</w:t>
      </w:r>
      <w:r w:rsidR="00911E03">
        <w:rPr>
          <w:rFonts w:ascii="Times New Roman" w:hAnsi="Times New Roman" w:cs="Times New Roman"/>
          <w:color w:val="212121"/>
          <w:sz w:val="28"/>
          <w:szCs w:val="28"/>
          <w:shd w:val="clear" w:color="auto" w:fill="FFFFFF"/>
          <w:lang w:val="en-US"/>
        </w:rPr>
        <w:t xml:space="preserve">ernational </w:t>
      </w:r>
      <w:r w:rsidR="00232C09" w:rsidRPr="00DD37C8">
        <w:rPr>
          <w:rFonts w:ascii="Times New Roman" w:hAnsi="Times New Roman" w:cs="Times New Roman"/>
          <w:color w:val="212121"/>
          <w:sz w:val="28"/>
          <w:szCs w:val="28"/>
          <w:shd w:val="clear" w:color="auto" w:fill="FFFFFF"/>
          <w:lang w:val="en-US"/>
        </w:rPr>
        <w:t>J</w:t>
      </w:r>
      <w:r w:rsidR="00911E03">
        <w:rPr>
          <w:rFonts w:ascii="Times New Roman" w:hAnsi="Times New Roman" w:cs="Times New Roman"/>
          <w:color w:val="212121"/>
          <w:sz w:val="28"/>
          <w:szCs w:val="28"/>
          <w:shd w:val="clear" w:color="auto" w:fill="FFFFFF"/>
          <w:lang w:val="en-US"/>
        </w:rPr>
        <w:t>ournal of</w:t>
      </w:r>
      <w:r w:rsidR="00232C09" w:rsidRPr="00DD37C8">
        <w:rPr>
          <w:rFonts w:ascii="Times New Roman" w:hAnsi="Times New Roman" w:cs="Times New Roman"/>
          <w:color w:val="212121"/>
          <w:sz w:val="28"/>
          <w:szCs w:val="28"/>
          <w:shd w:val="clear" w:color="auto" w:fill="FFFFFF"/>
          <w:lang w:val="en-US"/>
        </w:rPr>
        <w:t xml:space="preserve"> Cancer. </w:t>
      </w:r>
      <w:r w:rsidR="00911E03" w:rsidRPr="00B30E60">
        <w:rPr>
          <w:rFonts w:ascii="Times New Roman" w:hAnsi="Times New Roman" w:cs="Times New Roman"/>
          <w:sz w:val="28"/>
          <w:szCs w:val="28"/>
          <w:lang w:val="en-US"/>
        </w:rPr>
        <w:t>–</w:t>
      </w:r>
      <w:r w:rsidR="00232C09" w:rsidRPr="00DD37C8">
        <w:rPr>
          <w:rFonts w:ascii="Times New Roman" w:hAnsi="Times New Roman" w:cs="Times New Roman"/>
          <w:color w:val="212121"/>
          <w:sz w:val="28"/>
          <w:szCs w:val="28"/>
          <w:shd w:val="clear" w:color="auto" w:fill="FFFFFF"/>
          <w:lang w:val="en-US"/>
        </w:rPr>
        <w:t xml:space="preserve">2005. </w:t>
      </w:r>
      <w:r w:rsidR="00911E03" w:rsidRPr="00B30E60">
        <w:rPr>
          <w:rFonts w:ascii="Times New Roman" w:hAnsi="Times New Roman" w:cs="Times New Roman"/>
          <w:sz w:val="28"/>
          <w:szCs w:val="28"/>
          <w:lang w:val="en-US"/>
        </w:rPr>
        <w:t>–</w:t>
      </w:r>
      <w:r w:rsidR="00911E03">
        <w:rPr>
          <w:rFonts w:ascii="Times New Roman" w:hAnsi="Times New Roman" w:cs="Times New Roman"/>
          <w:sz w:val="28"/>
          <w:szCs w:val="28"/>
          <w:lang w:val="en-US"/>
        </w:rPr>
        <w:t xml:space="preserve"> V</w:t>
      </w:r>
      <w:r w:rsidR="00232C09" w:rsidRPr="00DD37C8">
        <w:rPr>
          <w:rFonts w:ascii="Times New Roman" w:hAnsi="Times New Roman" w:cs="Times New Roman"/>
          <w:color w:val="212121"/>
          <w:sz w:val="28"/>
          <w:szCs w:val="28"/>
          <w:shd w:val="clear" w:color="auto" w:fill="FFFFFF"/>
          <w:lang w:val="en-US"/>
        </w:rPr>
        <w:t>ol. 116</w:t>
      </w:r>
      <w:r w:rsidR="00911E03">
        <w:rPr>
          <w:rFonts w:ascii="Times New Roman" w:hAnsi="Times New Roman" w:cs="Times New Roman"/>
          <w:color w:val="212121"/>
          <w:sz w:val="28"/>
          <w:szCs w:val="28"/>
          <w:shd w:val="clear" w:color="auto" w:fill="FFFFFF"/>
          <w:lang w:val="en-US"/>
        </w:rPr>
        <w:t xml:space="preserve">, </w:t>
      </w:r>
      <w:proofErr w:type="spellStart"/>
      <w:r w:rsidR="00911E03">
        <w:rPr>
          <w:rFonts w:ascii="Times New Roman" w:hAnsi="Times New Roman" w:cs="Times New Roman"/>
          <w:color w:val="212121"/>
          <w:sz w:val="28"/>
          <w:szCs w:val="28"/>
          <w:shd w:val="clear" w:color="auto" w:fill="FFFFFF"/>
          <w:lang w:val="en-US"/>
        </w:rPr>
        <w:t>iss</w:t>
      </w:r>
      <w:proofErr w:type="spellEnd"/>
      <w:r w:rsidR="00911E03">
        <w:rPr>
          <w:rFonts w:ascii="Times New Roman" w:hAnsi="Times New Roman" w:cs="Times New Roman"/>
          <w:color w:val="212121"/>
          <w:sz w:val="28"/>
          <w:szCs w:val="28"/>
          <w:shd w:val="clear" w:color="auto" w:fill="FFFFFF"/>
          <w:lang w:val="en-US"/>
        </w:rPr>
        <w:t xml:space="preserve">. </w:t>
      </w:r>
      <w:r w:rsidR="00232C09" w:rsidRPr="00DD37C8">
        <w:rPr>
          <w:rFonts w:ascii="Times New Roman" w:hAnsi="Times New Roman" w:cs="Times New Roman"/>
          <w:color w:val="212121"/>
          <w:sz w:val="28"/>
          <w:szCs w:val="28"/>
          <w:shd w:val="clear" w:color="auto" w:fill="FFFFFF"/>
          <w:lang w:val="en-US"/>
        </w:rPr>
        <w:t xml:space="preserve">5. Pp. 692-702. </w:t>
      </w:r>
      <w:proofErr w:type="spellStart"/>
      <w:r w:rsidR="00232C09" w:rsidRPr="00DD37C8">
        <w:rPr>
          <w:rFonts w:ascii="Times New Roman" w:hAnsi="Times New Roman" w:cs="Times New Roman"/>
          <w:color w:val="212121"/>
          <w:sz w:val="28"/>
          <w:szCs w:val="28"/>
          <w:shd w:val="clear" w:color="auto" w:fill="FFFFFF"/>
          <w:lang w:val="en-US"/>
        </w:rPr>
        <w:t>doi</w:t>
      </w:r>
      <w:proofErr w:type="spellEnd"/>
      <w:r w:rsidR="00232C09" w:rsidRPr="00DD37C8">
        <w:rPr>
          <w:rFonts w:ascii="Times New Roman" w:hAnsi="Times New Roman" w:cs="Times New Roman"/>
          <w:color w:val="212121"/>
          <w:sz w:val="28"/>
          <w:szCs w:val="28"/>
          <w:shd w:val="clear" w:color="auto" w:fill="FFFFFF"/>
          <w:lang w:val="en-US"/>
        </w:rPr>
        <w:t xml:space="preserve">: 10.1002/ijc.20863. </w:t>
      </w:r>
    </w:p>
    <w:p w14:paraId="084561EA" w14:textId="58B1EC4A" w:rsidR="00B42759" w:rsidRDefault="00B42759" w:rsidP="00B42759">
      <w:pPr>
        <w:pStyle w:val="af5"/>
        <w:jc w:val="both"/>
        <w:rPr>
          <w:rFonts w:ascii="Times New Roman" w:hAnsi="Times New Roman" w:cs="Times New Roman"/>
          <w:sz w:val="28"/>
          <w:szCs w:val="28"/>
          <w:lang w:val="en-US"/>
        </w:rPr>
      </w:pPr>
      <w:r w:rsidRPr="00B42759">
        <w:rPr>
          <w:rFonts w:ascii="Times New Roman" w:hAnsi="Times New Roman" w:cs="Times New Roman"/>
          <w:sz w:val="28"/>
          <w:szCs w:val="28"/>
          <w:lang w:val="en-US"/>
        </w:rPr>
        <w:t xml:space="preserve">178. </w:t>
      </w:r>
      <w:r w:rsidR="00232C09" w:rsidRPr="00DD37C8">
        <w:rPr>
          <w:rFonts w:ascii="Times New Roman" w:hAnsi="Times New Roman" w:cs="Times New Roman"/>
          <w:sz w:val="28"/>
          <w:szCs w:val="28"/>
          <w:lang w:val="en-US"/>
        </w:rPr>
        <w:t xml:space="preserve">Iordache P.D., Mates D., Gunnarsson B., Eggertsson H.P., Sulem P., </w:t>
      </w:r>
      <w:proofErr w:type="spellStart"/>
      <w:r w:rsidR="00232C09" w:rsidRPr="00DD37C8">
        <w:rPr>
          <w:rFonts w:ascii="Times New Roman" w:hAnsi="Times New Roman" w:cs="Times New Roman"/>
          <w:sz w:val="28"/>
          <w:szCs w:val="28"/>
          <w:lang w:val="en-US"/>
        </w:rPr>
        <w:t>Benonisdottir</w:t>
      </w:r>
      <w:proofErr w:type="spellEnd"/>
      <w:r w:rsidR="00232C09" w:rsidRPr="00DD37C8">
        <w:rPr>
          <w:rFonts w:ascii="Times New Roman" w:hAnsi="Times New Roman" w:cs="Times New Roman"/>
          <w:sz w:val="28"/>
          <w:szCs w:val="28"/>
          <w:lang w:val="en-US"/>
        </w:rPr>
        <w:t xml:space="preserve"> S., Csiki I.E., </w:t>
      </w:r>
      <w:proofErr w:type="spellStart"/>
      <w:r w:rsidR="00232C09" w:rsidRPr="00DD37C8">
        <w:rPr>
          <w:rFonts w:ascii="Times New Roman" w:hAnsi="Times New Roman" w:cs="Times New Roman"/>
          <w:sz w:val="28"/>
          <w:szCs w:val="28"/>
          <w:lang w:val="en-US"/>
        </w:rPr>
        <w:t>Rascu</w:t>
      </w:r>
      <w:proofErr w:type="spellEnd"/>
      <w:r w:rsidR="00232C09" w:rsidRPr="00DD37C8">
        <w:rPr>
          <w:rFonts w:ascii="Times New Roman" w:hAnsi="Times New Roman" w:cs="Times New Roman"/>
          <w:sz w:val="28"/>
          <w:szCs w:val="28"/>
          <w:lang w:val="en-US"/>
        </w:rPr>
        <w:t xml:space="preserve"> S., </w:t>
      </w:r>
      <w:proofErr w:type="spellStart"/>
      <w:r w:rsidR="00232C09" w:rsidRPr="00DD37C8">
        <w:rPr>
          <w:rFonts w:ascii="Times New Roman" w:hAnsi="Times New Roman" w:cs="Times New Roman"/>
          <w:sz w:val="28"/>
          <w:szCs w:val="28"/>
          <w:lang w:val="en-US"/>
        </w:rPr>
        <w:t>Radavoi</w:t>
      </w:r>
      <w:proofErr w:type="spellEnd"/>
      <w:r w:rsidR="00232C09" w:rsidRPr="00DD37C8">
        <w:rPr>
          <w:rFonts w:ascii="Times New Roman" w:hAnsi="Times New Roman" w:cs="Times New Roman"/>
          <w:sz w:val="28"/>
          <w:szCs w:val="28"/>
          <w:lang w:val="en-US"/>
        </w:rPr>
        <w:t xml:space="preserve"> D., Ursu R., Staicu C., Calota V., </w:t>
      </w:r>
      <w:proofErr w:type="spellStart"/>
      <w:r w:rsidR="00232C09" w:rsidRPr="00DD37C8">
        <w:rPr>
          <w:rFonts w:ascii="Times New Roman" w:hAnsi="Times New Roman" w:cs="Times New Roman"/>
          <w:sz w:val="28"/>
          <w:szCs w:val="28"/>
          <w:lang w:val="en-US"/>
        </w:rPr>
        <w:t>Voinoiu</w:t>
      </w:r>
      <w:proofErr w:type="spellEnd"/>
      <w:r w:rsidR="00232C09" w:rsidRPr="00DD37C8">
        <w:rPr>
          <w:rFonts w:ascii="Times New Roman" w:hAnsi="Times New Roman" w:cs="Times New Roman"/>
          <w:sz w:val="28"/>
          <w:szCs w:val="28"/>
          <w:lang w:val="en-US"/>
        </w:rPr>
        <w:t xml:space="preserve"> A., Jinga M., </w:t>
      </w:r>
      <w:proofErr w:type="spellStart"/>
      <w:r w:rsidR="00232C09" w:rsidRPr="00DD37C8">
        <w:rPr>
          <w:rFonts w:ascii="Times New Roman" w:hAnsi="Times New Roman" w:cs="Times New Roman"/>
          <w:sz w:val="28"/>
          <w:szCs w:val="28"/>
          <w:lang w:val="en-US"/>
        </w:rPr>
        <w:t>Rosoga</w:t>
      </w:r>
      <w:proofErr w:type="spellEnd"/>
      <w:r w:rsidR="00232C09" w:rsidRPr="00DD37C8">
        <w:rPr>
          <w:rFonts w:ascii="Times New Roman" w:hAnsi="Times New Roman" w:cs="Times New Roman"/>
          <w:sz w:val="28"/>
          <w:szCs w:val="28"/>
          <w:lang w:val="en-US"/>
        </w:rPr>
        <w:t xml:space="preserve"> G., Danau R., Sima S.C., Badescu D., Suciu N., Radoi V., Mates I.N., Dobra M., Nicolae C., Kristjansdottir S., Jonasson J.G., Manolescu A., Arnadottir G., Jensson B., Jonasdottir A., Sigurdsson A., le Roux L., Johannsdottir H., Rafnar T., Halldorsson B.V., Jinga V., Stefansson K. Identification of Lynch syndrome risk variants in the Romanian population</w:t>
      </w:r>
      <w:r w:rsidR="00370230">
        <w:rPr>
          <w:rFonts w:ascii="Times New Roman" w:hAnsi="Times New Roman" w:cs="Times New Roman"/>
          <w:sz w:val="28"/>
          <w:szCs w:val="28"/>
          <w:lang w:val="en-US"/>
        </w:rPr>
        <w:t xml:space="preserve"> //</w:t>
      </w:r>
      <w:r w:rsidR="00232C09" w:rsidRPr="00DD37C8">
        <w:rPr>
          <w:rFonts w:ascii="Times New Roman" w:hAnsi="Times New Roman" w:cs="Times New Roman"/>
          <w:sz w:val="28"/>
          <w:szCs w:val="28"/>
          <w:lang w:val="en-US"/>
        </w:rPr>
        <w:t xml:space="preserve"> J</w:t>
      </w:r>
      <w:r w:rsidR="00370230">
        <w:rPr>
          <w:rFonts w:ascii="Times New Roman" w:hAnsi="Times New Roman" w:cs="Times New Roman"/>
          <w:sz w:val="28"/>
          <w:szCs w:val="28"/>
          <w:lang w:val="en-US"/>
        </w:rPr>
        <w:t>ournal of</w:t>
      </w:r>
      <w:r w:rsidR="00232C09" w:rsidRPr="00DD37C8">
        <w:rPr>
          <w:rFonts w:ascii="Times New Roman" w:hAnsi="Times New Roman" w:cs="Times New Roman"/>
          <w:sz w:val="28"/>
          <w:szCs w:val="28"/>
          <w:lang w:val="en-US"/>
        </w:rPr>
        <w:t xml:space="preserve"> Cell</w:t>
      </w:r>
      <w:r w:rsidR="00370230">
        <w:rPr>
          <w:rFonts w:ascii="Times New Roman" w:hAnsi="Times New Roman" w:cs="Times New Roman"/>
          <w:sz w:val="28"/>
          <w:szCs w:val="28"/>
          <w:lang w:val="en-US"/>
        </w:rPr>
        <w:t>ular and</w:t>
      </w:r>
      <w:r w:rsidR="00232C09" w:rsidRPr="00DD37C8">
        <w:rPr>
          <w:rFonts w:ascii="Times New Roman" w:hAnsi="Times New Roman" w:cs="Times New Roman"/>
          <w:sz w:val="28"/>
          <w:szCs w:val="28"/>
          <w:lang w:val="en-US"/>
        </w:rPr>
        <w:t xml:space="preserve"> Mol</w:t>
      </w:r>
      <w:r w:rsidR="00370230">
        <w:rPr>
          <w:rFonts w:ascii="Times New Roman" w:hAnsi="Times New Roman" w:cs="Times New Roman"/>
          <w:sz w:val="28"/>
          <w:szCs w:val="28"/>
          <w:lang w:val="en-US"/>
        </w:rPr>
        <w:t>ecular</w:t>
      </w:r>
      <w:r w:rsidR="00232C09" w:rsidRPr="00DD37C8">
        <w:rPr>
          <w:rFonts w:ascii="Times New Roman" w:hAnsi="Times New Roman" w:cs="Times New Roman"/>
          <w:sz w:val="28"/>
          <w:szCs w:val="28"/>
          <w:lang w:val="en-US"/>
        </w:rPr>
        <w:t xml:space="preserve"> Med</w:t>
      </w:r>
      <w:r w:rsidR="00370230">
        <w:rPr>
          <w:rFonts w:ascii="Times New Roman" w:hAnsi="Times New Roman" w:cs="Times New Roman"/>
          <w:sz w:val="28"/>
          <w:szCs w:val="28"/>
          <w:lang w:val="en-US"/>
        </w:rPr>
        <w:t>icine</w:t>
      </w:r>
      <w:r w:rsidR="00232C09" w:rsidRPr="00DD37C8">
        <w:rPr>
          <w:rFonts w:ascii="Times New Roman" w:hAnsi="Times New Roman" w:cs="Times New Roman"/>
          <w:sz w:val="28"/>
          <w:szCs w:val="28"/>
          <w:lang w:val="en-US"/>
        </w:rPr>
        <w:t xml:space="preserve">. </w:t>
      </w:r>
      <w:r w:rsidR="00370230" w:rsidRPr="00B30E60">
        <w:rPr>
          <w:rFonts w:ascii="Times New Roman" w:hAnsi="Times New Roman" w:cs="Times New Roman"/>
          <w:sz w:val="28"/>
          <w:szCs w:val="28"/>
          <w:lang w:val="en-US"/>
        </w:rPr>
        <w:t>–</w:t>
      </w:r>
      <w:r w:rsidR="00232C09" w:rsidRPr="00DD37C8">
        <w:rPr>
          <w:rFonts w:ascii="Times New Roman" w:hAnsi="Times New Roman" w:cs="Times New Roman"/>
          <w:sz w:val="28"/>
          <w:szCs w:val="28"/>
          <w:lang w:val="en-US"/>
        </w:rPr>
        <w:t xml:space="preserve">2018. </w:t>
      </w:r>
      <w:r w:rsidR="00370230" w:rsidRPr="00B30E60">
        <w:rPr>
          <w:rFonts w:ascii="Times New Roman" w:hAnsi="Times New Roman" w:cs="Times New Roman"/>
          <w:sz w:val="28"/>
          <w:szCs w:val="28"/>
          <w:lang w:val="en-US"/>
        </w:rPr>
        <w:t>–</w:t>
      </w:r>
      <w:r w:rsidR="00370230">
        <w:rPr>
          <w:rFonts w:ascii="Times New Roman" w:hAnsi="Times New Roman" w:cs="Times New Roman"/>
          <w:sz w:val="28"/>
          <w:szCs w:val="28"/>
          <w:lang w:val="en-US"/>
        </w:rPr>
        <w:t xml:space="preserve"> V</w:t>
      </w:r>
      <w:r w:rsidR="00232C09" w:rsidRPr="00DD37C8">
        <w:rPr>
          <w:rFonts w:ascii="Times New Roman" w:hAnsi="Times New Roman" w:cs="Times New Roman"/>
          <w:sz w:val="28"/>
          <w:szCs w:val="28"/>
          <w:lang w:val="en-US"/>
        </w:rPr>
        <w:t>ol. 22</w:t>
      </w:r>
      <w:r w:rsidR="00370230">
        <w:rPr>
          <w:rFonts w:ascii="Times New Roman" w:hAnsi="Times New Roman" w:cs="Times New Roman"/>
          <w:sz w:val="28"/>
          <w:szCs w:val="28"/>
          <w:lang w:val="en-US"/>
        </w:rPr>
        <w:t xml:space="preserve">, </w:t>
      </w:r>
      <w:proofErr w:type="spellStart"/>
      <w:r w:rsidR="00370230">
        <w:rPr>
          <w:rFonts w:ascii="Times New Roman" w:hAnsi="Times New Roman" w:cs="Times New Roman"/>
          <w:sz w:val="28"/>
          <w:szCs w:val="28"/>
          <w:lang w:val="en-US"/>
        </w:rPr>
        <w:t>iss</w:t>
      </w:r>
      <w:proofErr w:type="spellEnd"/>
      <w:r w:rsidR="00370230">
        <w:rPr>
          <w:rFonts w:ascii="Times New Roman" w:hAnsi="Times New Roman" w:cs="Times New Roman"/>
          <w:sz w:val="28"/>
          <w:szCs w:val="28"/>
          <w:lang w:val="en-US"/>
        </w:rPr>
        <w:t xml:space="preserve">. </w:t>
      </w:r>
      <w:r w:rsidR="00232C09" w:rsidRPr="00DD37C8">
        <w:rPr>
          <w:rFonts w:ascii="Times New Roman" w:hAnsi="Times New Roman" w:cs="Times New Roman"/>
          <w:sz w:val="28"/>
          <w:szCs w:val="28"/>
          <w:lang w:val="en-US"/>
        </w:rPr>
        <w:t xml:space="preserve">12. </w:t>
      </w:r>
      <w:r w:rsidR="00370230" w:rsidRPr="00B30E60">
        <w:rPr>
          <w:rFonts w:ascii="Times New Roman" w:hAnsi="Times New Roman" w:cs="Times New Roman"/>
          <w:sz w:val="28"/>
          <w:szCs w:val="28"/>
          <w:lang w:val="en-US"/>
        </w:rPr>
        <w:t>–</w:t>
      </w:r>
      <w:r w:rsidR="00232C09" w:rsidRPr="00DD37C8">
        <w:rPr>
          <w:rFonts w:ascii="Times New Roman" w:hAnsi="Times New Roman" w:cs="Times New Roman"/>
          <w:sz w:val="28"/>
          <w:szCs w:val="28"/>
          <w:lang w:val="en-US"/>
        </w:rPr>
        <w:t xml:space="preserve">P. 6068-6076. </w:t>
      </w:r>
      <w:proofErr w:type="spellStart"/>
      <w:r w:rsidR="00232C09" w:rsidRPr="00DD37C8">
        <w:rPr>
          <w:rFonts w:ascii="Times New Roman" w:hAnsi="Times New Roman" w:cs="Times New Roman"/>
          <w:sz w:val="28"/>
          <w:szCs w:val="28"/>
          <w:lang w:val="en-US"/>
        </w:rPr>
        <w:t>doi</w:t>
      </w:r>
      <w:proofErr w:type="spellEnd"/>
      <w:r w:rsidR="00232C09" w:rsidRPr="00DD37C8">
        <w:rPr>
          <w:rFonts w:ascii="Times New Roman" w:hAnsi="Times New Roman" w:cs="Times New Roman"/>
          <w:sz w:val="28"/>
          <w:szCs w:val="28"/>
          <w:lang w:val="en-US"/>
        </w:rPr>
        <w:t>: 10.1111/jcmm.13881.</w:t>
      </w:r>
    </w:p>
    <w:p w14:paraId="57124C36" w14:textId="040B5B5D" w:rsidR="00B42759" w:rsidRPr="00BA04AC" w:rsidRDefault="00B42759" w:rsidP="00B42759">
      <w:pPr>
        <w:pStyle w:val="af5"/>
        <w:jc w:val="both"/>
        <w:rPr>
          <w:rFonts w:ascii="Times New Roman" w:hAnsi="Times New Roman" w:cs="Times New Roman"/>
          <w:sz w:val="28"/>
          <w:szCs w:val="28"/>
          <w:lang w:val="en-US"/>
        </w:rPr>
      </w:pPr>
      <w:r>
        <w:rPr>
          <w:rFonts w:ascii="Times New Roman" w:hAnsi="Times New Roman" w:cs="Times New Roman"/>
          <w:sz w:val="28"/>
          <w:szCs w:val="28"/>
          <w:lang w:val="en-US"/>
        </w:rPr>
        <w:t>179</w:t>
      </w:r>
      <w:r w:rsidRPr="00B42759">
        <w:rPr>
          <w:rFonts w:ascii="Times New Roman" w:hAnsi="Times New Roman" w:cs="Times New Roman"/>
          <w:sz w:val="28"/>
          <w:szCs w:val="28"/>
          <w:lang w:val="en-US"/>
        </w:rPr>
        <w:t xml:space="preserve">. </w:t>
      </w:r>
      <w:r w:rsidR="00232C09" w:rsidRPr="00DD37C8">
        <w:rPr>
          <w:rFonts w:ascii="Times New Roman" w:hAnsi="Times New Roman" w:cs="Times New Roman"/>
          <w:sz w:val="28"/>
          <w:szCs w:val="28"/>
          <w:lang w:val="en-US"/>
        </w:rPr>
        <w:t>Park</w:t>
      </w:r>
      <w:r w:rsidR="00370230" w:rsidRPr="00370230">
        <w:rPr>
          <w:rFonts w:ascii="Times New Roman" w:hAnsi="Times New Roman" w:cs="Times New Roman"/>
          <w:sz w:val="28"/>
          <w:szCs w:val="28"/>
          <w:lang w:val="en-US"/>
        </w:rPr>
        <w:t xml:space="preserve"> </w:t>
      </w:r>
      <w:r w:rsidR="00370230" w:rsidRPr="00DD37C8">
        <w:rPr>
          <w:rFonts w:ascii="Times New Roman" w:hAnsi="Times New Roman" w:cs="Times New Roman"/>
          <w:sz w:val="28"/>
          <w:szCs w:val="28"/>
          <w:lang w:val="en-US"/>
        </w:rPr>
        <w:t>K</w:t>
      </w:r>
      <w:r w:rsidR="00370230">
        <w:rPr>
          <w:rFonts w:ascii="Times New Roman" w:hAnsi="Times New Roman" w:cs="Times New Roman"/>
          <w:sz w:val="28"/>
          <w:szCs w:val="28"/>
          <w:lang w:val="en-US"/>
        </w:rPr>
        <w:t>.</w:t>
      </w:r>
      <w:r w:rsidR="00232C09" w:rsidRPr="00DD37C8">
        <w:rPr>
          <w:rFonts w:ascii="Times New Roman" w:hAnsi="Times New Roman" w:cs="Times New Roman"/>
          <w:sz w:val="28"/>
          <w:szCs w:val="28"/>
          <w:lang w:val="en-US"/>
        </w:rPr>
        <w:t>, Chang</w:t>
      </w:r>
      <w:r w:rsidR="00370230" w:rsidRPr="00370230">
        <w:rPr>
          <w:rFonts w:ascii="Times New Roman" w:hAnsi="Times New Roman" w:cs="Times New Roman"/>
          <w:sz w:val="28"/>
          <w:szCs w:val="28"/>
          <w:lang w:val="en-US"/>
        </w:rPr>
        <w:t xml:space="preserve"> </w:t>
      </w:r>
      <w:r w:rsidR="00370230" w:rsidRPr="00DD37C8">
        <w:rPr>
          <w:rFonts w:ascii="Times New Roman" w:hAnsi="Times New Roman" w:cs="Times New Roman"/>
          <w:sz w:val="28"/>
          <w:szCs w:val="28"/>
          <w:lang w:val="en-US"/>
        </w:rPr>
        <w:t>D</w:t>
      </w:r>
      <w:r w:rsidR="00370230">
        <w:rPr>
          <w:rFonts w:ascii="Times New Roman" w:hAnsi="Times New Roman" w:cs="Times New Roman"/>
          <w:sz w:val="28"/>
          <w:szCs w:val="28"/>
          <w:lang w:val="en-US"/>
        </w:rPr>
        <w:t>.</w:t>
      </w:r>
      <w:r w:rsidR="00232C09" w:rsidRPr="00DD37C8">
        <w:rPr>
          <w:rFonts w:ascii="Times New Roman" w:hAnsi="Times New Roman" w:cs="Times New Roman"/>
          <w:sz w:val="28"/>
          <w:szCs w:val="28"/>
          <w:lang w:val="en-US"/>
        </w:rPr>
        <w:t>, Kim</w:t>
      </w:r>
      <w:r w:rsidR="00370230" w:rsidRPr="00370230">
        <w:rPr>
          <w:rFonts w:ascii="Times New Roman" w:hAnsi="Times New Roman" w:cs="Times New Roman"/>
          <w:sz w:val="28"/>
          <w:szCs w:val="28"/>
          <w:lang w:val="en-US"/>
        </w:rPr>
        <w:t xml:space="preserve"> </w:t>
      </w:r>
      <w:r w:rsidR="00370230" w:rsidRPr="00DD37C8">
        <w:rPr>
          <w:rFonts w:ascii="Times New Roman" w:hAnsi="Times New Roman" w:cs="Times New Roman"/>
          <w:sz w:val="28"/>
          <w:szCs w:val="28"/>
          <w:lang w:val="en-US"/>
        </w:rPr>
        <w:t>H</w:t>
      </w:r>
      <w:r w:rsidR="00370230">
        <w:rPr>
          <w:rFonts w:ascii="Times New Roman" w:hAnsi="Times New Roman" w:cs="Times New Roman"/>
          <w:sz w:val="28"/>
          <w:szCs w:val="28"/>
          <w:lang w:val="en-US"/>
        </w:rPr>
        <w:t>.</w:t>
      </w:r>
      <w:r w:rsidR="00232C09" w:rsidRPr="00DD37C8">
        <w:rPr>
          <w:rFonts w:ascii="Times New Roman" w:hAnsi="Times New Roman" w:cs="Times New Roman"/>
          <w:sz w:val="28"/>
          <w:szCs w:val="28"/>
          <w:lang w:val="en-US"/>
        </w:rPr>
        <w:t>, Kim</w:t>
      </w:r>
      <w:r w:rsidR="00370230" w:rsidRPr="00370230">
        <w:rPr>
          <w:rFonts w:ascii="Times New Roman" w:hAnsi="Times New Roman" w:cs="Times New Roman"/>
          <w:sz w:val="28"/>
          <w:szCs w:val="28"/>
          <w:lang w:val="en-US"/>
        </w:rPr>
        <w:t xml:space="preserve"> </w:t>
      </w:r>
      <w:r w:rsidR="00370230" w:rsidRPr="00DD37C8">
        <w:rPr>
          <w:rFonts w:ascii="Times New Roman" w:hAnsi="Times New Roman" w:cs="Times New Roman"/>
          <w:sz w:val="28"/>
          <w:szCs w:val="28"/>
          <w:lang w:val="en-US"/>
        </w:rPr>
        <w:t>J-W</w:t>
      </w:r>
      <w:r w:rsidR="00232C09" w:rsidRPr="00DD37C8">
        <w:rPr>
          <w:rFonts w:ascii="Times New Roman" w:hAnsi="Times New Roman" w:cs="Times New Roman"/>
          <w:sz w:val="28"/>
          <w:szCs w:val="28"/>
          <w:lang w:val="en-US"/>
        </w:rPr>
        <w:t>.  Germline Variants in MLH1, MSH2, and MSH6 in Korean Patients with Lynch Syndrome</w:t>
      </w:r>
      <w:r w:rsidR="00370230">
        <w:rPr>
          <w:rFonts w:ascii="Times New Roman" w:hAnsi="Times New Roman" w:cs="Times New Roman"/>
          <w:sz w:val="28"/>
          <w:szCs w:val="28"/>
          <w:lang w:val="en-US"/>
        </w:rPr>
        <w:t xml:space="preserve"> //</w:t>
      </w:r>
      <w:r w:rsidR="00232C09" w:rsidRPr="00DD37C8">
        <w:rPr>
          <w:rFonts w:ascii="Times New Roman" w:hAnsi="Times New Roman" w:cs="Times New Roman"/>
          <w:sz w:val="28"/>
          <w:szCs w:val="28"/>
          <w:lang w:val="en-US"/>
        </w:rPr>
        <w:t xml:space="preserve"> Lab</w:t>
      </w:r>
      <w:r w:rsidR="00370230">
        <w:rPr>
          <w:rFonts w:ascii="Times New Roman" w:hAnsi="Times New Roman" w:cs="Times New Roman"/>
          <w:sz w:val="28"/>
          <w:szCs w:val="28"/>
          <w:lang w:val="en-US"/>
        </w:rPr>
        <w:t>oratory</w:t>
      </w:r>
      <w:r w:rsidR="00232C09" w:rsidRPr="00DD37C8">
        <w:rPr>
          <w:rFonts w:ascii="Times New Roman" w:hAnsi="Times New Roman" w:cs="Times New Roman"/>
          <w:sz w:val="28"/>
          <w:szCs w:val="28"/>
          <w:lang w:val="en-US"/>
        </w:rPr>
        <w:t xml:space="preserve"> Med</w:t>
      </w:r>
      <w:r w:rsidR="00370230">
        <w:rPr>
          <w:rFonts w:ascii="Times New Roman" w:hAnsi="Times New Roman" w:cs="Times New Roman"/>
          <w:sz w:val="28"/>
          <w:szCs w:val="28"/>
          <w:lang w:val="en-US"/>
        </w:rPr>
        <w:t>icine</w:t>
      </w:r>
      <w:r w:rsidR="00232C09" w:rsidRPr="00DD37C8">
        <w:rPr>
          <w:rFonts w:ascii="Times New Roman" w:hAnsi="Times New Roman" w:cs="Times New Roman"/>
          <w:sz w:val="28"/>
          <w:szCs w:val="28"/>
          <w:lang w:val="en-US"/>
        </w:rPr>
        <w:t xml:space="preserve"> Online.  </w:t>
      </w:r>
      <w:r w:rsidR="00370230" w:rsidRPr="00B30E60">
        <w:rPr>
          <w:rFonts w:ascii="Times New Roman" w:hAnsi="Times New Roman" w:cs="Times New Roman"/>
          <w:sz w:val="28"/>
          <w:szCs w:val="28"/>
          <w:lang w:val="en-US"/>
        </w:rPr>
        <w:t>–</w:t>
      </w:r>
      <w:r w:rsidR="00370230">
        <w:rPr>
          <w:rFonts w:ascii="Times New Roman" w:hAnsi="Times New Roman" w:cs="Times New Roman"/>
          <w:sz w:val="28"/>
          <w:szCs w:val="28"/>
          <w:lang w:val="en-US"/>
        </w:rPr>
        <w:t xml:space="preserve"> </w:t>
      </w:r>
      <w:r w:rsidR="00232C09" w:rsidRPr="00DD37C8">
        <w:rPr>
          <w:rFonts w:ascii="Times New Roman" w:hAnsi="Times New Roman" w:cs="Times New Roman"/>
          <w:sz w:val="28"/>
          <w:szCs w:val="28"/>
          <w:lang w:val="en-US"/>
        </w:rPr>
        <w:t xml:space="preserve">2018. </w:t>
      </w:r>
      <w:r w:rsidR="00370230" w:rsidRPr="00B30E60">
        <w:rPr>
          <w:rFonts w:ascii="Times New Roman" w:hAnsi="Times New Roman" w:cs="Times New Roman"/>
          <w:sz w:val="28"/>
          <w:szCs w:val="28"/>
          <w:lang w:val="en-US"/>
        </w:rPr>
        <w:t>–</w:t>
      </w:r>
      <w:r w:rsidR="00232C09" w:rsidRPr="00DD37C8">
        <w:rPr>
          <w:rFonts w:ascii="Times New Roman" w:hAnsi="Times New Roman" w:cs="Times New Roman"/>
          <w:sz w:val="28"/>
          <w:szCs w:val="28"/>
          <w:lang w:val="en-US"/>
        </w:rPr>
        <w:t xml:space="preserve">  Vol. 8</w:t>
      </w:r>
      <w:r w:rsidR="00370230">
        <w:rPr>
          <w:rFonts w:ascii="Times New Roman" w:hAnsi="Times New Roman" w:cs="Times New Roman"/>
          <w:sz w:val="28"/>
          <w:szCs w:val="28"/>
          <w:lang w:val="en-US"/>
        </w:rPr>
        <w:t>.</w:t>
      </w:r>
      <w:r w:rsidR="00370230" w:rsidRPr="00370230">
        <w:rPr>
          <w:rFonts w:ascii="Times New Roman" w:hAnsi="Times New Roman" w:cs="Times New Roman"/>
          <w:sz w:val="28"/>
          <w:szCs w:val="28"/>
          <w:lang w:val="en-US"/>
        </w:rPr>
        <w:t xml:space="preserve"> </w:t>
      </w:r>
      <w:r w:rsidR="00370230" w:rsidRPr="00B30E60">
        <w:rPr>
          <w:rFonts w:ascii="Times New Roman" w:hAnsi="Times New Roman" w:cs="Times New Roman"/>
          <w:sz w:val="28"/>
          <w:szCs w:val="28"/>
          <w:lang w:val="en-US"/>
        </w:rPr>
        <w:t>–</w:t>
      </w:r>
      <w:r w:rsidR="00232C09" w:rsidRPr="00DD37C8">
        <w:rPr>
          <w:rFonts w:ascii="Times New Roman" w:hAnsi="Times New Roman" w:cs="Times New Roman"/>
          <w:sz w:val="28"/>
          <w:szCs w:val="28"/>
          <w:lang w:val="en-US"/>
        </w:rPr>
        <w:t xml:space="preserve"> N. 4. </w:t>
      </w:r>
      <w:r w:rsidR="00370230" w:rsidRPr="00B30E60">
        <w:rPr>
          <w:rFonts w:ascii="Times New Roman" w:hAnsi="Times New Roman" w:cs="Times New Roman"/>
          <w:sz w:val="28"/>
          <w:szCs w:val="28"/>
          <w:lang w:val="en-US"/>
        </w:rPr>
        <w:t>–</w:t>
      </w:r>
      <w:r w:rsidR="00370230">
        <w:rPr>
          <w:rFonts w:ascii="Times New Roman" w:hAnsi="Times New Roman" w:cs="Times New Roman"/>
          <w:sz w:val="28"/>
          <w:szCs w:val="28"/>
          <w:lang w:val="en-US"/>
        </w:rPr>
        <w:t xml:space="preserve"> </w:t>
      </w:r>
      <w:r w:rsidR="00232C09" w:rsidRPr="00DD37C8">
        <w:rPr>
          <w:rFonts w:ascii="Times New Roman" w:hAnsi="Times New Roman" w:cs="Times New Roman"/>
          <w:sz w:val="28"/>
          <w:szCs w:val="28"/>
          <w:lang w:val="en-US"/>
        </w:rPr>
        <w:t>P. 156-166</w:t>
      </w:r>
      <w:r w:rsidR="00370230">
        <w:rPr>
          <w:rFonts w:ascii="Times New Roman" w:hAnsi="Times New Roman" w:cs="Times New Roman"/>
          <w:sz w:val="28"/>
          <w:szCs w:val="28"/>
          <w:lang w:val="en-US"/>
        </w:rPr>
        <w:t>.</w:t>
      </w:r>
      <w:r w:rsidR="00232C09" w:rsidRPr="00DD37C8">
        <w:rPr>
          <w:rFonts w:ascii="Times New Roman" w:hAnsi="Times New Roman" w:cs="Times New Roman"/>
          <w:sz w:val="28"/>
          <w:szCs w:val="28"/>
          <w:lang w:val="en-US"/>
        </w:rPr>
        <w:t xml:space="preserve"> </w:t>
      </w:r>
      <w:r w:rsidR="00232C09">
        <w:fldChar w:fldCharType="begin"/>
      </w:r>
      <w:r w:rsidR="00232C09" w:rsidRPr="00B85B04">
        <w:rPr>
          <w:lang w:val="en-US"/>
        </w:rPr>
        <w:instrText>HYPERLINK "https://doi.org/10.3343/lmo.2018.8.4.156"</w:instrText>
      </w:r>
      <w:r w:rsidR="00232C09">
        <w:fldChar w:fldCharType="separate"/>
      </w:r>
      <w:r w:rsidR="00232C09" w:rsidRPr="00DD37C8">
        <w:rPr>
          <w:rStyle w:val="af2"/>
          <w:rFonts w:ascii="Times New Roman" w:hAnsi="Times New Roman" w:cs="Times New Roman"/>
          <w:sz w:val="28"/>
          <w:szCs w:val="28"/>
          <w:lang w:val="en-US"/>
        </w:rPr>
        <w:t>https://doi.org/10.3343/lmo.2018.8.4.156</w:t>
      </w:r>
      <w:r w:rsidR="00232C09">
        <w:fldChar w:fldCharType="end"/>
      </w:r>
      <w:r w:rsidR="00232C09" w:rsidRPr="00DD37C8">
        <w:rPr>
          <w:rFonts w:ascii="Times New Roman" w:hAnsi="Times New Roman" w:cs="Times New Roman"/>
          <w:sz w:val="28"/>
          <w:szCs w:val="28"/>
          <w:lang w:val="en-US"/>
        </w:rPr>
        <w:t xml:space="preserve"> </w:t>
      </w:r>
    </w:p>
    <w:p w14:paraId="1415E879" w14:textId="500170AD" w:rsidR="00B42759" w:rsidRPr="00BA04AC" w:rsidRDefault="00B42759" w:rsidP="00B42759">
      <w:pPr>
        <w:pStyle w:val="af5"/>
        <w:jc w:val="both"/>
        <w:rPr>
          <w:rFonts w:ascii="Times New Roman" w:hAnsi="Times New Roman" w:cs="Times New Roman"/>
          <w:color w:val="1B1B1B"/>
          <w:sz w:val="28"/>
          <w:szCs w:val="28"/>
          <w:shd w:val="clear" w:color="auto" w:fill="FFFFFF"/>
          <w:lang w:val="en-US"/>
        </w:rPr>
      </w:pPr>
      <w:r w:rsidRPr="00B42759">
        <w:rPr>
          <w:rFonts w:ascii="Times New Roman" w:hAnsi="Times New Roman" w:cs="Times New Roman"/>
          <w:sz w:val="28"/>
          <w:szCs w:val="28"/>
          <w:lang w:val="en-US"/>
        </w:rPr>
        <w:t xml:space="preserve">180. </w:t>
      </w:r>
      <w:r w:rsidR="00232C09" w:rsidRPr="00AD284A">
        <w:rPr>
          <w:rFonts w:ascii="Times New Roman" w:hAnsi="Times New Roman" w:cs="Times New Roman"/>
          <w:color w:val="1B1B1B"/>
          <w:sz w:val="28"/>
          <w:szCs w:val="28"/>
          <w:shd w:val="clear" w:color="auto" w:fill="FFFFFF"/>
          <w:lang w:val="en-US"/>
        </w:rPr>
        <w:t>Shirts B.H., Konnick E.Q., Upham S., Walsh T., Ranola J.M.O., Jacobson A.L., King M.C., Pearlman R., Hampel H., Pritchard C.C. Using Somatic Mutations from Tumors to Classify Variants in Mismatch Repair Genes</w:t>
      </w:r>
      <w:r w:rsidR="003645DE">
        <w:rPr>
          <w:rFonts w:ascii="Times New Roman" w:hAnsi="Times New Roman" w:cs="Times New Roman"/>
          <w:color w:val="1B1B1B"/>
          <w:sz w:val="28"/>
          <w:szCs w:val="28"/>
          <w:shd w:val="clear" w:color="auto" w:fill="FFFFFF"/>
          <w:lang w:val="en-US"/>
        </w:rPr>
        <w:t xml:space="preserve"> // The </w:t>
      </w:r>
      <w:r w:rsidR="00232C09" w:rsidRPr="00AD284A">
        <w:rPr>
          <w:rFonts w:ascii="Times New Roman" w:hAnsi="Times New Roman" w:cs="Times New Roman"/>
          <w:color w:val="1B1B1B"/>
          <w:sz w:val="28"/>
          <w:szCs w:val="28"/>
          <w:shd w:val="clear" w:color="auto" w:fill="FFFFFF"/>
          <w:lang w:val="en-US"/>
        </w:rPr>
        <w:t>Am</w:t>
      </w:r>
      <w:r w:rsidR="003645DE">
        <w:rPr>
          <w:rFonts w:ascii="Times New Roman" w:hAnsi="Times New Roman" w:cs="Times New Roman"/>
          <w:color w:val="1B1B1B"/>
          <w:sz w:val="28"/>
          <w:szCs w:val="28"/>
          <w:shd w:val="clear" w:color="auto" w:fill="FFFFFF"/>
          <w:lang w:val="en-US"/>
        </w:rPr>
        <w:t>erican</w:t>
      </w:r>
      <w:r w:rsidR="00232C09" w:rsidRPr="00AD284A">
        <w:rPr>
          <w:rFonts w:ascii="Times New Roman" w:hAnsi="Times New Roman" w:cs="Times New Roman"/>
          <w:color w:val="1B1B1B"/>
          <w:sz w:val="28"/>
          <w:szCs w:val="28"/>
          <w:shd w:val="clear" w:color="auto" w:fill="FFFFFF"/>
          <w:lang w:val="en-US"/>
        </w:rPr>
        <w:t xml:space="preserve"> J</w:t>
      </w:r>
      <w:r w:rsidR="003645DE">
        <w:rPr>
          <w:rFonts w:ascii="Times New Roman" w:hAnsi="Times New Roman" w:cs="Times New Roman"/>
          <w:color w:val="1B1B1B"/>
          <w:sz w:val="28"/>
          <w:szCs w:val="28"/>
          <w:shd w:val="clear" w:color="auto" w:fill="FFFFFF"/>
          <w:lang w:val="en-US"/>
        </w:rPr>
        <w:t>ournal of</w:t>
      </w:r>
      <w:r w:rsidR="00232C09" w:rsidRPr="00AD284A">
        <w:rPr>
          <w:rFonts w:ascii="Times New Roman" w:hAnsi="Times New Roman" w:cs="Times New Roman"/>
          <w:color w:val="1B1B1B"/>
          <w:sz w:val="28"/>
          <w:szCs w:val="28"/>
          <w:shd w:val="clear" w:color="auto" w:fill="FFFFFF"/>
          <w:lang w:val="en-US"/>
        </w:rPr>
        <w:t xml:space="preserve"> Hum</w:t>
      </w:r>
      <w:r w:rsidR="003645DE">
        <w:rPr>
          <w:rFonts w:ascii="Times New Roman" w:hAnsi="Times New Roman" w:cs="Times New Roman"/>
          <w:color w:val="1B1B1B"/>
          <w:sz w:val="28"/>
          <w:szCs w:val="28"/>
          <w:shd w:val="clear" w:color="auto" w:fill="FFFFFF"/>
          <w:lang w:val="en-US"/>
        </w:rPr>
        <w:t>an</w:t>
      </w:r>
      <w:r w:rsidR="00232C09" w:rsidRPr="00AD284A">
        <w:rPr>
          <w:rFonts w:ascii="Times New Roman" w:hAnsi="Times New Roman" w:cs="Times New Roman"/>
          <w:color w:val="1B1B1B"/>
          <w:sz w:val="28"/>
          <w:szCs w:val="28"/>
          <w:shd w:val="clear" w:color="auto" w:fill="FFFFFF"/>
          <w:lang w:val="en-US"/>
        </w:rPr>
        <w:t xml:space="preserve"> Genet</w:t>
      </w:r>
      <w:r w:rsidR="003645DE">
        <w:rPr>
          <w:rFonts w:ascii="Times New Roman" w:hAnsi="Times New Roman" w:cs="Times New Roman"/>
          <w:color w:val="1B1B1B"/>
          <w:sz w:val="28"/>
          <w:szCs w:val="28"/>
          <w:shd w:val="clear" w:color="auto" w:fill="FFFFFF"/>
          <w:lang w:val="en-US"/>
        </w:rPr>
        <w:t>ics</w:t>
      </w:r>
      <w:r w:rsidR="00232C09" w:rsidRPr="00AD284A">
        <w:rPr>
          <w:rFonts w:ascii="Times New Roman" w:hAnsi="Times New Roman" w:cs="Times New Roman"/>
          <w:color w:val="1B1B1B"/>
          <w:sz w:val="28"/>
          <w:szCs w:val="28"/>
          <w:shd w:val="clear" w:color="auto" w:fill="FFFFFF"/>
          <w:lang w:val="en-US"/>
        </w:rPr>
        <w:t xml:space="preserve">. </w:t>
      </w:r>
      <w:r w:rsidR="003645DE" w:rsidRPr="00B30E60">
        <w:rPr>
          <w:rFonts w:ascii="Times New Roman" w:hAnsi="Times New Roman" w:cs="Times New Roman"/>
          <w:sz w:val="28"/>
          <w:szCs w:val="28"/>
          <w:lang w:val="en-US"/>
        </w:rPr>
        <w:t>–</w:t>
      </w:r>
      <w:r w:rsidR="003645DE">
        <w:rPr>
          <w:rFonts w:ascii="Times New Roman" w:hAnsi="Times New Roman" w:cs="Times New Roman"/>
          <w:sz w:val="28"/>
          <w:szCs w:val="28"/>
          <w:lang w:val="en-US"/>
        </w:rPr>
        <w:t xml:space="preserve"> </w:t>
      </w:r>
      <w:r w:rsidR="00232C09" w:rsidRPr="00AD284A">
        <w:rPr>
          <w:rFonts w:ascii="Times New Roman" w:hAnsi="Times New Roman" w:cs="Times New Roman"/>
          <w:color w:val="1B1B1B"/>
          <w:sz w:val="28"/>
          <w:szCs w:val="28"/>
          <w:shd w:val="clear" w:color="auto" w:fill="FFFFFF"/>
          <w:lang w:val="en-US"/>
        </w:rPr>
        <w:t xml:space="preserve">2018. </w:t>
      </w:r>
      <w:r w:rsidR="003645DE" w:rsidRPr="00B30E60">
        <w:rPr>
          <w:rFonts w:ascii="Times New Roman" w:hAnsi="Times New Roman" w:cs="Times New Roman"/>
          <w:sz w:val="28"/>
          <w:szCs w:val="28"/>
          <w:lang w:val="en-US"/>
        </w:rPr>
        <w:t>–</w:t>
      </w:r>
      <w:r w:rsidR="00232C09" w:rsidRPr="00AD284A">
        <w:rPr>
          <w:rFonts w:ascii="Times New Roman" w:hAnsi="Times New Roman" w:cs="Times New Roman"/>
          <w:color w:val="1B1B1B"/>
          <w:sz w:val="28"/>
          <w:szCs w:val="28"/>
          <w:shd w:val="clear" w:color="auto" w:fill="FFFFFF"/>
          <w:lang w:val="en-US"/>
        </w:rPr>
        <w:t xml:space="preserve"> Vol. 103</w:t>
      </w:r>
      <w:r w:rsidR="003645DE">
        <w:rPr>
          <w:rFonts w:ascii="Times New Roman" w:hAnsi="Times New Roman" w:cs="Times New Roman"/>
          <w:color w:val="1B1B1B"/>
          <w:sz w:val="28"/>
          <w:szCs w:val="28"/>
          <w:shd w:val="clear" w:color="auto" w:fill="FFFFFF"/>
          <w:lang w:val="en-US"/>
        </w:rPr>
        <w:t xml:space="preserve">, </w:t>
      </w:r>
      <w:proofErr w:type="spellStart"/>
      <w:r w:rsidR="003645DE">
        <w:rPr>
          <w:rFonts w:ascii="Times New Roman" w:hAnsi="Times New Roman" w:cs="Times New Roman"/>
          <w:color w:val="1B1B1B"/>
          <w:sz w:val="28"/>
          <w:szCs w:val="28"/>
          <w:shd w:val="clear" w:color="auto" w:fill="FFFFFF"/>
          <w:lang w:val="en-US"/>
        </w:rPr>
        <w:t>iss</w:t>
      </w:r>
      <w:proofErr w:type="spellEnd"/>
      <w:r w:rsidR="003645DE">
        <w:rPr>
          <w:rFonts w:ascii="Times New Roman" w:hAnsi="Times New Roman" w:cs="Times New Roman"/>
          <w:color w:val="1B1B1B"/>
          <w:sz w:val="28"/>
          <w:szCs w:val="28"/>
          <w:shd w:val="clear" w:color="auto" w:fill="FFFFFF"/>
          <w:lang w:val="en-US"/>
        </w:rPr>
        <w:t xml:space="preserve">. </w:t>
      </w:r>
      <w:r w:rsidR="00232C09" w:rsidRPr="00AD284A">
        <w:rPr>
          <w:rFonts w:ascii="Times New Roman" w:hAnsi="Times New Roman" w:cs="Times New Roman"/>
          <w:color w:val="1B1B1B"/>
          <w:sz w:val="28"/>
          <w:szCs w:val="28"/>
          <w:shd w:val="clear" w:color="auto" w:fill="FFFFFF"/>
          <w:lang w:val="en-US"/>
        </w:rPr>
        <w:t xml:space="preserve">1. </w:t>
      </w:r>
      <w:r w:rsidR="003645DE" w:rsidRPr="00B30E60">
        <w:rPr>
          <w:rFonts w:ascii="Times New Roman" w:hAnsi="Times New Roman" w:cs="Times New Roman"/>
          <w:sz w:val="28"/>
          <w:szCs w:val="28"/>
          <w:lang w:val="en-US"/>
        </w:rPr>
        <w:t>–</w:t>
      </w:r>
      <w:r w:rsidR="003645DE">
        <w:rPr>
          <w:rFonts w:ascii="Times New Roman" w:hAnsi="Times New Roman" w:cs="Times New Roman"/>
          <w:sz w:val="28"/>
          <w:szCs w:val="28"/>
          <w:lang w:val="en-US"/>
        </w:rPr>
        <w:t xml:space="preserve"> </w:t>
      </w:r>
      <w:r w:rsidR="00232C09" w:rsidRPr="00AD284A">
        <w:rPr>
          <w:rFonts w:ascii="Times New Roman" w:hAnsi="Times New Roman" w:cs="Times New Roman"/>
          <w:color w:val="1B1B1B"/>
          <w:sz w:val="28"/>
          <w:szCs w:val="28"/>
          <w:shd w:val="clear" w:color="auto" w:fill="FFFFFF"/>
          <w:lang w:val="en-US"/>
        </w:rPr>
        <w:t xml:space="preserve">P. 19-29. </w:t>
      </w:r>
      <w:proofErr w:type="spellStart"/>
      <w:r w:rsidR="00232C09" w:rsidRPr="00AD284A">
        <w:rPr>
          <w:rFonts w:ascii="Times New Roman" w:hAnsi="Times New Roman" w:cs="Times New Roman"/>
          <w:color w:val="1B1B1B"/>
          <w:sz w:val="28"/>
          <w:szCs w:val="28"/>
          <w:shd w:val="clear" w:color="auto" w:fill="FFFFFF"/>
          <w:lang w:val="en-US"/>
        </w:rPr>
        <w:t>doi</w:t>
      </w:r>
      <w:proofErr w:type="spellEnd"/>
      <w:r w:rsidR="00232C09" w:rsidRPr="00AD284A">
        <w:rPr>
          <w:rFonts w:ascii="Times New Roman" w:hAnsi="Times New Roman" w:cs="Times New Roman"/>
          <w:color w:val="1B1B1B"/>
          <w:sz w:val="28"/>
          <w:szCs w:val="28"/>
          <w:shd w:val="clear" w:color="auto" w:fill="FFFFFF"/>
          <w:lang w:val="en-US"/>
        </w:rPr>
        <w:t xml:space="preserve">: 10.1016/j.ajhg.2018.05.001. </w:t>
      </w:r>
    </w:p>
    <w:p w14:paraId="3E50D8D8" w14:textId="706369D9" w:rsidR="00B42759" w:rsidRPr="00B42759" w:rsidRDefault="00B42759" w:rsidP="00232C09">
      <w:pPr>
        <w:pStyle w:val="af5"/>
        <w:jc w:val="both"/>
        <w:rPr>
          <w:rFonts w:ascii="Times New Roman" w:hAnsi="Times New Roman" w:cs="Times New Roman"/>
          <w:color w:val="212121"/>
          <w:sz w:val="28"/>
          <w:szCs w:val="28"/>
          <w:shd w:val="clear" w:color="auto" w:fill="FFFFFF"/>
          <w:lang w:val="en-US"/>
        </w:rPr>
      </w:pPr>
      <w:r w:rsidRPr="00B42759">
        <w:rPr>
          <w:rFonts w:ascii="Times New Roman" w:hAnsi="Times New Roman" w:cs="Times New Roman"/>
          <w:color w:val="1B1B1B"/>
          <w:sz w:val="28"/>
          <w:szCs w:val="28"/>
          <w:shd w:val="clear" w:color="auto" w:fill="FFFFFF"/>
          <w:lang w:val="en-US"/>
        </w:rPr>
        <w:t xml:space="preserve">181. </w:t>
      </w:r>
      <w:r w:rsidR="00232C09" w:rsidRPr="00AD284A">
        <w:rPr>
          <w:rFonts w:ascii="Times New Roman" w:hAnsi="Times New Roman" w:cs="Times New Roman"/>
          <w:color w:val="212121"/>
          <w:sz w:val="28"/>
          <w:szCs w:val="28"/>
          <w:shd w:val="clear" w:color="auto" w:fill="FFFFFF"/>
          <w:lang w:val="en-US"/>
        </w:rPr>
        <w:t>Morris B</w:t>
      </w:r>
      <w:r w:rsidR="003C281C">
        <w:rPr>
          <w:rFonts w:ascii="Times New Roman" w:hAnsi="Times New Roman" w:cs="Times New Roman"/>
          <w:color w:val="212121"/>
          <w:sz w:val="28"/>
          <w:szCs w:val="28"/>
          <w:shd w:val="clear" w:color="auto" w:fill="FFFFFF"/>
          <w:lang w:val="en-US"/>
        </w:rPr>
        <w:t>.</w:t>
      </w:r>
      <w:r w:rsidR="00232C09" w:rsidRPr="00AD284A">
        <w:rPr>
          <w:rFonts w:ascii="Times New Roman" w:hAnsi="Times New Roman" w:cs="Times New Roman"/>
          <w:color w:val="212121"/>
          <w:sz w:val="28"/>
          <w:szCs w:val="28"/>
          <w:shd w:val="clear" w:color="auto" w:fill="FFFFFF"/>
          <w:lang w:val="en-US"/>
        </w:rPr>
        <w:t>, Hughes E</w:t>
      </w:r>
      <w:r w:rsidR="003C281C">
        <w:rPr>
          <w:rFonts w:ascii="Times New Roman" w:hAnsi="Times New Roman" w:cs="Times New Roman"/>
          <w:color w:val="212121"/>
          <w:sz w:val="28"/>
          <w:szCs w:val="28"/>
          <w:shd w:val="clear" w:color="auto" w:fill="FFFFFF"/>
          <w:lang w:val="en-US"/>
        </w:rPr>
        <w:t>.</w:t>
      </w:r>
      <w:r w:rsidR="00232C09" w:rsidRPr="00AD284A">
        <w:rPr>
          <w:rFonts w:ascii="Times New Roman" w:hAnsi="Times New Roman" w:cs="Times New Roman"/>
          <w:color w:val="212121"/>
          <w:sz w:val="28"/>
          <w:szCs w:val="28"/>
          <w:shd w:val="clear" w:color="auto" w:fill="FFFFFF"/>
          <w:lang w:val="en-US"/>
        </w:rPr>
        <w:t>, Rosenthal E</w:t>
      </w:r>
      <w:r w:rsidR="003C281C">
        <w:rPr>
          <w:rFonts w:ascii="Times New Roman" w:hAnsi="Times New Roman" w:cs="Times New Roman"/>
          <w:color w:val="212121"/>
          <w:sz w:val="28"/>
          <w:szCs w:val="28"/>
          <w:shd w:val="clear" w:color="auto" w:fill="FFFFFF"/>
          <w:lang w:val="en-US"/>
        </w:rPr>
        <w:t>.</w:t>
      </w:r>
      <w:r w:rsidR="00232C09" w:rsidRPr="00AD284A">
        <w:rPr>
          <w:rFonts w:ascii="Times New Roman" w:hAnsi="Times New Roman" w:cs="Times New Roman"/>
          <w:color w:val="212121"/>
          <w:sz w:val="28"/>
          <w:szCs w:val="28"/>
          <w:shd w:val="clear" w:color="auto" w:fill="FFFFFF"/>
          <w:lang w:val="en-US"/>
        </w:rPr>
        <w:t>, Gutin A</w:t>
      </w:r>
      <w:r w:rsidR="003C281C">
        <w:rPr>
          <w:rFonts w:ascii="Times New Roman" w:hAnsi="Times New Roman" w:cs="Times New Roman"/>
          <w:color w:val="212121"/>
          <w:sz w:val="28"/>
          <w:szCs w:val="28"/>
          <w:shd w:val="clear" w:color="auto" w:fill="FFFFFF"/>
          <w:lang w:val="en-US"/>
        </w:rPr>
        <w:t>.</w:t>
      </w:r>
      <w:r w:rsidR="00232C09" w:rsidRPr="00AD284A">
        <w:rPr>
          <w:rFonts w:ascii="Times New Roman" w:hAnsi="Times New Roman" w:cs="Times New Roman"/>
          <w:color w:val="212121"/>
          <w:sz w:val="28"/>
          <w:szCs w:val="28"/>
          <w:shd w:val="clear" w:color="auto" w:fill="FFFFFF"/>
          <w:lang w:val="en-US"/>
        </w:rPr>
        <w:t>, Bowles K</w:t>
      </w:r>
      <w:r w:rsidR="003C281C">
        <w:rPr>
          <w:rFonts w:ascii="Times New Roman" w:hAnsi="Times New Roman" w:cs="Times New Roman"/>
          <w:color w:val="212121"/>
          <w:sz w:val="28"/>
          <w:szCs w:val="28"/>
          <w:shd w:val="clear" w:color="auto" w:fill="FFFFFF"/>
          <w:lang w:val="en-US"/>
        </w:rPr>
        <w:t>.</w:t>
      </w:r>
      <w:r w:rsidR="00232C09" w:rsidRPr="00AD284A">
        <w:rPr>
          <w:rFonts w:ascii="Times New Roman" w:hAnsi="Times New Roman" w:cs="Times New Roman"/>
          <w:color w:val="212121"/>
          <w:sz w:val="28"/>
          <w:szCs w:val="28"/>
          <w:shd w:val="clear" w:color="auto" w:fill="FFFFFF"/>
          <w:lang w:val="en-US"/>
        </w:rPr>
        <w:t>R. Classification of genetic variants in genes associated with Lynch syndrome using a clinical history weighting algorithm</w:t>
      </w:r>
      <w:r w:rsidR="003C281C">
        <w:rPr>
          <w:rFonts w:ascii="Times New Roman" w:hAnsi="Times New Roman" w:cs="Times New Roman"/>
          <w:color w:val="212121"/>
          <w:sz w:val="28"/>
          <w:szCs w:val="28"/>
          <w:shd w:val="clear" w:color="auto" w:fill="FFFFFF"/>
          <w:lang w:val="en-US"/>
        </w:rPr>
        <w:t xml:space="preserve"> //</w:t>
      </w:r>
      <w:r w:rsidR="00232C09" w:rsidRPr="00AD284A">
        <w:rPr>
          <w:rFonts w:ascii="Times New Roman" w:hAnsi="Times New Roman" w:cs="Times New Roman"/>
          <w:color w:val="212121"/>
          <w:sz w:val="28"/>
          <w:szCs w:val="28"/>
          <w:shd w:val="clear" w:color="auto" w:fill="FFFFFF"/>
          <w:lang w:val="en-US"/>
        </w:rPr>
        <w:t>BMC Genet</w:t>
      </w:r>
      <w:r w:rsidR="003C281C">
        <w:rPr>
          <w:rFonts w:ascii="Times New Roman" w:hAnsi="Times New Roman" w:cs="Times New Roman"/>
          <w:color w:val="212121"/>
          <w:sz w:val="28"/>
          <w:szCs w:val="28"/>
          <w:shd w:val="clear" w:color="auto" w:fill="FFFFFF"/>
          <w:lang w:val="en-US"/>
        </w:rPr>
        <w:t>ics</w:t>
      </w:r>
      <w:r w:rsidR="00232C09" w:rsidRPr="00AD284A">
        <w:rPr>
          <w:rFonts w:ascii="Times New Roman" w:hAnsi="Times New Roman" w:cs="Times New Roman"/>
          <w:color w:val="212121"/>
          <w:sz w:val="28"/>
          <w:szCs w:val="28"/>
          <w:shd w:val="clear" w:color="auto" w:fill="FFFFFF"/>
          <w:lang w:val="en-US"/>
        </w:rPr>
        <w:t xml:space="preserve">. </w:t>
      </w:r>
      <w:r w:rsidR="003C281C" w:rsidRPr="00B30E60">
        <w:rPr>
          <w:rFonts w:ascii="Times New Roman" w:hAnsi="Times New Roman" w:cs="Times New Roman"/>
          <w:sz w:val="28"/>
          <w:szCs w:val="28"/>
          <w:lang w:val="en-US"/>
        </w:rPr>
        <w:t>–</w:t>
      </w:r>
      <w:r w:rsidR="003C281C">
        <w:rPr>
          <w:rFonts w:ascii="Times New Roman" w:hAnsi="Times New Roman" w:cs="Times New Roman"/>
          <w:sz w:val="28"/>
          <w:szCs w:val="28"/>
          <w:lang w:val="en-US"/>
        </w:rPr>
        <w:t xml:space="preserve"> </w:t>
      </w:r>
      <w:r w:rsidR="00232C09" w:rsidRPr="00AD284A">
        <w:rPr>
          <w:rFonts w:ascii="Times New Roman" w:hAnsi="Times New Roman" w:cs="Times New Roman"/>
          <w:color w:val="212121"/>
          <w:sz w:val="28"/>
          <w:szCs w:val="28"/>
          <w:shd w:val="clear" w:color="auto" w:fill="FFFFFF"/>
          <w:lang w:val="en-US"/>
        </w:rPr>
        <w:t xml:space="preserve">2016. </w:t>
      </w:r>
      <w:r w:rsidR="003C281C" w:rsidRPr="00B30E60">
        <w:rPr>
          <w:rFonts w:ascii="Times New Roman" w:hAnsi="Times New Roman" w:cs="Times New Roman"/>
          <w:sz w:val="28"/>
          <w:szCs w:val="28"/>
          <w:lang w:val="en-US"/>
        </w:rPr>
        <w:t>–</w:t>
      </w:r>
      <w:r w:rsidR="00232C09" w:rsidRPr="00AD284A">
        <w:rPr>
          <w:rFonts w:ascii="Times New Roman" w:hAnsi="Times New Roman" w:cs="Times New Roman"/>
          <w:color w:val="212121"/>
          <w:sz w:val="28"/>
          <w:szCs w:val="28"/>
          <w:shd w:val="clear" w:color="auto" w:fill="FFFFFF"/>
          <w:lang w:val="en-US"/>
        </w:rPr>
        <w:t xml:space="preserve"> Vol. 17</w:t>
      </w:r>
      <w:r w:rsidR="003C281C">
        <w:rPr>
          <w:rFonts w:ascii="Times New Roman" w:hAnsi="Times New Roman" w:cs="Times New Roman"/>
          <w:color w:val="212121"/>
          <w:sz w:val="28"/>
          <w:szCs w:val="28"/>
          <w:shd w:val="clear" w:color="auto" w:fill="FFFFFF"/>
          <w:lang w:val="en-US"/>
        </w:rPr>
        <w:t xml:space="preserve">, </w:t>
      </w:r>
      <w:proofErr w:type="spellStart"/>
      <w:r w:rsidR="003C281C">
        <w:rPr>
          <w:rFonts w:ascii="Times New Roman" w:hAnsi="Times New Roman" w:cs="Times New Roman"/>
          <w:color w:val="212121"/>
          <w:sz w:val="28"/>
          <w:szCs w:val="28"/>
          <w:shd w:val="clear" w:color="auto" w:fill="FFFFFF"/>
          <w:lang w:val="en-US"/>
        </w:rPr>
        <w:t>iss</w:t>
      </w:r>
      <w:proofErr w:type="spellEnd"/>
      <w:r w:rsidR="003C281C">
        <w:rPr>
          <w:rFonts w:ascii="Times New Roman" w:hAnsi="Times New Roman" w:cs="Times New Roman"/>
          <w:color w:val="212121"/>
          <w:sz w:val="28"/>
          <w:szCs w:val="28"/>
          <w:shd w:val="clear" w:color="auto" w:fill="FFFFFF"/>
          <w:lang w:val="en-US"/>
        </w:rPr>
        <w:t xml:space="preserve">. </w:t>
      </w:r>
      <w:r w:rsidR="00232C09" w:rsidRPr="00AD284A">
        <w:rPr>
          <w:rFonts w:ascii="Times New Roman" w:hAnsi="Times New Roman" w:cs="Times New Roman"/>
          <w:color w:val="212121"/>
          <w:sz w:val="28"/>
          <w:szCs w:val="28"/>
          <w:shd w:val="clear" w:color="auto" w:fill="FFFFFF"/>
          <w:lang w:val="en-US"/>
        </w:rPr>
        <w:t xml:space="preserve">1:99. </w:t>
      </w:r>
      <w:proofErr w:type="spellStart"/>
      <w:r w:rsidR="00232C09" w:rsidRPr="00AD284A">
        <w:rPr>
          <w:rFonts w:ascii="Times New Roman" w:hAnsi="Times New Roman" w:cs="Times New Roman"/>
          <w:color w:val="212121"/>
          <w:sz w:val="28"/>
          <w:szCs w:val="28"/>
          <w:shd w:val="clear" w:color="auto" w:fill="FFFFFF"/>
          <w:lang w:val="en-US"/>
        </w:rPr>
        <w:t>doi</w:t>
      </w:r>
      <w:proofErr w:type="spellEnd"/>
      <w:r w:rsidR="00232C09" w:rsidRPr="00AD284A">
        <w:rPr>
          <w:rFonts w:ascii="Times New Roman" w:hAnsi="Times New Roman" w:cs="Times New Roman"/>
          <w:color w:val="212121"/>
          <w:sz w:val="28"/>
          <w:szCs w:val="28"/>
          <w:shd w:val="clear" w:color="auto" w:fill="FFFFFF"/>
          <w:lang w:val="en-US"/>
        </w:rPr>
        <w:t>: 10.1186/s12863-016-0407-0.</w:t>
      </w:r>
    </w:p>
    <w:p w14:paraId="51E4234D" w14:textId="44620905" w:rsidR="00B42759" w:rsidRPr="00BA04AC" w:rsidRDefault="00B42759" w:rsidP="00232C09">
      <w:pPr>
        <w:pStyle w:val="af5"/>
        <w:jc w:val="both"/>
        <w:rPr>
          <w:rFonts w:ascii="Times New Roman" w:hAnsi="Times New Roman" w:cs="Times New Roman"/>
          <w:sz w:val="28"/>
          <w:szCs w:val="28"/>
          <w:lang w:val="en-US"/>
        </w:rPr>
      </w:pPr>
      <w:r w:rsidRPr="00B42759">
        <w:rPr>
          <w:rFonts w:ascii="Times New Roman" w:hAnsi="Times New Roman" w:cs="Times New Roman"/>
          <w:color w:val="212121"/>
          <w:sz w:val="28"/>
          <w:szCs w:val="28"/>
          <w:shd w:val="clear" w:color="auto" w:fill="FFFFFF"/>
          <w:lang w:val="en-US"/>
        </w:rPr>
        <w:lastRenderedPageBreak/>
        <w:t xml:space="preserve">182. </w:t>
      </w:r>
      <w:r w:rsidR="00232C09" w:rsidRPr="00AD284A">
        <w:rPr>
          <w:rFonts w:ascii="Times New Roman" w:hAnsi="Times New Roman" w:cs="Times New Roman"/>
          <w:color w:val="212121"/>
          <w:sz w:val="28"/>
          <w:szCs w:val="28"/>
          <w:shd w:val="clear" w:color="auto" w:fill="FFFFFF"/>
          <w:lang w:val="en-US"/>
        </w:rPr>
        <w:t xml:space="preserve">Thompson B.A., </w:t>
      </w:r>
      <w:proofErr w:type="spellStart"/>
      <w:r w:rsidR="00232C09" w:rsidRPr="00AD284A">
        <w:rPr>
          <w:rFonts w:ascii="Times New Roman" w:hAnsi="Times New Roman" w:cs="Times New Roman"/>
          <w:color w:val="212121"/>
          <w:sz w:val="28"/>
          <w:szCs w:val="28"/>
          <w:shd w:val="clear" w:color="auto" w:fill="FFFFFF"/>
          <w:lang w:val="en-US"/>
        </w:rPr>
        <w:t>Spurdle</w:t>
      </w:r>
      <w:proofErr w:type="spellEnd"/>
      <w:r w:rsidR="00232C09" w:rsidRPr="00AD284A">
        <w:rPr>
          <w:rFonts w:ascii="Times New Roman" w:hAnsi="Times New Roman" w:cs="Times New Roman"/>
          <w:color w:val="212121"/>
          <w:sz w:val="28"/>
          <w:szCs w:val="28"/>
          <w:shd w:val="clear" w:color="auto" w:fill="FFFFFF"/>
          <w:lang w:val="en-US"/>
        </w:rPr>
        <w:t xml:space="preserve"> A.B., </w:t>
      </w:r>
      <w:proofErr w:type="spellStart"/>
      <w:r w:rsidR="00232C09" w:rsidRPr="00AD284A">
        <w:rPr>
          <w:rFonts w:ascii="Times New Roman" w:hAnsi="Times New Roman" w:cs="Times New Roman"/>
          <w:color w:val="212121"/>
          <w:sz w:val="28"/>
          <w:szCs w:val="28"/>
          <w:shd w:val="clear" w:color="auto" w:fill="FFFFFF"/>
          <w:lang w:val="en-US"/>
        </w:rPr>
        <w:t>Plazzer</w:t>
      </w:r>
      <w:proofErr w:type="spellEnd"/>
      <w:r w:rsidR="00232C09" w:rsidRPr="00AD284A">
        <w:rPr>
          <w:rFonts w:ascii="Times New Roman" w:hAnsi="Times New Roman" w:cs="Times New Roman"/>
          <w:color w:val="212121"/>
          <w:sz w:val="28"/>
          <w:szCs w:val="28"/>
          <w:shd w:val="clear" w:color="auto" w:fill="FFFFFF"/>
          <w:lang w:val="en-US"/>
        </w:rPr>
        <w:t xml:space="preserve"> J.P., Greenblatt M.S., Akagi K., Al-Mulla F., Bapat B., Bernstein I., </w:t>
      </w:r>
      <w:proofErr w:type="spellStart"/>
      <w:r w:rsidR="00232C09" w:rsidRPr="00AD284A">
        <w:rPr>
          <w:rFonts w:ascii="Times New Roman" w:hAnsi="Times New Roman" w:cs="Times New Roman"/>
          <w:color w:val="212121"/>
          <w:sz w:val="28"/>
          <w:szCs w:val="28"/>
          <w:shd w:val="clear" w:color="auto" w:fill="FFFFFF"/>
          <w:lang w:val="en-US"/>
        </w:rPr>
        <w:t>Capellá</w:t>
      </w:r>
      <w:proofErr w:type="spellEnd"/>
      <w:r w:rsidR="00232C09" w:rsidRPr="00AD284A">
        <w:rPr>
          <w:rFonts w:ascii="Times New Roman" w:hAnsi="Times New Roman" w:cs="Times New Roman"/>
          <w:color w:val="212121"/>
          <w:sz w:val="28"/>
          <w:szCs w:val="28"/>
          <w:shd w:val="clear" w:color="auto" w:fill="FFFFFF"/>
          <w:lang w:val="en-US"/>
        </w:rPr>
        <w:t xml:space="preserve"> G., den </w:t>
      </w:r>
      <w:proofErr w:type="spellStart"/>
      <w:r w:rsidR="00232C09" w:rsidRPr="00AD284A">
        <w:rPr>
          <w:rFonts w:ascii="Times New Roman" w:hAnsi="Times New Roman" w:cs="Times New Roman"/>
          <w:color w:val="212121"/>
          <w:sz w:val="28"/>
          <w:szCs w:val="28"/>
          <w:shd w:val="clear" w:color="auto" w:fill="FFFFFF"/>
          <w:lang w:val="en-US"/>
        </w:rPr>
        <w:t>Dunnen</w:t>
      </w:r>
      <w:proofErr w:type="spellEnd"/>
      <w:r w:rsidR="00232C09" w:rsidRPr="00AD284A">
        <w:rPr>
          <w:rFonts w:ascii="Times New Roman" w:hAnsi="Times New Roman" w:cs="Times New Roman"/>
          <w:color w:val="212121"/>
          <w:sz w:val="28"/>
          <w:szCs w:val="28"/>
          <w:shd w:val="clear" w:color="auto" w:fill="FFFFFF"/>
          <w:lang w:val="en-US"/>
        </w:rPr>
        <w:t xml:space="preserve"> J.T., du </w:t>
      </w:r>
      <w:proofErr w:type="spellStart"/>
      <w:r w:rsidR="00232C09" w:rsidRPr="00AD284A">
        <w:rPr>
          <w:rFonts w:ascii="Times New Roman" w:hAnsi="Times New Roman" w:cs="Times New Roman"/>
          <w:color w:val="212121"/>
          <w:sz w:val="28"/>
          <w:szCs w:val="28"/>
          <w:shd w:val="clear" w:color="auto" w:fill="FFFFFF"/>
          <w:lang w:val="en-US"/>
        </w:rPr>
        <w:t>Sart</w:t>
      </w:r>
      <w:proofErr w:type="spellEnd"/>
      <w:r w:rsidR="00232C09" w:rsidRPr="00AD284A">
        <w:rPr>
          <w:rFonts w:ascii="Times New Roman" w:hAnsi="Times New Roman" w:cs="Times New Roman"/>
          <w:color w:val="212121"/>
          <w:sz w:val="28"/>
          <w:szCs w:val="28"/>
          <w:shd w:val="clear" w:color="auto" w:fill="FFFFFF"/>
          <w:lang w:val="en-US"/>
        </w:rPr>
        <w:t xml:space="preserve"> D., Fabre A., Farrell M.P., Farrington S.M., </w:t>
      </w:r>
      <w:proofErr w:type="spellStart"/>
      <w:r w:rsidR="00232C09" w:rsidRPr="00AD284A">
        <w:rPr>
          <w:rFonts w:ascii="Times New Roman" w:hAnsi="Times New Roman" w:cs="Times New Roman"/>
          <w:color w:val="212121"/>
          <w:sz w:val="28"/>
          <w:szCs w:val="28"/>
          <w:shd w:val="clear" w:color="auto" w:fill="FFFFFF"/>
          <w:lang w:val="en-US"/>
        </w:rPr>
        <w:t>Frayling</w:t>
      </w:r>
      <w:proofErr w:type="spellEnd"/>
      <w:r w:rsidR="00232C09" w:rsidRPr="00AD284A">
        <w:rPr>
          <w:rFonts w:ascii="Times New Roman" w:hAnsi="Times New Roman" w:cs="Times New Roman"/>
          <w:color w:val="212121"/>
          <w:sz w:val="28"/>
          <w:szCs w:val="28"/>
          <w:shd w:val="clear" w:color="auto" w:fill="FFFFFF"/>
          <w:lang w:val="en-US"/>
        </w:rPr>
        <w:t xml:space="preserve"> I.M., </w:t>
      </w:r>
      <w:proofErr w:type="spellStart"/>
      <w:r w:rsidR="00232C09" w:rsidRPr="00AD284A">
        <w:rPr>
          <w:rFonts w:ascii="Times New Roman" w:hAnsi="Times New Roman" w:cs="Times New Roman"/>
          <w:color w:val="212121"/>
          <w:sz w:val="28"/>
          <w:szCs w:val="28"/>
          <w:shd w:val="clear" w:color="auto" w:fill="FFFFFF"/>
          <w:lang w:val="en-US"/>
        </w:rPr>
        <w:t>Frebourg</w:t>
      </w:r>
      <w:proofErr w:type="spellEnd"/>
      <w:r w:rsidR="00232C09" w:rsidRPr="00AD284A">
        <w:rPr>
          <w:rFonts w:ascii="Times New Roman" w:hAnsi="Times New Roman" w:cs="Times New Roman"/>
          <w:color w:val="212121"/>
          <w:sz w:val="28"/>
          <w:szCs w:val="28"/>
          <w:shd w:val="clear" w:color="auto" w:fill="FFFFFF"/>
          <w:lang w:val="en-US"/>
        </w:rPr>
        <w:t xml:space="preserve"> T., </w:t>
      </w:r>
      <w:proofErr w:type="spellStart"/>
      <w:r w:rsidR="00232C09" w:rsidRPr="00AD284A">
        <w:rPr>
          <w:rFonts w:ascii="Times New Roman" w:hAnsi="Times New Roman" w:cs="Times New Roman"/>
          <w:color w:val="212121"/>
          <w:sz w:val="28"/>
          <w:szCs w:val="28"/>
          <w:shd w:val="clear" w:color="auto" w:fill="FFFFFF"/>
          <w:lang w:val="en-US"/>
        </w:rPr>
        <w:t>Goldgar</w:t>
      </w:r>
      <w:proofErr w:type="spellEnd"/>
      <w:r w:rsidR="00232C09" w:rsidRPr="00AD284A">
        <w:rPr>
          <w:rFonts w:ascii="Times New Roman" w:hAnsi="Times New Roman" w:cs="Times New Roman"/>
          <w:color w:val="212121"/>
          <w:sz w:val="28"/>
          <w:szCs w:val="28"/>
          <w:shd w:val="clear" w:color="auto" w:fill="FFFFFF"/>
          <w:lang w:val="en-US"/>
        </w:rPr>
        <w:t xml:space="preserve"> D.E., Heinen C.D., </w:t>
      </w:r>
      <w:proofErr w:type="spellStart"/>
      <w:r w:rsidR="00232C09" w:rsidRPr="00AD284A">
        <w:rPr>
          <w:rFonts w:ascii="Times New Roman" w:hAnsi="Times New Roman" w:cs="Times New Roman"/>
          <w:color w:val="212121"/>
          <w:sz w:val="28"/>
          <w:szCs w:val="28"/>
          <w:shd w:val="clear" w:color="auto" w:fill="FFFFFF"/>
          <w:lang w:val="en-US"/>
        </w:rPr>
        <w:t>Holinski</w:t>
      </w:r>
      <w:proofErr w:type="spellEnd"/>
      <w:r w:rsidR="00232C09" w:rsidRPr="00AD284A">
        <w:rPr>
          <w:rFonts w:ascii="Times New Roman" w:hAnsi="Times New Roman" w:cs="Times New Roman"/>
          <w:color w:val="212121"/>
          <w:sz w:val="28"/>
          <w:szCs w:val="28"/>
          <w:shd w:val="clear" w:color="auto" w:fill="FFFFFF"/>
          <w:lang w:val="en-US"/>
        </w:rPr>
        <w:t xml:space="preserve">-Feder E., Kohonen-Corish M., Robinson K.L., Leung S.Y., Martins A. Application of a 5-tiered scheme for standardized classification of 2,360 unique mismatch repair gene variants in the </w:t>
      </w:r>
      <w:proofErr w:type="spellStart"/>
      <w:r w:rsidR="00232C09" w:rsidRPr="00AD284A">
        <w:rPr>
          <w:rFonts w:ascii="Times New Roman" w:hAnsi="Times New Roman" w:cs="Times New Roman"/>
          <w:color w:val="212121"/>
          <w:sz w:val="28"/>
          <w:szCs w:val="28"/>
          <w:shd w:val="clear" w:color="auto" w:fill="FFFFFF"/>
          <w:lang w:val="en-US"/>
        </w:rPr>
        <w:t>InSiGHT</w:t>
      </w:r>
      <w:proofErr w:type="spellEnd"/>
      <w:r w:rsidR="00232C09" w:rsidRPr="00AD284A">
        <w:rPr>
          <w:rFonts w:ascii="Times New Roman" w:hAnsi="Times New Roman" w:cs="Times New Roman"/>
          <w:color w:val="212121"/>
          <w:sz w:val="28"/>
          <w:szCs w:val="28"/>
          <w:shd w:val="clear" w:color="auto" w:fill="FFFFFF"/>
          <w:lang w:val="en-US"/>
        </w:rPr>
        <w:t xml:space="preserve"> locus-specific database</w:t>
      </w:r>
      <w:r w:rsidR="002F2D71">
        <w:rPr>
          <w:rFonts w:ascii="Times New Roman" w:hAnsi="Times New Roman" w:cs="Times New Roman"/>
          <w:color w:val="212121"/>
          <w:sz w:val="28"/>
          <w:szCs w:val="28"/>
          <w:shd w:val="clear" w:color="auto" w:fill="FFFFFF"/>
          <w:lang w:val="en-US"/>
        </w:rPr>
        <w:t xml:space="preserve"> // </w:t>
      </w:r>
      <w:r w:rsidR="00232C09" w:rsidRPr="00AD284A">
        <w:rPr>
          <w:rFonts w:ascii="Times New Roman" w:hAnsi="Times New Roman" w:cs="Times New Roman"/>
          <w:color w:val="212121"/>
          <w:sz w:val="28"/>
          <w:szCs w:val="28"/>
          <w:shd w:val="clear" w:color="auto" w:fill="FFFFFF"/>
          <w:lang w:val="en-US"/>
        </w:rPr>
        <w:t>Nat</w:t>
      </w:r>
      <w:r w:rsidR="002F2D71">
        <w:rPr>
          <w:rFonts w:ascii="Times New Roman" w:hAnsi="Times New Roman" w:cs="Times New Roman"/>
          <w:color w:val="212121"/>
          <w:sz w:val="28"/>
          <w:szCs w:val="28"/>
          <w:shd w:val="clear" w:color="auto" w:fill="FFFFFF"/>
          <w:lang w:val="en-US"/>
        </w:rPr>
        <w:t>ure</w:t>
      </w:r>
      <w:r w:rsidR="00232C09" w:rsidRPr="00AD284A">
        <w:rPr>
          <w:rFonts w:ascii="Times New Roman" w:hAnsi="Times New Roman" w:cs="Times New Roman"/>
          <w:color w:val="212121"/>
          <w:sz w:val="28"/>
          <w:szCs w:val="28"/>
          <w:shd w:val="clear" w:color="auto" w:fill="FFFFFF"/>
          <w:lang w:val="en-US"/>
        </w:rPr>
        <w:t xml:space="preserve"> Genet</w:t>
      </w:r>
      <w:r w:rsidR="002F2D71">
        <w:rPr>
          <w:rFonts w:ascii="Times New Roman" w:hAnsi="Times New Roman" w:cs="Times New Roman"/>
          <w:color w:val="212121"/>
          <w:sz w:val="28"/>
          <w:szCs w:val="28"/>
          <w:shd w:val="clear" w:color="auto" w:fill="FFFFFF"/>
          <w:lang w:val="en-US"/>
        </w:rPr>
        <w:t>ics</w:t>
      </w:r>
      <w:r w:rsidR="00232C09" w:rsidRPr="00AD284A">
        <w:rPr>
          <w:rFonts w:ascii="Times New Roman" w:hAnsi="Times New Roman" w:cs="Times New Roman"/>
          <w:color w:val="212121"/>
          <w:sz w:val="28"/>
          <w:szCs w:val="28"/>
          <w:shd w:val="clear" w:color="auto" w:fill="FFFFFF"/>
          <w:lang w:val="en-US"/>
        </w:rPr>
        <w:t xml:space="preserve">. </w:t>
      </w:r>
      <w:r w:rsidR="002F2D71" w:rsidRPr="00B30E60">
        <w:rPr>
          <w:rFonts w:ascii="Times New Roman" w:hAnsi="Times New Roman" w:cs="Times New Roman"/>
          <w:sz w:val="28"/>
          <w:szCs w:val="28"/>
          <w:lang w:val="en-US"/>
        </w:rPr>
        <w:t>–</w:t>
      </w:r>
      <w:r w:rsidR="002F2D71">
        <w:rPr>
          <w:rFonts w:ascii="Times New Roman" w:hAnsi="Times New Roman" w:cs="Times New Roman"/>
          <w:sz w:val="28"/>
          <w:szCs w:val="28"/>
          <w:lang w:val="en-US"/>
        </w:rPr>
        <w:t xml:space="preserve"> </w:t>
      </w:r>
      <w:r w:rsidR="00232C09" w:rsidRPr="00E34447">
        <w:rPr>
          <w:rFonts w:ascii="Times New Roman" w:hAnsi="Times New Roman" w:cs="Times New Roman"/>
          <w:color w:val="212121"/>
          <w:sz w:val="28"/>
          <w:szCs w:val="28"/>
          <w:shd w:val="clear" w:color="auto" w:fill="FFFFFF"/>
          <w:lang w:val="en-US"/>
        </w:rPr>
        <w:t xml:space="preserve">2014. </w:t>
      </w:r>
      <w:r w:rsidR="002F2D71" w:rsidRPr="00B30E60">
        <w:rPr>
          <w:rFonts w:ascii="Times New Roman" w:hAnsi="Times New Roman" w:cs="Times New Roman"/>
          <w:sz w:val="28"/>
          <w:szCs w:val="28"/>
          <w:lang w:val="en-US"/>
        </w:rPr>
        <w:t>–</w:t>
      </w:r>
      <w:r w:rsidR="002F2D71">
        <w:rPr>
          <w:rFonts w:ascii="Times New Roman" w:hAnsi="Times New Roman" w:cs="Times New Roman"/>
          <w:sz w:val="28"/>
          <w:szCs w:val="28"/>
          <w:lang w:val="en-US"/>
        </w:rPr>
        <w:t xml:space="preserve"> V</w:t>
      </w:r>
      <w:r w:rsidR="00232C09" w:rsidRPr="00E34447">
        <w:rPr>
          <w:rFonts w:ascii="Times New Roman" w:hAnsi="Times New Roman" w:cs="Times New Roman"/>
          <w:color w:val="212121"/>
          <w:sz w:val="28"/>
          <w:szCs w:val="28"/>
          <w:shd w:val="clear" w:color="auto" w:fill="FFFFFF"/>
          <w:lang w:val="en-US"/>
        </w:rPr>
        <w:t>ol. 46</w:t>
      </w:r>
      <w:r w:rsidR="002F2D71">
        <w:rPr>
          <w:rFonts w:ascii="Times New Roman" w:hAnsi="Times New Roman" w:cs="Times New Roman"/>
          <w:color w:val="212121"/>
          <w:sz w:val="28"/>
          <w:szCs w:val="28"/>
          <w:shd w:val="clear" w:color="auto" w:fill="FFFFFF"/>
          <w:lang w:val="en-US"/>
        </w:rPr>
        <w:t xml:space="preserve">, </w:t>
      </w:r>
      <w:proofErr w:type="spellStart"/>
      <w:r w:rsidR="002F2D71">
        <w:rPr>
          <w:rFonts w:ascii="Times New Roman" w:hAnsi="Times New Roman" w:cs="Times New Roman"/>
          <w:color w:val="212121"/>
          <w:sz w:val="28"/>
          <w:szCs w:val="28"/>
          <w:shd w:val="clear" w:color="auto" w:fill="FFFFFF"/>
          <w:lang w:val="en-US"/>
        </w:rPr>
        <w:t>iss</w:t>
      </w:r>
      <w:proofErr w:type="spellEnd"/>
      <w:r w:rsidR="002F2D71">
        <w:rPr>
          <w:rFonts w:ascii="Times New Roman" w:hAnsi="Times New Roman" w:cs="Times New Roman"/>
          <w:color w:val="212121"/>
          <w:sz w:val="28"/>
          <w:szCs w:val="28"/>
          <w:shd w:val="clear" w:color="auto" w:fill="FFFFFF"/>
          <w:lang w:val="en-US"/>
        </w:rPr>
        <w:t xml:space="preserve">. </w:t>
      </w:r>
      <w:r w:rsidR="00232C09" w:rsidRPr="00E34447">
        <w:rPr>
          <w:rFonts w:ascii="Times New Roman" w:hAnsi="Times New Roman" w:cs="Times New Roman"/>
          <w:color w:val="212121"/>
          <w:sz w:val="28"/>
          <w:szCs w:val="28"/>
          <w:shd w:val="clear" w:color="auto" w:fill="FFFFFF"/>
          <w:lang w:val="en-US"/>
        </w:rPr>
        <w:t xml:space="preserve">2. </w:t>
      </w:r>
      <w:r w:rsidR="002F2D71" w:rsidRPr="00B30E60">
        <w:rPr>
          <w:rFonts w:ascii="Times New Roman" w:hAnsi="Times New Roman" w:cs="Times New Roman"/>
          <w:sz w:val="28"/>
          <w:szCs w:val="28"/>
          <w:lang w:val="en-US"/>
        </w:rPr>
        <w:t>–</w:t>
      </w:r>
      <w:r w:rsidR="00232C09" w:rsidRPr="00E34447">
        <w:rPr>
          <w:rFonts w:ascii="Times New Roman" w:hAnsi="Times New Roman" w:cs="Times New Roman"/>
          <w:color w:val="212121"/>
          <w:sz w:val="28"/>
          <w:szCs w:val="28"/>
          <w:shd w:val="clear" w:color="auto" w:fill="FFFFFF"/>
          <w:lang w:val="en-US"/>
        </w:rPr>
        <w:t xml:space="preserve">P. 107-115. </w:t>
      </w:r>
      <w:proofErr w:type="spellStart"/>
      <w:r w:rsidR="00232C09" w:rsidRPr="00E34447">
        <w:rPr>
          <w:rFonts w:ascii="Times New Roman" w:hAnsi="Times New Roman" w:cs="Times New Roman"/>
          <w:color w:val="212121"/>
          <w:sz w:val="28"/>
          <w:szCs w:val="28"/>
          <w:shd w:val="clear" w:color="auto" w:fill="FFFFFF"/>
          <w:lang w:val="en-US"/>
        </w:rPr>
        <w:t>doi</w:t>
      </w:r>
      <w:proofErr w:type="spellEnd"/>
      <w:r w:rsidR="00232C09" w:rsidRPr="00E34447">
        <w:rPr>
          <w:rFonts w:ascii="Times New Roman" w:hAnsi="Times New Roman" w:cs="Times New Roman"/>
          <w:color w:val="212121"/>
          <w:sz w:val="28"/>
          <w:szCs w:val="28"/>
          <w:shd w:val="clear" w:color="auto" w:fill="FFFFFF"/>
          <w:lang w:val="en-US"/>
        </w:rPr>
        <w:t xml:space="preserve">: 10.1038/ng.2854. </w:t>
      </w:r>
    </w:p>
    <w:p w14:paraId="5AEF3E83" w14:textId="235FF2EF" w:rsidR="00B42759" w:rsidRPr="00BA04AC" w:rsidRDefault="00B42759" w:rsidP="00B42759">
      <w:pPr>
        <w:pStyle w:val="af5"/>
        <w:jc w:val="both"/>
        <w:rPr>
          <w:rFonts w:ascii="Times New Roman" w:hAnsi="Times New Roman" w:cs="Times New Roman"/>
          <w:sz w:val="28"/>
          <w:szCs w:val="28"/>
          <w:lang w:val="en-US"/>
        </w:rPr>
      </w:pPr>
      <w:r w:rsidRPr="00B42759">
        <w:rPr>
          <w:rFonts w:ascii="Times New Roman" w:hAnsi="Times New Roman" w:cs="Times New Roman"/>
          <w:sz w:val="28"/>
          <w:szCs w:val="28"/>
          <w:lang w:val="en-US"/>
        </w:rPr>
        <w:t xml:space="preserve">183. </w:t>
      </w:r>
      <w:proofErr w:type="spellStart"/>
      <w:r w:rsidR="00232C09" w:rsidRPr="00E34447">
        <w:rPr>
          <w:rFonts w:ascii="Times New Roman" w:hAnsi="Times New Roman" w:cs="Times New Roman"/>
          <w:sz w:val="28"/>
          <w:szCs w:val="28"/>
          <w:lang w:val="en-US"/>
        </w:rPr>
        <w:t>Rebuzzi</w:t>
      </w:r>
      <w:proofErr w:type="spellEnd"/>
      <w:r w:rsidR="00232C09" w:rsidRPr="00E34447">
        <w:rPr>
          <w:rFonts w:ascii="Times New Roman" w:hAnsi="Times New Roman" w:cs="Times New Roman"/>
          <w:sz w:val="28"/>
          <w:szCs w:val="28"/>
          <w:lang w:val="en-US"/>
        </w:rPr>
        <w:t xml:space="preserve"> F., </w:t>
      </w:r>
      <w:proofErr w:type="spellStart"/>
      <w:r w:rsidR="00232C09" w:rsidRPr="00E34447">
        <w:rPr>
          <w:rFonts w:ascii="Times New Roman" w:hAnsi="Times New Roman" w:cs="Times New Roman"/>
          <w:sz w:val="28"/>
          <w:szCs w:val="28"/>
          <w:lang w:val="en-US"/>
        </w:rPr>
        <w:t>Ulivi</w:t>
      </w:r>
      <w:proofErr w:type="spellEnd"/>
      <w:r w:rsidR="00232C09" w:rsidRPr="00E34447">
        <w:rPr>
          <w:rFonts w:ascii="Times New Roman" w:hAnsi="Times New Roman" w:cs="Times New Roman"/>
          <w:sz w:val="28"/>
          <w:szCs w:val="28"/>
          <w:lang w:val="en-US"/>
        </w:rPr>
        <w:t xml:space="preserve"> P., Tedaldi G. Genetic Predisposition to Colorectal Cancer: How Many and Which Genes to Test? </w:t>
      </w:r>
      <w:r w:rsidR="00377594">
        <w:rPr>
          <w:rFonts w:ascii="Times New Roman" w:hAnsi="Times New Roman" w:cs="Times New Roman"/>
          <w:sz w:val="28"/>
          <w:szCs w:val="28"/>
          <w:lang w:val="en-US"/>
        </w:rPr>
        <w:t>//</w:t>
      </w:r>
      <w:r w:rsidR="00377594" w:rsidRPr="00E34447">
        <w:rPr>
          <w:rFonts w:ascii="Times New Roman" w:hAnsi="Times New Roman" w:cs="Times New Roman"/>
          <w:sz w:val="28"/>
          <w:szCs w:val="28"/>
          <w:lang w:val="en-US"/>
        </w:rPr>
        <w:t>Int</w:t>
      </w:r>
      <w:r w:rsidR="00377594">
        <w:rPr>
          <w:rFonts w:ascii="Times New Roman" w:hAnsi="Times New Roman" w:cs="Times New Roman"/>
          <w:sz w:val="28"/>
          <w:szCs w:val="28"/>
          <w:lang w:val="en-US"/>
        </w:rPr>
        <w:t>ernational</w:t>
      </w:r>
      <w:r w:rsidR="00232C09" w:rsidRPr="00E34447">
        <w:rPr>
          <w:rFonts w:ascii="Times New Roman" w:hAnsi="Times New Roman" w:cs="Times New Roman"/>
          <w:sz w:val="28"/>
          <w:szCs w:val="28"/>
          <w:lang w:val="en-US"/>
        </w:rPr>
        <w:t xml:space="preserve"> J</w:t>
      </w:r>
      <w:r w:rsidR="00377594">
        <w:rPr>
          <w:rFonts w:ascii="Times New Roman" w:hAnsi="Times New Roman" w:cs="Times New Roman"/>
          <w:sz w:val="28"/>
          <w:szCs w:val="28"/>
          <w:lang w:val="en-US"/>
        </w:rPr>
        <w:t>ournal of</w:t>
      </w:r>
      <w:r w:rsidR="00232C09" w:rsidRPr="00E34447">
        <w:rPr>
          <w:rFonts w:ascii="Times New Roman" w:hAnsi="Times New Roman" w:cs="Times New Roman"/>
          <w:sz w:val="28"/>
          <w:szCs w:val="28"/>
          <w:lang w:val="en-US"/>
        </w:rPr>
        <w:t xml:space="preserve"> Mol</w:t>
      </w:r>
      <w:r w:rsidR="00377594">
        <w:rPr>
          <w:rFonts w:ascii="Times New Roman" w:hAnsi="Times New Roman" w:cs="Times New Roman"/>
          <w:sz w:val="28"/>
          <w:szCs w:val="28"/>
          <w:lang w:val="en-US"/>
        </w:rPr>
        <w:t>ecular</w:t>
      </w:r>
      <w:r w:rsidR="00232C09" w:rsidRPr="00E34447">
        <w:rPr>
          <w:rFonts w:ascii="Times New Roman" w:hAnsi="Times New Roman" w:cs="Times New Roman"/>
          <w:sz w:val="28"/>
          <w:szCs w:val="28"/>
          <w:lang w:val="en-US"/>
        </w:rPr>
        <w:t xml:space="preserve"> Sci</w:t>
      </w:r>
      <w:r w:rsidR="00377594">
        <w:rPr>
          <w:rFonts w:ascii="Times New Roman" w:hAnsi="Times New Roman" w:cs="Times New Roman"/>
          <w:sz w:val="28"/>
          <w:szCs w:val="28"/>
          <w:lang w:val="en-US"/>
        </w:rPr>
        <w:t>ences</w:t>
      </w:r>
      <w:r w:rsidR="00232C09" w:rsidRPr="00E34447">
        <w:rPr>
          <w:rFonts w:ascii="Times New Roman" w:hAnsi="Times New Roman" w:cs="Times New Roman"/>
          <w:sz w:val="28"/>
          <w:szCs w:val="28"/>
          <w:lang w:val="en-US"/>
        </w:rPr>
        <w:t xml:space="preserve">. </w:t>
      </w:r>
      <w:r w:rsidR="00377594" w:rsidRPr="00B30E60">
        <w:rPr>
          <w:rFonts w:ascii="Times New Roman" w:hAnsi="Times New Roman" w:cs="Times New Roman"/>
          <w:sz w:val="28"/>
          <w:szCs w:val="28"/>
          <w:lang w:val="en-US"/>
        </w:rPr>
        <w:t>–</w:t>
      </w:r>
      <w:r w:rsidR="00377594">
        <w:rPr>
          <w:rFonts w:ascii="Times New Roman" w:hAnsi="Times New Roman" w:cs="Times New Roman"/>
          <w:sz w:val="28"/>
          <w:szCs w:val="28"/>
          <w:lang w:val="en-US"/>
        </w:rPr>
        <w:t xml:space="preserve"> </w:t>
      </w:r>
      <w:r w:rsidR="00232C09" w:rsidRPr="00E34447">
        <w:rPr>
          <w:rFonts w:ascii="Times New Roman" w:hAnsi="Times New Roman" w:cs="Times New Roman"/>
          <w:sz w:val="28"/>
          <w:szCs w:val="28"/>
          <w:lang w:val="en-US"/>
        </w:rPr>
        <w:t xml:space="preserve">2023. </w:t>
      </w:r>
      <w:r w:rsidR="00377594" w:rsidRPr="00B30E60">
        <w:rPr>
          <w:rFonts w:ascii="Times New Roman" w:hAnsi="Times New Roman" w:cs="Times New Roman"/>
          <w:sz w:val="28"/>
          <w:szCs w:val="28"/>
          <w:lang w:val="en-US"/>
        </w:rPr>
        <w:t>–</w:t>
      </w:r>
      <w:r w:rsidR="00377594">
        <w:rPr>
          <w:rFonts w:ascii="Times New Roman" w:hAnsi="Times New Roman" w:cs="Times New Roman"/>
          <w:sz w:val="28"/>
          <w:szCs w:val="28"/>
          <w:lang w:val="en-US"/>
        </w:rPr>
        <w:t xml:space="preserve"> </w:t>
      </w:r>
      <w:r w:rsidR="00232C09" w:rsidRPr="00E34447">
        <w:rPr>
          <w:rFonts w:ascii="Times New Roman" w:hAnsi="Times New Roman" w:cs="Times New Roman"/>
          <w:sz w:val="28"/>
          <w:szCs w:val="28"/>
          <w:lang w:val="en-US"/>
        </w:rPr>
        <w:t>Vol. 24</w:t>
      </w:r>
      <w:r w:rsidR="00377594">
        <w:rPr>
          <w:rFonts w:ascii="Times New Roman" w:hAnsi="Times New Roman" w:cs="Times New Roman"/>
          <w:sz w:val="28"/>
          <w:szCs w:val="28"/>
          <w:lang w:val="en-US"/>
        </w:rPr>
        <w:t xml:space="preserve">, </w:t>
      </w:r>
      <w:proofErr w:type="spellStart"/>
      <w:r w:rsidR="00377594">
        <w:rPr>
          <w:rFonts w:ascii="Times New Roman" w:hAnsi="Times New Roman" w:cs="Times New Roman"/>
          <w:sz w:val="28"/>
          <w:szCs w:val="28"/>
          <w:lang w:val="en-US"/>
        </w:rPr>
        <w:t>iss</w:t>
      </w:r>
      <w:proofErr w:type="spellEnd"/>
      <w:r w:rsidR="00377594">
        <w:rPr>
          <w:rFonts w:ascii="Times New Roman" w:hAnsi="Times New Roman" w:cs="Times New Roman"/>
          <w:sz w:val="28"/>
          <w:szCs w:val="28"/>
          <w:lang w:val="en-US"/>
        </w:rPr>
        <w:t xml:space="preserve">. </w:t>
      </w:r>
      <w:r w:rsidR="00232C09" w:rsidRPr="00E34447">
        <w:rPr>
          <w:rFonts w:ascii="Times New Roman" w:hAnsi="Times New Roman" w:cs="Times New Roman"/>
          <w:sz w:val="28"/>
          <w:szCs w:val="28"/>
          <w:lang w:val="en-US"/>
        </w:rPr>
        <w:t xml:space="preserve">3:2137. </w:t>
      </w:r>
      <w:proofErr w:type="spellStart"/>
      <w:r w:rsidR="00232C09" w:rsidRPr="00E34447">
        <w:rPr>
          <w:rFonts w:ascii="Times New Roman" w:hAnsi="Times New Roman" w:cs="Times New Roman"/>
          <w:sz w:val="28"/>
          <w:szCs w:val="28"/>
          <w:lang w:val="en-US"/>
        </w:rPr>
        <w:t>doi</w:t>
      </w:r>
      <w:proofErr w:type="spellEnd"/>
      <w:r w:rsidR="00232C09" w:rsidRPr="00E34447">
        <w:rPr>
          <w:rFonts w:ascii="Times New Roman" w:hAnsi="Times New Roman" w:cs="Times New Roman"/>
          <w:sz w:val="28"/>
          <w:szCs w:val="28"/>
          <w:lang w:val="en-US"/>
        </w:rPr>
        <w:t>: 10.3390/ijms24032137.</w:t>
      </w:r>
    </w:p>
    <w:p w14:paraId="618AA0F6" w14:textId="6ED5F7DB" w:rsidR="00B42759" w:rsidRPr="00B42759" w:rsidRDefault="00B42759" w:rsidP="00B42759">
      <w:pPr>
        <w:pStyle w:val="af5"/>
        <w:jc w:val="both"/>
        <w:rPr>
          <w:rFonts w:ascii="Times New Roman" w:hAnsi="Times New Roman" w:cs="Times New Roman"/>
          <w:color w:val="1F1F1F"/>
          <w:sz w:val="28"/>
          <w:szCs w:val="28"/>
          <w:lang w:val="en-US"/>
        </w:rPr>
      </w:pPr>
      <w:r w:rsidRPr="00B42759">
        <w:rPr>
          <w:rFonts w:ascii="Times New Roman" w:hAnsi="Times New Roman" w:cs="Times New Roman"/>
          <w:sz w:val="28"/>
          <w:szCs w:val="28"/>
          <w:lang w:val="en-US"/>
        </w:rPr>
        <w:t xml:space="preserve">184. </w:t>
      </w:r>
      <w:r w:rsidR="00232C09" w:rsidRPr="0046382F">
        <w:rPr>
          <w:rFonts w:ascii="Times New Roman" w:hAnsi="Times New Roman" w:cs="Times New Roman"/>
          <w:color w:val="1F1F1F"/>
          <w:sz w:val="28"/>
          <w:szCs w:val="28"/>
          <w:lang w:val="en-US"/>
        </w:rPr>
        <w:t xml:space="preserve">Zhang S., Qin H., </w:t>
      </w:r>
      <w:proofErr w:type="spellStart"/>
      <w:r w:rsidR="00232C09" w:rsidRPr="0046382F">
        <w:rPr>
          <w:rFonts w:ascii="Times New Roman" w:hAnsi="Times New Roman" w:cs="Times New Roman"/>
          <w:color w:val="1F1F1F"/>
          <w:sz w:val="28"/>
          <w:szCs w:val="28"/>
          <w:lang w:val="en-US"/>
        </w:rPr>
        <w:t>Lv</w:t>
      </w:r>
      <w:proofErr w:type="spellEnd"/>
      <w:r w:rsidR="00232C09" w:rsidRPr="0046382F">
        <w:rPr>
          <w:rFonts w:ascii="Times New Roman" w:hAnsi="Times New Roman" w:cs="Times New Roman"/>
          <w:color w:val="1F1F1F"/>
          <w:sz w:val="28"/>
          <w:szCs w:val="28"/>
          <w:lang w:val="en-US"/>
        </w:rPr>
        <w:t xml:space="preserve"> W., Luo S., Wang J., Fu C., Ma R., Shen Y., Chen S., Wu L. Novel and reported APC germline mutations in Chinese patients with familial adenomatous polyposis</w:t>
      </w:r>
      <w:r w:rsidR="003F57FB">
        <w:rPr>
          <w:rFonts w:ascii="Times New Roman" w:hAnsi="Times New Roman" w:cs="Times New Roman"/>
          <w:color w:val="1F1F1F"/>
          <w:sz w:val="28"/>
          <w:szCs w:val="28"/>
          <w:lang w:val="en-US"/>
        </w:rPr>
        <w:t xml:space="preserve"> //</w:t>
      </w:r>
      <w:r w:rsidR="00232C09" w:rsidRPr="0046382F">
        <w:rPr>
          <w:rFonts w:ascii="Times New Roman" w:hAnsi="Times New Roman" w:cs="Times New Roman"/>
          <w:color w:val="1F1F1F"/>
          <w:sz w:val="28"/>
          <w:szCs w:val="28"/>
          <w:lang w:val="en-US"/>
        </w:rPr>
        <w:t xml:space="preserve"> Gene. </w:t>
      </w:r>
      <w:r w:rsidR="003F57FB" w:rsidRPr="00B30E60">
        <w:rPr>
          <w:rFonts w:ascii="Times New Roman" w:hAnsi="Times New Roman" w:cs="Times New Roman"/>
          <w:sz w:val="28"/>
          <w:szCs w:val="28"/>
          <w:lang w:val="en-US"/>
        </w:rPr>
        <w:t>–</w:t>
      </w:r>
      <w:r w:rsidR="00232C09" w:rsidRPr="0046382F">
        <w:rPr>
          <w:rFonts w:ascii="Times New Roman" w:hAnsi="Times New Roman" w:cs="Times New Roman"/>
          <w:color w:val="1F1F1F"/>
          <w:sz w:val="28"/>
          <w:szCs w:val="28"/>
          <w:lang w:val="en-US"/>
        </w:rPr>
        <w:t xml:space="preserve">2016. </w:t>
      </w:r>
      <w:r w:rsidR="003F57FB" w:rsidRPr="00B30E60">
        <w:rPr>
          <w:rFonts w:ascii="Times New Roman" w:hAnsi="Times New Roman" w:cs="Times New Roman"/>
          <w:sz w:val="28"/>
          <w:szCs w:val="28"/>
          <w:lang w:val="en-US"/>
        </w:rPr>
        <w:t>–</w:t>
      </w:r>
      <w:r w:rsidR="00232C09" w:rsidRPr="0046382F">
        <w:rPr>
          <w:rFonts w:ascii="Times New Roman" w:hAnsi="Times New Roman" w:cs="Times New Roman"/>
          <w:color w:val="1F1F1F"/>
          <w:sz w:val="28"/>
          <w:szCs w:val="28"/>
          <w:lang w:val="en-US"/>
        </w:rPr>
        <w:t xml:space="preserve"> Vol. 577</w:t>
      </w:r>
      <w:r w:rsidR="003F57FB">
        <w:rPr>
          <w:rFonts w:ascii="Times New Roman" w:hAnsi="Times New Roman" w:cs="Times New Roman"/>
          <w:color w:val="1F1F1F"/>
          <w:sz w:val="28"/>
          <w:szCs w:val="28"/>
          <w:lang w:val="en-US"/>
        </w:rPr>
        <w:t xml:space="preserve">. </w:t>
      </w:r>
      <w:proofErr w:type="spellStart"/>
      <w:r w:rsidR="003F57FB">
        <w:rPr>
          <w:rFonts w:ascii="Times New Roman" w:hAnsi="Times New Roman" w:cs="Times New Roman"/>
          <w:color w:val="1F1F1F"/>
          <w:sz w:val="28"/>
          <w:szCs w:val="28"/>
          <w:lang w:val="en-US"/>
        </w:rPr>
        <w:t>iss</w:t>
      </w:r>
      <w:proofErr w:type="spellEnd"/>
      <w:r w:rsidR="003F57FB">
        <w:rPr>
          <w:rFonts w:ascii="Times New Roman" w:hAnsi="Times New Roman" w:cs="Times New Roman"/>
          <w:color w:val="1F1F1F"/>
          <w:sz w:val="28"/>
          <w:szCs w:val="28"/>
          <w:lang w:val="en-US"/>
        </w:rPr>
        <w:t xml:space="preserve">. </w:t>
      </w:r>
      <w:r w:rsidR="00232C09" w:rsidRPr="0046382F">
        <w:rPr>
          <w:rFonts w:ascii="Times New Roman" w:hAnsi="Times New Roman" w:cs="Times New Roman"/>
          <w:color w:val="1F1F1F"/>
          <w:sz w:val="28"/>
          <w:szCs w:val="28"/>
          <w:lang w:val="en-US"/>
        </w:rPr>
        <w:t xml:space="preserve">2. </w:t>
      </w:r>
      <w:r w:rsidR="003F57FB" w:rsidRPr="00B30E60">
        <w:rPr>
          <w:rFonts w:ascii="Times New Roman" w:hAnsi="Times New Roman" w:cs="Times New Roman"/>
          <w:sz w:val="28"/>
          <w:szCs w:val="28"/>
          <w:lang w:val="en-US"/>
        </w:rPr>
        <w:t>–</w:t>
      </w:r>
      <w:r w:rsidR="003F57FB">
        <w:rPr>
          <w:rFonts w:ascii="Times New Roman" w:hAnsi="Times New Roman" w:cs="Times New Roman"/>
          <w:sz w:val="28"/>
          <w:szCs w:val="28"/>
          <w:lang w:val="en-US"/>
        </w:rPr>
        <w:t xml:space="preserve"> </w:t>
      </w:r>
      <w:r w:rsidR="00232C09" w:rsidRPr="0046382F">
        <w:rPr>
          <w:rFonts w:ascii="Times New Roman" w:hAnsi="Times New Roman" w:cs="Times New Roman"/>
          <w:color w:val="1F1F1F"/>
          <w:sz w:val="28"/>
          <w:szCs w:val="28"/>
          <w:lang w:val="en-US"/>
        </w:rPr>
        <w:t xml:space="preserve">P. 187-192. </w:t>
      </w:r>
      <w:proofErr w:type="spellStart"/>
      <w:r w:rsidR="00232C09" w:rsidRPr="0046382F">
        <w:rPr>
          <w:rFonts w:ascii="Times New Roman" w:hAnsi="Times New Roman" w:cs="Times New Roman"/>
          <w:color w:val="1F1F1F"/>
          <w:sz w:val="28"/>
          <w:szCs w:val="28"/>
          <w:lang w:val="en-US"/>
        </w:rPr>
        <w:t>doi</w:t>
      </w:r>
      <w:proofErr w:type="spellEnd"/>
      <w:r w:rsidR="00232C09" w:rsidRPr="0046382F">
        <w:rPr>
          <w:rFonts w:ascii="Times New Roman" w:hAnsi="Times New Roman" w:cs="Times New Roman"/>
          <w:color w:val="1F1F1F"/>
          <w:sz w:val="28"/>
          <w:szCs w:val="28"/>
          <w:lang w:val="en-US"/>
        </w:rPr>
        <w:t>: 10.1016/j.gene.2015.11.034.</w:t>
      </w:r>
    </w:p>
    <w:p w14:paraId="0C2D247E" w14:textId="2F5DE6CD" w:rsidR="00B42759" w:rsidRPr="00BA04AC" w:rsidRDefault="00B42759" w:rsidP="00232C09">
      <w:pPr>
        <w:pStyle w:val="af5"/>
        <w:jc w:val="both"/>
        <w:rPr>
          <w:rFonts w:ascii="Times New Roman" w:hAnsi="Times New Roman" w:cs="Times New Roman"/>
          <w:sz w:val="28"/>
          <w:szCs w:val="28"/>
          <w:lang w:val="en-US"/>
        </w:rPr>
      </w:pPr>
      <w:r w:rsidRPr="00B42759">
        <w:rPr>
          <w:rFonts w:ascii="Times New Roman" w:hAnsi="Times New Roman" w:cs="Times New Roman"/>
          <w:color w:val="1F1F1F"/>
          <w:sz w:val="28"/>
          <w:szCs w:val="28"/>
          <w:lang w:val="en-US"/>
        </w:rPr>
        <w:t xml:space="preserve">185. </w:t>
      </w:r>
      <w:proofErr w:type="spellStart"/>
      <w:r w:rsidR="00232C09" w:rsidRPr="00F73E89">
        <w:rPr>
          <w:rFonts w:ascii="Times New Roman" w:hAnsi="Times New Roman" w:cs="Times New Roman"/>
          <w:color w:val="1B1B1B"/>
          <w:sz w:val="28"/>
          <w:szCs w:val="28"/>
          <w:shd w:val="clear" w:color="auto" w:fill="FFFFFF"/>
          <w:lang w:val="en-US"/>
        </w:rPr>
        <w:t>Olkinuora</w:t>
      </w:r>
      <w:proofErr w:type="spellEnd"/>
      <w:r w:rsidR="00232C09" w:rsidRPr="00F73E89">
        <w:rPr>
          <w:rFonts w:ascii="Times New Roman" w:hAnsi="Times New Roman" w:cs="Times New Roman"/>
          <w:color w:val="1B1B1B"/>
          <w:sz w:val="28"/>
          <w:szCs w:val="28"/>
          <w:shd w:val="clear" w:color="auto" w:fill="FFFFFF"/>
          <w:lang w:val="en-US"/>
        </w:rPr>
        <w:t xml:space="preserve"> A.P., Peltomäki P.T., Aaltonen L.A., Rajamäki K. From APC to the genetics of hereditary and familial colon cancer syndromes</w:t>
      </w:r>
      <w:r w:rsidR="003F57FB">
        <w:rPr>
          <w:rFonts w:ascii="Times New Roman" w:hAnsi="Times New Roman" w:cs="Times New Roman"/>
          <w:color w:val="1B1B1B"/>
          <w:sz w:val="28"/>
          <w:szCs w:val="28"/>
          <w:shd w:val="clear" w:color="auto" w:fill="FFFFFF"/>
          <w:lang w:val="en-US"/>
        </w:rPr>
        <w:t xml:space="preserve"> //</w:t>
      </w:r>
      <w:r w:rsidR="00232C09" w:rsidRPr="00F73E89">
        <w:rPr>
          <w:rFonts w:ascii="Times New Roman" w:hAnsi="Times New Roman" w:cs="Times New Roman"/>
          <w:color w:val="1B1B1B"/>
          <w:sz w:val="28"/>
          <w:szCs w:val="28"/>
          <w:shd w:val="clear" w:color="auto" w:fill="FFFFFF"/>
          <w:lang w:val="en-US"/>
        </w:rPr>
        <w:t xml:space="preserve"> Hum</w:t>
      </w:r>
      <w:r w:rsidR="003F57FB">
        <w:rPr>
          <w:rFonts w:ascii="Times New Roman" w:hAnsi="Times New Roman" w:cs="Times New Roman"/>
          <w:color w:val="1B1B1B"/>
          <w:sz w:val="28"/>
          <w:szCs w:val="28"/>
          <w:shd w:val="clear" w:color="auto" w:fill="FFFFFF"/>
          <w:lang w:val="en-US"/>
        </w:rPr>
        <w:t>an</w:t>
      </w:r>
      <w:r w:rsidR="00232C09" w:rsidRPr="00F73E89">
        <w:rPr>
          <w:rFonts w:ascii="Times New Roman" w:hAnsi="Times New Roman" w:cs="Times New Roman"/>
          <w:color w:val="1B1B1B"/>
          <w:sz w:val="28"/>
          <w:szCs w:val="28"/>
          <w:shd w:val="clear" w:color="auto" w:fill="FFFFFF"/>
          <w:lang w:val="en-US"/>
        </w:rPr>
        <w:t xml:space="preserve"> Mol</w:t>
      </w:r>
      <w:r w:rsidR="003F57FB">
        <w:rPr>
          <w:rFonts w:ascii="Times New Roman" w:hAnsi="Times New Roman" w:cs="Times New Roman"/>
          <w:color w:val="1B1B1B"/>
          <w:sz w:val="28"/>
          <w:szCs w:val="28"/>
          <w:shd w:val="clear" w:color="auto" w:fill="FFFFFF"/>
          <w:lang w:val="en-US"/>
        </w:rPr>
        <w:t>ecular</w:t>
      </w:r>
      <w:r w:rsidR="00232C09" w:rsidRPr="00F73E89">
        <w:rPr>
          <w:rFonts w:ascii="Times New Roman" w:hAnsi="Times New Roman" w:cs="Times New Roman"/>
          <w:color w:val="1B1B1B"/>
          <w:sz w:val="28"/>
          <w:szCs w:val="28"/>
          <w:shd w:val="clear" w:color="auto" w:fill="FFFFFF"/>
          <w:lang w:val="en-US"/>
        </w:rPr>
        <w:t xml:space="preserve"> Genet</w:t>
      </w:r>
      <w:r w:rsidR="003F57FB">
        <w:rPr>
          <w:rFonts w:ascii="Times New Roman" w:hAnsi="Times New Roman" w:cs="Times New Roman"/>
          <w:color w:val="1B1B1B"/>
          <w:sz w:val="28"/>
          <w:szCs w:val="28"/>
          <w:shd w:val="clear" w:color="auto" w:fill="FFFFFF"/>
          <w:lang w:val="en-US"/>
        </w:rPr>
        <w:t>ics</w:t>
      </w:r>
      <w:r w:rsidR="00232C09" w:rsidRPr="00F73E89">
        <w:rPr>
          <w:rFonts w:ascii="Times New Roman" w:hAnsi="Times New Roman" w:cs="Times New Roman"/>
          <w:color w:val="1B1B1B"/>
          <w:sz w:val="28"/>
          <w:szCs w:val="28"/>
          <w:shd w:val="clear" w:color="auto" w:fill="FFFFFF"/>
          <w:lang w:val="en-US"/>
        </w:rPr>
        <w:t xml:space="preserve">. </w:t>
      </w:r>
      <w:r w:rsidR="003F57FB" w:rsidRPr="00B30E60">
        <w:rPr>
          <w:rFonts w:ascii="Times New Roman" w:hAnsi="Times New Roman" w:cs="Times New Roman"/>
          <w:sz w:val="28"/>
          <w:szCs w:val="28"/>
          <w:lang w:val="en-US"/>
        </w:rPr>
        <w:t>–</w:t>
      </w:r>
      <w:r w:rsidR="00232C09" w:rsidRPr="00F73E89">
        <w:rPr>
          <w:rFonts w:ascii="Times New Roman" w:hAnsi="Times New Roman" w:cs="Times New Roman"/>
          <w:color w:val="1B1B1B"/>
          <w:sz w:val="28"/>
          <w:szCs w:val="28"/>
          <w:shd w:val="clear" w:color="auto" w:fill="FFFFFF"/>
          <w:lang w:val="en-US"/>
        </w:rPr>
        <w:t xml:space="preserve">2021. </w:t>
      </w:r>
      <w:r w:rsidR="003F57FB" w:rsidRPr="00B30E60">
        <w:rPr>
          <w:rFonts w:ascii="Times New Roman" w:hAnsi="Times New Roman" w:cs="Times New Roman"/>
          <w:sz w:val="28"/>
          <w:szCs w:val="28"/>
          <w:lang w:val="en-US"/>
        </w:rPr>
        <w:t>–</w:t>
      </w:r>
      <w:r w:rsidR="00232C09" w:rsidRPr="00F73E89">
        <w:rPr>
          <w:rFonts w:ascii="Times New Roman" w:hAnsi="Times New Roman" w:cs="Times New Roman"/>
          <w:color w:val="1B1B1B"/>
          <w:sz w:val="28"/>
          <w:szCs w:val="28"/>
          <w:shd w:val="clear" w:color="auto" w:fill="FFFFFF"/>
          <w:lang w:val="en-US"/>
        </w:rPr>
        <w:t xml:space="preserve"> Vol. 30</w:t>
      </w:r>
      <w:r w:rsidR="003F57FB">
        <w:rPr>
          <w:rFonts w:ascii="Times New Roman" w:hAnsi="Times New Roman" w:cs="Times New Roman"/>
          <w:color w:val="1B1B1B"/>
          <w:sz w:val="28"/>
          <w:szCs w:val="28"/>
          <w:shd w:val="clear" w:color="auto" w:fill="FFFFFF"/>
          <w:lang w:val="en-US"/>
        </w:rPr>
        <w:t xml:space="preserve">, </w:t>
      </w:r>
      <w:proofErr w:type="spellStart"/>
      <w:r w:rsidR="003F57FB">
        <w:rPr>
          <w:rFonts w:ascii="Times New Roman" w:hAnsi="Times New Roman" w:cs="Times New Roman"/>
          <w:color w:val="1B1B1B"/>
          <w:sz w:val="28"/>
          <w:szCs w:val="28"/>
          <w:shd w:val="clear" w:color="auto" w:fill="FFFFFF"/>
          <w:lang w:val="en-US"/>
        </w:rPr>
        <w:t>iss</w:t>
      </w:r>
      <w:proofErr w:type="spellEnd"/>
      <w:r w:rsidR="003F57FB">
        <w:rPr>
          <w:rFonts w:ascii="Times New Roman" w:hAnsi="Times New Roman" w:cs="Times New Roman"/>
          <w:color w:val="1B1B1B"/>
          <w:sz w:val="28"/>
          <w:szCs w:val="28"/>
          <w:shd w:val="clear" w:color="auto" w:fill="FFFFFF"/>
          <w:lang w:val="en-US"/>
        </w:rPr>
        <w:t xml:space="preserve">. </w:t>
      </w:r>
      <w:r w:rsidR="00232C09" w:rsidRPr="00F73E89">
        <w:rPr>
          <w:rFonts w:ascii="Times New Roman" w:hAnsi="Times New Roman" w:cs="Times New Roman"/>
          <w:color w:val="1B1B1B"/>
          <w:sz w:val="28"/>
          <w:szCs w:val="28"/>
          <w:shd w:val="clear" w:color="auto" w:fill="FFFFFF"/>
          <w:lang w:val="en-US"/>
        </w:rPr>
        <w:t>R2</w:t>
      </w:r>
      <w:r w:rsidR="003F57FB">
        <w:rPr>
          <w:rFonts w:ascii="Times New Roman" w:hAnsi="Times New Roman" w:cs="Times New Roman"/>
          <w:color w:val="1B1B1B"/>
          <w:sz w:val="28"/>
          <w:szCs w:val="28"/>
          <w:shd w:val="clear" w:color="auto" w:fill="FFFFFF"/>
          <w:lang w:val="en-US"/>
        </w:rPr>
        <w:t>:</w:t>
      </w:r>
      <w:r w:rsidR="00232C09" w:rsidRPr="00F73E89">
        <w:rPr>
          <w:rFonts w:ascii="Times New Roman" w:hAnsi="Times New Roman" w:cs="Times New Roman"/>
          <w:color w:val="1B1B1B"/>
          <w:sz w:val="28"/>
          <w:szCs w:val="28"/>
          <w:shd w:val="clear" w:color="auto" w:fill="FFFFFF"/>
          <w:lang w:val="en-US"/>
        </w:rPr>
        <w:t xml:space="preserve"> R206-R224. </w:t>
      </w:r>
      <w:proofErr w:type="spellStart"/>
      <w:r w:rsidR="00232C09" w:rsidRPr="00F73E89">
        <w:rPr>
          <w:rFonts w:ascii="Times New Roman" w:hAnsi="Times New Roman" w:cs="Times New Roman"/>
          <w:color w:val="1B1B1B"/>
          <w:sz w:val="28"/>
          <w:szCs w:val="28"/>
          <w:shd w:val="clear" w:color="auto" w:fill="FFFFFF"/>
          <w:lang w:val="en-US"/>
        </w:rPr>
        <w:t>doi</w:t>
      </w:r>
      <w:proofErr w:type="spellEnd"/>
      <w:r w:rsidR="00232C09" w:rsidRPr="00F73E89">
        <w:rPr>
          <w:rFonts w:ascii="Times New Roman" w:hAnsi="Times New Roman" w:cs="Times New Roman"/>
          <w:color w:val="1B1B1B"/>
          <w:sz w:val="28"/>
          <w:szCs w:val="28"/>
          <w:shd w:val="clear" w:color="auto" w:fill="FFFFFF"/>
          <w:lang w:val="en-US"/>
        </w:rPr>
        <w:t>: 10.1093/</w:t>
      </w:r>
      <w:proofErr w:type="spellStart"/>
      <w:r w:rsidR="00232C09" w:rsidRPr="00F73E89">
        <w:rPr>
          <w:rFonts w:ascii="Times New Roman" w:hAnsi="Times New Roman" w:cs="Times New Roman"/>
          <w:color w:val="1B1B1B"/>
          <w:sz w:val="28"/>
          <w:szCs w:val="28"/>
          <w:shd w:val="clear" w:color="auto" w:fill="FFFFFF"/>
          <w:lang w:val="en-US"/>
        </w:rPr>
        <w:t>hmg</w:t>
      </w:r>
      <w:proofErr w:type="spellEnd"/>
      <w:r w:rsidR="00232C09" w:rsidRPr="00F73E89">
        <w:rPr>
          <w:rFonts w:ascii="Times New Roman" w:hAnsi="Times New Roman" w:cs="Times New Roman"/>
          <w:color w:val="1B1B1B"/>
          <w:sz w:val="28"/>
          <w:szCs w:val="28"/>
          <w:shd w:val="clear" w:color="auto" w:fill="FFFFFF"/>
          <w:lang w:val="en-US"/>
        </w:rPr>
        <w:t>/ddab208.</w:t>
      </w:r>
    </w:p>
    <w:p w14:paraId="1FC93428" w14:textId="727E803D" w:rsidR="00B42759" w:rsidRPr="00BA04AC" w:rsidRDefault="00B42759" w:rsidP="00B42759">
      <w:pPr>
        <w:pStyle w:val="af5"/>
        <w:jc w:val="both"/>
        <w:rPr>
          <w:rFonts w:ascii="Times New Roman" w:hAnsi="Times New Roman" w:cs="Times New Roman"/>
          <w:color w:val="1B1B1B"/>
          <w:sz w:val="28"/>
          <w:szCs w:val="28"/>
          <w:shd w:val="clear" w:color="auto" w:fill="FFFFFF"/>
          <w:lang w:val="en-US"/>
        </w:rPr>
      </w:pPr>
      <w:r w:rsidRPr="00B42759">
        <w:rPr>
          <w:rFonts w:ascii="Times New Roman" w:hAnsi="Times New Roman" w:cs="Times New Roman"/>
          <w:sz w:val="28"/>
          <w:szCs w:val="28"/>
          <w:lang w:val="en-US"/>
        </w:rPr>
        <w:t xml:space="preserve">186. </w:t>
      </w:r>
      <w:r w:rsidR="00232C09" w:rsidRPr="005A2489">
        <w:rPr>
          <w:rFonts w:ascii="Times New Roman" w:hAnsi="Times New Roman" w:cs="Times New Roman"/>
          <w:color w:val="1B1B1B"/>
          <w:sz w:val="28"/>
          <w:szCs w:val="28"/>
          <w:shd w:val="clear" w:color="auto" w:fill="FFFFFF"/>
          <w:lang w:val="en-US"/>
        </w:rPr>
        <w:t xml:space="preserve">González S., Blanco I., Campos O., </w:t>
      </w:r>
      <w:proofErr w:type="spellStart"/>
      <w:r w:rsidR="00232C09" w:rsidRPr="005A2489">
        <w:rPr>
          <w:rFonts w:ascii="Times New Roman" w:hAnsi="Times New Roman" w:cs="Times New Roman"/>
          <w:color w:val="1B1B1B"/>
          <w:sz w:val="28"/>
          <w:szCs w:val="28"/>
          <w:shd w:val="clear" w:color="auto" w:fill="FFFFFF"/>
          <w:lang w:val="en-US"/>
        </w:rPr>
        <w:t>Julià</w:t>
      </w:r>
      <w:proofErr w:type="spellEnd"/>
      <w:r w:rsidR="00232C09" w:rsidRPr="005A2489">
        <w:rPr>
          <w:rFonts w:ascii="Times New Roman" w:hAnsi="Times New Roman" w:cs="Times New Roman"/>
          <w:color w:val="1B1B1B"/>
          <w:sz w:val="28"/>
          <w:szCs w:val="28"/>
          <w:shd w:val="clear" w:color="auto" w:fill="FFFFFF"/>
          <w:lang w:val="en-US"/>
        </w:rPr>
        <w:t xml:space="preserve"> M., Reyes J., </w:t>
      </w:r>
      <w:proofErr w:type="spellStart"/>
      <w:r w:rsidR="00232C09" w:rsidRPr="005A2489">
        <w:rPr>
          <w:rFonts w:ascii="Times New Roman" w:hAnsi="Times New Roman" w:cs="Times New Roman"/>
          <w:color w:val="1B1B1B"/>
          <w:sz w:val="28"/>
          <w:szCs w:val="28"/>
          <w:shd w:val="clear" w:color="auto" w:fill="FFFFFF"/>
          <w:lang w:val="en-US"/>
        </w:rPr>
        <w:t>Llompart</w:t>
      </w:r>
      <w:proofErr w:type="spellEnd"/>
      <w:r w:rsidR="00232C09" w:rsidRPr="005A2489">
        <w:rPr>
          <w:rFonts w:ascii="Times New Roman" w:hAnsi="Times New Roman" w:cs="Times New Roman"/>
          <w:color w:val="1B1B1B"/>
          <w:sz w:val="28"/>
          <w:szCs w:val="28"/>
          <w:shd w:val="clear" w:color="auto" w:fill="FFFFFF"/>
          <w:lang w:val="en-US"/>
        </w:rPr>
        <w:t xml:space="preserve"> A., Cabeza E., Germà J.R., Obrador A., </w:t>
      </w:r>
      <w:proofErr w:type="spellStart"/>
      <w:r w:rsidR="00232C09" w:rsidRPr="005A2489">
        <w:rPr>
          <w:rFonts w:ascii="Times New Roman" w:hAnsi="Times New Roman" w:cs="Times New Roman"/>
          <w:color w:val="1B1B1B"/>
          <w:sz w:val="28"/>
          <w:szCs w:val="28"/>
          <w:shd w:val="clear" w:color="auto" w:fill="FFFFFF"/>
          <w:lang w:val="en-US"/>
        </w:rPr>
        <w:t>Capellá</w:t>
      </w:r>
      <w:proofErr w:type="spellEnd"/>
      <w:r w:rsidR="00232C09" w:rsidRPr="005A2489">
        <w:rPr>
          <w:rFonts w:ascii="Times New Roman" w:hAnsi="Times New Roman" w:cs="Times New Roman"/>
          <w:color w:val="1B1B1B"/>
          <w:sz w:val="28"/>
          <w:szCs w:val="28"/>
          <w:shd w:val="clear" w:color="auto" w:fill="FFFFFF"/>
          <w:lang w:val="en-US"/>
        </w:rPr>
        <w:t xml:space="preserve"> G. Founder mutation in familial adenomatous polyposis (FAP) in the Balearic Islands</w:t>
      </w:r>
      <w:r w:rsidR="003F57FB">
        <w:rPr>
          <w:rFonts w:ascii="Times New Roman" w:hAnsi="Times New Roman" w:cs="Times New Roman"/>
          <w:color w:val="1B1B1B"/>
          <w:sz w:val="28"/>
          <w:szCs w:val="28"/>
          <w:shd w:val="clear" w:color="auto" w:fill="FFFFFF"/>
          <w:lang w:val="en-US"/>
        </w:rPr>
        <w:t xml:space="preserve">// </w:t>
      </w:r>
      <w:r w:rsidR="00232C09" w:rsidRPr="005A2489">
        <w:rPr>
          <w:rFonts w:ascii="Times New Roman" w:hAnsi="Times New Roman" w:cs="Times New Roman"/>
          <w:color w:val="1B1B1B"/>
          <w:sz w:val="28"/>
          <w:szCs w:val="28"/>
          <w:shd w:val="clear" w:color="auto" w:fill="FFFFFF"/>
          <w:lang w:val="en-US"/>
        </w:rPr>
        <w:t>Cancer Genet</w:t>
      </w:r>
      <w:r w:rsidR="003F57FB">
        <w:rPr>
          <w:rFonts w:ascii="Times New Roman" w:hAnsi="Times New Roman" w:cs="Times New Roman"/>
          <w:color w:val="1B1B1B"/>
          <w:sz w:val="28"/>
          <w:szCs w:val="28"/>
          <w:shd w:val="clear" w:color="auto" w:fill="FFFFFF"/>
          <w:lang w:val="en-US"/>
        </w:rPr>
        <w:t>ics and</w:t>
      </w:r>
      <w:r w:rsidR="00232C09" w:rsidRPr="005A2489">
        <w:rPr>
          <w:rFonts w:ascii="Times New Roman" w:hAnsi="Times New Roman" w:cs="Times New Roman"/>
          <w:color w:val="1B1B1B"/>
          <w:sz w:val="28"/>
          <w:szCs w:val="28"/>
          <w:shd w:val="clear" w:color="auto" w:fill="FFFFFF"/>
          <w:lang w:val="en-US"/>
        </w:rPr>
        <w:t xml:space="preserve"> Cytogenet</w:t>
      </w:r>
      <w:r w:rsidR="003F57FB">
        <w:rPr>
          <w:rFonts w:ascii="Times New Roman" w:hAnsi="Times New Roman" w:cs="Times New Roman"/>
          <w:color w:val="1B1B1B"/>
          <w:sz w:val="28"/>
          <w:szCs w:val="28"/>
          <w:shd w:val="clear" w:color="auto" w:fill="FFFFFF"/>
          <w:lang w:val="en-US"/>
        </w:rPr>
        <w:t>ics</w:t>
      </w:r>
      <w:r w:rsidR="00232C09" w:rsidRPr="005A2489">
        <w:rPr>
          <w:rFonts w:ascii="Times New Roman" w:hAnsi="Times New Roman" w:cs="Times New Roman"/>
          <w:color w:val="1B1B1B"/>
          <w:sz w:val="28"/>
          <w:szCs w:val="28"/>
          <w:shd w:val="clear" w:color="auto" w:fill="FFFFFF"/>
          <w:lang w:val="en-US"/>
        </w:rPr>
        <w:t xml:space="preserve">. </w:t>
      </w:r>
      <w:r w:rsidR="003F57FB" w:rsidRPr="00B30E60">
        <w:rPr>
          <w:rFonts w:ascii="Times New Roman" w:hAnsi="Times New Roman" w:cs="Times New Roman"/>
          <w:sz w:val="28"/>
          <w:szCs w:val="28"/>
          <w:lang w:val="en-US"/>
        </w:rPr>
        <w:t>–</w:t>
      </w:r>
      <w:r w:rsidR="003F57FB">
        <w:rPr>
          <w:rFonts w:ascii="Times New Roman" w:hAnsi="Times New Roman" w:cs="Times New Roman"/>
          <w:sz w:val="28"/>
          <w:szCs w:val="28"/>
          <w:lang w:val="en-US"/>
        </w:rPr>
        <w:t xml:space="preserve"> </w:t>
      </w:r>
      <w:r w:rsidR="00232C09" w:rsidRPr="005A2489">
        <w:rPr>
          <w:rFonts w:ascii="Times New Roman" w:hAnsi="Times New Roman" w:cs="Times New Roman"/>
          <w:color w:val="1B1B1B"/>
          <w:sz w:val="28"/>
          <w:szCs w:val="28"/>
          <w:shd w:val="clear" w:color="auto" w:fill="FFFFFF"/>
          <w:lang w:val="en-US"/>
        </w:rPr>
        <w:t xml:space="preserve">2005. </w:t>
      </w:r>
      <w:r w:rsidR="00C02EC2" w:rsidRPr="00B30E60">
        <w:rPr>
          <w:rFonts w:ascii="Times New Roman" w:hAnsi="Times New Roman" w:cs="Times New Roman"/>
          <w:sz w:val="28"/>
          <w:szCs w:val="28"/>
          <w:lang w:val="en-US"/>
        </w:rPr>
        <w:t>–</w:t>
      </w:r>
      <w:r w:rsidR="00232C09" w:rsidRPr="005A2489">
        <w:rPr>
          <w:rFonts w:ascii="Times New Roman" w:hAnsi="Times New Roman" w:cs="Times New Roman"/>
          <w:color w:val="1B1B1B"/>
          <w:sz w:val="28"/>
          <w:szCs w:val="28"/>
          <w:shd w:val="clear" w:color="auto" w:fill="FFFFFF"/>
          <w:lang w:val="en-US"/>
        </w:rPr>
        <w:t xml:space="preserve"> Vol. 158</w:t>
      </w:r>
      <w:r w:rsidR="00C02EC2">
        <w:rPr>
          <w:rFonts w:ascii="Times New Roman" w:hAnsi="Times New Roman" w:cs="Times New Roman"/>
          <w:color w:val="1B1B1B"/>
          <w:sz w:val="28"/>
          <w:szCs w:val="28"/>
          <w:shd w:val="clear" w:color="auto" w:fill="FFFFFF"/>
          <w:lang w:val="en-US"/>
        </w:rPr>
        <w:t xml:space="preserve">, </w:t>
      </w:r>
      <w:proofErr w:type="spellStart"/>
      <w:r w:rsidR="00C02EC2">
        <w:rPr>
          <w:rFonts w:ascii="Times New Roman" w:hAnsi="Times New Roman" w:cs="Times New Roman"/>
          <w:color w:val="1B1B1B"/>
          <w:sz w:val="28"/>
          <w:szCs w:val="28"/>
          <w:shd w:val="clear" w:color="auto" w:fill="FFFFFF"/>
          <w:lang w:val="en-US"/>
        </w:rPr>
        <w:t>iss</w:t>
      </w:r>
      <w:proofErr w:type="spellEnd"/>
      <w:r w:rsidR="00C02EC2">
        <w:rPr>
          <w:rFonts w:ascii="Times New Roman" w:hAnsi="Times New Roman" w:cs="Times New Roman"/>
          <w:color w:val="1B1B1B"/>
          <w:sz w:val="28"/>
          <w:szCs w:val="28"/>
          <w:shd w:val="clear" w:color="auto" w:fill="FFFFFF"/>
          <w:lang w:val="en-US"/>
        </w:rPr>
        <w:t xml:space="preserve">. </w:t>
      </w:r>
      <w:r w:rsidR="00232C09" w:rsidRPr="005A2489">
        <w:rPr>
          <w:rFonts w:ascii="Times New Roman" w:hAnsi="Times New Roman" w:cs="Times New Roman"/>
          <w:color w:val="1B1B1B"/>
          <w:sz w:val="28"/>
          <w:szCs w:val="28"/>
          <w:shd w:val="clear" w:color="auto" w:fill="FFFFFF"/>
          <w:lang w:val="en-US"/>
        </w:rPr>
        <w:t xml:space="preserve">1. </w:t>
      </w:r>
      <w:r w:rsidR="00C02EC2" w:rsidRPr="00B30E60">
        <w:rPr>
          <w:rFonts w:ascii="Times New Roman" w:hAnsi="Times New Roman" w:cs="Times New Roman"/>
          <w:sz w:val="28"/>
          <w:szCs w:val="28"/>
          <w:lang w:val="en-US"/>
        </w:rPr>
        <w:t>–</w:t>
      </w:r>
      <w:r w:rsidR="00232C09" w:rsidRPr="005A2489">
        <w:rPr>
          <w:rFonts w:ascii="Times New Roman" w:hAnsi="Times New Roman" w:cs="Times New Roman"/>
          <w:color w:val="1B1B1B"/>
          <w:sz w:val="28"/>
          <w:szCs w:val="28"/>
          <w:shd w:val="clear" w:color="auto" w:fill="FFFFFF"/>
          <w:lang w:val="en-US"/>
        </w:rPr>
        <w:t xml:space="preserve">P. 70-74. </w:t>
      </w:r>
      <w:proofErr w:type="spellStart"/>
      <w:r w:rsidR="00232C09" w:rsidRPr="005A2489">
        <w:rPr>
          <w:rFonts w:ascii="Times New Roman" w:hAnsi="Times New Roman" w:cs="Times New Roman"/>
          <w:color w:val="1B1B1B"/>
          <w:sz w:val="28"/>
          <w:szCs w:val="28"/>
          <w:shd w:val="clear" w:color="auto" w:fill="FFFFFF"/>
          <w:lang w:val="en-US"/>
        </w:rPr>
        <w:t>doi</w:t>
      </w:r>
      <w:proofErr w:type="spellEnd"/>
      <w:r w:rsidR="00232C09" w:rsidRPr="005A2489">
        <w:rPr>
          <w:rFonts w:ascii="Times New Roman" w:hAnsi="Times New Roman" w:cs="Times New Roman"/>
          <w:color w:val="1B1B1B"/>
          <w:sz w:val="28"/>
          <w:szCs w:val="28"/>
          <w:shd w:val="clear" w:color="auto" w:fill="FFFFFF"/>
          <w:lang w:val="en-US"/>
        </w:rPr>
        <w:t>: 10.1016/j.cancergencyto.2004.07.003.</w:t>
      </w:r>
    </w:p>
    <w:p w14:paraId="62FC757D" w14:textId="51175FA8" w:rsidR="00B42759" w:rsidRPr="00BA04AC" w:rsidRDefault="00B42759" w:rsidP="00B42759">
      <w:pPr>
        <w:pStyle w:val="af5"/>
        <w:jc w:val="both"/>
        <w:rPr>
          <w:rFonts w:ascii="Times New Roman" w:hAnsi="Times New Roman" w:cs="Times New Roman"/>
          <w:sz w:val="28"/>
          <w:szCs w:val="28"/>
          <w:lang w:val="en-US"/>
        </w:rPr>
      </w:pPr>
      <w:r w:rsidRPr="00B42759">
        <w:rPr>
          <w:rFonts w:ascii="Times New Roman" w:hAnsi="Times New Roman" w:cs="Times New Roman"/>
          <w:color w:val="1B1B1B"/>
          <w:sz w:val="28"/>
          <w:szCs w:val="28"/>
          <w:shd w:val="clear" w:color="auto" w:fill="FFFFFF"/>
          <w:lang w:val="en-US"/>
        </w:rPr>
        <w:t xml:space="preserve">187. </w:t>
      </w:r>
      <w:r w:rsidR="00232C09" w:rsidRPr="00740435">
        <w:rPr>
          <w:rFonts w:ascii="Times New Roman" w:hAnsi="Times New Roman" w:cs="Times New Roman"/>
          <w:sz w:val="28"/>
          <w:szCs w:val="28"/>
          <w:lang w:val="en-US"/>
        </w:rPr>
        <w:t xml:space="preserve">Carr J.C., </w:t>
      </w:r>
      <w:proofErr w:type="spellStart"/>
      <w:r w:rsidR="00232C09" w:rsidRPr="00740435">
        <w:rPr>
          <w:rFonts w:ascii="Times New Roman" w:hAnsi="Times New Roman" w:cs="Times New Roman"/>
          <w:sz w:val="28"/>
          <w:szCs w:val="28"/>
          <w:lang w:val="en-US"/>
        </w:rPr>
        <w:t>Dahdaleh</w:t>
      </w:r>
      <w:proofErr w:type="spellEnd"/>
      <w:r w:rsidR="00232C09" w:rsidRPr="00740435">
        <w:rPr>
          <w:rFonts w:ascii="Times New Roman" w:hAnsi="Times New Roman" w:cs="Times New Roman"/>
          <w:sz w:val="28"/>
          <w:szCs w:val="28"/>
          <w:lang w:val="en-US"/>
        </w:rPr>
        <w:t xml:space="preserve"> F.S., Wang D., Howe J.R. Germline mutations in SMAD4 disrupt bone morphogenetic protein signaling</w:t>
      </w:r>
      <w:r w:rsidR="00C02EC2">
        <w:rPr>
          <w:rFonts w:ascii="Times New Roman" w:hAnsi="Times New Roman" w:cs="Times New Roman"/>
          <w:sz w:val="28"/>
          <w:szCs w:val="28"/>
          <w:lang w:val="en-US"/>
        </w:rPr>
        <w:t xml:space="preserve"> //</w:t>
      </w:r>
      <w:r w:rsidR="00232C09" w:rsidRPr="00740435">
        <w:rPr>
          <w:rFonts w:ascii="Times New Roman" w:hAnsi="Times New Roman" w:cs="Times New Roman"/>
          <w:sz w:val="28"/>
          <w:szCs w:val="28"/>
          <w:lang w:val="en-US"/>
        </w:rPr>
        <w:t xml:space="preserve"> J</w:t>
      </w:r>
      <w:r w:rsidR="00C02EC2">
        <w:rPr>
          <w:rFonts w:ascii="Times New Roman" w:hAnsi="Times New Roman" w:cs="Times New Roman"/>
          <w:sz w:val="28"/>
          <w:szCs w:val="28"/>
          <w:lang w:val="en-US"/>
        </w:rPr>
        <w:t>ournal of</w:t>
      </w:r>
      <w:r w:rsidR="00232C09" w:rsidRPr="00740435">
        <w:rPr>
          <w:rFonts w:ascii="Times New Roman" w:hAnsi="Times New Roman" w:cs="Times New Roman"/>
          <w:sz w:val="28"/>
          <w:szCs w:val="28"/>
          <w:lang w:val="en-US"/>
        </w:rPr>
        <w:t xml:space="preserve"> Surg</w:t>
      </w:r>
      <w:r w:rsidR="00C02EC2">
        <w:rPr>
          <w:rFonts w:ascii="Times New Roman" w:hAnsi="Times New Roman" w:cs="Times New Roman"/>
          <w:sz w:val="28"/>
          <w:szCs w:val="28"/>
          <w:lang w:val="en-US"/>
        </w:rPr>
        <w:t>ical</w:t>
      </w:r>
      <w:r w:rsidR="00232C09" w:rsidRPr="00740435">
        <w:rPr>
          <w:rFonts w:ascii="Times New Roman" w:hAnsi="Times New Roman" w:cs="Times New Roman"/>
          <w:sz w:val="28"/>
          <w:szCs w:val="28"/>
          <w:lang w:val="en-US"/>
        </w:rPr>
        <w:t xml:space="preserve"> Res</w:t>
      </w:r>
      <w:r w:rsidR="00C02EC2">
        <w:rPr>
          <w:rFonts w:ascii="Times New Roman" w:hAnsi="Times New Roman" w:cs="Times New Roman"/>
          <w:sz w:val="28"/>
          <w:szCs w:val="28"/>
          <w:lang w:val="en-US"/>
        </w:rPr>
        <w:t>earch</w:t>
      </w:r>
      <w:r w:rsidR="00232C09" w:rsidRPr="00740435">
        <w:rPr>
          <w:rFonts w:ascii="Times New Roman" w:hAnsi="Times New Roman" w:cs="Times New Roman"/>
          <w:sz w:val="28"/>
          <w:szCs w:val="28"/>
          <w:lang w:val="en-US"/>
        </w:rPr>
        <w:t xml:space="preserve">. </w:t>
      </w:r>
      <w:r w:rsidR="00C02EC2" w:rsidRPr="00B30E60">
        <w:rPr>
          <w:rFonts w:ascii="Times New Roman" w:hAnsi="Times New Roman" w:cs="Times New Roman"/>
          <w:sz w:val="28"/>
          <w:szCs w:val="28"/>
          <w:lang w:val="en-US"/>
        </w:rPr>
        <w:t>–</w:t>
      </w:r>
      <w:r w:rsidR="00C02EC2">
        <w:rPr>
          <w:rFonts w:ascii="Times New Roman" w:hAnsi="Times New Roman" w:cs="Times New Roman"/>
          <w:sz w:val="28"/>
          <w:szCs w:val="28"/>
          <w:lang w:val="en-US"/>
        </w:rPr>
        <w:t xml:space="preserve"> </w:t>
      </w:r>
      <w:r w:rsidR="00232C09" w:rsidRPr="00740435">
        <w:rPr>
          <w:rFonts w:ascii="Times New Roman" w:hAnsi="Times New Roman" w:cs="Times New Roman"/>
          <w:sz w:val="28"/>
          <w:szCs w:val="28"/>
          <w:lang w:val="en-US"/>
        </w:rPr>
        <w:t xml:space="preserve">2012. </w:t>
      </w:r>
      <w:r w:rsidR="00C02EC2" w:rsidRPr="00B30E60">
        <w:rPr>
          <w:rFonts w:ascii="Times New Roman" w:hAnsi="Times New Roman" w:cs="Times New Roman"/>
          <w:sz w:val="28"/>
          <w:szCs w:val="28"/>
          <w:lang w:val="en-US"/>
        </w:rPr>
        <w:t>–</w:t>
      </w:r>
      <w:r w:rsidR="00232C09" w:rsidRPr="00740435">
        <w:rPr>
          <w:rFonts w:ascii="Times New Roman" w:hAnsi="Times New Roman" w:cs="Times New Roman"/>
          <w:sz w:val="28"/>
          <w:szCs w:val="28"/>
          <w:lang w:val="en-US"/>
        </w:rPr>
        <w:t xml:space="preserve"> Vol. 174</w:t>
      </w:r>
      <w:r w:rsidR="00C02EC2">
        <w:rPr>
          <w:rFonts w:ascii="Times New Roman" w:hAnsi="Times New Roman" w:cs="Times New Roman"/>
          <w:sz w:val="28"/>
          <w:szCs w:val="28"/>
          <w:lang w:val="en-US"/>
        </w:rPr>
        <w:t xml:space="preserve">, </w:t>
      </w:r>
      <w:proofErr w:type="spellStart"/>
      <w:r w:rsidR="00C02EC2">
        <w:rPr>
          <w:rFonts w:ascii="Times New Roman" w:hAnsi="Times New Roman" w:cs="Times New Roman"/>
          <w:sz w:val="28"/>
          <w:szCs w:val="28"/>
          <w:lang w:val="en-US"/>
        </w:rPr>
        <w:t>iss</w:t>
      </w:r>
      <w:proofErr w:type="spellEnd"/>
      <w:r w:rsidR="00C02EC2">
        <w:rPr>
          <w:rFonts w:ascii="Times New Roman" w:hAnsi="Times New Roman" w:cs="Times New Roman"/>
          <w:sz w:val="28"/>
          <w:szCs w:val="28"/>
          <w:lang w:val="en-US"/>
        </w:rPr>
        <w:t xml:space="preserve">. </w:t>
      </w:r>
      <w:r w:rsidR="00232C09" w:rsidRPr="00740435">
        <w:rPr>
          <w:rFonts w:ascii="Times New Roman" w:hAnsi="Times New Roman" w:cs="Times New Roman"/>
          <w:sz w:val="28"/>
          <w:szCs w:val="28"/>
          <w:lang w:val="en-US"/>
        </w:rPr>
        <w:t xml:space="preserve">2. </w:t>
      </w:r>
      <w:r w:rsidR="00C02EC2" w:rsidRPr="00B30E60">
        <w:rPr>
          <w:rFonts w:ascii="Times New Roman" w:hAnsi="Times New Roman" w:cs="Times New Roman"/>
          <w:sz w:val="28"/>
          <w:szCs w:val="28"/>
          <w:lang w:val="en-US"/>
        </w:rPr>
        <w:t>–</w:t>
      </w:r>
      <w:r w:rsidR="00232C09" w:rsidRPr="00740435">
        <w:rPr>
          <w:rFonts w:ascii="Times New Roman" w:hAnsi="Times New Roman" w:cs="Times New Roman"/>
          <w:sz w:val="28"/>
          <w:szCs w:val="28"/>
          <w:lang w:val="en-US"/>
        </w:rPr>
        <w:t xml:space="preserve">P. 211-214. </w:t>
      </w:r>
      <w:proofErr w:type="spellStart"/>
      <w:r w:rsidR="00232C09" w:rsidRPr="00740435">
        <w:rPr>
          <w:rFonts w:ascii="Times New Roman" w:hAnsi="Times New Roman" w:cs="Times New Roman"/>
          <w:sz w:val="28"/>
          <w:szCs w:val="28"/>
          <w:lang w:val="en-US"/>
        </w:rPr>
        <w:t>doi</w:t>
      </w:r>
      <w:proofErr w:type="spellEnd"/>
      <w:r w:rsidR="00232C09" w:rsidRPr="00740435">
        <w:rPr>
          <w:rFonts w:ascii="Times New Roman" w:hAnsi="Times New Roman" w:cs="Times New Roman"/>
          <w:sz w:val="28"/>
          <w:szCs w:val="28"/>
          <w:lang w:val="en-US"/>
        </w:rPr>
        <w:t xml:space="preserve">: 10.1016/j.jss.2011.11.008.  </w:t>
      </w:r>
    </w:p>
    <w:p w14:paraId="73C0BB21" w14:textId="257ABB02" w:rsidR="00B42759" w:rsidRPr="00BA04AC" w:rsidRDefault="00B42759" w:rsidP="00232C09">
      <w:pPr>
        <w:pStyle w:val="af5"/>
        <w:jc w:val="both"/>
        <w:rPr>
          <w:rFonts w:ascii="Times New Roman" w:hAnsi="Times New Roman" w:cs="Times New Roman"/>
          <w:sz w:val="28"/>
          <w:szCs w:val="28"/>
          <w:lang w:val="en-US"/>
        </w:rPr>
      </w:pPr>
      <w:r w:rsidRPr="00B42759">
        <w:rPr>
          <w:rFonts w:ascii="Times New Roman" w:hAnsi="Times New Roman" w:cs="Times New Roman"/>
          <w:sz w:val="28"/>
          <w:szCs w:val="28"/>
          <w:lang w:val="en-US"/>
        </w:rPr>
        <w:t xml:space="preserve">188. </w:t>
      </w:r>
      <w:r w:rsidR="00232C09" w:rsidRPr="003B2CC9">
        <w:rPr>
          <w:rFonts w:ascii="Times New Roman" w:hAnsi="Times New Roman" w:cs="Times New Roman"/>
          <w:sz w:val="28"/>
          <w:szCs w:val="28"/>
          <w:lang w:val="en-US"/>
        </w:rPr>
        <w:t xml:space="preserve">Gomez-Puerto M.C., Iyengar P.V., García de </w:t>
      </w:r>
      <w:proofErr w:type="spellStart"/>
      <w:r w:rsidR="00232C09" w:rsidRPr="003B2CC9">
        <w:rPr>
          <w:rFonts w:ascii="Times New Roman" w:hAnsi="Times New Roman" w:cs="Times New Roman"/>
          <w:sz w:val="28"/>
          <w:szCs w:val="28"/>
          <w:lang w:val="en-US"/>
        </w:rPr>
        <w:t>Vinuesa</w:t>
      </w:r>
      <w:proofErr w:type="spellEnd"/>
      <w:r w:rsidR="00232C09" w:rsidRPr="003B2CC9">
        <w:rPr>
          <w:rFonts w:ascii="Times New Roman" w:hAnsi="Times New Roman" w:cs="Times New Roman"/>
          <w:sz w:val="28"/>
          <w:szCs w:val="28"/>
          <w:lang w:val="en-US"/>
        </w:rPr>
        <w:t xml:space="preserve"> A., Ten </w:t>
      </w:r>
      <w:proofErr w:type="spellStart"/>
      <w:r w:rsidR="00232C09" w:rsidRPr="003B2CC9">
        <w:rPr>
          <w:rFonts w:ascii="Times New Roman" w:hAnsi="Times New Roman" w:cs="Times New Roman"/>
          <w:sz w:val="28"/>
          <w:szCs w:val="28"/>
          <w:lang w:val="en-US"/>
        </w:rPr>
        <w:t>Dijke</w:t>
      </w:r>
      <w:proofErr w:type="spellEnd"/>
      <w:r w:rsidR="00232C09" w:rsidRPr="003B2CC9">
        <w:rPr>
          <w:rFonts w:ascii="Times New Roman" w:hAnsi="Times New Roman" w:cs="Times New Roman"/>
          <w:sz w:val="28"/>
          <w:szCs w:val="28"/>
          <w:lang w:val="en-US"/>
        </w:rPr>
        <w:t xml:space="preserve"> P., Sanchez-</w:t>
      </w:r>
      <w:proofErr w:type="spellStart"/>
      <w:r w:rsidR="00232C09" w:rsidRPr="003B2CC9">
        <w:rPr>
          <w:rFonts w:ascii="Times New Roman" w:hAnsi="Times New Roman" w:cs="Times New Roman"/>
          <w:sz w:val="28"/>
          <w:szCs w:val="28"/>
          <w:lang w:val="en-US"/>
        </w:rPr>
        <w:t>Duffhues</w:t>
      </w:r>
      <w:proofErr w:type="spellEnd"/>
      <w:r w:rsidR="00232C09" w:rsidRPr="003B2CC9">
        <w:rPr>
          <w:rFonts w:ascii="Times New Roman" w:hAnsi="Times New Roman" w:cs="Times New Roman"/>
          <w:sz w:val="28"/>
          <w:szCs w:val="28"/>
          <w:lang w:val="en-US"/>
        </w:rPr>
        <w:t xml:space="preserve"> G. Bone morphogenetic protein receptor signal transduction in human disease</w:t>
      </w:r>
      <w:r w:rsidR="00C02EC2">
        <w:rPr>
          <w:rFonts w:ascii="Times New Roman" w:hAnsi="Times New Roman" w:cs="Times New Roman"/>
          <w:sz w:val="28"/>
          <w:szCs w:val="28"/>
          <w:lang w:val="en-US"/>
        </w:rPr>
        <w:t xml:space="preserve"> // The </w:t>
      </w:r>
      <w:r w:rsidR="00232C09" w:rsidRPr="003B2CC9">
        <w:rPr>
          <w:rFonts w:ascii="Times New Roman" w:hAnsi="Times New Roman" w:cs="Times New Roman"/>
          <w:sz w:val="28"/>
          <w:szCs w:val="28"/>
          <w:lang w:val="en-US"/>
        </w:rPr>
        <w:t>J</w:t>
      </w:r>
      <w:r w:rsidR="00C02EC2">
        <w:rPr>
          <w:rFonts w:ascii="Times New Roman" w:hAnsi="Times New Roman" w:cs="Times New Roman"/>
          <w:sz w:val="28"/>
          <w:szCs w:val="28"/>
          <w:lang w:val="en-US"/>
        </w:rPr>
        <w:t>ournal of</w:t>
      </w:r>
      <w:r w:rsidR="00232C09" w:rsidRPr="003B2CC9">
        <w:rPr>
          <w:rFonts w:ascii="Times New Roman" w:hAnsi="Times New Roman" w:cs="Times New Roman"/>
          <w:sz w:val="28"/>
          <w:szCs w:val="28"/>
          <w:lang w:val="en-US"/>
        </w:rPr>
        <w:t xml:space="preserve"> Pathol</w:t>
      </w:r>
      <w:r w:rsidR="00C02EC2">
        <w:rPr>
          <w:rFonts w:ascii="Times New Roman" w:hAnsi="Times New Roman" w:cs="Times New Roman"/>
          <w:sz w:val="28"/>
          <w:szCs w:val="28"/>
          <w:lang w:val="en-US"/>
        </w:rPr>
        <w:t>ogy</w:t>
      </w:r>
      <w:r w:rsidR="00232C09" w:rsidRPr="003B2CC9">
        <w:rPr>
          <w:rFonts w:ascii="Times New Roman" w:hAnsi="Times New Roman" w:cs="Times New Roman"/>
          <w:sz w:val="28"/>
          <w:szCs w:val="28"/>
          <w:lang w:val="en-US"/>
        </w:rPr>
        <w:t xml:space="preserve">. </w:t>
      </w:r>
      <w:r w:rsidR="00C02EC2" w:rsidRPr="00B30E60">
        <w:rPr>
          <w:rFonts w:ascii="Times New Roman" w:hAnsi="Times New Roman" w:cs="Times New Roman"/>
          <w:sz w:val="28"/>
          <w:szCs w:val="28"/>
          <w:lang w:val="en-US"/>
        </w:rPr>
        <w:t>–</w:t>
      </w:r>
      <w:r w:rsidR="00C02EC2">
        <w:rPr>
          <w:rFonts w:ascii="Times New Roman" w:hAnsi="Times New Roman" w:cs="Times New Roman"/>
          <w:sz w:val="28"/>
          <w:szCs w:val="28"/>
          <w:lang w:val="en-US"/>
        </w:rPr>
        <w:t xml:space="preserve"> </w:t>
      </w:r>
      <w:r w:rsidR="00232C09" w:rsidRPr="003B2CC9">
        <w:rPr>
          <w:rFonts w:ascii="Times New Roman" w:hAnsi="Times New Roman" w:cs="Times New Roman"/>
          <w:sz w:val="28"/>
          <w:szCs w:val="28"/>
          <w:lang w:val="en-US"/>
        </w:rPr>
        <w:t xml:space="preserve">2019. </w:t>
      </w:r>
      <w:r w:rsidR="00C02EC2" w:rsidRPr="00B30E60">
        <w:rPr>
          <w:rFonts w:ascii="Times New Roman" w:hAnsi="Times New Roman" w:cs="Times New Roman"/>
          <w:sz w:val="28"/>
          <w:szCs w:val="28"/>
          <w:lang w:val="en-US"/>
        </w:rPr>
        <w:t>–</w:t>
      </w:r>
      <w:r w:rsidR="00C02EC2">
        <w:rPr>
          <w:rFonts w:ascii="Times New Roman" w:hAnsi="Times New Roman" w:cs="Times New Roman"/>
          <w:sz w:val="28"/>
          <w:szCs w:val="28"/>
          <w:lang w:val="en-US"/>
        </w:rPr>
        <w:t xml:space="preserve"> V</w:t>
      </w:r>
      <w:r w:rsidR="00232C09" w:rsidRPr="003B2CC9">
        <w:rPr>
          <w:rFonts w:ascii="Times New Roman" w:hAnsi="Times New Roman" w:cs="Times New Roman"/>
          <w:sz w:val="28"/>
          <w:szCs w:val="28"/>
          <w:lang w:val="en-US"/>
        </w:rPr>
        <w:t>ol. 247</w:t>
      </w:r>
      <w:r w:rsidR="00C02EC2">
        <w:rPr>
          <w:rFonts w:ascii="Times New Roman" w:hAnsi="Times New Roman" w:cs="Times New Roman"/>
          <w:sz w:val="28"/>
          <w:szCs w:val="28"/>
          <w:lang w:val="en-US"/>
        </w:rPr>
        <w:t xml:space="preserve">, </w:t>
      </w:r>
      <w:proofErr w:type="spellStart"/>
      <w:r w:rsidR="00C02EC2">
        <w:rPr>
          <w:rFonts w:ascii="Times New Roman" w:hAnsi="Times New Roman" w:cs="Times New Roman"/>
          <w:sz w:val="28"/>
          <w:szCs w:val="28"/>
          <w:lang w:val="en-US"/>
        </w:rPr>
        <w:t>iss</w:t>
      </w:r>
      <w:proofErr w:type="spellEnd"/>
      <w:r w:rsidR="00C02EC2">
        <w:rPr>
          <w:rFonts w:ascii="Times New Roman" w:hAnsi="Times New Roman" w:cs="Times New Roman"/>
          <w:sz w:val="28"/>
          <w:szCs w:val="28"/>
          <w:lang w:val="en-US"/>
        </w:rPr>
        <w:t xml:space="preserve">. </w:t>
      </w:r>
      <w:r w:rsidR="00232C09" w:rsidRPr="003B2CC9">
        <w:rPr>
          <w:rFonts w:ascii="Times New Roman" w:hAnsi="Times New Roman" w:cs="Times New Roman"/>
          <w:sz w:val="28"/>
          <w:szCs w:val="28"/>
          <w:lang w:val="en-US"/>
        </w:rPr>
        <w:t xml:space="preserve">1. </w:t>
      </w:r>
      <w:r w:rsidR="00C02EC2" w:rsidRPr="00B30E60">
        <w:rPr>
          <w:rFonts w:ascii="Times New Roman" w:hAnsi="Times New Roman" w:cs="Times New Roman"/>
          <w:sz w:val="28"/>
          <w:szCs w:val="28"/>
          <w:lang w:val="en-US"/>
        </w:rPr>
        <w:t>–</w:t>
      </w:r>
      <w:r w:rsidR="00232C09" w:rsidRPr="003B2CC9">
        <w:rPr>
          <w:rFonts w:ascii="Times New Roman" w:hAnsi="Times New Roman" w:cs="Times New Roman"/>
          <w:sz w:val="28"/>
          <w:szCs w:val="28"/>
          <w:lang w:val="en-US"/>
        </w:rPr>
        <w:t xml:space="preserve">P. 9-20. </w:t>
      </w:r>
      <w:proofErr w:type="spellStart"/>
      <w:r w:rsidR="00232C09" w:rsidRPr="003B2CC9">
        <w:rPr>
          <w:rFonts w:ascii="Times New Roman" w:hAnsi="Times New Roman" w:cs="Times New Roman"/>
          <w:sz w:val="28"/>
          <w:szCs w:val="28"/>
          <w:lang w:val="en-US"/>
        </w:rPr>
        <w:t>doi</w:t>
      </w:r>
      <w:proofErr w:type="spellEnd"/>
      <w:r w:rsidR="00232C09" w:rsidRPr="003B2CC9">
        <w:rPr>
          <w:rFonts w:ascii="Times New Roman" w:hAnsi="Times New Roman" w:cs="Times New Roman"/>
          <w:sz w:val="28"/>
          <w:szCs w:val="28"/>
          <w:lang w:val="en-US"/>
        </w:rPr>
        <w:t xml:space="preserve">: 10.1002/path.5170. </w:t>
      </w:r>
    </w:p>
    <w:p w14:paraId="5105DC4E" w14:textId="1E880A01" w:rsidR="00B42759" w:rsidRPr="00BA04AC" w:rsidRDefault="00B42759" w:rsidP="00232C09">
      <w:pPr>
        <w:pStyle w:val="af5"/>
        <w:jc w:val="both"/>
        <w:rPr>
          <w:rFonts w:ascii="Times New Roman" w:hAnsi="Times New Roman" w:cs="Times New Roman"/>
          <w:sz w:val="28"/>
          <w:szCs w:val="28"/>
          <w:lang w:val="en-US"/>
        </w:rPr>
      </w:pPr>
      <w:r w:rsidRPr="00B42759">
        <w:rPr>
          <w:rFonts w:ascii="Times New Roman" w:hAnsi="Times New Roman" w:cs="Times New Roman"/>
          <w:sz w:val="28"/>
          <w:szCs w:val="28"/>
          <w:lang w:val="en-US"/>
        </w:rPr>
        <w:t xml:space="preserve">189. </w:t>
      </w:r>
      <w:r w:rsidR="00232C09" w:rsidRPr="006A108F">
        <w:rPr>
          <w:rFonts w:ascii="Times New Roman" w:hAnsi="Times New Roman" w:cs="Times New Roman"/>
          <w:color w:val="212121"/>
          <w:sz w:val="28"/>
          <w:szCs w:val="28"/>
          <w:shd w:val="clear" w:color="auto" w:fill="FFFFFF"/>
          <w:lang w:val="en-US"/>
        </w:rPr>
        <w:t xml:space="preserve">Aretz S., </w:t>
      </w:r>
      <w:proofErr w:type="spellStart"/>
      <w:r w:rsidR="00232C09" w:rsidRPr="006A108F">
        <w:rPr>
          <w:rFonts w:ascii="Times New Roman" w:hAnsi="Times New Roman" w:cs="Times New Roman"/>
          <w:color w:val="212121"/>
          <w:sz w:val="28"/>
          <w:szCs w:val="28"/>
          <w:shd w:val="clear" w:color="auto" w:fill="FFFFFF"/>
          <w:lang w:val="en-US"/>
        </w:rPr>
        <w:t>Stienen</w:t>
      </w:r>
      <w:proofErr w:type="spellEnd"/>
      <w:r w:rsidR="00232C09" w:rsidRPr="006A108F">
        <w:rPr>
          <w:rFonts w:ascii="Times New Roman" w:hAnsi="Times New Roman" w:cs="Times New Roman"/>
          <w:color w:val="212121"/>
          <w:sz w:val="28"/>
          <w:szCs w:val="28"/>
          <w:shd w:val="clear" w:color="auto" w:fill="FFFFFF"/>
          <w:lang w:val="en-US"/>
        </w:rPr>
        <w:t xml:space="preserve"> D., </w:t>
      </w:r>
      <w:proofErr w:type="spellStart"/>
      <w:r w:rsidR="00232C09" w:rsidRPr="006A108F">
        <w:rPr>
          <w:rFonts w:ascii="Times New Roman" w:hAnsi="Times New Roman" w:cs="Times New Roman"/>
          <w:color w:val="212121"/>
          <w:sz w:val="28"/>
          <w:szCs w:val="28"/>
          <w:shd w:val="clear" w:color="auto" w:fill="FFFFFF"/>
          <w:lang w:val="en-US"/>
        </w:rPr>
        <w:t>Uhlhaas</w:t>
      </w:r>
      <w:proofErr w:type="spellEnd"/>
      <w:r w:rsidR="00232C09" w:rsidRPr="006A108F">
        <w:rPr>
          <w:rFonts w:ascii="Times New Roman" w:hAnsi="Times New Roman" w:cs="Times New Roman"/>
          <w:color w:val="212121"/>
          <w:sz w:val="28"/>
          <w:szCs w:val="28"/>
          <w:shd w:val="clear" w:color="auto" w:fill="FFFFFF"/>
          <w:lang w:val="en-US"/>
        </w:rPr>
        <w:t xml:space="preserve"> S., Stolte M., </w:t>
      </w:r>
      <w:proofErr w:type="spellStart"/>
      <w:r w:rsidR="00232C09" w:rsidRPr="006A108F">
        <w:rPr>
          <w:rFonts w:ascii="Times New Roman" w:hAnsi="Times New Roman" w:cs="Times New Roman"/>
          <w:color w:val="212121"/>
          <w:sz w:val="28"/>
          <w:szCs w:val="28"/>
          <w:shd w:val="clear" w:color="auto" w:fill="FFFFFF"/>
          <w:lang w:val="en-US"/>
        </w:rPr>
        <w:t>Entius</w:t>
      </w:r>
      <w:proofErr w:type="spellEnd"/>
      <w:r w:rsidR="00232C09" w:rsidRPr="006A108F">
        <w:rPr>
          <w:rFonts w:ascii="Times New Roman" w:hAnsi="Times New Roman" w:cs="Times New Roman"/>
          <w:color w:val="212121"/>
          <w:sz w:val="28"/>
          <w:szCs w:val="28"/>
          <w:shd w:val="clear" w:color="auto" w:fill="FFFFFF"/>
          <w:lang w:val="en-US"/>
        </w:rPr>
        <w:t xml:space="preserve"> M.M., Loff S., Back W., Kaufmann A., Keller K.M., </w:t>
      </w:r>
      <w:proofErr w:type="spellStart"/>
      <w:r w:rsidR="00232C09" w:rsidRPr="006A108F">
        <w:rPr>
          <w:rFonts w:ascii="Times New Roman" w:hAnsi="Times New Roman" w:cs="Times New Roman"/>
          <w:color w:val="212121"/>
          <w:sz w:val="28"/>
          <w:szCs w:val="28"/>
          <w:shd w:val="clear" w:color="auto" w:fill="FFFFFF"/>
          <w:lang w:val="en-US"/>
        </w:rPr>
        <w:t>Blaas</w:t>
      </w:r>
      <w:proofErr w:type="spellEnd"/>
      <w:r w:rsidR="00232C09" w:rsidRPr="006A108F">
        <w:rPr>
          <w:rFonts w:ascii="Times New Roman" w:hAnsi="Times New Roman" w:cs="Times New Roman"/>
          <w:color w:val="212121"/>
          <w:sz w:val="28"/>
          <w:szCs w:val="28"/>
          <w:shd w:val="clear" w:color="auto" w:fill="FFFFFF"/>
          <w:lang w:val="en-US"/>
        </w:rPr>
        <w:t xml:space="preserve"> S.H., Siebert R., Vogt S., Spranger S., </w:t>
      </w:r>
      <w:proofErr w:type="spellStart"/>
      <w:r w:rsidR="00232C09" w:rsidRPr="006A108F">
        <w:rPr>
          <w:rFonts w:ascii="Times New Roman" w:hAnsi="Times New Roman" w:cs="Times New Roman"/>
          <w:color w:val="212121"/>
          <w:sz w:val="28"/>
          <w:szCs w:val="28"/>
          <w:shd w:val="clear" w:color="auto" w:fill="FFFFFF"/>
          <w:lang w:val="en-US"/>
        </w:rPr>
        <w:t>Holinski</w:t>
      </w:r>
      <w:proofErr w:type="spellEnd"/>
      <w:r w:rsidR="00232C09" w:rsidRPr="006A108F">
        <w:rPr>
          <w:rFonts w:ascii="Times New Roman" w:hAnsi="Times New Roman" w:cs="Times New Roman"/>
          <w:color w:val="212121"/>
          <w:sz w:val="28"/>
          <w:szCs w:val="28"/>
          <w:shd w:val="clear" w:color="auto" w:fill="FFFFFF"/>
          <w:lang w:val="en-US"/>
        </w:rPr>
        <w:t>-Feder E., Sunde L., Propping P., Friedl W. High proportion of large genomic deletions and a genotype phenotype update in 80 unrelated families with juvenile polyposis syndrome</w:t>
      </w:r>
      <w:r w:rsidR="001271DF">
        <w:rPr>
          <w:rFonts w:ascii="Times New Roman" w:hAnsi="Times New Roman" w:cs="Times New Roman"/>
          <w:color w:val="212121"/>
          <w:sz w:val="28"/>
          <w:szCs w:val="28"/>
          <w:shd w:val="clear" w:color="auto" w:fill="FFFFFF"/>
          <w:lang w:val="en-US"/>
        </w:rPr>
        <w:t xml:space="preserve"> //</w:t>
      </w:r>
      <w:r w:rsidR="00232C09" w:rsidRPr="006A108F">
        <w:rPr>
          <w:rFonts w:ascii="Times New Roman" w:hAnsi="Times New Roman" w:cs="Times New Roman"/>
          <w:color w:val="212121"/>
          <w:sz w:val="28"/>
          <w:szCs w:val="28"/>
          <w:shd w:val="clear" w:color="auto" w:fill="FFFFFF"/>
          <w:lang w:val="en-US"/>
        </w:rPr>
        <w:t xml:space="preserve"> J</w:t>
      </w:r>
      <w:r w:rsidR="001271DF">
        <w:rPr>
          <w:rFonts w:ascii="Times New Roman" w:hAnsi="Times New Roman" w:cs="Times New Roman"/>
          <w:color w:val="212121"/>
          <w:sz w:val="28"/>
          <w:szCs w:val="28"/>
          <w:shd w:val="clear" w:color="auto" w:fill="FFFFFF"/>
          <w:lang w:val="en-US"/>
        </w:rPr>
        <w:t>ournal of</w:t>
      </w:r>
      <w:r w:rsidR="00232C09" w:rsidRPr="006A108F">
        <w:rPr>
          <w:rFonts w:ascii="Times New Roman" w:hAnsi="Times New Roman" w:cs="Times New Roman"/>
          <w:color w:val="212121"/>
          <w:sz w:val="28"/>
          <w:szCs w:val="28"/>
          <w:shd w:val="clear" w:color="auto" w:fill="FFFFFF"/>
          <w:lang w:val="en-US"/>
        </w:rPr>
        <w:t xml:space="preserve"> Med</w:t>
      </w:r>
      <w:r w:rsidR="001271DF">
        <w:rPr>
          <w:rFonts w:ascii="Times New Roman" w:hAnsi="Times New Roman" w:cs="Times New Roman"/>
          <w:color w:val="212121"/>
          <w:sz w:val="28"/>
          <w:szCs w:val="28"/>
          <w:shd w:val="clear" w:color="auto" w:fill="FFFFFF"/>
          <w:lang w:val="en-US"/>
        </w:rPr>
        <w:t>ical</w:t>
      </w:r>
      <w:r w:rsidR="00232C09" w:rsidRPr="006A108F">
        <w:rPr>
          <w:rFonts w:ascii="Times New Roman" w:hAnsi="Times New Roman" w:cs="Times New Roman"/>
          <w:color w:val="212121"/>
          <w:sz w:val="28"/>
          <w:szCs w:val="28"/>
          <w:shd w:val="clear" w:color="auto" w:fill="FFFFFF"/>
          <w:lang w:val="en-US"/>
        </w:rPr>
        <w:t xml:space="preserve"> Genet</w:t>
      </w:r>
      <w:r w:rsidR="001271DF">
        <w:rPr>
          <w:rFonts w:ascii="Times New Roman" w:hAnsi="Times New Roman" w:cs="Times New Roman"/>
          <w:color w:val="212121"/>
          <w:sz w:val="28"/>
          <w:szCs w:val="28"/>
          <w:shd w:val="clear" w:color="auto" w:fill="FFFFFF"/>
          <w:lang w:val="en-US"/>
        </w:rPr>
        <w:t>ics</w:t>
      </w:r>
      <w:r w:rsidR="00232C09" w:rsidRPr="006A108F">
        <w:rPr>
          <w:rFonts w:ascii="Times New Roman" w:hAnsi="Times New Roman" w:cs="Times New Roman"/>
          <w:color w:val="212121"/>
          <w:sz w:val="28"/>
          <w:szCs w:val="28"/>
          <w:shd w:val="clear" w:color="auto" w:fill="FFFFFF"/>
          <w:lang w:val="en-US"/>
        </w:rPr>
        <w:t xml:space="preserve">. </w:t>
      </w:r>
      <w:r w:rsidR="001271DF" w:rsidRPr="00B30E60">
        <w:rPr>
          <w:rFonts w:ascii="Times New Roman" w:hAnsi="Times New Roman" w:cs="Times New Roman"/>
          <w:sz w:val="28"/>
          <w:szCs w:val="28"/>
          <w:lang w:val="en-US"/>
        </w:rPr>
        <w:t>–</w:t>
      </w:r>
      <w:r w:rsidR="00232C09" w:rsidRPr="006A108F">
        <w:rPr>
          <w:rFonts w:ascii="Times New Roman" w:hAnsi="Times New Roman" w:cs="Times New Roman"/>
          <w:color w:val="212121"/>
          <w:sz w:val="28"/>
          <w:szCs w:val="28"/>
          <w:shd w:val="clear" w:color="auto" w:fill="FFFFFF"/>
          <w:lang w:val="en-US"/>
        </w:rPr>
        <w:t xml:space="preserve">2007. </w:t>
      </w:r>
      <w:r w:rsidR="001271DF" w:rsidRPr="00B30E60">
        <w:rPr>
          <w:rFonts w:ascii="Times New Roman" w:hAnsi="Times New Roman" w:cs="Times New Roman"/>
          <w:sz w:val="28"/>
          <w:szCs w:val="28"/>
          <w:lang w:val="en-US"/>
        </w:rPr>
        <w:t>–</w:t>
      </w:r>
      <w:r w:rsidR="001271DF">
        <w:rPr>
          <w:rFonts w:ascii="Times New Roman" w:hAnsi="Times New Roman" w:cs="Times New Roman"/>
          <w:sz w:val="28"/>
          <w:szCs w:val="28"/>
          <w:lang w:val="en-US"/>
        </w:rPr>
        <w:t>V</w:t>
      </w:r>
      <w:r w:rsidR="00232C09" w:rsidRPr="006A108F">
        <w:rPr>
          <w:rFonts w:ascii="Times New Roman" w:hAnsi="Times New Roman" w:cs="Times New Roman"/>
          <w:color w:val="212121"/>
          <w:sz w:val="28"/>
          <w:szCs w:val="28"/>
          <w:shd w:val="clear" w:color="auto" w:fill="FFFFFF"/>
          <w:lang w:val="en-US"/>
        </w:rPr>
        <w:t>ol. 44</w:t>
      </w:r>
      <w:r w:rsidR="001271DF">
        <w:rPr>
          <w:rFonts w:ascii="Times New Roman" w:hAnsi="Times New Roman" w:cs="Times New Roman"/>
          <w:color w:val="212121"/>
          <w:sz w:val="28"/>
          <w:szCs w:val="28"/>
          <w:shd w:val="clear" w:color="auto" w:fill="FFFFFF"/>
          <w:lang w:val="en-US"/>
        </w:rPr>
        <w:t xml:space="preserve">, </w:t>
      </w:r>
      <w:proofErr w:type="spellStart"/>
      <w:r w:rsidR="001271DF">
        <w:rPr>
          <w:rFonts w:ascii="Times New Roman" w:hAnsi="Times New Roman" w:cs="Times New Roman"/>
          <w:color w:val="212121"/>
          <w:sz w:val="28"/>
          <w:szCs w:val="28"/>
          <w:shd w:val="clear" w:color="auto" w:fill="FFFFFF"/>
          <w:lang w:val="en-US"/>
        </w:rPr>
        <w:t>iss</w:t>
      </w:r>
      <w:proofErr w:type="spellEnd"/>
      <w:r w:rsidR="001271DF">
        <w:rPr>
          <w:rFonts w:ascii="Times New Roman" w:hAnsi="Times New Roman" w:cs="Times New Roman"/>
          <w:color w:val="212121"/>
          <w:sz w:val="28"/>
          <w:szCs w:val="28"/>
          <w:shd w:val="clear" w:color="auto" w:fill="FFFFFF"/>
          <w:lang w:val="en-US"/>
        </w:rPr>
        <w:t xml:space="preserve">. </w:t>
      </w:r>
      <w:r w:rsidR="00232C09" w:rsidRPr="006A108F">
        <w:rPr>
          <w:rFonts w:ascii="Times New Roman" w:hAnsi="Times New Roman" w:cs="Times New Roman"/>
          <w:color w:val="212121"/>
          <w:sz w:val="28"/>
          <w:szCs w:val="28"/>
          <w:shd w:val="clear" w:color="auto" w:fill="FFFFFF"/>
          <w:lang w:val="en-US"/>
        </w:rPr>
        <w:t xml:space="preserve">11. </w:t>
      </w:r>
      <w:r w:rsidR="001271DF" w:rsidRPr="00B30E60">
        <w:rPr>
          <w:rFonts w:ascii="Times New Roman" w:hAnsi="Times New Roman" w:cs="Times New Roman"/>
          <w:sz w:val="28"/>
          <w:szCs w:val="28"/>
          <w:lang w:val="en-US"/>
        </w:rPr>
        <w:t>–</w:t>
      </w:r>
      <w:r w:rsidR="00232C09" w:rsidRPr="006A108F">
        <w:rPr>
          <w:rFonts w:ascii="Times New Roman" w:hAnsi="Times New Roman" w:cs="Times New Roman"/>
          <w:color w:val="212121"/>
          <w:sz w:val="28"/>
          <w:szCs w:val="28"/>
          <w:shd w:val="clear" w:color="auto" w:fill="FFFFFF"/>
          <w:lang w:val="en-US"/>
        </w:rPr>
        <w:t xml:space="preserve">P. 702-709. </w:t>
      </w:r>
      <w:proofErr w:type="spellStart"/>
      <w:r w:rsidR="00232C09" w:rsidRPr="006A108F">
        <w:rPr>
          <w:rFonts w:ascii="Times New Roman" w:hAnsi="Times New Roman" w:cs="Times New Roman"/>
          <w:color w:val="212121"/>
          <w:sz w:val="28"/>
          <w:szCs w:val="28"/>
          <w:shd w:val="clear" w:color="auto" w:fill="FFFFFF"/>
          <w:lang w:val="en-US"/>
        </w:rPr>
        <w:t>doi</w:t>
      </w:r>
      <w:proofErr w:type="spellEnd"/>
      <w:r w:rsidR="00232C09" w:rsidRPr="006A108F">
        <w:rPr>
          <w:rFonts w:ascii="Times New Roman" w:hAnsi="Times New Roman" w:cs="Times New Roman"/>
          <w:color w:val="212121"/>
          <w:sz w:val="28"/>
          <w:szCs w:val="28"/>
          <w:shd w:val="clear" w:color="auto" w:fill="FFFFFF"/>
          <w:lang w:val="en-US"/>
        </w:rPr>
        <w:t xml:space="preserve">: 10.1136/jmg.2007.052506. </w:t>
      </w:r>
    </w:p>
    <w:p w14:paraId="6AD82007" w14:textId="428346D0" w:rsidR="00B42759" w:rsidRPr="00BA04AC" w:rsidRDefault="00B42759" w:rsidP="00B42759">
      <w:pPr>
        <w:pStyle w:val="af5"/>
        <w:jc w:val="both"/>
        <w:rPr>
          <w:rFonts w:ascii="Times New Roman" w:hAnsi="Times New Roman" w:cs="Times New Roman"/>
          <w:color w:val="333333"/>
          <w:sz w:val="28"/>
          <w:szCs w:val="28"/>
          <w:shd w:val="clear" w:color="auto" w:fill="FFFFFF"/>
          <w:lang w:val="en-US"/>
        </w:rPr>
      </w:pPr>
      <w:r w:rsidRPr="00B42759">
        <w:rPr>
          <w:rFonts w:ascii="Times New Roman" w:hAnsi="Times New Roman" w:cs="Times New Roman"/>
          <w:sz w:val="28"/>
          <w:szCs w:val="28"/>
          <w:lang w:val="en-US"/>
        </w:rPr>
        <w:t xml:space="preserve">190. </w:t>
      </w:r>
      <w:r w:rsidR="00232C09" w:rsidRPr="006A108F">
        <w:rPr>
          <w:rFonts w:ascii="Times New Roman" w:hAnsi="Times New Roman" w:cs="Times New Roman"/>
          <w:color w:val="333333"/>
          <w:sz w:val="28"/>
          <w:szCs w:val="28"/>
          <w:shd w:val="clear" w:color="auto" w:fill="FFFFFF"/>
          <w:lang w:val="en-US"/>
        </w:rPr>
        <w:t xml:space="preserve">Cao K., </w:t>
      </w:r>
      <w:proofErr w:type="spellStart"/>
      <w:r w:rsidR="00232C09" w:rsidRPr="006A108F">
        <w:rPr>
          <w:rFonts w:ascii="Times New Roman" w:hAnsi="Times New Roman" w:cs="Times New Roman"/>
          <w:color w:val="333333"/>
          <w:sz w:val="28"/>
          <w:szCs w:val="28"/>
          <w:shd w:val="clear" w:color="auto" w:fill="FFFFFF"/>
          <w:lang w:val="en-US"/>
        </w:rPr>
        <w:t>Plazzer</w:t>
      </w:r>
      <w:proofErr w:type="spellEnd"/>
      <w:r w:rsidR="00232C09" w:rsidRPr="006A108F">
        <w:rPr>
          <w:rFonts w:ascii="Times New Roman" w:hAnsi="Times New Roman" w:cs="Times New Roman"/>
          <w:color w:val="333333"/>
          <w:sz w:val="28"/>
          <w:szCs w:val="28"/>
          <w:shd w:val="clear" w:color="auto" w:fill="FFFFFF"/>
          <w:lang w:val="en-US"/>
        </w:rPr>
        <w:t xml:space="preserve"> J.P., Macrae F. SMAD4 variants and its genotype-phenotype correlations to juvenile polyposis syndrome</w:t>
      </w:r>
      <w:r w:rsidR="00605836">
        <w:rPr>
          <w:rFonts w:ascii="Times New Roman" w:hAnsi="Times New Roman" w:cs="Times New Roman"/>
          <w:color w:val="333333"/>
          <w:sz w:val="28"/>
          <w:szCs w:val="28"/>
          <w:shd w:val="clear" w:color="auto" w:fill="FFFFFF"/>
          <w:lang w:val="en-US"/>
        </w:rPr>
        <w:t xml:space="preserve"> //</w:t>
      </w:r>
      <w:r w:rsidR="00232C09" w:rsidRPr="006A108F">
        <w:rPr>
          <w:rFonts w:ascii="Times New Roman" w:hAnsi="Times New Roman" w:cs="Times New Roman"/>
          <w:color w:val="333333"/>
          <w:sz w:val="28"/>
          <w:szCs w:val="28"/>
          <w:shd w:val="clear" w:color="auto" w:fill="FFFFFF"/>
          <w:lang w:val="en-US"/>
        </w:rPr>
        <w:t xml:space="preserve"> Hered</w:t>
      </w:r>
      <w:r w:rsidR="00605836">
        <w:rPr>
          <w:rFonts w:ascii="Times New Roman" w:hAnsi="Times New Roman" w:cs="Times New Roman"/>
          <w:color w:val="333333"/>
          <w:sz w:val="28"/>
          <w:szCs w:val="28"/>
          <w:shd w:val="clear" w:color="auto" w:fill="FFFFFF"/>
          <w:lang w:val="en-US"/>
        </w:rPr>
        <w:t>itary</w:t>
      </w:r>
      <w:r w:rsidR="00232C09" w:rsidRPr="006A108F">
        <w:rPr>
          <w:rFonts w:ascii="Times New Roman" w:hAnsi="Times New Roman" w:cs="Times New Roman"/>
          <w:color w:val="333333"/>
          <w:sz w:val="28"/>
          <w:szCs w:val="28"/>
          <w:shd w:val="clear" w:color="auto" w:fill="FFFFFF"/>
          <w:lang w:val="en-US"/>
        </w:rPr>
        <w:t xml:space="preserve"> Cancer </w:t>
      </w:r>
      <w:r w:rsidR="00605836">
        <w:rPr>
          <w:rFonts w:ascii="Times New Roman" w:hAnsi="Times New Roman" w:cs="Times New Roman"/>
          <w:color w:val="333333"/>
          <w:sz w:val="28"/>
          <w:szCs w:val="28"/>
          <w:shd w:val="clear" w:color="auto" w:fill="FFFFFF"/>
          <w:lang w:val="en-US"/>
        </w:rPr>
        <w:t xml:space="preserve">in </w:t>
      </w:r>
      <w:r w:rsidR="00232C09" w:rsidRPr="006A108F">
        <w:rPr>
          <w:rFonts w:ascii="Times New Roman" w:hAnsi="Times New Roman" w:cs="Times New Roman"/>
          <w:color w:val="333333"/>
          <w:sz w:val="28"/>
          <w:szCs w:val="28"/>
          <w:shd w:val="clear" w:color="auto" w:fill="FFFFFF"/>
          <w:lang w:val="en-US"/>
        </w:rPr>
        <w:t>Clin</w:t>
      </w:r>
      <w:r w:rsidR="00605836">
        <w:rPr>
          <w:rFonts w:ascii="Times New Roman" w:hAnsi="Times New Roman" w:cs="Times New Roman"/>
          <w:color w:val="333333"/>
          <w:sz w:val="28"/>
          <w:szCs w:val="28"/>
          <w:shd w:val="clear" w:color="auto" w:fill="FFFFFF"/>
          <w:lang w:val="en-US"/>
        </w:rPr>
        <w:t>ical</w:t>
      </w:r>
      <w:r w:rsidR="00232C09" w:rsidRPr="006A108F">
        <w:rPr>
          <w:rFonts w:ascii="Times New Roman" w:hAnsi="Times New Roman" w:cs="Times New Roman"/>
          <w:color w:val="333333"/>
          <w:sz w:val="28"/>
          <w:szCs w:val="28"/>
          <w:shd w:val="clear" w:color="auto" w:fill="FFFFFF"/>
          <w:lang w:val="en-US"/>
        </w:rPr>
        <w:t xml:space="preserve"> Pract</w:t>
      </w:r>
      <w:r w:rsidR="00605836">
        <w:rPr>
          <w:rFonts w:ascii="Times New Roman" w:hAnsi="Times New Roman" w:cs="Times New Roman"/>
          <w:color w:val="333333"/>
          <w:sz w:val="28"/>
          <w:szCs w:val="28"/>
          <w:shd w:val="clear" w:color="auto" w:fill="FFFFFF"/>
          <w:lang w:val="en-US"/>
        </w:rPr>
        <w:t>ice</w:t>
      </w:r>
      <w:r w:rsidR="00232C09" w:rsidRPr="006A108F">
        <w:rPr>
          <w:rFonts w:ascii="Times New Roman" w:hAnsi="Times New Roman" w:cs="Times New Roman"/>
          <w:color w:val="333333"/>
          <w:sz w:val="28"/>
          <w:szCs w:val="28"/>
          <w:shd w:val="clear" w:color="auto" w:fill="FFFFFF"/>
          <w:lang w:val="en-US"/>
        </w:rPr>
        <w:t xml:space="preserve">. </w:t>
      </w:r>
      <w:r w:rsidR="00605836" w:rsidRPr="00B30E60">
        <w:rPr>
          <w:rFonts w:ascii="Times New Roman" w:hAnsi="Times New Roman" w:cs="Times New Roman"/>
          <w:sz w:val="28"/>
          <w:szCs w:val="28"/>
          <w:lang w:val="en-US"/>
        </w:rPr>
        <w:t>–</w:t>
      </w:r>
      <w:r w:rsidR="00605836">
        <w:rPr>
          <w:rFonts w:ascii="Times New Roman" w:hAnsi="Times New Roman" w:cs="Times New Roman"/>
          <w:sz w:val="28"/>
          <w:szCs w:val="28"/>
          <w:lang w:val="en-US"/>
        </w:rPr>
        <w:t xml:space="preserve"> </w:t>
      </w:r>
      <w:r w:rsidR="00232C09" w:rsidRPr="006A108F">
        <w:rPr>
          <w:rFonts w:ascii="Times New Roman" w:hAnsi="Times New Roman" w:cs="Times New Roman"/>
          <w:color w:val="333333"/>
          <w:sz w:val="28"/>
          <w:szCs w:val="28"/>
          <w:shd w:val="clear" w:color="auto" w:fill="FFFFFF"/>
          <w:lang w:val="en-US"/>
        </w:rPr>
        <w:t xml:space="preserve">2023. </w:t>
      </w:r>
      <w:r w:rsidR="00605836" w:rsidRPr="00B30E60">
        <w:rPr>
          <w:rFonts w:ascii="Times New Roman" w:hAnsi="Times New Roman" w:cs="Times New Roman"/>
          <w:sz w:val="28"/>
          <w:szCs w:val="28"/>
          <w:lang w:val="en-US"/>
        </w:rPr>
        <w:t>–</w:t>
      </w:r>
      <w:r w:rsidR="00232C09" w:rsidRPr="006A108F">
        <w:rPr>
          <w:rFonts w:ascii="Times New Roman" w:hAnsi="Times New Roman" w:cs="Times New Roman"/>
          <w:color w:val="333333"/>
          <w:sz w:val="28"/>
          <w:szCs w:val="28"/>
          <w:shd w:val="clear" w:color="auto" w:fill="FFFFFF"/>
          <w:lang w:val="en-US"/>
        </w:rPr>
        <w:t xml:space="preserve"> Vol. 21</w:t>
      </w:r>
      <w:r w:rsidR="00605836">
        <w:rPr>
          <w:rFonts w:ascii="Times New Roman" w:hAnsi="Times New Roman" w:cs="Times New Roman"/>
          <w:color w:val="333333"/>
          <w:sz w:val="28"/>
          <w:szCs w:val="28"/>
          <w:shd w:val="clear" w:color="auto" w:fill="FFFFFF"/>
          <w:lang w:val="en-US"/>
        </w:rPr>
        <w:t xml:space="preserve">, </w:t>
      </w:r>
      <w:proofErr w:type="spellStart"/>
      <w:r w:rsidR="00605836">
        <w:rPr>
          <w:rFonts w:ascii="Times New Roman" w:hAnsi="Times New Roman" w:cs="Times New Roman"/>
          <w:color w:val="333333"/>
          <w:sz w:val="28"/>
          <w:szCs w:val="28"/>
          <w:shd w:val="clear" w:color="auto" w:fill="FFFFFF"/>
          <w:lang w:val="en-US"/>
        </w:rPr>
        <w:t>iss</w:t>
      </w:r>
      <w:proofErr w:type="spellEnd"/>
      <w:r w:rsidR="00605836">
        <w:rPr>
          <w:rFonts w:ascii="Times New Roman" w:hAnsi="Times New Roman" w:cs="Times New Roman"/>
          <w:color w:val="333333"/>
          <w:sz w:val="28"/>
          <w:szCs w:val="28"/>
          <w:shd w:val="clear" w:color="auto" w:fill="FFFFFF"/>
          <w:lang w:val="en-US"/>
        </w:rPr>
        <w:t xml:space="preserve">. </w:t>
      </w:r>
      <w:r w:rsidR="00232C09" w:rsidRPr="006A108F">
        <w:rPr>
          <w:rFonts w:ascii="Times New Roman" w:hAnsi="Times New Roman" w:cs="Times New Roman"/>
          <w:color w:val="333333"/>
          <w:sz w:val="28"/>
          <w:szCs w:val="28"/>
          <w:shd w:val="clear" w:color="auto" w:fill="FFFFFF"/>
          <w:lang w:val="en-US"/>
        </w:rPr>
        <w:t xml:space="preserve">1:27. </w:t>
      </w:r>
      <w:proofErr w:type="spellStart"/>
      <w:r w:rsidR="00232C09" w:rsidRPr="006A108F">
        <w:rPr>
          <w:rFonts w:ascii="Times New Roman" w:hAnsi="Times New Roman" w:cs="Times New Roman"/>
          <w:color w:val="333333"/>
          <w:sz w:val="28"/>
          <w:szCs w:val="28"/>
          <w:shd w:val="clear" w:color="auto" w:fill="FFFFFF"/>
          <w:lang w:val="en-US"/>
        </w:rPr>
        <w:t>doi</w:t>
      </w:r>
      <w:proofErr w:type="spellEnd"/>
      <w:r w:rsidR="00232C09" w:rsidRPr="006A108F">
        <w:rPr>
          <w:rFonts w:ascii="Times New Roman" w:hAnsi="Times New Roman" w:cs="Times New Roman"/>
          <w:color w:val="333333"/>
          <w:sz w:val="28"/>
          <w:szCs w:val="28"/>
          <w:shd w:val="clear" w:color="auto" w:fill="FFFFFF"/>
          <w:lang w:val="en-US"/>
        </w:rPr>
        <w:t xml:space="preserve">: 10.1186/s13053-023-00267-z. </w:t>
      </w:r>
    </w:p>
    <w:p w14:paraId="0563A778" w14:textId="5FDA8244" w:rsidR="00B42759" w:rsidRPr="00BA04AC" w:rsidRDefault="00B42759" w:rsidP="00232C09">
      <w:pPr>
        <w:pStyle w:val="af5"/>
        <w:jc w:val="both"/>
        <w:rPr>
          <w:rFonts w:ascii="Times New Roman" w:hAnsi="Times New Roman" w:cs="Times New Roman"/>
          <w:sz w:val="28"/>
          <w:szCs w:val="28"/>
          <w:lang w:val="en-US"/>
        </w:rPr>
      </w:pPr>
      <w:r w:rsidRPr="00B42759">
        <w:rPr>
          <w:rFonts w:ascii="Times New Roman" w:hAnsi="Times New Roman" w:cs="Times New Roman"/>
          <w:color w:val="333333"/>
          <w:sz w:val="28"/>
          <w:szCs w:val="28"/>
          <w:shd w:val="clear" w:color="auto" w:fill="FFFFFF"/>
          <w:lang w:val="en-US"/>
        </w:rPr>
        <w:t xml:space="preserve">191. </w:t>
      </w:r>
      <w:r w:rsidR="00232C09" w:rsidRPr="00374519">
        <w:rPr>
          <w:rFonts w:ascii="Times New Roman" w:hAnsi="Times New Roman" w:cs="Times New Roman"/>
          <w:color w:val="000000"/>
          <w:sz w:val="28"/>
          <w:szCs w:val="28"/>
          <w:lang w:val="en-US"/>
        </w:rPr>
        <w:t xml:space="preserve">Vautier S., </w:t>
      </w:r>
      <w:proofErr w:type="spellStart"/>
      <w:r w:rsidR="00232C09" w:rsidRPr="00374519">
        <w:rPr>
          <w:rFonts w:ascii="Times New Roman" w:hAnsi="Times New Roman" w:cs="Times New Roman"/>
          <w:color w:val="000000"/>
          <w:sz w:val="28"/>
          <w:szCs w:val="28"/>
          <w:lang w:val="en-US"/>
        </w:rPr>
        <w:t>Mauillon</w:t>
      </w:r>
      <w:proofErr w:type="spellEnd"/>
      <w:r w:rsidR="00232C09" w:rsidRPr="00374519">
        <w:rPr>
          <w:rFonts w:ascii="Times New Roman" w:hAnsi="Times New Roman" w:cs="Times New Roman"/>
          <w:color w:val="000000"/>
          <w:sz w:val="28"/>
          <w:szCs w:val="28"/>
          <w:lang w:val="en-US"/>
        </w:rPr>
        <w:t xml:space="preserve"> J., Parodi N., Bou J., Kasper E., Manase S., </w:t>
      </w:r>
      <w:proofErr w:type="spellStart"/>
      <w:r w:rsidR="00232C09" w:rsidRPr="00374519">
        <w:rPr>
          <w:rFonts w:ascii="Times New Roman" w:hAnsi="Times New Roman" w:cs="Times New Roman"/>
          <w:color w:val="000000"/>
          <w:sz w:val="28"/>
          <w:szCs w:val="28"/>
          <w:lang w:val="en-US"/>
        </w:rPr>
        <w:t>Houdayer</w:t>
      </w:r>
      <w:proofErr w:type="spellEnd"/>
      <w:r w:rsidR="00232C09" w:rsidRPr="00374519">
        <w:rPr>
          <w:rFonts w:ascii="Times New Roman" w:hAnsi="Times New Roman" w:cs="Times New Roman"/>
          <w:color w:val="000000"/>
          <w:sz w:val="28"/>
          <w:szCs w:val="28"/>
          <w:lang w:val="en-US"/>
        </w:rPr>
        <w:t xml:space="preserve"> C., Baert-Desurmont S. SMAD4 mosaicism in juvenile polyposis: Essential contribution of somatic analysis in diagnosis</w:t>
      </w:r>
      <w:r w:rsidR="00605836">
        <w:rPr>
          <w:rFonts w:ascii="Times New Roman" w:hAnsi="Times New Roman" w:cs="Times New Roman"/>
          <w:color w:val="000000"/>
          <w:sz w:val="28"/>
          <w:szCs w:val="28"/>
          <w:lang w:val="en-US"/>
        </w:rPr>
        <w:t xml:space="preserve"> //</w:t>
      </w:r>
      <w:r w:rsidR="00232C09" w:rsidRPr="00374519">
        <w:rPr>
          <w:rFonts w:ascii="Times New Roman" w:hAnsi="Times New Roman" w:cs="Times New Roman"/>
          <w:color w:val="000000"/>
          <w:sz w:val="28"/>
          <w:szCs w:val="28"/>
          <w:lang w:val="en-US"/>
        </w:rPr>
        <w:t xml:space="preserve"> Am</w:t>
      </w:r>
      <w:r w:rsidR="00605836">
        <w:rPr>
          <w:rFonts w:ascii="Times New Roman" w:hAnsi="Times New Roman" w:cs="Times New Roman"/>
          <w:color w:val="000000"/>
          <w:sz w:val="28"/>
          <w:szCs w:val="28"/>
          <w:lang w:val="en-US"/>
        </w:rPr>
        <w:t>erican</w:t>
      </w:r>
      <w:r w:rsidR="00232C09" w:rsidRPr="00374519">
        <w:rPr>
          <w:rFonts w:ascii="Times New Roman" w:hAnsi="Times New Roman" w:cs="Times New Roman"/>
          <w:color w:val="000000"/>
          <w:sz w:val="28"/>
          <w:szCs w:val="28"/>
          <w:lang w:val="en-US"/>
        </w:rPr>
        <w:t xml:space="preserve"> J</w:t>
      </w:r>
      <w:r w:rsidR="00605836">
        <w:rPr>
          <w:rFonts w:ascii="Times New Roman" w:hAnsi="Times New Roman" w:cs="Times New Roman"/>
          <w:color w:val="000000"/>
          <w:sz w:val="28"/>
          <w:szCs w:val="28"/>
          <w:lang w:val="en-US"/>
        </w:rPr>
        <w:t>ournal of</w:t>
      </w:r>
      <w:r w:rsidR="00232C09" w:rsidRPr="00374519">
        <w:rPr>
          <w:rFonts w:ascii="Times New Roman" w:hAnsi="Times New Roman" w:cs="Times New Roman"/>
          <w:color w:val="000000"/>
          <w:sz w:val="28"/>
          <w:szCs w:val="28"/>
          <w:lang w:val="en-US"/>
        </w:rPr>
        <w:t xml:space="preserve"> Med</w:t>
      </w:r>
      <w:r w:rsidR="00605836">
        <w:rPr>
          <w:rFonts w:ascii="Times New Roman" w:hAnsi="Times New Roman" w:cs="Times New Roman"/>
          <w:color w:val="000000"/>
          <w:sz w:val="28"/>
          <w:szCs w:val="28"/>
          <w:lang w:val="en-US"/>
        </w:rPr>
        <w:t>ical</w:t>
      </w:r>
      <w:r w:rsidR="00232C09" w:rsidRPr="00374519">
        <w:rPr>
          <w:rFonts w:ascii="Times New Roman" w:hAnsi="Times New Roman" w:cs="Times New Roman"/>
          <w:color w:val="000000"/>
          <w:sz w:val="28"/>
          <w:szCs w:val="28"/>
          <w:lang w:val="en-US"/>
        </w:rPr>
        <w:t xml:space="preserve"> Genet</w:t>
      </w:r>
      <w:r w:rsidR="00605836">
        <w:rPr>
          <w:rFonts w:ascii="Times New Roman" w:hAnsi="Times New Roman" w:cs="Times New Roman"/>
          <w:color w:val="000000"/>
          <w:sz w:val="28"/>
          <w:szCs w:val="28"/>
          <w:lang w:val="en-US"/>
        </w:rPr>
        <w:t xml:space="preserve">ics. Part </w:t>
      </w:r>
      <w:r w:rsidR="00605836" w:rsidRPr="00374519">
        <w:rPr>
          <w:rFonts w:ascii="Times New Roman" w:hAnsi="Times New Roman" w:cs="Times New Roman"/>
          <w:color w:val="000000"/>
          <w:sz w:val="28"/>
          <w:szCs w:val="28"/>
          <w:lang w:val="en-US"/>
        </w:rPr>
        <w:t>A.</w:t>
      </w:r>
      <w:r w:rsidR="00232C09" w:rsidRPr="00374519">
        <w:rPr>
          <w:rFonts w:ascii="Times New Roman" w:hAnsi="Times New Roman" w:cs="Times New Roman"/>
          <w:color w:val="000000"/>
          <w:sz w:val="28"/>
          <w:szCs w:val="28"/>
          <w:lang w:val="en-US"/>
        </w:rPr>
        <w:t xml:space="preserve"> </w:t>
      </w:r>
      <w:r w:rsidR="00605836" w:rsidRPr="00B30E60">
        <w:rPr>
          <w:rFonts w:ascii="Times New Roman" w:hAnsi="Times New Roman" w:cs="Times New Roman"/>
          <w:sz w:val="28"/>
          <w:szCs w:val="28"/>
          <w:lang w:val="en-US"/>
        </w:rPr>
        <w:t>–</w:t>
      </w:r>
      <w:r w:rsidR="00232C09" w:rsidRPr="00374519">
        <w:rPr>
          <w:rFonts w:ascii="Times New Roman" w:hAnsi="Times New Roman" w:cs="Times New Roman"/>
          <w:color w:val="000000"/>
          <w:sz w:val="28"/>
          <w:szCs w:val="28"/>
          <w:lang w:val="en-US"/>
        </w:rPr>
        <w:t xml:space="preserve">2024. </w:t>
      </w:r>
      <w:r w:rsidR="00605836" w:rsidRPr="00B30E60">
        <w:rPr>
          <w:rFonts w:ascii="Times New Roman" w:hAnsi="Times New Roman" w:cs="Times New Roman"/>
          <w:sz w:val="28"/>
          <w:szCs w:val="28"/>
          <w:lang w:val="en-US"/>
        </w:rPr>
        <w:t>–</w:t>
      </w:r>
      <w:r w:rsidR="00605836">
        <w:rPr>
          <w:rFonts w:ascii="Times New Roman" w:hAnsi="Times New Roman" w:cs="Times New Roman"/>
          <w:sz w:val="28"/>
          <w:szCs w:val="28"/>
          <w:lang w:val="en-US"/>
        </w:rPr>
        <w:t>V</w:t>
      </w:r>
      <w:r w:rsidR="00232C09" w:rsidRPr="00374519">
        <w:rPr>
          <w:rFonts w:ascii="Times New Roman" w:hAnsi="Times New Roman" w:cs="Times New Roman"/>
          <w:color w:val="000000"/>
          <w:sz w:val="28"/>
          <w:szCs w:val="28"/>
          <w:lang w:val="en-US"/>
        </w:rPr>
        <w:t xml:space="preserve">ol. </w:t>
      </w:r>
      <w:r w:rsidR="00232C09" w:rsidRPr="00755913">
        <w:rPr>
          <w:rFonts w:ascii="Times New Roman" w:hAnsi="Times New Roman" w:cs="Times New Roman"/>
          <w:color w:val="000000"/>
          <w:sz w:val="28"/>
          <w:szCs w:val="28"/>
          <w:lang w:val="en-US"/>
        </w:rPr>
        <w:t>194</w:t>
      </w:r>
      <w:r w:rsidR="00605836">
        <w:rPr>
          <w:rFonts w:ascii="Times New Roman" w:hAnsi="Times New Roman" w:cs="Times New Roman"/>
          <w:color w:val="000000"/>
          <w:sz w:val="28"/>
          <w:szCs w:val="28"/>
          <w:lang w:val="en-US"/>
        </w:rPr>
        <w:t xml:space="preserve">, </w:t>
      </w:r>
      <w:proofErr w:type="spellStart"/>
      <w:r w:rsidR="00605836">
        <w:rPr>
          <w:rFonts w:ascii="Times New Roman" w:hAnsi="Times New Roman" w:cs="Times New Roman"/>
          <w:color w:val="000000"/>
          <w:sz w:val="28"/>
          <w:szCs w:val="28"/>
          <w:lang w:val="en-US"/>
        </w:rPr>
        <w:t>iss</w:t>
      </w:r>
      <w:proofErr w:type="spellEnd"/>
      <w:r w:rsidR="00605836">
        <w:rPr>
          <w:rFonts w:ascii="Times New Roman" w:hAnsi="Times New Roman" w:cs="Times New Roman"/>
          <w:color w:val="000000"/>
          <w:sz w:val="28"/>
          <w:szCs w:val="28"/>
          <w:lang w:val="en-US"/>
        </w:rPr>
        <w:t xml:space="preserve">. </w:t>
      </w:r>
      <w:proofErr w:type="gramStart"/>
      <w:r w:rsidR="00232C09" w:rsidRPr="00755913">
        <w:rPr>
          <w:rFonts w:ascii="Times New Roman" w:hAnsi="Times New Roman" w:cs="Times New Roman"/>
          <w:color w:val="000000"/>
          <w:sz w:val="28"/>
          <w:szCs w:val="28"/>
          <w:lang w:val="en-US"/>
        </w:rPr>
        <w:t>9:e</w:t>
      </w:r>
      <w:proofErr w:type="gramEnd"/>
      <w:r w:rsidR="00232C09" w:rsidRPr="00755913">
        <w:rPr>
          <w:rFonts w:ascii="Times New Roman" w:hAnsi="Times New Roman" w:cs="Times New Roman"/>
          <w:color w:val="000000"/>
          <w:sz w:val="28"/>
          <w:szCs w:val="28"/>
          <w:lang w:val="en-US"/>
        </w:rPr>
        <w:t xml:space="preserve">63648. </w:t>
      </w:r>
      <w:proofErr w:type="spellStart"/>
      <w:r w:rsidR="00232C09" w:rsidRPr="00755913">
        <w:rPr>
          <w:rFonts w:ascii="Times New Roman" w:hAnsi="Times New Roman" w:cs="Times New Roman"/>
          <w:color w:val="000000"/>
          <w:sz w:val="28"/>
          <w:szCs w:val="28"/>
          <w:lang w:val="en-US"/>
        </w:rPr>
        <w:t>doi</w:t>
      </w:r>
      <w:proofErr w:type="spellEnd"/>
      <w:r w:rsidR="00232C09" w:rsidRPr="00755913">
        <w:rPr>
          <w:rFonts w:ascii="Times New Roman" w:hAnsi="Times New Roman" w:cs="Times New Roman"/>
          <w:color w:val="000000"/>
          <w:sz w:val="28"/>
          <w:szCs w:val="28"/>
          <w:lang w:val="en-US"/>
        </w:rPr>
        <w:t>: 10.1002/ajmg.a.63648.</w:t>
      </w:r>
    </w:p>
    <w:p w14:paraId="2E8E2DA8" w14:textId="59B7C289" w:rsidR="00B42759" w:rsidRPr="00BA04AC" w:rsidRDefault="00B42759" w:rsidP="00232C09">
      <w:pPr>
        <w:pStyle w:val="af5"/>
        <w:jc w:val="both"/>
        <w:rPr>
          <w:rFonts w:ascii="Times New Roman" w:hAnsi="Times New Roman" w:cs="Times New Roman"/>
          <w:sz w:val="28"/>
          <w:szCs w:val="28"/>
          <w:lang w:val="en-US"/>
        </w:rPr>
      </w:pPr>
      <w:r w:rsidRPr="00B42759">
        <w:rPr>
          <w:rFonts w:ascii="Times New Roman" w:hAnsi="Times New Roman" w:cs="Times New Roman"/>
          <w:sz w:val="28"/>
          <w:szCs w:val="28"/>
          <w:lang w:val="en-US"/>
        </w:rPr>
        <w:t xml:space="preserve">192. </w:t>
      </w:r>
      <w:r w:rsidR="00232C09" w:rsidRPr="00755913">
        <w:rPr>
          <w:rFonts w:ascii="Times New Roman" w:hAnsi="Times New Roman" w:cs="Times New Roman"/>
          <w:color w:val="212121"/>
          <w:sz w:val="28"/>
          <w:szCs w:val="28"/>
          <w:shd w:val="clear" w:color="auto" w:fill="FFFFFF"/>
          <w:lang w:val="en-US"/>
        </w:rPr>
        <w:t xml:space="preserve">D'Agostino V.G., </w:t>
      </w:r>
      <w:proofErr w:type="spellStart"/>
      <w:r w:rsidR="00232C09" w:rsidRPr="00755913">
        <w:rPr>
          <w:rFonts w:ascii="Times New Roman" w:hAnsi="Times New Roman" w:cs="Times New Roman"/>
          <w:color w:val="212121"/>
          <w:sz w:val="28"/>
          <w:szCs w:val="28"/>
          <w:shd w:val="clear" w:color="auto" w:fill="FFFFFF"/>
          <w:lang w:val="en-US"/>
        </w:rPr>
        <w:t>Minoprio</w:t>
      </w:r>
      <w:proofErr w:type="spellEnd"/>
      <w:r w:rsidR="00232C09" w:rsidRPr="00755913">
        <w:rPr>
          <w:rFonts w:ascii="Times New Roman" w:hAnsi="Times New Roman" w:cs="Times New Roman"/>
          <w:color w:val="212121"/>
          <w:sz w:val="28"/>
          <w:szCs w:val="28"/>
          <w:shd w:val="clear" w:color="auto" w:fill="FFFFFF"/>
          <w:lang w:val="en-US"/>
        </w:rPr>
        <w:t xml:space="preserve"> A., </w:t>
      </w:r>
      <w:proofErr w:type="spellStart"/>
      <w:r w:rsidR="00232C09" w:rsidRPr="00755913">
        <w:rPr>
          <w:rFonts w:ascii="Times New Roman" w:hAnsi="Times New Roman" w:cs="Times New Roman"/>
          <w:color w:val="212121"/>
          <w:sz w:val="28"/>
          <w:szCs w:val="28"/>
          <w:shd w:val="clear" w:color="auto" w:fill="FFFFFF"/>
          <w:lang w:val="en-US"/>
        </w:rPr>
        <w:t>Torreri</w:t>
      </w:r>
      <w:proofErr w:type="spellEnd"/>
      <w:r w:rsidR="00232C09" w:rsidRPr="00755913">
        <w:rPr>
          <w:rFonts w:ascii="Times New Roman" w:hAnsi="Times New Roman" w:cs="Times New Roman"/>
          <w:color w:val="212121"/>
          <w:sz w:val="28"/>
          <w:szCs w:val="28"/>
          <w:shd w:val="clear" w:color="auto" w:fill="FFFFFF"/>
          <w:lang w:val="en-US"/>
        </w:rPr>
        <w:t xml:space="preserve"> P., Marinoni I., Bossa C., Petrucci T.C., Albertini A.M., </w:t>
      </w:r>
      <w:proofErr w:type="spellStart"/>
      <w:r w:rsidR="00232C09" w:rsidRPr="00755913">
        <w:rPr>
          <w:rFonts w:ascii="Times New Roman" w:hAnsi="Times New Roman" w:cs="Times New Roman"/>
          <w:color w:val="212121"/>
          <w:sz w:val="28"/>
          <w:szCs w:val="28"/>
          <w:shd w:val="clear" w:color="auto" w:fill="FFFFFF"/>
          <w:lang w:val="en-US"/>
        </w:rPr>
        <w:t>Ranzani</w:t>
      </w:r>
      <w:proofErr w:type="spellEnd"/>
      <w:r w:rsidR="00232C09" w:rsidRPr="00755913">
        <w:rPr>
          <w:rFonts w:ascii="Times New Roman" w:hAnsi="Times New Roman" w:cs="Times New Roman"/>
          <w:color w:val="212121"/>
          <w:sz w:val="28"/>
          <w:szCs w:val="28"/>
          <w:shd w:val="clear" w:color="auto" w:fill="FFFFFF"/>
          <w:lang w:val="en-US"/>
        </w:rPr>
        <w:t xml:space="preserve"> G.N., Bignami M., Mazzei F. Functional analysis of MUTYH </w:t>
      </w:r>
      <w:r w:rsidR="00232C09" w:rsidRPr="00755913">
        <w:rPr>
          <w:rFonts w:ascii="Times New Roman" w:hAnsi="Times New Roman" w:cs="Times New Roman"/>
          <w:color w:val="212121"/>
          <w:sz w:val="28"/>
          <w:szCs w:val="28"/>
          <w:shd w:val="clear" w:color="auto" w:fill="FFFFFF"/>
          <w:lang w:val="en-US"/>
        </w:rPr>
        <w:lastRenderedPageBreak/>
        <w:t>mutated proteins associated with familial adenomatous polyposis</w:t>
      </w:r>
      <w:r w:rsidR="00605836">
        <w:rPr>
          <w:rFonts w:ascii="Times New Roman" w:hAnsi="Times New Roman" w:cs="Times New Roman"/>
          <w:color w:val="212121"/>
          <w:sz w:val="28"/>
          <w:szCs w:val="28"/>
          <w:shd w:val="clear" w:color="auto" w:fill="FFFFFF"/>
          <w:lang w:val="en-US"/>
        </w:rPr>
        <w:t xml:space="preserve"> //</w:t>
      </w:r>
      <w:r w:rsidR="00232C09" w:rsidRPr="00755913">
        <w:rPr>
          <w:rFonts w:ascii="Times New Roman" w:hAnsi="Times New Roman" w:cs="Times New Roman"/>
          <w:color w:val="212121"/>
          <w:sz w:val="28"/>
          <w:szCs w:val="28"/>
          <w:shd w:val="clear" w:color="auto" w:fill="FFFFFF"/>
          <w:lang w:val="en-US"/>
        </w:rPr>
        <w:t xml:space="preserve"> DNA Repair (</w:t>
      </w:r>
      <w:proofErr w:type="spellStart"/>
      <w:r w:rsidR="00232C09" w:rsidRPr="00755913">
        <w:rPr>
          <w:rFonts w:ascii="Times New Roman" w:hAnsi="Times New Roman" w:cs="Times New Roman"/>
          <w:color w:val="212121"/>
          <w:sz w:val="28"/>
          <w:szCs w:val="28"/>
          <w:shd w:val="clear" w:color="auto" w:fill="FFFFFF"/>
          <w:lang w:val="en-US"/>
        </w:rPr>
        <w:t>Amst</w:t>
      </w:r>
      <w:proofErr w:type="spellEnd"/>
      <w:r w:rsidR="00232C09" w:rsidRPr="00755913">
        <w:rPr>
          <w:rFonts w:ascii="Times New Roman" w:hAnsi="Times New Roman" w:cs="Times New Roman"/>
          <w:color w:val="212121"/>
          <w:sz w:val="28"/>
          <w:szCs w:val="28"/>
          <w:shd w:val="clear" w:color="auto" w:fill="FFFFFF"/>
          <w:lang w:val="en-US"/>
        </w:rPr>
        <w:t xml:space="preserve">). </w:t>
      </w:r>
      <w:r w:rsidR="00605836" w:rsidRPr="00B30E60">
        <w:rPr>
          <w:rFonts w:ascii="Times New Roman" w:hAnsi="Times New Roman" w:cs="Times New Roman"/>
          <w:sz w:val="28"/>
          <w:szCs w:val="28"/>
          <w:lang w:val="en-US"/>
        </w:rPr>
        <w:t>–</w:t>
      </w:r>
      <w:r w:rsidR="00232C09" w:rsidRPr="00755913">
        <w:rPr>
          <w:rFonts w:ascii="Times New Roman" w:hAnsi="Times New Roman" w:cs="Times New Roman"/>
          <w:color w:val="212121"/>
          <w:sz w:val="28"/>
          <w:szCs w:val="28"/>
          <w:shd w:val="clear" w:color="auto" w:fill="FFFFFF"/>
          <w:lang w:val="en-US"/>
        </w:rPr>
        <w:t xml:space="preserve">2010. </w:t>
      </w:r>
      <w:r w:rsidR="00605836" w:rsidRPr="00B30E60">
        <w:rPr>
          <w:rFonts w:ascii="Times New Roman" w:hAnsi="Times New Roman" w:cs="Times New Roman"/>
          <w:sz w:val="28"/>
          <w:szCs w:val="28"/>
          <w:lang w:val="en-US"/>
        </w:rPr>
        <w:t>–</w:t>
      </w:r>
      <w:r w:rsidR="00232C09" w:rsidRPr="00755913">
        <w:rPr>
          <w:rFonts w:ascii="Times New Roman" w:hAnsi="Times New Roman" w:cs="Times New Roman"/>
          <w:color w:val="212121"/>
          <w:sz w:val="28"/>
          <w:szCs w:val="28"/>
          <w:shd w:val="clear" w:color="auto" w:fill="FFFFFF"/>
          <w:lang w:val="en-US"/>
        </w:rPr>
        <w:t xml:space="preserve"> Vol. 9</w:t>
      </w:r>
      <w:r w:rsidR="00605836">
        <w:rPr>
          <w:rFonts w:ascii="Times New Roman" w:hAnsi="Times New Roman" w:cs="Times New Roman"/>
          <w:color w:val="212121"/>
          <w:sz w:val="28"/>
          <w:szCs w:val="28"/>
          <w:shd w:val="clear" w:color="auto" w:fill="FFFFFF"/>
          <w:lang w:val="en-US"/>
        </w:rPr>
        <w:t xml:space="preserve">, </w:t>
      </w:r>
      <w:proofErr w:type="spellStart"/>
      <w:r w:rsidR="00605836">
        <w:rPr>
          <w:rFonts w:ascii="Times New Roman" w:hAnsi="Times New Roman" w:cs="Times New Roman"/>
          <w:color w:val="212121"/>
          <w:sz w:val="28"/>
          <w:szCs w:val="28"/>
          <w:shd w:val="clear" w:color="auto" w:fill="FFFFFF"/>
          <w:lang w:val="en-US"/>
        </w:rPr>
        <w:t>iss</w:t>
      </w:r>
      <w:proofErr w:type="spellEnd"/>
      <w:r w:rsidR="00605836">
        <w:rPr>
          <w:rFonts w:ascii="Times New Roman" w:hAnsi="Times New Roman" w:cs="Times New Roman"/>
          <w:color w:val="212121"/>
          <w:sz w:val="28"/>
          <w:szCs w:val="28"/>
          <w:shd w:val="clear" w:color="auto" w:fill="FFFFFF"/>
          <w:lang w:val="en-US"/>
        </w:rPr>
        <w:t xml:space="preserve">. </w:t>
      </w:r>
      <w:r w:rsidR="00232C09" w:rsidRPr="00755913">
        <w:rPr>
          <w:rFonts w:ascii="Times New Roman" w:hAnsi="Times New Roman" w:cs="Times New Roman"/>
          <w:color w:val="212121"/>
          <w:sz w:val="28"/>
          <w:szCs w:val="28"/>
          <w:shd w:val="clear" w:color="auto" w:fill="FFFFFF"/>
          <w:lang w:val="en-US"/>
        </w:rPr>
        <w:t xml:space="preserve">6. </w:t>
      </w:r>
      <w:r w:rsidR="00605836" w:rsidRPr="00B30E60">
        <w:rPr>
          <w:rFonts w:ascii="Times New Roman" w:hAnsi="Times New Roman" w:cs="Times New Roman"/>
          <w:sz w:val="28"/>
          <w:szCs w:val="28"/>
          <w:lang w:val="en-US"/>
        </w:rPr>
        <w:t>–</w:t>
      </w:r>
      <w:r w:rsidR="00232C09" w:rsidRPr="00755913">
        <w:rPr>
          <w:rFonts w:ascii="Times New Roman" w:hAnsi="Times New Roman" w:cs="Times New Roman"/>
          <w:color w:val="212121"/>
          <w:sz w:val="28"/>
          <w:szCs w:val="28"/>
          <w:shd w:val="clear" w:color="auto" w:fill="FFFFFF"/>
          <w:lang w:val="en-US"/>
        </w:rPr>
        <w:t xml:space="preserve">P. 700-707. </w:t>
      </w:r>
      <w:proofErr w:type="spellStart"/>
      <w:r w:rsidR="00232C09" w:rsidRPr="00755913">
        <w:rPr>
          <w:rFonts w:ascii="Times New Roman" w:hAnsi="Times New Roman" w:cs="Times New Roman"/>
          <w:color w:val="212121"/>
          <w:sz w:val="28"/>
          <w:szCs w:val="28"/>
          <w:shd w:val="clear" w:color="auto" w:fill="FFFFFF"/>
          <w:lang w:val="en-US"/>
        </w:rPr>
        <w:t>doi</w:t>
      </w:r>
      <w:proofErr w:type="spellEnd"/>
      <w:r w:rsidR="00232C09" w:rsidRPr="00755913">
        <w:rPr>
          <w:rFonts w:ascii="Times New Roman" w:hAnsi="Times New Roman" w:cs="Times New Roman"/>
          <w:color w:val="212121"/>
          <w:sz w:val="28"/>
          <w:szCs w:val="28"/>
          <w:shd w:val="clear" w:color="auto" w:fill="FFFFFF"/>
          <w:lang w:val="en-US"/>
        </w:rPr>
        <w:t xml:space="preserve">: 10.1016/j.dnarep.2010.03.008. </w:t>
      </w:r>
    </w:p>
    <w:p w14:paraId="7DD02759" w14:textId="318E509E" w:rsidR="00B42759" w:rsidRPr="00BA04AC" w:rsidRDefault="00B42759" w:rsidP="00232C09">
      <w:pPr>
        <w:pStyle w:val="af5"/>
        <w:jc w:val="both"/>
        <w:rPr>
          <w:rFonts w:ascii="Times New Roman" w:hAnsi="Times New Roman" w:cs="Times New Roman"/>
          <w:sz w:val="28"/>
          <w:szCs w:val="28"/>
          <w:lang w:val="en-US"/>
        </w:rPr>
      </w:pPr>
      <w:r w:rsidRPr="00B42759">
        <w:rPr>
          <w:rFonts w:ascii="Times New Roman" w:hAnsi="Times New Roman" w:cs="Times New Roman"/>
          <w:sz w:val="28"/>
          <w:szCs w:val="28"/>
          <w:lang w:val="en-US"/>
        </w:rPr>
        <w:t xml:space="preserve">193. </w:t>
      </w:r>
      <w:r w:rsidR="00232C09" w:rsidRPr="00755913">
        <w:rPr>
          <w:rFonts w:ascii="Times New Roman" w:hAnsi="Times New Roman" w:cs="Times New Roman"/>
          <w:color w:val="212121"/>
          <w:sz w:val="28"/>
          <w:szCs w:val="28"/>
          <w:shd w:val="clear" w:color="auto" w:fill="FFFFFF"/>
          <w:lang w:val="en-US"/>
        </w:rPr>
        <w:t xml:space="preserve">Komine K., </w:t>
      </w:r>
      <w:proofErr w:type="spellStart"/>
      <w:r w:rsidR="00232C09" w:rsidRPr="00755913">
        <w:rPr>
          <w:rFonts w:ascii="Times New Roman" w:hAnsi="Times New Roman" w:cs="Times New Roman"/>
          <w:color w:val="212121"/>
          <w:sz w:val="28"/>
          <w:szCs w:val="28"/>
          <w:shd w:val="clear" w:color="auto" w:fill="FFFFFF"/>
          <w:lang w:val="en-US"/>
        </w:rPr>
        <w:t>Shimodaira</w:t>
      </w:r>
      <w:proofErr w:type="spellEnd"/>
      <w:r w:rsidR="00232C09" w:rsidRPr="00755913">
        <w:rPr>
          <w:rFonts w:ascii="Times New Roman" w:hAnsi="Times New Roman" w:cs="Times New Roman"/>
          <w:color w:val="212121"/>
          <w:sz w:val="28"/>
          <w:szCs w:val="28"/>
          <w:shd w:val="clear" w:color="auto" w:fill="FFFFFF"/>
          <w:lang w:val="en-US"/>
        </w:rPr>
        <w:t xml:space="preserve"> H., Takao M., Soeda H., Zhang X., Takahashi M., Ishioka C. Functional Complementation Assay for 47 MUTYH Variants in a </w:t>
      </w:r>
      <w:proofErr w:type="spellStart"/>
      <w:r w:rsidR="00232C09" w:rsidRPr="00755913">
        <w:rPr>
          <w:rFonts w:ascii="Times New Roman" w:hAnsi="Times New Roman" w:cs="Times New Roman"/>
          <w:color w:val="212121"/>
          <w:sz w:val="28"/>
          <w:szCs w:val="28"/>
          <w:shd w:val="clear" w:color="auto" w:fill="FFFFFF"/>
          <w:lang w:val="en-US"/>
        </w:rPr>
        <w:t>MutY</w:t>
      </w:r>
      <w:proofErr w:type="spellEnd"/>
      <w:r w:rsidR="00232C09" w:rsidRPr="00755913">
        <w:rPr>
          <w:rFonts w:ascii="Times New Roman" w:hAnsi="Times New Roman" w:cs="Times New Roman"/>
          <w:color w:val="212121"/>
          <w:sz w:val="28"/>
          <w:szCs w:val="28"/>
          <w:shd w:val="clear" w:color="auto" w:fill="FFFFFF"/>
          <w:lang w:val="en-US"/>
        </w:rPr>
        <w:t>-Disrupted Escherichia coli Strain</w:t>
      </w:r>
      <w:r w:rsidR="00605836">
        <w:rPr>
          <w:rFonts w:ascii="Times New Roman" w:hAnsi="Times New Roman" w:cs="Times New Roman"/>
          <w:color w:val="212121"/>
          <w:sz w:val="28"/>
          <w:szCs w:val="28"/>
          <w:shd w:val="clear" w:color="auto" w:fill="FFFFFF"/>
          <w:lang w:val="en-US"/>
        </w:rPr>
        <w:t xml:space="preserve"> //</w:t>
      </w:r>
      <w:r w:rsidR="00232C09" w:rsidRPr="00755913">
        <w:rPr>
          <w:rFonts w:ascii="Times New Roman" w:hAnsi="Times New Roman" w:cs="Times New Roman"/>
          <w:color w:val="212121"/>
          <w:sz w:val="28"/>
          <w:szCs w:val="28"/>
          <w:shd w:val="clear" w:color="auto" w:fill="FFFFFF"/>
          <w:lang w:val="en-US"/>
        </w:rPr>
        <w:t xml:space="preserve"> Hum</w:t>
      </w:r>
      <w:r w:rsidR="00605836">
        <w:rPr>
          <w:rFonts w:ascii="Times New Roman" w:hAnsi="Times New Roman" w:cs="Times New Roman"/>
          <w:color w:val="212121"/>
          <w:sz w:val="28"/>
          <w:szCs w:val="28"/>
          <w:shd w:val="clear" w:color="auto" w:fill="FFFFFF"/>
          <w:lang w:val="en-US"/>
        </w:rPr>
        <w:t>an</w:t>
      </w:r>
      <w:r w:rsidR="00232C09" w:rsidRPr="00755913">
        <w:rPr>
          <w:rFonts w:ascii="Times New Roman" w:hAnsi="Times New Roman" w:cs="Times New Roman"/>
          <w:color w:val="212121"/>
          <w:sz w:val="28"/>
          <w:szCs w:val="28"/>
          <w:shd w:val="clear" w:color="auto" w:fill="FFFFFF"/>
          <w:lang w:val="en-US"/>
        </w:rPr>
        <w:t xml:space="preserve"> Mutat</w:t>
      </w:r>
      <w:r w:rsidR="00605836">
        <w:rPr>
          <w:rFonts w:ascii="Times New Roman" w:hAnsi="Times New Roman" w:cs="Times New Roman"/>
          <w:color w:val="212121"/>
          <w:sz w:val="28"/>
          <w:szCs w:val="28"/>
          <w:shd w:val="clear" w:color="auto" w:fill="FFFFFF"/>
          <w:lang w:val="en-US"/>
        </w:rPr>
        <w:t>ion</w:t>
      </w:r>
      <w:r w:rsidR="00232C09" w:rsidRPr="00755913">
        <w:rPr>
          <w:rFonts w:ascii="Times New Roman" w:hAnsi="Times New Roman" w:cs="Times New Roman"/>
          <w:color w:val="212121"/>
          <w:sz w:val="28"/>
          <w:szCs w:val="28"/>
          <w:shd w:val="clear" w:color="auto" w:fill="FFFFFF"/>
          <w:lang w:val="en-US"/>
        </w:rPr>
        <w:t>.</w:t>
      </w:r>
      <w:r w:rsidR="00605836" w:rsidRPr="00605836">
        <w:rPr>
          <w:rFonts w:ascii="Times New Roman" w:hAnsi="Times New Roman" w:cs="Times New Roman"/>
          <w:sz w:val="28"/>
          <w:szCs w:val="28"/>
          <w:lang w:val="en-US"/>
        </w:rPr>
        <w:t xml:space="preserve"> </w:t>
      </w:r>
      <w:r w:rsidR="00605836" w:rsidRPr="00B30E60">
        <w:rPr>
          <w:rFonts w:ascii="Times New Roman" w:hAnsi="Times New Roman" w:cs="Times New Roman"/>
          <w:sz w:val="28"/>
          <w:szCs w:val="28"/>
          <w:lang w:val="en-US"/>
        </w:rPr>
        <w:t>–</w:t>
      </w:r>
      <w:r w:rsidR="00232C09" w:rsidRPr="00755913">
        <w:rPr>
          <w:rFonts w:ascii="Times New Roman" w:hAnsi="Times New Roman" w:cs="Times New Roman"/>
          <w:color w:val="212121"/>
          <w:sz w:val="28"/>
          <w:szCs w:val="28"/>
          <w:shd w:val="clear" w:color="auto" w:fill="FFFFFF"/>
          <w:lang w:val="en-US"/>
        </w:rPr>
        <w:t xml:space="preserve"> 2015. </w:t>
      </w:r>
      <w:r w:rsidR="00605836" w:rsidRPr="00B30E60">
        <w:rPr>
          <w:rFonts w:ascii="Times New Roman" w:hAnsi="Times New Roman" w:cs="Times New Roman"/>
          <w:sz w:val="28"/>
          <w:szCs w:val="28"/>
          <w:lang w:val="en-US"/>
        </w:rPr>
        <w:t>–</w:t>
      </w:r>
      <w:r w:rsidR="00605836">
        <w:rPr>
          <w:rFonts w:ascii="Times New Roman" w:hAnsi="Times New Roman" w:cs="Times New Roman"/>
          <w:sz w:val="28"/>
          <w:szCs w:val="28"/>
          <w:lang w:val="en-US"/>
        </w:rPr>
        <w:t>V</w:t>
      </w:r>
      <w:r w:rsidR="00232C09" w:rsidRPr="00755913">
        <w:rPr>
          <w:rFonts w:ascii="Times New Roman" w:hAnsi="Times New Roman" w:cs="Times New Roman"/>
          <w:color w:val="212121"/>
          <w:sz w:val="28"/>
          <w:szCs w:val="28"/>
          <w:shd w:val="clear" w:color="auto" w:fill="FFFFFF"/>
          <w:lang w:val="en-US"/>
        </w:rPr>
        <w:t>ol. 36</w:t>
      </w:r>
      <w:r w:rsidR="00605836">
        <w:rPr>
          <w:rFonts w:ascii="Times New Roman" w:hAnsi="Times New Roman" w:cs="Times New Roman"/>
          <w:color w:val="212121"/>
          <w:sz w:val="28"/>
          <w:szCs w:val="28"/>
          <w:shd w:val="clear" w:color="auto" w:fill="FFFFFF"/>
          <w:lang w:val="en-US"/>
        </w:rPr>
        <w:t xml:space="preserve">, </w:t>
      </w:r>
      <w:proofErr w:type="spellStart"/>
      <w:r w:rsidR="00605836">
        <w:rPr>
          <w:rFonts w:ascii="Times New Roman" w:hAnsi="Times New Roman" w:cs="Times New Roman"/>
          <w:color w:val="212121"/>
          <w:sz w:val="28"/>
          <w:szCs w:val="28"/>
          <w:shd w:val="clear" w:color="auto" w:fill="FFFFFF"/>
          <w:lang w:val="en-US"/>
        </w:rPr>
        <w:t>iss</w:t>
      </w:r>
      <w:proofErr w:type="spellEnd"/>
      <w:r w:rsidR="00605836">
        <w:rPr>
          <w:rFonts w:ascii="Times New Roman" w:hAnsi="Times New Roman" w:cs="Times New Roman"/>
          <w:color w:val="212121"/>
          <w:sz w:val="28"/>
          <w:szCs w:val="28"/>
          <w:shd w:val="clear" w:color="auto" w:fill="FFFFFF"/>
          <w:lang w:val="en-US"/>
        </w:rPr>
        <w:t xml:space="preserve">. </w:t>
      </w:r>
      <w:r w:rsidR="00232C09" w:rsidRPr="00755913">
        <w:rPr>
          <w:rFonts w:ascii="Times New Roman" w:hAnsi="Times New Roman" w:cs="Times New Roman"/>
          <w:color w:val="212121"/>
          <w:sz w:val="28"/>
          <w:szCs w:val="28"/>
          <w:shd w:val="clear" w:color="auto" w:fill="FFFFFF"/>
          <w:lang w:val="en-US"/>
        </w:rPr>
        <w:t xml:space="preserve">7. </w:t>
      </w:r>
      <w:r w:rsidR="00605836" w:rsidRPr="00B30E60">
        <w:rPr>
          <w:rFonts w:ascii="Times New Roman" w:hAnsi="Times New Roman" w:cs="Times New Roman"/>
          <w:sz w:val="28"/>
          <w:szCs w:val="28"/>
          <w:lang w:val="en-US"/>
        </w:rPr>
        <w:t>–</w:t>
      </w:r>
      <w:r w:rsidR="00232C09" w:rsidRPr="00755913">
        <w:rPr>
          <w:rFonts w:ascii="Times New Roman" w:hAnsi="Times New Roman" w:cs="Times New Roman"/>
          <w:color w:val="212121"/>
          <w:sz w:val="28"/>
          <w:szCs w:val="28"/>
          <w:shd w:val="clear" w:color="auto" w:fill="FFFFFF"/>
          <w:lang w:val="en-US"/>
        </w:rPr>
        <w:t xml:space="preserve">P. 704-711. </w:t>
      </w:r>
      <w:proofErr w:type="spellStart"/>
      <w:r w:rsidR="00232C09" w:rsidRPr="00755913">
        <w:rPr>
          <w:rFonts w:ascii="Times New Roman" w:hAnsi="Times New Roman" w:cs="Times New Roman"/>
          <w:color w:val="212121"/>
          <w:sz w:val="28"/>
          <w:szCs w:val="28"/>
          <w:shd w:val="clear" w:color="auto" w:fill="FFFFFF"/>
          <w:lang w:val="en-US"/>
        </w:rPr>
        <w:t>doi</w:t>
      </w:r>
      <w:proofErr w:type="spellEnd"/>
      <w:r w:rsidR="00232C09" w:rsidRPr="00755913">
        <w:rPr>
          <w:rFonts w:ascii="Times New Roman" w:hAnsi="Times New Roman" w:cs="Times New Roman"/>
          <w:color w:val="212121"/>
          <w:sz w:val="28"/>
          <w:szCs w:val="28"/>
          <w:shd w:val="clear" w:color="auto" w:fill="FFFFFF"/>
          <w:lang w:val="en-US"/>
        </w:rPr>
        <w:t xml:space="preserve">: 10.1002/humu.22794. </w:t>
      </w:r>
    </w:p>
    <w:p w14:paraId="0B5B2EE8" w14:textId="00BECAEE" w:rsidR="00B42759" w:rsidRPr="00BA04AC" w:rsidRDefault="00B42759" w:rsidP="00232C09">
      <w:pPr>
        <w:pStyle w:val="af5"/>
        <w:jc w:val="both"/>
        <w:rPr>
          <w:rFonts w:ascii="Times New Roman" w:hAnsi="Times New Roman" w:cs="Times New Roman"/>
          <w:sz w:val="28"/>
          <w:szCs w:val="28"/>
          <w:lang w:val="en-US"/>
        </w:rPr>
      </w:pPr>
      <w:r w:rsidRPr="00B42759">
        <w:rPr>
          <w:rFonts w:ascii="Times New Roman" w:hAnsi="Times New Roman" w:cs="Times New Roman"/>
          <w:sz w:val="28"/>
          <w:szCs w:val="28"/>
          <w:lang w:val="en-US"/>
        </w:rPr>
        <w:t xml:space="preserve">194. </w:t>
      </w:r>
      <w:r w:rsidR="00232C09" w:rsidRPr="00755913">
        <w:rPr>
          <w:rFonts w:ascii="Times New Roman" w:hAnsi="Times New Roman" w:cs="Times New Roman"/>
          <w:color w:val="212121"/>
          <w:sz w:val="28"/>
          <w:szCs w:val="28"/>
          <w:shd w:val="clear" w:color="auto" w:fill="FFFFFF"/>
          <w:lang w:val="en-US"/>
        </w:rPr>
        <w:t>Park J.E., Lee T., Cho E.H., Jang M.A., Won D., Park B., Ki C.S., Kong S.Y. Carrier Frequency and Incidence of </w:t>
      </w:r>
      <w:r w:rsidR="00232C09" w:rsidRPr="00755913">
        <w:rPr>
          <w:rFonts w:ascii="Times New Roman" w:hAnsi="Times New Roman" w:cs="Times New Roman"/>
          <w:i/>
          <w:iCs/>
          <w:color w:val="212121"/>
          <w:sz w:val="28"/>
          <w:szCs w:val="28"/>
          <w:shd w:val="clear" w:color="auto" w:fill="FFFFFF"/>
          <w:lang w:val="en-US"/>
        </w:rPr>
        <w:t>MUTYH</w:t>
      </w:r>
      <w:r w:rsidR="00232C09" w:rsidRPr="00755913">
        <w:rPr>
          <w:rFonts w:ascii="Times New Roman" w:hAnsi="Times New Roman" w:cs="Times New Roman"/>
          <w:color w:val="212121"/>
          <w:sz w:val="28"/>
          <w:szCs w:val="28"/>
          <w:shd w:val="clear" w:color="auto" w:fill="FFFFFF"/>
          <w:lang w:val="en-US"/>
        </w:rPr>
        <w:t>-Associated Polyposis Based on Database Analysis in East Asians and Koreans</w:t>
      </w:r>
      <w:r w:rsidR="00CA5D25">
        <w:rPr>
          <w:rFonts w:ascii="Times New Roman" w:hAnsi="Times New Roman" w:cs="Times New Roman"/>
          <w:color w:val="212121"/>
          <w:sz w:val="28"/>
          <w:szCs w:val="28"/>
          <w:shd w:val="clear" w:color="auto" w:fill="FFFFFF"/>
          <w:lang w:val="en-US"/>
        </w:rPr>
        <w:t xml:space="preserve"> //</w:t>
      </w:r>
      <w:r w:rsidR="00232C09" w:rsidRPr="00755913">
        <w:rPr>
          <w:rFonts w:ascii="Times New Roman" w:hAnsi="Times New Roman" w:cs="Times New Roman"/>
          <w:color w:val="212121"/>
          <w:sz w:val="28"/>
          <w:szCs w:val="28"/>
          <w:shd w:val="clear" w:color="auto" w:fill="FFFFFF"/>
          <w:lang w:val="en-US"/>
        </w:rPr>
        <w:t xml:space="preserve"> Ann</w:t>
      </w:r>
      <w:r w:rsidR="00765D8D">
        <w:rPr>
          <w:rFonts w:ascii="Times New Roman" w:hAnsi="Times New Roman" w:cs="Times New Roman"/>
          <w:color w:val="212121"/>
          <w:sz w:val="28"/>
          <w:szCs w:val="28"/>
          <w:shd w:val="clear" w:color="auto" w:fill="FFFFFF"/>
          <w:lang w:val="en-US"/>
        </w:rPr>
        <w:t>als of</w:t>
      </w:r>
      <w:r w:rsidR="00232C09" w:rsidRPr="00755913">
        <w:rPr>
          <w:rFonts w:ascii="Times New Roman" w:hAnsi="Times New Roman" w:cs="Times New Roman"/>
          <w:color w:val="212121"/>
          <w:sz w:val="28"/>
          <w:szCs w:val="28"/>
          <w:shd w:val="clear" w:color="auto" w:fill="FFFFFF"/>
          <w:lang w:val="en-US"/>
        </w:rPr>
        <w:t xml:space="preserve"> Lab</w:t>
      </w:r>
      <w:r w:rsidR="00765D8D">
        <w:rPr>
          <w:rFonts w:ascii="Times New Roman" w:hAnsi="Times New Roman" w:cs="Times New Roman"/>
          <w:color w:val="212121"/>
          <w:sz w:val="28"/>
          <w:szCs w:val="28"/>
          <w:shd w:val="clear" w:color="auto" w:fill="FFFFFF"/>
          <w:lang w:val="en-US"/>
        </w:rPr>
        <w:t>oratory</w:t>
      </w:r>
      <w:r w:rsidR="00232C09" w:rsidRPr="00755913">
        <w:rPr>
          <w:rFonts w:ascii="Times New Roman" w:hAnsi="Times New Roman" w:cs="Times New Roman"/>
          <w:color w:val="212121"/>
          <w:sz w:val="28"/>
          <w:szCs w:val="28"/>
          <w:shd w:val="clear" w:color="auto" w:fill="FFFFFF"/>
          <w:lang w:val="en-US"/>
        </w:rPr>
        <w:t xml:space="preserve"> Med</w:t>
      </w:r>
      <w:r w:rsidR="00765D8D">
        <w:rPr>
          <w:rFonts w:ascii="Times New Roman" w:hAnsi="Times New Roman" w:cs="Times New Roman"/>
          <w:color w:val="212121"/>
          <w:sz w:val="28"/>
          <w:szCs w:val="28"/>
          <w:shd w:val="clear" w:color="auto" w:fill="FFFFFF"/>
          <w:lang w:val="en-US"/>
        </w:rPr>
        <w:t>icine</w:t>
      </w:r>
      <w:r w:rsidR="00232C09" w:rsidRPr="00755913">
        <w:rPr>
          <w:rFonts w:ascii="Times New Roman" w:hAnsi="Times New Roman" w:cs="Times New Roman"/>
          <w:color w:val="212121"/>
          <w:sz w:val="28"/>
          <w:szCs w:val="28"/>
          <w:shd w:val="clear" w:color="auto" w:fill="FFFFFF"/>
          <w:lang w:val="en-US"/>
        </w:rPr>
        <w:t xml:space="preserve">. </w:t>
      </w:r>
      <w:r w:rsidR="00765D8D" w:rsidRPr="00B30E60">
        <w:rPr>
          <w:rFonts w:ascii="Times New Roman" w:hAnsi="Times New Roman" w:cs="Times New Roman"/>
          <w:sz w:val="28"/>
          <w:szCs w:val="28"/>
          <w:lang w:val="en-US"/>
        </w:rPr>
        <w:t>–</w:t>
      </w:r>
      <w:r w:rsidR="00232C09" w:rsidRPr="00755913">
        <w:rPr>
          <w:rFonts w:ascii="Times New Roman" w:hAnsi="Times New Roman" w:cs="Times New Roman"/>
          <w:color w:val="212121"/>
          <w:sz w:val="28"/>
          <w:szCs w:val="28"/>
          <w:shd w:val="clear" w:color="auto" w:fill="FFFFFF"/>
          <w:lang w:val="en-US"/>
        </w:rPr>
        <w:t xml:space="preserve">2025. </w:t>
      </w:r>
      <w:r w:rsidR="00765D8D" w:rsidRPr="00B30E60">
        <w:rPr>
          <w:rFonts w:ascii="Times New Roman" w:hAnsi="Times New Roman" w:cs="Times New Roman"/>
          <w:sz w:val="28"/>
          <w:szCs w:val="28"/>
          <w:lang w:val="en-US"/>
        </w:rPr>
        <w:t>–</w:t>
      </w:r>
      <w:r w:rsidR="00232C09" w:rsidRPr="00755913">
        <w:rPr>
          <w:rFonts w:ascii="Times New Roman" w:hAnsi="Times New Roman" w:cs="Times New Roman"/>
          <w:color w:val="212121"/>
          <w:sz w:val="28"/>
          <w:szCs w:val="28"/>
          <w:shd w:val="clear" w:color="auto" w:fill="FFFFFF"/>
          <w:lang w:val="en-US"/>
        </w:rPr>
        <w:t xml:space="preserve"> Vol. 45</w:t>
      </w:r>
      <w:r w:rsidR="00765D8D">
        <w:rPr>
          <w:rFonts w:ascii="Times New Roman" w:hAnsi="Times New Roman" w:cs="Times New Roman"/>
          <w:color w:val="212121"/>
          <w:sz w:val="28"/>
          <w:szCs w:val="28"/>
          <w:shd w:val="clear" w:color="auto" w:fill="FFFFFF"/>
          <w:lang w:val="en-US"/>
        </w:rPr>
        <w:t xml:space="preserve">, </w:t>
      </w:r>
      <w:proofErr w:type="spellStart"/>
      <w:r w:rsidR="00765D8D">
        <w:rPr>
          <w:rFonts w:ascii="Times New Roman" w:hAnsi="Times New Roman" w:cs="Times New Roman"/>
          <w:color w:val="212121"/>
          <w:sz w:val="28"/>
          <w:szCs w:val="28"/>
          <w:shd w:val="clear" w:color="auto" w:fill="FFFFFF"/>
          <w:lang w:val="en-US"/>
        </w:rPr>
        <w:t>iss</w:t>
      </w:r>
      <w:proofErr w:type="spellEnd"/>
      <w:r w:rsidR="00765D8D">
        <w:rPr>
          <w:rFonts w:ascii="Times New Roman" w:hAnsi="Times New Roman" w:cs="Times New Roman"/>
          <w:color w:val="212121"/>
          <w:sz w:val="28"/>
          <w:szCs w:val="28"/>
          <w:shd w:val="clear" w:color="auto" w:fill="FFFFFF"/>
          <w:lang w:val="en-US"/>
        </w:rPr>
        <w:t xml:space="preserve">. </w:t>
      </w:r>
      <w:r w:rsidR="00232C09" w:rsidRPr="00755913">
        <w:rPr>
          <w:rFonts w:ascii="Times New Roman" w:hAnsi="Times New Roman" w:cs="Times New Roman"/>
          <w:color w:val="212121"/>
          <w:sz w:val="28"/>
          <w:szCs w:val="28"/>
          <w:shd w:val="clear" w:color="auto" w:fill="FFFFFF"/>
          <w:lang w:val="en-US"/>
        </w:rPr>
        <w:t xml:space="preserve">1. </w:t>
      </w:r>
      <w:r w:rsidR="00765D8D" w:rsidRPr="00B30E60">
        <w:rPr>
          <w:rFonts w:ascii="Times New Roman" w:hAnsi="Times New Roman" w:cs="Times New Roman"/>
          <w:sz w:val="28"/>
          <w:szCs w:val="28"/>
          <w:lang w:val="en-US"/>
        </w:rPr>
        <w:t>–</w:t>
      </w:r>
      <w:r w:rsidR="00232C09" w:rsidRPr="00755913">
        <w:rPr>
          <w:rFonts w:ascii="Times New Roman" w:hAnsi="Times New Roman" w:cs="Times New Roman"/>
          <w:color w:val="212121"/>
          <w:sz w:val="28"/>
          <w:szCs w:val="28"/>
          <w:shd w:val="clear" w:color="auto" w:fill="FFFFFF"/>
          <w:lang w:val="en-US"/>
        </w:rPr>
        <w:t xml:space="preserve">P. 77-84. </w:t>
      </w:r>
      <w:proofErr w:type="spellStart"/>
      <w:r w:rsidR="00232C09" w:rsidRPr="00755913">
        <w:rPr>
          <w:rFonts w:ascii="Times New Roman" w:hAnsi="Times New Roman" w:cs="Times New Roman"/>
          <w:color w:val="212121"/>
          <w:sz w:val="28"/>
          <w:szCs w:val="28"/>
          <w:shd w:val="clear" w:color="auto" w:fill="FFFFFF"/>
          <w:lang w:val="en-US"/>
        </w:rPr>
        <w:t>doi</w:t>
      </w:r>
      <w:proofErr w:type="spellEnd"/>
      <w:r w:rsidR="00232C09" w:rsidRPr="00755913">
        <w:rPr>
          <w:rFonts w:ascii="Times New Roman" w:hAnsi="Times New Roman" w:cs="Times New Roman"/>
          <w:color w:val="212121"/>
          <w:sz w:val="28"/>
          <w:szCs w:val="28"/>
          <w:shd w:val="clear" w:color="auto" w:fill="FFFFFF"/>
          <w:lang w:val="en-US"/>
        </w:rPr>
        <w:t xml:space="preserve">: 10.3343/alm.2024.0242. </w:t>
      </w:r>
    </w:p>
    <w:p w14:paraId="11104AA0" w14:textId="0B43A794" w:rsidR="00B42759" w:rsidRPr="00BA04AC" w:rsidRDefault="00B42759" w:rsidP="00B42759">
      <w:pPr>
        <w:pStyle w:val="af5"/>
        <w:jc w:val="both"/>
        <w:rPr>
          <w:rFonts w:ascii="Times New Roman" w:hAnsi="Times New Roman" w:cs="Times New Roman"/>
          <w:color w:val="000000"/>
          <w:sz w:val="28"/>
          <w:szCs w:val="28"/>
          <w:lang w:val="en-US"/>
        </w:rPr>
      </w:pPr>
      <w:r w:rsidRPr="00B42759">
        <w:rPr>
          <w:rFonts w:ascii="Times New Roman" w:hAnsi="Times New Roman" w:cs="Times New Roman"/>
          <w:sz w:val="28"/>
          <w:szCs w:val="28"/>
          <w:lang w:val="en-US"/>
        </w:rPr>
        <w:t xml:space="preserve">195. </w:t>
      </w:r>
      <w:r w:rsidR="00232C09" w:rsidRPr="00755913">
        <w:rPr>
          <w:rFonts w:ascii="Times New Roman" w:hAnsi="Times New Roman" w:cs="Times New Roman"/>
          <w:color w:val="000000"/>
          <w:sz w:val="28"/>
          <w:szCs w:val="28"/>
          <w:lang w:val="en-US"/>
        </w:rPr>
        <w:t xml:space="preserve">Aretz S., Genuardi M., </w:t>
      </w:r>
      <w:proofErr w:type="spellStart"/>
      <w:r w:rsidR="00232C09" w:rsidRPr="00755913">
        <w:rPr>
          <w:rFonts w:ascii="Times New Roman" w:hAnsi="Times New Roman" w:cs="Times New Roman"/>
          <w:color w:val="000000"/>
          <w:sz w:val="28"/>
          <w:szCs w:val="28"/>
          <w:lang w:val="en-US"/>
        </w:rPr>
        <w:t>Hes</w:t>
      </w:r>
      <w:proofErr w:type="spellEnd"/>
      <w:r w:rsidR="00232C09" w:rsidRPr="00755913">
        <w:rPr>
          <w:rFonts w:ascii="Times New Roman" w:hAnsi="Times New Roman" w:cs="Times New Roman"/>
          <w:color w:val="000000"/>
          <w:sz w:val="28"/>
          <w:szCs w:val="28"/>
          <w:lang w:val="en-US"/>
        </w:rPr>
        <w:t xml:space="preserve"> F.J. Clinical utility gene card for: MUTYH-associated polyposis (MAP), autosomal recessive colorectal adenomatous polyposis, multiple colorectal adenomas, multiple adenomatous polyps (MAP) - update 2012</w:t>
      </w:r>
      <w:r w:rsidR="00765D8D">
        <w:rPr>
          <w:rFonts w:ascii="Times New Roman" w:hAnsi="Times New Roman" w:cs="Times New Roman"/>
          <w:color w:val="000000"/>
          <w:sz w:val="28"/>
          <w:szCs w:val="28"/>
          <w:lang w:val="en-US"/>
        </w:rPr>
        <w:t xml:space="preserve"> //</w:t>
      </w:r>
      <w:r w:rsidR="00232C09" w:rsidRPr="00755913">
        <w:rPr>
          <w:rFonts w:ascii="Times New Roman" w:hAnsi="Times New Roman" w:cs="Times New Roman"/>
          <w:color w:val="000000"/>
          <w:sz w:val="28"/>
          <w:szCs w:val="28"/>
          <w:lang w:val="en-US"/>
        </w:rPr>
        <w:t xml:space="preserve"> Eur</w:t>
      </w:r>
      <w:r w:rsidR="00765D8D">
        <w:rPr>
          <w:rFonts w:ascii="Times New Roman" w:hAnsi="Times New Roman" w:cs="Times New Roman"/>
          <w:color w:val="000000"/>
          <w:sz w:val="28"/>
          <w:szCs w:val="28"/>
          <w:lang w:val="en-US"/>
        </w:rPr>
        <w:t>opean</w:t>
      </w:r>
      <w:r w:rsidR="00232C09" w:rsidRPr="00755913">
        <w:rPr>
          <w:rFonts w:ascii="Times New Roman" w:hAnsi="Times New Roman" w:cs="Times New Roman"/>
          <w:color w:val="000000"/>
          <w:sz w:val="28"/>
          <w:szCs w:val="28"/>
          <w:lang w:val="en-US"/>
        </w:rPr>
        <w:t xml:space="preserve"> J</w:t>
      </w:r>
      <w:r w:rsidR="00765D8D">
        <w:rPr>
          <w:rFonts w:ascii="Times New Roman" w:hAnsi="Times New Roman" w:cs="Times New Roman"/>
          <w:color w:val="000000"/>
          <w:sz w:val="28"/>
          <w:szCs w:val="28"/>
          <w:lang w:val="en-US"/>
        </w:rPr>
        <w:t>ournal of</w:t>
      </w:r>
      <w:r w:rsidR="00232C09" w:rsidRPr="00755913">
        <w:rPr>
          <w:rFonts w:ascii="Times New Roman" w:hAnsi="Times New Roman" w:cs="Times New Roman"/>
          <w:color w:val="000000"/>
          <w:sz w:val="28"/>
          <w:szCs w:val="28"/>
          <w:lang w:val="en-US"/>
        </w:rPr>
        <w:t xml:space="preserve"> Hum</w:t>
      </w:r>
      <w:r w:rsidR="00765D8D">
        <w:rPr>
          <w:rFonts w:ascii="Times New Roman" w:hAnsi="Times New Roman" w:cs="Times New Roman"/>
          <w:color w:val="000000"/>
          <w:sz w:val="28"/>
          <w:szCs w:val="28"/>
          <w:lang w:val="en-US"/>
        </w:rPr>
        <w:t>an</w:t>
      </w:r>
      <w:r w:rsidR="00232C09" w:rsidRPr="00755913">
        <w:rPr>
          <w:rFonts w:ascii="Times New Roman" w:hAnsi="Times New Roman" w:cs="Times New Roman"/>
          <w:color w:val="000000"/>
          <w:sz w:val="28"/>
          <w:szCs w:val="28"/>
          <w:lang w:val="en-US"/>
        </w:rPr>
        <w:t xml:space="preserve"> Genet</w:t>
      </w:r>
      <w:r w:rsidR="00765D8D">
        <w:rPr>
          <w:rFonts w:ascii="Times New Roman" w:hAnsi="Times New Roman" w:cs="Times New Roman"/>
          <w:color w:val="000000"/>
          <w:sz w:val="28"/>
          <w:szCs w:val="28"/>
          <w:lang w:val="en-US"/>
        </w:rPr>
        <w:t>ics</w:t>
      </w:r>
      <w:r w:rsidR="00232C09" w:rsidRPr="00755913">
        <w:rPr>
          <w:rFonts w:ascii="Times New Roman" w:hAnsi="Times New Roman" w:cs="Times New Roman"/>
          <w:color w:val="000000"/>
          <w:sz w:val="28"/>
          <w:szCs w:val="28"/>
          <w:lang w:val="en-US"/>
        </w:rPr>
        <w:t xml:space="preserve">. </w:t>
      </w:r>
      <w:r w:rsidR="00765D8D" w:rsidRPr="00B30E60">
        <w:rPr>
          <w:rFonts w:ascii="Times New Roman" w:hAnsi="Times New Roman" w:cs="Times New Roman"/>
          <w:sz w:val="28"/>
          <w:szCs w:val="28"/>
          <w:lang w:val="en-US"/>
        </w:rPr>
        <w:t>–</w:t>
      </w:r>
      <w:r w:rsidR="00232C09" w:rsidRPr="00755913">
        <w:rPr>
          <w:rFonts w:ascii="Times New Roman" w:hAnsi="Times New Roman" w:cs="Times New Roman"/>
          <w:color w:val="000000"/>
          <w:sz w:val="28"/>
          <w:szCs w:val="28"/>
          <w:lang w:val="en-US"/>
        </w:rPr>
        <w:t xml:space="preserve">2013. </w:t>
      </w:r>
      <w:r w:rsidR="00765D8D" w:rsidRPr="00B30E60">
        <w:rPr>
          <w:rFonts w:ascii="Times New Roman" w:hAnsi="Times New Roman" w:cs="Times New Roman"/>
          <w:sz w:val="28"/>
          <w:szCs w:val="28"/>
          <w:lang w:val="en-US"/>
        </w:rPr>
        <w:t>–</w:t>
      </w:r>
      <w:r w:rsidR="00765D8D">
        <w:rPr>
          <w:rFonts w:ascii="Times New Roman" w:hAnsi="Times New Roman" w:cs="Times New Roman"/>
          <w:sz w:val="28"/>
          <w:szCs w:val="28"/>
          <w:lang w:val="en-US"/>
        </w:rPr>
        <w:t>V</w:t>
      </w:r>
      <w:r w:rsidR="00232C09" w:rsidRPr="00755913">
        <w:rPr>
          <w:rFonts w:ascii="Times New Roman" w:hAnsi="Times New Roman" w:cs="Times New Roman"/>
          <w:color w:val="000000"/>
          <w:sz w:val="28"/>
          <w:szCs w:val="28"/>
          <w:lang w:val="en-US"/>
        </w:rPr>
        <w:t>ol. 21</w:t>
      </w:r>
      <w:r w:rsidR="00765D8D">
        <w:rPr>
          <w:rFonts w:ascii="Times New Roman" w:hAnsi="Times New Roman" w:cs="Times New Roman"/>
          <w:color w:val="000000"/>
          <w:sz w:val="28"/>
          <w:szCs w:val="28"/>
          <w:lang w:val="en-US"/>
        </w:rPr>
        <w:t>, iss.</w:t>
      </w:r>
      <w:r w:rsidR="00232C09" w:rsidRPr="00755913">
        <w:rPr>
          <w:rFonts w:ascii="Times New Roman" w:hAnsi="Times New Roman" w:cs="Times New Roman"/>
          <w:color w:val="000000"/>
          <w:sz w:val="28"/>
          <w:szCs w:val="28"/>
          <w:lang w:val="en-US"/>
        </w:rPr>
        <w:t xml:space="preserve">1. </w:t>
      </w:r>
      <w:proofErr w:type="spellStart"/>
      <w:r w:rsidR="00232C09" w:rsidRPr="00755913">
        <w:rPr>
          <w:rFonts w:ascii="Times New Roman" w:hAnsi="Times New Roman" w:cs="Times New Roman"/>
          <w:color w:val="000000"/>
          <w:sz w:val="28"/>
          <w:szCs w:val="28"/>
          <w:lang w:val="en-US"/>
        </w:rPr>
        <w:t>doi</w:t>
      </w:r>
      <w:proofErr w:type="spellEnd"/>
      <w:r w:rsidR="00232C09" w:rsidRPr="00755913">
        <w:rPr>
          <w:rFonts w:ascii="Times New Roman" w:hAnsi="Times New Roman" w:cs="Times New Roman"/>
          <w:color w:val="000000"/>
          <w:sz w:val="28"/>
          <w:szCs w:val="28"/>
          <w:lang w:val="en-US"/>
        </w:rPr>
        <w:t xml:space="preserve">: 10.1038/ejhg.2012.163. </w:t>
      </w:r>
    </w:p>
    <w:p w14:paraId="6CADFE0D" w14:textId="0DC062DE" w:rsidR="00B42759" w:rsidRPr="00BA04AC" w:rsidRDefault="00B42759" w:rsidP="00B42759">
      <w:pPr>
        <w:pStyle w:val="af5"/>
        <w:jc w:val="both"/>
        <w:rPr>
          <w:rFonts w:ascii="Times New Roman" w:hAnsi="Times New Roman" w:cs="Times New Roman"/>
          <w:color w:val="212121"/>
          <w:sz w:val="28"/>
          <w:szCs w:val="28"/>
          <w:shd w:val="clear" w:color="auto" w:fill="FFFFFF"/>
          <w:lang w:val="en-US"/>
        </w:rPr>
      </w:pPr>
      <w:r w:rsidRPr="00B42759">
        <w:rPr>
          <w:rFonts w:ascii="Times New Roman" w:hAnsi="Times New Roman" w:cs="Times New Roman"/>
          <w:color w:val="000000"/>
          <w:sz w:val="28"/>
          <w:szCs w:val="28"/>
          <w:lang w:val="en-US"/>
        </w:rPr>
        <w:t xml:space="preserve">196. </w:t>
      </w:r>
      <w:r w:rsidR="00232C09" w:rsidRPr="00755913">
        <w:rPr>
          <w:rFonts w:ascii="Times New Roman" w:hAnsi="Times New Roman" w:cs="Times New Roman"/>
          <w:color w:val="212121"/>
          <w:sz w:val="28"/>
          <w:szCs w:val="28"/>
          <w:shd w:val="clear" w:color="auto" w:fill="FFFFFF"/>
          <w:lang w:val="en-US"/>
        </w:rPr>
        <w:t>Hemker S.L., Marsh A., Hernandez F., Glick E., Clark G., Bashir A., Jiang K., Kitzman J.O. Saturation mapping of </w:t>
      </w:r>
      <w:r w:rsidR="00232C09" w:rsidRPr="00755913">
        <w:rPr>
          <w:rFonts w:ascii="Times New Roman" w:hAnsi="Times New Roman" w:cs="Times New Roman"/>
          <w:i/>
          <w:iCs/>
          <w:color w:val="212121"/>
          <w:sz w:val="28"/>
          <w:szCs w:val="28"/>
          <w:shd w:val="clear" w:color="auto" w:fill="FFFFFF"/>
          <w:lang w:val="en-US"/>
        </w:rPr>
        <w:t>MUTYH</w:t>
      </w:r>
      <w:r w:rsidR="00232C09" w:rsidRPr="00755913">
        <w:rPr>
          <w:rFonts w:ascii="Times New Roman" w:hAnsi="Times New Roman" w:cs="Times New Roman"/>
          <w:color w:val="212121"/>
          <w:sz w:val="28"/>
          <w:szCs w:val="28"/>
          <w:shd w:val="clear" w:color="auto" w:fill="FFFFFF"/>
          <w:lang w:val="en-US"/>
        </w:rPr>
        <w:t> variant effects using DNA repair reporters</w:t>
      </w:r>
      <w:r w:rsidR="00CA5D25">
        <w:rPr>
          <w:rFonts w:ascii="Times New Roman" w:hAnsi="Times New Roman" w:cs="Times New Roman"/>
          <w:color w:val="212121"/>
          <w:sz w:val="28"/>
          <w:szCs w:val="28"/>
          <w:shd w:val="clear" w:color="auto" w:fill="FFFFFF"/>
          <w:lang w:val="en-US"/>
        </w:rPr>
        <w:t xml:space="preserve"> //</w:t>
      </w:r>
      <w:r w:rsidR="00232C09" w:rsidRPr="00755913">
        <w:rPr>
          <w:rFonts w:ascii="Times New Roman" w:hAnsi="Times New Roman" w:cs="Times New Roman"/>
          <w:color w:val="212121"/>
          <w:sz w:val="28"/>
          <w:szCs w:val="28"/>
          <w:shd w:val="clear" w:color="auto" w:fill="FFFFFF"/>
          <w:lang w:val="en-US"/>
        </w:rPr>
        <w:t xml:space="preserve"> Am</w:t>
      </w:r>
      <w:r w:rsidR="008975AA">
        <w:rPr>
          <w:rFonts w:ascii="Times New Roman" w:hAnsi="Times New Roman" w:cs="Times New Roman"/>
          <w:color w:val="212121"/>
          <w:sz w:val="28"/>
          <w:szCs w:val="28"/>
          <w:shd w:val="clear" w:color="auto" w:fill="FFFFFF"/>
          <w:lang w:val="en-US"/>
        </w:rPr>
        <w:t>erican</w:t>
      </w:r>
      <w:r w:rsidR="00232C09" w:rsidRPr="00755913">
        <w:rPr>
          <w:rFonts w:ascii="Times New Roman" w:hAnsi="Times New Roman" w:cs="Times New Roman"/>
          <w:color w:val="212121"/>
          <w:sz w:val="28"/>
          <w:szCs w:val="28"/>
          <w:shd w:val="clear" w:color="auto" w:fill="FFFFFF"/>
          <w:lang w:val="en-US"/>
        </w:rPr>
        <w:t xml:space="preserve"> J</w:t>
      </w:r>
      <w:r w:rsidR="008975AA">
        <w:rPr>
          <w:rFonts w:ascii="Times New Roman" w:hAnsi="Times New Roman" w:cs="Times New Roman"/>
          <w:color w:val="212121"/>
          <w:sz w:val="28"/>
          <w:szCs w:val="28"/>
          <w:shd w:val="clear" w:color="auto" w:fill="FFFFFF"/>
          <w:lang w:val="en-US"/>
        </w:rPr>
        <w:t>ournal of</w:t>
      </w:r>
      <w:r w:rsidR="00232C09" w:rsidRPr="00755913">
        <w:rPr>
          <w:rFonts w:ascii="Times New Roman" w:hAnsi="Times New Roman" w:cs="Times New Roman"/>
          <w:color w:val="212121"/>
          <w:sz w:val="28"/>
          <w:szCs w:val="28"/>
          <w:shd w:val="clear" w:color="auto" w:fill="FFFFFF"/>
          <w:lang w:val="en-US"/>
        </w:rPr>
        <w:t xml:space="preserve"> Hum</w:t>
      </w:r>
      <w:r w:rsidR="008975AA">
        <w:rPr>
          <w:rFonts w:ascii="Times New Roman" w:hAnsi="Times New Roman" w:cs="Times New Roman"/>
          <w:color w:val="212121"/>
          <w:sz w:val="28"/>
          <w:szCs w:val="28"/>
          <w:shd w:val="clear" w:color="auto" w:fill="FFFFFF"/>
          <w:lang w:val="en-US"/>
        </w:rPr>
        <w:t>an</w:t>
      </w:r>
      <w:r w:rsidR="00232C09" w:rsidRPr="00755913">
        <w:rPr>
          <w:rFonts w:ascii="Times New Roman" w:hAnsi="Times New Roman" w:cs="Times New Roman"/>
          <w:color w:val="212121"/>
          <w:sz w:val="28"/>
          <w:szCs w:val="28"/>
          <w:shd w:val="clear" w:color="auto" w:fill="FFFFFF"/>
          <w:lang w:val="en-US"/>
        </w:rPr>
        <w:t xml:space="preserve"> Genet</w:t>
      </w:r>
      <w:r w:rsidR="008975AA">
        <w:rPr>
          <w:rFonts w:ascii="Times New Roman" w:hAnsi="Times New Roman" w:cs="Times New Roman"/>
          <w:color w:val="212121"/>
          <w:sz w:val="28"/>
          <w:szCs w:val="28"/>
          <w:shd w:val="clear" w:color="auto" w:fill="FFFFFF"/>
          <w:lang w:val="en-US"/>
        </w:rPr>
        <w:t>ics</w:t>
      </w:r>
      <w:r w:rsidR="00232C09" w:rsidRPr="00755913">
        <w:rPr>
          <w:rFonts w:ascii="Times New Roman" w:hAnsi="Times New Roman" w:cs="Times New Roman"/>
          <w:color w:val="212121"/>
          <w:sz w:val="28"/>
          <w:szCs w:val="28"/>
          <w:shd w:val="clear" w:color="auto" w:fill="FFFFFF"/>
          <w:lang w:val="en-US"/>
        </w:rPr>
        <w:t xml:space="preserve">. </w:t>
      </w:r>
      <w:r w:rsidR="008975AA" w:rsidRPr="00B30E60">
        <w:rPr>
          <w:rFonts w:ascii="Times New Roman" w:hAnsi="Times New Roman" w:cs="Times New Roman"/>
          <w:sz w:val="28"/>
          <w:szCs w:val="28"/>
          <w:lang w:val="en-US"/>
        </w:rPr>
        <w:t>–</w:t>
      </w:r>
      <w:r w:rsidR="00232C09" w:rsidRPr="00755913">
        <w:rPr>
          <w:rFonts w:ascii="Times New Roman" w:hAnsi="Times New Roman" w:cs="Times New Roman"/>
          <w:color w:val="212121"/>
          <w:sz w:val="28"/>
          <w:szCs w:val="28"/>
          <w:shd w:val="clear" w:color="auto" w:fill="FFFFFF"/>
          <w:lang w:val="en-US"/>
        </w:rPr>
        <w:t xml:space="preserve">2025. </w:t>
      </w:r>
      <w:r w:rsidR="008975AA" w:rsidRPr="00B30E60">
        <w:rPr>
          <w:rFonts w:ascii="Times New Roman" w:hAnsi="Times New Roman" w:cs="Times New Roman"/>
          <w:sz w:val="28"/>
          <w:szCs w:val="28"/>
          <w:lang w:val="en-US"/>
        </w:rPr>
        <w:t>–</w:t>
      </w:r>
      <w:r w:rsidR="00232C09" w:rsidRPr="00755913">
        <w:rPr>
          <w:rFonts w:ascii="Times New Roman" w:hAnsi="Times New Roman" w:cs="Times New Roman"/>
          <w:color w:val="212121"/>
          <w:sz w:val="28"/>
          <w:szCs w:val="28"/>
          <w:shd w:val="clear" w:color="auto" w:fill="FFFFFF"/>
          <w:lang w:val="en-US"/>
        </w:rPr>
        <w:t xml:space="preserve"> Vol. 112</w:t>
      </w:r>
      <w:r w:rsidR="008975AA">
        <w:rPr>
          <w:rFonts w:ascii="Times New Roman" w:hAnsi="Times New Roman" w:cs="Times New Roman"/>
          <w:color w:val="212121"/>
          <w:sz w:val="28"/>
          <w:szCs w:val="28"/>
          <w:shd w:val="clear" w:color="auto" w:fill="FFFFFF"/>
          <w:lang w:val="en-US"/>
        </w:rPr>
        <w:t xml:space="preserve">, </w:t>
      </w:r>
      <w:proofErr w:type="spellStart"/>
      <w:r w:rsidR="008975AA">
        <w:rPr>
          <w:rFonts w:ascii="Times New Roman" w:hAnsi="Times New Roman" w:cs="Times New Roman"/>
          <w:color w:val="212121"/>
          <w:sz w:val="28"/>
          <w:szCs w:val="28"/>
          <w:shd w:val="clear" w:color="auto" w:fill="FFFFFF"/>
          <w:lang w:val="en-US"/>
        </w:rPr>
        <w:t>iss</w:t>
      </w:r>
      <w:proofErr w:type="spellEnd"/>
      <w:r w:rsidR="008975AA">
        <w:rPr>
          <w:rFonts w:ascii="Times New Roman" w:hAnsi="Times New Roman" w:cs="Times New Roman"/>
          <w:color w:val="212121"/>
          <w:sz w:val="28"/>
          <w:szCs w:val="28"/>
          <w:shd w:val="clear" w:color="auto" w:fill="FFFFFF"/>
          <w:lang w:val="en-US"/>
        </w:rPr>
        <w:t xml:space="preserve">. </w:t>
      </w:r>
      <w:r w:rsidR="00232C09" w:rsidRPr="00755913">
        <w:rPr>
          <w:rFonts w:ascii="Times New Roman" w:hAnsi="Times New Roman" w:cs="Times New Roman"/>
          <w:color w:val="212121"/>
          <w:sz w:val="28"/>
          <w:szCs w:val="28"/>
          <w:shd w:val="clear" w:color="auto" w:fill="FFFFFF"/>
          <w:lang w:val="en-US"/>
        </w:rPr>
        <w:t xml:space="preserve">9. </w:t>
      </w:r>
      <w:r w:rsidR="008975AA" w:rsidRPr="00B30E60">
        <w:rPr>
          <w:rFonts w:ascii="Times New Roman" w:hAnsi="Times New Roman" w:cs="Times New Roman"/>
          <w:sz w:val="28"/>
          <w:szCs w:val="28"/>
          <w:lang w:val="en-US"/>
        </w:rPr>
        <w:t>–</w:t>
      </w:r>
      <w:r w:rsidR="00232C09" w:rsidRPr="00755913">
        <w:rPr>
          <w:rFonts w:ascii="Times New Roman" w:hAnsi="Times New Roman" w:cs="Times New Roman"/>
          <w:color w:val="212121"/>
          <w:sz w:val="28"/>
          <w:szCs w:val="28"/>
          <w:shd w:val="clear" w:color="auto" w:fill="FFFFFF"/>
          <w:lang w:val="en-US"/>
        </w:rPr>
        <w:t xml:space="preserve">P. 2010-2026. </w:t>
      </w:r>
      <w:proofErr w:type="spellStart"/>
      <w:r w:rsidR="00232C09" w:rsidRPr="00755913">
        <w:rPr>
          <w:rFonts w:ascii="Times New Roman" w:hAnsi="Times New Roman" w:cs="Times New Roman"/>
          <w:color w:val="212121"/>
          <w:sz w:val="28"/>
          <w:szCs w:val="28"/>
          <w:shd w:val="clear" w:color="auto" w:fill="FFFFFF"/>
          <w:lang w:val="en-US"/>
        </w:rPr>
        <w:t>doi</w:t>
      </w:r>
      <w:proofErr w:type="spellEnd"/>
      <w:r w:rsidR="00232C09" w:rsidRPr="00755913">
        <w:rPr>
          <w:rFonts w:ascii="Times New Roman" w:hAnsi="Times New Roman" w:cs="Times New Roman"/>
          <w:color w:val="212121"/>
          <w:sz w:val="28"/>
          <w:szCs w:val="28"/>
          <w:shd w:val="clear" w:color="auto" w:fill="FFFFFF"/>
          <w:lang w:val="en-US"/>
        </w:rPr>
        <w:t xml:space="preserve">: 10.1016/j.ajhg.2025.07.005.  </w:t>
      </w:r>
    </w:p>
    <w:p w14:paraId="3FFD69F6" w14:textId="4C0CFD77" w:rsidR="00B42759" w:rsidRPr="00BA04AC" w:rsidRDefault="00B42759" w:rsidP="00B42759">
      <w:pPr>
        <w:pStyle w:val="af5"/>
        <w:jc w:val="both"/>
        <w:rPr>
          <w:rFonts w:ascii="Times New Roman" w:hAnsi="Times New Roman" w:cs="Times New Roman"/>
          <w:color w:val="212121"/>
          <w:sz w:val="28"/>
          <w:szCs w:val="28"/>
          <w:shd w:val="clear" w:color="auto" w:fill="FFFFFF"/>
          <w:lang w:val="en-US"/>
        </w:rPr>
      </w:pPr>
      <w:r w:rsidRPr="00B42759">
        <w:rPr>
          <w:rFonts w:ascii="Times New Roman" w:hAnsi="Times New Roman" w:cs="Times New Roman"/>
          <w:color w:val="212121"/>
          <w:sz w:val="28"/>
          <w:szCs w:val="28"/>
          <w:shd w:val="clear" w:color="auto" w:fill="FFFFFF"/>
          <w:lang w:val="en-US"/>
        </w:rPr>
        <w:t xml:space="preserve">197. </w:t>
      </w:r>
      <w:r w:rsidR="00232C09" w:rsidRPr="00755913">
        <w:rPr>
          <w:rFonts w:ascii="Times New Roman" w:hAnsi="Times New Roman" w:cs="Times New Roman"/>
          <w:color w:val="212121"/>
          <w:sz w:val="28"/>
          <w:szCs w:val="28"/>
          <w:shd w:val="clear" w:color="auto" w:fill="FFFFFF"/>
          <w:lang w:val="en-US"/>
        </w:rPr>
        <w:t xml:space="preserve">Nielsen M., Joerink-van de Beld M.C., Jones N., Vogt S., Tops C.M., </w:t>
      </w:r>
      <w:proofErr w:type="spellStart"/>
      <w:r w:rsidR="00232C09" w:rsidRPr="00755913">
        <w:rPr>
          <w:rFonts w:ascii="Times New Roman" w:hAnsi="Times New Roman" w:cs="Times New Roman"/>
          <w:color w:val="212121"/>
          <w:sz w:val="28"/>
          <w:szCs w:val="28"/>
          <w:shd w:val="clear" w:color="auto" w:fill="FFFFFF"/>
          <w:lang w:val="en-US"/>
        </w:rPr>
        <w:t>Vasen</w:t>
      </w:r>
      <w:proofErr w:type="spellEnd"/>
      <w:r w:rsidR="00232C09" w:rsidRPr="00755913">
        <w:rPr>
          <w:rFonts w:ascii="Times New Roman" w:hAnsi="Times New Roman" w:cs="Times New Roman"/>
          <w:color w:val="212121"/>
          <w:sz w:val="28"/>
          <w:szCs w:val="28"/>
          <w:shd w:val="clear" w:color="auto" w:fill="FFFFFF"/>
          <w:lang w:val="en-US"/>
        </w:rPr>
        <w:t xml:space="preserve"> H.F., Sampson J.R., Aretz S., </w:t>
      </w:r>
      <w:proofErr w:type="spellStart"/>
      <w:r w:rsidR="00232C09" w:rsidRPr="00755913">
        <w:rPr>
          <w:rFonts w:ascii="Times New Roman" w:hAnsi="Times New Roman" w:cs="Times New Roman"/>
          <w:color w:val="212121"/>
          <w:sz w:val="28"/>
          <w:szCs w:val="28"/>
          <w:shd w:val="clear" w:color="auto" w:fill="FFFFFF"/>
          <w:lang w:val="en-US"/>
        </w:rPr>
        <w:t>Hes</w:t>
      </w:r>
      <w:proofErr w:type="spellEnd"/>
      <w:r w:rsidR="00232C09" w:rsidRPr="00755913">
        <w:rPr>
          <w:rFonts w:ascii="Times New Roman" w:hAnsi="Times New Roman" w:cs="Times New Roman"/>
          <w:color w:val="212121"/>
          <w:sz w:val="28"/>
          <w:szCs w:val="28"/>
          <w:shd w:val="clear" w:color="auto" w:fill="FFFFFF"/>
          <w:lang w:val="en-US"/>
        </w:rPr>
        <w:t xml:space="preserve"> F.J. Analysis of MUTYH genotypes and colorectal phenotypes in patients with MUTYH-associated polyposis</w:t>
      </w:r>
      <w:r w:rsidR="00CA5D25">
        <w:rPr>
          <w:rFonts w:ascii="Times New Roman" w:hAnsi="Times New Roman" w:cs="Times New Roman"/>
          <w:color w:val="212121"/>
          <w:sz w:val="28"/>
          <w:szCs w:val="28"/>
          <w:shd w:val="clear" w:color="auto" w:fill="FFFFFF"/>
          <w:lang w:val="en-US"/>
        </w:rPr>
        <w:t xml:space="preserve"> //</w:t>
      </w:r>
      <w:r w:rsidR="00232C09" w:rsidRPr="00755913">
        <w:rPr>
          <w:rFonts w:ascii="Times New Roman" w:hAnsi="Times New Roman" w:cs="Times New Roman"/>
          <w:color w:val="212121"/>
          <w:sz w:val="28"/>
          <w:szCs w:val="28"/>
          <w:shd w:val="clear" w:color="auto" w:fill="FFFFFF"/>
          <w:lang w:val="en-US"/>
        </w:rPr>
        <w:t xml:space="preserve"> Gastroenterology. </w:t>
      </w:r>
      <w:r w:rsidR="00CA5D25" w:rsidRPr="00B30E60">
        <w:rPr>
          <w:rFonts w:ascii="Times New Roman" w:hAnsi="Times New Roman" w:cs="Times New Roman"/>
          <w:sz w:val="28"/>
          <w:szCs w:val="28"/>
          <w:lang w:val="en-US"/>
        </w:rPr>
        <w:t>–</w:t>
      </w:r>
      <w:r w:rsidR="00232C09" w:rsidRPr="00755913">
        <w:rPr>
          <w:rFonts w:ascii="Times New Roman" w:hAnsi="Times New Roman" w:cs="Times New Roman"/>
          <w:color w:val="212121"/>
          <w:sz w:val="28"/>
          <w:szCs w:val="28"/>
          <w:shd w:val="clear" w:color="auto" w:fill="FFFFFF"/>
          <w:lang w:val="en-US"/>
        </w:rPr>
        <w:t xml:space="preserve">2009. </w:t>
      </w:r>
      <w:r w:rsidR="00CA5D25" w:rsidRPr="00B30E60">
        <w:rPr>
          <w:rFonts w:ascii="Times New Roman" w:hAnsi="Times New Roman" w:cs="Times New Roman"/>
          <w:sz w:val="28"/>
          <w:szCs w:val="28"/>
          <w:lang w:val="en-US"/>
        </w:rPr>
        <w:t>–</w:t>
      </w:r>
      <w:r w:rsidR="00CA5D25">
        <w:rPr>
          <w:rFonts w:ascii="Times New Roman" w:hAnsi="Times New Roman" w:cs="Times New Roman"/>
          <w:sz w:val="28"/>
          <w:szCs w:val="28"/>
          <w:lang w:val="en-US"/>
        </w:rPr>
        <w:t>V</w:t>
      </w:r>
      <w:r w:rsidR="00232C09" w:rsidRPr="00755913">
        <w:rPr>
          <w:rFonts w:ascii="Times New Roman" w:hAnsi="Times New Roman" w:cs="Times New Roman"/>
          <w:color w:val="212121"/>
          <w:sz w:val="28"/>
          <w:szCs w:val="28"/>
          <w:shd w:val="clear" w:color="auto" w:fill="FFFFFF"/>
          <w:lang w:val="en-US"/>
        </w:rPr>
        <w:t>ol. 136</w:t>
      </w:r>
      <w:r w:rsidR="00CA5D25">
        <w:rPr>
          <w:rFonts w:ascii="Times New Roman" w:hAnsi="Times New Roman" w:cs="Times New Roman"/>
          <w:color w:val="212121"/>
          <w:sz w:val="28"/>
          <w:szCs w:val="28"/>
          <w:shd w:val="clear" w:color="auto" w:fill="FFFFFF"/>
          <w:lang w:val="en-US"/>
        </w:rPr>
        <w:t xml:space="preserve">, </w:t>
      </w:r>
      <w:proofErr w:type="spellStart"/>
      <w:r w:rsidR="00CA5D25">
        <w:rPr>
          <w:rFonts w:ascii="Times New Roman" w:hAnsi="Times New Roman" w:cs="Times New Roman"/>
          <w:color w:val="212121"/>
          <w:sz w:val="28"/>
          <w:szCs w:val="28"/>
          <w:shd w:val="clear" w:color="auto" w:fill="FFFFFF"/>
          <w:lang w:val="en-US"/>
        </w:rPr>
        <w:t>iss</w:t>
      </w:r>
      <w:proofErr w:type="spellEnd"/>
      <w:r w:rsidR="00CA5D25">
        <w:rPr>
          <w:rFonts w:ascii="Times New Roman" w:hAnsi="Times New Roman" w:cs="Times New Roman"/>
          <w:color w:val="212121"/>
          <w:sz w:val="28"/>
          <w:szCs w:val="28"/>
          <w:shd w:val="clear" w:color="auto" w:fill="FFFFFF"/>
          <w:lang w:val="en-US"/>
        </w:rPr>
        <w:t xml:space="preserve">. </w:t>
      </w:r>
      <w:r w:rsidR="00232C09" w:rsidRPr="00755913">
        <w:rPr>
          <w:rFonts w:ascii="Times New Roman" w:hAnsi="Times New Roman" w:cs="Times New Roman"/>
          <w:color w:val="212121"/>
          <w:sz w:val="28"/>
          <w:szCs w:val="28"/>
          <w:shd w:val="clear" w:color="auto" w:fill="FFFFFF"/>
          <w:lang w:val="en-US"/>
        </w:rPr>
        <w:t xml:space="preserve">2. </w:t>
      </w:r>
      <w:r w:rsidR="00CA5D25" w:rsidRPr="00B30E60">
        <w:rPr>
          <w:rFonts w:ascii="Times New Roman" w:hAnsi="Times New Roman" w:cs="Times New Roman"/>
          <w:sz w:val="28"/>
          <w:szCs w:val="28"/>
          <w:lang w:val="en-US"/>
        </w:rPr>
        <w:t>–</w:t>
      </w:r>
      <w:r w:rsidR="00232C09" w:rsidRPr="00755913">
        <w:rPr>
          <w:rFonts w:ascii="Times New Roman" w:hAnsi="Times New Roman" w:cs="Times New Roman"/>
          <w:color w:val="212121"/>
          <w:sz w:val="28"/>
          <w:szCs w:val="28"/>
          <w:shd w:val="clear" w:color="auto" w:fill="FFFFFF"/>
          <w:lang w:val="en-US"/>
        </w:rPr>
        <w:t xml:space="preserve">P. 471-476. </w:t>
      </w:r>
      <w:proofErr w:type="spellStart"/>
      <w:r w:rsidR="00232C09" w:rsidRPr="00755913">
        <w:rPr>
          <w:rFonts w:ascii="Times New Roman" w:hAnsi="Times New Roman" w:cs="Times New Roman"/>
          <w:color w:val="212121"/>
          <w:sz w:val="28"/>
          <w:szCs w:val="28"/>
          <w:shd w:val="clear" w:color="auto" w:fill="FFFFFF"/>
          <w:lang w:val="en-US"/>
        </w:rPr>
        <w:t>doi</w:t>
      </w:r>
      <w:proofErr w:type="spellEnd"/>
      <w:r w:rsidR="00232C09" w:rsidRPr="00755913">
        <w:rPr>
          <w:rFonts w:ascii="Times New Roman" w:hAnsi="Times New Roman" w:cs="Times New Roman"/>
          <w:color w:val="212121"/>
          <w:sz w:val="28"/>
          <w:szCs w:val="28"/>
          <w:shd w:val="clear" w:color="auto" w:fill="FFFFFF"/>
          <w:lang w:val="en-US"/>
        </w:rPr>
        <w:t xml:space="preserve">: 10.1053/j.gastro.2008.10.056.  </w:t>
      </w:r>
    </w:p>
    <w:p w14:paraId="03056481" w14:textId="53388E2F" w:rsidR="00B42759" w:rsidRPr="00BA04AC" w:rsidRDefault="00B42759" w:rsidP="00232C09">
      <w:pPr>
        <w:pStyle w:val="af5"/>
        <w:jc w:val="both"/>
        <w:rPr>
          <w:rFonts w:ascii="Times New Roman" w:hAnsi="Times New Roman" w:cs="Times New Roman"/>
          <w:sz w:val="28"/>
          <w:szCs w:val="28"/>
          <w:lang w:val="en-US"/>
        </w:rPr>
      </w:pPr>
      <w:r w:rsidRPr="00B42759">
        <w:rPr>
          <w:rFonts w:ascii="Times New Roman" w:hAnsi="Times New Roman" w:cs="Times New Roman"/>
          <w:color w:val="212121"/>
          <w:sz w:val="28"/>
          <w:szCs w:val="28"/>
          <w:shd w:val="clear" w:color="auto" w:fill="FFFFFF"/>
          <w:lang w:val="en-US"/>
        </w:rPr>
        <w:t xml:space="preserve">198. </w:t>
      </w:r>
      <w:r w:rsidR="00232C09" w:rsidRPr="00755913">
        <w:rPr>
          <w:rFonts w:ascii="Times New Roman" w:hAnsi="Times New Roman" w:cs="Times New Roman"/>
          <w:color w:val="212121"/>
          <w:sz w:val="28"/>
          <w:szCs w:val="28"/>
          <w:shd w:val="clear" w:color="auto" w:fill="FFFFFF"/>
          <w:lang w:val="en-US"/>
        </w:rPr>
        <w:t xml:space="preserve">Reznick Levi G., Goldberg Y., Segev H., Maza I., Gorelik Y., Laish I., Levi Z., Kedar I., Naftali Nathan S., Sharon Swartzman N., Abu </w:t>
      </w:r>
      <w:proofErr w:type="spellStart"/>
      <w:r w:rsidR="00232C09" w:rsidRPr="00755913">
        <w:rPr>
          <w:rFonts w:ascii="Times New Roman" w:hAnsi="Times New Roman" w:cs="Times New Roman"/>
          <w:color w:val="212121"/>
          <w:sz w:val="28"/>
          <w:szCs w:val="28"/>
          <w:shd w:val="clear" w:color="auto" w:fill="FFFFFF"/>
          <w:lang w:val="en-US"/>
        </w:rPr>
        <w:t>Freha</w:t>
      </w:r>
      <w:proofErr w:type="spellEnd"/>
      <w:r w:rsidR="00232C09" w:rsidRPr="00755913">
        <w:rPr>
          <w:rFonts w:ascii="Times New Roman" w:hAnsi="Times New Roman" w:cs="Times New Roman"/>
          <w:color w:val="212121"/>
          <w:sz w:val="28"/>
          <w:szCs w:val="28"/>
          <w:shd w:val="clear" w:color="auto" w:fill="FFFFFF"/>
          <w:lang w:val="en-US"/>
        </w:rPr>
        <w:t xml:space="preserve"> N., </w:t>
      </w:r>
      <w:proofErr w:type="spellStart"/>
      <w:r w:rsidR="00232C09" w:rsidRPr="00755913">
        <w:rPr>
          <w:rFonts w:ascii="Times New Roman" w:hAnsi="Times New Roman" w:cs="Times New Roman"/>
          <w:color w:val="212121"/>
          <w:sz w:val="28"/>
          <w:szCs w:val="28"/>
          <w:shd w:val="clear" w:color="auto" w:fill="FFFFFF"/>
          <w:lang w:val="en-US"/>
        </w:rPr>
        <w:t>Paritsky</w:t>
      </w:r>
      <w:proofErr w:type="spellEnd"/>
      <w:r w:rsidR="00232C09" w:rsidRPr="00755913">
        <w:rPr>
          <w:rFonts w:ascii="Times New Roman" w:hAnsi="Times New Roman" w:cs="Times New Roman"/>
          <w:color w:val="212121"/>
          <w:sz w:val="28"/>
          <w:szCs w:val="28"/>
          <w:shd w:val="clear" w:color="auto" w:fill="FFFFFF"/>
          <w:lang w:val="en-US"/>
        </w:rPr>
        <w:t xml:space="preserve"> M., Rennert G., Baris Feldman H., </w:t>
      </w:r>
      <w:proofErr w:type="spellStart"/>
      <w:r w:rsidR="00232C09" w:rsidRPr="00755913">
        <w:rPr>
          <w:rFonts w:ascii="Times New Roman" w:hAnsi="Times New Roman" w:cs="Times New Roman"/>
          <w:color w:val="212121"/>
          <w:sz w:val="28"/>
          <w:szCs w:val="28"/>
          <w:shd w:val="clear" w:color="auto" w:fill="FFFFFF"/>
          <w:lang w:val="en-US"/>
        </w:rPr>
        <w:t>Paperna</w:t>
      </w:r>
      <w:proofErr w:type="spellEnd"/>
      <w:r w:rsidR="00232C09" w:rsidRPr="00755913">
        <w:rPr>
          <w:rFonts w:ascii="Times New Roman" w:hAnsi="Times New Roman" w:cs="Times New Roman"/>
          <w:color w:val="212121"/>
          <w:sz w:val="28"/>
          <w:szCs w:val="28"/>
          <w:shd w:val="clear" w:color="auto" w:fill="FFFFFF"/>
          <w:lang w:val="en-US"/>
        </w:rPr>
        <w:t xml:space="preserve"> T., Weiss K., Half E.E.  High prevalence of MUTYH associated polyposis among minority populations in Israel, due to rare founder pathogenic variants</w:t>
      </w:r>
      <w:r w:rsidR="00365C27">
        <w:rPr>
          <w:rFonts w:ascii="Times New Roman" w:hAnsi="Times New Roman" w:cs="Times New Roman"/>
          <w:color w:val="212121"/>
          <w:sz w:val="28"/>
          <w:szCs w:val="28"/>
          <w:shd w:val="clear" w:color="auto" w:fill="FFFFFF"/>
          <w:lang w:val="en-US"/>
        </w:rPr>
        <w:t xml:space="preserve"> // </w:t>
      </w:r>
      <w:r w:rsidR="00232C09" w:rsidRPr="00755913">
        <w:rPr>
          <w:rFonts w:ascii="Times New Roman" w:hAnsi="Times New Roman" w:cs="Times New Roman"/>
          <w:color w:val="212121"/>
          <w:sz w:val="28"/>
          <w:szCs w:val="28"/>
          <w:shd w:val="clear" w:color="auto" w:fill="FFFFFF"/>
          <w:lang w:val="en-US"/>
        </w:rPr>
        <w:t>Dig</w:t>
      </w:r>
      <w:r w:rsidR="00365C27">
        <w:rPr>
          <w:rFonts w:ascii="Times New Roman" w:hAnsi="Times New Roman" w:cs="Times New Roman"/>
          <w:color w:val="212121"/>
          <w:sz w:val="28"/>
          <w:szCs w:val="28"/>
          <w:shd w:val="clear" w:color="auto" w:fill="FFFFFF"/>
          <w:lang w:val="en-US"/>
        </w:rPr>
        <w:t xml:space="preserve">estive and </w:t>
      </w:r>
      <w:r w:rsidR="00365C27" w:rsidRPr="00755913">
        <w:rPr>
          <w:rFonts w:ascii="Times New Roman" w:hAnsi="Times New Roman" w:cs="Times New Roman"/>
          <w:color w:val="212121"/>
          <w:sz w:val="28"/>
          <w:szCs w:val="28"/>
          <w:shd w:val="clear" w:color="auto" w:fill="FFFFFF"/>
          <w:lang w:val="en-US"/>
        </w:rPr>
        <w:t>Liver</w:t>
      </w:r>
      <w:r w:rsidR="00232C09" w:rsidRPr="00755913">
        <w:rPr>
          <w:rFonts w:ascii="Times New Roman" w:hAnsi="Times New Roman" w:cs="Times New Roman"/>
          <w:color w:val="212121"/>
          <w:sz w:val="28"/>
          <w:szCs w:val="28"/>
          <w:shd w:val="clear" w:color="auto" w:fill="FFFFFF"/>
          <w:lang w:val="en-US"/>
        </w:rPr>
        <w:t xml:space="preserve"> Dis</w:t>
      </w:r>
      <w:r w:rsidR="00365C27">
        <w:rPr>
          <w:rFonts w:ascii="Times New Roman" w:hAnsi="Times New Roman" w:cs="Times New Roman"/>
          <w:color w:val="212121"/>
          <w:sz w:val="28"/>
          <w:szCs w:val="28"/>
          <w:shd w:val="clear" w:color="auto" w:fill="FFFFFF"/>
          <w:lang w:val="en-US"/>
        </w:rPr>
        <w:t>ease</w:t>
      </w:r>
      <w:r w:rsidR="00232C09" w:rsidRPr="00755913">
        <w:rPr>
          <w:rFonts w:ascii="Times New Roman" w:hAnsi="Times New Roman" w:cs="Times New Roman"/>
          <w:color w:val="212121"/>
          <w:sz w:val="28"/>
          <w:szCs w:val="28"/>
          <w:shd w:val="clear" w:color="auto" w:fill="FFFFFF"/>
          <w:lang w:val="en-US"/>
        </w:rPr>
        <w:t xml:space="preserve">. </w:t>
      </w:r>
      <w:r w:rsidR="00365C27" w:rsidRPr="00B30E60">
        <w:rPr>
          <w:rFonts w:ascii="Times New Roman" w:hAnsi="Times New Roman" w:cs="Times New Roman"/>
          <w:sz w:val="28"/>
          <w:szCs w:val="28"/>
          <w:lang w:val="en-US"/>
        </w:rPr>
        <w:t>–</w:t>
      </w:r>
      <w:r w:rsidR="00232C09" w:rsidRPr="00755913">
        <w:rPr>
          <w:rFonts w:ascii="Times New Roman" w:hAnsi="Times New Roman" w:cs="Times New Roman"/>
          <w:color w:val="212121"/>
          <w:sz w:val="28"/>
          <w:szCs w:val="28"/>
          <w:shd w:val="clear" w:color="auto" w:fill="FFFFFF"/>
          <w:lang w:val="en-US"/>
        </w:rPr>
        <w:t xml:space="preserve">2023. </w:t>
      </w:r>
      <w:r w:rsidR="00365C27" w:rsidRPr="00B30E60">
        <w:rPr>
          <w:rFonts w:ascii="Times New Roman" w:hAnsi="Times New Roman" w:cs="Times New Roman"/>
          <w:sz w:val="28"/>
          <w:szCs w:val="28"/>
          <w:lang w:val="en-US"/>
        </w:rPr>
        <w:t>–</w:t>
      </w:r>
      <w:r w:rsidR="00365C27">
        <w:rPr>
          <w:rFonts w:ascii="Times New Roman" w:hAnsi="Times New Roman" w:cs="Times New Roman"/>
          <w:sz w:val="28"/>
          <w:szCs w:val="28"/>
          <w:lang w:val="en-US"/>
        </w:rPr>
        <w:t>V</w:t>
      </w:r>
      <w:r w:rsidR="00232C09" w:rsidRPr="00755913">
        <w:rPr>
          <w:rFonts w:ascii="Times New Roman" w:hAnsi="Times New Roman" w:cs="Times New Roman"/>
          <w:color w:val="212121"/>
          <w:sz w:val="28"/>
          <w:szCs w:val="28"/>
          <w:shd w:val="clear" w:color="auto" w:fill="FFFFFF"/>
          <w:lang w:val="en-US"/>
        </w:rPr>
        <w:t>ol. 55</w:t>
      </w:r>
      <w:r w:rsidR="00365C27">
        <w:rPr>
          <w:rFonts w:ascii="Times New Roman" w:hAnsi="Times New Roman" w:cs="Times New Roman"/>
          <w:color w:val="212121"/>
          <w:sz w:val="28"/>
          <w:szCs w:val="28"/>
          <w:shd w:val="clear" w:color="auto" w:fill="FFFFFF"/>
          <w:lang w:val="en-US"/>
        </w:rPr>
        <w:t xml:space="preserve">, </w:t>
      </w:r>
      <w:proofErr w:type="spellStart"/>
      <w:r w:rsidR="00365C27">
        <w:rPr>
          <w:rFonts w:ascii="Times New Roman" w:hAnsi="Times New Roman" w:cs="Times New Roman"/>
          <w:color w:val="212121"/>
          <w:sz w:val="28"/>
          <w:szCs w:val="28"/>
          <w:shd w:val="clear" w:color="auto" w:fill="FFFFFF"/>
          <w:lang w:val="en-US"/>
        </w:rPr>
        <w:t>iss</w:t>
      </w:r>
      <w:proofErr w:type="spellEnd"/>
      <w:r w:rsidR="00365C27">
        <w:rPr>
          <w:rFonts w:ascii="Times New Roman" w:hAnsi="Times New Roman" w:cs="Times New Roman"/>
          <w:color w:val="212121"/>
          <w:sz w:val="28"/>
          <w:szCs w:val="28"/>
          <w:shd w:val="clear" w:color="auto" w:fill="FFFFFF"/>
          <w:lang w:val="en-US"/>
        </w:rPr>
        <w:t xml:space="preserve">. </w:t>
      </w:r>
      <w:r w:rsidR="00232C09" w:rsidRPr="00755913">
        <w:rPr>
          <w:rFonts w:ascii="Times New Roman" w:hAnsi="Times New Roman" w:cs="Times New Roman"/>
          <w:color w:val="212121"/>
          <w:sz w:val="28"/>
          <w:szCs w:val="28"/>
          <w:shd w:val="clear" w:color="auto" w:fill="FFFFFF"/>
          <w:lang w:val="en-US"/>
        </w:rPr>
        <w:t xml:space="preserve">7. </w:t>
      </w:r>
      <w:r w:rsidR="00365C27" w:rsidRPr="00B30E60">
        <w:rPr>
          <w:rFonts w:ascii="Times New Roman" w:hAnsi="Times New Roman" w:cs="Times New Roman"/>
          <w:sz w:val="28"/>
          <w:szCs w:val="28"/>
          <w:lang w:val="en-US"/>
        </w:rPr>
        <w:t>–</w:t>
      </w:r>
      <w:r w:rsidR="00232C09" w:rsidRPr="00755913">
        <w:rPr>
          <w:rFonts w:ascii="Times New Roman" w:hAnsi="Times New Roman" w:cs="Times New Roman"/>
          <w:color w:val="212121"/>
          <w:sz w:val="28"/>
          <w:szCs w:val="28"/>
          <w:shd w:val="clear" w:color="auto" w:fill="FFFFFF"/>
          <w:lang w:val="en-US"/>
        </w:rPr>
        <w:t xml:space="preserve">P. 880-887. </w:t>
      </w:r>
      <w:proofErr w:type="spellStart"/>
      <w:r w:rsidR="00232C09" w:rsidRPr="00755913">
        <w:rPr>
          <w:rFonts w:ascii="Times New Roman" w:hAnsi="Times New Roman" w:cs="Times New Roman"/>
          <w:color w:val="212121"/>
          <w:sz w:val="28"/>
          <w:szCs w:val="28"/>
          <w:shd w:val="clear" w:color="auto" w:fill="FFFFFF"/>
          <w:lang w:val="en-US"/>
        </w:rPr>
        <w:t>doi</w:t>
      </w:r>
      <w:proofErr w:type="spellEnd"/>
      <w:r w:rsidR="00232C09" w:rsidRPr="00755913">
        <w:rPr>
          <w:rFonts w:ascii="Times New Roman" w:hAnsi="Times New Roman" w:cs="Times New Roman"/>
          <w:color w:val="212121"/>
          <w:sz w:val="28"/>
          <w:szCs w:val="28"/>
          <w:shd w:val="clear" w:color="auto" w:fill="FFFFFF"/>
          <w:lang w:val="en-US"/>
        </w:rPr>
        <w:t>: 10.1016/j.dld.2023.01.151.</w:t>
      </w:r>
    </w:p>
    <w:p w14:paraId="4E84C39A" w14:textId="4FE56B01" w:rsidR="00B42759" w:rsidRPr="00BA04AC" w:rsidRDefault="00B42759" w:rsidP="00232C09">
      <w:pPr>
        <w:pStyle w:val="af5"/>
        <w:jc w:val="both"/>
        <w:rPr>
          <w:rFonts w:ascii="Times New Roman" w:hAnsi="Times New Roman" w:cs="Times New Roman"/>
          <w:sz w:val="28"/>
          <w:szCs w:val="28"/>
          <w:lang w:val="en-US"/>
        </w:rPr>
      </w:pPr>
      <w:r w:rsidRPr="00B42759">
        <w:rPr>
          <w:rFonts w:ascii="Times New Roman" w:hAnsi="Times New Roman" w:cs="Times New Roman"/>
          <w:sz w:val="28"/>
          <w:szCs w:val="28"/>
          <w:lang w:val="en-US"/>
        </w:rPr>
        <w:t xml:space="preserve">199. </w:t>
      </w:r>
      <w:r w:rsidR="00232C09" w:rsidRPr="0024079E">
        <w:rPr>
          <w:rFonts w:ascii="Times New Roman" w:hAnsi="Times New Roman" w:cs="Times New Roman"/>
          <w:sz w:val="28"/>
          <w:szCs w:val="28"/>
          <w:lang w:val="en-US"/>
        </w:rPr>
        <w:t xml:space="preserve">Heczko L., Hlaváč V., Holý P., Dvořák P., Liška V., </w:t>
      </w:r>
      <w:proofErr w:type="spellStart"/>
      <w:r w:rsidR="00232C09" w:rsidRPr="0024079E">
        <w:rPr>
          <w:rFonts w:ascii="Times New Roman" w:hAnsi="Times New Roman" w:cs="Times New Roman"/>
          <w:sz w:val="28"/>
          <w:szCs w:val="28"/>
          <w:lang w:val="en-US"/>
        </w:rPr>
        <w:t>Vyčítal</w:t>
      </w:r>
      <w:proofErr w:type="spellEnd"/>
      <w:r w:rsidR="00232C09" w:rsidRPr="0024079E">
        <w:rPr>
          <w:rFonts w:ascii="Times New Roman" w:hAnsi="Times New Roman" w:cs="Times New Roman"/>
          <w:sz w:val="28"/>
          <w:szCs w:val="28"/>
          <w:lang w:val="en-US"/>
        </w:rPr>
        <w:t xml:space="preserve"> O., Fiala O., Souček P. Prognostic potential of whole exome sequencing in the clinical management of metachronous colorectal cancer liver metastases</w:t>
      </w:r>
      <w:r w:rsidR="00365C27">
        <w:rPr>
          <w:rFonts w:ascii="Times New Roman" w:hAnsi="Times New Roman" w:cs="Times New Roman"/>
          <w:sz w:val="28"/>
          <w:szCs w:val="28"/>
          <w:lang w:val="en-US"/>
        </w:rPr>
        <w:t xml:space="preserve"> //</w:t>
      </w:r>
      <w:r w:rsidR="00232C09" w:rsidRPr="0024079E">
        <w:rPr>
          <w:rFonts w:ascii="Times New Roman" w:hAnsi="Times New Roman" w:cs="Times New Roman"/>
          <w:sz w:val="28"/>
          <w:szCs w:val="28"/>
          <w:lang w:val="en-US"/>
        </w:rPr>
        <w:t xml:space="preserve"> Cancer Cell Int</w:t>
      </w:r>
      <w:r w:rsidR="00365C27">
        <w:rPr>
          <w:rFonts w:ascii="Times New Roman" w:hAnsi="Times New Roman" w:cs="Times New Roman"/>
          <w:sz w:val="28"/>
          <w:szCs w:val="28"/>
          <w:lang w:val="en-US"/>
        </w:rPr>
        <w:t>ernational</w:t>
      </w:r>
      <w:r w:rsidR="00232C09" w:rsidRPr="0024079E">
        <w:rPr>
          <w:rFonts w:ascii="Times New Roman" w:hAnsi="Times New Roman" w:cs="Times New Roman"/>
          <w:sz w:val="28"/>
          <w:szCs w:val="28"/>
          <w:lang w:val="en-US"/>
        </w:rPr>
        <w:t xml:space="preserve">. </w:t>
      </w:r>
      <w:r w:rsidR="00365C27" w:rsidRPr="00B30E60">
        <w:rPr>
          <w:rFonts w:ascii="Times New Roman" w:hAnsi="Times New Roman" w:cs="Times New Roman"/>
          <w:sz w:val="28"/>
          <w:szCs w:val="28"/>
          <w:lang w:val="en-US"/>
        </w:rPr>
        <w:t>–</w:t>
      </w:r>
      <w:r w:rsidR="00232C09" w:rsidRPr="0024079E">
        <w:rPr>
          <w:rFonts w:ascii="Times New Roman" w:hAnsi="Times New Roman" w:cs="Times New Roman"/>
          <w:sz w:val="28"/>
          <w:szCs w:val="28"/>
          <w:lang w:val="en-US"/>
        </w:rPr>
        <w:t xml:space="preserve">2023. </w:t>
      </w:r>
      <w:r w:rsidR="00365C27" w:rsidRPr="00B30E60">
        <w:rPr>
          <w:rFonts w:ascii="Times New Roman" w:hAnsi="Times New Roman" w:cs="Times New Roman"/>
          <w:sz w:val="28"/>
          <w:szCs w:val="28"/>
          <w:lang w:val="en-US"/>
        </w:rPr>
        <w:t>–</w:t>
      </w:r>
      <w:r w:rsidR="00232C09" w:rsidRPr="0024079E">
        <w:rPr>
          <w:rFonts w:ascii="Times New Roman" w:hAnsi="Times New Roman" w:cs="Times New Roman"/>
          <w:sz w:val="28"/>
          <w:szCs w:val="28"/>
          <w:lang w:val="en-US"/>
        </w:rPr>
        <w:t>Vol. 23</w:t>
      </w:r>
      <w:r w:rsidR="00365C27">
        <w:rPr>
          <w:rFonts w:ascii="Times New Roman" w:hAnsi="Times New Roman" w:cs="Times New Roman"/>
          <w:sz w:val="28"/>
          <w:szCs w:val="28"/>
          <w:lang w:val="en-US"/>
        </w:rPr>
        <w:t xml:space="preserve">, </w:t>
      </w:r>
      <w:proofErr w:type="spellStart"/>
      <w:r w:rsidR="00365C27">
        <w:rPr>
          <w:rFonts w:ascii="Times New Roman" w:hAnsi="Times New Roman" w:cs="Times New Roman"/>
          <w:sz w:val="28"/>
          <w:szCs w:val="28"/>
          <w:lang w:val="en-US"/>
        </w:rPr>
        <w:t>iss</w:t>
      </w:r>
      <w:proofErr w:type="spellEnd"/>
      <w:r w:rsidR="00365C27">
        <w:rPr>
          <w:rFonts w:ascii="Times New Roman" w:hAnsi="Times New Roman" w:cs="Times New Roman"/>
          <w:sz w:val="28"/>
          <w:szCs w:val="28"/>
          <w:lang w:val="en-US"/>
        </w:rPr>
        <w:t xml:space="preserve">. </w:t>
      </w:r>
      <w:r w:rsidR="00232C09" w:rsidRPr="0024079E">
        <w:rPr>
          <w:rFonts w:ascii="Times New Roman" w:hAnsi="Times New Roman" w:cs="Times New Roman"/>
          <w:sz w:val="28"/>
          <w:szCs w:val="28"/>
          <w:lang w:val="en-US"/>
        </w:rPr>
        <w:t xml:space="preserve">1:295. </w:t>
      </w:r>
      <w:proofErr w:type="spellStart"/>
      <w:r w:rsidR="00232C09" w:rsidRPr="0024079E">
        <w:rPr>
          <w:rFonts w:ascii="Times New Roman" w:hAnsi="Times New Roman" w:cs="Times New Roman"/>
          <w:sz w:val="28"/>
          <w:szCs w:val="28"/>
          <w:lang w:val="en-US"/>
        </w:rPr>
        <w:t>doi</w:t>
      </w:r>
      <w:proofErr w:type="spellEnd"/>
      <w:r w:rsidR="00232C09" w:rsidRPr="0024079E">
        <w:rPr>
          <w:rFonts w:ascii="Times New Roman" w:hAnsi="Times New Roman" w:cs="Times New Roman"/>
          <w:sz w:val="28"/>
          <w:szCs w:val="28"/>
          <w:lang w:val="en-US"/>
        </w:rPr>
        <w:t>: 10.1186/s12935-023-03135-x.  </w:t>
      </w:r>
    </w:p>
    <w:p w14:paraId="59D0FAE4" w14:textId="5002B6D7" w:rsidR="00B42759" w:rsidRPr="00BA04AC" w:rsidRDefault="00B42759" w:rsidP="00232C09">
      <w:pPr>
        <w:pStyle w:val="af5"/>
        <w:jc w:val="both"/>
        <w:rPr>
          <w:rFonts w:ascii="Times New Roman" w:hAnsi="Times New Roman" w:cs="Times New Roman"/>
          <w:sz w:val="28"/>
          <w:szCs w:val="28"/>
          <w:lang w:val="en-US"/>
        </w:rPr>
      </w:pPr>
      <w:r w:rsidRPr="00B42759">
        <w:rPr>
          <w:rFonts w:ascii="Times New Roman" w:hAnsi="Times New Roman" w:cs="Times New Roman"/>
          <w:sz w:val="28"/>
          <w:szCs w:val="28"/>
          <w:lang w:val="en-US"/>
        </w:rPr>
        <w:t xml:space="preserve">200. </w:t>
      </w:r>
      <w:r w:rsidR="00232C09" w:rsidRPr="0024079E">
        <w:rPr>
          <w:rFonts w:ascii="Times New Roman" w:hAnsi="Times New Roman" w:cs="Times New Roman"/>
          <w:sz w:val="28"/>
          <w:szCs w:val="28"/>
          <w:lang w:val="en-US"/>
        </w:rPr>
        <w:t>Yang Y., Chen J., Peng H., Xiao Z., Xu W., Zheng M., Li Z., Cao P. Mutational profile evaluates metastatic capacity of Chinese colorectal cancer patients, revealed by whole-exome sequencing</w:t>
      </w:r>
      <w:r w:rsidR="00365C27">
        <w:rPr>
          <w:rFonts w:ascii="Times New Roman" w:hAnsi="Times New Roman" w:cs="Times New Roman"/>
          <w:sz w:val="28"/>
          <w:szCs w:val="28"/>
          <w:lang w:val="en-US"/>
        </w:rPr>
        <w:t xml:space="preserve"> //</w:t>
      </w:r>
      <w:r w:rsidR="00232C09" w:rsidRPr="0024079E">
        <w:rPr>
          <w:rFonts w:ascii="Times New Roman" w:hAnsi="Times New Roman" w:cs="Times New Roman"/>
          <w:sz w:val="28"/>
          <w:szCs w:val="28"/>
          <w:lang w:val="en-US"/>
        </w:rPr>
        <w:t xml:space="preserve"> Genomics. </w:t>
      </w:r>
      <w:r w:rsidR="00365C27" w:rsidRPr="00B30E60">
        <w:rPr>
          <w:rFonts w:ascii="Times New Roman" w:hAnsi="Times New Roman" w:cs="Times New Roman"/>
          <w:sz w:val="28"/>
          <w:szCs w:val="28"/>
          <w:lang w:val="en-US"/>
        </w:rPr>
        <w:t>–</w:t>
      </w:r>
      <w:r w:rsidR="00365C27">
        <w:rPr>
          <w:rFonts w:ascii="Times New Roman" w:hAnsi="Times New Roman" w:cs="Times New Roman"/>
          <w:sz w:val="28"/>
          <w:szCs w:val="28"/>
          <w:lang w:val="en-US"/>
        </w:rPr>
        <w:t xml:space="preserve"> </w:t>
      </w:r>
      <w:r w:rsidR="00232C09" w:rsidRPr="0024079E">
        <w:rPr>
          <w:rFonts w:ascii="Times New Roman" w:hAnsi="Times New Roman" w:cs="Times New Roman"/>
          <w:sz w:val="28"/>
          <w:szCs w:val="28"/>
          <w:lang w:val="en-US"/>
        </w:rPr>
        <w:t xml:space="preserve">2024. </w:t>
      </w:r>
      <w:r w:rsidR="00365C27" w:rsidRPr="00B30E60">
        <w:rPr>
          <w:rFonts w:ascii="Times New Roman" w:hAnsi="Times New Roman" w:cs="Times New Roman"/>
          <w:sz w:val="28"/>
          <w:szCs w:val="28"/>
          <w:lang w:val="en-US"/>
        </w:rPr>
        <w:t>–</w:t>
      </w:r>
      <w:r w:rsidR="00365C27">
        <w:rPr>
          <w:rFonts w:ascii="Times New Roman" w:hAnsi="Times New Roman" w:cs="Times New Roman"/>
          <w:sz w:val="28"/>
          <w:szCs w:val="28"/>
          <w:lang w:val="en-US"/>
        </w:rPr>
        <w:t xml:space="preserve"> </w:t>
      </w:r>
      <w:r w:rsidR="00232C09" w:rsidRPr="0024079E">
        <w:rPr>
          <w:rFonts w:ascii="Times New Roman" w:hAnsi="Times New Roman" w:cs="Times New Roman"/>
          <w:sz w:val="28"/>
          <w:szCs w:val="28"/>
          <w:lang w:val="en-US"/>
        </w:rPr>
        <w:t>Vol. 116:</w:t>
      </w:r>
      <w:r w:rsidR="00365C27">
        <w:rPr>
          <w:rFonts w:ascii="Times New Roman" w:hAnsi="Times New Roman" w:cs="Times New Roman"/>
          <w:sz w:val="28"/>
          <w:szCs w:val="28"/>
          <w:lang w:val="en-US"/>
        </w:rPr>
        <w:t xml:space="preserve"> </w:t>
      </w:r>
      <w:r w:rsidR="00232C09" w:rsidRPr="0024079E">
        <w:rPr>
          <w:rFonts w:ascii="Times New Roman" w:hAnsi="Times New Roman" w:cs="Times New Roman"/>
          <w:sz w:val="28"/>
          <w:szCs w:val="28"/>
          <w:lang w:val="en-US"/>
        </w:rPr>
        <w:t xml:space="preserve">110809. </w:t>
      </w:r>
      <w:proofErr w:type="spellStart"/>
      <w:r w:rsidR="00232C09" w:rsidRPr="0024079E">
        <w:rPr>
          <w:rFonts w:ascii="Times New Roman" w:hAnsi="Times New Roman" w:cs="Times New Roman"/>
          <w:sz w:val="28"/>
          <w:szCs w:val="28"/>
          <w:lang w:val="en-US"/>
        </w:rPr>
        <w:t>doi</w:t>
      </w:r>
      <w:proofErr w:type="spellEnd"/>
      <w:r w:rsidR="00232C09" w:rsidRPr="0024079E">
        <w:rPr>
          <w:rFonts w:ascii="Times New Roman" w:hAnsi="Times New Roman" w:cs="Times New Roman"/>
          <w:sz w:val="28"/>
          <w:szCs w:val="28"/>
          <w:lang w:val="en-US"/>
        </w:rPr>
        <w:t>: 10.1016/j.ygeno.2024.110809. </w:t>
      </w:r>
    </w:p>
    <w:p w14:paraId="766F7E84" w14:textId="381911D0" w:rsidR="00B42759" w:rsidRPr="00BA04AC" w:rsidRDefault="00B42759" w:rsidP="00232C09">
      <w:pPr>
        <w:pStyle w:val="af5"/>
        <w:jc w:val="both"/>
        <w:rPr>
          <w:rFonts w:ascii="Times New Roman" w:hAnsi="Times New Roman" w:cs="Times New Roman"/>
          <w:sz w:val="28"/>
          <w:szCs w:val="28"/>
          <w:lang w:val="en-US"/>
        </w:rPr>
      </w:pPr>
      <w:r w:rsidRPr="00B42759">
        <w:rPr>
          <w:rFonts w:ascii="Times New Roman" w:hAnsi="Times New Roman" w:cs="Times New Roman"/>
          <w:sz w:val="28"/>
          <w:szCs w:val="28"/>
          <w:lang w:val="en-US"/>
        </w:rPr>
        <w:t xml:space="preserve">201. </w:t>
      </w:r>
      <w:r w:rsidR="00232C09" w:rsidRPr="002F63F1">
        <w:rPr>
          <w:rFonts w:ascii="Times New Roman" w:hAnsi="Times New Roman" w:cs="Times New Roman"/>
          <w:sz w:val="28"/>
          <w:szCs w:val="28"/>
          <w:lang w:val="en-US"/>
        </w:rPr>
        <w:t xml:space="preserve">Valle L., de </w:t>
      </w:r>
      <w:proofErr w:type="spellStart"/>
      <w:r w:rsidR="00232C09" w:rsidRPr="002F63F1">
        <w:rPr>
          <w:rFonts w:ascii="Times New Roman" w:hAnsi="Times New Roman" w:cs="Times New Roman"/>
          <w:sz w:val="28"/>
          <w:szCs w:val="28"/>
          <w:lang w:val="en-US"/>
        </w:rPr>
        <w:t>Voer</w:t>
      </w:r>
      <w:proofErr w:type="spellEnd"/>
      <w:r w:rsidR="00232C09" w:rsidRPr="002F63F1">
        <w:rPr>
          <w:rFonts w:ascii="Times New Roman" w:hAnsi="Times New Roman" w:cs="Times New Roman"/>
          <w:sz w:val="28"/>
          <w:szCs w:val="28"/>
          <w:lang w:val="en-US"/>
        </w:rPr>
        <w:t xml:space="preserve"> R.M., Goldberg Y., Sjursen W., </w:t>
      </w:r>
      <w:proofErr w:type="spellStart"/>
      <w:r w:rsidR="00232C09" w:rsidRPr="002F63F1">
        <w:rPr>
          <w:rFonts w:ascii="Times New Roman" w:hAnsi="Times New Roman" w:cs="Times New Roman"/>
          <w:sz w:val="28"/>
          <w:szCs w:val="28"/>
          <w:lang w:val="en-US"/>
        </w:rPr>
        <w:t>Försti</w:t>
      </w:r>
      <w:proofErr w:type="spellEnd"/>
      <w:r w:rsidR="00232C09" w:rsidRPr="002F63F1">
        <w:rPr>
          <w:rFonts w:ascii="Times New Roman" w:hAnsi="Times New Roman" w:cs="Times New Roman"/>
          <w:sz w:val="28"/>
          <w:szCs w:val="28"/>
          <w:lang w:val="en-US"/>
        </w:rPr>
        <w:t xml:space="preserve"> A., Ruiz-Ponte C., </w:t>
      </w:r>
      <w:proofErr w:type="spellStart"/>
      <w:r w:rsidR="00232C09" w:rsidRPr="002F63F1">
        <w:rPr>
          <w:rFonts w:ascii="Times New Roman" w:hAnsi="Times New Roman" w:cs="Times New Roman"/>
          <w:sz w:val="28"/>
          <w:szCs w:val="28"/>
          <w:lang w:val="en-US"/>
        </w:rPr>
        <w:t>Caldés</w:t>
      </w:r>
      <w:proofErr w:type="spellEnd"/>
      <w:r w:rsidR="00232C09" w:rsidRPr="002F63F1">
        <w:rPr>
          <w:rFonts w:ascii="Times New Roman" w:hAnsi="Times New Roman" w:cs="Times New Roman"/>
          <w:sz w:val="28"/>
          <w:szCs w:val="28"/>
          <w:lang w:val="en-US"/>
        </w:rPr>
        <w:t xml:space="preserve"> T., </w:t>
      </w:r>
      <w:proofErr w:type="spellStart"/>
      <w:r w:rsidR="00232C09" w:rsidRPr="002F63F1">
        <w:rPr>
          <w:rFonts w:ascii="Times New Roman" w:hAnsi="Times New Roman" w:cs="Times New Roman"/>
          <w:sz w:val="28"/>
          <w:szCs w:val="28"/>
          <w:lang w:val="en-US"/>
        </w:rPr>
        <w:t>Garré</w:t>
      </w:r>
      <w:proofErr w:type="spellEnd"/>
      <w:r w:rsidR="00232C09" w:rsidRPr="002F63F1">
        <w:rPr>
          <w:rFonts w:ascii="Times New Roman" w:hAnsi="Times New Roman" w:cs="Times New Roman"/>
          <w:sz w:val="28"/>
          <w:szCs w:val="28"/>
          <w:lang w:val="en-US"/>
        </w:rPr>
        <w:t xml:space="preserve"> P., Olsen M.F., Nordling M., Castellvi-Bel S., Hemminki K. Update on genetic predisposition to colorectal cancer and polyposis</w:t>
      </w:r>
      <w:r w:rsidR="00365C27">
        <w:rPr>
          <w:rFonts w:ascii="Times New Roman" w:hAnsi="Times New Roman" w:cs="Times New Roman"/>
          <w:sz w:val="28"/>
          <w:szCs w:val="28"/>
          <w:lang w:val="en-US"/>
        </w:rPr>
        <w:t xml:space="preserve"> //</w:t>
      </w:r>
      <w:r w:rsidR="00232C09" w:rsidRPr="002F63F1">
        <w:rPr>
          <w:rFonts w:ascii="Times New Roman" w:hAnsi="Times New Roman" w:cs="Times New Roman"/>
          <w:sz w:val="28"/>
          <w:szCs w:val="28"/>
          <w:lang w:val="en-US"/>
        </w:rPr>
        <w:t xml:space="preserve"> Mol</w:t>
      </w:r>
      <w:r w:rsidR="00365C27">
        <w:rPr>
          <w:rFonts w:ascii="Times New Roman" w:hAnsi="Times New Roman" w:cs="Times New Roman"/>
          <w:sz w:val="28"/>
          <w:szCs w:val="28"/>
          <w:lang w:val="en-US"/>
        </w:rPr>
        <w:t>ecular</w:t>
      </w:r>
      <w:r w:rsidR="00232C09" w:rsidRPr="002F63F1">
        <w:rPr>
          <w:rFonts w:ascii="Times New Roman" w:hAnsi="Times New Roman" w:cs="Times New Roman"/>
          <w:sz w:val="28"/>
          <w:szCs w:val="28"/>
          <w:lang w:val="en-US"/>
        </w:rPr>
        <w:t xml:space="preserve"> Aspects </w:t>
      </w:r>
      <w:r w:rsidR="00365C27">
        <w:rPr>
          <w:rFonts w:ascii="Times New Roman" w:hAnsi="Times New Roman" w:cs="Times New Roman"/>
          <w:sz w:val="28"/>
          <w:szCs w:val="28"/>
          <w:lang w:val="en-US"/>
        </w:rPr>
        <w:t xml:space="preserve">of </w:t>
      </w:r>
      <w:r w:rsidR="00232C09" w:rsidRPr="002F63F1">
        <w:rPr>
          <w:rFonts w:ascii="Times New Roman" w:hAnsi="Times New Roman" w:cs="Times New Roman"/>
          <w:sz w:val="28"/>
          <w:szCs w:val="28"/>
          <w:lang w:val="en-US"/>
        </w:rPr>
        <w:t>Med</w:t>
      </w:r>
      <w:r w:rsidR="00365C27">
        <w:rPr>
          <w:rFonts w:ascii="Times New Roman" w:hAnsi="Times New Roman" w:cs="Times New Roman"/>
          <w:sz w:val="28"/>
          <w:szCs w:val="28"/>
          <w:lang w:val="en-US"/>
        </w:rPr>
        <w:t>icine</w:t>
      </w:r>
      <w:r w:rsidR="00232C09" w:rsidRPr="002F63F1">
        <w:rPr>
          <w:rFonts w:ascii="Times New Roman" w:hAnsi="Times New Roman" w:cs="Times New Roman"/>
          <w:sz w:val="28"/>
          <w:szCs w:val="28"/>
          <w:lang w:val="en-US"/>
        </w:rPr>
        <w:t xml:space="preserve">. </w:t>
      </w:r>
      <w:r w:rsidR="00365C27" w:rsidRPr="00B30E60">
        <w:rPr>
          <w:rFonts w:ascii="Times New Roman" w:hAnsi="Times New Roman" w:cs="Times New Roman"/>
          <w:sz w:val="28"/>
          <w:szCs w:val="28"/>
          <w:lang w:val="en-US"/>
        </w:rPr>
        <w:t>–</w:t>
      </w:r>
      <w:r w:rsidR="00232C09" w:rsidRPr="002F63F1">
        <w:rPr>
          <w:rFonts w:ascii="Times New Roman" w:hAnsi="Times New Roman" w:cs="Times New Roman"/>
          <w:sz w:val="28"/>
          <w:szCs w:val="28"/>
          <w:lang w:val="en-US"/>
        </w:rPr>
        <w:t xml:space="preserve">2019. </w:t>
      </w:r>
      <w:r w:rsidR="00365C27" w:rsidRPr="00B30E60">
        <w:rPr>
          <w:rFonts w:ascii="Times New Roman" w:hAnsi="Times New Roman" w:cs="Times New Roman"/>
          <w:sz w:val="28"/>
          <w:szCs w:val="28"/>
          <w:lang w:val="en-US"/>
        </w:rPr>
        <w:t>–</w:t>
      </w:r>
      <w:r w:rsidR="00232C09" w:rsidRPr="002F63F1">
        <w:rPr>
          <w:rFonts w:ascii="Times New Roman" w:hAnsi="Times New Roman" w:cs="Times New Roman"/>
          <w:sz w:val="28"/>
          <w:szCs w:val="28"/>
          <w:lang w:val="en-US"/>
        </w:rPr>
        <w:t xml:space="preserve">Vol. 69. </w:t>
      </w:r>
      <w:r w:rsidR="00365C27" w:rsidRPr="00B30E60">
        <w:rPr>
          <w:rFonts w:ascii="Times New Roman" w:hAnsi="Times New Roman" w:cs="Times New Roman"/>
          <w:sz w:val="28"/>
          <w:szCs w:val="28"/>
          <w:lang w:val="en-US"/>
        </w:rPr>
        <w:t>–</w:t>
      </w:r>
      <w:r w:rsidR="00232C09" w:rsidRPr="002F63F1">
        <w:rPr>
          <w:rFonts w:ascii="Times New Roman" w:hAnsi="Times New Roman" w:cs="Times New Roman"/>
          <w:sz w:val="28"/>
          <w:szCs w:val="28"/>
          <w:lang w:val="en-US"/>
        </w:rPr>
        <w:t xml:space="preserve">P. 10–26. </w:t>
      </w:r>
      <w:proofErr w:type="spellStart"/>
      <w:r w:rsidR="00232C09" w:rsidRPr="002F63F1">
        <w:rPr>
          <w:rFonts w:ascii="Times New Roman" w:hAnsi="Times New Roman" w:cs="Times New Roman"/>
          <w:sz w:val="28"/>
          <w:szCs w:val="28"/>
          <w:lang w:val="en-US"/>
        </w:rPr>
        <w:t>doi</w:t>
      </w:r>
      <w:proofErr w:type="spellEnd"/>
      <w:r w:rsidR="00232C09" w:rsidRPr="002F63F1">
        <w:rPr>
          <w:rFonts w:ascii="Times New Roman" w:hAnsi="Times New Roman" w:cs="Times New Roman"/>
          <w:sz w:val="28"/>
          <w:szCs w:val="28"/>
          <w:lang w:val="en-US"/>
        </w:rPr>
        <w:t>: 10.1016/j.mam.2019.03.001.</w:t>
      </w:r>
      <w:r w:rsidR="00232C09" w:rsidRPr="002F63F1">
        <w:rPr>
          <w:rFonts w:ascii="Times New Roman" w:eastAsia="Times New Roman" w:hAnsi="Times New Roman" w:cs="Times New Roman"/>
          <w:color w:val="1B1B1B"/>
          <w:sz w:val="28"/>
          <w:szCs w:val="28"/>
          <w:lang w:val="en-US"/>
        </w:rPr>
        <w:t xml:space="preserve"> </w:t>
      </w:r>
    </w:p>
    <w:p w14:paraId="5F248C30" w14:textId="3ADBEEE5" w:rsidR="005F76C2" w:rsidRPr="00BA04AC" w:rsidRDefault="00B42759" w:rsidP="00232C09">
      <w:pPr>
        <w:pStyle w:val="af5"/>
        <w:jc w:val="both"/>
        <w:rPr>
          <w:rFonts w:ascii="Times New Roman" w:hAnsi="Times New Roman" w:cs="Times New Roman"/>
          <w:sz w:val="28"/>
          <w:szCs w:val="28"/>
          <w:lang w:val="en-US"/>
        </w:rPr>
      </w:pPr>
      <w:r w:rsidRPr="00B42759">
        <w:rPr>
          <w:rFonts w:ascii="Times New Roman" w:hAnsi="Times New Roman" w:cs="Times New Roman"/>
          <w:sz w:val="28"/>
          <w:szCs w:val="28"/>
          <w:lang w:val="en-US"/>
        </w:rPr>
        <w:t xml:space="preserve">202. </w:t>
      </w:r>
      <w:r w:rsidR="00232C09" w:rsidRPr="002F63F1">
        <w:rPr>
          <w:rFonts w:ascii="Times New Roman" w:hAnsi="Times New Roman" w:cs="Times New Roman"/>
          <w:sz w:val="28"/>
          <w:szCs w:val="28"/>
          <w:lang w:val="en-US"/>
        </w:rPr>
        <w:t xml:space="preserve">Xavier A., Scott R.J., </w:t>
      </w:r>
      <w:proofErr w:type="spellStart"/>
      <w:r w:rsidR="00232C09" w:rsidRPr="002F63F1">
        <w:rPr>
          <w:rFonts w:ascii="Times New Roman" w:hAnsi="Times New Roman" w:cs="Times New Roman"/>
          <w:sz w:val="28"/>
          <w:szCs w:val="28"/>
          <w:lang w:val="en-US"/>
        </w:rPr>
        <w:t>Talseth</w:t>
      </w:r>
      <w:proofErr w:type="spellEnd"/>
      <w:r w:rsidR="00232C09" w:rsidRPr="002F63F1">
        <w:rPr>
          <w:rFonts w:ascii="Times New Roman" w:hAnsi="Times New Roman" w:cs="Times New Roman"/>
          <w:sz w:val="28"/>
          <w:szCs w:val="28"/>
          <w:lang w:val="en-US"/>
        </w:rPr>
        <w:t>-Palmer B. Exome sequencing of familial adenomatous polyposis-like individuals identifies both known and novel causative genes</w:t>
      </w:r>
      <w:r w:rsidR="00365C27">
        <w:rPr>
          <w:rFonts w:ascii="Times New Roman" w:hAnsi="Times New Roman" w:cs="Times New Roman"/>
          <w:sz w:val="28"/>
          <w:szCs w:val="28"/>
          <w:lang w:val="en-US"/>
        </w:rPr>
        <w:t xml:space="preserve"> //</w:t>
      </w:r>
      <w:r w:rsidR="00232C09" w:rsidRPr="002F63F1">
        <w:rPr>
          <w:rFonts w:ascii="Times New Roman" w:hAnsi="Times New Roman" w:cs="Times New Roman"/>
          <w:sz w:val="28"/>
          <w:szCs w:val="28"/>
          <w:lang w:val="en-US"/>
        </w:rPr>
        <w:t xml:space="preserve"> Clin</w:t>
      </w:r>
      <w:r w:rsidR="00365C27">
        <w:rPr>
          <w:rFonts w:ascii="Times New Roman" w:hAnsi="Times New Roman" w:cs="Times New Roman"/>
          <w:sz w:val="28"/>
          <w:szCs w:val="28"/>
          <w:lang w:val="en-US"/>
        </w:rPr>
        <w:t>ical</w:t>
      </w:r>
      <w:r w:rsidR="00232C09" w:rsidRPr="002F63F1">
        <w:rPr>
          <w:rFonts w:ascii="Times New Roman" w:hAnsi="Times New Roman" w:cs="Times New Roman"/>
          <w:sz w:val="28"/>
          <w:szCs w:val="28"/>
          <w:lang w:val="en-US"/>
        </w:rPr>
        <w:t xml:space="preserve"> Genet</w:t>
      </w:r>
      <w:r w:rsidR="00365C27">
        <w:rPr>
          <w:rFonts w:ascii="Times New Roman" w:hAnsi="Times New Roman" w:cs="Times New Roman"/>
          <w:sz w:val="28"/>
          <w:szCs w:val="28"/>
          <w:lang w:val="en-US"/>
        </w:rPr>
        <w:t>ics</w:t>
      </w:r>
      <w:r w:rsidR="00232C09" w:rsidRPr="002F63F1">
        <w:rPr>
          <w:rFonts w:ascii="Times New Roman" w:hAnsi="Times New Roman" w:cs="Times New Roman"/>
          <w:sz w:val="28"/>
          <w:szCs w:val="28"/>
          <w:lang w:val="en-US"/>
        </w:rPr>
        <w:t xml:space="preserve">. </w:t>
      </w:r>
      <w:r w:rsidR="00365C27" w:rsidRPr="00B30E60">
        <w:rPr>
          <w:rFonts w:ascii="Times New Roman" w:hAnsi="Times New Roman" w:cs="Times New Roman"/>
          <w:sz w:val="28"/>
          <w:szCs w:val="28"/>
          <w:lang w:val="en-US"/>
        </w:rPr>
        <w:t>–</w:t>
      </w:r>
      <w:r w:rsidR="00232C09" w:rsidRPr="002F63F1">
        <w:rPr>
          <w:rFonts w:ascii="Times New Roman" w:hAnsi="Times New Roman" w:cs="Times New Roman"/>
          <w:sz w:val="28"/>
          <w:szCs w:val="28"/>
          <w:lang w:val="en-US"/>
        </w:rPr>
        <w:t xml:space="preserve">2021. </w:t>
      </w:r>
      <w:r w:rsidR="00365C27" w:rsidRPr="00B30E60">
        <w:rPr>
          <w:rFonts w:ascii="Times New Roman" w:hAnsi="Times New Roman" w:cs="Times New Roman"/>
          <w:sz w:val="28"/>
          <w:szCs w:val="28"/>
          <w:lang w:val="en-US"/>
        </w:rPr>
        <w:t>–</w:t>
      </w:r>
      <w:r w:rsidR="00232C09" w:rsidRPr="002F63F1">
        <w:rPr>
          <w:rFonts w:ascii="Times New Roman" w:hAnsi="Times New Roman" w:cs="Times New Roman"/>
          <w:sz w:val="28"/>
          <w:szCs w:val="28"/>
          <w:lang w:val="en-US"/>
        </w:rPr>
        <w:t xml:space="preserve">Vol. 100. </w:t>
      </w:r>
      <w:r w:rsidR="00365C27" w:rsidRPr="00B30E60">
        <w:rPr>
          <w:rFonts w:ascii="Times New Roman" w:hAnsi="Times New Roman" w:cs="Times New Roman"/>
          <w:sz w:val="28"/>
          <w:szCs w:val="28"/>
          <w:lang w:val="en-US"/>
        </w:rPr>
        <w:t>–</w:t>
      </w:r>
      <w:r w:rsidR="00232C09" w:rsidRPr="002F63F1">
        <w:rPr>
          <w:rFonts w:ascii="Times New Roman" w:hAnsi="Times New Roman" w:cs="Times New Roman"/>
          <w:sz w:val="28"/>
          <w:szCs w:val="28"/>
          <w:lang w:val="en-US"/>
        </w:rPr>
        <w:t xml:space="preserve">P. 478–483. </w:t>
      </w:r>
      <w:proofErr w:type="spellStart"/>
      <w:r w:rsidR="00232C09" w:rsidRPr="002F63F1">
        <w:rPr>
          <w:rFonts w:ascii="Times New Roman" w:hAnsi="Times New Roman" w:cs="Times New Roman"/>
          <w:sz w:val="28"/>
          <w:szCs w:val="28"/>
          <w:lang w:val="en-US"/>
        </w:rPr>
        <w:t>doi</w:t>
      </w:r>
      <w:proofErr w:type="spellEnd"/>
      <w:r w:rsidR="00232C09" w:rsidRPr="002F63F1">
        <w:rPr>
          <w:rFonts w:ascii="Times New Roman" w:hAnsi="Times New Roman" w:cs="Times New Roman"/>
          <w:sz w:val="28"/>
          <w:szCs w:val="28"/>
          <w:lang w:val="en-US"/>
        </w:rPr>
        <w:t>: 10.1111/cge.14029.</w:t>
      </w:r>
    </w:p>
    <w:p w14:paraId="723C93FB" w14:textId="49DED864" w:rsidR="005F76C2" w:rsidRDefault="005F76C2" w:rsidP="005F76C2">
      <w:pPr>
        <w:pStyle w:val="af5"/>
        <w:jc w:val="both"/>
        <w:rPr>
          <w:rFonts w:ascii="Times New Roman" w:hAnsi="Times New Roman" w:cs="Times New Roman"/>
          <w:sz w:val="28"/>
          <w:szCs w:val="28"/>
        </w:rPr>
      </w:pPr>
      <w:r w:rsidRPr="005F76C2">
        <w:rPr>
          <w:rFonts w:ascii="Times New Roman" w:hAnsi="Times New Roman" w:cs="Times New Roman"/>
          <w:sz w:val="28"/>
          <w:szCs w:val="28"/>
          <w:lang w:val="en-US"/>
        </w:rPr>
        <w:lastRenderedPageBreak/>
        <w:t xml:space="preserve">203. </w:t>
      </w:r>
      <w:r w:rsidR="00232C09" w:rsidRPr="00EC37CC">
        <w:rPr>
          <w:rFonts w:ascii="Times New Roman" w:hAnsi="Times New Roman" w:cs="Times New Roman"/>
          <w:sz w:val="28"/>
          <w:szCs w:val="28"/>
          <w:lang w:val="en-US"/>
        </w:rPr>
        <w:t>Seagle H.,</w:t>
      </w:r>
      <w:r w:rsidR="00232C09" w:rsidRPr="00EC37CC">
        <w:rPr>
          <w:sz w:val="22"/>
          <w:szCs w:val="22"/>
          <w:lang w:val="en-US"/>
        </w:rPr>
        <w:t xml:space="preserve"> </w:t>
      </w:r>
      <w:r w:rsidR="00232C09" w:rsidRPr="00EC37CC">
        <w:rPr>
          <w:rFonts w:ascii="Times New Roman" w:hAnsi="Times New Roman" w:cs="Times New Roman"/>
          <w:sz w:val="28"/>
          <w:szCs w:val="28"/>
          <w:lang w:val="en-US"/>
        </w:rPr>
        <w:t xml:space="preserve">Keller S., </w:t>
      </w:r>
      <w:proofErr w:type="spellStart"/>
      <w:r w:rsidR="00232C09" w:rsidRPr="00EC37CC">
        <w:rPr>
          <w:rFonts w:ascii="Times New Roman" w:hAnsi="Times New Roman" w:cs="Times New Roman"/>
          <w:sz w:val="28"/>
          <w:szCs w:val="28"/>
          <w:lang w:val="en-US"/>
        </w:rPr>
        <w:t>Tavtigian</w:t>
      </w:r>
      <w:proofErr w:type="spellEnd"/>
      <w:r w:rsidR="00232C09" w:rsidRPr="00EC37CC">
        <w:rPr>
          <w:rFonts w:ascii="Times New Roman" w:hAnsi="Times New Roman" w:cs="Times New Roman"/>
          <w:sz w:val="28"/>
          <w:szCs w:val="28"/>
          <w:lang w:val="en-US"/>
        </w:rPr>
        <w:t xml:space="preserve"> S., Horton C.</w:t>
      </w:r>
      <w:r w:rsidRPr="00EC37CC">
        <w:rPr>
          <w:rFonts w:ascii="Times New Roman" w:hAnsi="Times New Roman" w:cs="Times New Roman"/>
          <w:sz w:val="28"/>
          <w:szCs w:val="28"/>
          <w:lang w:val="en-US"/>
        </w:rPr>
        <w:t>, Holowaty</w:t>
      </w:r>
      <w:r w:rsidR="00232C09" w:rsidRPr="00EC37CC">
        <w:rPr>
          <w:rFonts w:ascii="Times New Roman" w:hAnsi="Times New Roman" w:cs="Times New Roman"/>
          <w:sz w:val="28"/>
          <w:szCs w:val="28"/>
          <w:lang w:val="en-US"/>
        </w:rPr>
        <w:t xml:space="preserve"> A. Clinical Multigene Panel Testing Identifies Racial and Ethnic Differences in Germline Pathogenic Variants Among Patients with Early-Onset Colorectal Cancer</w:t>
      </w:r>
      <w:r w:rsidR="00C75959">
        <w:rPr>
          <w:rFonts w:ascii="Times New Roman" w:hAnsi="Times New Roman" w:cs="Times New Roman"/>
          <w:sz w:val="28"/>
          <w:szCs w:val="28"/>
          <w:lang w:val="en-US"/>
        </w:rPr>
        <w:t xml:space="preserve"> //</w:t>
      </w:r>
      <w:r w:rsidR="00232C09" w:rsidRPr="00EC37CC">
        <w:rPr>
          <w:rFonts w:ascii="Times New Roman" w:hAnsi="Times New Roman" w:cs="Times New Roman"/>
          <w:sz w:val="28"/>
          <w:szCs w:val="28"/>
          <w:lang w:val="en-US"/>
        </w:rPr>
        <w:t> </w:t>
      </w:r>
      <w:r w:rsidR="00232C09" w:rsidRPr="00C75959">
        <w:rPr>
          <w:rFonts w:ascii="Times New Roman" w:hAnsi="Times New Roman" w:cs="Times New Roman"/>
          <w:sz w:val="28"/>
          <w:szCs w:val="28"/>
          <w:lang w:val="en-US"/>
        </w:rPr>
        <w:t>J</w:t>
      </w:r>
      <w:r w:rsidR="00C75959">
        <w:rPr>
          <w:rFonts w:ascii="Times New Roman" w:hAnsi="Times New Roman" w:cs="Times New Roman"/>
          <w:sz w:val="28"/>
          <w:szCs w:val="28"/>
          <w:lang w:val="en-US"/>
        </w:rPr>
        <w:t>ournal of</w:t>
      </w:r>
      <w:r w:rsidR="00232C09" w:rsidRPr="00C75959">
        <w:rPr>
          <w:rFonts w:ascii="Times New Roman" w:hAnsi="Times New Roman" w:cs="Times New Roman"/>
          <w:sz w:val="28"/>
          <w:szCs w:val="28"/>
          <w:lang w:val="en-US"/>
        </w:rPr>
        <w:t xml:space="preserve"> Clin</w:t>
      </w:r>
      <w:r w:rsidR="00C75959">
        <w:rPr>
          <w:rFonts w:ascii="Times New Roman" w:hAnsi="Times New Roman" w:cs="Times New Roman"/>
          <w:sz w:val="28"/>
          <w:szCs w:val="28"/>
          <w:lang w:val="en-US"/>
        </w:rPr>
        <w:t>ical</w:t>
      </w:r>
      <w:r w:rsidR="00232C09" w:rsidRPr="00C75959">
        <w:rPr>
          <w:rFonts w:ascii="Times New Roman" w:hAnsi="Times New Roman" w:cs="Times New Roman"/>
          <w:sz w:val="28"/>
          <w:szCs w:val="28"/>
          <w:lang w:val="en-US"/>
        </w:rPr>
        <w:t xml:space="preserve"> Oncol</w:t>
      </w:r>
      <w:r w:rsidR="00C75959">
        <w:rPr>
          <w:rFonts w:ascii="Times New Roman" w:hAnsi="Times New Roman" w:cs="Times New Roman"/>
          <w:sz w:val="28"/>
          <w:szCs w:val="28"/>
          <w:lang w:val="en-US"/>
        </w:rPr>
        <w:t>ogy. – 2023. – Vol.</w:t>
      </w:r>
      <w:r w:rsidR="00232C09" w:rsidRPr="00EC37CC">
        <w:rPr>
          <w:rFonts w:ascii="Times New Roman" w:hAnsi="Times New Roman" w:cs="Times New Roman"/>
          <w:sz w:val="28"/>
          <w:szCs w:val="28"/>
          <w:lang w:val="en-US"/>
        </w:rPr>
        <w:t> 41</w:t>
      </w:r>
      <w:r w:rsidR="00C75959">
        <w:rPr>
          <w:rFonts w:ascii="Times New Roman" w:hAnsi="Times New Roman" w:cs="Times New Roman"/>
          <w:sz w:val="28"/>
          <w:szCs w:val="28"/>
          <w:lang w:val="en-US"/>
        </w:rPr>
        <w:t xml:space="preserve">. – P. </w:t>
      </w:r>
      <w:r w:rsidR="00232C09" w:rsidRPr="00EC37CC">
        <w:rPr>
          <w:rFonts w:ascii="Times New Roman" w:hAnsi="Times New Roman" w:cs="Times New Roman"/>
          <w:sz w:val="28"/>
          <w:szCs w:val="28"/>
          <w:lang w:val="en-US"/>
        </w:rPr>
        <w:t> </w:t>
      </w:r>
      <w:r w:rsidR="00232C09" w:rsidRPr="00710F15">
        <w:rPr>
          <w:rFonts w:ascii="Times New Roman" w:hAnsi="Times New Roman" w:cs="Times New Roman"/>
          <w:sz w:val="28"/>
          <w:szCs w:val="28"/>
        </w:rPr>
        <w:t xml:space="preserve">4279-4289. </w:t>
      </w:r>
      <w:proofErr w:type="spellStart"/>
      <w:r w:rsidR="00232C09">
        <w:rPr>
          <w:rFonts w:ascii="Times New Roman" w:hAnsi="Times New Roman" w:cs="Times New Roman"/>
          <w:sz w:val="28"/>
          <w:szCs w:val="28"/>
          <w:lang w:val="en-US"/>
        </w:rPr>
        <w:t>doi</w:t>
      </w:r>
      <w:proofErr w:type="spellEnd"/>
      <w:r w:rsidR="00232C09" w:rsidRPr="00710F15">
        <w:rPr>
          <w:rFonts w:ascii="Times New Roman" w:hAnsi="Times New Roman" w:cs="Times New Roman"/>
          <w:sz w:val="28"/>
          <w:szCs w:val="28"/>
        </w:rPr>
        <w:t>:</w:t>
      </w:r>
      <w:hyperlink r:id="rId63" w:tooltip="Link to DOI" w:history="1">
        <w:r w:rsidR="00232C09" w:rsidRPr="00710F15">
          <w:rPr>
            <w:rStyle w:val="af2"/>
            <w:rFonts w:ascii="Times New Roman" w:hAnsi="Times New Roman" w:cs="Times New Roman"/>
            <w:sz w:val="28"/>
            <w:szCs w:val="28"/>
          </w:rPr>
          <w:t>10.1200/</w:t>
        </w:r>
        <w:r w:rsidR="00232C09" w:rsidRPr="00EC37CC">
          <w:rPr>
            <w:rStyle w:val="af2"/>
            <w:rFonts w:ascii="Times New Roman" w:hAnsi="Times New Roman" w:cs="Times New Roman"/>
            <w:sz w:val="28"/>
            <w:szCs w:val="28"/>
            <w:lang w:val="en-US"/>
          </w:rPr>
          <w:t>JCO</w:t>
        </w:r>
        <w:r w:rsidR="00232C09" w:rsidRPr="00710F15">
          <w:rPr>
            <w:rStyle w:val="af2"/>
            <w:rFonts w:ascii="Times New Roman" w:hAnsi="Times New Roman" w:cs="Times New Roman"/>
            <w:sz w:val="28"/>
            <w:szCs w:val="28"/>
          </w:rPr>
          <w:t>.22.02378</w:t>
        </w:r>
      </w:hyperlink>
      <w:r w:rsidR="00232C09" w:rsidRPr="00710F15">
        <w:rPr>
          <w:rFonts w:ascii="Times New Roman" w:hAnsi="Times New Roman" w:cs="Times New Roman"/>
          <w:sz w:val="28"/>
          <w:szCs w:val="28"/>
        </w:rPr>
        <w:t>.</w:t>
      </w:r>
    </w:p>
    <w:p w14:paraId="127F2F14" w14:textId="05F55AB8" w:rsidR="00A71FB5" w:rsidRPr="00A71FB5" w:rsidRDefault="00A71FB5" w:rsidP="00A71FB5">
      <w:pPr>
        <w:autoSpaceDE w:val="0"/>
        <w:autoSpaceDN w:val="0"/>
        <w:adjustRightInd w:val="0"/>
        <w:spacing w:after="0" w:line="240" w:lineRule="auto"/>
        <w:jc w:val="both"/>
        <w:rPr>
          <w:rFonts w:ascii="Times New Roman" w:hAnsi="Times New Roman" w:cs="Times New Roman"/>
          <w:sz w:val="28"/>
          <w:szCs w:val="28"/>
        </w:rPr>
      </w:pPr>
      <w:r w:rsidRPr="00A71FB5">
        <w:rPr>
          <w:rFonts w:ascii="Times New Roman" w:hAnsi="Times New Roman" w:cs="Times New Roman"/>
          <w:sz w:val="28"/>
          <w:szCs w:val="28"/>
        </w:rPr>
        <w:t xml:space="preserve">204. </w:t>
      </w:r>
      <w:bookmarkStart w:id="41" w:name="_Hlk233981208"/>
      <w:proofErr w:type="spellStart"/>
      <w:r w:rsidRPr="00A71FB5">
        <w:rPr>
          <w:rFonts w:ascii="Times New Roman" w:hAnsi="Times New Roman" w:cs="Times New Roman"/>
          <w:iCs/>
          <w:color w:val="000000"/>
          <w:sz w:val="28"/>
          <w:szCs w:val="28"/>
        </w:rPr>
        <w:t>Н.А.Балтаев</w:t>
      </w:r>
      <w:proofErr w:type="spellEnd"/>
      <w:r w:rsidRPr="00A71FB5">
        <w:rPr>
          <w:rFonts w:ascii="Times New Roman" w:hAnsi="Times New Roman" w:cs="Times New Roman"/>
          <w:iCs/>
          <w:color w:val="000000"/>
          <w:sz w:val="28"/>
          <w:szCs w:val="28"/>
        </w:rPr>
        <w:t xml:space="preserve">, </w:t>
      </w:r>
      <w:proofErr w:type="spellStart"/>
      <w:r w:rsidRPr="00A71FB5">
        <w:rPr>
          <w:rFonts w:ascii="Times New Roman" w:hAnsi="Times New Roman" w:cs="Times New Roman"/>
          <w:iCs/>
          <w:color w:val="000000"/>
          <w:sz w:val="28"/>
          <w:szCs w:val="28"/>
        </w:rPr>
        <w:t>Г.А.Афонин</w:t>
      </w:r>
      <w:proofErr w:type="spellEnd"/>
      <w:r w:rsidRPr="00A71FB5">
        <w:rPr>
          <w:rFonts w:ascii="Times New Roman" w:hAnsi="Times New Roman" w:cs="Times New Roman"/>
          <w:color w:val="000000"/>
          <w:sz w:val="28"/>
          <w:szCs w:val="28"/>
        </w:rPr>
        <w:t xml:space="preserve">, </w:t>
      </w:r>
      <w:proofErr w:type="spellStart"/>
      <w:r w:rsidRPr="00A71FB5">
        <w:rPr>
          <w:rFonts w:ascii="Times New Roman" w:hAnsi="Times New Roman" w:cs="Times New Roman"/>
          <w:iCs/>
          <w:color w:val="000000"/>
          <w:sz w:val="28"/>
          <w:szCs w:val="28"/>
        </w:rPr>
        <w:t>Г.С.Жунусова</w:t>
      </w:r>
      <w:proofErr w:type="spellEnd"/>
      <w:r w:rsidRPr="00A71FB5">
        <w:rPr>
          <w:rFonts w:ascii="Times New Roman" w:hAnsi="Times New Roman" w:cs="Times New Roman"/>
          <w:iCs/>
          <w:color w:val="000000"/>
          <w:sz w:val="28"/>
          <w:szCs w:val="28"/>
        </w:rPr>
        <w:t xml:space="preserve">, </w:t>
      </w:r>
      <w:proofErr w:type="spellStart"/>
      <w:r w:rsidRPr="00A71FB5">
        <w:rPr>
          <w:rFonts w:ascii="Times New Roman" w:hAnsi="Times New Roman" w:cs="Times New Roman"/>
          <w:iCs/>
          <w:color w:val="000000"/>
          <w:sz w:val="28"/>
          <w:szCs w:val="28"/>
        </w:rPr>
        <w:t>Д.Р.Кайдарова</w:t>
      </w:r>
      <w:proofErr w:type="spellEnd"/>
      <w:r w:rsidRPr="00A71FB5">
        <w:rPr>
          <w:rFonts w:ascii="Times New Roman" w:hAnsi="Times New Roman" w:cs="Times New Roman"/>
          <w:iCs/>
          <w:color w:val="000000"/>
          <w:sz w:val="28"/>
          <w:szCs w:val="28"/>
        </w:rPr>
        <w:t xml:space="preserve">, </w:t>
      </w:r>
      <w:proofErr w:type="spellStart"/>
      <w:r w:rsidRPr="00A71FB5">
        <w:rPr>
          <w:rFonts w:ascii="Times New Roman" w:hAnsi="Times New Roman" w:cs="Times New Roman"/>
          <w:iCs/>
          <w:color w:val="000000"/>
          <w:sz w:val="28"/>
          <w:szCs w:val="28"/>
        </w:rPr>
        <w:t>В.Ю.Белоусов</w:t>
      </w:r>
      <w:proofErr w:type="spellEnd"/>
      <w:r w:rsidRPr="00A71FB5">
        <w:rPr>
          <w:rFonts w:ascii="Times New Roman" w:hAnsi="Times New Roman" w:cs="Times New Roman"/>
          <w:iCs/>
          <w:color w:val="000000"/>
          <w:sz w:val="28"/>
          <w:szCs w:val="28"/>
        </w:rPr>
        <w:t xml:space="preserve">. </w:t>
      </w:r>
      <w:proofErr w:type="spellStart"/>
      <w:r w:rsidRPr="00A71FB5">
        <w:rPr>
          <w:rFonts w:ascii="Times New Roman" w:eastAsia="Times New Roman" w:hAnsi="Times New Roman" w:cs="Times New Roman"/>
          <w:sz w:val="28"/>
          <w:szCs w:val="28"/>
        </w:rPr>
        <w:t>Мультигенное</w:t>
      </w:r>
      <w:proofErr w:type="spellEnd"/>
      <w:r w:rsidRPr="00A71FB5">
        <w:rPr>
          <w:rFonts w:ascii="Times New Roman" w:eastAsia="Times New Roman" w:hAnsi="Times New Roman" w:cs="Times New Roman"/>
          <w:sz w:val="28"/>
          <w:szCs w:val="28"/>
        </w:rPr>
        <w:t xml:space="preserve"> тестирование в генетическом скрининге наследственного и спорадического колоректального рака. Обзор литературы. </w:t>
      </w:r>
      <w:r w:rsidRPr="00A71FB5">
        <w:rPr>
          <w:rFonts w:ascii="Times New Roman" w:hAnsi="Times New Roman" w:cs="Times New Roman"/>
          <w:sz w:val="28"/>
          <w:szCs w:val="28"/>
        </w:rPr>
        <w:t>//Онкология и радиология Казахстана. 2025</w:t>
      </w:r>
      <w:bookmarkEnd w:id="41"/>
      <w:r w:rsidRPr="00A71FB5">
        <w:rPr>
          <w:rFonts w:ascii="Times New Roman" w:hAnsi="Times New Roman" w:cs="Times New Roman"/>
          <w:sz w:val="28"/>
          <w:szCs w:val="28"/>
        </w:rPr>
        <w:t xml:space="preserve">. – №3 (77). – с. 96-103. </w:t>
      </w:r>
      <w:proofErr w:type="spellStart"/>
      <w:r w:rsidRPr="00A71FB5">
        <w:rPr>
          <w:rFonts w:ascii="Times New Roman" w:hAnsi="Times New Roman" w:cs="Times New Roman"/>
          <w:sz w:val="28"/>
          <w:szCs w:val="28"/>
          <w:lang w:val="en-US"/>
        </w:rPr>
        <w:t>doi</w:t>
      </w:r>
      <w:proofErr w:type="spellEnd"/>
      <w:r w:rsidRPr="00A71FB5">
        <w:rPr>
          <w:rFonts w:ascii="Times New Roman" w:hAnsi="Times New Roman" w:cs="Times New Roman"/>
          <w:sz w:val="28"/>
          <w:szCs w:val="28"/>
        </w:rPr>
        <w:t>: </w:t>
      </w:r>
      <w:hyperlink r:id="rId64" w:history="1">
        <w:r w:rsidRPr="00A71FB5">
          <w:rPr>
            <w:rStyle w:val="af2"/>
            <w:rFonts w:ascii="Times New Roman" w:hAnsi="Times New Roman" w:cs="Times New Roman"/>
            <w:sz w:val="28"/>
            <w:szCs w:val="28"/>
          </w:rPr>
          <w:t>https://doi.org/10.52532/2521-6414-2025-3-77-522</w:t>
        </w:r>
      </w:hyperlink>
      <w:r w:rsidRPr="00A71FB5">
        <w:rPr>
          <w:rFonts w:ascii="Times New Roman" w:hAnsi="Times New Roman" w:cs="Times New Roman"/>
          <w:sz w:val="28"/>
          <w:szCs w:val="28"/>
        </w:rPr>
        <w:t>.</w:t>
      </w:r>
      <w:r w:rsidRPr="00A71FB5">
        <w:rPr>
          <w:rFonts w:ascii="Times New Roman" w:hAnsi="Times New Roman" w:cs="Times New Roman"/>
          <w:sz w:val="28"/>
          <w:szCs w:val="28"/>
          <w:highlight w:val="green"/>
        </w:rPr>
        <w:t xml:space="preserve"> </w:t>
      </w:r>
    </w:p>
    <w:p w14:paraId="0CE41FAE" w14:textId="1FA77542" w:rsidR="005F76C2" w:rsidRPr="00BA04AC" w:rsidRDefault="005F76C2" w:rsidP="005F76C2">
      <w:pPr>
        <w:pStyle w:val="af5"/>
        <w:jc w:val="both"/>
        <w:rPr>
          <w:rFonts w:ascii="Times New Roman" w:hAnsi="Times New Roman" w:cs="Times New Roman"/>
          <w:color w:val="000000"/>
          <w:sz w:val="28"/>
          <w:szCs w:val="28"/>
          <w:lang w:val="en-US"/>
        </w:rPr>
      </w:pPr>
      <w:r w:rsidRPr="005F76C2">
        <w:rPr>
          <w:rFonts w:ascii="Times New Roman" w:hAnsi="Times New Roman" w:cs="Times New Roman"/>
          <w:sz w:val="28"/>
          <w:szCs w:val="28"/>
          <w:lang w:val="en-US"/>
        </w:rPr>
        <w:t>20</w:t>
      </w:r>
      <w:r w:rsidR="00A71FB5">
        <w:rPr>
          <w:rFonts w:ascii="Times New Roman" w:hAnsi="Times New Roman" w:cs="Times New Roman"/>
          <w:sz w:val="28"/>
          <w:szCs w:val="28"/>
          <w:lang w:val="en-US"/>
        </w:rPr>
        <w:t>5</w:t>
      </w:r>
      <w:r w:rsidRPr="005F76C2">
        <w:rPr>
          <w:rFonts w:ascii="Times New Roman" w:hAnsi="Times New Roman" w:cs="Times New Roman"/>
          <w:sz w:val="28"/>
          <w:szCs w:val="28"/>
          <w:lang w:val="en-US"/>
        </w:rPr>
        <w:t xml:space="preserve">. </w:t>
      </w:r>
      <w:proofErr w:type="spellStart"/>
      <w:r w:rsidR="00232C09" w:rsidRPr="00427667">
        <w:rPr>
          <w:rFonts w:ascii="Times New Roman" w:hAnsi="Times New Roman" w:cs="Times New Roman"/>
          <w:color w:val="000000"/>
          <w:sz w:val="28"/>
          <w:szCs w:val="28"/>
          <w:lang w:val="en-US"/>
        </w:rPr>
        <w:t>Morois</w:t>
      </w:r>
      <w:proofErr w:type="spellEnd"/>
      <w:r w:rsidR="00232C09" w:rsidRPr="00427667">
        <w:rPr>
          <w:rFonts w:ascii="Times New Roman" w:hAnsi="Times New Roman" w:cs="Times New Roman"/>
          <w:color w:val="000000"/>
          <w:sz w:val="28"/>
          <w:szCs w:val="28"/>
          <w:lang w:val="en-US"/>
        </w:rPr>
        <w:t xml:space="preserve"> S</w:t>
      </w:r>
      <w:r w:rsidR="001D4025">
        <w:rPr>
          <w:rFonts w:ascii="Times New Roman" w:hAnsi="Times New Roman" w:cs="Times New Roman"/>
          <w:color w:val="000000"/>
          <w:sz w:val="28"/>
          <w:szCs w:val="28"/>
          <w:lang w:val="en-US"/>
        </w:rPr>
        <w:t>.</w:t>
      </w:r>
      <w:r w:rsidR="00232C09" w:rsidRPr="00427667">
        <w:rPr>
          <w:rFonts w:ascii="Times New Roman" w:hAnsi="Times New Roman" w:cs="Times New Roman"/>
          <w:color w:val="000000"/>
          <w:sz w:val="28"/>
          <w:szCs w:val="28"/>
          <w:lang w:val="en-US"/>
        </w:rPr>
        <w:t>, Cottet V</w:t>
      </w:r>
      <w:r w:rsidR="001D4025">
        <w:rPr>
          <w:rFonts w:ascii="Times New Roman" w:hAnsi="Times New Roman" w:cs="Times New Roman"/>
          <w:color w:val="000000"/>
          <w:sz w:val="28"/>
          <w:szCs w:val="28"/>
          <w:lang w:val="en-US"/>
        </w:rPr>
        <w:t>.</w:t>
      </w:r>
      <w:r w:rsidR="00232C09" w:rsidRPr="00427667">
        <w:rPr>
          <w:rFonts w:ascii="Times New Roman" w:hAnsi="Times New Roman" w:cs="Times New Roman"/>
          <w:color w:val="000000"/>
          <w:sz w:val="28"/>
          <w:szCs w:val="28"/>
          <w:lang w:val="en-US"/>
        </w:rPr>
        <w:t>, Racine A</w:t>
      </w:r>
      <w:r w:rsidR="001D4025">
        <w:rPr>
          <w:rFonts w:ascii="Times New Roman" w:hAnsi="Times New Roman" w:cs="Times New Roman"/>
          <w:color w:val="000000"/>
          <w:sz w:val="28"/>
          <w:szCs w:val="28"/>
          <w:lang w:val="en-US"/>
        </w:rPr>
        <w:t>.</w:t>
      </w:r>
      <w:r w:rsidR="00232C09" w:rsidRPr="00427667">
        <w:rPr>
          <w:rFonts w:ascii="Times New Roman" w:hAnsi="Times New Roman" w:cs="Times New Roman"/>
          <w:color w:val="000000"/>
          <w:sz w:val="28"/>
          <w:szCs w:val="28"/>
          <w:lang w:val="en-US"/>
        </w:rPr>
        <w:t>, Clavel-</w:t>
      </w:r>
      <w:proofErr w:type="spellStart"/>
      <w:r w:rsidR="00232C09" w:rsidRPr="00427667">
        <w:rPr>
          <w:rFonts w:ascii="Times New Roman" w:hAnsi="Times New Roman" w:cs="Times New Roman"/>
          <w:color w:val="000000"/>
          <w:sz w:val="28"/>
          <w:szCs w:val="28"/>
          <w:lang w:val="en-US"/>
        </w:rPr>
        <w:t>Chapelon</w:t>
      </w:r>
      <w:proofErr w:type="spellEnd"/>
      <w:r w:rsidR="00232C09" w:rsidRPr="00427667">
        <w:rPr>
          <w:rFonts w:ascii="Times New Roman" w:hAnsi="Times New Roman" w:cs="Times New Roman"/>
          <w:color w:val="000000"/>
          <w:sz w:val="28"/>
          <w:szCs w:val="28"/>
          <w:lang w:val="en-US"/>
        </w:rPr>
        <w:t xml:space="preserve"> F</w:t>
      </w:r>
      <w:r w:rsidR="001D4025">
        <w:rPr>
          <w:rFonts w:ascii="Times New Roman" w:hAnsi="Times New Roman" w:cs="Times New Roman"/>
          <w:color w:val="000000"/>
          <w:sz w:val="28"/>
          <w:szCs w:val="28"/>
          <w:lang w:val="en-US"/>
        </w:rPr>
        <w:t>.</w:t>
      </w:r>
      <w:r w:rsidR="00232C09" w:rsidRPr="00427667">
        <w:rPr>
          <w:rFonts w:ascii="Times New Roman" w:hAnsi="Times New Roman" w:cs="Times New Roman"/>
          <w:color w:val="000000"/>
          <w:sz w:val="28"/>
          <w:szCs w:val="28"/>
          <w:lang w:val="en-US"/>
        </w:rPr>
        <w:t xml:space="preserve">, </w:t>
      </w:r>
      <w:proofErr w:type="spellStart"/>
      <w:r w:rsidR="00232C09" w:rsidRPr="00427667">
        <w:rPr>
          <w:rFonts w:ascii="Times New Roman" w:hAnsi="Times New Roman" w:cs="Times New Roman"/>
          <w:color w:val="000000"/>
          <w:sz w:val="28"/>
          <w:szCs w:val="28"/>
          <w:lang w:val="en-US"/>
        </w:rPr>
        <w:t>Carbonnel</w:t>
      </w:r>
      <w:proofErr w:type="spellEnd"/>
      <w:r w:rsidR="00232C09" w:rsidRPr="00427667">
        <w:rPr>
          <w:rFonts w:ascii="Times New Roman" w:hAnsi="Times New Roman" w:cs="Times New Roman"/>
          <w:color w:val="000000"/>
          <w:sz w:val="28"/>
          <w:szCs w:val="28"/>
          <w:lang w:val="en-US"/>
        </w:rPr>
        <w:t xml:space="preserve"> F</w:t>
      </w:r>
      <w:r w:rsidR="001D4025">
        <w:rPr>
          <w:rFonts w:ascii="Times New Roman" w:hAnsi="Times New Roman" w:cs="Times New Roman"/>
          <w:color w:val="000000"/>
          <w:sz w:val="28"/>
          <w:szCs w:val="28"/>
          <w:lang w:val="en-US"/>
        </w:rPr>
        <w:t>.</w:t>
      </w:r>
      <w:r w:rsidR="00232C09" w:rsidRPr="00427667">
        <w:rPr>
          <w:rFonts w:ascii="Times New Roman" w:hAnsi="Times New Roman" w:cs="Times New Roman"/>
          <w:color w:val="000000"/>
          <w:sz w:val="28"/>
          <w:szCs w:val="28"/>
          <w:lang w:val="en-US"/>
        </w:rPr>
        <w:t>, Bastide N</w:t>
      </w:r>
      <w:r w:rsidR="001D4025">
        <w:rPr>
          <w:rFonts w:ascii="Times New Roman" w:hAnsi="Times New Roman" w:cs="Times New Roman"/>
          <w:color w:val="000000"/>
          <w:sz w:val="28"/>
          <w:szCs w:val="28"/>
          <w:lang w:val="en-US"/>
        </w:rPr>
        <w:t>.</w:t>
      </w:r>
      <w:r w:rsidR="00232C09" w:rsidRPr="00427667">
        <w:rPr>
          <w:rFonts w:ascii="Times New Roman" w:hAnsi="Times New Roman" w:cs="Times New Roman"/>
          <w:color w:val="000000"/>
          <w:sz w:val="28"/>
          <w:szCs w:val="28"/>
          <w:lang w:val="en-US"/>
        </w:rPr>
        <w:t xml:space="preserve">, </w:t>
      </w:r>
      <w:proofErr w:type="spellStart"/>
      <w:r w:rsidR="00232C09" w:rsidRPr="00427667">
        <w:rPr>
          <w:rFonts w:ascii="Times New Roman" w:hAnsi="Times New Roman" w:cs="Times New Roman"/>
          <w:color w:val="000000"/>
          <w:sz w:val="28"/>
          <w:szCs w:val="28"/>
          <w:lang w:val="en-US"/>
        </w:rPr>
        <w:t>Boutron-Ruault</w:t>
      </w:r>
      <w:proofErr w:type="spellEnd"/>
      <w:r w:rsidR="00232C09" w:rsidRPr="00427667">
        <w:rPr>
          <w:rFonts w:ascii="Times New Roman" w:hAnsi="Times New Roman" w:cs="Times New Roman"/>
          <w:color w:val="000000"/>
          <w:sz w:val="28"/>
          <w:szCs w:val="28"/>
          <w:lang w:val="en-US"/>
        </w:rPr>
        <w:t xml:space="preserve"> M</w:t>
      </w:r>
      <w:r w:rsidR="001D4025">
        <w:rPr>
          <w:rFonts w:ascii="Times New Roman" w:hAnsi="Times New Roman" w:cs="Times New Roman"/>
          <w:color w:val="000000"/>
          <w:sz w:val="28"/>
          <w:szCs w:val="28"/>
          <w:lang w:val="en-US"/>
        </w:rPr>
        <w:t>.</w:t>
      </w:r>
      <w:r w:rsidR="00232C09" w:rsidRPr="00427667">
        <w:rPr>
          <w:rFonts w:ascii="Times New Roman" w:hAnsi="Times New Roman" w:cs="Times New Roman"/>
          <w:color w:val="000000"/>
          <w:sz w:val="28"/>
          <w:szCs w:val="28"/>
          <w:lang w:val="en-US"/>
        </w:rPr>
        <w:t>C. Colonoscopy reduced distal colorectal cancer risk and excess cancer risk associated with family history</w:t>
      </w:r>
      <w:r w:rsidR="001D4025">
        <w:rPr>
          <w:rFonts w:ascii="Times New Roman" w:hAnsi="Times New Roman" w:cs="Times New Roman"/>
          <w:color w:val="000000"/>
          <w:sz w:val="28"/>
          <w:szCs w:val="28"/>
          <w:lang w:val="en-US"/>
        </w:rPr>
        <w:t xml:space="preserve"> //</w:t>
      </w:r>
      <w:r w:rsidR="00232C09" w:rsidRPr="00427667">
        <w:rPr>
          <w:rFonts w:ascii="Times New Roman" w:hAnsi="Times New Roman" w:cs="Times New Roman"/>
          <w:color w:val="000000"/>
          <w:sz w:val="28"/>
          <w:szCs w:val="28"/>
          <w:lang w:val="en-US"/>
        </w:rPr>
        <w:t xml:space="preserve"> </w:t>
      </w:r>
      <w:r w:rsidR="00232C09" w:rsidRPr="00913086">
        <w:rPr>
          <w:rFonts w:ascii="Times New Roman" w:hAnsi="Times New Roman" w:cs="Times New Roman"/>
          <w:color w:val="000000"/>
          <w:sz w:val="28"/>
          <w:szCs w:val="28"/>
          <w:lang w:val="en-US"/>
        </w:rPr>
        <w:t xml:space="preserve">Cancer Causes </w:t>
      </w:r>
      <w:r w:rsidR="001D4025">
        <w:rPr>
          <w:rFonts w:ascii="Times New Roman" w:hAnsi="Times New Roman" w:cs="Times New Roman"/>
          <w:color w:val="000000"/>
          <w:sz w:val="28"/>
          <w:szCs w:val="28"/>
          <w:lang w:val="en-US"/>
        </w:rPr>
        <w:t>and Control</w:t>
      </w:r>
      <w:r w:rsidR="00232C09" w:rsidRPr="00913086">
        <w:rPr>
          <w:rFonts w:ascii="Times New Roman" w:hAnsi="Times New Roman" w:cs="Times New Roman"/>
          <w:color w:val="000000"/>
          <w:sz w:val="28"/>
          <w:szCs w:val="28"/>
          <w:lang w:val="en-US"/>
        </w:rPr>
        <w:t xml:space="preserve">. </w:t>
      </w:r>
      <w:r w:rsidR="001D4025">
        <w:rPr>
          <w:rFonts w:ascii="Times New Roman" w:hAnsi="Times New Roman" w:cs="Times New Roman"/>
          <w:sz w:val="28"/>
          <w:szCs w:val="28"/>
          <w:lang w:val="en-US"/>
        </w:rPr>
        <w:t>–</w:t>
      </w:r>
      <w:r w:rsidR="00232C09" w:rsidRPr="00913086">
        <w:rPr>
          <w:rFonts w:ascii="Times New Roman" w:hAnsi="Times New Roman" w:cs="Times New Roman"/>
          <w:color w:val="000000"/>
          <w:sz w:val="28"/>
          <w:szCs w:val="28"/>
          <w:lang w:val="en-US"/>
        </w:rPr>
        <w:t>2014</w:t>
      </w:r>
      <w:r w:rsidR="001D4025">
        <w:rPr>
          <w:rFonts w:ascii="Times New Roman" w:hAnsi="Times New Roman" w:cs="Times New Roman"/>
          <w:color w:val="000000"/>
          <w:sz w:val="28"/>
          <w:szCs w:val="28"/>
          <w:lang w:val="en-US"/>
        </w:rPr>
        <w:t xml:space="preserve">. </w:t>
      </w:r>
      <w:r w:rsidR="001D4025">
        <w:rPr>
          <w:rFonts w:ascii="Times New Roman" w:hAnsi="Times New Roman" w:cs="Times New Roman"/>
          <w:sz w:val="28"/>
          <w:szCs w:val="28"/>
          <w:lang w:val="en-US"/>
        </w:rPr>
        <w:t xml:space="preserve">–Vol. </w:t>
      </w:r>
      <w:r w:rsidR="00232C09" w:rsidRPr="00913086">
        <w:rPr>
          <w:rFonts w:ascii="Times New Roman" w:hAnsi="Times New Roman" w:cs="Times New Roman"/>
          <w:color w:val="000000"/>
          <w:sz w:val="28"/>
          <w:szCs w:val="28"/>
          <w:lang w:val="en-US"/>
        </w:rPr>
        <w:t>25</w:t>
      </w:r>
      <w:r w:rsidR="001D4025">
        <w:rPr>
          <w:rFonts w:ascii="Times New Roman" w:hAnsi="Times New Roman" w:cs="Times New Roman"/>
          <w:color w:val="000000"/>
          <w:sz w:val="28"/>
          <w:szCs w:val="28"/>
          <w:lang w:val="en-US"/>
        </w:rPr>
        <w:t xml:space="preserve">, </w:t>
      </w:r>
      <w:proofErr w:type="spellStart"/>
      <w:r w:rsidR="001D4025">
        <w:rPr>
          <w:rFonts w:ascii="Times New Roman" w:hAnsi="Times New Roman" w:cs="Times New Roman"/>
          <w:color w:val="000000"/>
          <w:sz w:val="28"/>
          <w:szCs w:val="28"/>
          <w:lang w:val="en-US"/>
        </w:rPr>
        <w:t>iss</w:t>
      </w:r>
      <w:proofErr w:type="spellEnd"/>
      <w:r w:rsidR="001D4025">
        <w:rPr>
          <w:rFonts w:ascii="Times New Roman" w:hAnsi="Times New Roman" w:cs="Times New Roman"/>
          <w:color w:val="000000"/>
          <w:sz w:val="28"/>
          <w:szCs w:val="28"/>
          <w:lang w:val="en-US"/>
        </w:rPr>
        <w:t xml:space="preserve">. </w:t>
      </w:r>
      <w:r w:rsidR="00232C09" w:rsidRPr="00913086">
        <w:rPr>
          <w:rFonts w:ascii="Times New Roman" w:hAnsi="Times New Roman" w:cs="Times New Roman"/>
          <w:color w:val="000000"/>
          <w:sz w:val="28"/>
          <w:szCs w:val="28"/>
          <w:lang w:val="en-US"/>
        </w:rPr>
        <w:t>10</w:t>
      </w:r>
      <w:r w:rsidR="001D4025">
        <w:rPr>
          <w:rFonts w:ascii="Times New Roman" w:hAnsi="Times New Roman" w:cs="Times New Roman"/>
          <w:color w:val="000000"/>
          <w:sz w:val="28"/>
          <w:szCs w:val="28"/>
          <w:lang w:val="en-US"/>
        </w:rPr>
        <w:t xml:space="preserve">. </w:t>
      </w:r>
      <w:r w:rsidR="001D4025">
        <w:rPr>
          <w:rFonts w:ascii="Times New Roman" w:hAnsi="Times New Roman" w:cs="Times New Roman"/>
          <w:sz w:val="28"/>
          <w:szCs w:val="28"/>
          <w:lang w:val="en-US"/>
        </w:rPr>
        <w:t>– P.</w:t>
      </w:r>
      <w:r w:rsidR="00232C09" w:rsidRPr="00913086">
        <w:rPr>
          <w:rFonts w:ascii="Times New Roman" w:hAnsi="Times New Roman" w:cs="Times New Roman"/>
          <w:color w:val="000000"/>
          <w:sz w:val="28"/>
          <w:szCs w:val="28"/>
          <w:lang w:val="en-US"/>
        </w:rPr>
        <w:t>1329-</w:t>
      </w:r>
      <w:r w:rsidR="001D4025">
        <w:rPr>
          <w:rFonts w:ascii="Times New Roman" w:hAnsi="Times New Roman" w:cs="Times New Roman"/>
          <w:color w:val="000000"/>
          <w:sz w:val="28"/>
          <w:szCs w:val="28"/>
          <w:lang w:val="en-US"/>
        </w:rPr>
        <w:t>13</w:t>
      </w:r>
      <w:r w:rsidR="00232C09" w:rsidRPr="00913086">
        <w:rPr>
          <w:rFonts w:ascii="Times New Roman" w:hAnsi="Times New Roman" w:cs="Times New Roman"/>
          <w:color w:val="000000"/>
          <w:sz w:val="28"/>
          <w:szCs w:val="28"/>
          <w:lang w:val="en-US"/>
        </w:rPr>
        <w:t xml:space="preserve">36. </w:t>
      </w:r>
      <w:proofErr w:type="spellStart"/>
      <w:r w:rsidR="00232C09" w:rsidRPr="00913086">
        <w:rPr>
          <w:rFonts w:ascii="Times New Roman" w:hAnsi="Times New Roman" w:cs="Times New Roman"/>
          <w:color w:val="000000"/>
          <w:sz w:val="28"/>
          <w:szCs w:val="28"/>
          <w:lang w:val="en-US"/>
        </w:rPr>
        <w:t>doi</w:t>
      </w:r>
      <w:proofErr w:type="spellEnd"/>
      <w:r w:rsidR="00232C09" w:rsidRPr="00913086">
        <w:rPr>
          <w:rFonts w:ascii="Times New Roman" w:hAnsi="Times New Roman" w:cs="Times New Roman"/>
          <w:color w:val="000000"/>
          <w:sz w:val="28"/>
          <w:szCs w:val="28"/>
          <w:lang w:val="en-US"/>
        </w:rPr>
        <w:t xml:space="preserve">: 10.1007/s10552-014-0438-7. </w:t>
      </w:r>
    </w:p>
    <w:p w14:paraId="15392B67" w14:textId="1708843E" w:rsidR="005F76C2" w:rsidRPr="00BA04AC" w:rsidRDefault="005F76C2" w:rsidP="005F76C2">
      <w:pPr>
        <w:pStyle w:val="af5"/>
        <w:jc w:val="both"/>
        <w:rPr>
          <w:rFonts w:ascii="Times New Roman" w:hAnsi="Times New Roman" w:cs="Times New Roman"/>
          <w:sz w:val="28"/>
          <w:szCs w:val="28"/>
          <w:lang w:val="en-US"/>
        </w:rPr>
      </w:pPr>
      <w:r w:rsidRPr="005F76C2">
        <w:rPr>
          <w:rFonts w:ascii="Times New Roman" w:hAnsi="Times New Roman" w:cs="Times New Roman"/>
          <w:color w:val="000000"/>
          <w:sz w:val="28"/>
          <w:szCs w:val="28"/>
          <w:lang w:val="en-US"/>
        </w:rPr>
        <w:t>20</w:t>
      </w:r>
      <w:r w:rsidR="00A71FB5">
        <w:rPr>
          <w:rFonts w:ascii="Times New Roman" w:hAnsi="Times New Roman" w:cs="Times New Roman"/>
          <w:color w:val="000000"/>
          <w:sz w:val="28"/>
          <w:szCs w:val="28"/>
          <w:lang w:val="en-US"/>
        </w:rPr>
        <w:t>6</w:t>
      </w:r>
      <w:r w:rsidRPr="005F76C2">
        <w:rPr>
          <w:rFonts w:ascii="Times New Roman" w:hAnsi="Times New Roman" w:cs="Times New Roman"/>
          <w:color w:val="000000"/>
          <w:sz w:val="28"/>
          <w:szCs w:val="28"/>
          <w:lang w:val="en-US"/>
        </w:rPr>
        <w:t xml:space="preserve">. </w:t>
      </w:r>
      <w:r w:rsidR="00232C09" w:rsidRPr="00E85E4D">
        <w:rPr>
          <w:rFonts w:ascii="Times New Roman" w:hAnsi="Times New Roman" w:cs="Times New Roman"/>
          <w:sz w:val="28"/>
          <w:szCs w:val="28"/>
          <w:lang w:val="en-US"/>
        </w:rPr>
        <w:t>Brenner H</w:t>
      </w:r>
      <w:r w:rsidR="001D4025">
        <w:rPr>
          <w:rFonts w:ascii="Times New Roman" w:hAnsi="Times New Roman" w:cs="Times New Roman"/>
          <w:sz w:val="28"/>
          <w:szCs w:val="28"/>
          <w:lang w:val="en-US"/>
        </w:rPr>
        <w:t>.</w:t>
      </w:r>
      <w:r w:rsidR="00232C09" w:rsidRPr="00E85E4D">
        <w:rPr>
          <w:rFonts w:ascii="Times New Roman" w:hAnsi="Times New Roman" w:cs="Times New Roman"/>
          <w:sz w:val="28"/>
          <w:szCs w:val="28"/>
          <w:lang w:val="en-US"/>
        </w:rPr>
        <w:t>, Hoffmeister M</w:t>
      </w:r>
      <w:r w:rsidR="001D4025">
        <w:rPr>
          <w:rFonts w:ascii="Times New Roman" w:hAnsi="Times New Roman" w:cs="Times New Roman"/>
          <w:sz w:val="28"/>
          <w:szCs w:val="28"/>
          <w:lang w:val="en-US"/>
        </w:rPr>
        <w:t>.</w:t>
      </w:r>
      <w:r w:rsidR="00232C09" w:rsidRPr="00E85E4D">
        <w:rPr>
          <w:rFonts w:ascii="Times New Roman" w:hAnsi="Times New Roman" w:cs="Times New Roman"/>
          <w:sz w:val="28"/>
          <w:szCs w:val="28"/>
          <w:lang w:val="en-US"/>
        </w:rPr>
        <w:t>, Stegmaier C</w:t>
      </w:r>
      <w:r w:rsidR="001D4025">
        <w:rPr>
          <w:rFonts w:ascii="Times New Roman" w:hAnsi="Times New Roman" w:cs="Times New Roman"/>
          <w:sz w:val="28"/>
          <w:szCs w:val="28"/>
          <w:lang w:val="en-US"/>
        </w:rPr>
        <w:t>.</w:t>
      </w:r>
      <w:r w:rsidR="00232C09" w:rsidRPr="00E85E4D">
        <w:rPr>
          <w:rFonts w:ascii="Times New Roman" w:hAnsi="Times New Roman" w:cs="Times New Roman"/>
          <w:sz w:val="28"/>
          <w:szCs w:val="28"/>
          <w:lang w:val="en-US"/>
        </w:rPr>
        <w:t>, Brenner G</w:t>
      </w:r>
      <w:r w:rsidR="001D4025">
        <w:rPr>
          <w:rFonts w:ascii="Times New Roman" w:hAnsi="Times New Roman" w:cs="Times New Roman"/>
          <w:sz w:val="28"/>
          <w:szCs w:val="28"/>
          <w:lang w:val="en-US"/>
        </w:rPr>
        <w:t>.</w:t>
      </w:r>
      <w:r w:rsidR="00232C09" w:rsidRPr="00E85E4D">
        <w:rPr>
          <w:rFonts w:ascii="Times New Roman" w:hAnsi="Times New Roman" w:cs="Times New Roman"/>
          <w:sz w:val="28"/>
          <w:szCs w:val="28"/>
          <w:lang w:val="en-US"/>
        </w:rPr>
        <w:t>, Altenhofen L</w:t>
      </w:r>
      <w:r w:rsidR="001D4025">
        <w:rPr>
          <w:rFonts w:ascii="Times New Roman" w:hAnsi="Times New Roman" w:cs="Times New Roman"/>
          <w:sz w:val="28"/>
          <w:szCs w:val="28"/>
          <w:lang w:val="en-US"/>
        </w:rPr>
        <w:t>.</w:t>
      </w:r>
      <w:r w:rsidR="00232C09" w:rsidRPr="00E85E4D">
        <w:rPr>
          <w:rFonts w:ascii="Times New Roman" w:hAnsi="Times New Roman" w:cs="Times New Roman"/>
          <w:sz w:val="28"/>
          <w:szCs w:val="28"/>
          <w:lang w:val="en-US"/>
        </w:rPr>
        <w:t>, Haug U. Risk of progression of advanced adenomas to colorectal cancer by age and sex: estimates based on 840,149 screening colonoscopies</w:t>
      </w:r>
      <w:r w:rsidR="001D4025">
        <w:rPr>
          <w:rFonts w:ascii="Times New Roman" w:hAnsi="Times New Roman" w:cs="Times New Roman"/>
          <w:sz w:val="28"/>
          <w:szCs w:val="28"/>
          <w:lang w:val="en-US"/>
        </w:rPr>
        <w:t xml:space="preserve"> //</w:t>
      </w:r>
      <w:r w:rsidR="00232C09" w:rsidRPr="00E85E4D">
        <w:rPr>
          <w:rFonts w:ascii="Times New Roman" w:hAnsi="Times New Roman" w:cs="Times New Roman"/>
          <w:sz w:val="28"/>
          <w:szCs w:val="28"/>
          <w:lang w:val="en-US"/>
        </w:rPr>
        <w:t xml:space="preserve"> Gut. </w:t>
      </w:r>
      <w:r w:rsidR="001D4025">
        <w:rPr>
          <w:rFonts w:ascii="Times New Roman" w:hAnsi="Times New Roman" w:cs="Times New Roman"/>
          <w:sz w:val="28"/>
          <w:szCs w:val="28"/>
          <w:lang w:val="en-US"/>
        </w:rPr>
        <w:t xml:space="preserve">– </w:t>
      </w:r>
      <w:r w:rsidR="00232C09" w:rsidRPr="00E85E4D">
        <w:rPr>
          <w:rFonts w:ascii="Times New Roman" w:hAnsi="Times New Roman" w:cs="Times New Roman"/>
          <w:sz w:val="28"/>
          <w:szCs w:val="28"/>
          <w:lang w:val="en-US"/>
        </w:rPr>
        <w:t>2007</w:t>
      </w:r>
      <w:r w:rsidR="001D4025">
        <w:rPr>
          <w:rFonts w:ascii="Times New Roman" w:hAnsi="Times New Roman" w:cs="Times New Roman"/>
          <w:sz w:val="28"/>
          <w:szCs w:val="28"/>
          <w:lang w:val="en-US"/>
        </w:rPr>
        <w:t xml:space="preserve">. – Vol. </w:t>
      </w:r>
      <w:r w:rsidR="00232C09" w:rsidRPr="00E85E4D">
        <w:rPr>
          <w:rFonts w:ascii="Times New Roman" w:hAnsi="Times New Roman" w:cs="Times New Roman"/>
          <w:sz w:val="28"/>
          <w:szCs w:val="28"/>
          <w:lang w:val="en-US"/>
        </w:rPr>
        <w:t>56</w:t>
      </w:r>
      <w:r w:rsidR="001D4025">
        <w:rPr>
          <w:rFonts w:ascii="Times New Roman" w:hAnsi="Times New Roman" w:cs="Times New Roman"/>
          <w:sz w:val="28"/>
          <w:szCs w:val="28"/>
          <w:lang w:val="en-US"/>
        </w:rPr>
        <w:t xml:space="preserve">, </w:t>
      </w:r>
      <w:proofErr w:type="spellStart"/>
      <w:r w:rsidR="001D4025">
        <w:rPr>
          <w:rFonts w:ascii="Times New Roman" w:hAnsi="Times New Roman" w:cs="Times New Roman"/>
          <w:sz w:val="28"/>
          <w:szCs w:val="28"/>
          <w:lang w:val="en-US"/>
        </w:rPr>
        <w:t>iss</w:t>
      </w:r>
      <w:proofErr w:type="spellEnd"/>
      <w:r w:rsidR="001D4025">
        <w:rPr>
          <w:rFonts w:ascii="Times New Roman" w:hAnsi="Times New Roman" w:cs="Times New Roman"/>
          <w:sz w:val="28"/>
          <w:szCs w:val="28"/>
          <w:lang w:val="en-US"/>
        </w:rPr>
        <w:t xml:space="preserve">. </w:t>
      </w:r>
      <w:r w:rsidR="00232C09" w:rsidRPr="00E85E4D">
        <w:rPr>
          <w:rFonts w:ascii="Times New Roman" w:hAnsi="Times New Roman" w:cs="Times New Roman"/>
          <w:sz w:val="28"/>
          <w:szCs w:val="28"/>
          <w:lang w:val="en-US"/>
        </w:rPr>
        <w:t>11</w:t>
      </w:r>
      <w:r w:rsidR="001D4025">
        <w:rPr>
          <w:rFonts w:ascii="Times New Roman" w:hAnsi="Times New Roman" w:cs="Times New Roman"/>
          <w:sz w:val="28"/>
          <w:szCs w:val="28"/>
          <w:lang w:val="en-US"/>
        </w:rPr>
        <w:t xml:space="preserve">. – P. </w:t>
      </w:r>
      <w:r w:rsidR="00232C09" w:rsidRPr="00E85E4D">
        <w:rPr>
          <w:rFonts w:ascii="Times New Roman" w:hAnsi="Times New Roman" w:cs="Times New Roman"/>
          <w:sz w:val="28"/>
          <w:szCs w:val="28"/>
          <w:lang w:val="en-US"/>
        </w:rPr>
        <w:t>1585-</w:t>
      </w:r>
      <w:r w:rsidR="001D4025" w:rsidRPr="00E85E4D">
        <w:rPr>
          <w:rFonts w:ascii="Times New Roman" w:hAnsi="Times New Roman" w:cs="Times New Roman"/>
          <w:sz w:val="28"/>
          <w:szCs w:val="28"/>
          <w:lang w:val="en-US"/>
        </w:rPr>
        <w:t>158</w:t>
      </w:r>
      <w:r w:rsidR="00232C09" w:rsidRPr="00E85E4D">
        <w:rPr>
          <w:rFonts w:ascii="Times New Roman" w:hAnsi="Times New Roman" w:cs="Times New Roman"/>
          <w:sz w:val="28"/>
          <w:szCs w:val="28"/>
          <w:lang w:val="en-US"/>
        </w:rPr>
        <w:t xml:space="preserve">9. </w:t>
      </w:r>
      <w:proofErr w:type="spellStart"/>
      <w:r w:rsidR="00232C09" w:rsidRPr="00E85E4D">
        <w:rPr>
          <w:rFonts w:ascii="Times New Roman" w:hAnsi="Times New Roman" w:cs="Times New Roman"/>
          <w:sz w:val="28"/>
          <w:szCs w:val="28"/>
          <w:lang w:val="en-US"/>
        </w:rPr>
        <w:t>doi</w:t>
      </w:r>
      <w:proofErr w:type="spellEnd"/>
      <w:r w:rsidR="00232C09" w:rsidRPr="00E85E4D">
        <w:rPr>
          <w:rFonts w:ascii="Times New Roman" w:hAnsi="Times New Roman" w:cs="Times New Roman"/>
          <w:sz w:val="28"/>
          <w:szCs w:val="28"/>
          <w:lang w:val="en-US"/>
        </w:rPr>
        <w:t xml:space="preserve">: 10.1136/gut.2007.122739. </w:t>
      </w:r>
    </w:p>
    <w:p w14:paraId="0F5F046C" w14:textId="118E33EA" w:rsidR="005F76C2" w:rsidRPr="00BA04AC" w:rsidRDefault="005F76C2" w:rsidP="005F76C2">
      <w:pPr>
        <w:pStyle w:val="af5"/>
        <w:jc w:val="both"/>
        <w:rPr>
          <w:rFonts w:ascii="Times New Roman" w:hAnsi="Times New Roman" w:cs="Times New Roman"/>
          <w:sz w:val="28"/>
          <w:szCs w:val="28"/>
          <w:lang w:val="en-US"/>
        </w:rPr>
      </w:pPr>
      <w:r w:rsidRPr="005F76C2">
        <w:rPr>
          <w:rFonts w:ascii="Times New Roman" w:hAnsi="Times New Roman" w:cs="Times New Roman"/>
          <w:sz w:val="28"/>
          <w:szCs w:val="28"/>
          <w:lang w:val="en-US"/>
        </w:rPr>
        <w:t>20</w:t>
      </w:r>
      <w:r w:rsidR="00A71FB5">
        <w:rPr>
          <w:rFonts w:ascii="Times New Roman" w:hAnsi="Times New Roman" w:cs="Times New Roman"/>
          <w:sz w:val="28"/>
          <w:szCs w:val="28"/>
          <w:lang w:val="en-US"/>
        </w:rPr>
        <w:t>7</w:t>
      </w:r>
      <w:r w:rsidRPr="005F76C2">
        <w:rPr>
          <w:rFonts w:ascii="Times New Roman" w:hAnsi="Times New Roman" w:cs="Times New Roman"/>
          <w:sz w:val="28"/>
          <w:szCs w:val="28"/>
          <w:lang w:val="en-US"/>
        </w:rPr>
        <w:t xml:space="preserve">. </w:t>
      </w:r>
      <w:r w:rsidR="00232C09" w:rsidRPr="00991FDD">
        <w:rPr>
          <w:rFonts w:ascii="Times New Roman" w:hAnsi="Times New Roman" w:cs="Times New Roman"/>
          <w:sz w:val="28"/>
          <w:szCs w:val="28"/>
          <w:lang w:val="en-US"/>
        </w:rPr>
        <w:t>Fuchs C</w:t>
      </w:r>
      <w:r w:rsidR="008B3435">
        <w:rPr>
          <w:rFonts w:ascii="Times New Roman" w:hAnsi="Times New Roman" w:cs="Times New Roman"/>
          <w:sz w:val="28"/>
          <w:szCs w:val="28"/>
          <w:lang w:val="en-US"/>
        </w:rPr>
        <w:t>.</w:t>
      </w:r>
      <w:r w:rsidR="00232C09" w:rsidRPr="00991FDD">
        <w:rPr>
          <w:rFonts w:ascii="Times New Roman" w:hAnsi="Times New Roman" w:cs="Times New Roman"/>
          <w:sz w:val="28"/>
          <w:szCs w:val="28"/>
          <w:lang w:val="en-US"/>
        </w:rPr>
        <w:t>S</w:t>
      </w:r>
      <w:r w:rsidR="008B3435">
        <w:rPr>
          <w:rFonts w:ascii="Times New Roman" w:hAnsi="Times New Roman" w:cs="Times New Roman"/>
          <w:sz w:val="28"/>
          <w:szCs w:val="28"/>
          <w:lang w:val="en-US"/>
        </w:rPr>
        <w:t>.</w:t>
      </w:r>
      <w:r w:rsidR="00232C09" w:rsidRPr="00991FDD">
        <w:rPr>
          <w:rFonts w:ascii="Times New Roman" w:hAnsi="Times New Roman" w:cs="Times New Roman"/>
          <w:sz w:val="28"/>
          <w:szCs w:val="28"/>
          <w:lang w:val="en-US"/>
        </w:rPr>
        <w:t>, Giovannucci E</w:t>
      </w:r>
      <w:r w:rsidR="008B3435">
        <w:rPr>
          <w:rFonts w:ascii="Times New Roman" w:hAnsi="Times New Roman" w:cs="Times New Roman"/>
          <w:sz w:val="28"/>
          <w:szCs w:val="28"/>
          <w:lang w:val="en-US"/>
        </w:rPr>
        <w:t>.</w:t>
      </w:r>
      <w:r w:rsidR="00232C09" w:rsidRPr="00991FDD">
        <w:rPr>
          <w:rFonts w:ascii="Times New Roman" w:hAnsi="Times New Roman" w:cs="Times New Roman"/>
          <w:sz w:val="28"/>
          <w:szCs w:val="28"/>
          <w:lang w:val="en-US"/>
        </w:rPr>
        <w:t>L</w:t>
      </w:r>
      <w:r w:rsidR="008B3435">
        <w:rPr>
          <w:rFonts w:ascii="Times New Roman" w:hAnsi="Times New Roman" w:cs="Times New Roman"/>
          <w:sz w:val="28"/>
          <w:szCs w:val="28"/>
          <w:lang w:val="en-US"/>
        </w:rPr>
        <w:t>.</w:t>
      </w:r>
      <w:r w:rsidR="00232C09" w:rsidRPr="00991FDD">
        <w:rPr>
          <w:rFonts w:ascii="Times New Roman" w:hAnsi="Times New Roman" w:cs="Times New Roman"/>
          <w:sz w:val="28"/>
          <w:szCs w:val="28"/>
          <w:lang w:val="en-US"/>
        </w:rPr>
        <w:t>, Colditz G</w:t>
      </w:r>
      <w:r w:rsidR="008B3435">
        <w:rPr>
          <w:rFonts w:ascii="Times New Roman" w:hAnsi="Times New Roman" w:cs="Times New Roman"/>
          <w:sz w:val="28"/>
          <w:szCs w:val="28"/>
          <w:lang w:val="en-US"/>
        </w:rPr>
        <w:t>.</w:t>
      </w:r>
      <w:r w:rsidR="00232C09" w:rsidRPr="00991FDD">
        <w:rPr>
          <w:rFonts w:ascii="Times New Roman" w:hAnsi="Times New Roman" w:cs="Times New Roman"/>
          <w:sz w:val="28"/>
          <w:szCs w:val="28"/>
          <w:lang w:val="en-US"/>
        </w:rPr>
        <w:t>A</w:t>
      </w:r>
      <w:r w:rsidR="008B3435">
        <w:rPr>
          <w:rFonts w:ascii="Times New Roman" w:hAnsi="Times New Roman" w:cs="Times New Roman"/>
          <w:sz w:val="28"/>
          <w:szCs w:val="28"/>
          <w:lang w:val="en-US"/>
        </w:rPr>
        <w:t>.</w:t>
      </w:r>
      <w:r w:rsidR="00232C09" w:rsidRPr="00991FDD">
        <w:rPr>
          <w:rFonts w:ascii="Times New Roman" w:hAnsi="Times New Roman" w:cs="Times New Roman"/>
          <w:sz w:val="28"/>
          <w:szCs w:val="28"/>
          <w:lang w:val="en-US"/>
        </w:rPr>
        <w:t>, Hunter D</w:t>
      </w:r>
      <w:r w:rsidR="008B3435">
        <w:rPr>
          <w:rFonts w:ascii="Times New Roman" w:hAnsi="Times New Roman" w:cs="Times New Roman"/>
          <w:sz w:val="28"/>
          <w:szCs w:val="28"/>
          <w:lang w:val="en-US"/>
        </w:rPr>
        <w:t>.</w:t>
      </w:r>
      <w:r w:rsidR="00232C09" w:rsidRPr="00991FDD">
        <w:rPr>
          <w:rFonts w:ascii="Times New Roman" w:hAnsi="Times New Roman" w:cs="Times New Roman"/>
          <w:sz w:val="28"/>
          <w:szCs w:val="28"/>
          <w:lang w:val="en-US"/>
        </w:rPr>
        <w:t>J</w:t>
      </w:r>
      <w:r w:rsidR="008B3435">
        <w:rPr>
          <w:rFonts w:ascii="Times New Roman" w:hAnsi="Times New Roman" w:cs="Times New Roman"/>
          <w:sz w:val="28"/>
          <w:szCs w:val="28"/>
          <w:lang w:val="en-US"/>
        </w:rPr>
        <w:t>.</w:t>
      </w:r>
      <w:r w:rsidR="00232C09" w:rsidRPr="00991FDD">
        <w:rPr>
          <w:rFonts w:ascii="Times New Roman" w:hAnsi="Times New Roman" w:cs="Times New Roman"/>
          <w:sz w:val="28"/>
          <w:szCs w:val="28"/>
          <w:lang w:val="en-US"/>
        </w:rPr>
        <w:t>, Speizer F</w:t>
      </w:r>
      <w:r w:rsidR="008B3435">
        <w:rPr>
          <w:rFonts w:ascii="Times New Roman" w:hAnsi="Times New Roman" w:cs="Times New Roman"/>
          <w:sz w:val="28"/>
          <w:szCs w:val="28"/>
          <w:lang w:val="en-US"/>
        </w:rPr>
        <w:t>.</w:t>
      </w:r>
      <w:r w:rsidR="00232C09" w:rsidRPr="00991FDD">
        <w:rPr>
          <w:rFonts w:ascii="Times New Roman" w:hAnsi="Times New Roman" w:cs="Times New Roman"/>
          <w:sz w:val="28"/>
          <w:szCs w:val="28"/>
          <w:lang w:val="en-US"/>
        </w:rPr>
        <w:t>E</w:t>
      </w:r>
      <w:r w:rsidR="008B3435">
        <w:rPr>
          <w:rFonts w:ascii="Times New Roman" w:hAnsi="Times New Roman" w:cs="Times New Roman"/>
          <w:sz w:val="28"/>
          <w:szCs w:val="28"/>
          <w:lang w:val="en-US"/>
        </w:rPr>
        <w:t>.</w:t>
      </w:r>
      <w:r w:rsidR="00232C09" w:rsidRPr="00991FDD">
        <w:rPr>
          <w:rFonts w:ascii="Times New Roman" w:hAnsi="Times New Roman" w:cs="Times New Roman"/>
          <w:sz w:val="28"/>
          <w:szCs w:val="28"/>
          <w:lang w:val="en-US"/>
        </w:rPr>
        <w:t>, Willett W</w:t>
      </w:r>
      <w:r w:rsidR="008B3435">
        <w:rPr>
          <w:rFonts w:ascii="Times New Roman" w:hAnsi="Times New Roman" w:cs="Times New Roman"/>
          <w:sz w:val="28"/>
          <w:szCs w:val="28"/>
          <w:lang w:val="en-US"/>
        </w:rPr>
        <w:t>.</w:t>
      </w:r>
      <w:r w:rsidR="00232C09" w:rsidRPr="00991FDD">
        <w:rPr>
          <w:rFonts w:ascii="Times New Roman" w:hAnsi="Times New Roman" w:cs="Times New Roman"/>
          <w:sz w:val="28"/>
          <w:szCs w:val="28"/>
          <w:lang w:val="en-US"/>
        </w:rPr>
        <w:t xml:space="preserve">C. A prospective study of family history and the risk of colorectal cancer. </w:t>
      </w:r>
      <w:r w:rsidR="00232C09" w:rsidRPr="00913086">
        <w:rPr>
          <w:rFonts w:ascii="Times New Roman" w:hAnsi="Times New Roman" w:cs="Times New Roman"/>
          <w:sz w:val="28"/>
          <w:szCs w:val="28"/>
          <w:lang w:val="en-US"/>
        </w:rPr>
        <w:t>N</w:t>
      </w:r>
      <w:r w:rsidR="008B3435">
        <w:rPr>
          <w:rFonts w:ascii="Times New Roman" w:hAnsi="Times New Roman" w:cs="Times New Roman"/>
          <w:sz w:val="28"/>
          <w:szCs w:val="28"/>
          <w:lang w:val="en-US"/>
        </w:rPr>
        <w:t>ew</w:t>
      </w:r>
      <w:r w:rsidR="00232C09" w:rsidRPr="00913086">
        <w:rPr>
          <w:rFonts w:ascii="Times New Roman" w:hAnsi="Times New Roman" w:cs="Times New Roman"/>
          <w:sz w:val="28"/>
          <w:szCs w:val="28"/>
          <w:lang w:val="en-US"/>
        </w:rPr>
        <w:t xml:space="preserve"> Engl</w:t>
      </w:r>
      <w:r w:rsidR="008B3435">
        <w:rPr>
          <w:rFonts w:ascii="Times New Roman" w:hAnsi="Times New Roman" w:cs="Times New Roman"/>
          <w:sz w:val="28"/>
          <w:szCs w:val="28"/>
          <w:lang w:val="en-US"/>
        </w:rPr>
        <w:t>and</w:t>
      </w:r>
      <w:r w:rsidR="00232C09" w:rsidRPr="00913086">
        <w:rPr>
          <w:rFonts w:ascii="Times New Roman" w:hAnsi="Times New Roman" w:cs="Times New Roman"/>
          <w:sz w:val="28"/>
          <w:szCs w:val="28"/>
          <w:lang w:val="en-US"/>
        </w:rPr>
        <w:t xml:space="preserve"> J</w:t>
      </w:r>
      <w:r w:rsidR="008B3435">
        <w:rPr>
          <w:rFonts w:ascii="Times New Roman" w:hAnsi="Times New Roman" w:cs="Times New Roman"/>
          <w:sz w:val="28"/>
          <w:szCs w:val="28"/>
          <w:lang w:val="en-US"/>
        </w:rPr>
        <w:t>ournal of</w:t>
      </w:r>
      <w:r w:rsidR="00232C09" w:rsidRPr="00913086">
        <w:rPr>
          <w:rFonts w:ascii="Times New Roman" w:hAnsi="Times New Roman" w:cs="Times New Roman"/>
          <w:sz w:val="28"/>
          <w:szCs w:val="28"/>
          <w:lang w:val="en-US"/>
        </w:rPr>
        <w:t xml:space="preserve"> Med</w:t>
      </w:r>
      <w:r w:rsidR="008B3435">
        <w:rPr>
          <w:rFonts w:ascii="Times New Roman" w:hAnsi="Times New Roman" w:cs="Times New Roman"/>
          <w:sz w:val="28"/>
          <w:szCs w:val="28"/>
          <w:lang w:val="en-US"/>
        </w:rPr>
        <w:t>icine</w:t>
      </w:r>
      <w:r w:rsidR="00232C09" w:rsidRPr="00913086">
        <w:rPr>
          <w:rFonts w:ascii="Times New Roman" w:hAnsi="Times New Roman" w:cs="Times New Roman"/>
          <w:sz w:val="28"/>
          <w:szCs w:val="28"/>
          <w:lang w:val="en-US"/>
        </w:rPr>
        <w:t xml:space="preserve">. </w:t>
      </w:r>
      <w:r w:rsidR="008B3435">
        <w:rPr>
          <w:rFonts w:ascii="Times New Roman" w:hAnsi="Times New Roman" w:cs="Times New Roman"/>
          <w:sz w:val="28"/>
          <w:szCs w:val="28"/>
          <w:lang w:val="en-US"/>
        </w:rPr>
        <w:t xml:space="preserve">– </w:t>
      </w:r>
      <w:r w:rsidR="00232C09" w:rsidRPr="00913086">
        <w:rPr>
          <w:rFonts w:ascii="Times New Roman" w:hAnsi="Times New Roman" w:cs="Times New Roman"/>
          <w:sz w:val="28"/>
          <w:szCs w:val="28"/>
          <w:lang w:val="en-US"/>
        </w:rPr>
        <w:t>1994</w:t>
      </w:r>
      <w:r w:rsidR="008B3435">
        <w:rPr>
          <w:rFonts w:ascii="Times New Roman" w:hAnsi="Times New Roman" w:cs="Times New Roman"/>
          <w:sz w:val="28"/>
          <w:szCs w:val="28"/>
          <w:lang w:val="en-US"/>
        </w:rPr>
        <w:t xml:space="preserve">. – Vol. </w:t>
      </w:r>
      <w:r w:rsidR="00232C09" w:rsidRPr="00913086">
        <w:rPr>
          <w:rFonts w:ascii="Times New Roman" w:hAnsi="Times New Roman" w:cs="Times New Roman"/>
          <w:sz w:val="28"/>
          <w:szCs w:val="28"/>
          <w:lang w:val="en-US"/>
        </w:rPr>
        <w:t>331</w:t>
      </w:r>
      <w:r w:rsidR="008B3435">
        <w:rPr>
          <w:rFonts w:ascii="Times New Roman" w:hAnsi="Times New Roman" w:cs="Times New Roman"/>
          <w:sz w:val="28"/>
          <w:szCs w:val="28"/>
          <w:lang w:val="en-US"/>
        </w:rPr>
        <w:t xml:space="preserve">, </w:t>
      </w:r>
      <w:proofErr w:type="spellStart"/>
      <w:r w:rsidR="008B3435">
        <w:rPr>
          <w:rFonts w:ascii="Times New Roman" w:hAnsi="Times New Roman" w:cs="Times New Roman"/>
          <w:sz w:val="28"/>
          <w:szCs w:val="28"/>
          <w:lang w:val="en-US"/>
        </w:rPr>
        <w:t>iss</w:t>
      </w:r>
      <w:proofErr w:type="spellEnd"/>
      <w:r w:rsidR="008B3435">
        <w:rPr>
          <w:rFonts w:ascii="Times New Roman" w:hAnsi="Times New Roman" w:cs="Times New Roman"/>
          <w:sz w:val="28"/>
          <w:szCs w:val="28"/>
          <w:lang w:val="en-US"/>
        </w:rPr>
        <w:t xml:space="preserve">. </w:t>
      </w:r>
      <w:r w:rsidR="00232C09" w:rsidRPr="00913086">
        <w:rPr>
          <w:rFonts w:ascii="Times New Roman" w:hAnsi="Times New Roman" w:cs="Times New Roman"/>
          <w:sz w:val="28"/>
          <w:szCs w:val="28"/>
          <w:lang w:val="en-US"/>
        </w:rPr>
        <w:t>25</w:t>
      </w:r>
      <w:r w:rsidR="008B3435">
        <w:rPr>
          <w:rFonts w:ascii="Times New Roman" w:hAnsi="Times New Roman" w:cs="Times New Roman"/>
          <w:sz w:val="28"/>
          <w:szCs w:val="28"/>
          <w:lang w:val="en-US"/>
        </w:rPr>
        <w:t>. – P.</w:t>
      </w:r>
      <w:r w:rsidR="00232C09" w:rsidRPr="00913086">
        <w:rPr>
          <w:rFonts w:ascii="Times New Roman" w:hAnsi="Times New Roman" w:cs="Times New Roman"/>
          <w:sz w:val="28"/>
          <w:szCs w:val="28"/>
          <w:lang w:val="en-US"/>
        </w:rPr>
        <w:t xml:space="preserve">1669-74. </w:t>
      </w:r>
      <w:proofErr w:type="spellStart"/>
      <w:r w:rsidR="00232C09" w:rsidRPr="00913086">
        <w:rPr>
          <w:rFonts w:ascii="Times New Roman" w:hAnsi="Times New Roman" w:cs="Times New Roman"/>
          <w:sz w:val="28"/>
          <w:szCs w:val="28"/>
          <w:lang w:val="en-US"/>
        </w:rPr>
        <w:t>doi</w:t>
      </w:r>
      <w:proofErr w:type="spellEnd"/>
      <w:r w:rsidR="00232C09" w:rsidRPr="00913086">
        <w:rPr>
          <w:rFonts w:ascii="Times New Roman" w:hAnsi="Times New Roman" w:cs="Times New Roman"/>
          <w:sz w:val="28"/>
          <w:szCs w:val="28"/>
          <w:lang w:val="en-US"/>
        </w:rPr>
        <w:t xml:space="preserve">: 10.1056/NEJM199412223312501. </w:t>
      </w:r>
    </w:p>
    <w:p w14:paraId="32E24000" w14:textId="66FDC1C4" w:rsidR="005F76C2" w:rsidRPr="005F76C2" w:rsidRDefault="005F76C2" w:rsidP="00232C09">
      <w:pPr>
        <w:pStyle w:val="af5"/>
        <w:jc w:val="both"/>
        <w:rPr>
          <w:rFonts w:ascii="Times New Roman" w:hAnsi="Times New Roman" w:cs="Times New Roman"/>
          <w:sz w:val="28"/>
          <w:szCs w:val="28"/>
          <w:lang w:val="en-US"/>
        </w:rPr>
      </w:pPr>
      <w:r w:rsidRPr="005F76C2">
        <w:rPr>
          <w:rFonts w:ascii="Times New Roman" w:hAnsi="Times New Roman" w:cs="Times New Roman"/>
          <w:sz w:val="28"/>
          <w:szCs w:val="28"/>
          <w:lang w:val="en-US"/>
        </w:rPr>
        <w:t>20</w:t>
      </w:r>
      <w:r w:rsidR="00A71FB5">
        <w:rPr>
          <w:rFonts w:ascii="Times New Roman" w:hAnsi="Times New Roman" w:cs="Times New Roman"/>
          <w:sz w:val="28"/>
          <w:szCs w:val="28"/>
          <w:lang w:val="en-US"/>
        </w:rPr>
        <w:t>8</w:t>
      </w:r>
      <w:r w:rsidRPr="005F76C2">
        <w:rPr>
          <w:rFonts w:ascii="Times New Roman" w:hAnsi="Times New Roman" w:cs="Times New Roman"/>
          <w:sz w:val="28"/>
          <w:szCs w:val="28"/>
          <w:lang w:val="en-US"/>
        </w:rPr>
        <w:t xml:space="preserve">. </w:t>
      </w:r>
      <w:r w:rsidR="00232C09" w:rsidRPr="00537AC4">
        <w:rPr>
          <w:rFonts w:ascii="Times New Roman" w:hAnsi="Times New Roman" w:cs="Times New Roman"/>
          <w:sz w:val="28"/>
          <w:szCs w:val="28"/>
          <w:lang w:val="en-US"/>
        </w:rPr>
        <w:t>Gupta A</w:t>
      </w:r>
      <w:r w:rsidR="008B3435">
        <w:rPr>
          <w:rFonts w:ascii="Times New Roman" w:hAnsi="Times New Roman" w:cs="Times New Roman"/>
          <w:sz w:val="28"/>
          <w:szCs w:val="28"/>
          <w:lang w:val="en-US"/>
        </w:rPr>
        <w:t>.</w:t>
      </w:r>
      <w:r w:rsidR="00232C09" w:rsidRPr="00537AC4">
        <w:rPr>
          <w:rFonts w:ascii="Times New Roman" w:hAnsi="Times New Roman" w:cs="Times New Roman"/>
          <w:sz w:val="28"/>
          <w:szCs w:val="28"/>
          <w:lang w:val="en-US"/>
        </w:rPr>
        <w:t xml:space="preserve">, </w:t>
      </w:r>
      <w:proofErr w:type="spellStart"/>
      <w:r w:rsidR="00232C09" w:rsidRPr="00537AC4">
        <w:rPr>
          <w:rFonts w:ascii="Times New Roman" w:hAnsi="Times New Roman" w:cs="Times New Roman"/>
          <w:sz w:val="28"/>
          <w:szCs w:val="28"/>
          <w:lang w:val="en-US"/>
        </w:rPr>
        <w:t>Samadder</w:t>
      </w:r>
      <w:proofErr w:type="spellEnd"/>
      <w:r w:rsidR="00232C09" w:rsidRPr="00537AC4">
        <w:rPr>
          <w:rFonts w:ascii="Times New Roman" w:hAnsi="Times New Roman" w:cs="Times New Roman"/>
          <w:sz w:val="28"/>
          <w:szCs w:val="28"/>
          <w:lang w:val="en-US"/>
        </w:rPr>
        <w:t xml:space="preserve"> J</w:t>
      </w:r>
      <w:r w:rsidR="008B3435">
        <w:rPr>
          <w:rFonts w:ascii="Times New Roman" w:hAnsi="Times New Roman" w:cs="Times New Roman"/>
          <w:sz w:val="28"/>
          <w:szCs w:val="28"/>
          <w:lang w:val="en-US"/>
        </w:rPr>
        <w:t>.</w:t>
      </w:r>
      <w:r w:rsidR="00232C09" w:rsidRPr="00537AC4">
        <w:rPr>
          <w:rFonts w:ascii="Times New Roman" w:hAnsi="Times New Roman" w:cs="Times New Roman"/>
          <w:sz w:val="28"/>
          <w:szCs w:val="28"/>
          <w:lang w:val="en-US"/>
        </w:rPr>
        <w:t>, Elliott E</w:t>
      </w:r>
      <w:r w:rsidR="008B3435">
        <w:rPr>
          <w:rFonts w:ascii="Times New Roman" w:hAnsi="Times New Roman" w:cs="Times New Roman"/>
          <w:sz w:val="28"/>
          <w:szCs w:val="28"/>
          <w:lang w:val="en-US"/>
        </w:rPr>
        <w:t>.</w:t>
      </w:r>
      <w:r w:rsidR="00232C09" w:rsidRPr="00537AC4">
        <w:rPr>
          <w:rFonts w:ascii="Times New Roman" w:hAnsi="Times New Roman" w:cs="Times New Roman"/>
          <w:sz w:val="28"/>
          <w:szCs w:val="28"/>
          <w:lang w:val="en-US"/>
        </w:rPr>
        <w:t>, Sethi S</w:t>
      </w:r>
      <w:r w:rsidR="008B3435">
        <w:rPr>
          <w:rFonts w:ascii="Times New Roman" w:hAnsi="Times New Roman" w:cs="Times New Roman"/>
          <w:sz w:val="28"/>
          <w:szCs w:val="28"/>
          <w:lang w:val="en-US"/>
        </w:rPr>
        <w:t>.</w:t>
      </w:r>
      <w:r w:rsidR="00232C09" w:rsidRPr="00537AC4">
        <w:rPr>
          <w:rFonts w:ascii="Times New Roman" w:hAnsi="Times New Roman" w:cs="Times New Roman"/>
          <w:sz w:val="28"/>
          <w:szCs w:val="28"/>
          <w:lang w:val="en-US"/>
        </w:rPr>
        <w:t>, Schoenfeld P. Prevalence of adenomas and advanced adenomas in patients in the 40- to 49-year age group undergoing screening colonoscopy because of a family history of adenoma/polyp in a first-degree relative</w:t>
      </w:r>
      <w:r w:rsidR="008B3435">
        <w:rPr>
          <w:rFonts w:ascii="Times New Roman" w:hAnsi="Times New Roman" w:cs="Times New Roman"/>
          <w:sz w:val="28"/>
          <w:szCs w:val="28"/>
          <w:lang w:val="en-US"/>
        </w:rPr>
        <w:t xml:space="preserve"> //</w:t>
      </w:r>
      <w:r w:rsidR="00232C09" w:rsidRPr="00537AC4">
        <w:rPr>
          <w:rFonts w:ascii="Times New Roman" w:hAnsi="Times New Roman" w:cs="Times New Roman"/>
          <w:sz w:val="28"/>
          <w:szCs w:val="28"/>
          <w:lang w:val="en-US"/>
        </w:rPr>
        <w:t xml:space="preserve"> </w:t>
      </w:r>
      <w:r w:rsidR="00232C09" w:rsidRPr="006A38ED">
        <w:rPr>
          <w:rFonts w:ascii="Times New Roman" w:hAnsi="Times New Roman" w:cs="Times New Roman"/>
          <w:sz w:val="28"/>
          <w:szCs w:val="28"/>
          <w:lang w:val="en-US"/>
        </w:rPr>
        <w:t>Gastrointest</w:t>
      </w:r>
      <w:r w:rsidR="008B3435">
        <w:rPr>
          <w:rFonts w:ascii="Times New Roman" w:hAnsi="Times New Roman" w:cs="Times New Roman"/>
          <w:sz w:val="28"/>
          <w:szCs w:val="28"/>
          <w:lang w:val="en-US"/>
        </w:rPr>
        <w:t>inal</w:t>
      </w:r>
      <w:r w:rsidR="00232C09" w:rsidRPr="006A38ED">
        <w:rPr>
          <w:rFonts w:ascii="Times New Roman" w:hAnsi="Times New Roman" w:cs="Times New Roman"/>
          <w:sz w:val="28"/>
          <w:szCs w:val="28"/>
          <w:lang w:val="en-US"/>
        </w:rPr>
        <w:t xml:space="preserve"> Endosc</w:t>
      </w:r>
      <w:r w:rsidR="008B3435">
        <w:rPr>
          <w:rFonts w:ascii="Times New Roman" w:hAnsi="Times New Roman" w:cs="Times New Roman"/>
          <w:sz w:val="28"/>
          <w:szCs w:val="28"/>
          <w:lang w:val="en-US"/>
        </w:rPr>
        <w:t>opy</w:t>
      </w:r>
      <w:r w:rsidR="00232C09" w:rsidRPr="006A38ED">
        <w:rPr>
          <w:rFonts w:ascii="Times New Roman" w:hAnsi="Times New Roman" w:cs="Times New Roman"/>
          <w:sz w:val="28"/>
          <w:szCs w:val="28"/>
          <w:lang w:val="en-US"/>
        </w:rPr>
        <w:t xml:space="preserve">. </w:t>
      </w:r>
      <w:r w:rsidR="008B3435">
        <w:rPr>
          <w:rFonts w:ascii="Times New Roman" w:hAnsi="Times New Roman" w:cs="Times New Roman"/>
          <w:sz w:val="28"/>
          <w:szCs w:val="28"/>
          <w:lang w:val="en-US"/>
        </w:rPr>
        <w:t xml:space="preserve">– </w:t>
      </w:r>
      <w:r w:rsidR="00232C09" w:rsidRPr="006A38ED">
        <w:rPr>
          <w:rFonts w:ascii="Times New Roman" w:hAnsi="Times New Roman" w:cs="Times New Roman"/>
          <w:sz w:val="28"/>
          <w:szCs w:val="28"/>
          <w:lang w:val="en-US"/>
        </w:rPr>
        <w:t>2012</w:t>
      </w:r>
      <w:r w:rsidR="008B3435">
        <w:rPr>
          <w:rFonts w:ascii="Times New Roman" w:hAnsi="Times New Roman" w:cs="Times New Roman"/>
          <w:sz w:val="28"/>
          <w:szCs w:val="28"/>
          <w:lang w:val="en-US"/>
        </w:rPr>
        <w:t xml:space="preserve">. – Vol. </w:t>
      </w:r>
      <w:r w:rsidR="00232C09" w:rsidRPr="006A38ED">
        <w:rPr>
          <w:rFonts w:ascii="Times New Roman" w:hAnsi="Times New Roman" w:cs="Times New Roman"/>
          <w:sz w:val="28"/>
          <w:szCs w:val="28"/>
          <w:lang w:val="en-US"/>
        </w:rPr>
        <w:t>75</w:t>
      </w:r>
      <w:r w:rsidR="008B3435">
        <w:rPr>
          <w:rFonts w:ascii="Times New Roman" w:hAnsi="Times New Roman" w:cs="Times New Roman"/>
          <w:sz w:val="28"/>
          <w:szCs w:val="28"/>
          <w:lang w:val="en-US"/>
        </w:rPr>
        <w:t xml:space="preserve">, </w:t>
      </w:r>
      <w:proofErr w:type="spellStart"/>
      <w:r w:rsidR="008B3435">
        <w:rPr>
          <w:rFonts w:ascii="Times New Roman" w:hAnsi="Times New Roman" w:cs="Times New Roman"/>
          <w:sz w:val="28"/>
          <w:szCs w:val="28"/>
          <w:lang w:val="en-US"/>
        </w:rPr>
        <w:t>iss</w:t>
      </w:r>
      <w:proofErr w:type="spellEnd"/>
      <w:r w:rsidR="008B3435">
        <w:rPr>
          <w:rFonts w:ascii="Times New Roman" w:hAnsi="Times New Roman" w:cs="Times New Roman"/>
          <w:sz w:val="28"/>
          <w:szCs w:val="28"/>
          <w:lang w:val="en-US"/>
        </w:rPr>
        <w:t xml:space="preserve">. </w:t>
      </w:r>
      <w:r w:rsidR="00232C09" w:rsidRPr="006A38ED">
        <w:rPr>
          <w:rFonts w:ascii="Times New Roman" w:hAnsi="Times New Roman" w:cs="Times New Roman"/>
          <w:sz w:val="28"/>
          <w:szCs w:val="28"/>
          <w:lang w:val="en-US"/>
        </w:rPr>
        <w:t>4</w:t>
      </w:r>
      <w:r w:rsidR="008B3435">
        <w:rPr>
          <w:rFonts w:ascii="Times New Roman" w:hAnsi="Times New Roman" w:cs="Times New Roman"/>
          <w:sz w:val="28"/>
          <w:szCs w:val="28"/>
          <w:lang w:val="en-US"/>
        </w:rPr>
        <w:t>. – P.</w:t>
      </w:r>
      <w:r w:rsidR="00232C09" w:rsidRPr="006A38ED">
        <w:rPr>
          <w:rFonts w:ascii="Times New Roman" w:hAnsi="Times New Roman" w:cs="Times New Roman"/>
          <w:sz w:val="28"/>
          <w:szCs w:val="28"/>
          <w:lang w:val="en-US"/>
        </w:rPr>
        <w:t xml:space="preserve">705-11. </w:t>
      </w:r>
      <w:proofErr w:type="spellStart"/>
      <w:r w:rsidR="00232C09" w:rsidRPr="006A38ED">
        <w:rPr>
          <w:rFonts w:ascii="Times New Roman" w:hAnsi="Times New Roman" w:cs="Times New Roman"/>
          <w:sz w:val="28"/>
          <w:szCs w:val="28"/>
          <w:lang w:val="en-US"/>
        </w:rPr>
        <w:t>doi</w:t>
      </w:r>
      <w:proofErr w:type="spellEnd"/>
      <w:r w:rsidR="00232C09" w:rsidRPr="006A38ED">
        <w:rPr>
          <w:rFonts w:ascii="Times New Roman" w:hAnsi="Times New Roman" w:cs="Times New Roman"/>
          <w:sz w:val="28"/>
          <w:szCs w:val="28"/>
          <w:lang w:val="en-US"/>
        </w:rPr>
        <w:t>: 10.1016/j.gie.2012.01.046.</w:t>
      </w:r>
    </w:p>
    <w:p w14:paraId="420271F5" w14:textId="724CAD63" w:rsidR="005F76C2" w:rsidRPr="00BA04AC" w:rsidRDefault="005F76C2" w:rsidP="005F76C2">
      <w:pPr>
        <w:pStyle w:val="af5"/>
        <w:jc w:val="both"/>
        <w:rPr>
          <w:rFonts w:ascii="Times New Roman" w:hAnsi="Times New Roman" w:cs="Times New Roman"/>
          <w:sz w:val="28"/>
          <w:szCs w:val="28"/>
          <w:lang w:val="en-US"/>
        </w:rPr>
      </w:pPr>
      <w:r w:rsidRPr="005F76C2">
        <w:rPr>
          <w:rFonts w:ascii="Times New Roman" w:hAnsi="Times New Roman" w:cs="Times New Roman"/>
          <w:sz w:val="28"/>
          <w:szCs w:val="28"/>
          <w:lang w:val="en-US"/>
        </w:rPr>
        <w:t>20</w:t>
      </w:r>
      <w:r w:rsidR="00A71FB5">
        <w:rPr>
          <w:rFonts w:ascii="Times New Roman" w:hAnsi="Times New Roman" w:cs="Times New Roman"/>
          <w:sz w:val="28"/>
          <w:szCs w:val="28"/>
          <w:lang w:val="en-US"/>
        </w:rPr>
        <w:t>9</w:t>
      </w:r>
      <w:r w:rsidRPr="005F76C2">
        <w:rPr>
          <w:rFonts w:ascii="Times New Roman" w:hAnsi="Times New Roman" w:cs="Times New Roman"/>
          <w:sz w:val="28"/>
          <w:szCs w:val="28"/>
          <w:lang w:val="en-US"/>
        </w:rPr>
        <w:t xml:space="preserve">. </w:t>
      </w:r>
      <w:r w:rsidR="00232C09" w:rsidRPr="002427C5">
        <w:rPr>
          <w:rFonts w:ascii="Times New Roman" w:hAnsi="Times New Roman" w:cs="Times New Roman"/>
          <w:sz w:val="28"/>
          <w:szCs w:val="28"/>
          <w:lang w:val="en-US"/>
        </w:rPr>
        <w:t>Mesher D</w:t>
      </w:r>
      <w:r w:rsidR="008B3435">
        <w:rPr>
          <w:rFonts w:ascii="Times New Roman" w:hAnsi="Times New Roman" w:cs="Times New Roman"/>
          <w:sz w:val="28"/>
          <w:szCs w:val="28"/>
          <w:lang w:val="en-US"/>
        </w:rPr>
        <w:t>.</w:t>
      </w:r>
      <w:r w:rsidR="00232C09" w:rsidRPr="002427C5">
        <w:rPr>
          <w:rFonts w:ascii="Times New Roman" w:hAnsi="Times New Roman" w:cs="Times New Roman"/>
          <w:sz w:val="28"/>
          <w:szCs w:val="28"/>
          <w:lang w:val="en-US"/>
        </w:rPr>
        <w:t>, Dove-Edwin I</w:t>
      </w:r>
      <w:r w:rsidR="008B3435">
        <w:rPr>
          <w:rFonts w:ascii="Times New Roman" w:hAnsi="Times New Roman" w:cs="Times New Roman"/>
          <w:sz w:val="28"/>
          <w:szCs w:val="28"/>
          <w:lang w:val="en-US"/>
        </w:rPr>
        <w:t>.</w:t>
      </w:r>
      <w:r w:rsidR="00232C09" w:rsidRPr="002427C5">
        <w:rPr>
          <w:rFonts w:ascii="Times New Roman" w:hAnsi="Times New Roman" w:cs="Times New Roman"/>
          <w:sz w:val="28"/>
          <w:szCs w:val="28"/>
          <w:lang w:val="en-US"/>
        </w:rPr>
        <w:t xml:space="preserve">, </w:t>
      </w:r>
      <w:proofErr w:type="spellStart"/>
      <w:r w:rsidR="00232C09" w:rsidRPr="002427C5">
        <w:rPr>
          <w:rFonts w:ascii="Times New Roman" w:hAnsi="Times New Roman" w:cs="Times New Roman"/>
          <w:sz w:val="28"/>
          <w:szCs w:val="28"/>
          <w:lang w:val="en-US"/>
        </w:rPr>
        <w:t>Sasieni</w:t>
      </w:r>
      <w:proofErr w:type="spellEnd"/>
      <w:r w:rsidR="00232C09" w:rsidRPr="002427C5">
        <w:rPr>
          <w:rFonts w:ascii="Times New Roman" w:hAnsi="Times New Roman" w:cs="Times New Roman"/>
          <w:sz w:val="28"/>
          <w:szCs w:val="28"/>
          <w:lang w:val="en-US"/>
        </w:rPr>
        <w:t xml:space="preserve"> P</w:t>
      </w:r>
      <w:r w:rsidR="008B3435">
        <w:rPr>
          <w:rFonts w:ascii="Times New Roman" w:hAnsi="Times New Roman" w:cs="Times New Roman"/>
          <w:sz w:val="28"/>
          <w:szCs w:val="28"/>
          <w:lang w:val="en-US"/>
        </w:rPr>
        <w:t>.</w:t>
      </w:r>
      <w:r w:rsidR="00232C09" w:rsidRPr="002427C5">
        <w:rPr>
          <w:rFonts w:ascii="Times New Roman" w:hAnsi="Times New Roman" w:cs="Times New Roman"/>
          <w:sz w:val="28"/>
          <w:szCs w:val="28"/>
          <w:lang w:val="en-US"/>
        </w:rPr>
        <w:t xml:space="preserve">, </w:t>
      </w:r>
      <w:proofErr w:type="spellStart"/>
      <w:r w:rsidR="00232C09" w:rsidRPr="002427C5">
        <w:rPr>
          <w:rFonts w:ascii="Times New Roman" w:hAnsi="Times New Roman" w:cs="Times New Roman"/>
          <w:sz w:val="28"/>
          <w:szCs w:val="28"/>
          <w:lang w:val="en-US"/>
        </w:rPr>
        <w:t>Vasen</w:t>
      </w:r>
      <w:proofErr w:type="spellEnd"/>
      <w:r w:rsidR="00232C09" w:rsidRPr="002427C5">
        <w:rPr>
          <w:rFonts w:ascii="Times New Roman" w:hAnsi="Times New Roman" w:cs="Times New Roman"/>
          <w:sz w:val="28"/>
          <w:szCs w:val="28"/>
          <w:lang w:val="en-US"/>
        </w:rPr>
        <w:t xml:space="preserve"> H</w:t>
      </w:r>
      <w:r w:rsidR="008B3435">
        <w:rPr>
          <w:rFonts w:ascii="Times New Roman" w:hAnsi="Times New Roman" w:cs="Times New Roman"/>
          <w:sz w:val="28"/>
          <w:szCs w:val="28"/>
          <w:lang w:val="en-US"/>
        </w:rPr>
        <w:t>.</w:t>
      </w:r>
      <w:r w:rsidR="00232C09" w:rsidRPr="002427C5">
        <w:rPr>
          <w:rFonts w:ascii="Times New Roman" w:hAnsi="Times New Roman" w:cs="Times New Roman"/>
          <w:sz w:val="28"/>
          <w:szCs w:val="28"/>
          <w:lang w:val="en-US"/>
        </w:rPr>
        <w:t>, Bernstein I</w:t>
      </w:r>
      <w:r w:rsidR="008B3435">
        <w:rPr>
          <w:rFonts w:ascii="Times New Roman" w:hAnsi="Times New Roman" w:cs="Times New Roman"/>
          <w:sz w:val="28"/>
          <w:szCs w:val="28"/>
          <w:lang w:val="en-US"/>
        </w:rPr>
        <w:t>.</w:t>
      </w:r>
      <w:r w:rsidR="00232C09" w:rsidRPr="002427C5">
        <w:rPr>
          <w:rFonts w:ascii="Times New Roman" w:hAnsi="Times New Roman" w:cs="Times New Roman"/>
          <w:sz w:val="28"/>
          <w:szCs w:val="28"/>
          <w:lang w:val="en-US"/>
        </w:rPr>
        <w:t>, Royer-Pokora B</w:t>
      </w:r>
      <w:r w:rsidR="008B3435">
        <w:rPr>
          <w:rFonts w:ascii="Times New Roman" w:hAnsi="Times New Roman" w:cs="Times New Roman"/>
          <w:sz w:val="28"/>
          <w:szCs w:val="28"/>
          <w:lang w:val="en-US"/>
        </w:rPr>
        <w:t>.</w:t>
      </w:r>
      <w:r w:rsidR="00232C09" w:rsidRPr="002427C5">
        <w:rPr>
          <w:rFonts w:ascii="Times New Roman" w:hAnsi="Times New Roman" w:cs="Times New Roman"/>
          <w:sz w:val="28"/>
          <w:szCs w:val="28"/>
          <w:lang w:val="en-US"/>
        </w:rPr>
        <w:t xml:space="preserve">, </w:t>
      </w:r>
      <w:proofErr w:type="spellStart"/>
      <w:r w:rsidR="00232C09" w:rsidRPr="002427C5">
        <w:rPr>
          <w:rFonts w:ascii="Times New Roman" w:hAnsi="Times New Roman" w:cs="Times New Roman"/>
          <w:sz w:val="28"/>
          <w:szCs w:val="28"/>
          <w:lang w:val="en-US"/>
        </w:rPr>
        <w:t>Holinski</w:t>
      </w:r>
      <w:proofErr w:type="spellEnd"/>
      <w:r w:rsidR="00232C09" w:rsidRPr="002427C5">
        <w:rPr>
          <w:rFonts w:ascii="Times New Roman" w:hAnsi="Times New Roman" w:cs="Times New Roman"/>
          <w:sz w:val="28"/>
          <w:szCs w:val="28"/>
          <w:lang w:val="en-US"/>
        </w:rPr>
        <w:t>-Feder E</w:t>
      </w:r>
      <w:r w:rsidR="008B3435">
        <w:rPr>
          <w:rFonts w:ascii="Times New Roman" w:hAnsi="Times New Roman" w:cs="Times New Roman"/>
          <w:sz w:val="28"/>
          <w:szCs w:val="28"/>
          <w:lang w:val="en-US"/>
        </w:rPr>
        <w:t>.</w:t>
      </w:r>
      <w:r w:rsidR="00232C09" w:rsidRPr="002427C5">
        <w:rPr>
          <w:rFonts w:ascii="Times New Roman" w:hAnsi="Times New Roman" w:cs="Times New Roman"/>
          <w:sz w:val="28"/>
          <w:szCs w:val="28"/>
          <w:lang w:val="en-US"/>
        </w:rPr>
        <w:t>, Lalloo F</w:t>
      </w:r>
      <w:r w:rsidR="008B3435">
        <w:rPr>
          <w:rFonts w:ascii="Times New Roman" w:hAnsi="Times New Roman" w:cs="Times New Roman"/>
          <w:sz w:val="28"/>
          <w:szCs w:val="28"/>
          <w:lang w:val="en-US"/>
        </w:rPr>
        <w:t>.</w:t>
      </w:r>
      <w:r w:rsidR="00232C09" w:rsidRPr="002427C5">
        <w:rPr>
          <w:rFonts w:ascii="Times New Roman" w:hAnsi="Times New Roman" w:cs="Times New Roman"/>
          <w:sz w:val="28"/>
          <w:szCs w:val="28"/>
          <w:lang w:val="en-US"/>
        </w:rPr>
        <w:t>, Evans D</w:t>
      </w:r>
      <w:r w:rsidR="008B3435">
        <w:rPr>
          <w:rFonts w:ascii="Times New Roman" w:hAnsi="Times New Roman" w:cs="Times New Roman"/>
          <w:sz w:val="28"/>
          <w:szCs w:val="28"/>
          <w:lang w:val="en-US"/>
        </w:rPr>
        <w:t>.</w:t>
      </w:r>
      <w:r w:rsidR="00232C09" w:rsidRPr="002427C5">
        <w:rPr>
          <w:rFonts w:ascii="Times New Roman" w:hAnsi="Times New Roman" w:cs="Times New Roman"/>
          <w:sz w:val="28"/>
          <w:szCs w:val="28"/>
          <w:lang w:val="en-US"/>
        </w:rPr>
        <w:t>G</w:t>
      </w:r>
      <w:r w:rsidR="008B3435">
        <w:rPr>
          <w:rFonts w:ascii="Times New Roman" w:hAnsi="Times New Roman" w:cs="Times New Roman"/>
          <w:sz w:val="28"/>
          <w:szCs w:val="28"/>
          <w:lang w:val="en-US"/>
        </w:rPr>
        <w:t>.</w:t>
      </w:r>
      <w:r w:rsidR="00232C09" w:rsidRPr="002427C5">
        <w:rPr>
          <w:rFonts w:ascii="Times New Roman" w:hAnsi="Times New Roman" w:cs="Times New Roman"/>
          <w:sz w:val="28"/>
          <w:szCs w:val="28"/>
          <w:lang w:val="en-US"/>
        </w:rPr>
        <w:t>, Forsberg A</w:t>
      </w:r>
      <w:r w:rsidR="008B3435">
        <w:rPr>
          <w:rFonts w:ascii="Times New Roman" w:hAnsi="Times New Roman" w:cs="Times New Roman"/>
          <w:sz w:val="28"/>
          <w:szCs w:val="28"/>
          <w:lang w:val="en-US"/>
        </w:rPr>
        <w:t>.</w:t>
      </w:r>
      <w:r w:rsidR="00232C09" w:rsidRPr="002427C5">
        <w:rPr>
          <w:rFonts w:ascii="Times New Roman" w:hAnsi="Times New Roman" w:cs="Times New Roman"/>
          <w:sz w:val="28"/>
          <w:szCs w:val="28"/>
          <w:lang w:val="en-US"/>
        </w:rPr>
        <w:t>, Lindblom A</w:t>
      </w:r>
      <w:r w:rsidR="008B3435">
        <w:rPr>
          <w:rFonts w:ascii="Times New Roman" w:hAnsi="Times New Roman" w:cs="Times New Roman"/>
          <w:sz w:val="28"/>
          <w:szCs w:val="28"/>
          <w:lang w:val="en-US"/>
        </w:rPr>
        <w:t>.</w:t>
      </w:r>
      <w:r w:rsidR="00232C09" w:rsidRPr="002427C5">
        <w:rPr>
          <w:rFonts w:ascii="Times New Roman" w:hAnsi="Times New Roman" w:cs="Times New Roman"/>
          <w:sz w:val="28"/>
          <w:szCs w:val="28"/>
          <w:lang w:val="en-US"/>
        </w:rPr>
        <w:t xml:space="preserve">, Thomas H. A pooled analysis of the outcome of prospective </w:t>
      </w:r>
      <w:proofErr w:type="spellStart"/>
      <w:r w:rsidR="00232C09" w:rsidRPr="002427C5">
        <w:rPr>
          <w:rFonts w:ascii="Times New Roman" w:hAnsi="Times New Roman" w:cs="Times New Roman"/>
          <w:sz w:val="28"/>
          <w:szCs w:val="28"/>
          <w:lang w:val="en-US"/>
        </w:rPr>
        <w:t>colonoscopic</w:t>
      </w:r>
      <w:proofErr w:type="spellEnd"/>
      <w:r w:rsidR="00232C09" w:rsidRPr="002427C5">
        <w:rPr>
          <w:rFonts w:ascii="Times New Roman" w:hAnsi="Times New Roman" w:cs="Times New Roman"/>
          <w:sz w:val="28"/>
          <w:szCs w:val="28"/>
          <w:lang w:val="en-US"/>
        </w:rPr>
        <w:t xml:space="preserve"> surveillance for familial colorectal cancer</w:t>
      </w:r>
      <w:r w:rsidR="008B3435">
        <w:rPr>
          <w:rFonts w:ascii="Times New Roman" w:hAnsi="Times New Roman" w:cs="Times New Roman"/>
          <w:sz w:val="28"/>
          <w:szCs w:val="28"/>
          <w:lang w:val="en-US"/>
        </w:rPr>
        <w:t xml:space="preserve"> //</w:t>
      </w:r>
      <w:r w:rsidR="00232C09" w:rsidRPr="002427C5">
        <w:rPr>
          <w:rFonts w:ascii="Times New Roman" w:hAnsi="Times New Roman" w:cs="Times New Roman"/>
          <w:sz w:val="28"/>
          <w:szCs w:val="28"/>
          <w:lang w:val="en-US"/>
        </w:rPr>
        <w:t xml:space="preserve"> Int</w:t>
      </w:r>
      <w:r w:rsidR="008B3435">
        <w:rPr>
          <w:rFonts w:ascii="Times New Roman" w:hAnsi="Times New Roman" w:cs="Times New Roman"/>
          <w:sz w:val="28"/>
          <w:szCs w:val="28"/>
          <w:lang w:val="en-US"/>
        </w:rPr>
        <w:t>ernational</w:t>
      </w:r>
      <w:r w:rsidR="00232C09" w:rsidRPr="002427C5">
        <w:rPr>
          <w:rFonts w:ascii="Times New Roman" w:hAnsi="Times New Roman" w:cs="Times New Roman"/>
          <w:sz w:val="28"/>
          <w:szCs w:val="28"/>
          <w:lang w:val="en-US"/>
        </w:rPr>
        <w:t xml:space="preserve"> J</w:t>
      </w:r>
      <w:r w:rsidR="008B3435">
        <w:rPr>
          <w:rFonts w:ascii="Times New Roman" w:hAnsi="Times New Roman" w:cs="Times New Roman"/>
          <w:sz w:val="28"/>
          <w:szCs w:val="28"/>
          <w:lang w:val="en-US"/>
        </w:rPr>
        <w:t>ournal of</w:t>
      </w:r>
      <w:r w:rsidR="00232C09" w:rsidRPr="002427C5">
        <w:rPr>
          <w:rFonts w:ascii="Times New Roman" w:hAnsi="Times New Roman" w:cs="Times New Roman"/>
          <w:sz w:val="28"/>
          <w:szCs w:val="28"/>
          <w:lang w:val="en-US"/>
        </w:rPr>
        <w:t xml:space="preserve"> Cancer. </w:t>
      </w:r>
      <w:r w:rsidR="008B3435">
        <w:rPr>
          <w:rFonts w:ascii="Times New Roman" w:hAnsi="Times New Roman" w:cs="Times New Roman"/>
          <w:sz w:val="28"/>
          <w:szCs w:val="28"/>
          <w:lang w:val="en-US"/>
        </w:rPr>
        <w:t>–</w:t>
      </w:r>
      <w:r w:rsidR="00232C09" w:rsidRPr="002427C5">
        <w:rPr>
          <w:rFonts w:ascii="Times New Roman" w:hAnsi="Times New Roman" w:cs="Times New Roman"/>
          <w:sz w:val="28"/>
          <w:szCs w:val="28"/>
          <w:lang w:val="en-US"/>
        </w:rPr>
        <w:t>2014</w:t>
      </w:r>
      <w:r w:rsidR="008B3435">
        <w:rPr>
          <w:rFonts w:ascii="Times New Roman" w:hAnsi="Times New Roman" w:cs="Times New Roman"/>
          <w:sz w:val="28"/>
          <w:szCs w:val="28"/>
          <w:lang w:val="en-US"/>
        </w:rPr>
        <w:t>. – Vol.</w:t>
      </w:r>
      <w:r w:rsidR="00232C09" w:rsidRPr="002427C5">
        <w:rPr>
          <w:rFonts w:ascii="Times New Roman" w:hAnsi="Times New Roman" w:cs="Times New Roman"/>
          <w:sz w:val="28"/>
          <w:szCs w:val="28"/>
          <w:lang w:val="en-US"/>
        </w:rPr>
        <w:t>134</w:t>
      </w:r>
      <w:r w:rsidR="008B3435">
        <w:rPr>
          <w:rFonts w:ascii="Times New Roman" w:hAnsi="Times New Roman" w:cs="Times New Roman"/>
          <w:sz w:val="28"/>
          <w:szCs w:val="28"/>
          <w:lang w:val="en-US"/>
        </w:rPr>
        <w:t xml:space="preserve">, </w:t>
      </w:r>
      <w:proofErr w:type="spellStart"/>
      <w:r w:rsidR="008B3435">
        <w:rPr>
          <w:rFonts w:ascii="Times New Roman" w:hAnsi="Times New Roman" w:cs="Times New Roman"/>
          <w:sz w:val="28"/>
          <w:szCs w:val="28"/>
          <w:lang w:val="en-US"/>
        </w:rPr>
        <w:t>iss</w:t>
      </w:r>
      <w:proofErr w:type="spellEnd"/>
      <w:r w:rsidR="008B3435">
        <w:rPr>
          <w:rFonts w:ascii="Times New Roman" w:hAnsi="Times New Roman" w:cs="Times New Roman"/>
          <w:sz w:val="28"/>
          <w:szCs w:val="28"/>
          <w:lang w:val="en-US"/>
        </w:rPr>
        <w:t xml:space="preserve">. </w:t>
      </w:r>
      <w:r w:rsidR="00232C09" w:rsidRPr="002427C5">
        <w:rPr>
          <w:rFonts w:ascii="Times New Roman" w:hAnsi="Times New Roman" w:cs="Times New Roman"/>
          <w:sz w:val="28"/>
          <w:szCs w:val="28"/>
          <w:lang w:val="en-US"/>
        </w:rPr>
        <w:t>4</w:t>
      </w:r>
      <w:r w:rsidR="008B3435">
        <w:rPr>
          <w:rFonts w:ascii="Times New Roman" w:hAnsi="Times New Roman" w:cs="Times New Roman"/>
          <w:sz w:val="28"/>
          <w:szCs w:val="28"/>
          <w:lang w:val="en-US"/>
        </w:rPr>
        <w:t xml:space="preserve">. – P. </w:t>
      </w:r>
      <w:r w:rsidR="00232C09" w:rsidRPr="002427C5">
        <w:rPr>
          <w:rFonts w:ascii="Times New Roman" w:hAnsi="Times New Roman" w:cs="Times New Roman"/>
          <w:sz w:val="28"/>
          <w:szCs w:val="28"/>
          <w:lang w:val="en-US"/>
        </w:rPr>
        <w:t>939-</w:t>
      </w:r>
      <w:r w:rsidR="008B3435">
        <w:rPr>
          <w:rFonts w:ascii="Times New Roman" w:hAnsi="Times New Roman" w:cs="Times New Roman"/>
          <w:sz w:val="28"/>
          <w:szCs w:val="28"/>
          <w:lang w:val="en-US"/>
        </w:rPr>
        <w:t>9</w:t>
      </w:r>
      <w:r w:rsidR="00232C09" w:rsidRPr="002427C5">
        <w:rPr>
          <w:rFonts w:ascii="Times New Roman" w:hAnsi="Times New Roman" w:cs="Times New Roman"/>
          <w:sz w:val="28"/>
          <w:szCs w:val="28"/>
          <w:lang w:val="en-US"/>
        </w:rPr>
        <w:t xml:space="preserve">47. </w:t>
      </w:r>
      <w:proofErr w:type="spellStart"/>
      <w:r w:rsidR="00232C09" w:rsidRPr="002427C5">
        <w:rPr>
          <w:rFonts w:ascii="Times New Roman" w:hAnsi="Times New Roman" w:cs="Times New Roman"/>
          <w:sz w:val="28"/>
          <w:szCs w:val="28"/>
          <w:lang w:val="en-US"/>
        </w:rPr>
        <w:t>doi</w:t>
      </w:r>
      <w:proofErr w:type="spellEnd"/>
      <w:r w:rsidR="00232C09" w:rsidRPr="002427C5">
        <w:rPr>
          <w:rFonts w:ascii="Times New Roman" w:hAnsi="Times New Roman" w:cs="Times New Roman"/>
          <w:sz w:val="28"/>
          <w:szCs w:val="28"/>
          <w:lang w:val="en-US"/>
        </w:rPr>
        <w:t xml:space="preserve">: 10.1002/ijc.28397. </w:t>
      </w:r>
    </w:p>
    <w:p w14:paraId="31A289B7" w14:textId="5923F9F7" w:rsidR="005F76C2" w:rsidRPr="005F76C2" w:rsidRDefault="005F76C2" w:rsidP="00232C09">
      <w:pPr>
        <w:pStyle w:val="af5"/>
        <w:jc w:val="both"/>
        <w:rPr>
          <w:rFonts w:ascii="Times New Roman" w:hAnsi="Times New Roman" w:cs="Times New Roman"/>
          <w:sz w:val="28"/>
          <w:szCs w:val="28"/>
          <w:lang w:val="en-US"/>
        </w:rPr>
      </w:pPr>
      <w:r w:rsidRPr="005F76C2">
        <w:rPr>
          <w:rFonts w:ascii="Times New Roman" w:hAnsi="Times New Roman" w:cs="Times New Roman"/>
          <w:sz w:val="28"/>
          <w:szCs w:val="28"/>
          <w:lang w:val="en-US"/>
        </w:rPr>
        <w:t>2</w:t>
      </w:r>
      <w:r w:rsidR="00A71FB5">
        <w:rPr>
          <w:rFonts w:ascii="Times New Roman" w:hAnsi="Times New Roman" w:cs="Times New Roman"/>
          <w:sz w:val="28"/>
          <w:szCs w:val="28"/>
          <w:lang w:val="en-US"/>
        </w:rPr>
        <w:t>10</w:t>
      </w:r>
      <w:r w:rsidRPr="005F76C2">
        <w:rPr>
          <w:rFonts w:ascii="Times New Roman" w:hAnsi="Times New Roman" w:cs="Times New Roman"/>
          <w:sz w:val="28"/>
          <w:szCs w:val="28"/>
          <w:lang w:val="en-US"/>
        </w:rPr>
        <w:t xml:space="preserve">. </w:t>
      </w:r>
      <w:r w:rsidR="00232C09" w:rsidRPr="00F86FA9">
        <w:rPr>
          <w:rFonts w:ascii="Times New Roman" w:eastAsia="Calibri" w:hAnsi="Times New Roman" w:cs="Times New Roman"/>
          <w:color w:val="000000"/>
          <w:kern w:val="24"/>
          <w:sz w:val="28"/>
          <w:szCs w:val="28"/>
          <w:lang w:val="en-US"/>
        </w:rPr>
        <w:t xml:space="preserve">Forsberg A.M., Hagel E., Jaramillo E., Rubio C.A., </w:t>
      </w:r>
      <w:proofErr w:type="spellStart"/>
      <w:r w:rsidR="00232C09" w:rsidRPr="00F86FA9">
        <w:rPr>
          <w:rFonts w:ascii="Times New Roman" w:eastAsia="Calibri" w:hAnsi="Times New Roman" w:cs="Times New Roman"/>
          <w:color w:val="000000"/>
          <w:kern w:val="24"/>
          <w:sz w:val="28"/>
          <w:szCs w:val="28"/>
          <w:lang w:val="en-US"/>
        </w:rPr>
        <w:t>Björck</w:t>
      </w:r>
      <w:proofErr w:type="spellEnd"/>
      <w:r w:rsidR="00232C09" w:rsidRPr="00F86FA9">
        <w:rPr>
          <w:rFonts w:ascii="Times New Roman" w:eastAsia="Calibri" w:hAnsi="Times New Roman" w:cs="Times New Roman"/>
          <w:color w:val="000000"/>
          <w:kern w:val="24"/>
          <w:sz w:val="28"/>
          <w:szCs w:val="28"/>
          <w:lang w:val="en-US"/>
        </w:rPr>
        <w:t xml:space="preserve"> E., Lindblom A. Predicting Outcome in </w:t>
      </w:r>
      <w:proofErr w:type="spellStart"/>
      <w:r w:rsidR="00232C09" w:rsidRPr="00F86FA9">
        <w:rPr>
          <w:rFonts w:ascii="Times New Roman" w:eastAsia="Calibri" w:hAnsi="Times New Roman" w:cs="Times New Roman"/>
          <w:color w:val="000000"/>
          <w:kern w:val="24"/>
          <w:sz w:val="28"/>
          <w:szCs w:val="28"/>
          <w:lang w:val="en-US"/>
        </w:rPr>
        <w:t>Colonoscopic</w:t>
      </w:r>
      <w:proofErr w:type="spellEnd"/>
      <w:r w:rsidR="00232C09" w:rsidRPr="00F86FA9">
        <w:rPr>
          <w:rFonts w:ascii="Times New Roman" w:eastAsia="Calibri" w:hAnsi="Times New Roman" w:cs="Times New Roman"/>
          <w:color w:val="000000"/>
          <w:kern w:val="24"/>
          <w:sz w:val="28"/>
          <w:szCs w:val="28"/>
          <w:lang w:val="en-US"/>
        </w:rPr>
        <w:t xml:space="preserve"> High-risk Surveillance</w:t>
      </w:r>
      <w:r w:rsidR="007F7D07">
        <w:rPr>
          <w:rFonts w:ascii="Times New Roman" w:eastAsia="Calibri" w:hAnsi="Times New Roman" w:cs="Times New Roman"/>
          <w:color w:val="000000"/>
          <w:kern w:val="24"/>
          <w:sz w:val="28"/>
          <w:szCs w:val="28"/>
          <w:lang w:val="en-US"/>
        </w:rPr>
        <w:t xml:space="preserve"> //</w:t>
      </w:r>
      <w:r w:rsidR="00232C09" w:rsidRPr="00F86FA9">
        <w:rPr>
          <w:rFonts w:ascii="Times New Roman" w:eastAsia="Calibri" w:hAnsi="Times New Roman" w:cs="Times New Roman"/>
          <w:color w:val="000000"/>
          <w:kern w:val="24"/>
          <w:sz w:val="28"/>
          <w:szCs w:val="28"/>
          <w:lang w:val="en-US"/>
        </w:rPr>
        <w:t xml:space="preserve"> Anticancer Res</w:t>
      </w:r>
      <w:r w:rsidR="007F7D07">
        <w:rPr>
          <w:rFonts w:ascii="Times New Roman" w:eastAsia="Calibri" w:hAnsi="Times New Roman" w:cs="Times New Roman"/>
          <w:color w:val="000000"/>
          <w:kern w:val="24"/>
          <w:sz w:val="28"/>
          <w:szCs w:val="28"/>
          <w:lang w:val="en-US"/>
        </w:rPr>
        <w:t>earch</w:t>
      </w:r>
      <w:r w:rsidR="00232C09" w:rsidRPr="00F86FA9">
        <w:rPr>
          <w:rFonts w:ascii="Times New Roman" w:eastAsia="Calibri" w:hAnsi="Times New Roman" w:cs="Times New Roman"/>
          <w:color w:val="000000"/>
          <w:kern w:val="24"/>
          <w:sz w:val="28"/>
          <w:szCs w:val="28"/>
          <w:lang w:val="en-US"/>
        </w:rPr>
        <w:t xml:space="preserve">. </w:t>
      </w:r>
      <w:r w:rsidR="007F7D07">
        <w:rPr>
          <w:rFonts w:ascii="Times New Roman" w:hAnsi="Times New Roman" w:cs="Times New Roman"/>
          <w:sz w:val="28"/>
          <w:szCs w:val="28"/>
          <w:lang w:val="en-US"/>
        </w:rPr>
        <w:t xml:space="preserve">– </w:t>
      </w:r>
      <w:r w:rsidR="00232C09" w:rsidRPr="00F86FA9">
        <w:rPr>
          <w:rFonts w:ascii="Times New Roman" w:eastAsia="Calibri" w:hAnsi="Times New Roman" w:cs="Times New Roman"/>
          <w:color w:val="000000"/>
          <w:kern w:val="24"/>
          <w:sz w:val="28"/>
          <w:szCs w:val="28"/>
          <w:lang w:val="en-US"/>
        </w:rPr>
        <w:t>2015</w:t>
      </w:r>
      <w:r w:rsidR="007F7D07">
        <w:rPr>
          <w:rFonts w:ascii="Times New Roman" w:eastAsia="Calibri" w:hAnsi="Times New Roman" w:cs="Times New Roman"/>
          <w:color w:val="000000"/>
          <w:kern w:val="24"/>
          <w:sz w:val="28"/>
          <w:szCs w:val="28"/>
          <w:lang w:val="en-US"/>
        </w:rPr>
        <w:t xml:space="preserve">. </w:t>
      </w:r>
      <w:r w:rsidR="007F7D07">
        <w:rPr>
          <w:rFonts w:ascii="Times New Roman" w:hAnsi="Times New Roman" w:cs="Times New Roman"/>
          <w:sz w:val="28"/>
          <w:szCs w:val="28"/>
          <w:lang w:val="en-US"/>
        </w:rPr>
        <w:t>– Vol.</w:t>
      </w:r>
      <w:r w:rsidR="00232C09" w:rsidRPr="00F86FA9">
        <w:rPr>
          <w:rFonts w:ascii="Times New Roman" w:eastAsia="Calibri" w:hAnsi="Times New Roman" w:cs="Times New Roman"/>
          <w:color w:val="000000"/>
          <w:kern w:val="24"/>
          <w:sz w:val="28"/>
          <w:szCs w:val="28"/>
          <w:lang w:val="en-US"/>
        </w:rPr>
        <w:t>35</w:t>
      </w:r>
      <w:r w:rsidR="007F7D07">
        <w:rPr>
          <w:rFonts w:ascii="Times New Roman" w:eastAsia="Calibri" w:hAnsi="Times New Roman" w:cs="Times New Roman"/>
          <w:color w:val="000000"/>
          <w:kern w:val="24"/>
          <w:sz w:val="28"/>
          <w:szCs w:val="28"/>
          <w:lang w:val="en-US"/>
        </w:rPr>
        <w:t xml:space="preserve">, </w:t>
      </w:r>
      <w:proofErr w:type="spellStart"/>
      <w:r w:rsidR="007F7D07">
        <w:rPr>
          <w:rFonts w:ascii="Times New Roman" w:eastAsia="Calibri" w:hAnsi="Times New Roman" w:cs="Times New Roman"/>
          <w:color w:val="000000"/>
          <w:kern w:val="24"/>
          <w:sz w:val="28"/>
          <w:szCs w:val="28"/>
          <w:lang w:val="en-US"/>
        </w:rPr>
        <w:t>iss</w:t>
      </w:r>
      <w:proofErr w:type="spellEnd"/>
      <w:r w:rsidR="007F7D07">
        <w:rPr>
          <w:rFonts w:ascii="Times New Roman" w:eastAsia="Calibri" w:hAnsi="Times New Roman" w:cs="Times New Roman"/>
          <w:color w:val="000000"/>
          <w:kern w:val="24"/>
          <w:sz w:val="28"/>
          <w:szCs w:val="28"/>
          <w:lang w:val="en-US"/>
        </w:rPr>
        <w:t xml:space="preserve">. </w:t>
      </w:r>
      <w:r w:rsidR="00232C09" w:rsidRPr="00F86FA9">
        <w:rPr>
          <w:rFonts w:ascii="Times New Roman" w:eastAsia="Calibri" w:hAnsi="Times New Roman" w:cs="Times New Roman"/>
          <w:color w:val="000000"/>
          <w:kern w:val="24"/>
          <w:sz w:val="28"/>
          <w:szCs w:val="28"/>
          <w:lang w:val="en-US"/>
        </w:rPr>
        <w:t>9</w:t>
      </w:r>
      <w:r w:rsidR="007F7D07">
        <w:rPr>
          <w:rFonts w:ascii="Times New Roman" w:eastAsia="Calibri" w:hAnsi="Times New Roman" w:cs="Times New Roman"/>
          <w:color w:val="000000"/>
          <w:kern w:val="24"/>
          <w:sz w:val="28"/>
          <w:szCs w:val="28"/>
          <w:lang w:val="en-US"/>
        </w:rPr>
        <w:t xml:space="preserve">. </w:t>
      </w:r>
      <w:r w:rsidR="007F7D07">
        <w:rPr>
          <w:rFonts w:ascii="Times New Roman" w:hAnsi="Times New Roman" w:cs="Times New Roman"/>
          <w:sz w:val="28"/>
          <w:szCs w:val="28"/>
          <w:lang w:val="en-US"/>
        </w:rPr>
        <w:t>– P.</w:t>
      </w:r>
      <w:r w:rsidR="00232C09" w:rsidRPr="00F86FA9">
        <w:rPr>
          <w:rFonts w:ascii="Times New Roman" w:eastAsia="Calibri" w:hAnsi="Times New Roman" w:cs="Times New Roman"/>
          <w:color w:val="000000"/>
          <w:kern w:val="24"/>
          <w:sz w:val="28"/>
          <w:szCs w:val="28"/>
          <w:lang w:val="en-US"/>
        </w:rPr>
        <w:t>4813-9. PMID: 26254372.</w:t>
      </w:r>
    </w:p>
    <w:p w14:paraId="5C736A75" w14:textId="36EAB3A9" w:rsidR="005F76C2" w:rsidRPr="00BA04AC" w:rsidRDefault="005F76C2" w:rsidP="00232C09">
      <w:pPr>
        <w:pStyle w:val="af5"/>
        <w:jc w:val="both"/>
        <w:rPr>
          <w:rFonts w:ascii="Times New Roman" w:hAnsi="Times New Roman" w:cs="Times New Roman"/>
          <w:sz w:val="28"/>
          <w:szCs w:val="28"/>
          <w:lang w:val="en-US"/>
        </w:rPr>
      </w:pPr>
      <w:r w:rsidRPr="005F76C2">
        <w:rPr>
          <w:rFonts w:ascii="Times New Roman" w:hAnsi="Times New Roman" w:cs="Times New Roman"/>
          <w:sz w:val="28"/>
          <w:szCs w:val="28"/>
          <w:lang w:val="en-US"/>
        </w:rPr>
        <w:t>21</w:t>
      </w:r>
      <w:r w:rsidR="00A71FB5">
        <w:rPr>
          <w:rFonts w:ascii="Times New Roman" w:hAnsi="Times New Roman" w:cs="Times New Roman"/>
          <w:sz w:val="28"/>
          <w:szCs w:val="28"/>
          <w:lang w:val="en-US"/>
        </w:rPr>
        <w:t>1</w:t>
      </w:r>
      <w:r w:rsidRPr="005F76C2">
        <w:rPr>
          <w:rFonts w:ascii="Times New Roman" w:hAnsi="Times New Roman" w:cs="Times New Roman"/>
          <w:sz w:val="28"/>
          <w:szCs w:val="28"/>
          <w:lang w:val="en-US"/>
        </w:rPr>
        <w:t xml:space="preserve">. </w:t>
      </w:r>
      <w:r w:rsidR="00090EA5" w:rsidRPr="00090EA5">
        <w:rPr>
          <w:rFonts w:ascii="Times New Roman" w:hAnsi="Times New Roman" w:cs="Times New Roman"/>
          <w:sz w:val="28"/>
          <w:szCs w:val="28"/>
          <w:lang w:val="en-US"/>
        </w:rPr>
        <w:t>Dove-Edwin I</w:t>
      </w:r>
      <w:r w:rsidR="00090EA5">
        <w:rPr>
          <w:rFonts w:ascii="Times New Roman" w:hAnsi="Times New Roman" w:cs="Times New Roman"/>
          <w:sz w:val="28"/>
          <w:szCs w:val="28"/>
          <w:lang w:val="en-US"/>
        </w:rPr>
        <w:t>.</w:t>
      </w:r>
      <w:r w:rsidR="00090EA5" w:rsidRPr="00090EA5">
        <w:rPr>
          <w:rFonts w:ascii="Times New Roman" w:hAnsi="Times New Roman" w:cs="Times New Roman"/>
          <w:sz w:val="28"/>
          <w:szCs w:val="28"/>
          <w:lang w:val="en-US"/>
        </w:rPr>
        <w:t>, de Jong A</w:t>
      </w:r>
      <w:r w:rsidR="00090EA5">
        <w:rPr>
          <w:rFonts w:ascii="Times New Roman" w:hAnsi="Times New Roman" w:cs="Times New Roman"/>
          <w:sz w:val="28"/>
          <w:szCs w:val="28"/>
          <w:lang w:val="en-US"/>
        </w:rPr>
        <w:t>.</w:t>
      </w:r>
      <w:r w:rsidR="00090EA5" w:rsidRPr="00090EA5">
        <w:rPr>
          <w:rFonts w:ascii="Times New Roman" w:hAnsi="Times New Roman" w:cs="Times New Roman"/>
          <w:sz w:val="28"/>
          <w:szCs w:val="28"/>
          <w:lang w:val="en-US"/>
        </w:rPr>
        <w:t>E</w:t>
      </w:r>
      <w:r w:rsidR="00090EA5">
        <w:rPr>
          <w:rFonts w:ascii="Times New Roman" w:hAnsi="Times New Roman" w:cs="Times New Roman"/>
          <w:sz w:val="28"/>
          <w:szCs w:val="28"/>
          <w:lang w:val="en-US"/>
        </w:rPr>
        <w:t>.</w:t>
      </w:r>
      <w:r w:rsidR="00090EA5" w:rsidRPr="00090EA5">
        <w:rPr>
          <w:rFonts w:ascii="Times New Roman" w:hAnsi="Times New Roman" w:cs="Times New Roman"/>
          <w:sz w:val="28"/>
          <w:szCs w:val="28"/>
          <w:lang w:val="en-US"/>
        </w:rPr>
        <w:t>, Adams J</w:t>
      </w:r>
      <w:r w:rsidR="00090EA5">
        <w:rPr>
          <w:rFonts w:ascii="Times New Roman" w:hAnsi="Times New Roman" w:cs="Times New Roman"/>
          <w:sz w:val="28"/>
          <w:szCs w:val="28"/>
          <w:lang w:val="en-US"/>
        </w:rPr>
        <w:t>.</w:t>
      </w:r>
      <w:r w:rsidR="00090EA5" w:rsidRPr="00090EA5">
        <w:rPr>
          <w:rFonts w:ascii="Times New Roman" w:hAnsi="Times New Roman" w:cs="Times New Roman"/>
          <w:sz w:val="28"/>
          <w:szCs w:val="28"/>
          <w:lang w:val="en-US"/>
        </w:rPr>
        <w:t>, Mesher D</w:t>
      </w:r>
      <w:r w:rsidR="00090EA5">
        <w:rPr>
          <w:rFonts w:ascii="Times New Roman" w:hAnsi="Times New Roman" w:cs="Times New Roman"/>
          <w:sz w:val="28"/>
          <w:szCs w:val="28"/>
          <w:lang w:val="en-US"/>
        </w:rPr>
        <w:t>.</w:t>
      </w:r>
      <w:r w:rsidR="00090EA5" w:rsidRPr="00090EA5">
        <w:rPr>
          <w:rFonts w:ascii="Times New Roman" w:hAnsi="Times New Roman" w:cs="Times New Roman"/>
          <w:sz w:val="28"/>
          <w:szCs w:val="28"/>
          <w:lang w:val="en-US"/>
        </w:rPr>
        <w:t>, Lipton L</w:t>
      </w:r>
      <w:r w:rsidR="00090EA5">
        <w:rPr>
          <w:rFonts w:ascii="Times New Roman" w:hAnsi="Times New Roman" w:cs="Times New Roman"/>
          <w:sz w:val="28"/>
          <w:szCs w:val="28"/>
          <w:lang w:val="en-US"/>
        </w:rPr>
        <w:t>.</w:t>
      </w:r>
      <w:r w:rsidR="00090EA5" w:rsidRPr="00090EA5">
        <w:rPr>
          <w:rFonts w:ascii="Times New Roman" w:hAnsi="Times New Roman" w:cs="Times New Roman"/>
          <w:sz w:val="28"/>
          <w:szCs w:val="28"/>
          <w:lang w:val="en-US"/>
        </w:rPr>
        <w:t xml:space="preserve">, </w:t>
      </w:r>
      <w:proofErr w:type="spellStart"/>
      <w:r w:rsidR="00090EA5" w:rsidRPr="00090EA5">
        <w:rPr>
          <w:rFonts w:ascii="Times New Roman" w:hAnsi="Times New Roman" w:cs="Times New Roman"/>
          <w:sz w:val="28"/>
          <w:szCs w:val="28"/>
          <w:lang w:val="en-US"/>
        </w:rPr>
        <w:t>Sasieni</w:t>
      </w:r>
      <w:proofErr w:type="spellEnd"/>
      <w:r w:rsidR="00090EA5" w:rsidRPr="00090EA5">
        <w:rPr>
          <w:rFonts w:ascii="Times New Roman" w:hAnsi="Times New Roman" w:cs="Times New Roman"/>
          <w:sz w:val="28"/>
          <w:szCs w:val="28"/>
          <w:lang w:val="en-US"/>
        </w:rPr>
        <w:t xml:space="preserve"> P</w:t>
      </w:r>
      <w:r w:rsidR="00090EA5">
        <w:rPr>
          <w:rFonts w:ascii="Times New Roman" w:hAnsi="Times New Roman" w:cs="Times New Roman"/>
          <w:sz w:val="28"/>
          <w:szCs w:val="28"/>
          <w:lang w:val="en-US"/>
        </w:rPr>
        <w:t>.</w:t>
      </w:r>
      <w:r w:rsidR="00090EA5" w:rsidRPr="00090EA5">
        <w:rPr>
          <w:rFonts w:ascii="Times New Roman" w:hAnsi="Times New Roman" w:cs="Times New Roman"/>
          <w:sz w:val="28"/>
          <w:szCs w:val="28"/>
          <w:lang w:val="en-US"/>
        </w:rPr>
        <w:t xml:space="preserve">, </w:t>
      </w:r>
      <w:proofErr w:type="spellStart"/>
      <w:r w:rsidR="00090EA5" w:rsidRPr="00090EA5">
        <w:rPr>
          <w:rFonts w:ascii="Times New Roman" w:hAnsi="Times New Roman" w:cs="Times New Roman"/>
          <w:sz w:val="28"/>
          <w:szCs w:val="28"/>
          <w:lang w:val="en-US"/>
        </w:rPr>
        <w:t>Vasen</w:t>
      </w:r>
      <w:proofErr w:type="spellEnd"/>
      <w:r w:rsidR="00090EA5" w:rsidRPr="00090EA5">
        <w:rPr>
          <w:rFonts w:ascii="Times New Roman" w:hAnsi="Times New Roman" w:cs="Times New Roman"/>
          <w:sz w:val="28"/>
          <w:szCs w:val="28"/>
          <w:lang w:val="en-US"/>
        </w:rPr>
        <w:t xml:space="preserve"> H</w:t>
      </w:r>
      <w:r w:rsidR="00090EA5">
        <w:rPr>
          <w:rFonts w:ascii="Times New Roman" w:hAnsi="Times New Roman" w:cs="Times New Roman"/>
          <w:sz w:val="28"/>
          <w:szCs w:val="28"/>
          <w:lang w:val="en-US"/>
        </w:rPr>
        <w:t>.</w:t>
      </w:r>
      <w:r w:rsidR="00090EA5" w:rsidRPr="00090EA5">
        <w:rPr>
          <w:rFonts w:ascii="Times New Roman" w:hAnsi="Times New Roman" w:cs="Times New Roman"/>
          <w:sz w:val="28"/>
          <w:szCs w:val="28"/>
          <w:lang w:val="en-US"/>
        </w:rPr>
        <w:t>F</w:t>
      </w:r>
      <w:r w:rsidR="00090EA5">
        <w:rPr>
          <w:rFonts w:ascii="Times New Roman" w:hAnsi="Times New Roman" w:cs="Times New Roman"/>
          <w:sz w:val="28"/>
          <w:szCs w:val="28"/>
          <w:lang w:val="en-US"/>
        </w:rPr>
        <w:t>.</w:t>
      </w:r>
      <w:r w:rsidR="00090EA5" w:rsidRPr="00090EA5">
        <w:rPr>
          <w:rFonts w:ascii="Times New Roman" w:hAnsi="Times New Roman" w:cs="Times New Roman"/>
          <w:sz w:val="28"/>
          <w:szCs w:val="28"/>
          <w:lang w:val="en-US"/>
        </w:rPr>
        <w:t>, Thomas H</w:t>
      </w:r>
      <w:r w:rsidR="00090EA5">
        <w:rPr>
          <w:rFonts w:ascii="Times New Roman" w:hAnsi="Times New Roman" w:cs="Times New Roman"/>
          <w:sz w:val="28"/>
          <w:szCs w:val="28"/>
          <w:lang w:val="en-US"/>
        </w:rPr>
        <w:t>.</w:t>
      </w:r>
      <w:r w:rsidR="00090EA5" w:rsidRPr="00090EA5">
        <w:rPr>
          <w:rFonts w:ascii="Times New Roman" w:hAnsi="Times New Roman" w:cs="Times New Roman"/>
          <w:sz w:val="28"/>
          <w:szCs w:val="28"/>
          <w:lang w:val="en-US"/>
        </w:rPr>
        <w:t>J. Prospective results of surveillance colonoscopy in dominant familial colorectal cancer with and without Lynch syndrome</w:t>
      </w:r>
      <w:r w:rsidR="00090EA5">
        <w:rPr>
          <w:rFonts w:ascii="Times New Roman" w:hAnsi="Times New Roman" w:cs="Times New Roman"/>
          <w:sz w:val="28"/>
          <w:szCs w:val="28"/>
          <w:lang w:val="en-US"/>
        </w:rPr>
        <w:t xml:space="preserve"> //</w:t>
      </w:r>
      <w:r w:rsidR="00090EA5" w:rsidRPr="00090EA5">
        <w:rPr>
          <w:rFonts w:ascii="Times New Roman" w:hAnsi="Times New Roman" w:cs="Times New Roman"/>
          <w:sz w:val="28"/>
          <w:szCs w:val="28"/>
          <w:lang w:val="en-US"/>
        </w:rPr>
        <w:t xml:space="preserve"> Gastroenterology. </w:t>
      </w:r>
      <w:r w:rsidR="00090EA5">
        <w:rPr>
          <w:rFonts w:ascii="Times New Roman" w:hAnsi="Times New Roman" w:cs="Times New Roman"/>
          <w:sz w:val="28"/>
          <w:szCs w:val="28"/>
          <w:lang w:val="en-US"/>
        </w:rPr>
        <w:t>–</w:t>
      </w:r>
      <w:r w:rsidR="00090EA5" w:rsidRPr="00090EA5">
        <w:rPr>
          <w:rFonts w:ascii="Times New Roman" w:hAnsi="Times New Roman" w:cs="Times New Roman"/>
          <w:sz w:val="28"/>
          <w:szCs w:val="28"/>
          <w:lang w:val="en-US"/>
        </w:rPr>
        <w:t>2006</w:t>
      </w:r>
      <w:r w:rsidR="00090EA5">
        <w:rPr>
          <w:rFonts w:ascii="Times New Roman" w:hAnsi="Times New Roman" w:cs="Times New Roman"/>
          <w:sz w:val="28"/>
          <w:szCs w:val="28"/>
          <w:lang w:val="en-US"/>
        </w:rPr>
        <w:t xml:space="preserve">. –Vol. </w:t>
      </w:r>
      <w:r w:rsidR="00090EA5" w:rsidRPr="00090EA5">
        <w:rPr>
          <w:rFonts w:ascii="Times New Roman" w:hAnsi="Times New Roman" w:cs="Times New Roman"/>
          <w:sz w:val="28"/>
          <w:szCs w:val="28"/>
          <w:lang w:val="en-US"/>
        </w:rPr>
        <w:t>130</w:t>
      </w:r>
      <w:r w:rsidR="00090EA5">
        <w:rPr>
          <w:rFonts w:ascii="Times New Roman" w:hAnsi="Times New Roman" w:cs="Times New Roman"/>
          <w:sz w:val="28"/>
          <w:szCs w:val="28"/>
          <w:lang w:val="en-US"/>
        </w:rPr>
        <w:t xml:space="preserve">, </w:t>
      </w:r>
      <w:proofErr w:type="spellStart"/>
      <w:r w:rsidR="00090EA5">
        <w:rPr>
          <w:rFonts w:ascii="Times New Roman" w:hAnsi="Times New Roman" w:cs="Times New Roman"/>
          <w:sz w:val="28"/>
          <w:szCs w:val="28"/>
          <w:lang w:val="en-US"/>
        </w:rPr>
        <w:t>iss</w:t>
      </w:r>
      <w:proofErr w:type="spellEnd"/>
      <w:r w:rsidR="00090EA5">
        <w:rPr>
          <w:rFonts w:ascii="Times New Roman" w:hAnsi="Times New Roman" w:cs="Times New Roman"/>
          <w:sz w:val="28"/>
          <w:szCs w:val="28"/>
          <w:lang w:val="en-US"/>
        </w:rPr>
        <w:t xml:space="preserve">. </w:t>
      </w:r>
      <w:r w:rsidR="00090EA5" w:rsidRPr="00090EA5">
        <w:rPr>
          <w:rFonts w:ascii="Times New Roman" w:hAnsi="Times New Roman" w:cs="Times New Roman"/>
          <w:sz w:val="28"/>
          <w:szCs w:val="28"/>
          <w:lang w:val="en-US"/>
        </w:rPr>
        <w:t>7</w:t>
      </w:r>
      <w:r w:rsidR="00090EA5">
        <w:rPr>
          <w:rFonts w:ascii="Times New Roman" w:hAnsi="Times New Roman" w:cs="Times New Roman"/>
          <w:sz w:val="28"/>
          <w:szCs w:val="28"/>
          <w:lang w:val="en-US"/>
        </w:rPr>
        <w:t>. – P.</w:t>
      </w:r>
      <w:r w:rsidR="00090EA5" w:rsidRPr="00090EA5">
        <w:rPr>
          <w:rFonts w:ascii="Times New Roman" w:hAnsi="Times New Roman" w:cs="Times New Roman"/>
          <w:sz w:val="28"/>
          <w:szCs w:val="28"/>
          <w:lang w:val="en-US"/>
        </w:rPr>
        <w:t xml:space="preserve">1995-2000. </w:t>
      </w:r>
      <w:proofErr w:type="spellStart"/>
      <w:r w:rsidR="00090EA5" w:rsidRPr="00090EA5">
        <w:rPr>
          <w:rFonts w:ascii="Times New Roman" w:hAnsi="Times New Roman" w:cs="Times New Roman"/>
          <w:sz w:val="28"/>
          <w:szCs w:val="28"/>
          <w:lang w:val="en-US"/>
        </w:rPr>
        <w:t>doi</w:t>
      </w:r>
      <w:proofErr w:type="spellEnd"/>
      <w:r w:rsidR="00090EA5" w:rsidRPr="00090EA5">
        <w:rPr>
          <w:rFonts w:ascii="Times New Roman" w:hAnsi="Times New Roman" w:cs="Times New Roman"/>
          <w:sz w:val="28"/>
          <w:szCs w:val="28"/>
          <w:lang w:val="en-US"/>
        </w:rPr>
        <w:t xml:space="preserve">: 10.1053/j.gastro.2006.03.018. </w:t>
      </w:r>
    </w:p>
    <w:p w14:paraId="53C82B2C" w14:textId="1101D6A6" w:rsidR="005F76C2" w:rsidRPr="00BA04AC" w:rsidRDefault="005F76C2" w:rsidP="005F76C2">
      <w:pPr>
        <w:pStyle w:val="af5"/>
        <w:jc w:val="both"/>
        <w:rPr>
          <w:rFonts w:ascii="Times New Roman" w:hAnsi="Times New Roman" w:cs="Times New Roman"/>
          <w:sz w:val="28"/>
          <w:szCs w:val="28"/>
          <w:lang w:val="en-US"/>
        </w:rPr>
      </w:pPr>
      <w:r w:rsidRPr="005F76C2">
        <w:rPr>
          <w:rFonts w:ascii="Times New Roman" w:hAnsi="Times New Roman" w:cs="Times New Roman"/>
          <w:sz w:val="28"/>
          <w:szCs w:val="28"/>
          <w:lang w:val="en-US"/>
        </w:rPr>
        <w:t>21</w:t>
      </w:r>
      <w:r w:rsidR="00A71FB5">
        <w:rPr>
          <w:rFonts w:ascii="Times New Roman" w:hAnsi="Times New Roman" w:cs="Times New Roman"/>
          <w:sz w:val="28"/>
          <w:szCs w:val="28"/>
          <w:lang w:val="en-US"/>
        </w:rPr>
        <w:t>2</w:t>
      </w:r>
      <w:r w:rsidRPr="005F76C2">
        <w:rPr>
          <w:rFonts w:ascii="Times New Roman" w:hAnsi="Times New Roman" w:cs="Times New Roman"/>
          <w:sz w:val="28"/>
          <w:szCs w:val="28"/>
          <w:lang w:val="en-US"/>
        </w:rPr>
        <w:t xml:space="preserve">. </w:t>
      </w:r>
      <w:proofErr w:type="spellStart"/>
      <w:r w:rsidR="001537BF" w:rsidRPr="001537BF">
        <w:rPr>
          <w:rFonts w:ascii="Times New Roman" w:hAnsi="Times New Roman" w:cs="Times New Roman"/>
          <w:sz w:val="28"/>
          <w:szCs w:val="28"/>
          <w:lang w:val="en-US"/>
        </w:rPr>
        <w:t>Haanstra</w:t>
      </w:r>
      <w:proofErr w:type="spellEnd"/>
      <w:r w:rsidR="001537BF" w:rsidRPr="001537BF">
        <w:rPr>
          <w:rFonts w:ascii="Times New Roman" w:hAnsi="Times New Roman" w:cs="Times New Roman"/>
          <w:sz w:val="28"/>
          <w:szCs w:val="28"/>
          <w:lang w:val="en-US"/>
        </w:rPr>
        <w:t xml:space="preserve"> J</w:t>
      </w:r>
      <w:r w:rsidR="001537BF">
        <w:rPr>
          <w:rFonts w:ascii="Times New Roman" w:hAnsi="Times New Roman" w:cs="Times New Roman"/>
          <w:sz w:val="28"/>
          <w:szCs w:val="28"/>
          <w:lang w:val="en-US"/>
        </w:rPr>
        <w:t>.</w:t>
      </w:r>
      <w:r w:rsidR="001537BF" w:rsidRPr="001537BF">
        <w:rPr>
          <w:rFonts w:ascii="Times New Roman" w:hAnsi="Times New Roman" w:cs="Times New Roman"/>
          <w:sz w:val="28"/>
          <w:szCs w:val="28"/>
          <w:lang w:val="en-US"/>
        </w:rPr>
        <w:t>F</w:t>
      </w:r>
      <w:r w:rsidR="001537BF">
        <w:rPr>
          <w:rFonts w:ascii="Times New Roman" w:hAnsi="Times New Roman" w:cs="Times New Roman"/>
          <w:sz w:val="28"/>
          <w:szCs w:val="28"/>
          <w:lang w:val="en-US"/>
        </w:rPr>
        <w:t>.</w:t>
      </w:r>
      <w:r w:rsidR="001537BF" w:rsidRPr="001537BF">
        <w:rPr>
          <w:rFonts w:ascii="Times New Roman" w:hAnsi="Times New Roman" w:cs="Times New Roman"/>
          <w:sz w:val="28"/>
          <w:szCs w:val="28"/>
          <w:lang w:val="en-US"/>
        </w:rPr>
        <w:t xml:space="preserve">, </w:t>
      </w:r>
      <w:proofErr w:type="spellStart"/>
      <w:r w:rsidR="001537BF" w:rsidRPr="001537BF">
        <w:rPr>
          <w:rFonts w:ascii="Times New Roman" w:hAnsi="Times New Roman" w:cs="Times New Roman"/>
          <w:sz w:val="28"/>
          <w:szCs w:val="28"/>
          <w:lang w:val="en-US"/>
        </w:rPr>
        <w:t>Vasen</w:t>
      </w:r>
      <w:proofErr w:type="spellEnd"/>
      <w:r w:rsidR="001537BF" w:rsidRPr="001537BF">
        <w:rPr>
          <w:rFonts w:ascii="Times New Roman" w:hAnsi="Times New Roman" w:cs="Times New Roman"/>
          <w:sz w:val="28"/>
          <w:szCs w:val="28"/>
          <w:lang w:val="en-US"/>
        </w:rPr>
        <w:t xml:space="preserve"> H</w:t>
      </w:r>
      <w:r w:rsidR="001537BF">
        <w:rPr>
          <w:rFonts w:ascii="Times New Roman" w:hAnsi="Times New Roman" w:cs="Times New Roman"/>
          <w:sz w:val="28"/>
          <w:szCs w:val="28"/>
          <w:lang w:val="en-US"/>
        </w:rPr>
        <w:t>.</w:t>
      </w:r>
      <w:r w:rsidR="001537BF" w:rsidRPr="001537BF">
        <w:rPr>
          <w:rFonts w:ascii="Times New Roman" w:hAnsi="Times New Roman" w:cs="Times New Roman"/>
          <w:sz w:val="28"/>
          <w:szCs w:val="28"/>
          <w:lang w:val="en-US"/>
        </w:rPr>
        <w:t>F</w:t>
      </w:r>
      <w:r w:rsidR="001537BF">
        <w:rPr>
          <w:rFonts w:ascii="Times New Roman" w:hAnsi="Times New Roman" w:cs="Times New Roman"/>
          <w:sz w:val="28"/>
          <w:szCs w:val="28"/>
          <w:lang w:val="en-US"/>
        </w:rPr>
        <w:t>.</w:t>
      </w:r>
      <w:r w:rsidR="001537BF" w:rsidRPr="001537BF">
        <w:rPr>
          <w:rFonts w:ascii="Times New Roman" w:hAnsi="Times New Roman" w:cs="Times New Roman"/>
          <w:sz w:val="28"/>
          <w:szCs w:val="28"/>
          <w:lang w:val="en-US"/>
        </w:rPr>
        <w:t xml:space="preserve">, </w:t>
      </w:r>
      <w:proofErr w:type="spellStart"/>
      <w:r w:rsidR="001537BF" w:rsidRPr="001537BF">
        <w:rPr>
          <w:rFonts w:ascii="Times New Roman" w:hAnsi="Times New Roman" w:cs="Times New Roman"/>
          <w:sz w:val="28"/>
          <w:szCs w:val="28"/>
          <w:lang w:val="en-US"/>
        </w:rPr>
        <w:t>Sanduleanu</w:t>
      </w:r>
      <w:proofErr w:type="spellEnd"/>
      <w:r w:rsidR="001537BF" w:rsidRPr="001537BF">
        <w:rPr>
          <w:rFonts w:ascii="Times New Roman" w:hAnsi="Times New Roman" w:cs="Times New Roman"/>
          <w:sz w:val="28"/>
          <w:szCs w:val="28"/>
          <w:lang w:val="en-US"/>
        </w:rPr>
        <w:t xml:space="preserve"> S</w:t>
      </w:r>
      <w:r w:rsidR="001537BF">
        <w:rPr>
          <w:rFonts w:ascii="Times New Roman" w:hAnsi="Times New Roman" w:cs="Times New Roman"/>
          <w:sz w:val="28"/>
          <w:szCs w:val="28"/>
          <w:lang w:val="en-US"/>
        </w:rPr>
        <w:t>.</w:t>
      </w:r>
      <w:r w:rsidR="001537BF" w:rsidRPr="001537BF">
        <w:rPr>
          <w:rFonts w:ascii="Times New Roman" w:hAnsi="Times New Roman" w:cs="Times New Roman"/>
          <w:sz w:val="28"/>
          <w:szCs w:val="28"/>
          <w:lang w:val="en-US"/>
        </w:rPr>
        <w:t xml:space="preserve">, van der </w:t>
      </w:r>
      <w:proofErr w:type="spellStart"/>
      <w:r w:rsidR="001537BF" w:rsidRPr="001537BF">
        <w:rPr>
          <w:rFonts w:ascii="Times New Roman" w:hAnsi="Times New Roman" w:cs="Times New Roman"/>
          <w:sz w:val="28"/>
          <w:szCs w:val="28"/>
          <w:lang w:val="en-US"/>
        </w:rPr>
        <w:t>Wouden</w:t>
      </w:r>
      <w:proofErr w:type="spellEnd"/>
      <w:r w:rsidR="001537BF" w:rsidRPr="001537BF">
        <w:rPr>
          <w:rFonts w:ascii="Times New Roman" w:hAnsi="Times New Roman" w:cs="Times New Roman"/>
          <w:sz w:val="28"/>
          <w:szCs w:val="28"/>
          <w:lang w:val="en-US"/>
        </w:rPr>
        <w:t xml:space="preserve"> E</w:t>
      </w:r>
      <w:r w:rsidR="001537BF">
        <w:rPr>
          <w:rFonts w:ascii="Times New Roman" w:hAnsi="Times New Roman" w:cs="Times New Roman"/>
          <w:sz w:val="28"/>
          <w:szCs w:val="28"/>
          <w:lang w:val="en-US"/>
        </w:rPr>
        <w:t>.</w:t>
      </w:r>
      <w:r w:rsidR="001537BF" w:rsidRPr="001537BF">
        <w:rPr>
          <w:rFonts w:ascii="Times New Roman" w:hAnsi="Times New Roman" w:cs="Times New Roman"/>
          <w:sz w:val="28"/>
          <w:szCs w:val="28"/>
          <w:lang w:val="en-US"/>
        </w:rPr>
        <w:t>J</w:t>
      </w:r>
      <w:r w:rsidR="001537BF">
        <w:rPr>
          <w:rFonts w:ascii="Times New Roman" w:hAnsi="Times New Roman" w:cs="Times New Roman"/>
          <w:sz w:val="28"/>
          <w:szCs w:val="28"/>
          <w:lang w:val="en-US"/>
        </w:rPr>
        <w:t>.</w:t>
      </w:r>
      <w:r w:rsidR="001537BF" w:rsidRPr="001537BF">
        <w:rPr>
          <w:rFonts w:ascii="Times New Roman" w:hAnsi="Times New Roman" w:cs="Times New Roman"/>
          <w:sz w:val="28"/>
          <w:szCs w:val="28"/>
          <w:lang w:val="en-US"/>
        </w:rPr>
        <w:t xml:space="preserve">, </w:t>
      </w:r>
      <w:proofErr w:type="spellStart"/>
      <w:r w:rsidR="001537BF" w:rsidRPr="001537BF">
        <w:rPr>
          <w:rFonts w:ascii="Times New Roman" w:hAnsi="Times New Roman" w:cs="Times New Roman"/>
          <w:sz w:val="28"/>
          <w:szCs w:val="28"/>
          <w:lang w:val="en-US"/>
        </w:rPr>
        <w:t>Koornstra</w:t>
      </w:r>
      <w:proofErr w:type="spellEnd"/>
      <w:r w:rsidR="001537BF" w:rsidRPr="001537BF">
        <w:rPr>
          <w:rFonts w:ascii="Times New Roman" w:hAnsi="Times New Roman" w:cs="Times New Roman"/>
          <w:sz w:val="28"/>
          <w:szCs w:val="28"/>
          <w:lang w:val="en-US"/>
        </w:rPr>
        <w:t xml:space="preserve"> J</w:t>
      </w:r>
      <w:r w:rsidR="001537BF">
        <w:rPr>
          <w:rFonts w:ascii="Times New Roman" w:hAnsi="Times New Roman" w:cs="Times New Roman"/>
          <w:sz w:val="28"/>
          <w:szCs w:val="28"/>
          <w:lang w:val="en-US"/>
        </w:rPr>
        <w:t>.</w:t>
      </w:r>
      <w:r w:rsidR="001537BF" w:rsidRPr="001537BF">
        <w:rPr>
          <w:rFonts w:ascii="Times New Roman" w:hAnsi="Times New Roman" w:cs="Times New Roman"/>
          <w:sz w:val="28"/>
          <w:szCs w:val="28"/>
          <w:lang w:val="en-US"/>
        </w:rPr>
        <w:t>J</w:t>
      </w:r>
      <w:r w:rsidR="001537BF">
        <w:rPr>
          <w:rFonts w:ascii="Times New Roman" w:hAnsi="Times New Roman" w:cs="Times New Roman"/>
          <w:sz w:val="28"/>
          <w:szCs w:val="28"/>
          <w:lang w:val="en-US"/>
        </w:rPr>
        <w:t>.</w:t>
      </w:r>
      <w:r w:rsidR="001537BF" w:rsidRPr="001537BF">
        <w:rPr>
          <w:rFonts w:ascii="Times New Roman" w:hAnsi="Times New Roman" w:cs="Times New Roman"/>
          <w:sz w:val="28"/>
          <w:szCs w:val="28"/>
          <w:lang w:val="en-US"/>
        </w:rPr>
        <w:t xml:space="preserve">, </w:t>
      </w:r>
      <w:proofErr w:type="spellStart"/>
      <w:r w:rsidR="001537BF" w:rsidRPr="001537BF">
        <w:rPr>
          <w:rFonts w:ascii="Times New Roman" w:hAnsi="Times New Roman" w:cs="Times New Roman"/>
          <w:sz w:val="28"/>
          <w:szCs w:val="28"/>
          <w:lang w:val="en-US"/>
        </w:rPr>
        <w:t>Kleibeuker</w:t>
      </w:r>
      <w:proofErr w:type="spellEnd"/>
      <w:r w:rsidR="001537BF" w:rsidRPr="001537BF">
        <w:rPr>
          <w:rFonts w:ascii="Times New Roman" w:hAnsi="Times New Roman" w:cs="Times New Roman"/>
          <w:sz w:val="28"/>
          <w:szCs w:val="28"/>
          <w:lang w:val="en-US"/>
        </w:rPr>
        <w:t xml:space="preserve"> J</w:t>
      </w:r>
      <w:r w:rsidR="001537BF">
        <w:rPr>
          <w:rFonts w:ascii="Times New Roman" w:hAnsi="Times New Roman" w:cs="Times New Roman"/>
          <w:sz w:val="28"/>
          <w:szCs w:val="28"/>
          <w:lang w:val="en-US"/>
        </w:rPr>
        <w:t>.</w:t>
      </w:r>
      <w:r w:rsidR="001537BF" w:rsidRPr="001537BF">
        <w:rPr>
          <w:rFonts w:ascii="Times New Roman" w:hAnsi="Times New Roman" w:cs="Times New Roman"/>
          <w:sz w:val="28"/>
          <w:szCs w:val="28"/>
          <w:lang w:val="en-US"/>
        </w:rPr>
        <w:t>H</w:t>
      </w:r>
      <w:r w:rsidR="001537BF">
        <w:rPr>
          <w:rFonts w:ascii="Times New Roman" w:hAnsi="Times New Roman" w:cs="Times New Roman"/>
          <w:sz w:val="28"/>
          <w:szCs w:val="28"/>
          <w:lang w:val="en-US"/>
        </w:rPr>
        <w:t>.</w:t>
      </w:r>
      <w:r w:rsidR="001537BF" w:rsidRPr="001537BF">
        <w:rPr>
          <w:rFonts w:ascii="Times New Roman" w:hAnsi="Times New Roman" w:cs="Times New Roman"/>
          <w:sz w:val="28"/>
          <w:szCs w:val="28"/>
          <w:lang w:val="en-US"/>
        </w:rPr>
        <w:t xml:space="preserve">, de Vos Tot </w:t>
      </w:r>
      <w:proofErr w:type="spellStart"/>
      <w:r w:rsidR="001537BF" w:rsidRPr="001537BF">
        <w:rPr>
          <w:rFonts w:ascii="Times New Roman" w:hAnsi="Times New Roman" w:cs="Times New Roman"/>
          <w:sz w:val="28"/>
          <w:szCs w:val="28"/>
          <w:lang w:val="en-US"/>
        </w:rPr>
        <w:t>Nederveen</w:t>
      </w:r>
      <w:proofErr w:type="spellEnd"/>
      <w:r w:rsidR="001537BF" w:rsidRPr="001537BF">
        <w:rPr>
          <w:rFonts w:ascii="Times New Roman" w:hAnsi="Times New Roman" w:cs="Times New Roman"/>
          <w:sz w:val="28"/>
          <w:szCs w:val="28"/>
          <w:lang w:val="en-US"/>
        </w:rPr>
        <w:t xml:space="preserve"> Cappel W</w:t>
      </w:r>
      <w:r w:rsidR="001537BF">
        <w:rPr>
          <w:rFonts w:ascii="Times New Roman" w:hAnsi="Times New Roman" w:cs="Times New Roman"/>
          <w:sz w:val="28"/>
          <w:szCs w:val="28"/>
          <w:lang w:val="en-US"/>
        </w:rPr>
        <w:t>.</w:t>
      </w:r>
      <w:r w:rsidR="001537BF" w:rsidRPr="001537BF">
        <w:rPr>
          <w:rFonts w:ascii="Times New Roman" w:hAnsi="Times New Roman" w:cs="Times New Roman"/>
          <w:sz w:val="28"/>
          <w:szCs w:val="28"/>
          <w:lang w:val="en-US"/>
        </w:rPr>
        <w:t>H. Quality colonoscopy and risk of interval cancer in Lynch syndrome</w:t>
      </w:r>
      <w:r w:rsidR="001537BF">
        <w:rPr>
          <w:rFonts w:ascii="Times New Roman" w:hAnsi="Times New Roman" w:cs="Times New Roman"/>
          <w:sz w:val="28"/>
          <w:szCs w:val="28"/>
          <w:lang w:val="en-US"/>
        </w:rPr>
        <w:t xml:space="preserve"> //</w:t>
      </w:r>
      <w:r w:rsidR="001537BF" w:rsidRPr="001537BF">
        <w:rPr>
          <w:rFonts w:ascii="Times New Roman" w:hAnsi="Times New Roman" w:cs="Times New Roman"/>
          <w:sz w:val="28"/>
          <w:szCs w:val="28"/>
          <w:lang w:val="en-US"/>
        </w:rPr>
        <w:t xml:space="preserve"> Int</w:t>
      </w:r>
      <w:r w:rsidR="001537BF">
        <w:rPr>
          <w:rFonts w:ascii="Times New Roman" w:hAnsi="Times New Roman" w:cs="Times New Roman"/>
          <w:sz w:val="28"/>
          <w:szCs w:val="28"/>
          <w:lang w:val="en-US"/>
        </w:rPr>
        <w:t>ernational</w:t>
      </w:r>
      <w:r w:rsidR="001537BF" w:rsidRPr="001537BF">
        <w:rPr>
          <w:rFonts w:ascii="Times New Roman" w:hAnsi="Times New Roman" w:cs="Times New Roman"/>
          <w:sz w:val="28"/>
          <w:szCs w:val="28"/>
          <w:lang w:val="en-US"/>
        </w:rPr>
        <w:t xml:space="preserve"> J</w:t>
      </w:r>
      <w:r w:rsidR="001537BF">
        <w:rPr>
          <w:rFonts w:ascii="Times New Roman" w:hAnsi="Times New Roman" w:cs="Times New Roman"/>
          <w:sz w:val="28"/>
          <w:szCs w:val="28"/>
          <w:lang w:val="en-US"/>
        </w:rPr>
        <w:t>ournal of</w:t>
      </w:r>
      <w:r w:rsidR="001537BF" w:rsidRPr="001537BF">
        <w:rPr>
          <w:rFonts w:ascii="Times New Roman" w:hAnsi="Times New Roman" w:cs="Times New Roman"/>
          <w:sz w:val="28"/>
          <w:szCs w:val="28"/>
          <w:lang w:val="en-US"/>
        </w:rPr>
        <w:t xml:space="preserve"> Colorectal Dis</w:t>
      </w:r>
      <w:r w:rsidR="001537BF">
        <w:rPr>
          <w:rFonts w:ascii="Times New Roman" w:hAnsi="Times New Roman" w:cs="Times New Roman"/>
          <w:sz w:val="28"/>
          <w:szCs w:val="28"/>
          <w:lang w:val="en-US"/>
        </w:rPr>
        <w:t>ease</w:t>
      </w:r>
      <w:r w:rsidR="001537BF" w:rsidRPr="001537BF">
        <w:rPr>
          <w:rFonts w:ascii="Times New Roman" w:hAnsi="Times New Roman" w:cs="Times New Roman"/>
          <w:sz w:val="28"/>
          <w:szCs w:val="28"/>
          <w:lang w:val="en-US"/>
        </w:rPr>
        <w:t xml:space="preserve">. </w:t>
      </w:r>
      <w:r w:rsidR="001537BF">
        <w:rPr>
          <w:rFonts w:ascii="Times New Roman" w:hAnsi="Times New Roman" w:cs="Times New Roman"/>
          <w:sz w:val="28"/>
          <w:szCs w:val="28"/>
          <w:lang w:val="en-US"/>
        </w:rPr>
        <w:t>–</w:t>
      </w:r>
      <w:r w:rsidR="001537BF" w:rsidRPr="001537BF">
        <w:rPr>
          <w:rFonts w:ascii="Times New Roman" w:hAnsi="Times New Roman" w:cs="Times New Roman"/>
          <w:sz w:val="28"/>
          <w:szCs w:val="28"/>
          <w:lang w:val="en-US"/>
        </w:rPr>
        <w:t>2013</w:t>
      </w:r>
      <w:r w:rsidR="001537BF">
        <w:rPr>
          <w:rFonts w:ascii="Times New Roman" w:hAnsi="Times New Roman" w:cs="Times New Roman"/>
          <w:sz w:val="28"/>
          <w:szCs w:val="28"/>
          <w:lang w:val="en-US"/>
        </w:rPr>
        <w:t xml:space="preserve">. – Vol. </w:t>
      </w:r>
      <w:r w:rsidR="001537BF" w:rsidRPr="001537BF">
        <w:rPr>
          <w:rFonts w:ascii="Times New Roman" w:hAnsi="Times New Roman" w:cs="Times New Roman"/>
          <w:sz w:val="28"/>
          <w:szCs w:val="28"/>
          <w:lang w:val="en-US"/>
        </w:rPr>
        <w:t>28</w:t>
      </w:r>
      <w:r w:rsidR="001537BF">
        <w:rPr>
          <w:rFonts w:ascii="Times New Roman" w:hAnsi="Times New Roman" w:cs="Times New Roman"/>
          <w:sz w:val="28"/>
          <w:szCs w:val="28"/>
          <w:lang w:val="en-US"/>
        </w:rPr>
        <w:t xml:space="preserve">, </w:t>
      </w:r>
      <w:proofErr w:type="spellStart"/>
      <w:r w:rsidR="001537BF">
        <w:rPr>
          <w:rFonts w:ascii="Times New Roman" w:hAnsi="Times New Roman" w:cs="Times New Roman"/>
          <w:sz w:val="28"/>
          <w:szCs w:val="28"/>
          <w:lang w:val="en-US"/>
        </w:rPr>
        <w:t>iss</w:t>
      </w:r>
      <w:proofErr w:type="spellEnd"/>
      <w:r w:rsidR="001537BF">
        <w:rPr>
          <w:rFonts w:ascii="Times New Roman" w:hAnsi="Times New Roman" w:cs="Times New Roman"/>
          <w:sz w:val="28"/>
          <w:szCs w:val="28"/>
          <w:lang w:val="en-US"/>
        </w:rPr>
        <w:t xml:space="preserve">. </w:t>
      </w:r>
      <w:r w:rsidR="001537BF" w:rsidRPr="001537BF">
        <w:rPr>
          <w:rFonts w:ascii="Times New Roman" w:hAnsi="Times New Roman" w:cs="Times New Roman"/>
          <w:sz w:val="28"/>
          <w:szCs w:val="28"/>
          <w:lang w:val="en-US"/>
        </w:rPr>
        <w:t>12</w:t>
      </w:r>
      <w:r w:rsidR="001537BF">
        <w:rPr>
          <w:rFonts w:ascii="Times New Roman" w:hAnsi="Times New Roman" w:cs="Times New Roman"/>
          <w:sz w:val="28"/>
          <w:szCs w:val="28"/>
          <w:lang w:val="en-US"/>
        </w:rPr>
        <w:t>. – P.</w:t>
      </w:r>
      <w:r w:rsidR="001537BF" w:rsidRPr="001537BF">
        <w:rPr>
          <w:rFonts w:ascii="Times New Roman" w:hAnsi="Times New Roman" w:cs="Times New Roman"/>
          <w:sz w:val="28"/>
          <w:szCs w:val="28"/>
          <w:lang w:val="en-US"/>
        </w:rPr>
        <w:t xml:space="preserve">1643-1649. </w:t>
      </w:r>
      <w:proofErr w:type="spellStart"/>
      <w:r w:rsidR="001537BF" w:rsidRPr="001537BF">
        <w:rPr>
          <w:rFonts w:ascii="Times New Roman" w:hAnsi="Times New Roman" w:cs="Times New Roman"/>
          <w:sz w:val="28"/>
          <w:szCs w:val="28"/>
          <w:lang w:val="en-US"/>
        </w:rPr>
        <w:t>doi</w:t>
      </w:r>
      <w:proofErr w:type="spellEnd"/>
      <w:r w:rsidR="001537BF" w:rsidRPr="001537BF">
        <w:rPr>
          <w:rFonts w:ascii="Times New Roman" w:hAnsi="Times New Roman" w:cs="Times New Roman"/>
          <w:sz w:val="28"/>
          <w:szCs w:val="28"/>
          <w:lang w:val="en-US"/>
        </w:rPr>
        <w:t xml:space="preserve">: 10.1007/s00384-013-1745-2. </w:t>
      </w:r>
      <w:r w:rsidR="00232C09" w:rsidRPr="00533F48">
        <w:rPr>
          <w:rFonts w:ascii="Times New Roman" w:hAnsi="Times New Roman" w:cs="Times New Roman"/>
          <w:sz w:val="28"/>
          <w:szCs w:val="28"/>
          <w:lang w:val="en-US"/>
        </w:rPr>
        <w:t xml:space="preserve"> </w:t>
      </w:r>
    </w:p>
    <w:p w14:paraId="5EA99260" w14:textId="6C42E99E" w:rsidR="005F76C2" w:rsidRPr="00BA04AC" w:rsidRDefault="005F76C2" w:rsidP="005F76C2">
      <w:pPr>
        <w:pStyle w:val="af5"/>
        <w:jc w:val="both"/>
        <w:rPr>
          <w:rFonts w:ascii="Times New Roman" w:hAnsi="Times New Roman" w:cs="Times New Roman"/>
          <w:sz w:val="28"/>
          <w:szCs w:val="28"/>
          <w:lang w:val="en-US"/>
        </w:rPr>
      </w:pPr>
      <w:r w:rsidRPr="005F76C2">
        <w:rPr>
          <w:rFonts w:ascii="Times New Roman" w:hAnsi="Times New Roman" w:cs="Times New Roman"/>
          <w:sz w:val="28"/>
          <w:szCs w:val="28"/>
          <w:lang w:val="en-US"/>
        </w:rPr>
        <w:lastRenderedPageBreak/>
        <w:t>21</w:t>
      </w:r>
      <w:r w:rsidR="00A71FB5">
        <w:rPr>
          <w:rFonts w:ascii="Times New Roman" w:hAnsi="Times New Roman" w:cs="Times New Roman"/>
          <w:sz w:val="28"/>
          <w:szCs w:val="28"/>
          <w:lang w:val="en-US"/>
        </w:rPr>
        <w:t>3</w:t>
      </w:r>
      <w:r w:rsidRPr="005F76C2">
        <w:rPr>
          <w:rFonts w:ascii="Times New Roman" w:hAnsi="Times New Roman" w:cs="Times New Roman"/>
          <w:sz w:val="28"/>
          <w:szCs w:val="28"/>
          <w:lang w:val="en-US"/>
        </w:rPr>
        <w:t xml:space="preserve">. </w:t>
      </w:r>
      <w:r w:rsidR="00232C09" w:rsidRPr="003E214E">
        <w:rPr>
          <w:rFonts w:ascii="Times New Roman" w:hAnsi="Times New Roman" w:cs="Times New Roman"/>
          <w:sz w:val="28"/>
          <w:szCs w:val="28"/>
          <w:lang w:val="en-US"/>
        </w:rPr>
        <w:t xml:space="preserve">Bonnington S.N., Rutter M.D. Surveillance of colonic polyps: Are we getting it right? </w:t>
      </w:r>
      <w:r w:rsidR="00677C8E">
        <w:rPr>
          <w:rFonts w:ascii="Times New Roman" w:hAnsi="Times New Roman" w:cs="Times New Roman"/>
          <w:sz w:val="28"/>
          <w:szCs w:val="28"/>
          <w:lang w:val="en-US"/>
        </w:rPr>
        <w:t xml:space="preserve">// </w:t>
      </w:r>
      <w:r w:rsidR="00232C09" w:rsidRPr="003E214E">
        <w:rPr>
          <w:rFonts w:ascii="Times New Roman" w:hAnsi="Times New Roman" w:cs="Times New Roman"/>
          <w:sz w:val="28"/>
          <w:szCs w:val="28"/>
          <w:lang w:val="en-US"/>
        </w:rPr>
        <w:t>World J</w:t>
      </w:r>
      <w:r w:rsidR="00677C8E">
        <w:rPr>
          <w:rFonts w:ascii="Times New Roman" w:hAnsi="Times New Roman" w:cs="Times New Roman"/>
          <w:sz w:val="28"/>
          <w:szCs w:val="28"/>
          <w:lang w:val="en-US"/>
        </w:rPr>
        <w:t>ournal of</w:t>
      </w:r>
      <w:r w:rsidR="00232C09" w:rsidRPr="003E214E">
        <w:rPr>
          <w:rFonts w:ascii="Times New Roman" w:hAnsi="Times New Roman" w:cs="Times New Roman"/>
          <w:sz w:val="28"/>
          <w:szCs w:val="28"/>
          <w:lang w:val="en-US"/>
        </w:rPr>
        <w:t xml:space="preserve"> Gastroenterol</w:t>
      </w:r>
      <w:r w:rsidR="00677C8E">
        <w:rPr>
          <w:rFonts w:ascii="Times New Roman" w:hAnsi="Times New Roman" w:cs="Times New Roman"/>
          <w:sz w:val="28"/>
          <w:szCs w:val="28"/>
          <w:lang w:val="en-US"/>
        </w:rPr>
        <w:t>ogy</w:t>
      </w:r>
      <w:r w:rsidR="00232C09" w:rsidRPr="003E214E">
        <w:rPr>
          <w:rFonts w:ascii="Times New Roman" w:hAnsi="Times New Roman" w:cs="Times New Roman"/>
          <w:sz w:val="28"/>
          <w:szCs w:val="28"/>
          <w:lang w:val="en-US"/>
        </w:rPr>
        <w:t xml:space="preserve">. </w:t>
      </w:r>
      <w:r w:rsidR="00677C8E">
        <w:rPr>
          <w:rFonts w:ascii="Times New Roman" w:hAnsi="Times New Roman" w:cs="Times New Roman"/>
          <w:sz w:val="28"/>
          <w:szCs w:val="28"/>
          <w:lang w:val="en-US"/>
        </w:rPr>
        <w:t>–</w:t>
      </w:r>
      <w:r w:rsidR="00232C09" w:rsidRPr="003E214E">
        <w:rPr>
          <w:rFonts w:ascii="Times New Roman" w:hAnsi="Times New Roman" w:cs="Times New Roman"/>
          <w:sz w:val="28"/>
          <w:szCs w:val="28"/>
          <w:lang w:val="en-US"/>
        </w:rPr>
        <w:t>2016</w:t>
      </w:r>
      <w:r w:rsidR="00677C8E">
        <w:rPr>
          <w:rFonts w:ascii="Times New Roman" w:hAnsi="Times New Roman" w:cs="Times New Roman"/>
          <w:sz w:val="28"/>
          <w:szCs w:val="28"/>
          <w:lang w:val="en-US"/>
        </w:rPr>
        <w:t xml:space="preserve">. – Vol. </w:t>
      </w:r>
      <w:r w:rsidR="00232C09" w:rsidRPr="003E214E">
        <w:rPr>
          <w:rFonts w:ascii="Times New Roman" w:hAnsi="Times New Roman" w:cs="Times New Roman"/>
          <w:sz w:val="28"/>
          <w:szCs w:val="28"/>
          <w:lang w:val="en-US"/>
        </w:rPr>
        <w:t>22</w:t>
      </w:r>
      <w:r w:rsidR="00677C8E">
        <w:rPr>
          <w:rFonts w:ascii="Times New Roman" w:hAnsi="Times New Roman" w:cs="Times New Roman"/>
          <w:sz w:val="28"/>
          <w:szCs w:val="28"/>
          <w:lang w:val="en-US"/>
        </w:rPr>
        <w:t xml:space="preserve">, </w:t>
      </w:r>
      <w:proofErr w:type="spellStart"/>
      <w:r w:rsidR="00677C8E">
        <w:rPr>
          <w:rFonts w:ascii="Times New Roman" w:hAnsi="Times New Roman" w:cs="Times New Roman"/>
          <w:sz w:val="28"/>
          <w:szCs w:val="28"/>
          <w:lang w:val="en-US"/>
        </w:rPr>
        <w:t>iss</w:t>
      </w:r>
      <w:proofErr w:type="spellEnd"/>
      <w:r w:rsidR="00677C8E">
        <w:rPr>
          <w:rFonts w:ascii="Times New Roman" w:hAnsi="Times New Roman" w:cs="Times New Roman"/>
          <w:sz w:val="28"/>
          <w:szCs w:val="28"/>
          <w:lang w:val="en-US"/>
        </w:rPr>
        <w:t xml:space="preserve">. </w:t>
      </w:r>
      <w:r w:rsidR="00232C09" w:rsidRPr="003E214E">
        <w:rPr>
          <w:rFonts w:ascii="Times New Roman" w:hAnsi="Times New Roman" w:cs="Times New Roman"/>
          <w:sz w:val="28"/>
          <w:szCs w:val="28"/>
          <w:lang w:val="en-US"/>
        </w:rPr>
        <w:t>6</w:t>
      </w:r>
      <w:r w:rsidR="00677C8E">
        <w:rPr>
          <w:rFonts w:ascii="Times New Roman" w:hAnsi="Times New Roman" w:cs="Times New Roman"/>
          <w:sz w:val="28"/>
          <w:szCs w:val="28"/>
          <w:lang w:val="en-US"/>
        </w:rPr>
        <w:t>. – P.</w:t>
      </w:r>
      <w:r w:rsidR="00232C09" w:rsidRPr="003E214E">
        <w:rPr>
          <w:rFonts w:ascii="Times New Roman" w:hAnsi="Times New Roman" w:cs="Times New Roman"/>
          <w:sz w:val="28"/>
          <w:szCs w:val="28"/>
          <w:lang w:val="en-US"/>
        </w:rPr>
        <w:t xml:space="preserve">1925-34. </w:t>
      </w:r>
      <w:proofErr w:type="spellStart"/>
      <w:r w:rsidR="00232C09" w:rsidRPr="003E214E">
        <w:rPr>
          <w:rFonts w:ascii="Times New Roman" w:hAnsi="Times New Roman" w:cs="Times New Roman"/>
          <w:sz w:val="28"/>
          <w:szCs w:val="28"/>
          <w:lang w:val="en-US"/>
        </w:rPr>
        <w:t>doi</w:t>
      </w:r>
      <w:proofErr w:type="spellEnd"/>
      <w:r w:rsidR="00232C09" w:rsidRPr="003E214E">
        <w:rPr>
          <w:rFonts w:ascii="Times New Roman" w:hAnsi="Times New Roman" w:cs="Times New Roman"/>
          <w:sz w:val="28"/>
          <w:szCs w:val="28"/>
          <w:lang w:val="en-US"/>
        </w:rPr>
        <w:t>: 10.3748/</w:t>
      </w:r>
      <w:proofErr w:type="gramStart"/>
      <w:r w:rsidR="00232C09" w:rsidRPr="003E214E">
        <w:rPr>
          <w:rFonts w:ascii="Times New Roman" w:hAnsi="Times New Roman" w:cs="Times New Roman"/>
          <w:sz w:val="28"/>
          <w:szCs w:val="28"/>
          <w:lang w:val="en-US"/>
        </w:rPr>
        <w:t>wjg.v22.i</w:t>
      </w:r>
      <w:proofErr w:type="gramEnd"/>
      <w:r w:rsidR="00232C09" w:rsidRPr="003E214E">
        <w:rPr>
          <w:rFonts w:ascii="Times New Roman" w:hAnsi="Times New Roman" w:cs="Times New Roman"/>
          <w:sz w:val="28"/>
          <w:szCs w:val="28"/>
          <w:lang w:val="en-US"/>
        </w:rPr>
        <w:t xml:space="preserve">6.1925. </w:t>
      </w:r>
    </w:p>
    <w:p w14:paraId="540A984E" w14:textId="24684A14" w:rsidR="000C32A3" w:rsidRPr="00BA04AC" w:rsidRDefault="005F76C2" w:rsidP="000C32A3">
      <w:pPr>
        <w:pStyle w:val="af5"/>
        <w:jc w:val="both"/>
        <w:rPr>
          <w:rFonts w:ascii="Times New Roman" w:hAnsi="Times New Roman" w:cs="Times New Roman"/>
          <w:sz w:val="28"/>
          <w:szCs w:val="28"/>
          <w:lang w:val="en-US"/>
        </w:rPr>
      </w:pPr>
      <w:r w:rsidRPr="005F76C2">
        <w:rPr>
          <w:rFonts w:ascii="Times New Roman" w:hAnsi="Times New Roman" w:cs="Times New Roman"/>
          <w:sz w:val="28"/>
          <w:szCs w:val="28"/>
          <w:lang w:val="en-US"/>
        </w:rPr>
        <w:t>21</w:t>
      </w:r>
      <w:r w:rsidR="00A71FB5">
        <w:rPr>
          <w:rFonts w:ascii="Times New Roman" w:hAnsi="Times New Roman" w:cs="Times New Roman"/>
          <w:sz w:val="28"/>
          <w:szCs w:val="28"/>
          <w:lang w:val="en-US"/>
        </w:rPr>
        <w:t>4</w:t>
      </w:r>
      <w:r w:rsidRPr="005F76C2">
        <w:rPr>
          <w:rFonts w:ascii="Times New Roman" w:hAnsi="Times New Roman" w:cs="Times New Roman"/>
          <w:sz w:val="28"/>
          <w:szCs w:val="28"/>
          <w:lang w:val="en-US"/>
        </w:rPr>
        <w:t xml:space="preserve">. </w:t>
      </w:r>
      <w:proofErr w:type="spellStart"/>
      <w:r w:rsidR="00232C09" w:rsidRPr="00751A7C">
        <w:rPr>
          <w:rFonts w:ascii="Times New Roman" w:hAnsi="Times New Roman" w:cs="Times New Roman"/>
          <w:sz w:val="28"/>
          <w:szCs w:val="28"/>
          <w:lang w:val="en-US"/>
        </w:rPr>
        <w:t>Rondagh</w:t>
      </w:r>
      <w:proofErr w:type="spellEnd"/>
      <w:r w:rsidR="00232C09" w:rsidRPr="00751A7C">
        <w:rPr>
          <w:rFonts w:ascii="Times New Roman" w:hAnsi="Times New Roman" w:cs="Times New Roman"/>
          <w:sz w:val="28"/>
          <w:szCs w:val="28"/>
          <w:lang w:val="en-US"/>
        </w:rPr>
        <w:t xml:space="preserve"> E</w:t>
      </w:r>
      <w:r w:rsidR="00677C8E">
        <w:rPr>
          <w:rFonts w:ascii="Times New Roman" w:hAnsi="Times New Roman" w:cs="Times New Roman"/>
          <w:sz w:val="28"/>
          <w:szCs w:val="28"/>
          <w:lang w:val="en-US"/>
        </w:rPr>
        <w:t>.</w:t>
      </w:r>
      <w:r w:rsidR="00232C09" w:rsidRPr="00751A7C">
        <w:rPr>
          <w:rFonts w:ascii="Times New Roman" w:hAnsi="Times New Roman" w:cs="Times New Roman"/>
          <w:sz w:val="28"/>
          <w:szCs w:val="28"/>
          <w:lang w:val="en-US"/>
        </w:rPr>
        <w:t>J</w:t>
      </w:r>
      <w:r w:rsidR="00677C8E">
        <w:rPr>
          <w:rFonts w:ascii="Times New Roman" w:hAnsi="Times New Roman" w:cs="Times New Roman"/>
          <w:sz w:val="28"/>
          <w:szCs w:val="28"/>
          <w:lang w:val="en-US"/>
        </w:rPr>
        <w:t>.</w:t>
      </w:r>
      <w:r w:rsidR="00232C09" w:rsidRPr="00751A7C">
        <w:rPr>
          <w:rFonts w:ascii="Times New Roman" w:hAnsi="Times New Roman" w:cs="Times New Roman"/>
          <w:sz w:val="28"/>
          <w:szCs w:val="28"/>
          <w:lang w:val="en-US"/>
        </w:rPr>
        <w:t>, Gulikers S</w:t>
      </w:r>
      <w:r w:rsidR="00677C8E">
        <w:rPr>
          <w:rFonts w:ascii="Times New Roman" w:hAnsi="Times New Roman" w:cs="Times New Roman"/>
          <w:sz w:val="28"/>
          <w:szCs w:val="28"/>
          <w:lang w:val="en-US"/>
        </w:rPr>
        <w:t>.</w:t>
      </w:r>
      <w:r w:rsidR="00232C09" w:rsidRPr="00751A7C">
        <w:rPr>
          <w:rFonts w:ascii="Times New Roman" w:hAnsi="Times New Roman" w:cs="Times New Roman"/>
          <w:sz w:val="28"/>
          <w:szCs w:val="28"/>
          <w:lang w:val="en-US"/>
        </w:rPr>
        <w:t>, Gómez-García E</w:t>
      </w:r>
      <w:r w:rsidR="00677C8E">
        <w:rPr>
          <w:rFonts w:ascii="Times New Roman" w:hAnsi="Times New Roman" w:cs="Times New Roman"/>
          <w:sz w:val="28"/>
          <w:szCs w:val="28"/>
          <w:lang w:val="en-US"/>
        </w:rPr>
        <w:t>.</w:t>
      </w:r>
      <w:r w:rsidR="00232C09" w:rsidRPr="00751A7C">
        <w:rPr>
          <w:rFonts w:ascii="Times New Roman" w:hAnsi="Times New Roman" w:cs="Times New Roman"/>
          <w:sz w:val="28"/>
          <w:szCs w:val="28"/>
          <w:lang w:val="en-US"/>
        </w:rPr>
        <w:t>B</w:t>
      </w:r>
      <w:r w:rsidR="00677C8E">
        <w:rPr>
          <w:rFonts w:ascii="Times New Roman" w:hAnsi="Times New Roman" w:cs="Times New Roman"/>
          <w:sz w:val="28"/>
          <w:szCs w:val="28"/>
          <w:lang w:val="en-US"/>
        </w:rPr>
        <w:t>.</w:t>
      </w:r>
      <w:r w:rsidR="00232C09" w:rsidRPr="00751A7C">
        <w:rPr>
          <w:rFonts w:ascii="Times New Roman" w:hAnsi="Times New Roman" w:cs="Times New Roman"/>
          <w:sz w:val="28"/>
          <w:szCs w:val="28"/>
          <w:lang w:val="en-US"/>
        </w:rPr>
        <w:t>, Vanlingen Y</w:t>
      </w:r>
      <w:r w:rsidR="00677C8E">
        <w:rPr>
          <w:rFonts w:ascii="Times New Roman" w:hAnsi="Times New Roman" w:cs="Times New Roman"/>
          <w:sz w:val="28"/>
          <w:szCs w:val="28"/>
          <w:lang w:val="en-US"/>
        </w:rPr>
        <w:t>.</w:t>
      </w:r>
      <w:r w:rsidR="00232C09" w:rsidRPr="00751A7C">
        <w:rPr>
          <w:rFonts w:ascii="Times New Roman" w:hAnsi="Times New Roman" w:cs="Times New Roman"/>
          <w:sz w:val="28"/>
          <w:szCs w:val="28"/>
          <w:lang w:val="en-US"/>
        </w:rPr>
        <w:t xml:space="preserve">, </w:t>
      </w:r>
      <w:proofErr w:type="spellStart"/>
      <w:r w:rsidR="00232C09" w:rsidRPr="00751A7C">
        <w:rPr>
          <w:rFonts w:ascii="Times New Roman" w:hAnsi="Times New Roman" w:cs="Times New Roman"/>
          <w:sz w:val="28"/>
          <w:szCs w:val="28"/>
          <w:lang w:val="en-US"/>
        </w:rPr>
        <w:t>Detisch</w:t>
      </w:r>
      <w:proofErr w:type="spellEnd"/>
      <w:r w:rsidR="00232C09" w:rsidRPr="00751A7C">
        <w:rPr>
          <w:rFonts w:ascii="Times New Roman" w:hAnsi="Times New Roman" w:cs="Times New Roman"/>
          <w:sz w:val="28"/>
          <w:szCs w:val="28"/>
          <w:lang w:val="en-US"/>
        </w:rPr>
        <w:t xml:space="preserve"> Y</w:t>
      </w:r>
      <w:r w:rsidR="00677C8E">
        <w:rPr>
          <w:rFonts w:ascii="Times New Roman" w:hAnsi="Times New Roman" w:cs="Times New Roman"/>
          <w:sz w:val="28"/>
          <w:szCs w:val="28"/>
          <w:lang w:val="en-US"/>
        </w:rPr>
        <w:t>.</w:t>
      </w:r>
      <w:r w:rsidR="00232C09" w:rsidRPr="00751A7C">
        <w:rPr>
          <w:rFonts w:ascii="Times New Roman" w:hAnsi="Times New Roman" w:cs="Times New Roman"/>
          <w:sz w:val="28"/>
          <w:szCs w:val="28"/>
          <w:lang w:val="en-US"/>
        </w:rPr>
        <w:t xml:space="preserve">, </w:t>
      </w:r>
      <w:proofErr w:type="spellStart"/>
      <w:r w:rsidR="00232C09" w:rsidRPr="00751A7C">
        <w:rPr>
          <w:rFonts w:ascii="Times New Roman" w:hAnsi="Times New Roman" w:cs="Times New Roman"/>
          <w:sz w:val="28"/>
          <w:szCs w:val="28"/>
          <w:lang w:val="en-US"/>
        </w:rPr>
        <w:t>Winkens</w:t>
      </w:r>
      <w:proofErr w:type="spellEnd"/>
      <w:r w:rsidR="00232C09" w:rsidRPr="00751A7C">
        <w:rPr>
          <w:rFonts w:ascii="Times New Roman" w:hAnsi="Times New Roman" w:cs="Times New Roman"/>
          <w:sz w:val="28"/>
          <w:szCs w:val="28"/>
          <w:lang w:val="en-US"/>
        </w:rPr>
        <w:t xml:space="preserve"> B</w:t>
      </w:r>
      <w:r w:rsidR="00677C8E">
        <w:rPr>
          <w:rFonts w:ascii="Times New Roman" w:hAnsi="Times New Roman" w:cs="Times New Roman"/>
          <w:sz w:val="28"/>
          <w:szCs w:val="28"/>
          <w:lang w:val="en-US"/>
        </w:rPr>
        <w:t>.</w:t>
      </w:r>
      <w:r w:rsidR="00232C09" w:rsidRPr="00751A7C">
        <w:rPr>
          <w:rFonts w:ascii="Times New Roman" w:hAnsi="Times New Roman" w:cs="Times New Roman"/>
          <w:sz w:val="28"/>
          <w:szCs w:val="28"/>
          <w:lang w:val="en-US"/>
        </w:rPr>
        <w:t xml:space="preserve">, </w:t>
      </w:r>
      <w:proofErr w:type="spellStart"/>
      <w:r w:rsidR="00232C09" w:rsidRPr="00751A7C">
        <w:rPr>
          <w:rFonts w:ascii="Times New Roman" w:hAnsi="Times New Roman" w:cs="Times New Roman"/>
          <w:sz w:val="28"/>
          <w:szCs w:val="28"/>
          <w:lang w:val="en-US"/>
        </w:rPr>
        <w:t>Vasen</w:t>
      </w:r>
      <w:proofErr w:type="spellEnd"/>
      <w:r w:rsidR="00232C09" w:rsidRPr="00751A7C">
        <w:rPr>
          <w:rFonts w:ascii="Times New Roman" w:hAnsi="Times New Roman" w:cs="Times New Roman"/>
          <w:sz w:val="28"/>
          <w:szCs w:val="28"/>
          <w:lang w:val="en-US"/>
        </w:rPr>
        <w:t xml:space="preserve"> H</w:t>
      </w:r>
      <w:r w:rsidR="00677C8E">
        <w:rPr>
          <w:rFonts w:ascii="Times New Roman" w:hAnsi="Times New Roman" w:cs="Times New Roman"/>
          <w:sz w:val="28"/>
          <w:szCs w:val="28"/>
          <w:lang w:val="en-US"/>
        </w:rPr>
        <w:t>.</w:t>
      </w:r>
      <w:r w:rsidR="00232C09" w:rsidRPr="00751A7C">
        <w:rPr>
          <w:rFonts w:ascii="Times New Roman" w:hAnsi="Times New Roman" w:cs="Times New Roman"/>
          <w:sz w:val="28"/>
          <w:szCs w:val="28"/>
          <w:lang w:val="en-US"/>
        </w:rPr>
        <w:t>F</w:t>
      </w:r>
      <w:r w:rsidR="00677C8E">
        <w:rPr>
          <w:rFonts w:ascii="Times New Roman" w:hAnsi="Times New Roman" w:cs="Times New Roman"/>
          <w:sz w:val="28"/>
          <w:szCs w:val="28"/>
          <w:lang w:val="en-US"/>
        </w:rPr>
        <w:t>.</w:t>
      </w:r>
      <w:r w:rsidR="00232C09" w:rsidRPr="00751A7C">
        <w:rPr>
          <w:rFonts w:ascii="Times New Roman" w:hAnsi="Times New Roman" w:cs="Times New Roman"/>
          <w:sz w:val="28"/>
          <w:szCs w:val="28"/>
          <w:lang w:val="en-US"/>
        </w:rPr>
        <w:t xml:space="preserve">, </w:t>
      </w:r>
      <w:proofErr w:type="spellStart"/>
      <w:r w:rsidR="00232C09" w:rsidRPr="00751A7C">
        <w:rPr>
          <w:rFonts w:ascii="Times New Roman" w:hAnsi="Times New Roman" w:cs="Times New Roman"/>
          <w:sz w:val="28"/>
          <w:szCs w:val="28"/>
          <w:lang w:val="en-US"/>
        </w:rPr>
        <w:t>Masclee</w:t>
      </w:r>
      <w:proofErr w:type="spellEnd"/>
      <w:r w:rsidR="00232C09" w:rsidRPr="00751A7C">
        <w:rPr>
          <w:rFonts w:ascii="Times New Roman" w:hAnsi="Times New Roman" w:cs="Times New Roman"/>
          <w:sz w:val="28"/>
          <w:szCs w:val="28"/>
          <w:lang w:val="en-US"/>
        </w:rPr>
        <w:t xml:space="preserve"> A</w:t>
      </w:r>
      <w:r w:rsidR="00677C8E">
        <w:rPr>
          <w:rFonts w:ascii="Times New Roman" w:hAnsi="Times New Roman" w:cs="Times New Roman"/>
          <w:sz w:val="28"/>
          <w:szCs w:val="28"/>
          <w:lang w:val="en-US"/>
        </w:rPr>
        <w:t>.</w:t>
      </w:r>
      <w:r w:rsidR="00232C09" w:rsidRPr="00751A7C">
        <w:rPr>
          <w:rFonts w:ascii="Times New Roman" w:hAnsi="Times New Roman" w:cs="Times New Roman"/>
          <w:sz w:val="28"/>
          <w:szCs w:val="28"/>
          <w:lang w:val="en-US"/>
        </w:rPr>
        <w:t>A</w:t>
      </w:r>
      <w:r w:rsidR="00677C8E">
        <w:rPr>
          <w:rFonts w:ascii="Times New Roman" w:hAnsi="Times New Roman" w:cs="Times New Roman"/>
          <w:sz w:val="28"/>
          <w:szCs w:val="28"/>
          <w:lang w:val="en-US"/>
        </w:rPr>
        <w:t>.</w:t>
      </w:r>
      <w:r w:rsidR="00232C09" w:rsidRPr="00751A7C">
        <w:rPr>
          <w:rFonts w:ascii="Times New Roman" w:hAnsi="Times New Roman" w:cs="Times New Roman"/>
          <w:sz w:val="28"/>
          <w:szCs w:val="28"/>
          <w:lang w:val="en-US"/>
        </w:rPr>
        <w:t xml:space="preserve">, </w:t>
      </w:r>
      <w:proofErr w:type="spellStart"/>
      <w:r w:rsidR="00232C09" w:rsidRPr="00751A7C">
        <w:rPr>
          <w:rFonts w:ascii="Times New Roman" w:hAnsi="Times New Roman" w:cs="Times New Roman"/>
          <w:sz w:val="28"/>
          <w:szCs w:val="28"/>
          <w:lang w:val="en-US"/>
        </w:rPr>
        <w:t>Sanduleanu</w:t>
      </w:r>
      <w:proofErr w:type="spellEnd"/>
      <w:r w:rsidR="00232C09" w:rsidRPr="00751A7C">
        <w:rPr>
          <w:rFonts w:ascii="Times New Roman" w:hAnsi="Times New Roman" w:cs="Times New Roman"/>
          <w:sz w:val="28"/>
          <w:szCs w:val="28"/>
          <w:lang w:val="en-US"/>
        </w:rPr>
        <w:t xml:space="preserve"> S. Nonpolypoid colorectal neoplasms: a challenge in endoscopic surveillance of patients with Lynch syndrome</w:t>
      </w:r>
      <w:r w:rsidR="00677C8E">
        <w:rPr>
          <w:rFonts w:ascii="Times New Roman" w:hAnsi="Times New Roman" w:cs="Times New Roman"/>
          <w:sz w:val="28"/>
          <w:szCs w:val="28"/>
          <w:lang w:val="en-US"/>
        </w:rPr>
        <w:t xml:space="preserve"> //</w:t>
      </w:r>
      <w:r w:rsidR="00232C09" w:rsidRPr="00751A7C">
        <w:rPr>
          <w:rFonts w:ascii="Times New Roman" w:hAnsi="Times New Roman" w:cs="Times New Roman"/>
          <w:sz w:val="28"/>
          <w:szCs w:val="28"/>
          <w:lang w:val="en-US"/>
        </w:rPr>
        <w:t xml:space="preserve"> Endoscopy. </w:t>
      </w:r>
      <w:r w:rsidR="00677C8E">
        <w:rPr>
          <w:rFonts w:ascii="Times New Roman" w:hAnsi="Times New Roman" w:cs="Times New Roman"/>
          <w:sz w:val="28"/>
          <w:szCs w:val="28"/>
          <w:lang w:val="en-US"/>
        </w:rPr>
        <w:t xml:space="preserve">– </w:t>
      </w:r>
      <w:r w:rsidR="00232C09" w:rsidRPr="00751A7C">
        <w:rPr>
          <w:rFonts w:ascii="Times New Roman" w:hAnsi="Times New Roman" w:cs="Times New Roman"/>
          <w:sz w:val="28"/>
          <w:szCs w:val="28"/>
          <w:lang w:val="en-US"/>
        </w:rPr>
        <w:t>2013</w:t>
      </w:r>
      <w:r w:rsidR="00677C8E">
        <w:rPr>
          <w:rFonts w:ascii="Times New Roman" w:hAnsi="Times New Roman" w:cs="Times New Roman"/>
          <w:sz w:val="28"/>
          <w:szCs w:val="28"/>
          <w:lang w:val="en-US"/>
        </w:rPr>
        <w:t xml:space="preserve">. – Vol. </w:t>
      </w:r>
      <w:r w:rsidR="00232C09" w:rsidRPr="00751A7C">
        <w:rPr>
          <w:rFonts w:ascii="Times New Roman" w:hAnsi="Times New Roman" w:cs="Times New Roman"/>
          <w:sz w:val="28"/>
          <w:szCs w:val="28"/>
          <w:lang w:val="en-US"/>
        </w:rPr>
        <w:t>45</w:t>
      </w:r>
      <w:r w:rsidR="00677C8E">
        <w:rPr>
          <w:rFonts w:ascii="Times New Roman" w:hAnsi="Times New Roman" w:cs="Times New Roman"/>
          <w:sz w:val="28"/>
          <w:szCs w:val="28"/>
          <w:lang w:val="en-US"/>
        </w:rPr>
        <w:t xml:space="preserve">, </w:t>
      </w:r>
      <w:proofErr w:type="spellStart"/>
      <w:r w:rsidR="00677C8E">
        <w:rPr>
          <w:rFonts w:ascii="Times New Roman" w:hAnsi="Times New Roman" w:cs="Times New Roman"/>
          <w:sz w:val="28"/>
          <w:szCs w:val="28"/>
          <w:lang w:val="en-US"/>
        </w:rPr>
        <w:t>iss</w:t>
      </w:r>
      <w:proofErr w:type="spellEnd"/>
      <w:r w:rsidR="00677C8E">
        <w:rPr>
          <w:rFonts w:ascii="Times New Roman" w:hAnsi="Times New Roman" w:cs="Times New Roman"/>
          <w:sz w:val="28"/>
          <w:szCs w:val="28"/>
          <w:lang w:val="en-US"/>
        </w:rPr>
        <w:t xml:space="preserve">. </w:t>
      </w:r>
      <w:r w:rsidR="00232C09" w:rsidRPr="00751A7C">
        <w:rPr>
          <w:rFonts w:ascii="Times New Roman" w:hAnsi="Times New Roman" w:cs="Times New Roman"/>
          <w:sz w:val="28"/>
          <w:szCs w:val="28"/>
          <w:lang w:val="en-US"/>
        </w:rPr>
        <w:t>4</w:t>
      </w:r>
      <w:r w:rsidR="00677C8E">
        <w:rPr>
          <w:rFonts w:ascii="Times New Roman" w:hAnsi="Times New Roman" w:cs="Times New Roman"/>
          <w:sz w:val="28"/>
          <w:szCs w:val="28"/>
          <w:lang w:val="en-US"/>
        </w:rPr>
        <w:t xml:space="preserve">. – P. </w:t>
      </w:r>
      <w:r w:rsidR="00232C09" w:rsidRPr="00751A7C">
        <w:rPr>
          <w:rFonts w:ascii="Times New Roman" w:hAnsi="Times New Roman" w:cs="Times New Roman"/>
          <w:sz w:val="28"/>
          <w:szCs w:val="28"/>
          <w:lang w:val="en-US"/>
        </w:rPr>
        <w:t>257-</w:t>
      </w:r>
      <w:r w:rsidR="00677C8E">
        <w:rPr>
          <w:rFonts w:ascii="Times New Roman" w:hAnsi="Times New Roman" w:cs="Times New Roman"/>
          <w:sz w:val="28"/>
          <w:szCs w:val="28"/>
          <w:lang w:val="en-US"/>
        </w:rPr>
        <w:t>2</w:t>
      </w:r>
      <w:r w:rsidR="00232C09" w:rsidRPr="00751A7C">
        <w:rPr>
          <w:rFonts w:ascii="Times New Roman" w:hAnsi="Times New Roman" w:cs="Times New Roman"/>
          <w:sz w:val="28"/>
          <w:szCs w:val="28"/>
          <w:lang w:val="en-US"/>
        </w:rPr>
        <w:t xml:space="preserve">64. </w:t>
      </w:r>
      <w:proofErr w:type="spellStart"/>
      <w:r w:rsidR="00232C09" w:rsidRPr="00751A7C">
        <w:rPr>
          <w:rFonts w:ascii="Times New Roman" w:hAnsi="Times New Roman" w:cs="Times New Roman"/>
          <w:sz w:val="28"/>
          <w:szCs w:val="28"/>
          <w:lang w:val="en-US"/>
        </w:rPr>
        <w:t>doi</w:t>
      </w:r>
      <w:proofErr w:type="spellEnd"/>
      <w:r w:rsidR="00232C09" w:rsidRPr="00751A7C">
        <w:rPr>
          <w:rFonts w:ascii="Times New Roman" w:hAnsi="Times New Roman" w:cs="Times New Roman"/>
          <w:sz w:val="28"/>
          <w:szCs w:val="28"/>
          <w:lang w:val="en-US"/>
        </w:rPr>
        <w:t xml:space="preserve">: 10.1055/s-0032-1326195. </w:t>
      </w:r>
    </w:p>
    <w:p w14:paraId="77773E41" w14:textId="0F48A923" w:rsidR="000C32A3" w:rsidRPr="00BA04AC" w:rsidRDefault="000C32A3" w:rsidP="00232C09">
      <w:pPr>
        <w:pStyle w:val="af5"/>
        <w:jc w:val="both"/>
        <w:rPr>
          <w:rFonts w:ascii="Times New Roman" w:hAnsi="Times New Roman" w:cs="Times New Roman"/>
          <w:sz w:val="28"/>
          <w:szCs w:val="28"/>
          <w:lang w:val="en-US"/>
        </w:rPr>
      </w:pPr>
      <w:r w:rsidRPr="000C32A3">
        <w:rPr>
          <w:rFonts w:ascii="Times New Roman" w:hAnsi="Times New Roman" w:cs="Times New Roman"/>
          <w:sz w:val="28"/>
          <w:szCs w:val="28"/>
          <w:lang w:val="en-US"/>
        </w:rPr>
        <w:t>21</w:t>
      </w:r>
      <w:r w:rsidR="00A71FB5">
        <w:rPr>
          <w:rFonts w:ascii="Times New Roman" w:hAnsi="Times New Roman" w:cs="Times New Roman"/>
          <w:sz w:val="28"/>
          <w:szCs w:val="28"/>
          <w:lang w:val="en-US"/>
        </w:rPr>
        <w:t>5</w:t>
      </w:r>
      <w:r w:rsidRPr="000C32A3">
        <w:rPr>
          <w:rFonts w:ascii="Times New Roman" w:hAnsi="Times New Roman" w:cs="Times New Roman"/>
          <w:sz w:val="28"/>
          <w:szCs w:val="28"/>
          <w:lang w:val="en-US"/>
        </w:rPr>
        <w:t xml:space="preserve">. </w:t>
      </w:r>
      <w:r w:rsidR="00232C09" w:rsidRPr="00341068">
        <w:rPr>
          <w:rFonts w:ascii="Times New Roman" w:hAnsi="Times New Roman" w:cs="Times New Roman"/>
          <w:sz w:val="28"/>
          <w:szCs w:val="28"/>
          <w:lang w:val="en-US"/>
        </w:rPr>
        <w:t>Bisschops R</w:t>
      </w:r>
      <w:r w:rsidR="003F3C9E">
        <w:rPr>
          <w:rFonts w:ascii="Times New Roman" w:hAnsi="Times New Roman" w:cs="Times New Roman"/>
          <w:sz w:val="28"/>
          <w:szCs w:val="28"/>
          <w:lang w:val="en-US"/>
        </w:rPr>
        <w:t>.</w:t>
      </w:r>
      <w:r w:rsidR="00232C09" w:rsidRPr="00341068">
        <w:rPr>
          <w:rFonts w:ascii="Times New Roman" w:hAnsi="Times New Roman" w:cs="Times New Roman"/>
          <w:sz w:val="28"/>
          <w:szCs w:val="28"/>
          <w:lang w:val="en-US"/>
        </w:rPr>
        <w:t>, East J</w:t>
      </w:r>
      <w:r w:rsidR="003F3C9E">
        <w:rPr>
          <w:rFonts w:ascii="Times New Roman" w:hAnsi="Times New Roman" w:cs="Times New Roman"/>
          <w:sz w:val="28"/>
          <w:szCs w:val="28"/>
          <w:lang w:val="en-US"/>
        </w:rPr>
        <w:t>.</w:t>
      </w:r>
      <w:r w:rsidR="00232C09" w:rsidRPr="00341068">
        <w:rPr>
          <w:rFonts w:ascii="Times New Roman" w:hAnsi="Times New Roman" w:cs="Times New Roman"/>
          <w:sz w:val="28"/>
          <w:szCs w:val="28"/>
          <w:lang w:val="en-US"/>
        </w:rPr>
        <w:t>E</w:t>
      </w:r>
      <w:r w:rsidR="003F3C9E">
        <w:rPr>
          <w:rFonts w:ascii="Times New Roman" w:hAnsi="Times New Roman" w:cs="Times New Roman"/>
          <w:sz w:val="28"/>
          <w:szCs w:val="28"/>
          <w:lang w:val="en-US"/>
        </w:rPr>
        <w:t>.</w:t>
      </w:r>
      <w:r w:rsidR="00232C09" w:rsidRPr="00341068">
        <w:rPr>
          <w:rFonts w:ascii="Times New Roman" w:hAnsi="Times New Roman" w:cs="Times New Roman"/>
          <w:sz w:val="28"/>
          <w:szCs w:val="28"/>
          <w:lang w:val="en-US"/>
        </w:rPr>
        <w:t>, Hassan C</w:t>
      </w:r>
      <w:r w:rsidR="003F3C9E">
        <w:rPr>
          <w:rFonts w:ascii="Times New Roman" w:hAnsi="Times New Roman" w:cs="Times New Roman"/>
          <w:sz w:val="28"/>
          <w:szCs w:val="28"/>
          <w:lang w:val="en-US"/>
        </w:rPr>
        <w:t>.</w:t>
      </w:r>
      <w:r w:rsidR="00232C09" w:rsidRPr="00341068">
        <w:rPr>
          <w:rFonts w:ascii="Times New Roman" w:hAnsi="Times New Roman" w:cs="Times New Roman"/>
          <w:sz w:val="28"/>
          <w:szCs w:val="28"/>
          <w:lang w:val="en-US"/>
        </w:rPr>
        <w:t xml:space="preserve">, </w:t>
      </w:r>
      <w:proofErr w:type="spellStart"/>
      <w:r w:rsidR="00232C09" w:rsidRPr="00341068">
        <w:rPr>
          <w:rFonts w:ascii="Times New Roman" w:hAnsi="Times New Roman" w:cs="Times New Roman"/>
          <w:sz w:val="28"/>
          <w:szCs w:val="28"/>
          <w:lang w:val="en-US"/>
        </w:rPr>
        <w:t>Hazewinkel</w:t>
      </w:r>
      <w:proofErr w:type="spellEnd"/>
      <w:r w:rsidR="00232C09" w:rsidRPr="00341068">
        <w:rPr>
          <w:rFonts w:ascii="Times New Roman" w:hAnsi="Times New Roman" w:cs="Times New Roman"/>
          <w:sz w:val="28"/>
          <w:szCs w:val="28"/>
          <w:lang w:val="en-US"/>
        </w:rPr>
        <w:t xml:space="preserve"> Y</w:t>
      </w:r>
      <w:r w:rsidR="003F3C9E">
        <w:rPr>
          <w:rFonts w:ascii="Times New Roman" w:hAnsi="Times New Roman" w:cs="Times New Roman"/>
          <w:sz w:val="28"/>
          <w:szCs w:val="28"/>
          <w:lang w:val="en-US"/>
        </w:rPr>
        <w:t>.</w:t>
      </w:r>
      <w:r w:rsidR="00232C09" w:rsidRPr="00341068">
        <w:rPr>
          <w:rFonts w:ascii="Times New Roman" w:hAnsi="Times New Roman" w:cs="Times New Roman"/>
          <w:sz w:val="28"/>
          <w:szCs w:val="28"/>
          <w:lang w:val="en-US"/>
        </w:rPr>
        <w:t>, Kamiński M</w:t>
      </w:r>
      <w:r w:rsidR="003F3C9E">
        <w:rPr>
          <w:rFonts w:ascii="Times New Roman" w:hAnsi="Times New Roman" w:cs="Times New Roman"/>
          <w:sz w:val="28"/>
          <w:szCs w:val="28"/>
          <w:lang w:val="en-US"/>
        </w:rPr>
        <w:t>.</w:t>
      </w:r>
      <w:r w:rsidR="00232C09" w:rsidRPr="00341068">
        <w:rPr>
          <w:rFonts w:ascii="Times New Roman" w:hAnsi="Times New Roman" w:cs="Times New Roman"/>
          <w:sz w:val="28"/>
          <w:szCs w:val="28"/>
          <w:lang w:val="en-US"/>
        </w:rPr>
        <w:t>F</w:t>
      </w:r>
      <w:r w:rsidR="003F3C9E">
        <w:rPr>
          <w:rFonts w:ascii="Times New Roman" w:hAnsi="Times New Roman" w:cs="Times New Roman"/>
          <w:sz w:val="28"/>
          <w:szCs w:val="28"/>
          <w:lang w:val="en-US"/>
        </w:rPr>
        <w:t>.</w:t>
      </w:r>
      <w:r w:rsidR="00232C09" w:rsidRPr="00341068">
        <w:rPr>
          <w:rFonts w:ascii="Times New Roman" w:hAnsi="Times New Roman" w:cs="Times New Roman"/>
          <w:sz w:val="28"/>
          <w:szCs w:val="28"/>
          <w:lang w:val="en-US"/>
        </w:rPr>
        <w:t>, Neumann H</w:t>
      </w:r>
      <w:r w:rsidR="003F3C9E">
        <w:rPr>
          <w:rFonts w:ascii="Times New Roman" w:hAnsi="Times New Roman" w:cs="Times New Roman"/>
          <w:sz w:val="28"/>
          <w:szCs w:val="28"/>
          <w:lang w:val="en-US"/>
        </w:rPr>
        <w:t>.</w:t>
      </w:r>
      <w:r w:rsidR="00232C09" w:rsidRPr="00341068">
        <w:rPr>
          <w:rFonts w:ascii="Times New Roman" w:hAnsi="Times New Roman" w:cs="Times New Roman"/>
          <w:sz w:val="28"/>
          <w:szCs w:val="28"/>
          <w:lang w:val="en-US"/>
        </w:rPr>
        <w:t xml:space="preserve">, </w:t>
      </w:r>
      <w:proofErr w:type="spellStart"/>
      <w:r w:rsidR="00232C09" w:rsidRPr="00341068">
        <w:rPr>
          <w:rFonts w:ascii="Times New Roman" w:hAnsi="Times New Roman" w:cs="Times New Roman"/>
          <w:sz w:val="28"/>
          <w:szCs w:val="28"/>
          <w:lang w:val="en-US"/>
        </w:rPr>
        <w:t>Pellisé</w:t>
      </w:r>
      <w:proofErr w:type="spellEnd"/>
      <w:r w:rsidR="00232C09" w:rsidRPr="00341068">
        <w:rPr>
          <w:rFonts w:ascii="Times New Roman" w:hAnsi="Times New Roman" w:cs="Times New Roman"/>
          <w:sz w:val="28"/>
          <w:szCs w:val="28"/>
          <w:lang w:val="en-US"/>
        </w:rPr>
        <w:t xml:space="preserve"> M</w:t>
      </w:r>
      <w:r w:rsidR="003F3C9E">
        <w:rPr>
          <w:rFonts w:ascii="Times New Roman" w:hAnsi="Times New Roman" w:cs="Times New Roman"/>
          <w:sz w:val="28"/>
          <w:szCs w:val="28"/>
          <w:lang w:val="en-US"/>
        </w:rPr>
        <w:t>.</w:t>
      </w:r>
      <w:r w:rsidR="00232C09" w:rsidRPr="00341068">
        <w:rPr>
          <w:rFonts w:ascii="Times New Roman" w:hAnsi="Times New Roman" w:cs="Times New Roman"/>
          <w:sz w:val="28"/>
          <w:szCs w:val="28"/>
          <w:lang w:val="en-US"/>
        </w:rPr>
        <w:t>, Antonelli G</w:t>
      </w:r>
      <w:r w:rsidR="003F3C9E">
        <w:rPr>
          <w:rFonts w:ascii="Times New Roman" w:hAnsi="Times New Roman" w:cs="Times New Roman"/>
          <w:sz w:val="28"/>
          <w:szCs w:val="28"/>
          <w:lang w:val="en-US"/>
        </w:rPr>
        <w:t>.</w:t>
      </w:r>
      <w:r w:rsidR="00232C09" w:rsidRPr="00341068">
        <w:rPr>
          <w:rFonts w:ascii="Times New Roman" w:hAnsi="Times New Roman" w:cs="Times New Roman"/>
          <w:sz w:val="28"/>
          <w:szCs w:val="28"/>
          <w:lang w:val="en-US"/>
        </w:rPr>
        <w:t>, Bustamante Balen M</w:t>
      </w:r>
      <w:r w:rsidR="003F3C9E">
        <w:rPr>
          <w:rFonts w:ascii="Times New Roman" w:hAnsi="Times New Roman" w:cs="Times New Roman"/>
          <w:sz w:val="28"/>
          <w:szCs w:val="28"/>
          <w:lang w:val="en-US"/>
        </w:rPr>
        <w:t>.</w:t>
      </w:r>
      <w:r w:rsidR="00232C09" w:rsidRPr="00341068">
        <w:rPr>
          <w:rFonts w:ascii="Times New Roman" w:hAnsi="Times New Roman" w:cs="Times New Roman"/>
          <w:sz w:val="28"/>
          <w:szCs w:val="28"/>
          <w:lang w:val="en-US"/>
        </w:rPr>
        <w:t>, Coron E</w:t>
      </w:r>
      <w:r w:rsidR="003F3C9E">
        <w:rPr>
          <w:rFonts w:ascii="Times New Roman" w:hAnsi="Times New Roman" w:cs="Times New Roman"/>
          <w:sz w:val="28"/>
          <w:szCs w:val="28"/>
          <w:lang w:val="en-US"/>
        </w:rPr>
        <w:t>.</w:t>
      </w:r>
      <w:r w:rsidR="00232C09" w:rsidRPr="00341068">
        <w:rPr>
          <w:rFonts w:ascii="Times New Roman" w:hAnsi="Times New Roman" w:cs="Times New Roman"/>
          <w:sz w:val="28"/>
          <w:szCs w:val="28"/>
          <w:lang w:val="en-US"/>
        </w:rPr>
        <w:t xml:space="preserve">, </w:t>
      </w:r>
      <w:proofErr w:type="spellStart"/>
      <w:r w:rsidR="00232C09" w:rsidRPr="00341068">
        <w:rPr>
          <w:rFonts w:ascii="Times New Roman" w:hAnsi="Times New Roman" w:cs="Times New Roman"/>
          <w:sz w:val="28"/>
          <w:szCs w:val="28"/>
          <w:lang w:val="en-US"/>
        </w:rPr>
        <w:t>Cortas</w:t>
      </w:r>
      <w:proofErr w:type="spellEnd"/>
      <w:r w:rsidR="00232C09" w:rsidRPr="00341068">
        <w:rPr>
          <w:rFonts w:ascii="Times New Roman" w:hAnsi="Times New Roman" w:cs="Times New Roman"/>
          <w:sz w:val="28"/>
          <w:szCs w:val="28"/>
          <w:lang w:val="en-US"/>
        </w:rPr>
        <w:t xml:space="preserve"> G</w:t>
      </w:r>
      <w:r w:rsidR="003F3C9E">
        <w:rPr>
          <w:rFonts w:ascii="Times New Roman" w:hAnsi="Times New Roman" w:cs="Times New Roman"/>
          <w:sz w:val="28"/>
          <w:szCs w:val="28"/>
          <w:lang w:val="en-US"/>
        </w:rPr>
        <w:t>.</w:t>
      </w:r>
      <w:r w:rsidR="00232C09" w:rsidRPr="00341068">
        <w:rPr>
          <w:rFonts w:ascii="Times New Roman" w:hAnsi="Times New Roman" w:cs="Times New Roman"/>
          <w:sz w:val="28"/>
          <w:szCs w:val="28"/>
          <w:lang w:val="en-US"/>
        </w:rPr>
        <w:t xml:space="preserve">, </w:t>
      </w:r>
      <w:proofErr w:type="spellStart"/>
      <w:r w:rsidR="00232C09" w:rsidRPr="00341068">
        <w:rPr>
          <w:rFonts w:ascii="Times New Roman" w:hAnsi="Times New Roman" w:cs="Times New Roman"/>
          <w:sz w:val="28"/>
          <w:szCs w:val="28"/>
          <w:lang w:val="en-US"/>
        </w:rPr>
        <w:t>Iacucci</w:t>
      </w:r>
      <w:proofErr w:type="spellEnd"/>
      <w:r w:rsidR="00232C09" w:rsidRPr="00341068">
        <w:rPr>
          <w:rFonts w:ascii="Times New Roman" w:hAnsi="Times New Roman" w:cs="Times New Roman"/>
          <w:sz w:val="28"/>
          <w:szCs w:val="28"/>
          <w:lang w:val="en-US"/>
        </w:rPr>
        <w:t xml:space="preserve"> M</w:t>
      </w:r>
      <w:r w:rsidR="003F3C9E">
        <w:rPr>
          <w:rFonts w:ascii="Times New Roman" w:hAnsi="Times New Roman" w:cs="Times New Roman"/>
          <w:sz w:val="28"/>
          <w:szCs w:val="28"/>
          <w:lang w:val="en-US"/>
        </w:rPr>
        <w:t>.</w:t>
      </w:r>
      <w:r w:rsidR="00232C09" w:rsidRPr="00341068">
        <w:rPr>
          <w:rFonts w:ascii="Times New Roman" w:hAnsi="Times New Roman" w:cs="Times New Roman"/>
          <w:sz w:val="28"/>
          <w:szCs w:val="28"/>
          <w:lang w:val="en-US"/>
        </w:rPr>
        <w:t>, Yuichi M</w:t>
      </w:r>
      <w:r w:rsidR="003F3C9E">
        <w:rPr>
          <w:rFonts w:ascii="Times New Roman" w:hAnsi="Times New Roman" w:cs="Times New Roman"/>
          <w:sz w:val="28"/>
          <w:szCs w:val="28"/>
          <w:lang w:val="en-US"/>
        </w:rPr>
        <w:t>.</w:t>
      </w:r>
      <w:r w:rsidR="00232C09" w:rsidRPr="00341068">
        <w:rPr>
          <w:rFonts w:ascii="Times New Roman" w:hAnsi="Times New Roman" w:cs="Times New Roman"/>
          <w:sz w:val="28"/>
          <w:szCs w:val="28"/>
          <w:lang w:val="en-US"/>
        </w:rPr>
        <w:t xml:space="preserve">, </w:t>
      </w:r>
      <w:proofErr w:type="spellStart"/>
      <w:r w:rsidR="00232C09" w:rsidRPr="00341068">
        <w:rPr>
          <w:rFonts w:ascii="Times New Roman" w:hAnsi="Times New Roman" w:cs="Times New Roman"/>
          <w:sz w:val="28"/>
          <w:szCs w:val="28"/>
          <w:lang w:val="en-US"/>
        </w:rPr>
        <w:t>Longcroft</w:t>
      </w:r>
      <w:proofErr w:type="spellEnd"/>
      <w:r w:rsidR="00232C09" w:rsidRPr="00341068">
        <w:rPr>
          <w:rFonts w:ascii="Times New Roman" w:hAnsi="Times New Roman" w:cs="Times New Roman"/>
          <w:sz w:val="28"/>
          <w:szCs w:val="28"/>
          <w:lang w:val="en-US"/>
        </w:rPr>
        <w:t>-Wheaton G</w:t>
      </w:r>
      <w:r w:rsidR="003F3C9E">
        <w:rPr>
          <w:rFonts w:ascii="Times New Roman" w:hAnsi="Times New Roman" w:cs="Times New Roman"/>
          <w:sz w:val="28"/>
          <w:szCs w:val="28"/>
          <w:lang w:val="en-US"/>
        </w:rPr>
        <w:t>.</w:t>
      </w:r>
      <w:r w:rsidR="00232C09" w:rsidRPr="00341068">
        <w:rPr>
          <w:rFonts w:ascii="Times New Roman" w:hAnsi="Times New Roman" w:cs="Times New Roman"/>
          <w:sz w:val="28"/>
          <w:szCs w:val="28"/>
          <w:lang w:val="en-US"/>
        </w:rPr>
        <w:t xml:space="preserve">, </w:t>
      </w:r>
      <w:proofErr w:type="spellStart"/>
      <w:r w:rsidR="00232C09" w:rsidRPr="00341068">
        <w:rPr>
          <w:rFonts w:ascii="Times New Roman" w:hAnsi="Times New Roman" w:cs="Times New Roman"/>
          <w:sz w:val="28"/>
          <w:szCs w:val="28"/>
          <w:lang w:val="en-US"/>
        </w:rPr>
        <w:t>Mouzyka</w:t>
      </w:r>
      <w:proofErr w:type="spellEnd"/>
      <w:r w:rsidR="00232C09" w:rsidRPr="00341068">
        <w:rPr>
          <w:rFonts w:ascii="Times New Roman" w:hAnsi="Times New Roman" w:cs="Times New Roman"/>
          <w:sz w:val="28"/>
          <w:szCs w:val="28"/>
          <w:lang w:val="en-US"/>
        </w:rPr>
        <w:t xml:space="preserve"> S</w:t>
      </w:r>
      <w:r w:rsidR="003F3C9E">
        <w:rPr>
          <w:rFonts w:ascii="Times New Roman" w:hAnsi="Times New Roman" w:cs="Times New Roman"/>
          <w:sz w:val="28"/>
          <w:szCs w:val="28"/>
          <w:lang w:val="en-US"/>
        </w:rPr>
        <w:t>.</w:t>
      </w:r>
      <w:r w:rsidR="00232C09" w:rsidRPr="00341068">
        <w:rPr>
          <w:rFonts w:ascii="Times New Roman" w:hAnsi="Times New Roman" w:cs="Times New Roman"/>
          <w:sz w:val="28"/>
          <w:szCs w:val="28"/>
          <w:lang w:val="en-US"/>
        </w:rPr>
        <w:t xml:space="preserve">, </w:t>
      </w:r>
      <w:proofErr w:type="spellStart"/>
      <w:r w:rsidR="00232C09" w:rsidRPr="00341068">
        <w:rPr>
          <w:rFonts w:ascii="Times New Roman" w:hAnsi="Times New Roman" w:cs="Times New Roman"/>
          <w:sz w:val="28"/>
          <w:szCs w:val="28"/>
          <w:lang w:val="en-US"/>
        </w:rPr>
        <w:t>Pilonis</w:t>
      </w:r>
      <w:proofErr w:type="spellEnd"/>
      <w:r w:rsidR="00232C09" w:rsidRPr="00341068">
        <w:rPr>
          <w:rFonts w:ascii="Times New Roman" w:hAnsi="Times New Roman" w:cs="Times New Roman"/>
          <w:sz w:val="28"/>
          <w:szCs w:val="28"/>
          <w:lang w:val="en-US"/>
        </w:rPr>
        <w:t xml:space="preserve"> N</w:t>
      </w:r>
      <w:r w:rsidR="003F3C9E">
        <w:rPr>
          <w:rFonts w:ascii="Times New Roman" w:hAnsi="Times New Roman" w:cs="Times New Roman"/>
          <w:sz w:val="28"/>
          <w:szCs w:val="28"/>
          <w:lang w:val="en-US"/>
        </w:rPr>
        <w:t>.</w:t>
      </w:r>
      <w:r w:rsidR="00232C09" w:rsidRPr="00341068">
        <w:rPr>
          <w:rFonts w:ascii="Times New Roman" w:hAnsi="Times New Roman" w:cs="Times New Roman"/>
          <w:sz w:val="28"/>
          <w:szCs w:val="28"/>
          <w:lang w:val="en-US"/>
        </w:rPr>
        <w:t>, Puig I</w:t>
      </w:r>
      <w:r w:rsidR="003F3C9E">
        <w:rPr>
          <w:rFonts w:ascii="Times New Roman" w:hAnsi="Times New Roman" w:cs="Times New Roman"/>
          <w:sz w:val="28"/>
          <w:szCs w:val="28"/>
          <w:lang w:val="en-US"/>
        </w:rPr>
        <w:t>.</w:t>
      </w:r>
      <w:r w:rsidR="00232C09" w:rsidRPr="00341068">
        <w:rPr>
          <w:rFonts w:ascii="Times New Roman" w:hAnsi="Times New Roman" w:cs="Times New Roman"/>
          <w:sz w:val="28"/>
          <w:szCs w:val="28"/>
          <w:lang w:val="en-US"/>
        </w:rPr>
        <w:t>, van Hooft J</w:t>
      </w:r>
      <w:r w:rsidR="003F3C9E">
        <w:rPr>
          <w:rFonts w:ascii="Times New Roman" w:hAnsi="Times New Roman" w:cs="Times New Roman"/>
          <w:sz w:val="28"/>
          <w:szCs w:val="28"/>
          <w:lang w:val="en-US"/>
        </w:rPr>
        <w:t>.</w:t>
      </w:r>
      <w:r w:rsidR="00232C09" w:rsidRPr="00341068">
        <w:rPr>
          <w:rFonts w:ascii="Times New Roman" w:hAnsi="Times New Roman" w:cs="Times New Roman"/>
          <w:sz w:val="28"/>
          <w:szCs w:val="28"/>
          <w:lang w:val="en-US"/>
        </w:rPr>
        <w:t>E</w:t>
      </w:r>
      <w:r w:rsidR="003F3C9E">
        <w:rPr>
          <w:rFonts w:ascii="Times New Roman" w:hAnsi="Times New Roman" w:cs="Times New Roman"/>
          <w:sz w:val="28"/>
          <w:szCs w:val="28"/>
          <w:lang w:val="en-US"/>
        </w:rPr>
        <w:t>.</w:t>
      </w:r>
      <w:r w:rsidR="00232C09" w:rsidRPr="00341068">
        <w:rPr>
          <w:rFonts w:ascii="Times New Roman" w:hAnsi="Times New Roman" w:cs="Times New Roman"/>
          <w:sz w:val="28"/>
          <w:szCs w:val="28"/>
          <w:lang w:val="en-US"/>
        </w:rPr>
        <w:t>, Dekker E. Advanced imaging for detection and differentiation of colorectal neoplasia: European Society of Gastrointestinal Endoscopy (ESGE) Guideline - Update 2019</w:t>
      </w:r>
      <w:r w:rsidR="003F3C9E">
        <w:rPr>
          <w:rFonts w:ascii="Times New Roman" w:hAnsi="Times New Roman" w:cs="Times New Roman"/>
          <w:sz w:val="28"/>
          <w:szCs w:val="28"/>
          <w:lang w:val="en-US"/>
        </w:rPr>
        <w:t xml:space="preserve"> //</w:t>
      </w:r>
      <w:r w:rsidR="00232C09" w:rsidRPr="00341068">
        <w:rPr>
          <w:rFonts w:ascii="Times New Roman" w:hAnsi="Times New Roman" w:cs="Times New Roman"/>
          <w:sz w:val="28"/>
          <w:szCs w:val="28"/>
          <w:lang w:val="en-US"/>
        </w:rPr>
        <w:t xml:space="preserve"> Endoscopy. </w:t>
      </w:r>
      <w:r w:rsidR="003F3C9E">
        <w:rPr>
          <w:rFonts w:ascii="Times New Roman" w:hAnsi="Times New Roman" w:cs="Times New Roman"/>
          <w:sz w:val="28"/>
          <w:szCs w:val="28"/>
          <w:lang w:val="en-US"/>
        </w:rPr>
        <w:t xml:space="preserve">– </w:t>
      </w:r>
      <w:r w:rsidR="00232C09" w:rsidRPr="00341068">
        <w:rPr>
          <w:rFonts w:ascii="Times New Roman" w:hAnsi="Times New Roman" w:cs="Times New Roman"/>
          <w:sz w:val="28"/>
          <w:szCs w:val="28"/>
          <w:lang w:val="en-US"/>
        </w:rPr>
        <w:t>2019</w:t>
      </w:r>
      <w:r w:rsidR="003F3C9E">
        <w:rPr>
          <w:rFonts w:ascii="Times New Roman" w:hAnsi="Times New Roman" w:cs="Times New Roman"/>
          <w:sz w:val="28"/>
          <w:szCs w:val="28"/>
          <w:lang w:val="en-US"/>
        </w:rPr>
        <w:t>. – Vol.</w:t>
      </w:r>
      <w:r w:rsidR="00232C09" w:rsidRPr="00341068">
        <w:rPr>
          <w:rFonts w:ascii="Times New Roman" w:hAnsi="Times New Roman" w:cs="Times New Roman"/>
          <w:sz w:val="28"/>
          <w:szCs w:val="28"/>
          <w:lang w:val="en-US"/>
        </w:rPr>
        <w:t>51</w:t>
      </w:r>
      <w:r w:rsidR="003F3C9E">
        <w:rPr>
          <w:rFonts w:ascii="Times New Roman" w:hAnsi="Times New Roman" w:cs="Times New Roman"/>
          <w:sz w:val="28"/>
          <w:szCs w:val="28"/>
          <w:lang w:val="en-US"/>
        </w:rPr>
        <w:t xml:space="preserve">, </w:t>
      </w:r>
      <w:proofErr w:type="spellStart"/>
      <w:r w:rsidR="003F3C9E">
        <w:rPr>
          <w:rFonts w:ascii="Times New Roman" w:hAnsi="Times New Roman" w:cs="Times New Roman"/>
          <w:sz w:val="28"/>
          <w:szCs w:val="28"/>
          <w:lang w:val="en-US"/>
        </w:rPr>
        <w:t>iss</w:t>
      </w:r>
      <w:proofErr w:type="spellEnd"/>
      <w:r w:rsidR="003F3C9E">
        <w:rPr>
          <w:rFonts w:ascii="Times New Roman" w:hAnsi="Times New Roman" w:cs="Times New Roman"/>
          <w:sz w:val="28"/>
          <w:szCs w:val="28"/>
          <w:lang w:val="en-US"/>
        </w:rPr>
        <w:t xml:space="preserve">. </w:t>
      </w:r>
      <w:r w:rsidR="00232C09" w:rsidRPr="00341068">
        <w:rPr>
          <w:rFonts w:ascii="Times New Roman" w:hAnsi="Times New Roman" w:cs="Times New Roman"/>
          <w:sz w:val="28"/>
          <w:szCs w:val="28"/>
          <w:lang w:val="en-US"/>
        </w:rPr>
        <w:t>12</w:t>
      </w:r>
      <w:r w:rsidR="003F3C9E">
        <w:rPr>
          <w:rFonts w:ascii="Times New Roman" w:hAnsi="Times New Roman" w:cs="Times New Roman"/>
          <w:sz w:val="28"/>
          <w:szCs w:val="28"/>
          <w:lang w:val="en-US"/>
        </w:rPr>
        <w:t>. – P.</w:t>
      </w:r>
      <w:r w:rsidR="00232C09" w:rsidRPr="00341068">
        <w:rPr>
          <w:rFonts w:ascii="Times New Roman" w:hAnsi="Times New Roman" w:cs="Times New Roman"/>
          <w:sz w:val="28"/>
          <w:szCs w:val="28"/>
          <w:lang w:val="en-US"/>
        </w:rPr>
        <w:t xml:space="preserve">1155-1179. </w:t>
      </w:r>
      <w:proofErr w:type="spellStart"/>
      <w:r w:rsidR="00232C09" w:rsidRPr="00341068">
        <w:rPr>
          <w:rFonts w:ascii="Times New Roman" w:hAnsi="Times New Roman" w:cs="Times New Roman"/>
          <w:sz w:val="28"/>
          <w:szCs w:val="28"/>
          <w:lang w:val="en-US"/>
        </w:rPr>
        <w:t>doi</w:t>
      </w:r>
      <w:proofErr w:type="spellEnd"/>
      <w:r w:rsidR="00232C09" w:rsidRPr="00341068">
        <w:rPr>
          <w:rFonts w:ascii="Times New Roman" w:hAnsi="Times New Roman" w:cs="Times New Roman"/>
          <w:sz w:val="28"/>
          <w:szCs w:val="28"/>
          <w:lang w:val="en-US"/>
        </w:rPr>
        <w:t xml:space="preserve">: 10.1055/a-1031-7657. </w:t>
      </w:r>
    </w:p>
    <w:p w14:paraId="53D4773B" w14:textId="58760C07" w:rsidR="000C32A3" w:rsidRPr="000C32A3" w:rsidRDefault="000C32A3" w:rsidP="00232C09">
      <w:pPr>
        <w:pStyle w:val="af5"/>
        <w:jc w:val="both"/>
        <w:rPr>
          <w:rFonts w:ascii="Times New Roman" w:hAnsi="Times New Roman" w:cs="Times New Roman"/>
          <w:sz w:val="28"/>
          <w:szCs w:val="28"/>
          <w:lang w:val="en-US"/>
        </w:rPr>
      </w:pPr>
      <w:r w:rsidRPr="000C32A3">
        <w:rPr>
          <w:rFonts w:ascii="Times New Roman" w:hAnsi="Times New Roman" w:cs="Times New Roman"/>
          <w:sz w:val="28"/>
          <w:szCs w:val="28"/>
          <w:lang w:val="en-US"/>
        </w:rPr>
        <w:t>21</w:t>
      </w:r>
      <w:r w:rsidR="00A71FB5">
        <w:rPr>
          <w:rFonts w:ascii="Times New Roman" w:hAnsi="Times New Roman" w:cs="Times New Roman"/>
          <w:sz w:val="28"/>
          <w:szCs w:val="28"/>
          <w:lang w:val="en-US"/>
        </w:rPr>
        <w:t>6</w:t>
      </w:r>
      <w:r w:rsidRPr="000C32A3">
        <w:rPr>
          <w:rFonts w:ascii="Times New Roman" w:hAnsi="Times New Roman" w:cs="Times New Roman"/>
          <w:sz w:val="28"/>
          <w:szCs w:val="28"/>
          <w:lang w:val="en-US"/>
        </w:rPr>
        <w:t xml:space="preserve">. </w:t>
      </w:r>
      <w:r w:rsidR="00232C09" w:rsidRPr="00016CCE">
        <w:rPr>
          <w:rFonts w:ascii="Times New Roman" w:hAnsi="Times New Roman" w:cs="Times New Roman"/>
          <w:sz w:val="28"/>
          <w:szCs w:val="28"/>
          <w:lang w:val="en-US"/>
        </w:rPr>
        <w:t>McGowan L</w:t>
      </w:r>
      <w:r w:rsidR="000F5FEB">
        <w:rPr>
          <w:rFonts w:ascii="Times New Roman" w:hAnsi="Times New Roman" w:cs="Times New Roman"/>
          <w:sz w:val="28"/>
          <w:szCs w:val="28"/>
          <w:lang w:val="en-US"/>
        </w:rPr>
        <w:t>.</w:t>
      </w:r>
      <w:r w:rsidR="00232C09" w:rsidRPr="00016CCE">
        <w:rPr>
          <w:rFonts w:ascii="Times New Roman" w:hAnsi="Times New Roman" w:cs="Times New Roman"/>
          <w:sz w:val="28"/>
          <w:szCs w:val="28"/>
          <w:lang w:val="en-US"/>
        </w:rPr>
        <w:t>, Hopkins L</w:t>
      </w:r>
      <w:r w:rsidR="000F5FEB">
        <w:rPr>
          <w:rFonts w:ascii="Times New Roman" w:hAnsi="Times New Roman" w:cs="Times New Roman"/>
          <w:sz w:val="28"/>
          <w:szCs w:val="28"/>
          <w:lang w:val="en-US"/>
        </w:rPr>
        <w:t>.</w:t>
      </w:r>
      <w:r w:rsidR="00232C09" w:rsidRPr="00016CCE">
        <w:rPr>
          <w:rFonts w:ascii="Times New Roman" w:hAnsi="Times New Roman" w:cs="Times New Roman"/>
          <w:sz w:val="28"/>
          <w:szCs w:val="28"/>
          <w:lang w:val="en-US"/>
        </w:rPr>
        <w:t>, Monahan K. PWE-362 Detection of neoplasia using dye spray chromoendoscopy in patients with a high risk of familial colorectal cancer</w:t>
      </w:r>
      <w:r w:rsidR="000F5FEB">
        <w:rPr>
          <w:rFonts w:ascii="Times New Roman" w:hAnsi="Times New Roman" w:cs="Times New Roman"/>
          <w:sz w:val="28"/>
          <w:szCs w:val="28"/>
          <w:lang w:val="en-US"/>
        </w:rPr>
        <w:t xml:space="preserve"> //</w:t>
      </w:r>
      <w:r w:rsidR="00232C09" w:rsidRPr="00016CCE">
        <w:rPr>
          <w:rFonts w:ascii="Times New Roman" w:hAnsi="Times New Roman" w:cs="Times New Roman"/>
          <w:sz w:val="28"/>
          <w:szCs w:val="28"/>
          <w:lang w:val="en-US"/>
        </w:rPr>
        <w:t xml:space="preserve"> Gut</w:t>
      </w:r>
      <w:r w:rsidR="000F5FEB">
        <w:rPr>
          <w:rFonts w:ascii="Times New Roman" w:hAnsi="Times New Roman" w:cs="Times New Roman"/>
          <w:sz w:val="28"/>
          <w:szCs w:val="28"/>
          <w:lang w:val="en-US"/>
        </w:rPr>
        <w:t xml:space="preserve">. </w:t>
      </w:r>
      <w:r w:rsidR="00232C09" w:rsidRPr="00016CCE">
        <w:rPr>
          <w:rFonts w:ascii="Times New Roman" w:hAnsi="Times New Roman" w:cs="Times New Roman"/>
          <w:sz w:val="28"/>
          <w:szCs w:val="28"/>
          <w:lang w:val="en-US"/>
        </w:rPr>
        <w:t> </w:t>
      </w:r>
      <w:r w:rsidR="000F5FEB">
        <w:rPr>
          <w:rFonts w:ascii="Times New Roman" w:hAnsi="Times New Roman" w:cs="Times New Roman"/>
          <w:sz w:val="28"/>
          <w:szCs w:val="28"/>
          <w:lang w:val="en-US"/>
        </w:rPr>
        <w:t xml:space="preserve">– </w:t>
      </w:r>
      <w:r w:rsidR="00232C09" w:rsidRPr="00016CCE">
        <w:rPr>
          <w:rFonts w:ascii="Times New Roman" w:hAnsi="Times New Roman" w:cs="Times New Roman"/>
          <w:sz w:val="28"/>
          <w:szCs w:val="28"/>
          <w:lang w:val="en-US"/>
        </w:rPr>
        <w:t>2015</w:t>
      </w:r>
      <w:r w:rsidR="000F5FEB">
        <w:rPr>
          <w:rFonts w:ascii="Times New Roman" w:hAnsi="Times New Roman" w:cs="Times New Roman"/>
          <w:sz w:val="28"/>
          <w:szCs w:val="28"/>
          <w:lang w:val="en-US"/>
        </w:rPr>
        <w:t xml:space="preserve">. – Vol. </w:t>
      </w:r>
      <w:proofErr w:type="gramStart"/>
      <w:r w:rsidR="00232C09" w:rsidRPr="00016CCE">
        <w:rPr>
          <w:rFonts w:ascii="Times New Roman" w:hAnsi="Times New Roman" w:cs="Times New Roman"/>
          <w:sz w:val="28"/>
          <w:szCs w:val="28"/>
          <w:lang w:val="en-US"/>
        </w:rPr>
        <w:t>64:A</w:t>
      </w:r>
      <w:proofErr w:type="gramEnd"/>
      <w:r w:rsidR="00232C09" w:rsidRPr="00016CCE">
        <w:rPr>
          <w:rFonts w:ascii="Times New Roman" w:hAnsi="Times New Roman" w:cs="Times New Roman"/>
          <w:sz w:val="28"/>
          <w:szCs w:val="28"/>
          <w:lang w:val="en-US"/>
        </w:rPr>
        <w:t>369-A370.</w:t>
      </w:r>
      <w:r w:rsidR="003F3C9E" w:rsidRPr="000F5FEB">
        <w:rPr>
          <w:sz w:val="22"/>
          <w:szCs w:val="22"/>
          <w:lang w:val="en-US"/>
        </w:rPr>
        <w:t xml:space="preserve"> </w:t>
      </w:r>
      <w:r w:rsidR="003F3C9E">
        <w:fldChar w:fldCharType="begin"/>
      </w:r>
      <w:r w:rsidR="003F3C9E" w:rsidRPr="00B85B04">
        <w:rPr>
          <w:lang w:val="en-US"/>
        </w:rPr>
        <w:instrText>HYPERLINK "https://www.dx.doi.org/10.1136/gutjnl-2015-309861.808" \t "_blank"</w:instrText>
      </w:r>
      <w:r w:rsidR="003F3C9E">
        <w:fldChar w:fldCharType="separate"/>
      </w:r>
      <w:r w:rsidR="003F3C9E" w:rsidRPr="000F5FEB">
        <w:rPr>
          <w:rStyle w:val="af2"/>
          <w:rFonts w:ascii="Times New Roman" w:hAnsi="Times New Roman" w:cs="Times New Roman"/>
          <w:sz w:val="28"/>
          <w:szCs w:val="28"/>
          <w:lang w:val="en-US"/>
        </w:rPr>
        <w:t>https://www.dx.doi.org/10.1136/gutjnl-2015-309861.808</w:t>
      </w:r>
      <w:r w:rsidR="003F3C9E">
        <w:fldChar w:fldCharType="end"/>
      </w:r>
    </w:p>
    <w:p w14:paraId="0CCAF06E" w14:textId="12CB4DC1" w:rsidR="000C32A3" w:rsidRPr="00BA04AC" w:rsidRDefault="000C32A3" w:rsidP="000C32A3">
      <w:pPr>
        <w:pStyle w:val="af5"/>
        <w:jc w:val="both"/>
        <w:rPr>
          <w:rFonts w:ascii="Times New Roman" w:hAnsi="Times New Roman" w:cs="Times New Roman"/>
          <w:sz w:val="28"/>
          <w:szCs w:val="28"/>
          <w:lang w:val="en-US"/>
        </w:rPr>
      </w:pPr>
      <w:r w:rsidRPr="000C32A3">
        <w:rPr>
          <w:rFonts w:ascii="Times New Roman" w:hAnsi="Times New Roman" w:cs="Times New Roman"/>
          <w:sz w:val="28"/>
          <w:szCs w:val="28"/>
          <w:lang w:val="en-US"/>
        </w:rPr>
        <w:t>21</w:t>
      </w:r>
      <w:r w:rsidR="00A71FB5">
        <w:rPr>
          <w:rFonts w:ascii="Times New Roman" w:hAnsi="Times New Roman" w:cs="Times New Roman"/>
          <w:sz w:val="28"/>
          <w:szCs w:val="28"/>
          <w:lang w:val="en-US"/>
        </w:rPr>
        <w:t>7</w:t>
      </w:r>
      <w:r w:rsidRPr="000C32A3">
        <w:rPr>
          <w:rFonts w:ascii="Times New Roman" w:hAnsi="Times New Roman" w:cs="Times New Roman"/>
          <w:sz w:val="28"/>
          <w:szCs w:val="28"/>
          <w:lang w:val="en-US"/>
        </w:rPr>
        <w:t xml:space="preserve">. </w:t>
      </w:r>
      <w:r w:rsidR="00232C09" w:rsidRPr="00D76B4D">
        <w:rPr>
          <w:rFonts w:ascii="Times New Roman" w:hAnsi="Times New Roman" w:cs="Times New Roman"/>
          <w:sz w:val="28"/>
          <w:szCs w:val="28"/>
          <w:lang w:val="en-US"/>
        </w:rPr>
        <w:t>Ket S</w:t>
      </w:r>
      <w:r w:rsidR="002F4D88">
        <w:rPr>
          <w:rFonts w:ascii="Times New Roman" w:hAnsi="Times New Roman" w:cs="Times New Roman"/>
          <w:sz w:val="28"/>
          <w:szCs w:val="28"/>
          <w:lang w:val="en-US"/>
        </w:rPr>
        <w:t>.</w:t>
      </w:r>
      <w:r w:rsidR="00232C09" w:rsidRPr="00D76B4D">
        <w:rPr>
          <w:rFonts w:ascii="Times New Roman" w:hAnsi="Times New Roman" w:cs="Times New Roman"/>
          <w:sz w:val="28"/>
          <w:szCs w:val="28"/>
          <w:lang w:val="en-US"/>
        </w:rPr>
        <w:t>N</w:t>
      </w:r>
      <w:r w:rsidR="002F4D88">
        <w:rPr>
          <w:rFonts w:ascii="Times New Roman" w:hAnsi="Times New Roman" w:cs="Times New Roman"/>
          <w:sz w:val="28"/>
          <w:szCs w:val="28"/>
          <w:lang w:val="en-US"/>
        </w:rPr>
        <w:t>.</w:t>
      </w:r>
      <w:r w:rsidR="00232C09" w:rsidRPr="00D76B4D">
        <w:rPr>
          <w:rFonts w:ascii="Times New Roman" w:hAnsi="Times New Roman" w:cs="Times New Roman"/>
          <w:sz w:val="28"/>
          <w:szCs w:val="28"/>
          <w:lang w:val="en-US"/>
        </w:rPr>
        <w:t>, Bird-Lieberman E</w:t>
      </w:r>
      <w:r w:rsidR="002F4D88">
        <w:rPr>
          <w:rFonts w:ascii="Times New Roman" w:hAnsi="Times New Roman" w:cs="Times New Roman"/>
          <w:sz w:val="28"/>
          <w:szCs w:val="28"/>
          <w:lang w:val="en-US"/>
        </w:rPr>
        <w:t>.</w:t>
      </w:r>
      <w:r w:rsidR="00232C09" w:rsidRPr="00D76B4D">
        <w:rPr>
          <w:rFonts w:ascii="Times New Roman" w:hAnsi="Times New Roman" w:cs="Times New Roman"/>
          <w:sz w:val="28"/>
          <w:szCs w:val="28"/>
          <w:lang w:val="en-US"/>
        </w:rPr>
        <w:t>, East J</w:t>
      </w:r>
      <w:r w:rsidR="002F4D88">
        <w:rPr>
          <w:rFonts w:ascii="Times New Roman" w:hAnsi="Times New Roman" w:cs="Times New Roman"/>
          <w:sz w:val="28"/>
          <w:szCs w:val="28"/>
          <w:lang w:val="en-US"/>
        </w:rPr>
        <w:t>.</w:t>
      </w:r>
      <w:r w:rsidR="00232C09" w:rsidRPr="00D76B4D">
        <w:rPr>
          <w:rFonts w:ascii="Times New Roman" w:hAnsi="Times New Roman" w:cs="Times New Roman"/>
          <w:sz w:val="28"/>
          <w:szCs w:val="28"/>
          <w:lang w:val="en-US"/>
        </w:rPr>
        <w:t>E. Electronic imaging to enhance lesion detection at colonoscopy</w:t>
      </w:r>
      <w:r w:rsidR="002F4D88">
        <w:rPr>
          <w:rFonts w:ascii="Times New Roman" w:hAnsi="Times New Roman" w:cs="Times New Roman"/>
          <w:sz w:val="28"/>
          <w:szCs w:val="28"/>
          <w:lang w:val="en-US"/>
        </w:rPr>
        <w:t xml:space="preserve"> //</w:t>
      </w:r>
      <w:r w:rsidR="00232C09" w:rsidRPr="00D76B4D">
        <w:rPr>
          <w:rFonts w:ascii="Times New Roman" w:hAnsi="Times New Roman" w:cs="Times New Roman"/>
          <w:sz w:val="28"/>
          <w:szCs w:val="28"/>
          <w:lang w:val="en-US"/>
        </w:rPr>
        <w:t xml:space="preserve"> Gastrointest</w:t>
      </w:r>
      <w:r w:rsidR="002F4D88">
        <w:rPr>
          <w:rFonts w:ascii="Times New Roman" w:hAnsi="Times New Roman" w:cs="Times New Roman"/>
          <w:sz w:val="28"/>
          <w:szCs w:val="28"/>
          <w:lang w:val="en-US"/>
        </w:rPr>
        <w:t>inal</w:t>
      </w:r>
      <w:r w:rsidR="00232C09" w:rsidRPr="00D76B4D">
        <w:rPr>
          <w:rFonts w:ascii="Times New Roman" w:hAnsi="Times New Roman" w:cs="Times New Roman"/>
          <w:sz w:val="28"/>
          <w:szCs w:val="28"/>
          <w:lang w:val="en-US"/>
        </w:rPr>
        <w:t xml:space="preserve"> Endosc</w:t>
      </w:r>
      <w:r w:rsidR="002F4D88">
        <w:rPr>
          <w:rFonts w:ascii="Times New Roman" w:hAnsi="Times New Roman" w:cs="Times New Roman"/>
          <w:sz w:val="28"/>
          <w:szCs w:val="28"/>
          <w:lang w:val="en-US"/>
        </w:rPr>
        <w:t>opy</w:t>
      </w:r>
      <w:r w:rsidR="00232C09" w:rsidRPr="00D76B4D">
        <w:rPr>
          <w:rFonts w:ascii="Times New Roman" w:hAnsi="Times New Roman" w:cs="Times New Roman"/>
          <w:sz w:val="28"/>
          <w:szCs w:val="28"/>
          <w:lang w:val="en-US"/>
        </w:rPr>
        <w:t xml:space="preserve"> Clin</w:t>
      </w:r>
      <w:r w:rsidR="002F4D88">
        <w:rPr>
          <w:rFonts w:ascii="Times New Roman" w:hAnsi="Times New Roman" w:cs="Times New Roman"/>
          <w:sz w:val="28"/>
          <w:szCs w:val="28"/>
          <w:lang w:val="en-US"/>
        </w:rPr>
        <w:t>ics of</w:t>
      </w:r>
      <w:r w:rsidR="00232C09" w:rsidRPr="00D76B4D">
        <w:rPr>
          <w:rFonts w:ascii="Times New Roman" w:hAnsi="Times New Roman" w:cs="Times New Roman"/>
          <w:sz w:val="28"/>
          <w:szCs w:val="28"/>
          <w:lang w:val="en-US"/>
        </w:rPr>
        <w:t xml:space="preserve"> N</w:t>
      </w:r>
      <w:r w:rsidR="002F4D88">
        <w:rPr>
          <w:rFonts w:ascii="Times New Roman" w:hAnsi="Times New Roman" w:cs="Times New Roman"/>
          <w:sz w:val="28"/>
          <w:szCs w:val="28"/>
          <w:lang w:val="en-US"/>
        </w:rPr>
        <w:t>orth</w:t>
      </w:r>
      <w:r w:rsidR="00232C09" w:rsidRPr="00D76B4D">
        <w:rPr>
          <w:rFonts w:ascii="Times New Roman" w:hAnsi="Times New Roman" w:cs="Times New Roman"/>
          <w:sz w:val="28"/>
          <w:szCs w:val="28"/>
          <w:lang w:val="en-US"/>
        </w:rPr>
        <w:t xml:space="preserve"> Am</w:t>
      </w:r>
      <w:r w:rsidR="002F4D88">
        <w:rPr>
          <w:rFonts w:ascii="Times New Roman" w:hAnsi="Times New Roman" w:cs="Times New Roman"/>
          <w:sz w:val="28"/>
          <w:szCs w:val="28"/>
          <w:lang w:val="en-US"/>
        </w:rPr>
        <w:t>erica</w:t>
      </w:r>
      <w:r w:rsidR="00232C09" w:rsidRPr="00D76B4D">
        <w:rPr>
          <w:rFonts w:ascii="Times New Roman" w:hAnsi="Times New Roman" w:cs="Times New Roman"/>
          <w:sz w:val="28"/>
          <w:szCs w:val="28"/>
          <w:lang w:val="en-US"/>
        </w:rPr>
        <w:t xml:space="preserve">. </w:t>
      </w:r>
      <w:r w:rsidR="002F4D88">
        <w:rPr>
          <w:rFonts w:ascii="Times New Roman" w:hAnsi="Times New Roman" w:cs="Times New Roman"/>
          <w:sz w:val="28"/>
          <w:szCs w:val="28"/>
          <w:lang w:val="en-US"/>
        </w:rPr>
        <w:t xml:space="preserve">– </w:t>
      </w:r>
      <w:r w:rsidR="00232C09" w:rsidRPr="00D76B4D">
        <w:rPr>
          <w:rFonts w:ascii="Times New Roman" w:hAnsi="Times New Roman" w:cs="Times New Roman"/>
          <w:sz w:val="28"/>
          <w:szCs w:val="28"/>
          <w:lang w:val="en-US"/>
        </w:rPr>
        <w:t>2015</w:t>
      </w:r>
      <w:r w:rsidR="002F4D88">
        <w:rPr>
          <w:rFonts w:ascii="Times New Roman" w:hAnsi="Times New Roman" w:cs="Times New Roman"/>
          <w:sz w:val="28"/>
          <w:szCs w:val="28"/>
          <w:lang w:val="en-US"/>
        </w:rPr>
        <w:t xml:space="preserve">. – Vol. </w:t>
      </w:r>
      <w:r w:rsidR="00232C09" w:rsidRPr="00D76B4D">
        <w:rPr>
          <w:rFonts w:ascii="Times New Roman" w:hAnsi="Times New Roman" w:cs="Times New Roman"/>
          <w:sz w:val="28"/>
          <w:szCs w:val="28"/>
          <w:lang w:val="en-US"/>
        </w:rPr>
        <w:t>25</w:t>
      </w:r>
      <w:r w:rsidR="002F4D88">
        <w:rPr>
          <w:rFonts w:ascii="Times New Roman" w:hAnsi="Times New Roman" w:cs="Times New Roman"/>
          <w:sz w:val="28"/>
          <w:szCs w:val="28"/>
          <w:lang w:val="en-US"/>
        </w:rPr>
        <w:t xml:space="preserve">, </w:t>
      </w:r>
      <w:proofErr w:type="spellStart"/>
      <w:r w:rsidR="002F4D88">
        <w:rPr>
          <w:rFonts w:ascii="Times New Roman" w:hAnsi="Times New Roman" w:cs="Times New Roman"/>
          <w:sz w:val="28"/>
          <w:szCs w:val="28"/>
          <w:lang w:val="en-US"/>
        </w:rPr>
        <w:t>iss</w:t>
      </w:r>
      <w:proofErr w:type="spellEnd"/>
      <w:r w:rsidR="002F4D88">
        <w:rPr>
          <w:rFonts w:ascii="Times New Roman" w:hAnsi="Times New Roman" w:cs="Times New Roman"/>
          <w:sz w:val="28"/>
          <w:szCs w:val="28"/>
          <w:lang w:val="en-US"/>
        </w:rPr>
        <w:t xml:space="preserve">. </w:t>
      </w:r>
      <w:r w:rsidR="00232C09" w:rsidRPr="00D76B4D">
        <w:rPr>
          <w:rFonts w:ascii="Times New Roman" w:hAnsi="Times New Roman" w:cs="Times New Roman"/>
          <w:sz w:val="28"/>
          <w:szCs w:val="28"/>
          <w:lang w:val="en-US"/>
        </w:rPr>
        <w:t>2</w:t>
      </w:r>
      <w:r w:rsidR="002F4D88">
        <w:rPr>
          <w:rFonts w:ascii="Times New Roman" w:hAnsi="Times New Roman" w:cs="Times New Roman"/>
          <w:sz w:val="28"/>
          <w:szCs w:val="28"/>
          <w:lang w:val="en-US"/>
        </w:rPr>
        <w:t xml:space="preserve">. – P. </w:t>
      </w:r>
      <w:r w:rsidR="00232C09" w:rsidRPr="00D76B4D">
        <w:rPr>
          <w:rFonts w:ascii="Times New Roman" w:hAnsi="Times New Roman" w:cs="Times New Roman"/>
          <w:sz w:val="28"/>
          <w:szCs w:val="28"/>
          <w:lang w:val="en-US"/>
        </w:rPr>
        <w:t xml:space="preserve">227-42. </w:t>
      </w:r>
      <w:proofErr w:type="spellStart"/>
      <w:r w:rsidR="00232C09" w:rsidRPr="00D76B4D">
        <w:rPr>
          <w:rFonts w:ascii="Times New Roman" w:hAnsi="Times New Roman" w:cs="Times New Roman"/>
          <w:sz w:val="28"/>
          <w:szCs w:val="28"/>
          <w:lang w:val="en-US"/>
        </w:rPr>
        <w:t>doi</w:t>
      </w:r>
      <w:proofErr w:type="spellEnd"/>
      <w:r w:rsidR="00232C09" w:rsidRPr="00D76B4D">
        <w:rPr>
          <w:rFonts w:ascii="Times New Roman" w:hAnsi="Times New Roman" w:cs="Times New Roman"/>
          <w:sz w:val="28"/>
          <w:szCs w:val="28"/>
          <w:lang w:val="en-US"/>
        </w:rPr>
        <w:t xml:space="preserve">: 10.1016/j.giec.2014.11.011. </w:t>
      </w:r>
    </w:p>
    <w:p w14:paraId="3CEC7050" w14:textId="74575EE3" w:rsidR="000C32A3" w:rsidRPr="00BA04AC" w:rsidRDefault="000C32A3" w:rsidP="00232C09">
      <w:pPr>
        <w:pStyle w:val="af5"/>
        <w:jc w:val="both"/>
        <w:rPr>
          <w:rFonts w:ascii="Times New Roman" w:hAnsi="Times New Roman" w:cs="Times New Roman"/>
          <w:sz w:val="28"/>
          <w:szCs w:val="28"/>
          <w:lang w:val="en-US"/>
        </w:rPr>
      </w:pPr>
      <w:r w:rsidRPr="000C32A3">
        <w:rPr>
          <w:rFonts w:ascii="Times New Roman" w:hAnsi="Times New Roman" w:cs="Times New Roman"/>
          <w:sz w:val="28"/>
          <w:szCs w:val="28"/>
          <w:lang w:val="en-US"/>
        </w:rPr>
        <w:t>21</w:t>
      </w:r>
      <w:r w:rsidR="00A71FB5">
        <w:rPr>
          <w:rFonts w:ascii="Times New Roman" w:hAnsi="Times New Roman" w:cs="Times New Roman"/>
          <w:sz w:val="28"/>
          <w:szCs w:val="28"/>
          <w:lang w:val="en-US"/>
        </w:rPr>
        <w:t>8</w:t>
      </w:r>
      <w:r w:rsidRPr="000C32A3">
        <w:rPr>
          <w:rFonts w:ascii="Times New Roman" w:hAnsi="Times New Roman" w:cs="Times New Roman"/>
          <w:sz w:val="28"/>
          <w:szCs w:val="28"/>
          <w:lang w:val="en-US"/>
        </w:rPr>
        <w:t xml:space="preserve">. </w:t>
      </w:r>
      <w:r w:rsidR="00232C09" w:rsidRPr="00D76B4D">
        <w:rPr>
          <w:rFonts w:ascii="Times New Roman" w:hAnsi="Times New Roman" w:cs="Times New Roman"/>
          <w:sz w:val="28"/>
          <w:szCs w:val="28"/>
          <w:lang w:val="en-US"/>
        </w:rPr>
        <w:t>Matsumoto T</w:t>
      </w:r>
      <w:r w:rsidR="002F4D88">
        <w:rPr>
          <w:rFonts w:ascii="Times New Roman" w:hAnsi="Times New Roman" w:cs="Times New Roman"/>
          <w:sz w:val="28"/>
          <w:szCs w:val="28"/>
          <w:lang w:val="en-US"/>
        </w:rPr>
        <w:t>.</w:t>
      </w:r>
      <w:r w:rsidR="00232C09" w:rsidRPr="00D76B4D">
        <w:rPr>
          <w:rFonts w:ascii="Times New Roman" w:hAnsi="Times New Roman" w:cs="Times New Roman"/>
          <w:sz w:val="28"/>
          <w:szCs w:val="28"/>
          <w:lang w:val="en-US"/>
        </w:rPr>
        <w:t>, Esaki M</w:t>
      </w:r>
      <w:r w:rsidR="002F4D88">
        <w:rPr>
          <w:rFonts w:ascii="Times New Roman" w:hAnsi="Times New Roman" w:cs="Times New Roman"/>
          <w:sz w:val="28"/>
          <w:szCs w:val="28"/>
          <w:lang w:val="en-US"/>
        </w:rPr>
        <w:t>.</w:t>
      </w:r>
      <w:r w:rsidR="00232C09" w:rsidRPr="00D76B4D">
        <w:rPr>
          <w:rFonts w:ascii="Times New Roman" w:hAnsi="Times New Roman" w:cs="Times New Roman"/>
          <w:sz w:val="28"/>
          <w:szCs w:val="28"/>
          <w:lang w:val="en-US"/>
        </w:rPr>
        <w:t>, Fujisawa R</w:t>
      </w:r>
      <w:r w:rsidR="002F4D88">
        <w:rPr>
          <w:rFonts w:ascii="Times New Roman" w:hAnsi="Times New Roman" w:cs="Times New Roman"/>
          <w:sz w:val="28"/>
          <w:szCs w:val="28"/>
          <w:lang w:val="en-US"/>
        </w:rPr>
        <w:t>.</w:t>
      </w:r>
      <w:r w:rsidR="00232C09" w:rsidRPr="00D76B4D">
        <w:rPr>
          <w:rFonts w:ascii="Times New Roman" w:hAnsi="Times New Roman" w:cs="Times New Roman"/>
          <w:sz w:val="28"/>
          <w:szCs w:val="28"/>
          <w:lang w:val="en-US"/>
        </w:rPr>
        <w:t xml:space="preserve"> Chromoendoscopy, narrow-band imaging colonoscopy, and autofluorescence colonoscopy for detection of diminutive colorectal neoplasia in familial adenomatous polyposis</w:t>
      </w:r>
      <w:r w:rsidR="002F4D88">
        <w:rPr>
          <w:rFonts w:ascii="Times New Roman" w:hAnsi="Times New Roman" w:cs="Times New Roman"/>
          <w:sz w:val="28"/>
          <w:szCs w:val="28"/>
          <w:lang w:val="en-US"/>
        </w:rPr>
        <w:t xml:space="preserve"> //</w:t>
      </w:r>
      <w:r w:rsidR="00232C09" w:rsidRPr="00D76B4D">
        <w:rPr>
          <w:rFonts w:ascii="Times New Roman" w:hAnsi="Times New Roman" w:cs="Times New Roman"/>
          <w:sz w:val="28"/>
          <w:szCs w:val="28"/>
          <w:lang w:val="en-US"/>
        </w:rPr>
        <w:t xml:space="preserve"> </w:t>
      </w:r>
      <w:r w:rsidR="00232C09" w:rsidRPr="00E02475">
        <w:rPr>
          <w:rFonts w:ascii="Times New Roman" w:hAnsi="Times New Roman" w:cs="Times New Roman"/>
          <w:sz w:val="28"/>
          <w:szCs w:val="28"/>
          <w:lang w:val="en-US"/>
        </w:rPr>
        <w:t>Dis</w:t>
      </w:r>
      <w:r w:rsidR="002F4D88">
        <w:rPr>
          <w:rFonts w:ascii="Times New Roman" w:hAnsi="Times New Roman" w:cs="Times New Roman"/>
          <w:sz w:val="28"/>
          <w:szCs w:val="28"/>
          <w:lang w:val="en-US"/>
        </w:rPr>
        <w:t>ease of</w:t>
      </w:r>
      <w:r w:rsidR="00232C09" w:rsidRPr="00E02475">
        <w:rPr>
          <w:rFonts w:ascii="Times New Roman" w:hAnsi="Times New Roman" w:cs="Times New Roman"/>
          <w:sz w:val="28"/>
          <w:szCs w:val="28"/>
          <w:lang w:val="en-US"/>
        </w:rPr>
        <w:t xml:space="preserve"> Colon </w:t>
      </w:r>
      <w:r w:rsidR="002F4D88">
        <w:rPr>
          <w:rFonts w:ascii="Times New Roman" w:hAnsi="Times New Roman" w:cs="Times New Roman"/>
          <w:sz w:val="28"/>
          <w:szCs w:val="28"/>
          <w:lang w:val="en-US"/>
        </w:rPr>
        <w:t xml:space="preserve">and </w:t>
      </w:r>
      <w:r w:rsidR="00232C09" w:rsidRPr="00E02475">
        <w:rPr>
          <w:rFonts w:ascii="Times New Roman" w:hAnsi="Times New Roman" w:cs="Times New Roman"/>
          <w:sz w:val="28"/>
          <w:szCs w:val="28"/>
          <w:lang w:val="en-US"/>
        </w:rPr>
        <w:t>Rectum</w:t>
      </w:r>
      <w:r w:rsidR="002F4D88">
        <w:rPr>
          <w:rFonts w:ascii="Times New Roman" w:hAnsi="Times New Roman" w:cs="Times New Roman"/>
          <w:sz w:val="28"/>
          <w:szCs w:val="28"/>
          <w:lang w:val="en-US"/>
        </w:rPr>
        <w:t xml:space="preserve">. </w:t>
      </w:r>
      <w:r w:rsidR="00232C09" w:rsidRPr="00E02475">
        <w:rPr>
          <w:rFonts w:ascii="Times New Roman" w:hAnsi="Times New Roman" w:cs="Times New Roman"/>
          <w:sz w:val="28"/>
          <w:szCs w:val="28"/>
          <w:lang w:val="en-US"/>
        </w:rPr>
        <w:t xml:space="preserve"> </w:t>
      </w:r>
      <w:r w:rsidR="002F4D88">
        <w:rPr>
          <w:rFonts w:ascii="Times New Roman" w:hAnsi="Times New Roman" w:cs="Times New Roman"/>
          <w:sz w:val="28"/>
          <w:szCs w:val="28"/>
          <w:lang w:val="en-US"/>
        </w:rPr>
        <w:t xml:space="preserve">– </w:t>
      </w:r>
      <w:r w:rsidR="00232C09" w:rsidRPr="00E02475">
        <w:rPr>
          <w:rFonts w:ascii="Times New Roman" w:hAnsi="Times New Roman" w:cs="Times New Roman"/>
          <w:sz w:val="28"/>
          <w:szCs w:val="28"/>
          <w:lang w:val="en-US"/>
        </w:rPr>
        <w:t>2009</w:t>
      </w:r>
      <w:r w:rsidR="002F4D88">
        <w:rPr>
          <w:rFonts w:ascii="Times New Roman" w:hAnsi="Times New Roman" w:cs="Times New Roman"/>
          <w:sz w:val="28"/>
          <w:szCs w:val="28"/>
          <w:lang w:val="en-US"/>
        </w:rPr>
        <w:t xml:space="preserve">. – Vol. </w:t>
      </w:r>
      <w:r w:rsidR="00232C09" w:rsidRPr="00E02475">
        <w:rPr>
          <w:rFonts w:ascii="Times New Roman" w:hAnsi="Times New Roman" w:cs="Times New Roman"/>
          <w:sz w:val="28"/>
          <w:szCs w:val="28"/>
          <w:lang w:val="en-US"/>
        </w:rPr>
        <w:t>52</w:t>
      </w:r>
      <w:r w:rsidR="002F4D88">
        <w:rPr>
          <w:rFonts w:ascii="Times New Roman" w:hAnsi="Times New Roman" w:cs="Times New Roman"/>
          <w:sz w:val="28"/>
          <w:szCs w:val="28"/>
          <w:lang w:val="en-US"/>
        </w:rPr>
        <w:t>.</w:t>
      </w:r>
      <w:r w:rsidR="002F4D88" w:rsidRPr="002F4D88">
        <w:rPr>
          <w:rFonts w:ascii="Times New Roman" w:hAnsi="Times New Roman" w:cs="Times New Roman"/>
          <w:sz w:val="28"/>
          <w:szCs w:val="28"/>
          <w:lang w:val="en-US"/>
        </w:rPr>
        <w:t xml:space="preserve"> </w:t>
      </w:r>
      <w:r w:rsidR="002F4D88">
        <w:rPr>
          <w:rFonts w:ascii="Times New Roman" w:hAnsi="Times New Roman" w:cs="Times New Roman"/>
          <w:sz w:val="28"/>
          <w:szCs w:val="28"/>
          <w:lang w:val="en-US"/>
        </w:rPr>
        <w:t xml:space="preserve">– P. </w:t>
      </w:r>
      <w:r w:rsidR="00232C09" w:rsidRPr="00E02475">
        <w:rPr>
          <w:rFonts w:ascii="Times New Roman" w:hAnsi="Times New Roman" w:cs="Times New Roman"/>
          <w:sz w:val="28"/>
          <w:szCs w:val="28"/>
          <w:lang w:val="en-US"/>
        </w:rPr>
        <w:t>1160</w:t>
      </w:r>
      <w:r w:rsidR="00B72131">
        <w:rPr>
          <w:rFonts w:ascii="Times New Roman" w:hAnsi="Times New Roman" w:cs="Times New Roman"/>
          <w:sz w:val="28"/>
          <w:szCs w:val="28"/>
          <w:lang w:val="en-US"/>
        </w:rPr>
        <w:t>-</w:t>
      </w:r>
      <w:r w:rsidR="002F4D88" w:rsidRPr="00E02475">
        <w:rPr>
          <w:rFonts w:ascii="Times New Roman" w:hAnsi="Times New Roman" w:cs="Times New Roman"/>
          <w:sz w:val="28"/>
          <w:szCs w:val="28"/>
          <w:lang w:val="en-US"/>
        </w:rPr>
        <w:t>116</w:t>
      </w:r>
      <w:r w:rsidR="00232C09" w:rsidRPr="00E02475">
        <w:rPr>
          <w:rFonts w:ascii="Times New Roman" w:hAnsi="Times New Roman" w:cs="Times New Roman"/>
          <w:sz w:val="28"/>
          <w:szCs w:val="28"/>
          <w:lang w:val="en-US"/>
        </w:rPr>
        <w:t>5.</w:t>
      </w:r>
    </w:p>
    <w:p w14:paraId="023951C8" w14:textId="6CE960DF" w:rsidR="000C32A3" w:rsidRDefault="000C32A3" w:rsidP="000C32A3">
      <w:pPr>
        <w:pStyle w:val="af5"/>
        <w:jc w:val="both"/>
        <w:rPr>
          <w:rFonts w:ascii="Times New Roman" w:hAnsi="Times New Roman" w:cs="Times New Roman"/>
          <w:sz w:val="28"/>
          <w:szCs w:val="28"/>
          <w:lang w:val="en-US"/>
        </w:rPr>
      </w:pPr>
      <w:r w:rsidRPr="00710F15">
        <w:rPr>
          <w:rFonts w:ascii="Times New Roman" w:hAnsi="Times New Roman" w:cs="Times New Roman"/>
          <w:sz w:val="28"/>
          <w:szCs w:val="28"/>
          <w:lang w:val="en-US"/>
        </w:rPr>
        <w:t>21</w:t>
      </w:r>
      <w:r w:rsidR="00A71FB5" w:rsidRPr="00710F15">
        <w:rPr>
          <w:rFonts w:ascii="Times New Roman" w:hAnsi="Times New Roman" w:cs="Times New Roman"/>
          <w:sz w:val="28"/>
          <w:szCs w:val="28"/>
          <w:lang w:val="en-US"/>
        </w:rPr>
        <w:t>9</w:t>
      </w:r>
      <w:r w:rsidRPr="00710F15">
        <w:rPr>
          <w:rFonts w:ascii="Times New Roman" w:hAnsi="Times New Roman" w:cs="Times New Roman"/>
          <w:sz w:val="28"/>
          <w:szCs w:val="28"/>
          <w:lang w:val="en-US"/>
        </w:rPr>
        <w:t xml:space="preserve">. </w:t>
      </w:r>
      <w:r w:rsidR="00232C09" w:rsidRPr="00710F15">
        <w:rPr>
          <w:rFonts w:ascii="Times New Roman" w:hAnsi="Times New Roman" w:cs="Times New Roman"/>
          <w:sz w:val="28"/>
          <w:szCs w:val="28"/>
          <w:lang w:val="en-US"/>
        </w:rPr>
        <w:t>Hurt C</w:t>
      </w:r>
      <w:r w:rsidR="00B72131" w:rsidRPr="00710F15">
        <w:rPr>
          <w:rFonts w:ascii="Times New Roman" w:hAnsi="Times New Roman" w:cs="Times New Roman"/>
          <w:sz w:val="28"/>
          <w:szCs w:val="28"/>
          <w:lang w:val="en-US"/>
        </w:rPr>
        <w:t>.</w:t>
      </w:r>
      <w:r w:rsidR="00232C09" w:rsidRPr="00710F15">
        <w:rPr>
          <w:rFonts w:ascii="Times New Roman" w:hAnsi="Times New Roman" w:cs="Times New Roman"/>
          <w:sz w:val="28"/>
          <w:szCs w:val="28"/>
          <w:lang w:val="en-US"/>
        </w:rPr>
        <w:t>, Ramaraj R</w:t>
      </w:r>
      <w:r w:rsidR="00B72131" w:rsidRPr="00710F15">
        <w:rPr>
          <w:rFonts w:ascii="Times New Roman" w:hAnsi="Times New Roman" w:cs="Times New Roman"/>
          <w:sz w:val="28"/>
          <w:szCs w:val="28"/>
          <w:lang w:val="en-US"/>
        </w:rPr>
        <w:t>.</w:t>
      </w:r>
      <w:r w:rsidR="00232C09" w:rsidRPr="00710F15">
        <w:rPr>
          <w:rFonts w:ascii="Times New Roman" w:hAnsi="Times New Roman" w:cs="Times New Roman"/>
          <w:sz w:val="28"/>
          <w:szCs w:val="28"/>
          <w:lang w:val="en-US"/>
        </w:rPr>
        <w:t>, Farr A</w:t>
      </w:r>
      <w:r w:rsidR="00B72131" w:rsidRPr="00710F15">
        <w:rPr>
          <w:rFonts w:ascii="Times New Roman" w:hAnsi="Times New Roman" w:cs="Times New Roman"/>
          <w:sz w:val="28"/>
          <w:szCs w:val="28"/>
          <w:lang w:val="en-US"/>
        </w:rPr>
        <w:t>.</w:t>
      </w:r>
      <w:r w:rsidR="00232C09" w:rsidRPr="00710F15">
        <w:rPr>
          <w:rFonts w:ascii="Times New Roman" w:hAnsi="Times New Roman" w:cs="Times New Roman"/>
          <w:sz w:val="28"/>
          <w:szCs w:val="28"/>
          <w:lang w:val="en-US"/>
        </w:rPr>
        <w:t>, Morgan M</w:t>
      </w:r>
      <w:r w:rsidR="00B72131" w:rsidRPr="00710F15">
        <w:rPr>
          <w:rFonts w:ascii="Times New Roman" w:hAnsi="Times New Roman" w:cs="Times New Roman"/>
          <w:sz w:val="28"/>
          <w:szCs w:val="28"/>
          <w:lang w:val="en-US"/>
        </w:rPr>
        <w:t>.</w:t>
      </w:r>
      <w:r w:rsidR="00232C09" w:rsidRPr="00710F15">
        <w:rPr>
          <w:rFonts w:ascii="Times New Roman" w:hAnsi="Times New Roman" w:cs="Times New Roman"/>
          <w:sz w:val="28"/>
          <w:szCs w:val="28"/>
          <w:lang w:val="en-US"/>
        </w:rPr>
        <w:t>, Williams N</w:t>
      </w:r>
      <w:r w:rsidR="00B72131" w:rsidRPr="00710F15">
        <w:rPr>
          <w:rFonts w:ascii="Times New Roman" w:hAnsi="Times New Roman" w:cs="Times New Roman"/>
          <w:sz w:val="28"/>
          <w:szCs w:val="28"/>
          <w:lang w:val="en-US"/>
        </w:rPr>
        <w:t>.</w:t>
      </w:r>
      <w:r w:rsidR="00232C09" w:rsidRPr="00710F15">
        <w:rPr>
          <w:rFonts w:ascii="Times New Roman" w:hAnsi="Times New Roman" w:cs="Times New Roman"/>
          <w:sz w:val="28"/>
          <w:szCs w:val="28"/>
          <w:lang w:val="en-US"/>
        </w:rPr>
        <w:t>, Philips C</w:t>
      </w:r>
      <w:r w:rsidR="00B72131" w:rsidRPr="00710F15">
        <w:rPr>
          <w:rFonts w:ascii="Times New Roman" w:hAnsi="Times New Roman" w:cs="Times New Roman"/>
          <w:sz w:val="28"/>
          <w:szCs w:val="28"/>
          <w:lang w:val="en-US"/>
        </w:rPr>
        <w:t>.</w:t>
      </w:r>
      <w:r w:rsidR="00232C09" w:rsidRPr="00710F15">
        <w:rPr>
          <w:rFonts w:ascii="Times New Roman" w:hAnsi="Times New Roman" w:cs="Times New Roman"/>
          <w:sz w:val="28"/>
          <w:szCs w:val="28"/>
          <w:lang w:val="en-US"/>
        </w:rPr>
        <w:t>J</w:t>
      </w:r>
      <w:r w:rsidR="00B72131" w:rsidRPr="00710F15">
        <w:rPr>
          <w:rFonts w:ascii="Times New Roman" w:hAnsi="Times New Roman" w:cs="Times New Roman"/>
          <w:sz w:val="28"/>
          <w:szCs w:val="28"/>
          <w:lang w:val="en-US"/>
        </w:rPr>
        <w:t>.</w:t>
      </w:r>
      <w:r w:rsidR="00232C09" w:rsidRPr="00710F15">
        <w:rPr>
          <w:rFonts w:ascii="Times New Roman" w:hAnsi="Times New Roman" w:cs="Times New Roman"/>
          <w:sz w:val="28"/>
          <w:szCs w:val="28"/>
          <w:lang w:val="en-US"/>
        </w:rPr>
        <w:t>, Williams G</w:t>
      </w:r>
      <w:r w:rsidR="00B72131" w:rsidRPr="00710F15">
        <w:rPr>
          <w:rFonts w:ascii="Times New Roman" w:hAnsi="Times New Roman" w:cs="Times New Roman"/>
          <w:sz w:val="28"/>
          <w:szCs w:val="28"/>
          <w:lang w:val="en-US"/>
        </w:rPr>
        <w:t>.</w:t>
      </w:r>
      <w:r w:rsidR="00232C09" w:rsidRPr="00710F15">
        <w:rPr>
          <w:rFonts w:ascii="Times New Roman" w:hAnsi="Times New Roman" w:cs="Times New Roman"/>
          <w:sz w:val="28"/>
          <w:szCs w:val="28"/>
          <w:lang w:val="en-US"/>
        </w:rPr>
        <w:t>T</w:t>
      </w:r>
      <w:r w:rsidR="00B72131" w:rsidRPr="00710F15">
        <w:rPr>
          <w:rFonts w:ascii="Times New Roman" w:hAnsi="Times New Roman" w:cs="Times New Roman"/>
          <w:sz w:val="28"/>
          <w:szCs w:val="28"/>
          <w:lang w:val="en-US"/>
        </w:rPr>
        <w:t>.</w:t>
      </w:r>
      <w:r w:rsidR="00232C09" w:rsidRPr="00710F15">
        <w:rPr>
          <w:rFonts w:ascii="Times New Roman" w:hAnsi="Times New Roman" w:cs="Times New Roman"/>
          <w:sz w:val="28"/>
          <w:szCs w:val="28"/>
          <w:lang w:val="en-US"/>
        </w:rPr>
        <w:t>, Gardner G</w:t>
      </w:r>
      <w:r w:rsidR="00B72131" w:rsidRPr="00710F15">
        <w:rPr>
          <w:rFonts w:ascii="Times New Roman" w:hAnsi="Times New Roman" w:cs="Times New Roman"/>
          <w:sz w:val="28"/>
          <w:szCs w:val="28"/>
          <w:lang w:val="en-US"/>
        </w:rPr>
        <w:t>.</w:t>
      </w:r>
      <w:r w:rsidR="00232C09" w:rsidRPr="00710F15">
        <w:rPr>
          <w:rFonts w:ascii="Times New Roman" w:hAnsi="Times New Roman" w:cs="Times New Roman"/>
          <w:sz w:val="28"/>
          <w:szCs w:val="28"/>
          <w:lang w:val="en-US"/>
        </w:rPr>
        <w:t>, Porter C</w:t>
      </w:r>
      <w:r w:rsidR="00B72131" w:rsidRPr="00710F15">
        <w:rPr>
          <w:rFonts w:ascii="Times New Roman" w:hAnsi="Times New Roman" w:cs="Times New Roman"/>
          <w:sz w:val="28"/>
          <w:szCs w:val="28"/>
          <w:lang w:val="en-US"/>
        </w:rPr>
        <w:t>.</w:t>
      </w:r>
      <w:r w:rsidR="00232C09" w:rsidRPr="00710F15">
        <w:rPr>
          <w:rFonts w:ascii="Times New Roman" w:hAnsi="Times New Roman" w:cs="Times New Roman"/>
          <w:sz w:val="28"/>
          <w:szCs w:val="28"/>
          <w:lang w:val="en-US"/>
        </w:rPr>
        <w:t>, Sampson J</w:t>
      </w:r>
      <w:r w:rsidR="00B72131" w:rsidRPr="00710F15">
        <w:rPr>
          <w:rFonts w:ascii="Times New Roman" w:hAnsi="Times New Roman" w:cs="Times New Roman"/>
          <w:sz w:val="28"/>
          <w:szCs w:val="28"/>
          <w:lang w:val="en-US"/>
        </w:rPr>
        <w:t>.</w:t>
      </w:r>
      <w:r w:rsidR="00232C09" w:rsidRPr="00710F15">
        <w:rPr>
          <w:rFonts w:ascii="Times New Roman" w:hAnsi="Times New Roman" w:cs="Times New Roman"/>
          <w:sz w:val="28"/>
          <w:szCs w:val="28"/>
          <w:lang w:val="en-US"/>
        </w:rPr>
        <w:t>, Hillier S</w:t>
      </w:r>
      <w:r w:rsidR="00B72131" w:rsidRPr="00710F15">
        <w:rPr>
          <w:rFonts w:ascii="Times New Roman" w:hAnsi="Times New Roman" w:cs="Times New Roman"/>
          <w:sz w:val="28"/>
          <w:szCs w:val="28"/>
          <w:lang w:val="en-US"/>
        </w:rPr>
        <w:t>.</w:t>
      </w:r>
      <w:r w:rsidR="00232C09" w:rsidRPr="00710F15">
        <w:rPr>
          <w:rFonts w:ascii="Times New Roman" w:hAnsi="Times New Roman" w:cs="Times New Roman"/>
          <w:sz w:val="28"/>
          <w:szCs w:val="28"/>
          <w:lang w:val="en-US"/>
        </w:rPr>
        <w:t>, Heard H</w:t>
      </w:r>
      <w:r w:rsidR="00B72131" w:rsidRPr="00710F15">
        <w:rPr>
          <w:rFonts w:ascii="Times New Roman" w:hAnsi="Times New Roman" w:cs="Times New Roman"/>
          <w:sz w:val="28"/>
          <w:szCs w:val="28"/>
          <w:lang w:val="en-US"/>
        </w:rPr>
        <w:t>.</w:t>
      </w:r>
      <w:r w:rsidR="00232C09" w:rsidRPr="00710F15">
        <w:rPr>
          <w:rFonts w:ascii="Times New Roman" w:hAnsi="Times New Roman" w:cs="Times New Roman"/>
          <w:sz w:val="28"/>
          <w:szCs w:val="28"/>
          <w:lang w:val="en-US"/>
        </w:rPr>
        <w:t xml:space="preserve">, </w:t>
      </w:r>
      <w:proofErr w:type="spellStart"/>
      <w:r w:rsidR="00232C09" w:rsidRPr="00710F15">
        <w:rPr>
          <w:rFonts w:ascii="Times New Roman" w:hAnsi="Times New Roman" w:cs="Times New Roman"/>
          <w:sz w:val="28"/>
          <w:szCs w:val="28"/>
          <w:lang w:val="en-US"/>
        </w:rPr>
        <w:t>Dolwani</w:t>
      </w:r>
      <w:proofErr w:type="spellEnd"/>
      <w:r w:rsidR="00232C09" w:rsidRPr="00710F15">
        <w:rPr>
          <w:rFonts w:ascii="Times New Roman" w:hAnsi="Times New Roman" w:cs="Times New Roman"/>
          <w:sz w:val="28"/>
          <w:szCs w:val="28"/>
          <w:lang w:val="en-US"/>
        </w:rPr>
        <w:t xml:space="preserve"> S</w:t>
      </w:r>
      <w:r w:rsidR="00B72131" w:rsidRPr="00710F15">
        <w:rPr>
          <w:rFonts w:ascii="Times New Roman" w:hAnsi="Times New Roman" w:cs="Times New Roman"/>
          <w:sz w:val="28"/>
          <w:szCs w:val="28"/>
          <w:lang w:val="en-US"/>
        </w:rPr>
        <w:t>.</w:t>
      </w:r>
      <w:r w:rsidR="00232C09" w:rsidRPr="00710F15">
        <w:rPr>
          <w:rFonts w:ascii="Times New Roman" w:hAnsi="Times New Roman" w:cs="Times New Roman"/>
          <w:sz w:val="28"/>
          <w:szCs w:val="28"/>
          <w:lang w:val="en-US"/>
        </w:rPr>
        <w:t xml:space="preserve">; CONSCOP Clinical Research Consortium. Feasibility and economic assessment of </w:t>
      </w:r>
      <w:proofErr w:type="spellStart"/>
      <w:r w:rsidR="00232C09" w:rsidRPr="00710F15">
        <w:rPr>
          <w:rFonts w:ascii="Times New Roman" w:hAnsi="Times New Roman" w:cs="Times New Roman"/>
          <w:sz w:val="28"/>
          <w:szCs w:val="28"/>
          <w:lang w:val="en-US"/>
        </w:rPr>
        <w:t>chromocolonoscopy</w:t>
      </w:r>
      <w:proofErr w:type="spellEnd"/>
      <w:r w:rsidR="00232C09" w:rsidRPr="00710F15">
        <w:rPr>
          <w:rFonts w:ascii="Times New Roman" w:hAnsi="Times New Roman" w:cs="Times New Roman"/>
          <w:sz w:val="28"/>
          <w:szCs w:val="28"/>
          <w:lang w:val="en-US"/>
        </w:rPr>
        <w:t xml:space="preserve"> for detection of proximal serrated neoplasia within a population-based colorectal cancer screening </w:t>
      </w:r>
      <w:proofErr w:type="spellStart"/>
      <w:r w:rsidR="00232C09" w:rsidRPr="00710F15">
        <w:rPr>
          <w:rFonts w:ascii="Times New Roman" w:hAnsi="Times New Roman" w:cs="Times New Roman"/>
          <w:sz w:val="28"/>
          <w:szCs w:val="28"/>
          <w:lang w:val="en-US"/>
        </w:rPr>
        <w:t>programme</w:t>
      </w:r>
      <w:proofErr w:type="spellEnd"/>
      <w:r w:rsidR="00232C09" w:rsidRPr="00710F15">
        <w:rPr>
          <w:rFonts w:ascii="Times New Roman" w:hAnsi="Times New Roman" w:cs="Times New Roman"/>
          <w:sz w:val="28"/>
          <w:szCs w:val="28"/>
          <w:lang w:val="en-US"/>
        </w:rPr>
        <w:t xml:space="preserve"> (CONSCOP): an open-label, </w:t>
      </w:r>
      <w:proofErr w:type="spellStart"/>
      <w:r w:rsidR="00232C09" w:rsidRPr="00710F15">
        <w:rPr>
          <w:rFonts w:ascii="Times New Roman" w:hAnsi="Times New Roman" w:cs="Times New Roman"/>
          <w:sz w:val="28"/>
          <w:szCs w:val="28"/>
          <w:lang w:val="en-US"/>
        </w:rPr>
        <w:t>randomised</w:t>
      </w:r>
      <w:proofErr w:type="spellEnd"/>
      <w:r w:rsidR="00232C09" w:rsidRPr="00710F15">
        <w:rPr>
          <w:rFonts w:ascii="Times New Roman" w:hAnsi="Times New Roman" w:cs="Times New Roman"/>
          <w:sz w:val="28"/>
          <w:szCs w:val="28"/>
          <w:lang w:val="en-US"/>
        </w:rPr>
        <w:t xml:space="preserve"> controlled non-inferiority trial</w:t>
      </w:r>
      <w:r w:rsidR="00B72131" w:rsidRPr="00710F15">
        <w:rPr>
          <w:rFonts w:ascii="Times New Roman" w:hAnsi="Times New Roman" w:cs="Times New Roman"/>
          <w:sz w:val="28"/>
          <w:szCs w:val="28"/>
          <w:lang w:val="en-US"/>
        </w:rPr>
        <w:t xml:space="preserve"> // </w:t>
      </w:r>
      <w:r w:rsidR="002D2F52" w:rsidRPr="00710F15">
        <w:rPr>
          <w:rFonts w:ascii="Times New Roman" w:hAnsi="Times New Roman" w:cs="Times New Roman"/>
          <w:sz w:val="28"/>
          <w:szCs w:val="28"/>
          <w:lang w:val="en-US"/>
        </w:rPr>
        <w:t>The Lancet Gastroenterology and Hepatology</w:t>
      </w:r>
      <w:r w:rsidR="00232C09" w:rsidRPr="00710F15">
        <w:rPr>
          <w:rFonts w:ascii="Times New Roman" w:hAnsi="Times New Roman" w:cs="Times New Roman"/>
          <w:sz w:val="28"/>
          <w:szCs w:val="28"/>
          <w:lang w:val="en-US"/>
        </w:rPr>
        <w:t xml:space="preserve">. </w:t>
      </w:r>
      <w:r w:rsidR="002D2F52" w:rsidRPr="00710F15">
        <w:rPr>
          <w:rFonts w:ascii="Times New Roman" w:hAnsi="Times New Roman" w:cs="Times New Roman"/>
          <w:sz w:val="28"/>
          <w:szCs w:val="28"/>
          <w:lang w:val="en-US"/>
        </w:rPr>
        <w:t xml:space="preserve">– </w:t>
      </w:r>
      <w:r w:rsidR="00232C09" w:rsidRPr="00710F15">
        <w:rPr>
          <w:rFonts w:ascii="Times New Roman" w:hAnsi="Times New Roman" w:cs="Times New Roman"/>
          <w:sz w:val="28"/>
          <w:szCs w:val="28"/>
          <w:lang w:val="en-US"/>
        </w:rPr>
        <w:t>2026</w:t>
      </w:r>
      <w:r w:rsidR="002D2F52" w:rsidRPr="00710F15">
        <w:rPr>
          <w:rFonts w:ascii="Times New Roman" w:hAnsi="Times New Roman" w:cs="Times New Roman"/>
          <w:sz w:val="28"/>
          <w:szCs w:val="28"/>
          <w:lang w:val="en-US"/>
        </w:rPr>
        <w:t xml:space="preserve">. – Vol. </w:t>
      </w:r>
      <w:r w:rsidR="00232C09" w:rsidRPr="00710F15">
        <w:rPr>
          <w:rFonts w:ascii="Times New Roman" w:hAnsi="Times New Roman" w:cs="Times New Roman"/>
          <w:sz w:val="28"/>
          <w:szCs w:val="28"/>
          <w:lang w:val="en-US"/>
        </w:rPr>
        <w:t>11</w:t>
      </w:r>
      <w:r w:rsidR="002D2F52" w:rsidRPr="00710F15">
        <w:rPr>
          <w:rFonts w:ascii="Times New Roman" w:hAnsi="Times New Roman" w:cs="Times New Roman"/>
          <w:sz w:val="28"/>
          <w:szCs w:val="28"/>
          <w:lang w:val="en-US"/>
        </w:rPr>
        <w:t xml:space="preserve">, </w:t>
      </w:r>
      <w:proofErr w:type="spellStart"/>
      <w:r w:rsidR="002D2F52" w:rsidRPr="00710F15">
        <w:rPr>
          <w:rFonts w:ascii="Times New Roman" w:hAnsi="Times New Roman" w:cs="Times New Roman"/>
          <w:sz w:val="28"/>
          <w:szCs w:val="28"/>
          <w:lang w:val="en-US"/>
        </w:rPr>
        <w:t>iss</w:t>
      </w:r>
      <w:proofErr w:type="spellEnd"/>
      <w:r w:rsidR="002D2F52" w:rsidRPr="00710F15">
        <w:rPr>
          <w:rFonts w:ascii="Times New Roman" w:hAnsi="Times New Roman" w:cs="Times New Roman"/>
          <w:sz w:val="28"/>
          <w:szCs w:val="28"/>
          <w:lang w:val="en-US"/>
        </w:rPr>
        <w:t xml:space="preserve">. </w:t>
      </w:r>
      <w:proofErr w:type="gramStart"/>
      <w:r w:rsidR="00232C09" w:rsidRPr="00710F15">
        <w:rPr>
          <w:rFonts w:ascii="Times New Roman" w:hAnsi="Times New Roman" w:cs="Times New Roman"/>
          <w:sz w:val="28"/>
          <w:szCs w:val="28"/>
          <w:lang w:val="en-US"/>
        </w:rPr>
        <w:t>2:e</w:t>
      </w:r>
      <w:proofErr w:type="gramEnd"/>
      <w:r w:rsidR="00232C09" w:rsidRPr="00710F15">
        <w:rPr>
          <w:rFonts w:ascii="Times New Roman" w:hAnsi="Times New Roman" w:cs="Times New Roman"/>
          <w:sz w:val="28"/>
          <w:szCs w:val="28"/>
          <w:lang w:val="en-US"/>
        </w:rPr>
        <w:t xml:space="preserve">1. </w:t>
      </w:r>
      <w:proofErr w:type="spellStart"/>
      <w:r w:rsidR="00232C09" w:rsidRPr="00710F15">
        <w:rPr>
          <w:rFonts w:ascii="Times New Roman" w:hAnsi="Times New Roman" w:cs="Times New Roman"/>
          <w:sz w:val="28"/>
          <w:szCs w:val="28"/>
          <w:lang w:val="en-US"/>
        </w:rPr>
        <w:t>doi</w:t>
      </w:r>
      <w:proofErr w:type="spellEnd"/>
      <w:r w:rsidR="00232C09" w:rsidRPr="00710F15">
        <w:rPr>
          <w:rFonts w:ascii="Times New Roman" w:hAnsi="Times New Roman" w:cs="Times New Roman"/>
          <w:sz w:val="28"/>
          <w:szCs w:val="28"/>
          <w:lang w:val="en-US"/>
        </w:rPr>
        <w:t>: 10.1016/S2468-1253(25)00366-8.</w:t>
      </w:r>
    </w:p>
    <w:p w14:paraId="0D73C817" w14:textId="77777777" w:rsidR="001565B4" w:rsidRPr="001565B4" w:rsidRDefault="001565B4" w:rsidP="001565B4">
      <w:pPr>
        <w:pStyle w:val="a7"/>
        <w:numPr>
          <w:ilvl w:val="0"/>
          <w:numId w:val="45"/>
        </w:numPr>
        <w:spacing w:after="0" w:line="240" w:lineRule="auto"/>
        <w:ind w:left="0" w:firstLine="0"/>
        <w:jc w:val="both"/>
        <w:rPr>
          <w:rFonts w:ascii="Times New Roman" w:eastAsia="Times New Roman" w:hAnsi="Times New Roman" w:cs="Times New Roman"/>
          <w:color w:val="2C2D2E"/>
          <w:sz w:val="28"/>
          <w:szCs w:val="28"/>
        </w:rPr>
      </w:pPr>
      <w:proofErr w:type="spellStart"/>
      <w:r w:rsidRPr="001565B4">
        <w:rPr>
          <w:rFonts w:ascii="Times New Roman" w:hAnsi="Times New Roman" w:cs="Times New Roman"/>
          <w:bCs/>
          <w:iCs/>
          <w:sz w:val="28"/>
          <w:szCs w:val="28"/>
        </w:rPr>
        <w:t>Балтаев</w:t>
      </w:r>
      <w:proofErr w:type="spellEnd"/>
      <w:r w:rsidRPr="001565B4">
        <w:rPr>
          <w:rFonts w:ascii="Times New Roman" w:hAnsi="Times New Roman" w:cs="Times New Roman"/>
          <w:bCs/>
          <w:iCs/>
          <w:sz w:val="28"/>
          <w:szCs w:val="28"/>
        </w:rPr>
        <w:t xml:space="preserve"> Н.А., </w:t>
      </w:r>
      <w:r w:rsidRPr="001565B4">
        <w:rPr>
          <w:rFonts w:ascii="Times New Roman" w:hAnsi="Times New Roman" w:cs="Times New Roman"/>
          <w:bCs/>
          <w:sz w:val="28"/>
          <w:szCs w:val="28"/>
        </w:rPr>
        <w:t xml:space="preserve">Афонин Г.А., </w:t>
      </w:r>
      <w:proofErr w:type="spellStart"/>
      <w:r w:rsidRPr="001565B4">
        <w:rPr>
          <w:rFonts w:ascii="Times New Roman" w:hAnsi="Times New Roman" w:cs="Times New Roman"/>
          <w:bCs/>
          <w:sz w:val="28"/>
          <w:szCs w:val="28"/>
        </w:rPr>
        <w:t>Кайдарова</w:t>
      </w:r>
      <w:proofErr w:type="spellEnd"/>
      <w:r w:rsidRPr="001565B4">
        <w:rPr>
          <w:rFonts w:ascii="Times New Roman" w:hAnsi="Times New Roman" w:cs="Times New Roman"/>
          <w:bCs/>
          <w:sz w:val="28"/>
          <w:szCs w:val="28"/>
        </w:rPr>
        <w:t xml:space="preserve"> Д.Р., Жунусова Г.С., </w:t>
      </w:r>
      <w:proofErr w:type="spellStart"/>
      <w:r w:rsidRPr="001565B4">
        <w:rPr>
          <w:rFonts w:ascii="Times New Roman" w:hAnsi="Times New Roman" w:cs="Times New Roman"/>
          <w:bCs/>
          <w:sz w:val="28"/>
          <w:szCs w:val="28"/>
        </w:rPr>
        <w:t>Абдикерим</w:t>
      </w:r>
      <w:proofErr w:type="spellEnd"/>
      <w:r w:rsidRPr="001565B4">
        <w:rPr>
          <w:rFonts w:ascii="Times New Roman" w:hAnsi="Times New Roman" w:cs="Times New Roman"/>
          <w:bCs/>
          <w:sz w:val="28"/>
          <w:szCs w:val="28"/>
        </w:rPr>
        <w:t xml:space="preserve"> С.Е., Джансугурова Л.Б., </w:t>
      </w:r>
      <w:proofErr w:type="spellStart"/>
      <w:r w:rsidRPr="001565B4">
        <w:rPr>
          <w:rFonts w:ascii="Times New Roman" w:hAnsi="Times New Roman" w:cs="Times New Roman"/>
          <w:bCs/>
          <w:sz w:val="28"/>
          <w:szCs w:val="28"/>
        </w:rPr>
        <w:t>Абабакриев</w:t>
      </w:r>
      <w:proofErr w:type="spellEnd"/>
      <w:r w:rsidRPr="001565B4">
        <w:rPr>
          <w:rFonts w:ascii="Times New Roman" w:hAnsi="Times New Roman" w:cs="Times New Roman"/>
          <w:bCs/>
          <w:sz w:val="28"/>
          <w:szCs w:val="28"/>
        </w:rPr>
        <w:t xml:space="preserve"> А.К., </w:t>
      </w:r>
      <w:proofErr w:type="spellStart"/>
      <w:r w:rsidRPr="001565B4">
        <w:rPr>
          <w:rFonts w:ascii="Times New Roman" w:hAnsi="Times New Roman" w:cs="Times New Roman"/>
          <w:bCs/>
          <w:sz w:val="28"/>
          <w:szCs w:val="28"/>
        </w:rPr>
        <w:t>Калменова</w:t>
      </w:r>
      <w:proofErr w:type="spellEnd"/>
      <w:r w:rsidRPr="001565B4">
        <w:rPr>
          <w:rFonts w:ascii="Times New Roman" w:hAnsi="Times New Roman" w:cs="Times New Roman"/>
          <w:bCs/>
          <w:sz w:val="28"/>
          <w:szCs w:val="28"/>
        </w:rPr>
        <w:t xml:space="preserve"> П.Б. </w:t>
      </w:r>
      <w:r w:rsidRPr="001565B4">
        <w:rPr>
          <w:rFonts w:ascii="Times New Roman" w:hAnsi="Times New Roman" w:cs="Times New Roman"/>
          <w:sz w:val="28"/>
          <w:szCs w:val="28"/>
        </w:rPr>
        <w:t xml:space="preserve">Спектр патогенных мутаций у молодых больных колоректальным раком. Сборник тезисов </w:t>
      </w:r>
      <w:r w:rsidRPr="001565B4">
        <w:rPr>
          <w:rFonts w:ascii="Times New Roman" w:hAnsi="Times New Roman" w:cs="Times New Roman"/>
          <w:sz w:val="28"/>
          <w:szCs w:val="28"/>
          <w:lang w:val="en-US"/>
        </w:rPr>
        <w:t>VIII</w:t>
      </w:r>
      <w:r w:rsidRPr="001565B4">
        <w:rPr>
          <w:rFonts w:ascii="Times New Roman" w:hAnsi="Times New Roman" w:cs="Times New Roman"/>
          <w:sz w:val="28"/>
          <w:szCs w:val="28"/>
        </w:rPr>
        <w:t xml:space="preserve"> съезда онкологов и радиологов Республики Казахстан с международным участием (г. Туркестан, 14-16 октября 2021 г.) //Онкология и радиология Казахстана. Спецвыпуск. Ноябрь 2021 г.  – с. 23.</w:t>
      </w:r>
    </w:p>
    <w:p w14:paraId="6786974B" w14:textId="77777777" w:rsidR="001565B4" w:rsidRPr="001565B4" w:rsidRDefault="001565B4" w:rsidP="001565B4">
      <w:pPr>
        <w:pStyle w:val="a7"/>
        <w:numPr>
          <w:ilvl w:val="0"/>
          <w:numId w:val="45"/>
        </w:numPr>
        <w:spacing w:after="0" w:line="240" w:lineRule="auto"/>
        <w:ind w:left="0" w:firstLine="0"/>
        <w:jc w:val="both"/>
        <w:rPr>
          <w:rFonts w:ascii="Times New Roman" w:eastAsia="Times New Roman" w:hAnsi="Times New Roman" w:cs="Times New Roman"/>
          <w:color w:val="2C2D2E"/>
          <w:sz w:val="28"/>
          <w:szCs w:val="28"/>
        </w:rPr>
      </w:pPr>
      <w:proofErr w:type="spellStart"/>
      <w:r w:rsidRPr="001565B4">
        <w:rPr>
          <w:rFonts w:ascii="Times New Roman" w:hAnsi="Times New Roman" w:cs="Times New Roman"/>
          <w:sz w:val="28"/>
          <w:szCs w:val="28"/>
        </w:rPr>
        <w:t>Балтаев</w:t>
      </w:r>
      <w:proofErr w:type="spellEnd"/>
      <w:r w:rsidRPr="001565B4">
        <w:rPr>
          <w:rFonts w:ascii="Times New Roman" w:hAnsi="Times New Roman" w:cs="Times New Roman"/>
          <w:sz w:val="28"/>
          <w:szCs w:val="28"/>
        </w:rPr>
        <w:t xml:space="preserve"> Н.А., Афонин Г.А. Клиническая эффективность лапароскопических операций при колоректальном раке в условиях регионального онкологического центра.  Сборник тезисов </w:t>
      </w:r>
      <w:r w:rsidRPr="001565B4">
        <w:rPr>
          <w:rFonts w:ascii="Times New Roman" w:hAnsi="Times New Roman" w:cs="Times New Roman"/>
          <w:sz w:val="28"/>
          <w:szCs w:val="28"/>
          <w:lang w:val="en-US"/>
        </w:rPr>
        <w:t>VIII</w:t>
      </w:r>
      <w:r w:rsidRPr="001565B4">
        <w:rPr>
          <w:rFonts w:ascii="Times New Roman" w:hAnsi="Times New Roman" w:cs="Times New Roman"/>
          <w:sz w:val="28"/>
          <w:szCs w:val="28"/>
        </w:rPr>
        <w:t xml:space="preserve"> Съезда онкологов и радиологов Казахстана с международным участием (16 октября 2021 г., г. Туркестан) // Онкология и радиология Казахстана.  Спецвыпуск.  Октябрь 2021 г. </w:t>
      </w:r>
      <w:r w:rsidRPr="001565B4">
        <w:rPr>
          <w:rFonts w:ascii="Times New Roman" w:hAnsi="Times New Roman" w:cs="Times New Roman"/>
          <w:bCs/>
          <w:sz w:val="28"/>
          <w:szCs w:val="28"/>
        </w:rPr>
        <w:t>– с. 90.</w:t>
      </w:r>
    </w:p>
    <w:p w14:paraId="53F07C44" w14:textId="77777777" w:rsidR="001565B4" w:rsidRPr="001565B4" w:rsidRDefault="001565B4" w:rsidP="001565B4">
      <w:pPr>
        <w:pStyle w:val="a7"/>
        <w:numPr>
          <w:ilvl w:val="0"/>
          <w:numId w:val="45"/>
        </w:numPr>
        <w:spacing w:after="0" w:line="240" w:lineRule="auto"/>
        <w:ind w:left="0" w:firstLine="0"/>
        <w:jc w:val="both"/>
        <w:rPr>
          <w:rFonts w:ascii="Times New Roman" w:eastAsia="Times New Roman" w:hAnsi="Times New Roman" w:cs="Times New Roman"/>
          <w:color w:val="2C2D2E"/>
          <w:sz w:val="28"/>
          <w:szCs w:val="28"/>
        </w:rPr>
      </w:pPr>
      <w:proofErr w:type="spellStart"/>
      <w:r w:rsidRPr="001565B4">
        <w:rPr>
          <w:rFonts w:ascii="Times New Roman" w:eastAsia="Times New Roman" w:hAnsi="Times New Roman" w:cs="Times New Roman"/>
          <w:color w:val="2C2D2E"/>
          <w:sz w:val="28"/>
          <w:szCs w:val="28"/>
        </w:rPr>
        <w:lastRenderedPageBreak/>
        <w:t>Н.А.Балтаев</w:t>
      </w:r>
      <w:proofErr w:type="spellEnd"/>
      <w:r w:rsidRPr="001565B4">
        <w:rPr>
          <w:rFonts w:ascii="Times New Roman" w:eastAsia="Times New Roman" w:hAnsi="Times New Roman" w:cs="Times New Roman"/>
          <w:color w:val="2C2D2E"/>
          <w:sz w:val="28"/>
          <w:szCs w:val="28"/>
        </w:rPr>
        <w:t xml:space="preserve">, </w:t>
      </w:r>
      <w:proofErr w:type="spellStart"/>
      <w:r w:rsidRPr="001565B4">
        <w:rPr>
          <w:rFonts w:ascii="Times New Roman" w:eastAsia="Times New Roman" w:hAnsi="Times New Roman" w:cs="Times New Roman"/>
          <w:color w:val="2C2D2E"/>
          <w:sz w:val="28"/>
          <w:szCs w:val="28"/>
        </w:rPr>
        <w:t>Г.А.Афонин</w:t>
      </w:r>
      <w:proofErr w:type="spellEnd"/>
      <w:r w:rsidRPr="001565B4">
        <w:rPr>
          <w:rFonts w:ascii="Times New Roman" w:eastAsia="Times New Roman" w:hAnsi="Times New Roman" w:cs="Times New Roman"/>
          <w:color w:val="2C2D2E"/>
          <w:sz w:val="28"/>
          <w:szCs w:val="28"/>
        </w:rPr>
        <w:t xml:space="preserve">, </w:t>
      </w:r>
      <w:proofErr w:type="spellStart"/>
      <w:r w:rsidRPr="001565B4">
        <w:rPr>
          <w:rFonts w:ascii="Times New Roman" w:eastAsia="Times New Roman" w:hAnsi="Times New Roman" w:cs="Times New Roman"/>
          <w:color w:val="2C2D2E"/>
          <w:sz w:val="28"/>
          <w:szCs w:val="28"/>
        </w:rPr>
        <w:t>Д.Р.Кайдарова</w:t>
      </w:r>
      <w:proofErr w:type="spellEnd"/>
      <w:r w:rsidRPr="001565B4">
        <w:rPr>
          <w:rFonts w:ascii="Times New Roman" w:eastAsia="Times New Roman" w:hAnsi="Times New Roman" w:cs="Times New Roman"/>
          <w:color w:val="2C2D2E"/>
          <w:sz w:val="28"/>
          <w:szCs w:val="28"/>
        </w:rPr>
        <w:t xml:space="preserve">, </w:t>
      </w:r>
      <w:proofErr w:type="spellStart"/>
      <w:r w:rsidRPr="001565B4">
        <w:rPr>
          <w:rFonts w:ascii="Times New Roman" w:eastAsia="Times New Roman" w:hAnsi="Times New Roman" w:cs="Times New Roman"/>
          <w:color w:val="2C2D2E"/>
          <w:sz w:val="28"/>
          <w:szCs w:val="28"/>
        </w:rPr>
        <w:t>Г.С.Жунусова</w:t>
      </w:r>
      <w:proofErr w:type="spellEnd"/>
      <w:r w:rsidRPr="001565B4">
        <w:rPr>
          <w:rFonts w:ascii="Times New Roman" w:eastAsia="Times New Roman" w:hAnsi="Times New Roman" w:cs="Times New Roman"/>
          <w:color w:val="2C2D2E"/>
          <w:sz w:val="28"/>
          <w:szCs w:val="28"/>
        </w:rPr>
        <w:t xml:space="preserve">, </w:t>
      </w:r>
      <w:proofErr w:type="spellStart"/>
      <w:r w:rsidRPr="001565B4">
        <w:rPr>
          <w:rFonts w:ascii="Times New Roman" w:eastAsia="Times New Roman" w:hAnsi="Times New Roman" w:cs="Times New Roman"/>
          <w:color w:val="2C2D2E"/>
          <w:sz w:val="28"/>
          <w:szCs w:val="28"/>
        </w:rPr>
        <w:t>С.Е.Абдикерим</w:t>
      </w:r>
      <w:proofErr w:type="spellEnd"/>
      <w:r w:rsidRPr="001565B4">
        <w:rPr>
          <w:rFonts w:ascii="Times New Roman" w:eastAsia="Times New Roman" w:hAnsi="Times New Roman" w:cs="Times New Roman"/>
          <w:color w:val="2C2D2E"/>
          <w:sz w:val="28"/>
          <w:szCs w:val="28"/>
        </w:rPr>
        <w:t xml:space="preserve">, </w:t>
      </w:r>
      <w:proofErr w:type="spellStart"/>
      <w:r w:rsidRPr="001565B4">
        <w:rPr>
          <w:rFonts w:ascii="Times New Roman" w:eastAsia="Times New Roman" w:hAnsi="Times New Roman" w:cs="Times New Roman"/>
          <w:color w:val="2C2D2E"/>
          <w:sz w:val="28"/>
          <w:szCs w:val="28"/>
        </w:rPr>
        <w:t>Л.Б.Джансугурова</w:t>
      </w:r>
      <w:proofErr w:type="spellEnd"/>
      <w:r w:rsidRPr="001565B4">
        <w:rPr>
          <w:rFonts w:ascii="Times New Roman" w:eastAsia="Times New Roman" w:hAnsi="Times New Roman" w:cs="Times New Roman"/>
          <w:color w:val="2C2D2E"/>
          <w:sz w:val="28"/>
          <w:szCs w:val="28"/>
        </w:rPr>
        <w:t xml:space="preserve">, </w:t>
      </w:r>
      <w:proofErr w:type="spellStart"/>
      <w:r w:rsidRPr="001565B4">
        <w:rPr>
          <w:rFonts w:ascii="Times New Roman" w:eastAsia="Times New Roman" w:hAnsi="Times New Roman" w:cs="Times New Roman"/>
          <w:color w:val="2C2D2E"/>
          <w:sz w:val="28"/>
          <w:szCs w:val="28"/>
        </w:rPr>
        <w:t>А.Б.Оразбаев</w:t>
      </w:r>
      <w:proofErr w:type="spellEnd"/>
      <w:r w:rsidRPr="001565B4">
        <w:rPr>
          <w:rFonts w:ascii="Times New Roman" w:eastAsia="Times New Roman" w:hAnsi="Times New Roman" w:cs="Times New Roman"/>
          <w:color w:val="2C2D2E"/>
          <w:sz w:val="28"/>
          <w:szCs w:val="28"/>
        </w:rPr>
        <w:t xml:space="preserve">, </w:t>
      </w:r>
      <w:proofErr w:type="spellStart"/>
      <w:r w:rsidRPr="001565B4">
        <w:rPr>
          <w:rFonts w:ascii="Times New Roman" w:eastAsia="Times New Roman" w:hAnsi="Times New Roman" w:cs="Times New Roman"/>
          <w:color w:val="2C2D2E"/>
          <w:sz w:val="28"/>
          <w:szCs w:val="28"/>
        </w:rPr>
        <w:t>А.К.Садвакасова</w:t>
      </w:r>
      <w:proofErr w:type="spellEnd"/>
      <w:r w:rsidRPr="001565B4">
        <w:rPr>
          <w:rFonts w:ascii="Times New Roman" w:eastAsia="Times New Roman" w:hAnsi="Times New Roman" w:cs="Times New Roman"/>
          <w:color w:val="2C2D2E"/>
          <w:sz w:val="28"/>
          <w:szCs w:val="28"/>
        </w:rPr>
        <w:t xml:space="preserve">, </w:t>
      </w:r>
      <w:proofErr w:type="spellStart"/>
      <w:r w:rsidRPr="001565B4">
        <w:rPr>
          <w:rFonts w:ascii="Times New Roman" w:eastAsia="Times New Roman" w:hAnsi="Times New Roman" w:cs="Times New Roman"/>
          <w:color w:val="2C2D2E"/>
          <w:sz w:val="28"/>
          <w:szCs w:val="28"/>
        </w:rPr>
        <w:t>А.К.Абабакриев</w:t>
      </w:r>
      <w:proofErr w:type="spellEnd"/>
      <w:r w:rsidRPr="001565B4">
        <w:rPr>
          <w:rFonts w:ascii="Times New Roman" w:eastAsia="Times New Roman" w:hAnsi="Times New Roman" w:cs="Times New Roman"/>
          <w:color w:val="2C2D2E"/>
          <w:sz w:val="28"/>
          <w:szCs w:val="28"/>
        </w:rPr>
        <w:t xml:space="preserve">. Оптимизация ранней диагностики колоректального рака у лиц с наследственно отягощенным анамнезом. </w:t>
      </w:r>
      <w:r w:rsidRPr="001565B4">
        <w:rPr>
          <w:rFonts w:ascii="Times New Roman" w:hAnsi="Times New Roman" w:cs="Times New Roman"/>
          <w:sz w:val="28"/>
          <w:szCs w:val="28"/>
        </w:rPr>
        <w:t xml:space="preserve">Сборник тезисов IX съезда онкологов и радиологов Республики Казахстан с международным участием (г. Астана, 26-27 октября 2023 г.) //Онкология и радиология Казахстана. Спецвыпуск. Ноябрь 2023 г. </w:t>
      </w:r>
      <w:bookmarkStart w:id="42" w:name="_Hlk165498269"/>
      <w:r w:rsidRPr="001565B4">
        <w:rPr>
          <w:rFonts w:ascii="Times New Roman" w:hAnsi="Times New Roman" w:cs="Times New Roman"/>
          <w:sz w:val="28"/>
          <w:szCs w:val="28"/>
        </w:rPr>
        <w:t>– с. 24-25. </w:t>
      </w:r>
      <w:bookmarkEnd w:id="42"/>
    </w:p>
    <w:p w14:paraId="49920ECB" w14:textId="77777777" w:rsidR="001565B4" w:rsidRPr="001565B4" w:rsidRDefault="00F0224E" w:rsidP="00F0224E">
      <w:pPr>
        <w:pStyle w:val="a7"/>
        <w:numPr>
          <w:ilvl w:val="0"/>
          <w:numId w:val="45"/>
        </w:numPr>
        <w:spacing w:after="0" w:line="240" w:lineRule="auto"/>
        <w:ind w:left="0" w:firstLine="0"/>
        <w:jc w:val="both"/>
        <w:rPr>
          <w:rFonts w:ascii="Times New Roman" w:eastAsia="Times New Roman" w:hAnsi="Times New Roman" w:cs="Times New Roman"/>
          <w:color w:val="2C2D2E"/>
          <w:sz w:val="28"/>
          <w:szCs w:val="28"/>
          <w:lang w:val="en-US"/>
        </w:rPr>
      </w:pPr>
      <w:r w:rsidRPr="001565B4">
        <w:rPr>
          <w:rFonts w:ascii="Times New Roman" w:hAnsi="Times New Roman" w:cs="Times New Roman"/>
          <w:sz w:val="28"/>
          <w:szCs w:val="28"/>
          <w:shd w:val="clear" w:color="auto" w:fill="FFFFFF"/>
          <w:lang w:val="en-US"/>
        </w:rPr>
        <w:t xml:space="preserve">Nurlan Baltayev, Saltanat Abdikerim, Georgiy Afonin, Arsen Rasulov, Aigul Zhunussova, Dilyara Kaidarova, </w:t>
      </w:r>
      <w:proofErr w:type="spellStart"/>
      <w:r w:rsidRPr="001565B4">
        <w:rPr>
          <w:rFonts w:ascii="Times New Roman" w:hAnsi="Times New Roman" w:cs="Times New Roman"/>
          <w:sz w:val="28"/>
          <w:szCs w:val="28"/>
          <w:shd w:val="clear" w:color="auto" w:fill="FFFFFF"/>
          <w:lang w:val="en-US"/>
        </w:rPr>
        <w:t>Gulnur</w:t>
      </w:r>
      <w:proofErr w:type="spellEnd"/>
      <w:r w:rsidRPr="001565B4">
        <w:rPr>
          <w:rFonts w:ascii="Times New Roman" w:hAnsi="Times New Roman" w:cs="Times New Roman"/>
          <w:sz w:val="28"/>
          <w:szCs w:val="28"/>
          <w:shd w:val="clear" w:color="auto" w:fill="FFFFFF"/>
          <w:lang w:val="en-US"/>
        </w:rPr>
        <w:t xml:space="preserve"> </w:t>
      </w:r>
      <w:proofErr w:type="spellStart"/>
      <w:r w:rsidRPr="001565B4">
        <w:rPr>
          <w:rFonts w:ascii="Times New Roman" w:hAnsi="Times New Roman" w:cs="Times New Roman"/>
          <w:sz w:val="28"/>
          <w:szCs w:val="28"/>
          <w:shd w:val="clear" w:color="auto" w:fill="FFFFFF"/>
          <w:lang w:val="en-US"/>
        </w:rPr>
        <w:t>Zhunussova</w:t>
      </w:r>
      <w:proofErr w:type="spellEnd"/>
      <w:r w:rsidRPr="001565B4">
        <w:rPr>
          <w:rFonts w:ascii="Times New Roman" w:hAnsi="Times New Roman" w:cs="Times New Roman"/>
          <w:sz w:val="28"/>
          <w:szCs w:val="28"/>
          <w:shd w:val="clear" w:color="auto" w:fill="FFFFFF"/>
          <w:lang w:val="en-US"/>
        </w:rPr>
        <w:t>. Germline Pathogenic Variant Spectrum and Prevalence Among Colorectal Cancer Patients Undergoing Multigene Panel Testing in Kazakhstan. Scientific Reports. 2026. – Vol. 16. – No. 17303. – 11 P. doi.org/10.1038/s41598-026-48078-1.</w:t>
      </w:r>
    </w:p>
    <w:p w14:paraId="71C6F78B" w14:textId="77777777" w:rsidR="001565B4" w:rsidRPr="001565B4" w:rsidRDefault="002D2F52" w:rsidP="001565B4">
      <w:pPr>
        <w:pStyle w:val="a7"/>
        <w:numPr>
          <w:ilvl w:val="0"/>
          <w:numId w:val="45"/>
        </w:numPr>
        <w:spacing w:after="0" w:line="240" w:lineRule="auto"/>
        <w:ind w:left="0" w:firstLine="0"/>
        <w:jc w:val="both"/>
        <w:rPr>
          <w:rFonts w:ascii="Times New Roman" w:eastAsia="Times New Roman" w:hAnsi="Times New Roman" w:cs="Times New Roman"/>
          <w:color w:val="2C2D2E"/>
          <w:sz w:val="28"/>
          <w:szCs w:val="28"/>
          <w:lang w:val="en-US"/>
        </w:rPr>
      </w:pPr>
      <w:proofErr w:type="spellStart"/>
      <w:r w:rsidRPr="001565B4">
        <w:rPr>
          <w:rFonts w:ascii="Times New Roman" w:hAnsi="Times New Roman" w:cs="Times New Roman"/>
          <w:sz w:val="28"/>
          <w:szCs w:val="28"/>
          <w:lang w:val="en-US"/>
        </w:rPr>
        <w:t>Kairov</w:t>
      </w:r>
      <w:proofErr w:type="spellEnd"/>
      <w:r w:rsidRPr="001565B4">
        <w:rPr>
          <w:rFonts w:ascii="Times New Roman" w:hAnsi="Times New Roman" w:cs="Times New Roman"/>
          <w:sz w:val="28"/>
          <w:szCs w:val="28"/>
          <w:lang w:val="en-US"/>
        </w:rPr>
        <w:t xml:space="preserve"> U., </w:t>
      </w:r>
      <w:proofErr w:type="spellStart"/>
      <w:r w:rsidRPr="001565B4">
        <w:rPr>
          <w:rFonts w:ascii="Times New Roman" w:hAnsi="Times New Roman" w:cs="Times New Roman"/>
          <w:sz w:val="28"/>
          <w:szCs w:val="28"/>
          <w:lang w:val="en-US"/>
        </w:rPr>
        <w:t>Molkenov</w:t>
      </w:r>
      <w:proofErr w:type="spellEnd"/>
      <w:r w:rsidRPr="001565B4">
        <w:rPr>
          <w:rFonts w:ascii="Times New Roman" w:hAnsi="Times New Roman" w:cs="Times New Roman"/>
          <w:sz w:val="28"/>
          <w:szCs w:val="28"/>
          <w:lang w:val="en-US"/>
        </w:rPr>
        <w:t xml:space="preserve"> A., Sharip A., </w:t>
      </w:r>
      <w:proofErr w:type="spellStart"/>
      <w:r w:rsidRPr="001565B4">
        <w:rPr>
          <w:rFonts w:ascii="Times New Roman" w:hAnsi="Times New Roman" w:cs="Times New Roman"/>
          <w:sz w:val="28"/>
          <w:szCs w:val="28"/>
          <w:lang w:val="en-US"/>
        </w:rPr>
        <w:t>Rakhimova</w:t>
      </w:r>
      <w:proofErr w:type="spellEnd"/>
      <w:r w:rsidRPr="001565B4">
        <w:rPr>
          <w:rFonts w:ascii="Times New Roman" w:hAnsi="Times New Roman" w:cs="Times New Roman"/>
          <w:sz w:val="28"/>
          <w:szCs w:val="28"/>
          <w:lang w:val="en-US"/>
        </w:rPr>
        <w:t xml:space="preserve"> S., </w:t>
      </w:r>
      <w:proofErr w:type="spellStart"/>
      <w:r w:rsidRPr="001565B4">
        <w:rPr>
          <w:rFonts w:ascii="Times New Roman" w:hAnsi="Times New Roman" w:cs="Times New Roman"/>
          <w:sz w:val="28"/>
          <w:szCs w:val="28"/>
          <w:lang w:val="en-US"/>
        </w:rPr>
        <w:t>Seidualy</w:t>
      </w:r>
      <w:proofErr w:type="spellEnd"/>
      <w:r w:rsidRPr="001565B4">
        <w:rPr>
          <w:rFonts w:ascii="Times New Roman" w:hAnsi="Times New Roman" w:cs="Times New Roman"/>
          <w:sz w:val="28"/>
          <w:szCs w:val="28"/>
          <w:lang w:val="en-US"/>
        </w:rPr>
        <w:t xml:space="preserve"> M., Rhie A., </w:t>
      </w:r>
      <w:proofErr w:type="spellStart"/>
      <w:r w:rsidRPr="001565B4">
        <w:rPr>
          <w:rFonts w:ascii="Times New Roman" w:hAnsi="Times New Roman" w:cs="Times New Roman"/>
          <w:sz w:val="28"/>
          <w:szCs w:val="28"/>
          <w:lang w:val="en-US"/>
        </w:rPr>
        <w:t>Kozhamkulov</w:t>
      </w:r>
      <w:proofErr w:type="spellEnd"/>
      <w:r w:rsidRPr="001565B4">
        <w:rPr>
          <w:rFonts w:ascii="Times New Roman" w:hAnsi="Times New Roman" w:cs="Times New Roman"/>
          <w:sz w:val="28"/>
          <w:szCs w:val="28"/>
          <w:lang w:val="en-US"/>
        </w:rPr>
        <w:t xml:space="preserve"> U., </w:t>
      </w:r>
      <w:proofErr w:type="spellStart"/>
      <w:r w:rsidRPr="001565B4">
        <w:rPr>
          <w:rFonts w:ascii="Times New Roman" w:hAnsi="Times New Roman" w:cs="Times New Roman"/>
          <w:sz w:val="28"/>
          <w:szCs w:val="28"/>
          <w:lang w:val="en-US"/>
        </w:rPr>
        <w:t>Zhabagin</w:t>
      </w:r>
      <w:proofErr w:type="spellEnd"/>
      <w:r w:rsidRPr="001565B4">
        <w:rPr>
          <w:rFonts w:ascii="Times New Roman" w:hAnsi="Times New Roman" w:cs="Times New Roman"/>
          <w:sz w:val="28"/>
          <w:szCs w:val="28"/>
          <w:lang w:val="en-US"/>
        </w:rPr>
        <w:t xml:space="preserve"> M., Kim J.I., Lee J.H., Terwilliger J.D., Seo J.S., </w:t>
      </w:r>
      <w:proofErr w:type="spellStart"/>
      <w:r w:rsidRPr="001565B4">
        <w:rPr>
          <w:rFonts w:ascii="Times New Roman" w:hAnsi="Times New Roman" w:cs="Times New Roman"/>
          <w:sz w:val="28"/>
          <w:szCs w:val="28"/>
          <w:lang w:val="en-US"/>
        </w:rPr>
        <w:t>Zhumadilov</w:t>
      </w:r>
      <w:proofErr w:type="spellEnd"/>
      <w:r w:rsidRPr="001565B4">
        <w:rPr>
          <w:rFonts w:ascii="Times New Roman" w:hAnsi="Times New Roman" w:cs="Times New Roman"/>
          <w:sz w:val="28"/>
          <w:szCs w:val="28"/>
          <w:lang w:val="en-US"/>
        </w:rPr>
        <w:t xml:space="preserve"> Z., </w:t>
      </w:r>
      <w:proofErr w:type="spellStart"/>
      <w:r w:rsidRPr="001565B4">
        <w:rPr>
          <w:rFonts w:ascii="Times New Roman" w:hAnsi="Times New Roman" w:cs="Times New Roman"/>
          <w:sz w:val="28"/>
          <w:szCs w:val="28"/>
          <w:lang w:val="en-US"/>
        </w:rPr>
        <w:t>Akilzhanova</w:t>
      </w:r>
      <w:proofErr w:type="spellEnd"/>
      <w:r w:rsidRPr="001565B4">
        <w:rPr>
          <w:rFonts w:ascii="Times New Roman" w:hAnsi="Times New Roman" w:cs="Times New Roman"/>
          <w:sz w:val="28"/>
          <w:szCs w:val="28"/>
          <w:lang w:val="en-US"/>
        </w:rPr>
        <w:t xml:space="preserve"> A. Whole-Genome Sequencing and Genomic Variant Analysis of Kazakh Individuals // Frontiers in Genetics. – 2022. – Vol. 13:902804. </w:t>
      </w:r>
      <w:proofErr w:type="spellStart"/>
      <w:r w:rsidRPr="001565B4">
        <w:rPr>
          <w:rFonts w:ascii="Times New Roman" w:hAnsi="Times New Roman" w:cs="Times New Roman"/>
          <w:sz w:val="28"/>
          <w:szCs w:val="28"/>
          <w:lang w:val="en-US"/>
        </w:rPr>
        <w:t>doi</w:t>
      </w:r>
      <w:proofErr w:type="spellEnd"/>
      <w:r w:rsidRPr="001565B4">
        <w:rPr>
          <w:rFonts w:ascii="Times New Roman" w:hAnsi="Times New Roman" w:cs="Times New Roman"/>
          <w:sz w:val="28"/>
          <w:szCs w:val="28"/>
          <w:lang w:val="en-US"/>
        </w:rPr>
        <w:t xml:space="preserve">: 10.3389/fgene.2022.902804. </w:t>
      </w:r>
    </w:p>
    <w:p w14:paraId="7EB61220" w14:textId="77777777" w:rsidR="001565B4" w:rsidRPr="001565B4" w:rsidRDefault="006915F2" w:rsidP="001565B4">
      <w:pPr>
        <w:pStyle w:val="a7"/>
        <w:numPr>
          <w:ilvl w:val="0"/>
          <w:numId w:val="45"/>
        </w:numPr>
        <w:spacing w:after="0" w:line="240" w:lineRule="auto"/>
        <w:ind w:left="0" w:firstLine="0"/>
        <w:jc w:val="both"/>
        <w:rPr>
          <w:rFonts w:ascii="Times New Roman" w:eastAsia="Times New Roman" w:hAnsi="Times New Roman" w:cs="Times New Roman"/>
          <w:color w:val="2C2D2E"/>
          <w:sz w:val="28"/>
          <w:szCs w:val="28"/>
          <w:lang w:val="en-US"/>
        </w:rPr>
      </w:pPr>
      <w:r w:rsidRPr="001565B4">
        <w:rPr>
          <w:rFonts w:ascii="Times New Roman" w:eastAsia="URWPalladioL-Roma" w:hAnsi="Times New Roman" w:cs="Times New Roman"/>
          <w:sz w:val="28"/>
          <w:szCs w:val="28"/>
          <w:lang w:val="en-US"/>
        </w:rPr>
        <w:t xml:space="preserve">Romanova, M.; </w:t>
      </w:r>
      <w:proofErr w:type="spellStart"/>
      <w:r w:rsidRPr="001565B4">
        <w:rPr>
          <w:rFonts w:ascii="Times New Roman" w:eastAsia="URWPalladioL-Roma" w:hAnsi="Times New Roman" w:cs="Times New Roman"/>
          <w:sz w:val="28"/>
          <w:szCs w:val="28"/>
          <w:lang w:val="en-US"/>
        </w:rPr>
        <w:t>Abdikerim</w:t>
      </w:r>
      <w:proofErr w:type="spellEnd"/>
      <w:r w:rsidRPr="001565B4">
        <w:rPr>
          <w:rFonts w:ascii="Times New Roman" w:eastAsia="URWPalladioL-Roma" w:hAnsi="Times New Roman" w:cs="Times New Roman"/>
          <w:sz w:val="28"/>
          <w:szCs w:val="28"/>
          <w:lang w:val="en-US"/>
        </w:rPr>
        <w:t xml:space="preserve">, S.; </w:t>
      </w:r>
      <w:proofErr w:type="spellStart"/>
      <w:r w:rsidRPr="001565B4">
        <w:rPr>
          <w:rFonts w:ascii="Times New Roman" w:eastAsia="URWPalladioL-Roma" w:hAnsi="Times New Roman" w:cs="Times New Roman"/>
          <w:sz w:val="28"/>
          <w:szCs w:val="28"/>
          <w:lang w:val="en-US"/>
        </w:rPr>
        <w:t>Dauyey</w:t>
      </w:r>
      <w:proofErr w:type="spellEnd"/>
      <w:r w:rsidRPr="001565B4">
        <w:rPr>
          <w:rFonts w:ascii="Times New Roman" w:eastAsia="URWPalladioL-Roma" w:hAnsi="Times New Roman" w:cs="Times New Roman"/>
          <w:sz w:val="28"/>
          <w:szCs w:val="28"/>
          <w:lang w:val="en-US"/>
        </w:rPr>
        <w:t xml:space="preserve">, K.; Gassanov, Z.; </w:t>
      </w:r>
      <w:proofErr w:type="spellStart"/>
      <w:r w:rsidRPr="001565B4">
        <w:rPr>
          <w:rFonts w:ascii="Times New Roman" w:eastAsia="URWPalladioL-Roma" w:hAnsi="Times New Roman" w:cs="Times New Roman"/>
          <w:sz w:val="28"/>
          <w:szCs w:val="28"/>
          <w:lang w:val="en-US"/>
        </w:rPr>
        <w:t>Baltayev</w:t>
      </w:r>
      <w:proofErr w:type="spellEnd"/>
      <w:r w:rsidRPr="001565B4">
        <w:rPr>
          <w:rFonts w:ascii="Times New Roman" w:eastAsia="URWPalladioL-Roma" w:hAnsi="Times New Roman" w:cs="Times New Roman"/>
          <w:sz w:val="28"/>
          <w:szCs w:val="28"/>
          <w:lang w:val="en-US"/>
        </w:rPr>
        <w:t xml:space="preserve">, N.; </w:t>
      </w:r>
      <w:proofErr w:type="spellStart"/>
      <w:r w:rsidRPr="001565B4">
        <w:rPr>
          <w:rFonts w:ascii="Times New Roman" w:eastAsia="URWPalladioL-Roma" w:hAnsi="Times New Roman" w:cs="Times New Roman"/>
          <w:sz w:val="28"/>
          <w:szCs w:val="28"/>
          <w:lang w:val="en-US"/>
        </w:rPr>
        <w:t>Satymbayev</w:t>
      </w:r>
      <w:proofErr w:type="spellEnd"/>
      <w:r w:rsidRPr="001565B4">
        <w:rPr>
          <w:rFonts w:ascii="Times New Roman" w:eastAsia="URWPalladioL-Roma" w:hAnsi="Times New Roman" w:cs="Times New Roman"/>
          <w:sz w:val="28"/>
          <w:szCs w:val="28"/>
          <w:lang w:val="en-US"/>
        </w:rPr>
        <w:t xml:space="preserve">, S.; </w:t>
      </w:r>
      <w:proofErr w:type="spellStart"/>
      <w:r w:rsidRPr="001565B4">
        <w:rPr>
          <w:rFonts w:ascii="Times New Roman" w:eastAsia="URWPalladioL-Roma" w:hAnsi="Times New Roman" w:cs="Times New Roman"/>
          <w:sz w:val="28"/>
          <w:szCs w:val="28"/>
          <w:lang w:val="en-US"/>
        </w:rPr>
        <w:t>Zhunussova</w:t>
      </w:r>
      <w:proofErr w:type="spellEnd"/>
      <w:r w:rsidRPr="001565B4">
        <w:rPr>
          <w:rFonts w:ascii="Times New Roman" w:eastAsia="URWPalladioL-Roma" w:hAnsi="Times New Roman" w:cs="Times New Roman"/>
          <w:sz w:val="28"/>
          <w:szCs w:val="28"/>
          <w:lang w:val="en-US"/>
        </w:rPr>
        <w:t xml:space="preserve">, A.; </w:t>
      </w:r>
      <w:proofErr w:type="spellStart"/>
      <w:r w:rsidRPr="001565B4">
        <w:rPr>
          <w:rFonts w:ascii="Times New Roman" w:eastAsia="URWPalladioL-Roma" w:hAnsi="Times New Roman" w:cs="Times New Roman"/>
          <w:sz w:val="28"/>
          <w:szCs w:val="28"/>
          <w:lang w:val="en-US"/>
        </w:rPr>
        <w:t>Kaidarova</w:t>
      </w:r>
      <w:proofErr w:type="spellEnd"/>
      <w:r w:rsidRPr="001565B4">
        <w:rPr>
          <w:rFonts w:ascii="Times New Roman" w:eastAsia="URWPalladioL-Roma" w:hAnsi="Times New Roman" w:cs="Times New Roman"/>
          <w:sz w:val="28"/>
          <w:szCs w:val="28"/>
          <w:lang w:val="en-US"/>
        </w:rPr>
        <w:t xml:space="preserve">, D.; </w:t>
      </w:r>
      <w:proofErr w:type="spellStart"/>
      <w:r w:rsidRPr="001565B4">
        <w:rPr>
          <w:rFonts w:ascii="Times New Roman" w:eastAsia="URWPalladioL-Roma" w:hAnsi="Times New Roman" w:cs="Times New Roman"/>
          <w:sz w:val="28"/>
          <w:szCs w:val="28"/>
          <w:lang w:val="en-US"/>
        </w:rPr>
        <w:t>Zhunussova</w:t>
      </w:r>
      <w:proofErr w:type="spellEnd"/>
      <w:r w:rsidRPr="001565B4">
        <w:rPr>
          <w:rFonts w:ascii="Times New Roman" w:eastAsia="URWPalladioL-Roma" w:hAnsi="Times New Roman" w:cs="Times New Roman"/>
          <w:sz w:val="28"/>
          <w:szCs w:val="28"/>
          <w:lang w:val="en-US"/>
        </w:rPr>
        <w:t xml:space="preserve">, G. The Relationship of the Pathogenic Variant rs721048 in the Intron of the </w:t>
      </w:r>
      <w:r w:rsidRPr="001565B4">
        <w:rPr>
          <w:rFonts w:ascii="Times New Roman" w:eastAsia="URWPalladioL-Ital" w:hAnsi="Times New Roman" w:cs="Times New Roman"/>
          <w:i/>
          <w:sz w:val="28"/>
          <w:szCs w:val="28"/>
          <w:lang w:val="en-US"/>
        </w:rPr>
        <w:t>EHBP1</w:t>
      </w:r>
      <w:r w:rsidRPr="001565B4">
        <w:rPr>
          <w:rFonts w:ascii="Times New Roman" w:eastAsia="URWPalladioL-Ital" w:hAnsi="Times New Roman" w:cs="Times New Roman"/>
          <w:sz w:val="28"/>
          <w:szCs w:val="28"/>
          <w:lang w:val="en-US"/>
        </w:rPr>
        <w:t xml:space="preserve"> </w:t>
      </w:r>
      <w:r w:rsidRPr="001565B4">
        <w:rPr>
          <w:rFonts w:ascii="Times New Roman" w:eastAsia="URWPalladioL-Roma" w:hAnsi="Times New Roman" w:cs="Times New Roman"/>
          <w:sz w:val="28"/>
          <w:szCs w:val="28"/>
          <w:lang w:val="en-US"/>
        </w:rPr>
        <w:t xml:space="preserve">Gene with the Development of Prostate Cancer and Colorectal Cancer in the Kazakh Population // </w:t>
      </w:r>
      <w:r w:rsidRPr="001565B4">
        <w:rPr>
          <w:rFonts w:ascii="Times New Roman" w:eastAsia="URWPalladioL-Ital" w:hAnsi="Times New Roman" w:cs="Times New Roman"/>
          <w:sz w:val="28"/>
          <w:szCs w:val="28"/>
          <w:lang w:val="en-US"/>
        </w:rPr>
        <w:t xml:space="preserve">Genes. </w:t>
      </w:r>
      <w:r w:rsidRPr="001565B4">
        <w:rPr>
          <w:rFonts w:ascii="Times New Roman" w:eastAsia="URWPalladioL-Bold" w:hAnsi="Times New Roman" w:cs="Times New Roman"/>
          <w:sz w:val="28"/>
          <w:szCs w:val="28"/>
        </w:rPr>
        <w:t xml:space="preserve">2025. – </w:t>
      </w:r>
      <w:r w:rsidRPr="001565B4">
        <w:rPr>
          <w:rFonts w:ascii="Times New Roman" w:eastAsia="URWPalladioL-Bold" w:hAnsi="Times New Roman" w:cs="Times New Roman"/>
          <w:sz w:val="28"/>
          <w:szCs w:val="28"/>
          <w:lang w:val="en-US"/>
        </w:rPr>
        <w:t>Vol</w:t>
      </w:r>
      <w:r w:rsidRPr="001565B4">
        <w:rPr>
          <w:rFonts w:ascii="Times New Roman" w:eastAsia="URWPalladioL-Bold" w:hAnsi="Times New Roman" w:cs="Times New Roman"/>
          <w:sz w:val="28"/>
          <w:szCs w:val="28"/>
        </w:rPr>
        <w:t>.</w:t>
      </w:r>
      <w:r w:rsidRPr="001565B4">
        <w:rPr>
          <w:rFonts w:ascii="Times New Roman" w:eastAsia="URWPalladioL-Bold" w:hAnsi="Times New Roman" w:cs="Times New Roman"/>
          <w:b/>
          <w:bCs/>
          <w:sz w:val="28"/>
          <w:szCs w:val="28"/>
        </w:rPr>
        <w:t xml:space="preserve"> </w:t>
      </w:r>
      <w:r w:rsidRPr="001565B4">
        <w:rPr>
          <w:rFonts w:ascii="Times New Roman" w:eastAsia="URWPalladioL-Ital" w:hAnsi="Times New Roman" w:cs="Times New Roman"/>
          <w:sz w:val="28"/>
          <w:szCs w:val="28"/>
        </w:rPr>
        <w:t xml:space="preserve">16. – </w:t>
      </w:r>
      <w:r w:rsidRPr="001565B4">
        <w:rPr>
          <w:rFonts w:ascii="Times New Roman" w:eastAsia="URWPalladioL-Ital" w:hAnsi="Times New Roman" w:cs="Times New Roman"/>
          <w:sz w:val="28"/>
          <w:szCs w:val="28"/>
          <w:lang w:val="en-US"/>
        </w:rPr>
        <w:t>suppl</w:t>
      </w:r>
      <w:r w:rsidRPr="001565B4">
        <w:rPr>
          <w:rFonts w:ascii="Times New Roman" w:eastAsia="URWPalladioL-Ital" w:hAnsi="Times New Roman" w:cs="Times New Roman"/>
          <w:sz w:val="28"/>
          <w:szCs w:val="28"/>
        </w:rPr>
        <w:t xml:space="preserve">. </w:t>
      </w:r>
      <w:r w:rsidRPr="001565B4">
        <w:rPr>
          <w:rFonts w:ascii="Times New Roman" w:eastAsia="URWPalladioL-Roma" w:hAnsi="Times New Roman" w:cs="Times New Roman"/>
          <w:sz w:val="28"/>
          <w:szCs w:val="28"/>
        </w:rPr>
        <w:t xml:space="preserve">171. – </w:t>
      </w:r>
      <w:r w:rsidRPr="001565B4">
        <w:rPr>
          <w:rFonts w:ascii="Times New Roman" w:eastAsia="URWPalladioL-Roma" w:hAnsi="Times New Roman" w:cs="Times New Roman"/>
          <w:sz w:val="28"/>
          <w:szCs w:val="28"/>
          <w:lang w:val="en-US"/>
        </w:rPr>
        <w:t>P</w:t>
      </w:r>
      <w:r w:rsidRPr="001565B4">
        <w:rPr>
          <w:rFonts w:ascii="Times New Roman" w:eastAsia="URWPalladioL-Roma" w:hAnsi="Times New Roman" w:cs="Times New Roman"/>
          <w:sz w:val="28"/>
          <w:szCs w:val="28"/>
        </w:rPr>
        <w:t xml:space="preserve">. 1-11. </w:t>
      </w:r>
      <w:hyperlink r:id="rId65" w:history="1">
        <w:r w:rsidRPr="001565B4">
          <w:rPr>
            <w:rStyle w:val="af2"/>
            <w:rFonts w:ascii="Times New Roman" w:eastAsia="URWPalladioL-Roma" w:hAnsi="Times New Roman" w:cs="Times New Roman"/>
            <w:sz w:val="28"/>
            <w:szCs w:val="28"/>
            <w:lang w:val="en-US"/>
          </w:rPr>
          <w:t>https</w:t>
        </w:r>
        <w:r w:rsidRPr="001565B4">
          <w:rPr>
            <w:rStyle w:val="af2"/>
            <w:rFonts w:ascii="Times New Roman" w:eastAsia="URWPalladioL-Roma" w:hAnsi="Times New Roman" w:cs="Times New Roman"/>
            <w:sz w:val="28"/>
            <w:szCs w:val="28"/>
          </w:rPr>
          <w:t>://</w:t>
        </w:r>
        <w:proofErr w:type="spellStart"/>
        <w:r w:rsidRPr="001565B4">
          <w:rPr>
            <w:rStyle w:val="af2"/>
            <w:rFonts w:ascii="Times New Roman" w:eastAsia="URWPalladioL-Roma" w:hAnsi="Times New Roman" w:cs="Times New Roman"/>
            <w:sz w:val="28"/>
            <w:szCs w:val="28"/>
            <w:lang w:val="en-US"/>
          </w:rPr>
          <w:t>doi</w:t>
        </w:r>
        <w:proofErr w:type="spellEnd"/>
        <w:r w:rsidRPr="001565B4">
          <w:rPr>
            <w:rStyle w:val="af2"/>
            <w:rFonts w:ascii="Times New Roman" w:eastAsia="URWPalladioL-Roma" w:hAnsi="Times New Roman" w:cs="Times New Roman"/>
            <w:sz w:val="28"/>
            <w:szCs w:val="28"/>
          </w:rPr>
          <w:t>.</w:t>
        </w:r>
        <w:r w:rsidRPr="001565B4">
          <w:rPr>
            <w:rStyle w:val="af2"/>
            <w:rFonts w:ascii="Times New Roman" w:eastAsia="URWPalladioL-Roma" w:hAnsi="Times New Roman" w:cs="Times New Roman"/>
            <w:sz w:val="28"/>
            <w:szCs w:val="28"/>
            <w:lang w:val="en-US"/>
          </w:rPr>
          <w:t>org</w:t>
        </w:r>
        <w:r w:rsidRPr="001565B4">
          <w:rPr>
            <w:rStyle w:val="af2"/>
            <w:rFonts w:ascii="Times New Roman" w:eastAsia="URWPalladioL-Roma" w:hAnsi="Times New Roman" w:cs="Times New Roman"/>
            <w:sz w:val="28"/>
            <w:szCs w:val="28"/>
          </w:rPr>
          <w:t>/10.3390/</w:t>
        </w:r>
        <w:r w:rsidRPr="001565B4">
          <w:rPr>
            <w:rStyle w:val="af2"/>
            <w:rFonts w:ascii="Times New Roman" w:eastAsia="URWPalladioL-Roma" w:hAnsi="Times New Roman" w:cs="Times New Roman"/>
            <w:sz w:val="28"/>
            <w:szCs w:val="28"/>
            <w:lang w:val="en-US"/>
          </w:rPr>
          <w:t>genes</w:t>
        </w:r>
        <w:r w:rsidRPr="001565B4">
          <w:rPr>
            <w:rStyle w:val="af2"/>
            <w:rFonts w:ascii="Times New Roman" w:eastAsia="URWPalladioL-Roma" w:hAnsi="Times New Roman" w:cs="Times New Roman"/>
            <w:sz w:val="28"/>
            <w:szCs w:val="28"/>
          </w:rPr>
          <w:t>16020171</w:t>
        </w:r>
      </w:hyperlink>
      <w:r w:rsidRPr="001565B4">
        <w:rPr>
          <w:rFonts w:ascii="Times New Roman" w:eastAsia="URWPalladioL-Roma" w:hAnsi="Times New Roman" w:cs="Times New Roman"/>
          <w:sz w:val="28"/>
          <w:szCs w:val="28"/>
        </w:rPr>
        <w:t xml:space="preserve">. </w:t>
      </w:r>
    </w:p>
    <w:p w14:paraId="00691198" w14:textId="251ECEFE" w:rsidR="00232C09" w:rsidRPr="00E70C2E" w:rsidRDefault="00F0224E" w:rsidP="001565B4">
      <w:pPr>
        <w:pStyle w:val="a7"/>
        <w:numPr>
          <w:ilvl w:val="0"/>
          <w:numId w:val="45"/>
        </w:numPr>
        <w:spacing w:after="0" w:line="240" w:lineRule="auto"/>
        <w:ind w:left="0" w:firstLine="0"/>
        <w:jc w:val="both"/>
        <w:rPr>
          <w:rFonts w:ascii="Times New Roman" w:eastAsia="Times New Roman" w:hAnsi="Times New Roman" w:cs="Times New Roman"/>
          <w:color w:val="2C2D2E"/>
          <w:sz w:val="28"/>
          <w:szCs w:val="28"/>
        </w:rPr>
      </w:pPr>
      <w:proofErr w:type="spellStart"/>
      <w:r w:rsidRPr="001565B4">
        <w:rPr>
          <w:rFonts w:ascii="Times New Roman" w:hAnsi="Times New Roman" w:cs="Times New Roman"/>
          <w:bCs/>
          <w:sz w:val="28"/>
          <w:szCs w:val="28"/>
        </w:rPr>
        <w:t>Г.А.Афонин</w:t>
      </w:r>
      <w:proofErr w:type="spellEnd"/>
      <w:r w:rsidRPr="001565B4">
        <w:rPr>
          <w:rFonts w:ascii="Times New Roman" w:hAnsi="Times New Roman" w:cs="Times New Roman"/>
          <w:bCs/>
          <w:sz w:val="28"/>
          <w:szCs w:val="28"/>
        </w:rPr>
        <w:t xml:space="preserve">, </w:t>
      </w:r>
      <w:proofErr w:type="spellStart"/>
      <w:r w:rsidRPr="001565B4">
        <w:rPr>
          <w:rFonts w:ascii="Times New Roman" w:hAnsi="Times New Roman" w:cs="Times New Roman"/>
          <w:bCs/>
          <w:sz w:val="28"/>
          <w:szCs w:val="28"/>
        </w:rPr>
        <w:t>Н.А.Балтаев</w:t>
      </w:r>
      <w:proofErr w:type="spellEnd"/>
      <w:r w:rsidRPr="001565B4">
        <w:rPr>
          <w:rFonts w:ascii="Times New Roman" w:hAnsi="Times New Roman" w:cs="Times New Roman"/>
          <w:bCs/>
          <w:sz w:val="28"/>
          <w:szCs w:val="28"/>
        </w:rPr>
        <w:t xml:space="preserve">, </w:t>
      </w:r>
      <w:proofErr w:type="spellStart"/>
      <w:r w:rsidRPr="001565B4">
        <w:rPr>
          <w:rFonts w:ascii="Times New Roman" w:hAnsi="Times New Roman" w:cs="Times New Roman"/>
          <w:bCs/>
          <w:sz w:val="28"/>
          <w:szCs w:val="28"/>
        </w:rPr>
        <w:t>Г.С.Жунусова</w:t>
      </w:r>
      <w:proofErr w:type="spellEnd"/>
      <w:r w:rsidRPr="001565B4">
        <w:rPr>
          <w:rFonts w:ascii="Times New Roman" w:hAnsi="Times New Roman" w:cs="Times New Roman"/>
          <w:bCs/>
          <w:sz w:val="28"/>
          <w:szCs w:val="28"/>
        </w:rPr>
        <w:t xml:space="preserve">, </w:t>
      </w:r>
      <w:proofErr w:type="spellStart"/>
      <w:r w:rsidRPr="001565B4">
        <w:rPr>
          <w:rFonts w:ascii="Times New Roman" w:hAnsi="Times New Roman" w:cs="Times New Roman"/>
          <w:bCs/>
          <w:sz w:val="28"/>
          <w:szCs w:val="28"/>
        </w:rPr>
        <w:t>Д.Р.Кайдарова</w:t>
      </w:r>
      <w:proofErr w:type="spellEnd"/>
      <w:r w:rsidRPr="001565B4">
        <w:rPr>
          <w:rFonts w:ascii="Times New Roman" w:hAnsi="Times New Roman" w:cs="Times New Roman"/>
          <w:bCs/>
          <w:sz w:val="28"/>
          <w:szCs w:val="28"/>
        </w:rPr>
        <w:t xml:space="preserve">, </w:t>
      </w:r>
      <w:proofErr w:type="spellStart"/>
      <w:r w:rsidRPr="001565B4">
        <w:rPr>
          <w:rFonts w:ascii="Times New Roman" w:hAnsi="Times New Roman" w:cs="Times New Roman"/>
          <w:bCs/>
          <w:sz w:val="28"/>
          <w:szCs w:val="28"/>
        </w:rPr>
        <w:t>А.О.Расулов</w:t>
      </w:r>
      <w:proofErr w:type="spellEnd"/>
      <w:r w:rsidRPr="001565B4">
        <w:rPr>
          <w:rFonts w:ascii="Times New Roman" w:hAnsi="Times New Roman" w:cs="Times New Roman"/>
          <w:bCs/>
          <w:sz w:val="28"/>
          <w:szCs w:val="28"/>
        </w:rPr>
        <w:t xml:space="preserve">. </w:t>
      </w:r>
      <w:r w:rsidRPr="001565B4">
        <w:rPr>
          <w:rFonts w:ascii="Times New Roman" w:eastAsia="Times New Roman" w:hAnsi="Times New Roman" w:cs="Times New Roman"/>
          <w:bCs/>
          <w:sz w:val="28"/>
          <w:szCs w:val="28"/>
        </w:rPr>
        <w:t xml:space="preserve">Алгоритмы генетического скрининга и индивидуализированного обследования лиц с наследственной предрасположенностью к колоректальному раку на основе NGS // Онкология и радиология Казахстана. </w:t>
      </w:r>
      <w:r w:rsidR="00E70C2E" w:rsidRPr="00E70C2E">
        <w:rPr>
          <w:rFonts w:ascii="Times New Roman" w:hAnsi="Times New Roman" w:cs="Times New Roman"/>
          <w:sz w:val="28"/>
          <w:szCs w:val="28"/>
        </w:rPr>
        <w:t>–</w:t>
      </w:r>
      <w:r w:rsidR="00E70C2E">
        <w:rPr>
          <w:rFonts w:ascii="Times New Roman" w:hAnsi="Times New Roman" w:cs="Times New Roman"/>
          <w:sz w:val="28"/>
          <w:szCs w:val="28"/>
        </w:rPr>
        <w:t xml:space="preserve"> </w:t>
      </w:r>
      <w:r w:rsidRPr="001565B4">
        <w:rPr>
          <w:rFonts w:ascii="Times New Roman" w:eastAsia="Times New Roman" w:hAnsi="Times New Roman" w:cs="Times New Roman"/>
          <w:bCs/>
          <w:sz w:val="28"/>
          <w:szCs w:val="28"/>
        </w:rPr>
        <w:t xml:space="preserve">2026. </w:t>
      </w:r>
      <w:r w:rsidRPr="001565B4">
        <w:rPr>
          <w:rFonts w:ascii="Times New Roman" w:hAnsi="Times New Roman" w:cs="Times New Roman"/>
          <w:bCs/>
          <w:sz w:val="28"/>
          <w:szCs w:val="28"/>
        </w:rPr>
        <w:t>–</w:t>
      </w:r>
      <w:r w:rsidRPr="001565B4">
        <w:rPr>
          <w:rFonts w:ascii="Times New Roman" w:eastAsia="Times New Roman" w:hAnsi="Times New Roman" w:cs="Times New Roman"/>
          <w:bCs/>
          <w:sz w:val="28"/>
          <w:szCs w:val="28"/>
        </w:rPr>
        <w:t xml:space="preserve"> № 2 (80).</w:t>
      </w:r>
      <w:r w:rsidR="00E70C2E">
        <w:rPr>
          <w:rFonts w:ascii="Times New Roman" w:eastAsia="Times New Roman" w:hAnsi="Times New Roman" w:cs="Times New Roman"/>
          <w:bCs/>
          <w:sz w:val="28"/>
          <w:szCs w:val="28"/>
        </w:rPr>
        <w:t xml:space="preserve"> </w:t>
      </w:r>
      <w:r w:rsidR="00E70C2E" w:rsidRPr="00E70C2E">
        <w:rPr>
          <w:rFonts w:ascii="Times New Roman" w:hAnsi="Times New Roman" w:cs="Times New Roman"/>
          <w:sz w:val="28"/>
          <w:szCs w:val="28"/>
        </w:rPr>
        <w:t>–</w:t>
      </w:r>
      <w:r w:rsidR="00E70C2E">
        <w:rPr>
          <w:rFonts w:ascii="Times New Roman" w:hAnsi="Times New Roman" w:cs="Times New Roman"/>
          <w:sz w:val="28"/>
          <w:szCs w:val="28"/>
        </w:rPr>
        <w:t xml:space="preserve"> С. </w:t>
      </w:r>
      <w:r w:rsidR="00E70C2E">
        <w:rPr>
          <w:rFonts w:ascii="Times New Roman" w:hAnsi="Times New Roman" w:cs="Times New Roman"/>
          <w:sz w:val="28"/>
          <w:szCs w:val="28"/>
          <w:shd w:val="clear" w:color="auto" w:fill="FFFFFF"/>
        </w:rPr>
        <w:t xml:space="preserve">16-33. </w:t>
      </w:r>
    </w:p>
    <w:p w14:paraId="1395A7E9" w14:textId="77777777" w:rsidR="003C7E31" w:rsidRDefault="003C7E31" w:rsidP="00BA04AC">
      <w:pPr>
        <w:tabs>
          <w:tab w:val="left" w:pos="567"/>
        </w:tabs>
        <w:spacing w:after="0" w:line="240" w:lineRule="auto"/>
        <w:jc w:val="center"/>
        <w:rPr>
          <w:rFonts w:ascii="Times New Roman" w:hAnsi="Times New Roman" w:cs="Times New Roman"/>
          <w:b/>
          <w:bCs/>
          <w:sz w:val="28"/>
          <w:szCs w:val="28"/>
        </w:rPr>
      </w:pPr>
    </w:p>
    <w:p w14:paraId="047A2678" w14:textId="77777777" w:rsidR="003C7E31" w:rsidRDefault="003C7E31" w:rsidP="00BA04AC">
      <w:pPr>
        <w:tabs>
          <w:tab w:val="left" w:pos="567"/>
        </w:tabs>
        <w:spacing w:after="0" w:line="240" w:lineRule="auto"/>
        <w:jc w:val="center"/>
        <w:rPr>
          <w:rFonts w:ascii="Times New Roman" w:hAnsi="Times New Roman" w:cs="Times New Roman"/>
          <w:b/>
          <w:bCs/>
          <w:sz w:val="28"/>
          <w:szCs w:val="28"/>
        </w:rPr>
      </w:pPr>
    </w:p>
    <w:p w14:paraId="6B37356F" w14:textId="77777777" w:rsidR="001565B4" w:rsidRDefault="001565B4" w:rsidP="00BA04AC">
      <w:pPr>
        <w:tabs>
          <w:tab w:val="left" w:pos="567"/>
        </w:tabs>
        <w:spacing w:after="0" w:line="240" w:lineRule="auto"/>
        <w:jc w:val="center"/>
        <w:rPr>
          <w:rFonts w:ascii="Times New Roman" w:hAnsi="Times New Roman" w:cs="Times New Roman"/>
          <w:b/>
          <w:bCs/>
          <w:sz w:val="28"/>
          <w:szCs w:val="28"/>
        </w:rPr>
      </w:pPr>
    </w:p>
    <w:p w14:paraId="52069648" w14:textId="77777777" w:rsidR="001565B4" w:rsidRDefault="001565B4" w:rsidP="00BA04AC">
      <w:pPr>
        <w:tabs>
          <w:tab w:val="left" w:pos="567"/>
        </w:tabs>
        <w:spacing w:after="0" w:line="240" w:lineRule="auto"/>
        <w:jc w:val="center"/>
        <w:rPr>
          <w:rFonts w:ascii="Times New Roman" w:hAnsi="Times New Roman" w:cs="Times New Roman"/>
          <w:b/>
          <w:bCs/>
          <w:sz w:val="28"/>
          <w:szCs w:val="28"/>
        </w:rPr>
      </w:pPr>
    </w:p>
    <w:p w14:paraId="22D6A5F5" w14:textId="77777777" w:rsidR="001565B4" w:rsidRDefault="001565B4" w:rsidP="00BA04AC">
      <w:pPr>
        <w:tabs>
          <w:tab w:val="left" w:pos="567"/>
        </w:tabs>
        <w:spacing w:after="0" w:line="240" w:lineRule="auto"/>
        <w:jc w:val="center"/>
        <w:rPr>
          <w:rFonts w:ascii="Times New Roman" w:hAnsi="Times New Roman" w:cs="Times New Roman"/>
          <w:b/>
          <w:bCs/>
          <w:sz w:val="28"/>
          <w:szCs w:val="28"/>
        </w:rPr>
      </w:pPr>
    </w:p>
    <w:p w14:paraId="422C8C91" w14:textId="77777777" w:rsidR="001565B4" w:rsidRDefault="001565B4" w:rsidP="00BA04AC">
      <w:pPr>
        <w:tabs>
          <w:tab w:val="left" w:pos="567"/>
        </w:tabs>
        <w:spacing w:after="0" w:line="240" w:lineRule="auto"/>
        <w:jc w:val="center"/>
        <w:rPr>
          <w:rFonts w:ascii="Times New Roman" w:hAnsi="Times New Roman" w:cs="Times New Roman"/>
          <w:b/>
          <w:bCs/>
          <w:sz w:val="28"/>
          <w:szCs w:val="28"/>
        </w:rPr>
      </w:pPr>
    </w:p>
    <w:p w14:paraId="6585638B" w14:textId="77777777" w:rsidR="001565B4" w:rsidRDefault="001565B4" w:rsidP="00BA04AC">
      <w:pPr>
        <w:tabs>
          <w:tab w:val="left" w:pos="567"/>
        </w:tabs>
        <w:spacing w:after="0" w:line="240" w:lineRule="auto"/>
        <w:jc w:val="center"/>
        <w:rPr>
          <w:rFonts w:ascii="Times New Roman" w:hAnsi="Times New Roman" w:cs="Times New Roman"/>
          <w:b/>
          <w:bCs/>
          <w:sz w:val="28"/>
          <w:szCs w:val="28"/>
        </w:rPr>
      </w:pPr>
    </w:p>
    <w:p w14:paraId="086247B6" w14:textId="77777777" w:rsidR="001565B4" w:rsidRDefault="001565B4" w:rsidP="00BA04AC">
      <w:pPr>
        <w:tabs>
          <w:tab w:val="left" w:pos="567"/>
        </w:tabs>
        <w:spacing w:after="0" w:line="240" w:lineRule="auto"/>
        <w:jc w:val="center"/>
        <w:rPr>
          <w:rFonts w:ascii="Times New Roman" w:hAnsi="Times New Roman" w:cs="Times New Roman"/>
          <w:b/>
          <w:bCs/>
          <w:sz w:val="28"/>
          <w:szCs w:val="28"/>
        </w:rPr>
      </w:pPr>
    </w:p>
    <w:p w14:paraId="060857D0" w14:textId="77777777" w:rsidR="001565B4" w:rsidRDefault="001565B4" w:rsidP="00BA04AC">
      <w:pPr>
        <w:tabs>
          <w:tab w:val="left" w:pos="567"/>
        </w:tabs>
        <w:spacing w:after="0" w:line="240" w:lineRule="auto"/>
        <w:jc w:val="center"/>
        <w:rPr>
          <w:rFonts w:ascii="Times New Roman" w:hAnsi="Times New Roman" w:cs="Times New Roman"/>
          <w:b/>
          <w:bCs/>
          <w:sz w:val="28"/>
          <w:szCs w:val="28"/>
        </w:rPr>
      </w:pPr>
    </w:p>
    <w:p w14:paraId="4D9FE39F" w14:textId="77777777" w:rsidR="001565B4" w:rsidRDefault="001565B4" w:rsidP="00BA04AC">
      <w:pPr>
        <w:tabs>
          <w:tab w:val="left" w:pos="567"/>
        </w:tabs>
        <w:spacing w:after="0" w:line="240" w:lineRule="auto"/>
        <w:jc w:val="center"/>
        <w:rPr>
          <w:rFonts w:ascii="Times New Roman" w:hAnsi="Times New Roman" w:cs="Times New Roman"/>
          <w:b/>
          <w:bCs/>
          <w:sz w:val="28"/>
          <w:szCs w:val="28"/>
        </w:rPr>
      </w:pPr>
    </w:p>
    <w:p w14:paraId="415F2F79" w14:textId="77777777" w:rsidR="001565B4" w:rsidRDefault="001565B4" w:rsidP="00BA04AC">
      <w:pPr>
        <w:tabs>
          <w:tab w:val="left" w:pos="567"/>
        </w:tabs>
        <w:spacing w:after="0" w:line="240" w:lineRule="auto"/>
        <w:jc w:val="center"/>
        <w:rPr>
          <w:rFonts w:ascii="Times New Roman" w:hAnsi="Times New Roman" w:cs="Times New Roman"/>
          <w:b/>
          <w:bCs/>
          <w:sz w:val="28"/>
          <w:szCs w:val="28"/>
        </w:rPr>
      </w:pPr>
    </w:p>
    <w:p w14:paraId="39EF5057" w14:textId="77777777" w:rsidR="001565B4" w:rsidRDefault="001565B4" w:rsidP="00BA04AC">
      <w:pPr>
        <w:tabs>
          <w:tab w:val="left" w:pos="567"/>
        </w:tabs>
        <w:spacing w:after="0" w:line="240" w:lineRule="auto"/>
        <w:jc w:val="center"/>
        <w:rPr>
          <w:rFonts w:ascii="Times New Roman" w:hAnsi="Times New Roman" w:cs="Times New Roman"/>
          <w:b/>
          <w:bCs/>
          <w:sz w:val="28"/>
          <w:szCs w:val="28"/>
        </w:rPr>
      </w:pPr>
    </w:p>
    <w:p w14:paraId="2707A442" w14:textId="77777777" w:rsidR="001565B4" w:rsidRDefault="001565B4" w:rsidP="00BA04AC">
      <w:pPr>
        <w:tabs>
          <w:tab w:val="left" w:pos="567"/>
        </w:tabs>
        <w:spacing w:after="0" w:line="240" w:lineRule="auto"/>
        <w:jc w:val="center"/>
        <w:rPr>
          <w:rFonts w:ascii="Times New Roman" w:hAnsi="Times New Roman" w:cs="Times New Roman"/>
          <w:b/>
          <w:bCs/>
          <w:sz w:val="28"/>
          <w:szCs w:val="28"/>
        </w:rPr>
      </w:pPr>
    </w:p>
    <w:p w14:paraId="768DDC3C" w14:textId="77777777" w:rsidR="001565B4" w:rsidRDefault="001565B4" w:rsidP="00BA04AC">
      <w:pPr>
        <w:tabs>
          <w:tab w:val="left" w:pos="567"/>
        </w:tabs>
        <w:spacing w:after="0" w:line="240" w:lineRule="auto"/>
        <w:jc w:val="center"/>
        <w:rPr>
          <w:rFonts w:ascii="Times New Roman" w:hAnsi="Times New Roman" w:cs="Times New Roman"/>
          <w:b/>
          <w:bCs/>
          <w:sz w:val="28"/>
          <w:szCs w:val="28"/>
        </w:rPr>
      </w:pPr>
    </w:p>
    <w:p w14:paraId="2891EA83" w14:textId="77777777" w:rsidR="001565B4" w:rsidRDefault="001565B4" w:rsidP="00BA04AC">
      <w:pPr>
        <w:tabs>
          <w:tab w:val="left" w:pos="567"/>
        </w:tabs>
        <w:spacing w:after="0" w:line="240" w:lineRule="auto"/>
        <w:jc w:val="center"/>
        <w:rPr>
          <w:rFonts w:ascii="Times New Roman" w:hAnsi="Times New Roman" w:cs="Times New Roman"/>
          <w:b/>
          <w:bCs/>
          <w:sz w:val="28"/>
          <w:szCs w:val="28"/>
        </w:rPr>
      </w:pPr>
    </w:p>
    <w:p w14:paraId="6D2F13CD" w14:textId="77777777" w:rsidR="001565B4" w:rsidRDefault="001565B4" w:rsidP="00BA04AC">
      <w:pPr>
        <w:tabs>
          <w:tab w:val="left" w:pos="567"/>
        </w:tabs>
        <w:spacing w:after="0" w:line="240" w:lineRule="auto"/>
        <w:jc w:val="center"/>
        <w:rPr>
          <w:rFonts w:ascii="Times New Roman" w:hAnsi="Times New Roman" w:cs="Times New Roman"/>
          <w:b/>
          <w:bCs/>
          <w:sz w:val="28"/>
          <w:szCs w:val="28"/>
        </w:rPr>
      </w:pPr>
    </w:p>
    <w:p w14:paraId="1E2D7A62" w14:textId="77777777" w:rsidR="001565B4" w:rsidRDefault="001565B4" w:rsidP="00BA04AC">
      <w:pPr>
        <w:tabs>
          <w:tab w:val="left" w:pos="567"/>
        </w:tabs>
        <w:spacing w:after="0" w:line="240" w:lineRule="auto"/>
        <w:jc w:val="center"/>
        <w:rPr>
          <w:rFonts w:ascii="Times New Roman" w:hAnsi="Times New Roman" w:cs="Times New Roman"/>
          <w:b/>
          <w:bCs/>
          <w:sz w:val="28"/>
          <w:szCs w:val="28"/>
        </w:rPr>
      </w:pPr>
    </w:p>
    <w:p w14:paraId="4D8073C4" w14:textId="6F57558E" w:rsidR="00BA04AC" w:rsidRPr="00D638B9" w:rsidRDefault="00BA04AC" w:rsidP="00BA04AC">
      <w:pPr>
        <w:tabs>
          <w:tab w:val="left" w:pos="567"/>
        </w:tabs>
        <w:spacing w:after="0" w:line="240" w:lineRule="auto"/>
        <w:jc w:val="center"/>
        <w:rPr>
          <w:rFonts w:ascii="Times New Roman" w:hAnsi="Times New Roman" w:cs="Times New Roman"/>
          <w:sz w:val="28"/>
          <w:szCs w:val="28"/>
        </w:rPr>
      </w:pPr>
      <w:r w:rsidRPr="00BA04AC">
        <w:rPr>
          <w:rFonts w:ascii="Times New Roman" w:hAnsi="Times New Roman" w:cs="Times New Roman"/>
          <w:b/>
          <w:bCs/>
          <w:sz w:val="28"/>
          <w:szCs w:val="28"/>
        </w:rPr>
        <w:lastRenderedPageBreak/>
        <w:t>ПРИЛОЖЕНИЕ А</w:t>
      </w:r>
    </w:p>
    <w:p w14:paraId="30DDF714" w14:textId="121891CC" w:rsidR="00BA04AC" w:rsidRPr="003730BF" w:rsidRDefault="00BA04AC" w:rsidP="00BA04AC">
      <w:pPr>
        <w:tabs>
          <w:tab w:val="left" w:pos="567"/>
        </w:tabs>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Акт внедрения результатов</w:t>
      </w:r>
      <w:r>
        <w:rPr>
          <w:rFonts w:ascii="Times New Roman" w:hAnsi="Times New Roman" w:cs="Times New Roman"/>
          <w:sz w:val="28"/>
          <w:szCs w:val="28"/>
        </w:rPr>
        <w:t xml:space="preserve"> диссертационного </w:t>
      </w:r>
      <w:r w:rsidRPr="003730BF">
        <w:rPr>
          <w:rFonts w:ascii="Times New Roman" w:hAnsi="Times New Roman" w:cs="Times New Roman"/>
          <w:sz w:val="28"/>
          <w:szCs w:val="28"/>
        </w:rPr>
        <w:t>исследования в практику работы ГКП на ПХВ «Многопрофильный медицинский центр» акимата города Астана</w:t>
      </w:r>
    </w:p>
    <w:p w14:paraId="4457D192" w14:textId="701C2835" w:rsidR="00BA04AC" w:rsidRPr="00BA04AC" w:rsidRDefault="00BA04AC" w:rsidP="00BA04AC">
      <w:pPr>
        <w:tabs>
          <w:tab w:val="left" w:pos="567"/>
        </w:tabs>
        <w:spacing w:after="0" w:line="240" w:lineRule="auto"/>
        <w:jc w:val="both"/>
        <w:rPr>
          <w:rFonts w:ascii="Times New Roman" w:hAnsi="Times New Roman" w:cs="Times New Roman"/>
          <w:sz w:val="28"/>
          <w:szCs w:val="28"/>
        </w:rPr>
      </w:pPr>
      <w:r w:rsidRPr="00BA04AC">
        <w:rPr>
          <w:rFonts w:ascii="Times New Roman" w:hAnsi="Times New Roman" w:cs="Times New Roman"/>
          <w:noProof/>
          <w:sz w:val="28"/>
          <w:szCs w:val="28"/>
        </w:rPr>
        <w:drawing>
          <wp:inline distT="0" distB="0" distL="0" distR="0" wp14:anchorId="2558378D" wp14:editId="55BB1C64">
            <wp:extent cx="6012180" cy="8485484"/>
            <wp:effectExtent l="0" t="0" r="7620" b="0"/>
            <wp:docPr id="1840342827"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14869" cy="8489279"/>
                    </a:xfrm>
                    <a:prstGeom prst="rect">
                      <a:avLst/>
                    </a:prstGeom>
                    <a:noFill/>
                    <a:ln>
                      <a:noFill/>
                    </a:ln>
                  </pic:spPr>
                </pic:pic>
              </a:graphicData>
            </a:graphic>
          </wp:inline>
        </w:drawing>
      </w:r>
    </w:p>
    <w:p w14:paraId="38C2EDDF" w14:textId="09183050" w:rsidR="00BA04AC" w:rsidRPr="00BA04AC" w:rsidRDefault="00BA04AC" w:rsidP="00BA04AC">
      <w:pPr>
        <w:tabs>
          <w:tab w:val="left" w:pos="142"/>
        </w:tabs>
        <w:spacing w:after="0" w:line="240" w:lineRule="auto"/>
        <w:rPr>
          <w:rFonts w:ascii="Times New Roman" w:hAnsi="Times New Roman" w:cs="Times New Roman"/>
          <w:sz w:val="28"/>
          <w:szCs w:val="28"/>
        </w:rPr>
      </w:pPr>
      <w:r w:rsidRPr="00BA04AC">
        <w:rPr>
          <w:rFonts w:ascii="Times New Roman" w:hAnsi="Times New Roman" w:cs="Times New Roman"/>
          <w:noProof/>
          <w:sz w:val="28"/>
          <w:szCs w:val="28"/>
        </w:rPr>
        <w:lastRenderedPageBreak/>
        <w:drawing>
          <wp:inline distT="0" distB="0" distL="0" distR="0" wp14:anchorId="7A415E13" wp14:editId="6747D713">
            <wp:extent cx="6301501" cy="9112776"/>
            <wp:effectExtent l="0" t="0" r="4445" b="0"/>
            <wp:docPr id="159881748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303490" cy="9115653"/>
                    </a:xfrm>
                    <a:prstGeom prst="rect">
                      <a:avLst/>
                    </a:prstGeom>
                    <a:noFill/>
                    <a:ln>
                      <a:noFill/>
                    </a:ln>
                  </pic:spPr>
                </pic:pic>
              </a:graphicData>
            </a:graphic>
          </wp:inline>
        </w:drawing>
      </w:r>
    </w:p>
    <w:p w14:paraId="633A1B1D" w14:textId="31214794" w:rsidR="00BA04AC" w:rsidRDefault="00BA04AC" w:rsidP="00BA04AC">
      <w:pPr>
        <w:tabs>
          <w:tab w:val="left" w:pos="567"/>
        </w:tabs>
        <w:spacing w:after="0" w:line="240" w:lineRule="auto"/>
        <w:jc w:val="center"/>
        <w:rPr>
          <w:rFonts w:ascii="Times New Roman" w:hAnsi="Times New Roman" w:cs="Times New Roman"/>
          <w:sz w:val="28"/>
          <w:szCs w:val="28"/>
        </w:rPr>
      </w:pPr>
      <w:r w:rsidRPr="00BA04AC">
        <w:rPr>
          <w:rFonts w:ascii="Times New Roman" w:hAnsi="Times New Roman" w:cs="Times New Roman"/>
          <w:b/>
          <w:bCs/>
          <w:sz w:val="28"/>
          <w:szCs w:val="28"/>
        </w:rPr>
        <w:lastRenderedPageBreak/>
        <w:t>ПРИЛОЖЕНИЕ Б</w:t>
      </w:r>
    </w:p>
    <w:p w14:paraId="194BA5FE" w14:textId="0E0A02FC" w:rsidR="00BA04AC" w:rsidRPr="00BA04AC" w:rsidRDefault="00BA04AC" w:rsidP="00BA04AC">
      <w:pPr>
        <w:tabs>
          <w:tab w:val="left" w:pos="567"/>
        </w:tabs>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Акт внедрения результатов исследования в практику работы КГП на ПХВ «Восточно-Казахстанский областной многопрофильный центр онкологии и хирургии» Управления здравоохранения Восточно-Казахстанской области</w:t>
      </w:r>
    </w:p>
    <w:p w14:paraId="3AC6213E" w14:textId="4B7E38BB" w:rsidR="00BA04AC" w:rsidRPr="00BA04AC" w:rsidRDefault="00BA04AC" w:rsidP="00BA04AC">
      <w:pPr>
        <w:tabs>
          <w:tab w:val="left" w:pos="567"/>
        </w:tabs>
        <w:spacing w:after="0" w:line="240" w:lineRule="auto"/>
        <w:jc w:val="both"/>
        <w:rPr>
          <w:rFonts w:ascii="Times New Roman" w:hAnsi="Times New Roman" w:cs="Times New Roman"/>
          <w:sz w:val="28"/>
          <w:szCs w:val="28"/>
        </w:rPr>
      </w:pPr>
      <w:r w:rsidRPr="00BA04AC">
        <w:rPr>
          <w:rFonts w:ascii="Times New Roman" w:hAnsi="Times New Roman" w:cs="Times New Roman"/>
          <w:noProof/>
          <w:sz w:val="28"/>
          <w:szCs w:val="28"/>
        </w:rPr>
        <w:drawing>
          <wp:inline distT="0" distB="0" distL="0" distR="0" wp14:anchorId="22693FED" wp14:editId="6FD73E74">
            <wp:extent cx="5875020" cy="8312424"/>
            <wp:effectExtent l="0" t="0" r="3810" b="8255"/>
            <wp:docPr id="718864826"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875020" cy="8312424"/>
                    </a:xfrm>
                    <a:prstGeom prst="rect">
                      <a:avLst/>
                    </a:prstGeom>
                    <a:noFill/>
                    <a:ln>
                      <a:noFill/>
                    </a:ln>
                  </pic:spPr>
                </pic:pic>
              </a:graphicData>
            </a:graphic>
          </wp:inline>
        </w:drawing>
      </w:r>
    </w:p>
    <w:p w14:paraId="20EE20E5" w14:textId="7C336CC3" w:rsidR="00BA04AC" w:rsidRPr="00BA04AC" w:rsidRDefault="00BA04AC" w:rsidP="00BA04AC">
      <w:pPr>
        <w:tabs>
          <w:tab w:val="left" w:pos="567"/>
        </w:tabs>
        <w:spacing w:after="0" w:line="240" w:lineRule="auto"/>
        <w:jc w:val="both"/>
        <w:rPr>
          <w:rFonts w:ascii="Times New Roman" w:hAnsi="Times New Roman" w:cs="Times New Roman"/>
          <w:sz w:val="28"/>
          <w:szCs w:val="28"/>
        </w:rPr>
      </w:pPr>
      <w:r w:rsidRPr="00BA04AC">
        <w:rPr>
          <w:rFonts w:ascii="Times New Roman" w:hAnsi="Times New Roman" w:cs="Times New Roman"/>
          <w:noProof/>
          <w:sz w:val="28"/>
          <w:szCs w:val="28"/>
        </w:rPr>
        <w:lastRenderedPageBreak/>
        <w:drawing>
          <wp:inline distT="0" distB="0" distL="0" distR="0" wp14:anchorId="6B51170C" wp14:editId="64F6AE5D">
            <wp:extent cx="6202337" cy="8805657"/>
            <wp:effectExtent l="0" t="0" r="8255" b="0"/>
            <wp:docPr id="1766236409"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208612" cy="8814566"/>
                    </a:xfrm>
                    <a:prstGeom prst="rect">
                      <a:avLst/>
                    </a:prstGeom>
                    <a:noFill/>
                    <a:ln>
                      <a:noFill/>
                    </a:ln>
                  </pic:spPr>
                </pic:pic>
              </a:graphicData>
            </a:graphic>
          </wp:inline>
        </w:drawing>
      </w:r>
    </w:p>
    <w:p w14:paraId="54FE8437" w14:textId="77777777" w:rsidR="00BA04AC" w:rsidRPr="00BA04AC" w:rsidRDefault="00BA04AC" w:rsidP="00BA04AC">
      <w:pPr>
        <w:tabs>
          <w:tab w:val="left" w:pos="567"/>
        </w:tabs>
        <w:spacing w:after="0" w:line="240" w:lineRule="auto"/>
        <w:jc w:val="both"/>
        <w:rPr>
          <w:rFonts w:ascii="Times New Roman" w:hAnsi="Times New Roman" w:cs="Times New Roman"/>
          <w:sz w:val="28"/>
          <w:szCs w:val="28"/>
        </w:rPr>
      </w:pPr>
    </w:p>
    <w:p w14:paraId="3C0241DD" w14:textId="5A05A60B" w:rsidR="001C6F3E" w:rsidRPr="001C6F3E" w:rsidRDefault="00BA04AC" w:rsidP="001C6F3E">
      <w:pPr>
        <w:tabs>
          <w:tab w:val="left" w:pos="567"/>
        </w:tabs>
        <w:spacing w:after="0" w:line="240" w:lineRule="auto"/>
        <w:jc w:val="center"/>
        <w:rPr>
          <w:rFonts w:ascii="Times New Roman" w:hAnsi="Times New Roman" w:cs="Times New Roman"/>
          <w:b/>
          <w:bCs/>
          <w:sz w:val="28"/>
          <w:szCs w:val="28"/>
        </w:rPr>
      </w:pPr>
      <w:r w:rsidRPr="001C6F3E">
        <w:rPr>
          <w:rFonts w:ascii="Times New Roman" w:hAnsi="Times New Roman" w:cs="Times New Roman"/>
          <w:b/>
          <w:bCs/>
          <w:sz w:val="28"/>
          <w:szCs w:val="28"/>
        </w:rPr>
        <w:lastRenderedPageBreak/>
        <w:t>ПРИЛОЖЕНИЕ В</w:t>
      </w:r>
    </w:p>
    <w:p w14:paraId="4F65D018" w14:textId="5B8E0754" w:rsidR="00BA04AC" w:rsidRPr="003730BF" w:rsidRDefault="00BA04AC" w:rsidP="00BA04AC">
      <w:pPr>
        <w:tabs>
          <w:tab w:val="left" w:pos="567"/>
        </w:tabs>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Акт внедрения результатов исследования в практику работы КГП на ПХВ «Центр ядерной медицины и онкологии» Управления здравоохранения области Абай</w:t>
      </w:r>
    </w:p>
    <w:p w14:paraId="5EA7EE98" w14:textId="5AC53D79" w:rsidR="001C6F3E" w:rsidRPr="001C6F3E" w:rsidRDefault="001C6F3E" w:rsidP="001C6F3E">
      <w:pPr>
        <w:spacing w:after="0" w:line="240" w:lineRule="auto"/>
        <w:jc w:val="both"/>
        <w:rPr>
          <w:rFonts w:ascii="Times New Roman" w:hAnsi="Times New Roman" w:cs="Times New Roman"/>
          <w:sz w:val="28"/>
          <w:szCs w:val="28"/>
        </w:rPr>
      </w:pPr>
      <w:r w:rsidRPr="001C6F3E">
        <w:rPr>
          <w:rFonts w:ascii="Times New Roman" w:hAnsi="Times New Roman" w:cs="Times New Roman"/>
          <w:noProof/>
          <w:sz w:val="28"/>
          <w:szCs w:val="28"/>
        </w:rPr>
        <w:drawing>
          <wp:inline distT="0" distB="0" distL="0" distR="0" wp14:anchorId="6326B2D8" wp14:editId="5857171B">
            <wp:extent cx="5751260" cy="8295640"/>
            <wp:effectExtent l="0" t="0" r="1905" b="0"/>
            <wp:docPr id="32183244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55920" cy="8302362"/>
                    </a:xfrm>
                    <a:prstGeom prst="rect">
                      <a:avLst/>
                    </a:prstGeom>
                    <a:noFill/>
                    <a:ln>
                      <a:noFill/>
                    </a:ln>
                  </pic:spPr>
                </pic:pic>
              </a:graphicData>
            </a:graphic>
          </wp:inline>
        </w:drawing>
      </w:r>
    </w:p>
    <w:p w14:paraId="0C9698A1" w14:textId="7EAFEB38" w:rsidR="001C6F3E" w:rsidRPr="001C6F3E" w:rsidRDefault="001C6F3E" w:rsidP="001C6F3E">
      <w:pPr>
        <w:spacing w:after="0" w:line="240" w:lineRule="auto"/>
        <w:jc w:val="both"/>
        <w:rPr>
          <w:rFonts w:ascii="Times New Roman" w:hAnsi="Times New Roman" w:cs="Times New Roman"/>
          <w:sz w:val="28"/>
          <w:szCs w:val="28"/>
        </w:rPr>
      </w:pPr>
      <w:r w:rsidRPr="001C6F3E">
        <w:rPr>
          <w:rFonts w:ascii="Times New Roman" w:hAnsi="Times New Roman" w:cs="Times New Roman"/>
          <w:noProof/>
          <w:sz w:val="28"/>
          <w:szCs w:val="28"/>
        </w:rPr>
        <w:lastRenderedPageBreak/>
        <w:drawing>
          <wp:inline distT="0" distB="0" distL="0" distR="0" wp14:anchorId="7FB63830" wp14:editId="2B8558F1">
            <wp:extent cx="6324189" cy="8406809"/>
            <wp:effectExtent l="0" t="0" r="635" b="0"/>
            <wp:docPr id="734319091"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331151" cy="8416064"/>
                    </a:xfrm>
                    <a:prstGeom prst="rect">
                      <a:avLst/>
                    </a:prstGeom>
                    <a:noFill/>
                    <a:ln>
                      <a:noFill/>
                    </a:ln>
                  </pic:spPr>
                </pic:pic>
              </a:graphicData>
            </a:graphic>
          </wp:inline>
        </w:drawing>
      </w:r>
    </w:p>
    <w:p w14:paraId="72DC2864" w14:textId="77777777" w:rsidR="001C6F3E" w:rsidRDefault="001C6F3E" w:rsidP="00BA04AC">
      <w:pPr>
        <w:spacing w:after="0" w:line="240" w:lineRule="auto"/>
        <w:jc w:val="both"/>
        <w:rPr>
          <w:rFonts w:ascii="Times New Roman" w:hAnsi="Times New Roman" w:cs="Times New Roman"/>
          <w:sz w:val="28"/>
          <w:szCs w:val="28"/>
        </w:rPr>
      </w:pPr>
    </w:p>
    <w:p w14:paraId="2D141BC6" w14:textId="77777777" w:rsidR="001C6F3E" w:rsidRDefault="001C6F3E" w:rsidP="00BA04AC">
      <w:pPr>
        <w:spacing w:after="0" w:line="240" w:lineRule="auto"/>
        <w:jc w:val="both"/>
        <w:rPr>
          <w:rFonts w:ascii="Times New Roman" w:hAnsi="Times New Roman" w:cs="Times New Roman"/>
          <w:sz w:val="28"/>
          <w:szCs w:val="28"/>
        </w:rPr>
      </w:pPr>
    </w:p>
    <w:p w14:paraId="297224FF" w14:textId="77777777" w:rsidR="001C6F3E" w:rsidRDefault="001C6F3E" w:rsidP="00BA04AC">
      <w:pPr>
        <w:spacing w:after="0" w:line="240" w:lineRule="auto"/>
        <w:jc w:val="both"/>
        <w:rPr>
          <w:rFonts w:ascii="Times New Roman" w:hAnsi="Times New Roman" w:cs="Times New Roman"/>
          <w:sz w:val="28"/>
          <w:szCs w:val="28"/>
        </w:rPr>
      </w:pPr>
    </w:p>
    <w:p w14:paraId="74AC9B14" w14:textId="7CCCAA65" w:rsidR="001C6F3E" w:rsidRDefault="001C6F3E" w:rsidP="003519F2">
      <w:pPr>
        <w:spacing w:after="0" w:line="240" w:lineRule="auto"/>
        <w:jc w:val="center"/>
        <w:rPr>
          <w:rFonts w:ascii="Times New Roman" w:hAnsi="Times New Roman" w:cs="Times New Roman"/>
          <w:sz w:val="28"/>
          <w:szCs w:val="28"/>
        </w:rPr>
      </w:pPr>
      <w:r w:rsidRPr="001C6F3E">
        <w:rPr>
          <w:rFonts w:ascii="Times New Roman" w:hAnsi="Times New Roman" w:cs="Times New Roman"/>
          <w:b/>
          <w:bCs/>
          <w:sz w:val="28"/>
          <w:szCs w:val="28"/>
        </w:rPr>
        <w:lastRenderedPageBreak/>
        <w:t>ПРИЛОЖЕНИЕ Г</w:t>
      </w:r>
    </w:p>
    <w:p w14:paraId="244E73F1" w14:textId="043666DB" w:rsidR="001C6F3E" w:rsidRDefault="001C6F3E" w:rsidP="00BA04AC">
      <w:pPr>
        <w:spacing w:after="0" w:line="240" w:lineRule="auto"/>
        <w:jc w:val="both"/>
        <w:rPr>
          <w:rFonts w:ascii="Times New Roman" w:hAnsi="Times New Roman" w:cs="Times New Roman"/>
          <w:sz w:val="28"/>
          <w:szCs w:val="28"/>
        </w:rPr>
      </w:pPr>
      <w:r w:rsidRPr="003730BF">
        <w:rPr>
          <w:rFonts w:ascii="Times New Roman" w:hAnsi="Times New Roman" w:cs="Times New Roman"/>
          <w:sz w:val="28"/>
          <w:szCs w:val="28"/>
        </w:rPr>
        <w:t>Акт внедрения результатов исследования в практику работы КГП на ПХВ «Многопрофильная больница №3 города Караганды»</w:t>
      </w:r>
    </w:p>
    <w:p w14:paraId="4CC63E94" w14:textId="1E421C84" w:rsidR="003449EA" w:rsidRPr="003449EA" w:rsidRDefault="003449EA" w:rsidP="003449EA">
      <w:pPr>
        <w:spacing w:after="0" w:line="240" w:lineRule="auto"/>
        <w:jc w:val="both"/>
        <w:rPr>
          <w:rFonts w:ascii="Times New Roman" w:hAnsi="Times New Roman" w:cs="Times New Roman"/>
          <w:sz w:val="28"/>
          <w:szCs w:val="28"/>
        </w:rPr>
      </w:pPr>
      <w:r w:rsidRPr="003449EA">
        <w:rPr>
          <w:rFonts w:ascii="Times New Roman" w:hAnsi="Times New Roman" w:cs="Times New Roman"/>
          <w:noProof/>
          <w:sz w:val="28"/>
          <w:szCs w:val="28"/>
        </w:rPr>
        <w:drawing>
          <wp:inline distT="0" distB="0" distL="0" distR="0" wp14:anchorId="28908EE2" wp14:editId="6D5083F9">
            <wp:extent cx="5890260" cy="8534867"/>
            <wp:effectExtent l="0" t="0" r="0" b="0"/>
            <wp:docPr id="34342073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893145" cy="8539047"/>
                    </a:xfrm>
                    <a:prstGeom prst="rect">
                      <a:avLst/>
                    </a:prstGeom>
                    <a:noFill/>
                    <a:ln>
                      <a:noFill/>
                    </a:ln>
                  </pic:spPr>
                </pic:pic>
              </a:graphicData>
            </a:graphic>
          </wp:inline>
        </w:drawing>
      </w:r>
    </w:p>
    <w:p w14:paraId="6FA7F6D0" w14:textId="19C7939F" w:rsidR="003449EA" w:rsidRPr="003449EA" w:rsidRDefault="003449EA" w:rsidP="003449EA">
      <w:pPr>
        <w:spacing w:after="0" w:line="240" w:lineRule="auto"/>
        <w:jc w:val="both"/>
        <w:rPr>
          <w:rFonts w:ascii="Times New Roman" w:hAnsi="Times New Roman" w:cs="Times New Roman"/>
          <w:sz w:val="28"/>
          <w:szCs w:val="28"/>
        </w:rPr>
      </w:pPr>
      <w:r w:rsidRPr="003449EA">
        <w:rPr>
          <w:rFonts w:ascii="Times New Roman" w:hAnsi="Times New Roman" w:cs="Times New Roman"/>
          <w:noProof/>
          <w:sz w:val="28"/>
          <w:szCs w:val="28"/>
        </w:rPr>
        <w:lastRenderedPageBreak/>
        <w:drawing>
          <wp:inline distT="0" distB="0" distL="0" distR="0" wp14:anchorId="47179B27" wp14:editId="3EEB3292">
            <wp:extent cx="6149340" cy="8711565"/>
            <wp:effectExtent l="0" t="0" r="3810" b="0"/>
            <wp:docPr id="352288250"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49340" cy="8711565"/>
                    </a:xfrm>
                    <a:prstGeom prst="rect">
                      <a:avLst/>
                    </a:prstGeom>
                    <a:noFill/>
                    <a:ln>
                      <a:noFill/>
                    </a:ln>
                  </pic:spPr>
                </pic:pic>
              </a:graphicData>
            </a:graphic>
          </wp:inline>
        </w:drawing>
      </w:r>
    </w:p>
    <w:p w14:paraId="797C3A98" w14:textId="77777777" w:rsidR="001C6F3E" w:rsidRDefault="001C6F3E" w:rsidP="00BA04AC">
      <w:pPr>
        <w:spacing w:after="0" w:line="240" w:lineRule="auto"/>
        <w:jc w:val="both"/>
        <w:rPr>
          <w:rFonts w:ascii="Times New Roman" w:hAnsi="Times New Roman" w:cs="Times New Roman"/>
          <w:sz w:val="28"/>
          <w:szCs w:val="28"/>
        </w:rPr>
      </w:pPr>
    </w:p>
    <w:p w14:paraId="22F3F929" w14:textId="77777777" w:rsidR="001C6F3E" w:rsidRDefault="001C6F3E" w:rsidP="00BA04AC">
      <w:pPr>
        <w:spacing w:after="0" w:line="240" w:lineRule="auto"/>
        <w:jc w:val="both"/>
        <w:rPr>
          <w:rFonts w:ascii="Times New Roman" w:hAnsi="Times New Roman" w:cs="Times New Roman"/>
          <w:sz w:val="28"/>
          <w:szCs w:val="28"/>
        </w:rPr>
      </w:pPr>
    </w:p>
    <w:p w14:paraId="6EDDDE00" w14:textId="6E62EBB5" w:rsidR="003449EA" w:rsidRDefault="003449EA" w:rsidP="003449EA">
      <w:pPr>
        <w:tabs>
          <w:tab w:val="left" w:pos="567"/>
        </w:tabs>
        <w:spacing w:after="0" w:line="240" w:lineRule="auto"/>
        <w:jc w:val="center"/>
        <w:rPr>
          <w:rFonts w:ascii="Times New Roman" w:hAnsi="Times New Roman" w:cs="Times New Roman"/>
          <w:sz w:val="28"/>
          <w:szCs w:val="28"/>
        </w:rPr>
      </w:pPr>
      <w:r w:rsidRPr="003449EA">
        <w:rPr>
          <w:rFonts w:ascii="Times New Roman" w:hAnsi="Times New Roman" w:cs="Times New Roman"/>
          <w:b/>
          <w:bCs/>
          <w:sz w:val="28"/>
          <w:szCs w:val="28"/>
        </w:rPr>
        <w:lastRenderedPageBreak/>
        <w:t>ПРИЛОЖЕНИЕ Д</w:t>
      </w:r>
    </w:p>
    <w:p w14:paraId="4D0B9BB5" w14:textId="77777777" w:rsidR="003449EA" w:rsidRDefault="003449EA" w:rsidP="003449EA">
      <w:pPr>
        <w:spacing w:after="0" w:line="240" w:lineRule="auto"/>
        <w:jc w:val="both"/>
        <w:rPr>
          <w:rFonts w:ascii="Times New Roman" w:hAnsi="Times New Roman" w:cs="Times New Roman"/>
          <w:sz w:val="28"/>
          <w:szCs w:val="28"/>
        </w:rPr>
      </w:pPr>
      <w:r w:rsidRPr="003449EA">
        <w:rPr>
          <w:rFonts w:ascii="Times New Roman" w:hAnsi="Times New Roman" w:cs="Times New Roman"/>
          <w:sz w:val="28"/>
          <w:szCs w:val="28"/>
        </w:rPr>
        <w:t>Патент Евразийской патентной организации</w:t>
      </w:r>
    </w:p>
    <w:p w14:paraId="7F80C893" w14:textId="77777777" w:rsidR="003449EA" w:rsidRDefault="003449EA" w:rsidP="003449EA">
      <w:pPr>
        <w:spacing w:after="0" w:line="240" w:lineRule="auto"/>
        <w:jc w:val="both"/>
        <w:rPr>
          <w:rFonts w:ascii="Times New Roman" w:hAnsi="Times New Roman" w:cs="Times New Roman"/>
          <w:sz w:val="28"/>
          <w:szCs w:val="28"/>
        </w:rPr>
      </w:pPr>
      <w:r w:rsidRPr="003449EA">
        <w:rPr>
          <w:rFonts w:ascii="Times New Roman" w:hAnsi="Times New Roman" w:cs="Times New Roman"/>
          <w:sz w:val="28"/>
          <w:szCs w:val="28"/>
        </w:rPr>
        <w:t xml:space="preserve">Афонин Г.А., </w:t>
      </w:r>
      <w:proofErr w:type="spellStart"/>
      <w:r w:rsidRPr="003449EA">
        <w:rPr>
          <w:rFonts w:ascii="Times New Roman" w:hAnsi="Times New Roman" w:cs="Times New Roman"/>
          <w:sz w:val="28"/>
          <w:szCs w:val="28"/>
        </w:rPr>
        <w:t>Кайдарова</w:t>
      </w:r>
      <w:proofErr w:type="spellEnd"/>
      <w:r w:rsidRPr="003449EA">
        <w:rPr>
          <w:rFonts w:ascii="Times New Roman" w:hAnsi="Times New Roman" w:cs="Times New Roman"/>
          <w:sz w:val="28"/>
          <w:szCs w:val="28"/>
        </w:rPr>
        <w:t xml:space="preserve"> Д.Р., </w:t>
      </w:r>
      <w:proofErr w:type="spellStart"/>
      <w:r w:rsidRPr="003449EA">
        <w:rPr>
          <w:rFonts w:ascii="Times New Roman" w:hAnsi="Times New Roman" w:cs="Times New Roman"/>
          <w:sz w:val="28"/>
          <w:szCs w:val="28"/>
        </w:rPr>
        <w:t>Балтаев</w:t>
      </w:r>
      <w:proofErr w:type="spellEnd"/>
      <w:r w:rsidRPr="003449EA">
        <w:rPr>
          <w:rFonts w:ascii="Times New Roman" w:hAnsi="Times New Roman" w:cs="Times New Roman"/>
          <w:sz w:val="28"/>
          <w:szCs w:val="28"/>
        </w:rPr>
        <w:t xml:space="preserve"> Н.А. Ранняя диагностика колоректального рака у населения Казахстана с использованием панели генов, достоверно ассоциированных с высоким риском развития спорадических и наследственных вариантов рака путем добавления генов, отсутствующих в панелях.</w:t>
      </w:r>
    </w:p>
    <w:p w14:paraId="5000C2F4" w14:textId="27675B6D" w:rsidR="003449EA" w:rsidRPr="003449EA" w:rsidRDefault="003449EA" w:rsidP="003449EA">
      <w:pPr>
        <w:spacing w:after="0" w:line="240" w:lineRule="auto"/>
        <w:jc w:val="both"/>
        <w:rPr>
          <w:rFonts w:ascii="Times New Roman" w:hAnsi="Times New Roman" w:cs="Times New Roman"/>
          <w:sz w:val="28"/>
          <w:szCs w:val="28"/>
          <w:lang w:val="en-US"/>
        </w:rPr>
      </w:pPr>
      <w:r w:rsidRPr="003449EA">
        <w:rPr>
          <w:rFonts w:ascii="Times New Roman" w:hAnsi="Times New Roman" w:cs="Times New Roman"/>
          <w:sz w:val="28"/>
          <w:szCs w:val="28"/>
        </w:rPr>
        <w:t>Номер</w:t>
      </w:r>
      <w:r w:rsidRPr="003449EA">
        <w:rPr>
          <w:rFonts w:ascii="Times New Roman" w:hAnsi="Times New Roman" w:cs="Times New Roman"/>
          <w:sz w:val="28"/>
          <w:szCs w:val="28"/>
          <w:lang w:val="en-US"/>
        </w:rPr>
        <w:t xml:space="preserve"> </w:t>
      </w:r>
      <w:proofErr w:type="spellStart"/>
      <w:r w:rsidRPr="003449EA">
        <w:rPr>
          <w:rFonts w:ascii="Times New Roman" w:hAnsi="Times New Roman" w:cs="Times New Roman"/>
          <w:sz w:val="28"/>
          <w:szCs w:val="28"/>
          <w:lang w:val="en-US"/>
        </w:rPr>
        <w:t>доступа</w:t>
      </w:r>
      <w:proofErr w:type="spellEnd"/>
      <w:r w:rsidRPr="003449EA">
        <w:rPr>
          <w:rFonts w:ascii="Times New Roman" w:hAnsi="Times New Roman" w:cs="Times New Roman"/>
          <w:sz w:val="28"/>
          <w:szCs w:val="28"/>
          <w:lang w:val="en-US"/>
        </w:rPr>
        <w:t xml:space="preserve"> </w:t>
      </w:r>
      <w:r w:rsidRPr="003449EA">
        <w:rPr>
          <w:rFonts w:ascii="Times New Roman" w:hAnsi="Times New Roman" w:cs="Times New Roman"/>
          <w:sz w:val="28"/>
          <w:szCs w:val="28"/>
        </w:rPr>
        <w:t>в</w:t>
      </w:r>
      <w:r w:rsidRPr="003449EA">
        <w:rPr>
          <w:rFonts w:ascii="Times New Roman" w:hAnsi="Times New Roman" w:cs="Times New Roman"/>
          <w:sz w:val="28"/>
          <w:szCs w:val="28"/>
          <w:lang w:val="en-US"/>
        </w:rPr>
        <w:t xml:space="preserve"> Derwent World Patents Index (DWPI) – 2024-</w:t>
      </w:r>
      <w:r w:rsidRPr="003449EA">
        <w:rPr>
          <w:rFonts w:ascii="Times New Roman" w:hAnsi="Times New Roman" w:cs="Times New Roman"/>
          <w:sz w:val="28"/>
          <w:szCs w:val="28"/>
        </w:rPr>
        <w:t>Д</w:t>
      </w:r>
      <w:r w:rsidRPr="003449EA">
        <w:rPr>
          <w:rFonts w:ascii="Times New Roman" w:hAnsi="Times New Roman" w:cs="Times New Roman"/>
          <w:sz w:val="28"/>
          <w:szCs w:val="28"/>
          <w:lang w:val="en-US"/>
        </w:rPr>
        <w:t>18334.</w:t>
      </w:r>
    </w:p>
    <w:p w14:paraId="16A30D73" w14:textId="694D8941" w:rsidR="001C6F3E" w:rsidRPr="003449EA" w:rsidRDefault="003449EA" w:rsidP="00BA04AC">
      <w:pPr>
        <w:spacing w:after="0" w:line="240" w:lineRule="auto"/>
        <w:jc w:val="both"/>
        <w:rPr>
          <w:rFonts w:ascii="Times New Roman" w:hAnsi="Times New Roman" w:cs="Times New Roman"/>
          <w:sz w:val="28"/>
          <w:szCs w:val="28"/>
          <w:lang w:val="en-US"/>
        </w:rPr>
      </w:pPr>
      <w:r>
        <w:rPr>
          <w:noProof/>
        </w:rPr>
        <w:drawing>
          <wp:inline distT="0" distB="0" distL="0" distR="0" wp14:anchorId="240417C4" wp14:editId="1F2CFE7C">
            <wp:extent cx="5235817" cy="7402830"/>
            <wp:effectExtent l="0" t="0" r="3175" b="7620"/>
            <wp:docPr id="1695992700"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239291" cy="7407742"/>
                    </a:xfrm>
                    <a:prstGeom prst="rect">
                      <a:avLst/>
                    </a:prstGeom>
                    <a:noFill/>
                    <a:ln>
                      <a:noFill/>
                    </a:ln>
                  </pic:spPr>
                </pic:pic>
              </a:graphicData>
            </a:graphic>
          </wp:inline>
        </w:drawing>
      </w:r>
    </w:p>
    <w:p w14:paraId="43924ECE" w14:textId="77777777" w:rsidR="001C6F3E" w:rsidRPr="003449EA" w:rsidRDefault="001C6F3E" w:rsidP="00BA04AC">
      <w:pPr>
        <w:spacing w:after="0" w:line="240" w:lineRule="auto"/>
        <w:jc w:val="both"/>
        <w:rPr>
          <w:rFonts w:ascii="Times New Roman" w:hAnsi="Times New Roman" w:cs="Times New Roman"/>
          <w:sz w:val="28"/>
          <w:szCs w:val="28"/>
          <w:lang w:val="en-US"/>
        </w:rPr>
      </w:pPr>
    </w:p>
    <w:p w14:paraId="606BFEB2" w14:textId="77777777" w:rsidR="003449EA" w:rsidRPr="003449EA" w:rsidRDefault="003449EA" w:rsidP="003449EA">
      <w:pPr>
        <w:tabs>
          <w:tab w:val="left" w:pos="567"/>
        </w:tabs>
        <w:spacing w:after="0" w:line="240" w:lineRule="auto"/>
        <w:jc w:val="center"/>
        <w:rPr>
          <w:rFonts w:ascii="Times New Roman" w:hAnsi="Times New Roman" w:cs="Times New Roman"/>
          <w:b/>
          <w:bCs/>
          <w:sz w:val="28"/>
          <w:szCs w:val="28"/>
        </w:rPr>
      </w:pPr>
      <w:r w:rsidRPr="003449EA">
        <w:rPr>
          <w:rFonts w:ascii="Times New Roman" w:hAnsi="Times New Roman" w:cs="Times New Roman"/>
          <w:b/>
          <w:bCs/>
          <w:sz w:val="28"/>
          <w:szCs w:val="28"/>
        </w:rPr>
        <w:lastRenderedPageBreak/>
        <w:t>ПРИЛОЖЕНИЕ Е</w:t>
      </w:r>
    </w:p>
    <w:p w14:paraId="12952321" w14:textId="5863250E" w:rsidR="003449EA" w:rsidRPr="00F02DA1" w:rsidRDefault="003449EA" w:rsidP="003449EA">
      <w:pPr>
        <w:tabs>
          <w:tab w:val="left" w:pos="567"/>
        </w:tabs>
        <w:spacing w:after="0" w:line="240" w:lineRule="auto"/>
        <w:jc w:val="both"/>
        <w:rPr>
          <w:rFonts w:ascii="Times New Roman" w:hAnsi="Times New Roman" w:cs="Times New Roman"/>
          <w:sz w:val="24"/>
          <w:szCs w:val="24"/>
        </w:rPr>
      </w:pPr>
      <w:r w:rsidRPr="003730BF">
        <w:rPr>
          <w:rFonts w:ascii="Times New Roman" w:hAnsi="Times New Roman" w:cs="Times New Roman"/>
          <w:sz w:val="28"/>
          <w:szCs w:val="28"/>
        </w:rPr>
        <w:t xml:space="preserve">Анкета </w:t>
      </w:r>
      <w:r>
        <w:rPr>
          <w:rFonts w:ascii="Times New Roman" w:hAnsi="Times New Roman" w:cs="Times New Roman"/>
          <w:sz w:val="28"/>
          <w:szCs w:val="28"/>
        </w:rPr>
        <w:t>пациента</w:t>
      </w:r>
    </w:p>
    <w:p w14:paraId="5F4563C5" w14:textId="46FFAD1F" w:rsidR="003449EA" w:rsidRPr="008A16D2" w:rsidRDefault="003449EA" w:rsidP="003449EA">
      <w:pPr>
        <w:spacing w:after="0" w:line="360" w:lineRule="auto"/>
        <w:rPr>
          <w:rFonts w:ascii="Times New Roman" w:hAnsi="Times New Roman" w:cs="Times New Roman"/>
          <w:sz w:val="24"/>
          <w:szCs w:val="24"/>
        </w:rPr>
      </w:pPr>
      <w:r w:rsidRPr="008A16D2">
        <w:rPr>
          <w:rFonts w:ascii="Times New Roman" w:hAnsi="Times New Roman" w:cs="Times New Roman"/>
          <w:b/>
          <w:noProof/>
          <w:sz w:val="24"/>
          <w:szCs w:val="24"/>
        </w:rPr>
        <mc:AlternateContent>
          <mc:Choice Requires="wps">
            <w:drawing>
              <wp:anchor distT="0" distB="0" distL="114300" distR="114300" simplePos="0" relativeHeight="251773952" behindDoc="0" locked="0" layoutInCell="1" allowOverlap="1" wp14:anchorId="4CAC1D66" wp14:editId="4F9049DB">
                <wp:simplePos x="0" y="0"/>
                <wp:positionH relativeFrom="column">
                  <wp:posOffset>4815840</wp:posOffset>
                </wp:positionH>
                <wp:positionV relativeFrom="paragraph">
                  <wp:posOffset>165100</wp:posOffset>
                </wp:positionV>
                <wp:extent cx="1047750" cy="425450"/>
                <wp:effectExtent l="0" t="0" r="19050" b="12700"/>
                <wp:wrapNone/>
                <wp:docPr id="36" name="Поле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425450"/>
                        </a:xfrm>
                        <a:prstGeom prst="rect">
                          <a:avLst/>
                        </a:prstGeom>
                        <a:solidFill>
                          <a:srgbClr val="FFFFFF"/>
                        </a:solidFill>
                        <a:ln w="9525">
                          <a:solidFill>
                            <a:srgbClr val="000000"/>
                          </a:solidFill>
                          <a:miter lim="800000"/>
                          <a:headEnd/>
                          <a:tailEnd/>
                        </a:ln>
                      </wps:spPr>
                      <wps:txbx>
                        <w:txbxContent>
                          <w:p w14:paraId="66322C09" w14:textId="77777777" w:rsidR="003449EA" w:rsidRDefault="003449EA" w:rsidP="003449E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C1D66" id="Поле 36" o:spid="_x0000_s1100" type="#_x0000_t202" style="position:absolute;margin-left:379.2pt;margin-top:13pt;width:82.5pt;height:33.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">
                <v:textbox>
                  <w:txbxContent>
                    <w:p w14:paraId="66322C09" w14:textId="77777777" w:rsidR="003449EA" w:rsidRDefault="003449EA" w:rsidP="003449EA"/>
                  </w:txbxContent>
                </v:textbox>
              </v:shape>
            </w:pict>
          </mc:Fallback>
        </mc:AlternateContent>
      </w:r>
      <w:r w:rsidRPr="008A16D2">
        <w:rPr>
          <w:rFonts w:ascii="Times New Roman" w:hAnsi="Times New Roman" w:cs="Times New Roman"/>
          <w:sz w:val="24"/>
          <w:szCs w:val="24"/>
        </w:rPr>
        <w:tab/>
      </w:r>
      <w:r w:rsidRPr="008A16D2">
        <w:rPr>
          <w:rFonts w:ascii="Times New Roman" w:hAnsi="Times New Roman" w:cs="Times New Roman"/>
          <w:sz w:val="24"/>
          <w:szCs w:val="24"/>
        </w:rPr>
        <w:tab/>
      </w:r>
      <w:r w:rsidRPr="008A16D2">
        <w:rPr>
          <w:rFonts w:ascii="Times New Roman" w:hAnsi="Times New Roman" w:cs="Times New Roman"/>
          <w:sz w:val="24"/>
          <w:szCs w:val="24"/>
        </w:rPr>
        <w:tab/>
      </w:r>
      <w:r w:rsidRPr="008A16D2">
        <w:rPr>
          <w:rFonts w:ascii="Times New Roman" w:hAnsi="Times New Roman" w:cs="Times New Roman"/>
          <w:sz w:val="24"/>
          <w:szCs w:val="24"/>
        </w:rPr>
        <w:tab/>
      </w:r>
    </w:p>
    <w:p w14:paraId="04116698" w14:textId="77777777" w:rsidR="003449EA" w:rsidRPr="008A16D2" w:rsidRDefault="003449EA" w:rsidP="003449EA">
      <w:pPr>
        <w:spacing w:after="0" w:line="360" w:lineRule="auto"/>
        <w:ind w:left="5216"/>
        <w:rPr>
          <w:rFonts w:ascii="Times New Roman" w:hAnsi="Times New Roman" w:cs="Times New Roman"/>
          <w:b/>
          <w:sz w:val="24"/>
          <w:szCs w:val="24"/>
        </w:rPr>
      </w:pPr>
      <w:r w:rsidRPr="008A16D2">
        <w:rPr>
          <w:rFonts w:ascii="Times New Roman" w:hAnsi="Times New Roman" w:cs="Times New Roman"/>
          <w:b/>
          <w:sz w:val="24"/>
          <w:szCs w:val="24"/>
        </w:rPr>
        <w:t xml:space="preserve">                 </w:t>
      </w:r>
      <w:r w:rsidRPr="008A16D2">
        <w:rPr>
          <w:rFonts w:ascii="Times New Roman" w:hAnsi="Times New Roman" w:cs="Times New Roman"/>
          <w:sz w:val="24"/>
          <w:szCs w:val="24"/>
        </w:rPr>
        <w:t>Код образца</w:t>
      </w:r>
      <w:r w:rsidRPr="008A16D2">
        <w:rPr>
          <w:rFonts w:ascii="Times New Roman" w:hAnsi="Times New Roman" w:cs="Times New Roman"/>
          <w:sz w:val="24"/>
          <w:szCs w:val="24"/>
        </w:rPr>
        <w:tab/>
      </w:r>
      <w:r w:rsidRPr="008A16D2">
        <w:rPr>
          <w:rFonts w:ascii="Times New Roman" w:hAnsi="Times New Roman" w:cs="Times New Roman"/>
          <w:b/>
          <w:sz w:val="24"/>
          <w:szCs w:val="24"/>
          <w:bdr w:val="single" w:sz="4" w:space="0" w:color="auto"/>
        </w:rPr>
        <w:t xml:space="preserve"> </w:t>
      </w:r>
    </w:p>
    <w:p w14:paraId="5620D76E" w14:textId="77777777" w:rsidR="003449EA" w:rsidRPr="00057469" w:rsidRDefault="003449EA" w:rsidP="003449EA">
      <w:pPr>
        <w:spacing w:after="0" w:line="360" w:lineRule="auto"/>
        <w:rPr>
          <w:rFonts w:ascii="Times New Roman" w:hAnsi="Times New Roman" w:cs="Times New Roman"/>
          <w:b/>
          <w:sz w:val="24"/>
          <w:szCs w:val="24"/>
        </w:rPr>
      </w:pPr>
      <w:r w:rsidRPr="00057469">
        <w:rPr>
          <w:rFonts w:ascii="Times New Roman" w:hAnsi="Times New Roman" w:cs="Times New Roman"/>
          <w:b/>
          <w:sz w:val="24"/>
          <w:szCs w:val="24"/>
        </w:rPr>
        <w:t>I.  Идентификационные сведения</w:t>
      </w:r>
      <w:r w:rsidRPr="00057469">
        <w:rPr>
          <w:rFonts w:ascii="Times New Roman" w:hAnsi="Times New Roman" w:cs="Times New Roman"/>
          <w:b/>
          <w:sz w:val="24"/>
          <w:szCs w:val="24"/>
        </w:rPr>
        <w:tab/>
      </w:r>
      <w:r w:rsidRPr="00057469">
        <w:rPr>
          <w:rFonts w:ascii="Times New Roman" w:hAnsi="Times New Roman" w:cs="Times New Roman"/>
          <w:b/>
          <w:sz w:val="24"/>
          <w:szCs w:val="24"/>
        </w:rPr>
        <w:tab/>
      </w:r>
      <w:r w:rsidRPr="00057469">
        <w:rPr>
          <w:rFonts w:ascii="Times New Roman" w:hAnsi="Times New Roman" w:cs="Times New Roman"/>
          <w:b/>
          <w:sz w:val="24"/>
          <w:szCs w:val="24"/>
        </w:rPr>
        <w:tab/>
      </w:r>
      <w:r w:rsidRPr="00057469">
        <w:rPr>
          <w:rFonts w:ascii="Times New Roman" w:hAnsi="Times New Roman" w:cs="Times New Roman"/>
          <w:b/>
          <w:sz w:val="24"/>
          <w:szCs w:val="24"/>
        </w:rPr>
        <w:tab/>
      </w:r>
    </w:p>
    <w:p w14:paraId="15D5C714" w14:textId="77777777" w:rsidR="003449EA" w:rsidRPr="00057469" w:rsidRDefault="003449EA" w:rsidP="003449EA">
      <w:pPr>
        <w:spacing w:after="0" w:line="360" w:lineRule="auto"/>
        <w:rPr>
          <w:rFonts w:ascii="Times New Roman" w:hAnsi="Times New Roman" w:cs="Times New Roman"/>
          <w:sz w:val="24"/>
          <w:szCs w:val="24"/>
        </w:rPr>
      </w:pPr>
      <w:r w:rsidRPr="00057469">
        <w:rPr>
          <w:rFonts w:ascii="Times New Roman" w:hAnsi="Times New Roman" w:cs="Times New Roman"/>
          <w:sz w:val="24"/>
          <w:szCs w:val="24"/>
        </w:rPr>
        <w:t>1. Фамилия</w:t>
      </w:r>
      <w:r w:rsidRPr="00057469">
        <w:rPr>
          <w:rFonts w:ascii="Times New Roman" w:hAnsi="Times New Roman" w:cs="Times New Roman"/>
          <w:sz w:val="24"/>
          <w:szCs w:val="24"/>
        </w:rPr>
        <w:tab/>
        <w:t xml:space="preserve">            __________________________                         </w:t>
      </w:r>
    </w:p>
    <w:p w14:paraId="454319C4" w14:textId="77777777" w:rsidR="003449EA" w:rsidRPr="00057469" w:rsidRDefault="003449EA" w:rsidP="003449EA">
      <w:pPr>
        <w:spacing w:after="0" w:line="360" w:lineRule="auto"/>
        <w:rPr>
          <w:rFonts w:ascii="Times New Roman" w:hAnsi="Times New Roman" w:cs="Times New Roman"/>
          <w:sz w:val="24"/>
          <w:szCs w:val="24"/>
        </w:rPr>
      </w:pPr>
      <w:r w:rsidRPr="00057469">
        <w:rPr>
          <w:rFonts w:ascii="Times New Roman" w:hAnsi="Times New Roman" w:cs="Times New Roman"/>
          <w:sz w:val="24"/>
          <w:szCs w:val="24"/>
        </w:rPr>
        <w:t xml:space="preserve">2. Имя, отчество     </w:t>
      </w:r>
      <w:r w:rsidRPr="001B36E1">
        <w:rPr>
          <w:rFonts w:ascii="Times New Roman" w:hAnsi="Times New Roman" w:cs="Times New Roman"/>
          <w:sz w:val="24"/>
          <w:szCs w:val="24"/>
        </w:rPr>
        <w:t xml:space="preserve"> </w:t>
      </w:r>
      <w:r w:rsidRPr="00057469">
        <w:rPr>
          <w:rFonts w:ascii="Times New Roman" w:hAnsi="Times New Roman" w:cs="Times New Roman"/>
          <w:sz w:val="24"/>
          <w:szCs w:val="24"/>
        </w:rPr>
        <w:t xml:space="preserve"> __________________________</w:t>
      </w:r>
    </w:p>
    <w:p w14:paraId="3A404354" w14:textId="77777777" w:rsidR="003449EA" w:rsidRPr="00057469" w:rsidRDefault="003449EA" w:rsidP="003449EA">
      <w:pPr>
        <w:spacing w:after="0" w:line="360" w:lineRule="auto"/>
        <w:rPr>
          <w:rFonts w:ascii="Times New Roman" w:hAnsi="Times New Roman" w:cs="Times New Roman"/>
          <w:sz w:val="24"/>
          <w:szCs w:val="24"/>
        </w:rPr>
      </w:pPr>
      <w:r w:rsidRPr="00057469">
        <w:rPr>
          <w:rFonts w:ascii="Times New Roman" w:hAnsi="Times New Roman" w:cs="Times New Roman"/>
          <w:sz w:val="24"/>
          <w:szCs w:val="24"/>
        </w:rPr>
        <w:t>3. Адрес</w:t>
      </w:r>
      <w:r w:rsidRPr="00057469">
        <w:rPr>
          <w:rFonts w:ascii="Times New Roman" w:hAnsi="Times New Roman" w:cs="Times New Roman"/>
          <w:sz w:val="24"/>
          <w:szCs w:val="24"/>
        </w:rPr>
        <w:tab/>
        <w:t xml:space="preserve">            __________________________</w:t>
      </w:r>
    </w:p>
    <w:p w14:paraId="4E63C029" w14:textId="77777777" w:rsidR="003449EA" w:rsidRPr="00057469" w:rsidRDefault="003449EA" w:rsidP="003449EA">
      <w:pPr>
        <w:spacing w:after="0" w:line="360" w:lineRule="auto"/>
        <w:rPr>
          <w:rFonts w:ascii="Times New Roman" w:hAnsi="Times New Roman" w:cs="Times New Roman"/>
          <w:sz w:val="24"/>
          <w:szCs w:val="24"/>
        </w:rPr>
      </w:pPr>
      <w:r w:rsidRPr="00057469">
        <w:rPr>
          <w:rFonts w:ascii="Times New Roman" w:hAnsi="Times New Roman" w:cs="Times New Roman"/>
          <w:sz w:val="24"/>
          <w:szCs w:val="24"/>
        </w:rPr>
        <w:t>4. Дата рождения</w:t>
      </w:r>
      <w:r w:rsidRPr="00057469">
        <w:rPr>
          <w:rFonts w:ascii="Times New Roman" w:hAnsi="Times New Roman" w:cs="Times New Roman"/>
          <w:sz w:val="24"/>
          <w:szCs w:val="24"/>
        </w:rPr>
        <w:tab/>
        <w:t>__________________________</w:t>
      </w:r>
    </w:p>
    <w:p w14:paraId="63CFCC25" w14:textId="13351985" w:rsidR="003449EA" w:rsidRPr="00057469" w:rsidRDefault="003449EA" w:rsidP="003449EA">
      <w:pPr>
        <w:spacing w:after="0" w:line="360" w:lineRule="auto"/>
        <w:ind w:left="1416" w:firstLine="708"/>
        <w:rPr>
          <w:rFonts w:ascii="Times New Roman" w:hAnsi="Times New Roman" w:cs="Times New Roman"/>
          <w:sz w:val="24"/>
          <w:szCs w:val="24"/>
        </w:rPr>
      </w:pPr>
      <w:r w:rsidRPr="00057469">
        <w:rPr>
          <w:rFonts w:ascii="Times New Roman" w:hAnsi="Times New Roman" w:cs="Times New Roman"/>
          <w:noProof/>
          <w:sz w:val="24"/>
          <w:szCs w:val="24"/>
        </w:rPr>
        <mc:AlternateContent>
          <mc:Choice Requires="wps">
            <w:drawing>
              <wp:anchor distT="0" distB="0" distL="114300" distR="114300" simplePos="0" relativeHeight="251774976" behindDoc="0" locked="0" layoutInCell="1" allowOverlap="1" wp14:anchorId="647FE7DA" wp14:editId="21D339B8">
                <wp:simplePos x="0" y="0"/>
                <wp:positionH relativeFrom="column">
                  <wp:posOffset>2613025</wp:posOffset>
                </wp:positionH>
                <wp:positionV relativeFrom="paragraph">
                  <wp:posOffset>242570</wp:posOffset>
                </wp:positionV>
                <wp:extent cx="215900" cy="243840"/>
                <wp:effectExtent l="0" t="0" r="12700" b="22860"/>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D096EE" id="Прямоугольник 35" o:spid="_x0000_s1026" style="position:absolute;margin-left:205.75pt;margin-top:19.1pt;width:17pt;height:19.2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"/>
            </w:pict>
          </mc:Fallback>
        </mc:AlternateContent>
      </w:r>
      <w:r w:rsidRPr="00057469">
        <w:rPr>
          <w:rFonts w:ascii="Times New Roman" w:hAnsi="Times New Roman" w:cs="Times New Roman"/>
          <w:noProof/>
          <w:sz w:val="24"/>
          <w:szCs w:val="24"/>
        </w:rPr>
        <mc:AlternateContent>
          <mc:Choice Requires="wps">
            <w:drawing>
              <wp:anchor distT="0" distB="0" distL="114300" distR="114300" simplePos="0" relativeHeight="251772928" behindDoc="0" locked="0" layoutInCell="1" allowOverlap="1" wp14:anchorId="0752F523" wp14:editId="37FB206D">
                <wp:simplePos x="0" y="0"/>
                <wp:positionH relativeFrom="column">
                  <wp:posOffset>1771650</wp:posOffset>
                </wp:positionH>
                <wp:positionV relativeFrom="paragraph">
                  <wp:posOffset>225425</wp:posOffset>
                </wp:positionV>
                <wp:extent cx="215900" cy="243840"/>
                <wp:effectExtent l="0" t="0" r="12700" b="22860"/>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28A168" id="Прямоугольник 34" o:spid="_x0000_s1026" style="position:absolute;margin-left:139.5pt;margin-top:17.75pt;width:17pt;height:19.2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"/>
            </w:pict>
          </mc:Fallback>
        </mc:AlternateContent>
      </w:r>
      <w:r w:rsidRPr="00057469">
        <w:rPr>
          <w:rFonts w:ascii="Times New Roman" w:hAnsi="Times New Roman" w:cs="Times New Roman"/>
          <w:sz w:val="24"/>
          <w:szCs w:val="24"/>
        </w:rPr>
        <w:t xml:space="preserve">        (день   месяц</w:t>
      </w:r>
      <w:r w:rsidRPr="00057469">
        <w:rPr>
          <w:rFonts w:ascii="Times New Roman" w:hAnsi="Times New Roman" w:cs="Times New Roman"/>
          <w:caps/>
          <w:sz w:val="24"/>
          <w:szCs w:val="24"/>
        </w:rPr>
        <w:t xml:space="preserve">   </w:t>
      </w:r>
      <w:r w:rsidRPr="00057469">
        <w:rPr>
          <w:rFonts w:ascii="Times New Roman" w:hAnsi="Times New Roman" w:cs="Times New Roman"/>
          <w:sz w:val="24"/>
          <w:szCs w:val="24"/>
        </w:rPr>
        <w:t>год)</w:t>
      </w:r>
    </w:p>
    <w:p w14:paraId="35D78CD2" w14:textId="1BB894E7" w:rsidR="003449EA" w:rsidRPr="00057469" w:rsidRDefault="003449EA" w:rsidP="003449EA">
      <w:pPr>
        <w:spacing w:after="0" w:line="360" w:lineRule="auto"/>
        <w:rPr>
          <w:rFonts w:ascii="Times New Roman" w:hAnsi="Times New Roman" w:cs="Times New Roman"/>
          <w:sz w:val="24"/>
          <w:szCs w:val="24"/>
        </w:rPr>
      </w:pPr>
      <w:r w:rsidRPr="00057469">
        <w:rPr>
          <w:rFonts w:ascii="Times New Roman" w:hAnsi="Times New Roman" w:cs="Times New Roman"/>
          <w:caps/>
          <w:sz w:val="24"/>
          <w:szCs w:val="24"/>
        </w:rPr>
        <w:t xml:space="preserve">5. </w:t>
      </w:r>
      <w:r w:rsidRPr="00057469">
        <w:rPr>
          <w:rFonts w:ascii="Times New Roman" w:hAnsi="Times New Roman" w:cs="Times New Roman"/>
          <w:sz w:val="24"/>
          <w:szCs w:val="24"/>
        </w:rPr>
        <w:t>Пол</w:t>
      </w:r>
      <w:r w:rsidRPr="00057469">
        <w:rPr>
          <w:rFonts w:ascii="Times New Roman" w:hAnsi="Times New Roman" w:cs="Times New Roman"/>
          <w:caps/>
          <w:sz w:val="24"/>
          <w:szCs w:val="24"/>
        </w:rPr>
        <w:tab/>
      </w:r>
      <w:r w:rsidRPr="00057469">
        <w:rPr>
          <w:rFonts w:ascii="Times New Roman" w:hAnsi="Times New Roman" w:cs="Times New Roman"/>
          <w:caps/>
          <w:sz w:val="24"/>
          <w:szCs w:val="24"/>
        </w:rPr>
        <w:tab/>
      </w:r>
      <w:r w:rsidRPr="00057469">
        <w:rPr>
          <w:rFonts w:ascii="Times New Roman" w:hAnsi="Times New Roman" w:cs="Times New Roman"/>
          <w:caps/>
          <w:sz w:val="24"/>
          <w:szCs w:val="24"/>
        </w:rPr>
        <w:tab/>
      </w:r>
      <w:r w:rsidRPr="00057469">
        <w:rPr>
          <w:rFonts w:ascii="Times New Roman" w:hAnsi="Times New Roman" w:cs="Times New Roman"/>
          <w:sz w:val="24"/>
          <w:szCs w:val="24"/>
        </w:rPr>
        <w:t xml:space="preserve">Муж                Жен  </w:t>
      </w:r>
    </w:p>
    <w:p w14:paraId="294224EA" w14:textId="16BB59FC" w:rsidR="003449EA" w:rsidRPr="00057469" w:rsidRDefault="003449EA" w:rsidP="003449EA">
      <w:pPr>
        <w:spacing w:after="0" w:line="360" w:lineRule="auto"/>
        <w:rPr>
          <w:rFonts w:ascii="Times New Roman" w:hAnsi="Times New Roman" w:cs="Times New Roman"/>
          <w:caps/>
          <w:sz w:val="24"/>
          <w:szCs w:val="24"/>
        </w:rPr>
      </w:pPr>
      <w:r w:rsidRPr="00057469">
        <w:rPr>
          <w:rFonts w:ascii="Times New Roman" w:hAnsi="Times New Roman" w:cs="Times New Roman"/>
          <w:caps/>
          <w:noProof/>
          <w:sz w:val="24"/>
          <w:szCs w:val="24"/>
        </w:rPr>
        <mc:AlternateContent>
          <mc:Choice Requires="wps">
            <w:drawing>
              <wp:anchor distT="0" distB="0" distL="114300" distR="114300" simplePos="0" relativeHeight="251776000" behindDoc="0" locked="0" layoutInCell="1" allowOverlap="1" wp14:anchorId="6F30DE17" wp14:editId="3DA1C69F">
                <wp:simplePos x="0" y="0"/>
                <wp:positionH relativeFrom="column">
                  <wp:posOffset>4137025</wp:posOffset>
                </wp:positionH>
                <wp:positionV relativeFrom="paragraph">
                  <wp:posOffset>227330</wp:posOffset>
                </wp:positionV>
                <wp:extent cx="215900" cy="243840"/>
                <wp:effectExtent l="0" t="0" r="12700" b="22860"/>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C7CE34" id="Прямоугольник 33" o:spid="_x0000_s1026" style="position:absolute;margin-left:325.75pt;margin-top:17.9pt;width:17pt;height:19.2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"/>
            </w:pict>
          </mc:Fallback>
        </mc:AlternateContent>
      </w:r>
      <w:r w:rsidRPr="00057469">
        <w:rPr>
          <w:rFonts w:ascii="Times New Roman" w:hAnsi="Times New Roman" w:cs="Times New Roman"/>
          <w:caps/>
          <w:noProof/>
          <w:sz w:val="24"/>
          <w:szCs w:val="24"/>
        </w:rPr>
        <mc:AlternateContent>
          <mc:Choice Requires="wps">
            <w:drawing>
              <wp:anchor distT="0" distB="0" distL="114300" distR="114300" simplePos="0" relativeHeight="251778048" behindDoc="0" locked="0" layoutInCell="1" allowOverlap="1" wp14:anchorId="626ECD2A" wp14:editId="1200930D">
                <wp:simplePos x="0" y="0"/>
                <wp:positionH relativeFrom="column">
                  <wp:posOffset>3219450</wp:posOffset>
                </wp:positionH>
                <wp:positionV relativeFrom="paragraph">
                  <wp:posOffset>231140</wp:posOffset>
                </wp:positionV>
                <wp:extent cx="215900" cy="243840"/>
                <wp:effectExtent l="0" t="0" r="12700" b="22860"/>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204F23" id="Прямоугольник 32" o:spid="_x0000_s1026" style="position:absolute;margin-left:253.5pt;margin-top:18.2pt;width:17pt;height:19.2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"/>
            </w:pict>
          </mc:Fallback>
        </mc:AlternateContent>
      </w:r>
      <w:r w:rsidRPr="00057469">
        <w:rPr>
          <w:rFonts w:ascii="Times New Roman" w:hAnsi="Times New Roman" w:cs="Times New Roman"/>
          <w:caps/>
          <w:noProof/>
          <w:sz w:val="24"/>
          <w:szCs w:val="24"/>
        </w:rPr>
        <mc:AlternateContent>
          <mc:Choice Requires="wps">
            <w:drawing>
              <wp:anchor distT="0" distB="0" distL="114300" distR="114300" simplePos="0" relativeHeight="251777024" behindDoc="0" locked="0" layoutInCell="1" allowOverlap="1" wp14:anchorId="51DDD6A0" wp14:editId="2C77C67B">
                <wp:simplePos x="0" y="0"/>
                <wp:positionH relativeFrom="column">
                  <wp:posOffset>2232025</wp:posOffset>
                </wp:positionH>
                <wp:positionV relativeFrom="paragraph">
                  <wp:posOffset>221615</wp:posOffset>
                </wp:positionV>
                <wp:extent cx="215900" cy="243840"/>
                <wp:effectExtent l="0" t="0" r="12700" b="22860"/>
                <wp:wrapNone/>
                <wp:docPr id="1152809065" name="Прямоугольник 11528090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D0126A" id="Прямоугольник 1152809065" o:spid="_x0000_s1026" style="position:absolute;margin-left:175.75pt;margin-top:17.45pt;width:17pt;height:19.2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"/>
            </w:pict>
          </mc:Fallback>
        </mc:AlternateContent>
      </w:r>
    </w:p>
    <w:p w14:paraId="698EE991" w14:textId="032D14C1" w:rsidR="003449EA" w:rsidRPr="00057469" w:rsidRDefault="003449EA" w:rsidP="003449EA">
      <w:pPr>
        <w:spacing w:after="0" w:line="360" w:lineRule="auto"/>
        <w:rPr>
          <w:rFonts w:ascii="Times New Roman" w:hAnsi="Times New Roman" w:cs="Times New Roman"/>
          <w:sz w:val="24"/>
          <w:szCs w:val="24"/>
        </w:rPr>
      </w:pPr>
      <w:r w:rsidRPr="00057469">
        <w:rPr>
          <w:rFonts w:ascii="Times New Roman" w:hAnsi="Times New Roman" w:cs="Times New Roman"/>
          <w:caps/>
          <w:sz w:val="24"/>
          <w:szCs w:val="24"/>
        </w:rPr>
        <w:t>6. Н</w:t>
      </w:r>
      <w:r w:rsidRPr="00057469">
        <w:rPr>
          <w:rFonts w:ascii="Times New Roman" w:hAnsi="Times New Roman" w:cs="Times New Roman"/>
          <w:sz w:val="24"/>
          <w:szCs w:val="24"/>
        </w:rPr>
        <w:t>ациональность</w:t>
      </w:r>
      <w:r w:rsidRPr="00057469">
        <w:rPr>
          <w:rFonts w:ascii="Times New Roman" w:hAnsi="Times New Roman" w:cs="Times New Roman"/>
          <w:sz w:val="24"/>
          <w:szCs w:val="24"/>
        </w:rPr>
        <w:tab/>
      </w:r>
      <w:r w:rsidRPr="00057469">
        <w:rPr>
          <w:rFonts w:ascii="Times New Roman" w:hAnsi="Times New Roman" w:cs="Times New Roman"/>
          <w:sz w:val="24"/>
          <w:szCs w:val="24"/>
        </w:rPr>
        <w:tab/>
        <w:t>Казах</w:t>
      </w:r>
      <w:r w:rsidRPr="00057469">
        <w:rPr>
          <w:rFonts w:ascii="Times New Roman" w:hAnsi="Times New Roman" w:cs="Times New Roman"/>
          <w:sz w:val="24"/>
          <w:szCs w:val="24"/>
        </w:rPr>
        <w:tab/>
        <w:t xml:space="preserve">          Русский            Друг</w:t>
      </w:r>
      <w:r>
        <w:rPr>
          <w:rFonts w:ascii="Times New Roman" w:hAnsi="Times New Roman" w:cs="Times New Roman"/>
          <w:sz w:val="24"/>
          <w:szCs w:val="24"/>
        </w:rPr>
        <w:t>ая</w:t>
      </w:r>
      <w:r w:rsidRPr="00057469">
        <w:rPr>
          <w:rFonts w:ascii="Times New Roman" w:hAnsi="Times New Roman" w:cs="Times New Roman"/>
          <w:sz w:val="24"/>
          <w:szCs w:val="24"/>
        </w:rPr>
        <w:t xml:space="preserve">         __________</w:t>
      </w:r>
      <w:proofErr w:type="gramStart"/>
      <w:r w:rsidRPr="00057469">
        <w:rPr>
          <w:rFonts w:ascii="Times New Roman" w:hAnsi="Times New Roman" w:cs="Times New Roman"/>
          <w:sz w:val="24"/>
          <w:szCs w:val="24"/>
        </w:rPr>
        <w:t xml:space="preserve">   (</w:t>
      </w:r>
      <w:proofErr w:type="gramEnd"/>
      <w:r w:rsidRPr="00057469">
        <w:rPr>
          <w:rFonts w:ascii="Times New Roman" w:hAnsi="Times New Roman" w:cs="Times New Roman"/>
          <w:i/>
          <w:sz w:val="24"/>
          <w:szCs w:val="24"/>
        </w:rPr>
        <w:t>указать</w:t>
      </w:r>
      <w:r w:rsidRPr="00057469">
        <w:rPr>
          <w:rFonts w:ascii="Times New Roman" w:hAnsi="Times New Roman" w:cs="Times New Roman"/>
          <w:sz w:val="24"/>
          <w:szCs w:val="24"/>
        </w:rPr>
        <w:t xml:space="preserve">)   </w:t>
      </w:r>
    </w:p>
    <w:p w14:paraId="2AA3413C" w14:textId="56D7429E" w:rsidR="003449EA" w:rsidRPr="00057469" w:rsidRDefault="003449EA" w:rsidP="003449EA">
      <w:pPr>
        <w:spacing w:after="0" w:line="360" w:lineRule="auto"/>
        <w:rPr>
          <w:rFonts w:ascii="Times New Roman" w:hAnsi="Times New Roman" w:cs="Times New Roman"/>
          <w:sz w:val="24"/>
          <w:szCs w:val="24"/>
        </w:rPr>
      </w:pPr>
      <w:r w:rsidRPr="00057469">
        <w:rPr>
          <w:rFonts w:ascii="Times New Roman" w:hAnsi="Times New Roman" w:cs="Times New Roman"/>
          <w:sz w:val="24"/>
          <w:szCs w:val="24"/>
        </w:rPr>
        <w:t>7. Места проживания (</w:t>
      </w:r>
      <w:r w:rsidRPr="00057469">
        <w:rPr>
          <w:rFonts w:ascii="Times New Roman" w:hAnsi="Times New Roman" w:cs="Times New Roman"/>
          <w:i/>
          <w:sz w:val="24"/>
          <w:szCs w:val="24"/>
        </w:rPr>
        <w:t>указать время</w:t>
      </w:r>
      <w:r w:rsidRPr="00057469">
        <w:rPr>
          <w:rFonts w:ascii="Times New Roman" w:hAnsi="Times New Roman" w:cs="Times New Roman"/>
          <w:sz w:val="24"/>
          <w:szCs w:val="24"/>
        </w:rPr>
        <w:t xml:space="preserve">) ____________ с _________ </w:t>
      </w:r>
      <w:proofErr w:type="gramStart"/>
      <w:r w:rsidRPr="00057469">
        <w:rPr>
          <w:rFonts w:ascii="Times New Roman" w:hAnsi="Times New Roman" w:cs="Times New Roman"/>
          <w:sz w:val="24"/>
          <w:szCs w:val="24"/>
        </w:rPr>
        <w:t>года  по</w:t>
      </w:r>
      <w:proofErr w:type="gramEnd"/>
      <w:r w:rsidRPr="00057469">
        <w:rPr>
          <w:rFonts w:ascii="Times New Roman" w:hAnsi="Times New Roman" w:cs="Times New Roman"/>
          <w:sz w:val="24"/>
          <w:szCs w:val="24"/>
        </w:rPr>
        <w:t xml:space="preserve"> настоящее время. </w:t>
      </w:r>
    </w:p>
    <w:p w14:paraId="1BCCC011" w14:textId="3E9A3661" w:rsidR="003449EA" w:rsidRPr="008A16D2" w:rsidRDefault="003449EA" w:rsidP="003449EA">
      <w:pPr>
        <w:spacing w:after="0" w:line="360" w:lineRule="auto"/>
        <w:ind w:right="-568"/>
        <w:rPr>
          <w:rFonts w:ascii="Times New Roman" w:hAnsi="Times New Roman" w:cs="Times New Roman"/>
          <w:sz w:val="24"/>
          <w:szCs w:val="24"/>
        </w:rPr>
      </w:pPr>
      <w:r w:rsidRPr="00057469">
        <w:rPr>
          <w:rFonts w:ascii="Times New Roman" w:hAnsi="Times New Roman" w:cs="Times New Roman"/>
          <w:sz w:val="24"/>
          <w:szCs w:val="24"/>
        </w:rPr>
        <w:tab/>
      </w:r>
      <w:r w:rsidRPr="00057469">
        <w:rPr>
          <w:rFonts w:ascii="Times New Roman" w:hAnsi="Times New Roman" w:cs="Times New Roman"/>
          <w:sz w:val="24"/>
          <w:szCs w:val="24"/>
        </w:rPr>
        <w:tab/>
      </w:r>
    </w:p>
    <w:p w14:paraId="18F10679" w14:textId="77777777" w:rsidR="003449EA" w:rsidRDefault="003449EA" w:rsidP="003449EA">
      <w:pPr>
        <w:numPr>
          <w:ilvl w:val="12"/>
          <w:numId w:val="0"/>
        </w:numPr>
        <w:spacing w:after="0" w:line="360" w:lineRule="auto"/>
        <w:rPr>
          <w:rFonts w:ascii="Times New Roman" w:hAnsi="Times New Roman" w:cs="Times New Roman"/>
          <w:b/>
          <w:sz w:val="24"/>
          <w:szCs w:val="24"/>
        </w:rPr>
      </w:pPr>
      <w:r w:rsidRPr="00057469">
        <w:rPr>
          <w:rFonts w:ascii="Times New Roman" w:hAnsi="Times New Roman" w:cs="Times New Roman"/>
          <w:b/>
          <w:sz w:val="24"/>
          <w:szCs w:val="24"/>
        </w:rPr>
        <w:t xml:space="preserve">II. История семьи </w:t>
      </w:r>
    </w:p>
    <w:p w14:paraId="0B6C360C" w14:textId="6529CDD0" w:rsidR="003449EA" w:rsidRPr="00057469" w:rsidRDefault="003449EA" w:rsidP="003449EA">
      <w:pPr>
        <w:spacing w:after="0" w:line="360" w:lineRule="auto"/>
        <w:ind w:left="6"/>
        <w:rPr>
          <w:rFonts w:ascii="Times New Roman" w:hAnsi="Times New Roman" w:cs="Times New Roman"/>
          <w:sz w:val="24"/>
          <w:szCs w:val="24"/>
        </w:rPr>
      </w:pPr>
      <w:r w:rsidRPr="00057469">
        <w:rPr>
          <w:rFonts w:ascii="Times New Roman" w:hAnsi="Times New Roman" w:cs="Times New Roman"/>
          <w:noProof/>
          <w:sz w:val="24"/>
          <w:szCs w:val="24"/>
        </w:rPr>
        <mc:AlternateContent>
          <mc:Choice Requires="wps">
            <w:drawing>
              <wp:anchor distT="0" distB="0" distL="114300" distR="114300" simplePos="0" relativeHeight="251785216" behindDoc="0" locked="0" layoutInCell="1" allowOverlap="1" wp14:anchorId="755F0BCC" wp14:editId="6E9CAB27">
                <wp:simplePos x="0" y="0"/>
                <wp:positionH relativeFrom="column">
                  <wp:posOffset>5673090</wp:posOffset>
                </wp:positionH>
                <wp:positionV relativeFrom="paragraph">
                  <wp:posOffset>240665</wp:posOffset>
                </wp:positionV>
                <wp:extent cx="215900" cy="243840"/>
                <wp:effectExtent l="0" t="0" r="12700" b="22860"/>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29B26D" id="Прямоугольник 39" o:spid="_x0000_s1026" style="position:absolute;margin-left:446.7pt;margin-top:18.95pt;width:17pt;height:19.2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"/>
            </w:pict>
          </mc:Fallback>
        </mc:AlternateContent>
      </w:r>
      <w:r w:rsidRPr="00057469">
        <w:rPr>
          <w:rFonts w:ascii="Times New Roman" w:hAnsi="Times New Roman" w:cs="Times New Roman"/>
          <w:noProof/>
          <w:sz w:val="24"/>
          <w:szCs w:val="24"/>
        </w:rPr>
        <mc:AlternateContent>
          <mc:Choice Requires="wps">
            <w:drawing>
              <wp:anchor distT="0" distB="0" distL="114300" distR="114300" simplePos="0" relativeHeight="251784192" behindDoc="0" locked="0" layoutInCell="1" allowOverlap="1" wp14:anchorId="78FE5FBE" wp14:editId="0FD872DA">
                <wp:simplePos x="0" y="0"/>
                <wp:positionH relativeFrom="column">
                  <wp:posOffset>2933700</wp:posOffset>
                </wp:positionH>
                <wp:positionV relativeFrom="paragraph">
                  <wp:posOffset>248285</wp:posOffset>
                </wp:positionV>
                <wp:extent cx="215900" cy="243840"/>
                <wp:effectExtent l="0" t="0" r="12700" b="2286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F4A61B" id="Прямоугольник 40" o:spid="_x0000_s1026" style="position:absolute;margin-left:231pt;margin-top:19.55pt;width:17pt;height:19.2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"/>
            </w:pict>
          </mc:Fallback>
        </mc:AlternateContent>
      </w:r>
      <w:r w:rsidRPr="008A16D2">
        <w:rPr>
          <w:rFonts w:ascii="Times New Roman" w:hAnsi="Times New Roman" w:cs="Times New Roman"/>
          <w:noProof/>
          <w:sz w:val="24"/>
          <w:szCs w:val="24"/>
        </w:rPr>
        <mc:AlternateContent>
          <mc:Choice Requires="wps">
            <w:drawing>
              <wp:anchor distT="0" distB="0" distL="114300" distR="114300" simplePos="0" relativeHeight="251783168" behindDoc="0" locked="0" layoutInCell="1" allowOverlap="1" wp14:anchorId="4A0CDC07" wp14:editId="0FC98599">
                <wp:simplePos x="0" y="0"/>
                <wp:positionH relativeFrom="column">
                  <wp:posOffset>1422400</wp:posOffset>
                </wp:positionH>
                <wp:positionV relativeFrom="paragraph">
                  <wp:posOffset>225425</wp:posOffset>
                </wp:positionV>
                <wp:extent cx="215900" cy="243840"/>
                <wp:effectExtent l="0" t="0" r="12700" b="22860"/>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A32B79" id="Прямоугольник 41" o:spid="_x0000_s1026" style="position:absolute;margin-left:112pt;margin-top:17.75pt;width:17pt;height:19.2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"/>
            </w:pict>
          </mc:Fallback>
        </mc:AlternateContent>
      </w:r>
      <w:r>
        <w:rPr>
          <w:rFonts w:ascii="Times New Roman" w:hAnsi="Times New Roman" w:cs="Times New Roman"/>
          <w:sz w:val="24"/>
          <w:szCs w:val="24"/>
        </w:rPr>
        <w:t>8</w:t>
      </w:r>
      <w:r w:rsidRPr="00057469">
        <w:rPr>
          <w:rFonts w:ascii="Times New Roman" w:hAnsi="Times New Roman" w:cs="Times New Roman"/>
          <w:sz w:val="24"/>
          <w:szCs w:val="24"/>
        </w:rPr>
        <w:t xml:space="preserve">. Семейное положение </w:t>
      </w:r>
    </w:p>
    <w:p w14:paraId="51623450" w14:textId="77777777" w:rsidR="003449EA" w:rsidRPr="008A16D2" w:rsidRDefault="003449EA" w:rsidP="003449EA">
      <w:pPr>
        <w:spacing w:after="0" w:line="360" w:lineRule="auto"/>
        <w:ind w:left="6"/>
        <w:rPr>
          <w:rFonts w:ascii="Times New Roman" w:hAnsi="Times New Roman" w:cs="Times New Roman"/>
          <w:sz w:val="24"/>
          <w:szCs w:val="24"/>
        </w:rPr>
      </w:pPr>
      <w:r>
        <w:rPr>
          <w:rFonts w:ascii="Times New Roman" w:hAnsi="Times New Roman" w:cs="Times New Roman"/>
          <w:sz w:val="24"/>
          <w:szCs w:val="24"/>
        </w:rPr>
        <w:t>1. холост</w:t>
      </w:r>
      <w:r w:rsidRPr="008A16D2">
        <w:rPr>
          <w:rFonts w:ascii="Times New Roman" w:hAnsi="Times New Roman" w:cs="Times New Roman"/>
          <w:sz w:val="24"/>
          <w:szCs w:val="24"/>
        </w:rPr>
        <w:t>/</w:t>
      </w:r>
      <w:r w:rsidRPr="00057469">
        <w:rPr>
          <w:rFonts w:ascii="Times New Roman" w:hAnsi="Times New Roman" w:cs="Times New Roman"/>
          <w:sz w:val="24"/>
          <w:szCs w:val="24"/>
        </w:rPr>
        <w:t>не замужем</w:t>
      </w:r>
      <w:r w:rsidRPr="008A16D2">
        <w:rPr>
          <w:rFonts w:ascii="Times New Roman" w:hAnsi="Times New Roman" w:cs="Times New Roman"/>
          <w:sz w:val="24"/>
          <w:szCs w:val="24"/>
        </w:rPr>
        <w:t xml:space="preserve">         </w:t>
      </w:r>
      <w:r>
        <w:rPr>
          <w:rFonts w:ascii="Times New Roman" w:hAnsi="Times New Roman" w:cs="Times New Roman"/>
          <w:sz w:val="24"/>
          <w:szCs w:val="24"/>
        </w:rPr>
        <w:t>2. женат</w:t>
      </w:r>
      <w:r w:rsidRPr="008A16D2">
        <w:rPr>
          <w:rFonts w:ascii="Times New Roman" w:hAnsi="Times New Roman" w:cs="Times New Roman"/>
          <w:sz w:val="24"/>
          <w:szCs w:val="24"/>
        </w:rPr>
        <w:t>/замужем         3. не проживаю с супругом</w:t>
      </w:r>
      <w:r>
        <w:rPr>
          <w:rFonts w:ascii="Times New Roman" w:hAnsi="Times New Roman" w:cs="Times New Roman"/>
          <w:sz w:val="24"/>
          <w:szCs w:val="24"/>
        </w:rPr>
        <w:t>/супругой</w:t>
      </w:r>
      <w:r w:rsidRPr="008A16D2">
        <w:rPr>
          <w:rFonts w:ascii="Times New Roman" w:hAnsi="Times New Roman" w:cs="Times New Roman"/>
          <w:sz w:val="24"/>
          <w:szCs w:val="24"/>
        </w:rPr>
        <w:t xml:space="preserve">     </w:t>
      </w:r>
    </w:p>
    <w:p w14:paraId="3F7DC59E" w14:textId="313FC71E" w:rsidR="003449EA" w:rsidRPr="008A16D2" w:rsidRDefault="003449EA" w:rsidP="003449EA">
      <w:pPr>
        <w:spacing w:after="0" w:line="360" w:lineRule="auto"/>
        <w:ind w:left="366"/>
        <w:rPr>
          <w:rFonts w:ascii="Times New Roman" w:hAnsi="Times New Roman" w:cs="Times New Roman"/>
          <w:sz w:val="24"/>
          <w:szCs w:val="24"/>
        </w:rPr>
      </w:pPr>
      <w:r w:rsidRPr="008A16D2">
        <w:rPr>
          <w:rFonts w:ascii="Times New Roman" w:hAnsi="Times New Roman" w:cs="Times New Roman"/>
          <w:noProof/>
          <w:sz w:val="24"/>
          <w:szCs w:val="24"/>
        </w:rPr>
        <mc:AlternateContent>
          <mc:Choice Requires="wps">
            <w:drawing>
              <wp:anchor distT="0" distB="0" distL="114300" distR="114300" simplePos="0" relativeHeight="251788288" behindDoc="0" locked="0" layoutInCell="1" allowOverlap="1" wp14:anchorId="44E7F5C0" wp14:editId="5DE2852C">
                <wp:simplePos x="0" y="0"/>
                <wp:positionH relativeFrom="column">
                  <wp:posOffset>3454400</wp:posOffset>
                </wp:positionH>
                <wp:positionV relativeFrom="paragraph">
                  <wp:posOffset>234950</wp:posOffset>
                </wp:positionV>
                <wp:extent cx="215900" cy="243840"/>
                <wp:effectExtent l="0" t="0" r="12700" b="2286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39F26C" id="Прямоугольник 42" o:spid="_x0000_s1026" style="position:absolute;margin-left:272pt;margin-top:18.5pt;width:17pt;height:19.2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"/>
            </w:pict>
          </mc:Fallback>
        </mc:AlternateContent>
      </w:r>
      <w:r w:rsidRPr="008A16D2">
        <w:rPr>
          <w:rFonts w:ascii="Times New Roman" w:hAnsi="Times New Roman" w:cs="Times New Roman"/>
          <w:noProof/>
          <w:sz w:val="24"/>
          <w:szCs w:val="24"/>
        </w:rPr>
        <mc:AlternateContent>
          <mc:Choice Requires="wps">
            <w:drawing>
              <wp:anchor distT="0" distB="0" distL="114300" distR="114300" simplePos="0" relativeHeight="251787264" behindDoc="0" locked="0" layoutInCell="1" allowOverlap="1" wp14:anchorId="4A138717" wp14:editId="76C694C0">
                <wp:simplePos x="0" y="0"/>
                <wp:positionH relativeFrom="column">
                  <wp:posOffset>2614930</wp:posOffset>
                </wp:positionH>
                <wp:positionV relativeFrom="paragraph">
                  <wp:posOffset>234950</wp:posOffset>
                </wp:positionV>
                <wp:extent cx="215900" cy="243840"/>
                <wp:effectExtent l="0" t="0" r="12700" b="22860"/>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8507E9" id="Прямоугольник 43" o:spid="_x0000_s1026" style="position:absolute;margin-left:205.9pt;margin-top:18.5pt;width:17pt;height:19.2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"/>
            </w:pict>
          </mc:Fallback>
        </mc:AlternateContent>
      </w:r>
      <w:r w:rsidRPr="008A16D2">
        <w:rPr>
          <w:rFonts w:ascii="Times New Roman" w:hAnsi="Times New Roman" w:cs="Times New Roman"/>
          <w:noProof/>
          <w:sz w:val="24"/>
          <w:szCs w:val="24"/>
        </w:rPr>
        <mc:AlternateContent>
          <mc:Choice Requires="wps">
            <w:drawing>
              <wp:anchor distT="0" distB="0" distL="114300" distR="114300" simplePos="0" relativeHeight="251786240" behindDoc="0" locked="0" layoutInCell="1" allowOverlap="1" wp14:anchorId="28AC8650" wp14:editId="61DC6220">
                <wp:simplePos x="0" y="0"/>
                <wp:positionH relativeFrom="column">
                  <wp:posOffset>1244600</wp:posOffset>
                </wp:positionH>
                <wp:positionV relativeFrom="paragraph">
                  <wp:posOffset>217805</wp:posOffset>
                </wp:positionV>
                <wp:extent cx="215900" cy="243840"/>
                <wp:effectExtent l="0" t="0" r="12700" b="22860"/>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D79833" id="Прямоугольник 44" o:spid="_x0000_s1026" style="position:absolute;margin-left:98pt;margin-top:17.15pt;width:17pt;height:19.2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"/>
            </w:pict>
          </mc:Fallback>
        </mc:AlternateContent>
      </w:r>
    </w:p>
    <w:p w14:paraId="57130F18" w14:textId="374D5E06" w:rsidR="003449EA" w:rsidRPr="008A16D2" w:rsidRDefault="003449EA" w:rsidP="003449EA">
      <w:pPr>
        <w:spacing w:after="0" w:line="360" w:lineRule="auto"/>
        <w:ind w:left="366"/>
        <w:rPr>
          <w:rFonts w:ascii="Times New Roman" w:hAnsi="Times New Roman" w:cs="Times New Roman"/>
          <w:sz w:val="24"/>
          <w:szCs w:val="24"/>
        </w:rPr>
      </w:pPr>
      <w:r w:rsidRPr="008A16D2">
        <w:rPr>
          <w:rFonts w:ascii="Times New Roman" w:hAnsi="Times New Roman" w:cs="Times New Roman"/>
          <w:sz w:val="24"/>
          <w:szCs w:val="24"/>
        </w:rPr>
        <w:t xml:space="preserve">    4. разведен/а         </w:t>
      </w:r>
      <w:r>
        <w:rPr>
          <w:rFonts w:ascii="Times New Roman" w:hAnsi="Times New Roman" w:cs="Times New Roman"/>
          <w:sz w:val="24"/>
          <w:szCs w:val="24"/>
        </w:rPr>
        <w:t>5. вдовец</w:t>
      </w:r>
      <w:r w:rsidRPr="008A16D2">
        <w:rPr>
          <w:rFonts w:ascii="Times New Roman" w:hAnsi="Times New Roman" w:cs="Times New Roman"/>
          <w:sz w:val="24"/>
          <w:szCs w:val="24"/>
        </w:rPr>
        <w:t>/вдова          6.</w:t>
      </w:r>
      <w:r>
        <w:rPr>
          <w:rFonts w:ascii="Times New Roman" w:hAnsi="Times New Roman" w:cs="Times New Roman"/>
          <w:sz w:val="24"/>
          <w:szCs w:val="24"/>
        </w:rPr>
        <w:t xml:space="preserve"> </w:t>
      </w:r>
      <w:r w:rsidRPr="008A16D2">
        <w:rPr>
          <w:rFonts w:ascii="Times New Roman" w:hAnsi="Times New Roman" w:cs="Times New Roman"/>
          <w:sz w:val="24"/>
          <w:szCs w:val="24"/>
        </w:rPr>
        <w:t xml:space="preserve">иное          </w:t>
      </w:r>
    </w:p>
    <w:p w14:paraId="1136FD9D" w14:textId="0BA6C071" w:rsidR="003449EA" w:rsidRPr="008A16D2" w:rsidRDefault="003449EA" w:rsidP="003449EA">
      <w:pPr>
        <w:spacing w:after="0" w:line="360" w:lineRule="auto"/>
        <w:ind w:left="366"/>
        <w:rPr>
          <w:rFonts w:ascii="Times New Roman" w:hAnsi="Times New Roman" w:cs="Times New Roman"/>
          <w:sz w:val="24"/>
          <w:szCs w:val="24"/>
        </w:rPr>
      </w:pPr>
      <w:r w:rsidRPr="008A16D2">
        <w:rPr>
          <w:rFonts w:ascii="Times New Roman" w:hAnsi="Times New Roman" w:cs="Times New Roman"/>
          <w:b/>
          <w:noProof/>
          <w:sz w:val="24"/>
          <w:szCs w:val="24"/>
        </w:rPr>
        <mc:AlternateContent>
          <mc:Choice Requires="wps">
            <w:drawing>
              <wp:anchor distT="0" distB="0" distL="114300" distR="114300" simplePos="0" relativeHeight="251801600" behindDoc="0" locked="0" layoutInCell="1" allowOverlap="1" wp14:anchorId="01F96BE5" wp14:editId="6BFF230B">
                <wp:simplePos x="0" y="0"/>
                <wp:positionH relativeFrom="column">
                  <wp:posOffset>5300980</wp:posOffset>
                </wp:positionH>
                <wp:positionV relativeFrom="paragraph">
                  <wp:posOffset>234950</wp:posOffset>
                </wp:positionV>
                <wp:extent cx="215900" cy="243840"/>
                <wp:effectExtent l="0" t="0" r="12700" b="2286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BA1692" id="Прямоугольник 45" o:spid="_x0000_s1026" style="position:absolute;margin-left:417.4pt;margin-top:18.5pt;width:17pt;height:19.2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"/>
            </w:pict>
          </mc:Fallback>
        </mc:AlternateContent>
      </w:r>
      <w:r w:rsidRPr="008A16D2">
        <w:rPr>
          <w:rFonts w:ascii="Times New Roman" w:hAnsi="Times New Roman" w:cs="Times New Roman"/>
          <w:b/>
          <w:noProof/>
          <w:sz w:val="24"/>
          <w:szCs w:val="24"/>
        </w:rPr>
        <mc:AlternateContent>
          <mc:Choice Requires="wps">
            <w:drawing>
              <wp:anchor distT="0" distB="0" distL="114300" distR="114300" simplePos="0" relativeHeight="251780096" behindDoc="0" locked="0" layoutInCell="1" allowOverlap="1" wp14:anchorId="7A6AB705" wp14:editId="4F17999F">
                <wp:simplePos x="0" y="0"/>
                <wp:positionH relativeFrom="column">
                  <wp:posOffset>4425950</wp:posOffset>
                </wp:positionH>
                <wp:positionV relativeFrom="paragraph">
                  <wp:posOffset>227330</wp:posOffset>
                </wp:positionV>
                <wp:extent cx="215900" cy="243840"/>
                <wp:effectExtent l="0" t="0" r="12700" b="22860"/>
                <wp:wrapNone/>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45D663" id="Прямоугольник 46" o:spid="_x0000_s1026" style="position:absolute;margin-left:348.5pt;margin-top:17.9pt;width:17pt;height:19.2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"/>
            </w:pict>
          </mc:Fallback>
        </mc:AlternateContent>
      </w:r>
      <w:r w:rsidRPr="008A16D2">
        <w:rPr>
          <w:rFonts w:ascii="Times New Roman" w:hAnsi="Times New Roman" w:cs="Times New Roman"/>
          <w:b/>
          <w:noProof/>
          <w:sz w:val="24"/>
          <w:szCs w:val="24"/>
        </w:rPr>
        <mc:AlternateContent>
          <mc:Choice Requires="wps">
            <w:drawing>
              <wp:anchor distT="0" distB="0" distL="114300" distR="114300" simplePos="0" relativeHeight="251779072" behindDoc="0" locked="0" layoutInCell="1" allowOverlap="1" wp14:anchorId="66ECF6AC" wp14:editId="17315844">
                <wp:simplePos x="0" y="0"/>
                <wp:positionH relativeFrom="column">
                  <wp:posOffset>3812540</wp:posOffset>
                </wp:positionH>
                <wp:positionV relativeFrom="paragraph">
                  <wp:posOffset>234950</wp:posOffset>
                </wp:positionV>
                <wp:extent cx="215900" cy="243840"/>
                <wp:effectExtent l="0" t="0" r="12700" b="22860"/>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C76A6C" id="Прямоугольник 47" o:spid="_x0000_s1026" style="position:absolute;margin-left:300.2pt;margin-top:18.5pt;width:17pt;height:19.2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"/>
            </w:pict>
          </mc:Fallback>
        </mc:AlternateContent>
      </w:r>
    </w:p>
    <w:p w14:paraId="05AC271D" w14:textId="4D2B82E1" w:rsidR="003449EA" w:rsidRPr="008A16D2" w:rsidRDefault="007E71DC" w:rsidP="003449EA">
      <w:pPr>
        <w:numPr>
          <w:ilvl w:val="12"/>
          <w:numId w:val="0"/>
        </w:numPr>
        <w:spacing w:after="0" w:line="360" w:lineRule="auto"/>
        <w:rPr>
          <w:rFonts w:ascii="Times New Roman" w:hAnsi="Times New Roman" w:cs="Times New Roman"/>
          <w:b/>
          <w:sz w:val="24"/>
          <w:szCs w:val="24"/>
          <w:u w:val="single"/>
        </w:rPr>
      </w:pPr>
      <w:r>
        <w:rPr>
          <w:rFonts w:ascii="Times New Roman" w:hAnsi="Times New Roman" w:cs="Times New Roman"/>
          <w:sz w:val="24"/>
          <w:szCs w:val="24"/>
        </w:rPr>
        <w:t>9</w:t>
      </w:r>
      <w:r w:rsidR="003449EA" w:rsidRPr="00057469">
        <w:rPr>
          <w:rFonts w:ascii="Times New Roman" w:hAnsi="Times New Roman" w:cs="Times New Roman"/>
          <w:sz w:val="24"/>
          <w:szCs w:val="24"/>
        </w:rPr>
        <w:t>. Состоят ли в кровном родстве Ваши отец и мать?</w:t>
      </w:r>
      <w:r w:rsidR="003449EA" w:rsidRPr="008A16D2">
        <w:rPr>
          <w:rFonts w:ascii="Times New Roman" w:hAnsi="Times New Roman" w:cs="Times New Roman"/>
          <w:b/>
          <w:sz w:val="24"/>
          <w:szCs w:val="24"/>
        </w:rPr>
        <w:tab/>
      </w:r>
      <w:proofErr w:type="gramStart"/>
      <w:r w:rsidR="003449EA" w:rsidRPr="008A16D2">
        <w:rPr>
          <w:rFonts w:ascii="Times New Roman" w:hAnsi="Times New Roman" w:cs="Times New Roman"/>
          <w:sz w:val="24"/>
          <w:szCs w:val="24"/>
        </w:rPr>
        <w:t>Да</w:t>
      </w:r>
      <w:proofErr w:type="gramEnd"/>
      <w:r w:rsidR="003449EA" w:rsidRPr="008A16D2">
        <w:rPr>
          <w:rFonts w:ascii="Times New Roman" w:hAnsi="Times New Roman" w:cs="Times New Roman"/>
          <w:sz w:val="24"/>
          <w:szCs w:val="24"/>
        </w:rPr>
        <w:t xml:space="preserve"> </w:t>
      </w:r>
      <w:proofErr w:type="gramStart"/>
      <w:r w:rsidR="003449EA" w:rsidRPr="008A16D2">
        <w:rPr>
          <w:rFonts w:ascii="Times New Roman" w:hAnsi="Times New Roman" w:cs="Times New Roman"/>
          <w:sz w:val="24"/>
          <w:szCs w:val="24"/>
        </w:rPr>
        <w:tab/>
        <w:t xml:space="preserve">  </w:t>
      </w:r>
      <w:r w:rsidR="003449EA" w:rsidRPr="00057469">
        <w:rPr>
          <w:rFonts w:ascii="Times New Roman" w:hAnsi="Times New Roman" w:cs="Times New Roman"/>
          <w:sz w:val="24"/>
          <w:szCs w:val="24"/>
        </w:rPr>
        <w:t>Нет</w:t>
      </w:r>
      <w:proofErr w:type="gramEnd"/>
      <w:r w:rsidR="003449EA" w:rsidRPr="00057469">
        <w:rPr>
          <w:rFonts w:ascii="Times New Roman" w:hAnsi="Times New Roman" w:cs="Times New Roman"/>
          <w:sz w:val="24"/>
          <w:szCs w:val="24"/>
        </w:rPr>
        <w:t xml:space="preserve">  </w:t>
      </w:r>
      <w:r w:rsidR="003449EA" w:rsidRPr="008A16D2">
        <w:rPr>
          <w:rFonts w:ascii="Times New Roman" w:hAnsi="Times New Roman" w:cs="Times New Roman"/>
          <w:sz w:val="24"/>
          <w:szCs w:val="24"/>
        </w:rPr>
        <w:t xml:space="preserve">       Не знаю </w:t>
      </w:r>
    </w:p>
    <w:p w14:paraId="3865240E" w14:textId="2A0A5EFC" w:rsidR="003449EA" w:rsidRPr="008A16D2" w:rsidRDefault="007E71DC" w:rsidP="003449EA">
      <w:pPr>
        <w:numPr>
          <w:ilvl w:val="12"/>
          <w:numId w:val="0"/>
        </w:numPr>
        <w:spacing w:after="0" w:line="360" w:lineRule="auto"/>
        <w:rPr>
          <w:rFonts w:ascii="Times New Roman" w:hAnsi="Times New Roman" w:cs="Times New Roman"/>
          <w:sz w:val="24"/>
          <w:szCs w:val="24"/>
        </w:rPr>
      </w:pPr>
      <w:r w:rsidRPr="008A16D2">
        <w:rPr>
          <w:rFonts w:ascii="Times New Roman" w:hAnsi="Times New Roman" w:cs="Times New Roman"/>
          <w:b/>
          <w:noProof/>
          <w:sz w:val="24"/>
          <w:szCs w:val="24"/>
        </w:rPr>
        <mc:AlternateContent>
          <mc:Choice Requires="wps">
            <w:drawing>
              <wp:anchor distT="0" distB="0" distL="114300" distR="114300" simplePos="0" relativeHeight="251789312" behindDoc="0" locked="0" layoutInCell="1" allowOverlap="1" wp14:anchorId="66044815" wp14:editId="0F519A93">
                <wp:simplePos x="0" y="0"/>
                <wp:positionH relativeFrom="column">
                  <wp:posOffset>5457190</wp:posOffset>
                </wp:positionH>
                <wp:positionV relativeFrom="paragraph">
                  <wp:posOffset>242570</wp:posOffset>
                </wp:positionV>
                <wp:extent cx="215900" cy="243840"/>
                <wp:effectExtent l="0" t="0" r="12700" b="22860"/>
                <wp:wrapNone/>
                <wp:docPr id="49" name="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7BE42F" id="Прямоугольник 49" o:spid="_x0000_s1026" style="position:absolute;margin-left:429.7pt;margin-top:19.1pt;width:17pt;height:19.2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"/>
            </w:pict>
          </mc:Fallback>
        </mc:AlternateContent>
      </w:r>
      <w:r w:rsidRPr="008A16D2">
        <w:rPr>
          <w:rFonts w:ascii="Times New Roman" w:hAnsi="Times New Roman" w:cs="Times New Roman"/>
          <w:b/>
          <w:noProof/>
          <w:sz w:val="24"/>
          <w:szCs w:val="24"/>
        </w:rPr>
        <mc:AlternateContent>
          <mc:Choice Requires="wps">
            <w:drawing>
              <wp:anchor distT="0" distB="0" distL="114300" distR="114300" simplePos="0" relativeHeight="251791360" behindDoc="0" locked="0" layoutInCell="1" allowOverlap="1" wp14:anchorId="4AF97081" wp14:editId="6AEAC209">
                <wp:simplePos x="0" y="0"/>
                <wp:positionH relativeFrom="column">
                  <wp:posOffset>4554855</wp:posOffset>
                </wp:positionH>
                <wp:positionV relativeFrom="paragraph">
                  <wp:posOffset>234950</wp:posOffset>
                </wp:positionV>
                <wp:extent cx="215900" cy="243840"/>
                <wp:effectExtent l="0" t="0" r="12700" b="22860"/>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08FC0" id="Прямоугольник 50" o:spid="_x0000_s1026" style="position:absolute;margin-left:358.65pt;margin-top:18.5pt;width:17pt;height:19.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"/>
            </w:pict>
          </mc:Fallback>
        </mc:AlternateContent>
      </w:r>
      <w:r w:rsidR="003449EA" w:rsidRPr="008A16D2">
        <w:rPr>
          <w:rFonts w:ascii="Times New Roman" w:hAnsi="Times New Roman" w:cs="Times New Roman"/>
          <w:b/>
          <w:noProof/>
          <w:sz w:val="24"/>
          <w:szCs w:val="24"/>
        </w:rPr>
        <mc:AlternateContent>
          <mc:Choice Requires="wps">
            <w:drawing>
              <wp:anchor distT="0" distB="0" distL="114300" distR="114300" simplePos="0" relativeHeight="251790336" behindDoc="0" locked="0" layoutInCell="1" allowOverlap="1" wp14:anchorId="55548D1C" wp14:editId="0C2EB8A3">
                <wp:simplePos x="0" y="0"/>
                <wp:positionH relativeFrom="column">
                  <wp:posOffset>3870325</wp:posOffset>
                </wp:positionH>
                <wp:positionV relativeFrom="paragraph">
                  <wp:posOffset>236855</wp:posOffset>
                </wp:positionV>
                <wp:extent cx="215900" cy="243840"/>
                <wp:effectExtent l="0" t="0" r="12700" b="22860"/>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B4A79F" id="Прямоугольник 48" o:spid="_x0000_s1026" style="position:absolute;margin-left:304.75pt;margin-top:18.65pt;width:17pt;height:19.2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"/>
            </w:pict>
          </mc:Fallback>
        </mc:AlternateContent>
      </w:r>
    </w:p>
    <w:p w14:paraId="1B25007C" w14:textId="1A7A0A23" w:rsidR="003449EA" w:rsidRPr="008A16D2" w:rsidRDefault="003449EA" w:rsidP="003449EA">
      <w:pPr>
        <w:numPr>
          <w:ilvl w:val="12"/>
          <w:numId w:val="0"/>
        </w:numPr>
        <w:spacing w:after="0" w:line="360" w:lineRule="auto"/>
        <w:rPr>
          <w:rFonts w:ascii="Times New Roman" w:hAnsi="Times New Roman" w:cs="Times New Roman"/>
          <w:b/>
          <w:sz w:val="24"/>
          <w:szCs w:val="24"/>
          <w:u w:val="single"/>
        </w:rPr>
      </w:pPr>
      <w:r w:rsidRPr="00057469">
        <w:rPr>
          <w:rFonts w:ascii="Times New Roman" w:hAnsi="Times New Roman" w:cs="Times New Roman"/>
          <w:sz w:val="24"/>
          <w:szCs w:val="24"/>
        </w:rPr>
        <w:t>1</w:t>
      </w:r>
      <w:r w:rsidR="007E71DC">
        <w:rPr>
          <w:rFonts w:ascii="Times New Roman" w:hAnsi="Times New Roman" w:cs="Times New Roman"/>
          <w:sz w:val="24"/>
          <w:szCs w:val="24"/>
        </w:rPr>
        <w:t>0</w:t>
      </w:r>
      <w:r w:rsidRPr="00057469">
        <w:rPr>
          <w:rFonts w:ascii="Times New Roman" w:hAnsi="Times New Roman" w:cs="Times New Roman"/>
          <w:sz w:val="24"/>
          <w:szCs w:val="24"/>
        </w:rPr>
        <w:t>. Есть ли в Вашей семье долгожители (</w:t>
      </w:r>
      <w:r w:rsidRPr="00057469">
        <w:rPr>
          <w:rFonts w:ascii="Times New Roman" w:hAnsi="Times New Roman" w:cs="Times New Roman"/>
          <w:sz w:val="24"/>
          <w:szCs w:val="24"/>
          <w:lang w:val="kk-KZ"/>
        </w:rPr>
        <w:t>более 90 лет</w:t>
      </w:r>
      <w:r w:rsidRPr="00057469">
        <w:rPr>
          <w:rFonts w:ascii="Times New Roman" w:hAnsi="Times New Roman" w:cs="Times New Roman"/>
          <w:sz w:val="24"/>
          <w:szCs w:val="24"/>
        </w:rPr>
        <w:t>)?</w:t>
      </w:r>
      <w:r w:rsidRPr="008A16D2">
        <w:rPr>
          <w:rFonts w:ascii="Times New Roman" w:hAnsi="Times New Roman" w:cs="Times New Roman"/>
          <w:b/>
          <w:sz w:val="24"/>
          <w:szCs w:val="24"/>
        </w:rPr>
        <w:t xml:space="preserve"> </w:t>
      </w:r>
      <w:proofErr w:type="gramStart"/>
      <w:r w:rsidRPr="008A16D2">
        <w:rPr>
          <w:rFonts w:ascii="Times New Roman" w:hAnsi="Times New Roman" w:cs="Times New Roman"/>
          <w:sz w:val="24"/>
          <w:szCs w:val="24"/>
        </w:rPr>
        <w:t>Да</w:t>
      </w:r>
      <w:proofErr w:type="gramEnd"/>
      <w:r w:rsidRPr="008A16D2">
        <w:rPr>
          <w:rFonts w:ascii="Times New Roman" w:hAnsi="Times New Roman" w:cs="Times New Roman"/>
          <w:sz w:val="24"/>
          <w:szCs w:val="24"/>
        </w:rPr>
        <w:t xml:space="preserve"> </w:t>
      </w:r>
      <w:r w:rsidRPr="008A16D2">
        <w:rPr>
          <w:rFonts w:ascii="Times New Roman" w:hAnsi="Times New Roman" w:cs="Times New Roman"/>
          <w:sz w:val="24"/>
          <w:szCs w:val="24"/>
        </w:rPr>
        <w:tab/>
        <w:t xml:space="preserve">      </w:t>
      </w:r>
      <w:r w:rsidRPr="00057469">
        <w:rPr>
          <w:rFonts w:ascii="Times New Roman" w:hAnsi="Times New Roman" w:cs="Times New Roman"/>
          <w:sz w:val="24"/>
          <w:szCs w:val="24"/>
        </w:rPr>
        <w:t>Нет</w:t>
      </w:r>
      <w:r w:rsidRPr="008A16D2">
        <w:rPr>
          <w:rFonts w:ascii="Times New Roman" w:hAnsi="Times New Roman" w:cs="Times New Roman"/>
          <w:sz w:val="24"/>
          <w:szCs w:val="24"/>
        </w:rPr>
        <w:t xml:space="preserve">         Не знаю</w:t>
      </w:r>
      <w:r>
        <w:rPr>
          <w:rFonts w:ascii="Times New Roman" w:hAnsi="Times New Roman" w:cs="Times New Roman"/>
          <w:sz w:val="24"/>
          <w:szCs w:val="24"/>
        </w:rPr>
        <w:t xml:space="preserve">   </w:t>
      </w:r>
    </w:p>
    <w:p w14:paraId="75904EE3" w14:textId="77777777" w:rsidR="003449EA" w:rsidRDefault="003449EA" w:rsidP="003449EA">
      <w:pPr>
        <w:numPr>
          <w:ilvl w:val="12"/>
          <w:numId w:val="0"/>
        </w:numPr>
        <w:spacing w:after="0" w:line="360" w:lineRule="auto"/>
        <w:rPr>
          <w:rFonts w:ascii="Times New Roman" w:hAnsi="Times New Roman" w:cs="Times New Roman"/>
          <w:sz w:val="24"/>
          <w:szCs w:val="24"/>
        </w:rPr>
      </w:pPr>
    </w:p>
    <w:p w14:paraId="3C2F635C" w14:textId="77777777" w:rsidR="003449EA" w:rsidRPr="00057469" w:rsidRDefault="003449EA" w:rsidP="003449EA">
      <w:pPr>
        <w:numPr>
          <w:ilvl w:val="12"/>
          <w:numId w:val="0"/>
        </w:numPr>
        <w:spacing w:after="0" w:line="360" w:lineRule="auto"/>
        <w:rPr>
          <w:rFonts w:ascii="Times New Roman" w:hAnsi="Times New Roman" w:cs="Times New Roman"/>
          <w:b/>
          <w:sz w:val="24"/>
          <w:szCs w:val="24"/>
        </w:rPr>
      </w:pPr>
      <w:r w:rsidRPr="00057469">
        <w:rPr>
          <w:rFonts w:ascii="Times New Roman" w:hAnsi="Times New Roman" w:cs="Times New Roman"/>
          <w:b/>
          <w:sz w:val="24"/>
          <w:szCs w:val="24"/>
        </w:rPr>
        <w:t>III. Профессия и образ жизни</w:t>
      </w:r>
    </w:p>
    <w:p w14:paraId="0172D754" w14:textId="746E0552" w:rsidR="003449EA" w:rsidRPr="008A16D2" w:rsidRDefault="003449EA" w:rsidP="003449EA">
      <w:pPr>
        <w:numPr>
          <w:ilvl w:val="12"/>
          <w:numId w:val="0"/>
        </w:numPr>
        <w:spacing w:after="0" w:line="360" w:lineRule="auto"/>
        <w:rPr>
          <w:rFonts w:ascii="Times New Roman" w:hAnsi="Times New Roman" w:cs="Times New Roman"/>
          <w:sz w:val="24"/>
          <w:szCs w:val="24"/>
        </w:rPr>
      </w:pPr>
      <w:r w:rsidRPr="00057469">
        <w:rPr>
          <w:rFonts w:ascii="Times New Roman" w:hAnsi="Times New Roman" w:cs="Times New Roman"/>
          <w:sz w:val="24"/>
          <w:szCs w:val="24"/>
        </w:rPr>
        <w:t>1</w:t>
      </w:r>
      <w:r w:rsidR="007E71DC">
        <w:rPr>
          <w:rFonts w:ascii="Times New Roman" w:hAnsi="Times New Roman" w:cs="Times New Roman"/>
          <w:sz w:val="24"/>
          <w:szCs w:val="24"/>
        </w:rPr>
        <w:t>1</w:t>
      </w:r>
      <w:r w:rsidRPr="00057469">
        <w:rPr>
          <w:rFonts w:ascii="Times New Roman" w:hAnsi="Times New Roman" w:cs="Times New Roman"/>
          <w:sz w:val="24"/>
          <w:szCs w:val="24"/>
        </w:rPr>
        <w:t>. Профессия</w:t>
      </w:r>
      <w:r>
        <w:rPr>
          <w:rFonts w:ascii="Times New Roman" w:hAnsi="Times New Roman" w:cs="Times New Roman"/>
          <w:sz w:val="24"/>
          <w:szCs w:val="24"/>
        </w:rPr>
        <w:t xml:space="preserve"> _____________________</w:t>
      </w:r>
      <w:r w:rsidRPr="008A16D2">
        <w:rPr>
          <w:rFonts w:ascii="Times New Roman" w:hAnsi="Times New Roman" w:cs="Times New Roman"/>
          <w:sz w:val="24"/>
          <w:szCs w:val="24"/>
        </w:rPr>
        <w:t>_____________________________________</w:t>
      </w:r>
    </w:p>
    <w:p w14:paraId="2DBB5A5B" w14:textId="6A589979" w:rsidR="003449EA" w:rsidRPr="008A16D2" w:rsidRDefault="003449EA" w:rsidP="003449EA">
      <w:pPr>
        <w:numPr>
          <w:ilvl w:val="12"/>
          <w:numId w:val="0"/>
        </w:numPr>
        <w:spacing w:after="0" w:line="360" w:lineRule="auto"/>
        <w:rPr>
          <w:rFonts w:ascii="Times New Roman" w:hAnsi="Times New Roman" w:cs="Times New Roman"/>
          <w:b/>
          <w:sz w:val="24"/>
          <w:szCs w:val="24"/>
        </w:rPr>
      </w:pPr>
      <w:r w:rsidRPr="008C7408">
        <w:rPr>
          <w:rFonts w:ascii="Times New Roman" w:hAnsi="Times New Roman" w:cs="Times New Roman"/>
          <w:sz w:val="24"/>
          <w:szCs w:val="24"/>
        </w:rPr>
        <w:t>1</w:t>
      </w:r>
      <w:r w:rsidR="007E71DC">
        <w:rPr>
          <w:rFonts w:ascii="Times New Roman" w:hAnsi="Times New Roman" w:cs="Times New Roman"/>
          <w:sz w:val="24"/>
          <w:szCs w:val="24"/>
        </w:rPr>
        <w:t>2</w:t>
      </w:r>
      <w:r w:rsidRPr="008C7408">
        <w:rPr>
          <w:rFonts w:ascii="Times New Roman" w:hAnsi="Times New Roman" w:cs="Times New Roman"/>
          <w:sz w:val="24"/>
          <w:szCs w:val="24"/>
        </w:rPr>
        <w:t xml:space="preserve">. Получали ли </w:t>
      </w:r>
      <w:r>
        <w:rPr>
          <w:rFonts w:ascii="Times New Roman" w:hAnsi="Times New Roman" w:cs="Times New Roman"/>
          <w:sz w:val="24"/>
          <w:szCs w:val="24"/>
        </w:rPr>
        <w:t>в</w:t>
      </w:r>
      <w:r w:rsidRPr="008C7408">
        <w:rPr>
          <w:rFonts w:ascii="Times New Roman" w:hAnsi="Times New Roman" w:cs="Times New Roman"/>
          <w:sz w:val="24"/>
          <w:szCs w:val="24"/>
        </w:rPr>
        <w:t xml:space="preserve">ы радиационное облучение в медицинских целях </w:t>
      </w:r>
      <w:r w:rsidR="007E71DC" w:rsidRPr="008C7408">
        <w:rPr>
          <w:rFonts w:ascii="Times New Roman" w:hAnsi="Times New Roman" w:cs="Times New Roman"/>
          <w:sz w:val="24"/>
          <w:szCs w:val="24"/>
        </w:rPr>
        <w:t>или в</w:t>
      </w:r>
      <w:r w:rsidRPr="008C7408">
        <w:rPr>
          <w:rFonts w:ascii="Times New Roman" w:hAnsi="Times New Roman" w:cs="Times New Roman"/>
          <w:sz w:val="24"/>
          <w:szCs w:val="24"/>
        </w:rPr>
        <w:t xml:space="preserve"> результате профессионально</w:t>
      </w:r>
      <w:r>
        <w:rPr>
          <w:rFonts w:ascii="Times New Roman" w:hAnsi="Times New Roman" w:cs="Times New Roman"/>
          <w:sz w:val="24"/>
          <w:szCs w:val="24"/>
        </w:rPr>
        <w:t>й деятельности</w:t>
      </w:r>
      <w:r w:rsidRPr="008C7408">
        <w:rPr>
          <w:rFonts w:ascii="Times New Roman" w:hAnsi="Times New Roman" w:cs="Times New Roman"/>
          <w:sz w:val="24"/>
          <w:szCs w:val="24"/>
        </w:rPr>
        <w:t>?</w:t>
      </w:r>
      <w:r w:rsidRPr="008A16D2">
        <w:rPr>
          <w:rFonts w:ascii="Times New Roman" w:hAnsi="Times New Roman" w:cs="Times New Roman"/>
          <w:b/>
          <w:sz w:val="24"/>
          <w:szCs w:val="24"/>
        </w:rPr>
        <w:t xml:space="preserve"> </w:t>
      </w:r>
      <w:r w:rsidRPr="008A16D2">
        <w:rPr>
          <w:rFonts w:ascii="Times New Roman" w:hAnsi="Times New Roman" w:cs="Times New Roman"/>
          <w:sz w:val="24"/>
          <w:szCs w:val="24"/>
        </w:rPr>
        <w:t>(</w:t>
      </w:r>
      <w:r w:rsidRPr="008A16D2">
        <w:rPr>
          <w:rFonts w:ascii="Times New Roman" w:hAnsi="Times New Roman" w:cs="Times New Roman"/>
          <w:i/>
          <w:sz w:val="24"/>
          <w:szCs w:val="24"/>
        </w:rPr>
        <w:t>укажите вид и время</w:t>
      </w:r>
      <w:r w:rsidRPr="008A16D2">
        <w:rPr>
          <w:rFonts w:ascii="Times New Roman" w:hAnsi="Times New Roman" w:cs="Times New Roman"/>
          <w:sz w:val="24"/>
          <w:szCs w:val="24"/>
        </w:rPr>
        <w:t>)</w:t>
      </w:r>
      <w:r w:rsidRPr="008A16D2">
        <w:rPr>
          <w:rFonts w:ascii="Times New Roman" w:hAnsi="Times New Roman" w:cs="Times New Roman"/>
          <w:b/>
          <w:sz w:val="24"/>
          <w:szCs w:val="24"/>
        </w:rPr>
        <w:t xml:space="preserve"> ____________________________________</w:t>
      </w:r>
      <w:r>
        <w:rPr>
          <w:rFonts w:ascii="Times New Roman" w:hAnsi="Times New Roman" w:cs="Times New Roman"/>
          <w:b/>
          <w:sz w:val="24"/>
          <w:szCs w:val="24"/>
        </w:rPr>
        <w:t>______________________________________</w:t>
      </w:r>
      <w:r w:rsidRPr="008A16D2">
        <w:rPr>
          <w:rFonts w:ascii="Times New Roman" w:hAnsi="Times New Roman" w:cs="Times New Roman"/>
          <w:sz w:val="24"/>
          <w:szCs w:val="24"/>
        </w:rPr>
        <w:t xml:space="preserve"> </w:t>
      </w:r>
    </w:p>
    <w:p w14:paraId="3DB2C6FA" w14:textId="360154D7" w:rsidR="003449EA" w:rsidRPr="008A16D2" w:rsidRDefault="003449EA" w:rsidP="003449EA">
      <w:pPr>
        <w:spacing w:after="0" w:line="360" w:lineRule="auto"/>
        <w:rPr>
          <w:rFonts w:ascii="Times New Roman" w:hAnsi="Times New Roman" w:cs="Times New Roman"/>
          <w:sz w:val="24"/>
          <w:szCs w:val="24"/>
        </w:rPr>
      </w:pPr>
      <w:r w:rsidRPr="008A16D2">
        <w:rPr>
          <w:rFonts w:ascii="Times New Roman" w:hAnsi="Times New Roman" w:cs="Times New Roman"/>
          <w:sz w:val="24"/>
          <w:szCs w:val="24"/>
        </w:rPr>
        <w:t>Дата диагностического рентген</w:t>
      </w:r>
      <w:r>
        <w:rPr>
          <w:rFonts w:ascii="Times New Roman" w:hAnsi="Times New Roman" w:cs="Times New Roman"/>
          <w:sz w:val="24"/>
          <w:szCs w:val="24"/>
        </w:rPr>
        <w:t xml:space="preserve">-исследования </w:t>
      </w:r>
      <w:r w:rsidR="007E71DC">
        <w:rPr>
          <w:rFonts w:ascii="Times New Roman" w:hAnsi="Times New Roman" w:cs="Times New Roman"/>
          <w:sz w:val="24"/>
          <w:szCs w:val="24"/>
        </w:rPr>
        <w:t xml:space="preserve">(КТ) </w:t>
      </w:r>
      <w:r>
        <w:rPr>
          <w:rFonts w:ascii="Times New Roman" w:hAnsi="Times New Roman" w:cs="Times New Roman"/>
          <w:sz w:val="24"/>
          <w:szCs w:val="24"/>
        </w:rPr>
        <w:t>в текущем году ____________________</w:t>
      </w:r>
      <w:r w:rsidRPr="008A16D2">
        <w:rPr>
          <w:rFonts w:ascii="Times New Roman" w:hAnsi="Times New Roman" w:cs="Times New Roman"/>
          <w:sz w:val="24"/>
          <w:szCs w:val="24"/>
        </w:rPr>
        <w:t xml:space="preserve">  </w:t>
      </w:r>
    </w:p>
    <w:p w14:paraId="0E882DB1" w14:textId="07FD1870" w:rsidR="003449EA" w:rsidRPr="008A16D2" w:rsidRDefault="007E71DC" w:rsidP="003449EA">
      <w:pPr>
        <w:spacing w:after="0" w:line="360" w:lineRule="auto"/>
        <w:rPr>
          <w:rFonts w:ascii="Times New Roman" w:hAnsi="Times New Roman" w:cs="Times New Roman"/>
          <w:sz w:val="24"/>
          <w:szCs w:val="24"/>
        </w:rPr>
      </w:pPr>
      <w:r w:rsidRPr="008A16D2">
        <w:rPr>
          <w:rFonts w:ascii="Times New Roman" w:hAnsi="Times New Roman" w:cs="Times New Roman"/>
          <w:b/>
          <w:noProof/>
          <w:sz w:val="24"/>
          <w:szCs w:val="24"/>
        </w:rPr>
        <mc:AlternateContent>
          <mc:Choice Requires="wps">
            <w:drawing>
              <wp:anchor distT="0" distB="0" distL="114300" distR="114300" simplePos="0" relativeHeight="251781120" behindDoc="0" locked="0" layoutInCell="1" allowOverlap="1" wp14:anchorId="5B33F9A2" wp14:editId="73E8BE5C">
                <wp:simplePos x="0" y="0"/>
                <wp:positionH relativeFrom="column">
                  <wp:posOffset>1029970</wp:posOffset>
                </wp:positionH>
                <wp:positionV relativeFrom="paragraph">
                  <wp:posOffset>235585</wp:posOffset>
                </wp:positionV>
                <wp:extent cx="215900" cy="243840"/>
                <wp:effectExtent l="13335" t="8255" r="8890" b="5080"/>
                <wp:wrapNone/>
                <wp:docPr id="622973923" name="Прямоугольник 6229739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81F778" id="Прямоугольник 622973923" o:spid="_x0000_s1026" style="position:absolute;margin-left:81.1pt;margin-top:18.55pt;width:17pt;height:19.2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"/>
            </w:pict>
          </mc:Fallback>
        </mc:AlternateContent>
      </w:r>
      <w:r w:rsidR="003449EA" w:rsidRPr="008C7408">
        <w:rPr>
          <w:rFonts w:ascii="Times New Roman" w:hAnsi="Times New Roman" w:cs="Times New Roman"/>
          <w:noProof/>
          <w:sz w:val="24"/>
          <w:szCs w:val="24"/>
        </w:rPr>
        <mc:AlternateContent>
          <mc:Choice Requires="wps">
            <w:drawing>
              <wp:anchor distT="0" distB="0" distL="114300" distR="114300" simplePos="0" relativeHeight="251782144" behindDoc="0" locked="0" layoutInCell="1" allowOverlap="1" wp14:anchorId="173A4D7D" wp14:editId="32BB6C3C">
                <wp:simplePos x="0" y="0"/>
                <wp:positionH relativeFrom="column">
                  <wp:posOffset>1314450</wp:posOffset>
                </wp:positionH>
                <wp:positionV relativeFrom="paragraph">
                  <wp:posOffset>-635</wp:posOffset>
                </wp:positionV>
                <wp:extent cx="215900" cy="243840"/>
                <wp:effectExtent l="0" t="0" r="12700" b="22860"/>
                <wp:wrapNone/>
                <wp:docPr id="646542214" name="Прямоугольник 646542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02FF96" id="Прямоугольник 646542214" o:spid="_x0000_s1026" style="position:absolute;margin-left:103.5pt;margin-top:-.05pt;width:17pt;height:19.2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"/>
            </w:pict>
          </mc:Fallback>
        </mc:AlternateContent>
      </w:r>
      <w:r w:rsidR="003449EA" w:rsidRPr="008C7408">
        <w:rPr>
          <w:rFonts w:ascii="Times New Roman" w:hAnsi="Times New Roman" w:cs="Times New Roman"/>
          <w:sz w:val="24"/>
          <w:szCs w:val="24"/>
        </w:rPr>
        <w:t>1</w:t>
      </w:r>
      <w:r>
        <w:rPr>
          <w:rFonts w:ascii="Times New Roman" w:hAnsi="Times New Roman" w:cs="Times New Roman"/>
          <w:sz w:val="24"/>
          <w:szCs w:val="24"/>
        </w:rPr>
        <w:t>3</w:t>
      </w:r>
      <w:r w:rsidR="003449EA" w:rsidRPr="008C7408">
        <w:rPr>
          <w:rFonts w:ascii="Times New Roman" w:hAnsi="Times New Roman" w:cs="Times New Roman"/>
          <w:sz w:val="24"/>
          <w:szCs w:val="24"/>
        </w:rPr>
        <w:t>. Вы курите?</w:t>
      </w:r>
      <w:r w:rsidR="003449EA" w:rsidRPr="008A16D2">
        <w:rPr>
          <w:rFonts w:ascii="Times New Roman" w:hAnsi="Times New Roman" w:cs="Times New Roman"/>
          <w:b/>
          <w:sz w:val="24"/>
          <w:szCs w:val="24"/>
        </w:rPr>
        <w:t xml:space="preserve"> </w:t>
      </w:r>
      <w:r w:rsidR="003449EA" w:rsidRPr="008A16D2">
        <w:rPr>
          <w:rFonts w:ascii="Times New Roman" w:hAnsi="Times New Roman" w:cs="Times New Roman"/>
          <w:sz w:val="24"/>
          <w:szCs w:val="24"/>
        </w:rPr>
        <w:t>Нет</w:t>
      </w:r>
    </w:p>
    <w:p w14:paraId="50DC4444" w14:textId="15B76E69" w:rsidR="003449EA" w:rsidRPr="008A16D2" w:rsidRDefault="007E71DC" w:rsidP="003449EA">
      <w:pPr>
        <w:numPr>
          <w:ilvl w:val="12"/>
          <w:numId w:val="0"/>
        </w:numPr>
        <w:spacing w:after="0" w:line="360" w:lineRule="auto"/>
        <w:rPr>
          <w:rFonts w:ascii="Times New Roman" w:hAnsi="Times New Roman" w:cs="Times New Roman"/>
          <w:sz w:val="24"/>
          <w:szCs w:val="24"/>
        </w:rPr>
      </w:pPr>
      <w:r w:rsidRPr="008A16D2">
        <w:rPr>
          <w:rFonts w:ascii="Times New Roman" w:hAnsi="Times New Roman" w:cs="Times New Roman"/>
          <w:b/>
          <w:noProof/>
          <w:sz w:val="24"/>
          <w:szCs w:val="24"/>
        </w:rPr>
        <mc:AlternateContent>
          <mc:Choice Requires="wps">
            <w:drawing>
              <wp:anchor distT="0" distB="0" distL="114300" distR="114300" simplePos="0" relativeHeight="251792384" behindDoc="0" locked="0" layoutInCell="1" allowOverlap="1" wp14:anchorId="4062C6CB" wp14:editId="6BBF48F9">
                <wp:simplePos x="0" y="0"/>
                <wp:positionH relativeFrom="column">
                  <wp:posOffset>689610</wp:posOffset>
                </wp:positionH>
                <wp:positionV relativeFrom="paragraph">
                  <wp:posOffset>266065</wp:posOffset>
                </wp:positionV>
                <wp:extent cx="215900" cy="243840"/>
                <wp:effectExtent l="0" t="0" r="12700" b="22860"/>
                <wp:wrapNone/>
                <wp:docPr id="51"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6751CC" id="Прямоугольник 51" o:spid="_x0000_s1026" style="position:absolute;margin-left:54.3pt;margin-top:20.95pt;width:17pt;height:19.2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"/>
            </w:pict>
          </mc:Fallback>
        </mc:AlternateContent>
      </w:r>
      <w:r w:rsidR="003449EA" w:rsidRPr="008A16D2">
        <w:rPr>
          <w:rFonts w:ascii="Times New Roman" w:hAnsi="Times New Roman" w:cs="Times New Roman"/>
          <w:sz w:val="24"/>
          <w:szCs w:val="24"/>
        </w:rPr>
        <w:t xml:space="preserve">    </w:t>
      </w:r>
      <w:r>
        <w:rPr>
          <w:rFonts w:ascii="Times New Roman" w:hAnsi="Times New Roman" w:cs="Times New Roman"/>
          <w:sz w:val="24"/>
          <w:szCs w:val="24"/>
        </w:rPr>
        <w:t xml:space="preserve">  </w:t>
      </w:r>
      <w:r w:rsidR="003449EA" w:rsidRPr="008A16D2">
        <w:rPr>
          <w:rFonts w:ascii="Times New Roman" w:hAnsi="Times New Roman" w:cs="Times New Roman"/>
          <w:sz w:val="24"/>
          <w:szCs w:val="24"/>
        </w:rPr>
        <w:t>В прошлом         Сколько лет не курите? ____</w:t>
      </w:r>
      <w:r w:rsidR="003449EA">
        <w:rPr>
          <w:rFonts w:ascii="Times New Roman" w:hAnsi="Times New Roman" w:cs="Times New Roman"/>
          <w:sz w:val="24"/>
          <w:szCs w:val="24"/>
        </w:rPr>
        <w:t>___</w:t>
      </w:r>
      <w:r w:rsidR="003449EA" w:rsidRPr="008A16D2">
        <w:rPr>
          <w:rFonts w:ascii="Times New Roman" w:hAnsi="Times New Roman" w:cs="Times New Roman"/>
          <w:sz w:val="24"/>
          <w:szCs w:val="24"/>
        </w:rPr>
        <w:t xml:space="preserve"> лет</w:t>
      </w:r>
    </w:p>
    <w:p w14:paraId="34BD10B2" w14:textId="36E54C93" w:rsidR="003449EA" w:rsidRPr="008A16D2" w:rsidRDefault="007E71DC" w:rsidP="003449EA">
      <w:pPr>
        <w:numPr>
          <w:ilvl w:val="12"/>
          <w:numId w:val="0"/>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3449EA" w:rsidRPr="00AC7565">
        <w:rPr>
          <w:rFonts w:ascii="Times New Roman" w:hAnsi="Times New Roman" w:cs="Times New Roman"/>
          <w:sz w:val="24"/>
          <w:szCs w:val="24"/>
        </w:rPr>
        <w:t xml:space="preserve">Курю </w:t>
      </w:r>
      <w:r w:rsidR="003449EA" w:rsidRPr="008A16D2">
        <w:rPr>
          <w:rFonts w:ascii="Times New Roman" w:hAnsi="Times New Roman" w:cs="Times New Roman"/>
          <w:sz w:val="24"/>
          <w:szCs w:val="24"/>
        </w:rPr>
        <w:t xml:space="preserve">         </w:t>
      </w:r>
      <w:r w:rsidR="003449EA">
        <w:rPr>
          <w:rFonts w:ascii="Times New Roman" w:hAnsi="Times New Roman" w:cs="Times New Roman"/>
          <w:sz w:val="24"/>
          <w:szCs w:val="24"/>
        </w:rPr>
        <w:t xml:space="preserve">Стаж </w:t>
      </w:r>
      <w:r>
        <w:rPr>
          <w:rFonts w:ascii="Times New Roman" w:hAnsi="Times New Roman" w:cs="Times New Roman"/>
          <w:sz w:val="24"/>
          <w:szCs w:val="24"/>
        </w:rPr>
        <w:t xml:space="preserve">курения: </w:t>
      </w:r>
      <w:r w:rsidRPr="008A16D2">
        <w:rPr>
          <w:rFonts w:ascii="Times New Roman" w:hAnsi="Times New Roman" w:cs="Times New Roman"/>
          <w:sz w:val="24"/>
          <w:szCs w:val="24"/>
        </w:rPr>
        <w:t>с</w:t>
      </w:r>
      <w:r w:rsidR="003449EA" w:rsidRPr="008A16D2">
        <w:rPr>
          <w:rFonts w:ascii="Times New Roman" w:hAnsi="Times New Roman" w:cs="Times New Roman"/>
          <w:sz w:val="24"/>
          <w:szCs w:val="24"/>
        </w:rPr>
        <w:t xml:space="preserve"> </w:t>
      </w:r>
      <w:r w:rsidR="003449EA">
        <w:rPr>
          <w:rFonts w:ascii="Times New Roman" w:hAnsi="Times New Roman" w:cs="Times New Roman"/>
          <w:sz w:val="24"/>
          <w:szCs w:val="24"/>
        </w:rPr>
        <w:t>______</w:t>
      </w:r>
      <w:r w:rsidR="003449EA" w:rsidRPr="008A16D2">
        <w:rPr>
          <w:rFonts w:ascii="Times New Roman" w:hAnsi="Times New Roman" w:cs="Times New Roman"/>
          <w:sz w:val="24"/>
          <w:szCs w:val="24"/>
        </w:rPr>
        <w:t xml:space="preserve">____ г. Сколько сигарет в день? </w:t>
      </w:r>
      <w:r w:rsidR="003449EA">
        <w:rPr>
          <w:rFonts w:ascii="Times New Roman" w:hAnsi="Times New Roman" w:cs="Times New Roman"/>
          <w:sz w:val="24"/>
          <w:szCs w:val="24"/>
        </w:rPr>
        <w:t>_____</w:t>
      </w:r>
    </w:p>
    <w:p w14:paraId="537387AB" w14:textId="77777777" w:rsidR="007E71DC" w:rsidRDefault="007E71DC" w:rsidP="003449EA">
      <w:pPr>
        <w:numPr>
          <w:ilvl w:val="12"/>
          <w:numId w:val="0"/>
        </w:numPr>
        <w:spacing w:after="0" w:line="360" w:lineRule="auto"/>
        <w:rPr>
          <w:rFonts w:ascii="Times New Roman" w:hAnsi="Times New Roman" w:cs="Times New Roman"/>
          <w:sz w:val="24"/>
          <w:szCs w:val="24"/>
        </w:rPr>
      </w:pPr>
    </w:p>
    <w:p w14:paraId="422E9538" w14:textId="426FA6E4" w:rsidR="003449EA" w:rsidRPr="004F753E" w:rsidRDefault="007E71DC" w:rsidP="003449EA">
      <w:pPr>
        <w:numPr>
          <w:ilvl w:val="12"/>
          <w:numId w:val="0"/>
        </w:numPr>
        <w:spacing w:after="0" w:line="360" w:lineRule="auto"/>
        <w:rPr>
          <w:rFonts w:ascii="Times New Roman" w:hAnsi="Times New Roman" w:cs="Times New Roman"/>
          <w:sz w:val="24"/>
          <w:szCs w:val="24"/>
        </w:rPr>
      </w:pPr>
      <w:r w:rsidRPr="008A16D2">
        <w:rPr>
          <w:rFonts w:ascii="Times New Roman" w:hAnsi="Times New Roman" w:cs="Times New Roman"/>
          <w:b/>
          <w:noProof/>
          <w:sz w:val="24"/>
          <w:szCs w:val="24"/>
        </w:rPr>
        <w:lastRenderedPageBreak/>
        <mc:AlternateContent>
          <mc:Choice Requires="wps">
            <w:drawing>
              <wp:anchor distT="0" distB="0" distL="114300" distR="114300" simplePos="0" relativeHeight="251796480" behindDoc="0" locked="0" layoutInCell="1" allowOverlap="1" wp14:anchorId="1BA0BE79" wp14:editId="3D682FD0">
                <wp:simplePos x="0" y="0"/>
                <wp:positionH relativeFrom="column">
                  <wp:posOffset>5300980</wp:posOffset>
                </wp:positionH>
                <wp:positionV relativeFrom="paragraph">
                  <wp:posOffset>239395</wp:posOffset>
                </wp:positionV>
                <wp:extent cx="215900" cy="243840"/>
                <wp:effectExtent l="0" t="0" r="12700" b="22860"/>
                <wp:wrapNone/>
                <wp:docPr id="53" name="Прямоугольник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E4EE34" id="Прямоугольник 53" o:spid="_x0000_s1026" style="position:absolute;margin-left:417.4pt;margin-top:18.85pt;width:17pt;height:19.2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"/>
            </w:pict>
          </mc:Fallback>
        </mc:AlternateContent>
      </w:r>
      <w:r w:rsidRPr="008A16D2">
        <w:rPr>
          <w:rFonts w:ascii="Times New Roman" w:hAnsi="Times New Roman" w:cs="Times New Roman"/>
          <w:b/>
          <w:noProof/>
          <w:sz w:val="24"/>
          <w:szCs w:val="24"/>
        </w:rPr>
        <mc:AlternateContent>
          <mc:Choice Requires="wps">
            <w:drawing>
              <wp:anchor distT="0" distB="0" distL="114300" distR="114300" simplePos="0" relativeHeight="251795456" behindDoc="0" locked="0" layoutInCell="1" allowOverlap="1" wp14:anchorId="2D048DF9" wp14:editId="1D9E3CA8">
                <wp:simplePos x="0" y="0"/>
                <wp:positionH relativeFrom="column">
                  <wp:posOffset>3907790</wp:posOffset>
                </wp:positionH>
                <wp:positionV relativeFrom="paragraph">
                  <wp:posOffset>231775</wp:posOffset>
                </wp:positionV>
                <wp:extent cx="215900" cy="243840"/>
                <wp:effectExtent l="0" t="0" r="12700" b="22860"/>
                <wp:wrapNone/>
                <wp:docPr id="52"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7E4744" id="Прямоугольник 52" o:spid="_x0000_s1026" style="position:absolute;margin-left:307.7pt;margin-top:18.25pt;width:17pt;height:19.2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"/>
            </w:pict>
          </mc:Fallback>
        </mc:AlternateContent>
      </w:r>
      <w:r w:rsidRPr="008A16D2">
        <w:rPr>
          <w:rFonts w:ascii="Times New Roman" w:hAnsi="Times New Roman" w:cs="Times New Roman"/>
          <w:b/>
          <w:noProof/>
          <w:sz w:val="24"/>
          <w:szCs w:val="24"/>
        </w:rPr>
        <mc:AlternateContent>
          <mc:Choice Requires="wps">
            <w:drawing>
              <wp:anchor distT="0" distB="0" distL="114300" distR="114300" simplePos="0" relativeHeight="251794432" behindDoc="0" locked="0" layoutInCell="1" allowOverlap="1" wp14:anchorId="55E8BB67" wp14:editId="55612179">
                <wp:simplePos x="0" y="0"/>
                <wp:positionH relativeFrom="column">
                  <wp:posOffset>2412365</wp:posOffset>
                </wp:positionH>
                <wp:positionV relativeFrom="paragraph">
                  <wp:posOffset>231775</wp:posOffset>
                </wp:positionV>
                <wp:extent cx="215900" cy="243840"/>
                <wp:effectExtent l="0" t="0" r="12700" b="22860"/>
                <wp:wrapNone/>
                <wp:docPr id="54" name="Прямо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F8E000" id="Прямоугольник 54" o:spid="_x0000_s1026" style="position:absolute;margin-left:189.95pt;margin-top:18.25pt;width:17pt;height:19.2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"/>
            </w:pict>
          </mc:Fallback>
        </mc:AlternateContent>
      </w:r>
      <w:r w:rsidRPr="008A16D2">
        <w:rPr>
          <w:rFonts w:ascii="Times New Roman" w:hAnsi="Times New Roman" w:cs="Times New Roman"/>
          <w:b/>
          <w:noProof/>
          <w:sz w:val="24"/>
          <w:szCs w:val="24"/>
        </w:rPr>
        <mc:AlternateContent>
          <mc:Choice Requires="wps">
            <w:drawing>
              <wp:anchor distT="0" distB="0" distL="114300" distR="114300" simplePos="0" relativeHeight="251793408" behindDoc="0" locked="0" layoutInCell="1" allowOverlap="1" wp14:anchorId="742944A9" wp14:editId="2F62E20E">
                <wp:simplePos x="0" y="0"/>
                <wp:positionH relativeFrom="column">
                  <wp:posOffset>612140</wp:posOffset>
                </wp:positionH>
                <wp:positionV relativeFrom="paragraph">
                  <wp:posOffset>231775</wp:posOffset>
                </wp:positionV>
                <wp:extent cx="215900" cy="243840"/>
                <wp:effectExtent l="0" t="0" r="12700" b="22860"/>
                <wp:wrapNone/>
                <wp:docPr id="55" name="Прямоугольник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EE89F4" id="Прямоугольник 55" o:spid="_x0000_s1026" style="position:absolute;margin-left:48.2pt;margin-top:18.25pt;width:17pt;height:19.2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"/>
            </w:pict>
          </mc:Fallback>
        </mc:AlternateContent>
      </w:r>
      <w:r w:rsidR="003449EA" w:rsidRPr="004F753E">
        <w:rPr>
          <w:rFonts w:ascii="Times New Roman" w:hAnsi="Times New Roman" w:cs="Times New Roman"/>
          <w:sz w:val="24"/>
          <w:szCs w:val="24"/>
        </w:rPr>
        <w:t>1</w:t>
      </w:r>
      <w:r>
        <w:rPr>
          <w:rFonts w:ascii="Times New Roman" w:hAnsi="Times New Roman" w:cs="Times New Roman"/>
          <w:sz w:val="24"/>
          <w:szCs w:val="24"/>
        </w:rPr>
        <w:t>4</w:t>
      </w:r>
      <w:r w:rsidR="003449EA" w:rsidRPr="004F753E">
        <w:rPr>
          <w:rFonts w:ascii="Times New Roman" w:hAnsi="Times New Roman" w:cs="Times New Roman"/>
          <w:sz w:val="24"/>
          <w:szCs w:val="24"/>
        </w:rPr>
        <w:t xml:space="preserve">. Как часто </w:t>
      </w:r>
      <w:r w:rsidR="003449EA">
        <w:rPr>
          <w:rFonts w:ascii="Times New Roman" w:hAnsi="Times New Roman" w:cs="Times New Roman"/>
          <w:sz w:val="24"/>
          <w:szCs w:val="24"/>
        </w:rPr>
        <w:t>в</w:t>
      </w:r>
      <w:r w:rsidR="003449EA" w:rsidRPr="004F753E">
        <w:rPr>
          <w:rFonts w:ascii="Times New Roman" w:hAnsi="Times New Roman" w:cs="Times New Roman"/>
          <w:sz w:val="24"/>
          <w:szCs w:val="24"/>
        </w:rPr>
        <w:t>ы употребляете напитки, содержащие алкоголь?</w:t>
      </w:r>
    </w:p>
    <w:p w14:paraId="101F5944" w14:textId="77777777" w:rsidR="003449EA" w:rsidRPr="008A16D2" w:rsidRDefault="003449EA" w:rsidP="003449EA">
      <w:pPr>
        <w:numPr>
          <w:ilvl w:val="12"/>
          <w:numId w:val="0"/>
        </w:numPr>
        <w:spacing w:after="0" w:line="360" w:lineRule="auto"/>
        <w:rPr>
          <w:rFonts w:ascii="Times New Roman" w:hAnsi="Times New Roman" w:cs="Times New Roman"/>
          <w:sz w:val="24"/>
          <w:szCs w:val="24"/>
        </w:rPr>
      </w:pPr>
      <w:proofErr w:type="gramStart"/>
      <w:r w:rsidRPr="008A16D2">
        <w:rPr>
          <w:rFonts w:ascii="Times New Roman" w:hAnsi="Times New Roman" w:cs="Times New Roman"/>
          <w:sz w:val="24"/>
          <w:szCs w:val="24"/>
        </w:rPr>
        <w:t xml:space="preserve">Никогда          </w:t>
      </w:r>
      <w:r w:rsidRPr="004F753E">
        <w:rPr>
          <w:rFonts w:ascii="Times New Roman" w:hAnsi="Times New Roman" w:cs="Times New Roman"/>
          <w:sz w:val="24"/>
          <w:szCs w:val="24"/>
        </w:rPr>
        <w:t>Ежемесячно</w:t>
      </w:r>
      <w:proofErr w:type="gramEnd"/>
      <w:r w:rsidRPr="004F753E">
        <w:rPr>
          <w:rFonts w:ascii="Times New Roman" w:hAnsi="Times New Roman" w:cs="Times New Roman"/>
          <w:sz w:val="24"/>
          <w:szCs w:val="24"/>
        </w:rPr>
        <w:t xml:space="preserve"> или реже</w:t>
      </w:r>
      <w:r w:rsidRPr="008A16D2">
        <w:rPr>
          <w:rFonts w:ascii="Times New Roman" w:hAnsi="Times New Roman" w:cs="Times New Roman"/>
          <w:sz w:val="24"/>
          <w:szCs w:val="24"/>
        </w:rPr>
        <w:t xml:space="preserve">         2-4 раза в неделю         2-3 раза в месяц</w:t>
      </w:r>
    </w:p>
    <w:p w14:paraId="1DB049F7" w14:textId="77777777" w:rsidR="003449EA" w:rsidRPr="008A16D2" w:rsidRDefault="003449EA" w:rsidP="003449EA">
      <w:pPr>
        <w:numPr>
          <w:ilvl w:val="12"/>
          <w:numId w:val="0"/>
        </w:numPr>
        <w:spacing w:after="0" w:line="360" w:lineRule="auto"/>
        <w:rPr>
          <w:rFonts w:ascii="Times New Roman" w:hAnsi="Times New Roman" w:cs="Times New Roman"/>
          <w:sz w:val="24"/>
          <w:szCs w:val="24"/>
        </w:rPr>
      </w:pPr>
      <w:r w:rsidRPr="008A16D2">
        <w:rPr>
          <w:rFonts w:ascii="Times New Roman" w:hAnsi="Times New Roman" w:cs="Times New Roman"/>
          <w:b/>
          <w:noProof/>
          <w:sz w:val="24"/>
          <w:szCs w:val="24"/>
        </w:rPr>
        <mc:AlternateContent>
          <mc:Choice Requires="wps">
            <w:drawing>
              <wp:anchor distT="0" distB="0" distL="114300" distR="114300" simplePos="0" relativeHeight="251797504" behindDoc="0" locked="0" layoutInCell="1" allowOverlap="1" wp14:anchorId="0BEBB926" wp14:editId="43257450">
                <wp:simplePos x="0" y="0"/>
                <wp:positionH relativeFrom="column">
                  <wp:posOffset>1525905</wp:posOffset>
                </wp:positionH>
                <wp:positionV relativeFrom="paragraph">
                  <wp:posOffset>241935</wp:posOffset>
                </wp:positionV>
                <wp:extent cx="215900" cy="243840"/>
                <wp:effectExtent l="0" t="0" r="12700" b="22860"/>
                <wp:wrapNone/>
                <wp:docPr id="56"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EB6A5C" id="Прямоугольник 56" o:spid="_x0000_s1026" style="position:absolute;margin-left:120.15pt;margin-top:19.05pt;width:17pt;height:19.2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"/>
            </w:pict>
          </mc:Fallback>
        </mc:AlternateContent>
      </w:r>
    </w:p>
    <w:p w14:paraId="0F124E6B" w14:textId="77777777" w:rsidR="003449EA" w:rsidRPr="008A16D2" w:rsidRDefault="003449EA" w:rsidP="003449EA">
      <w:pPr>
        <w:numPr>
          <w:ilvl w:val="12"/>
          <w:numId w:val="0"/>
        </w:numPr>
        <w:spacing w:after="0" w:line="360" w:lineRule="auto"/>
        <w:rPr>
          <w:rFonts w:ascii="Times New Roman" w:hAnsi="Times New Roman" w:cs="Times New Roman"/>
          <w:sz w:val="24"/>
          <w:szCs w:val="24"/>
        </w:rPr>
      </w:pPr>
      <w:r w:rsidRPr="008A16D2">
        <w:rPr>
          <w:rFonts w:ascii="Times New Roman" w:hAnsi="Times New Roman" w:cs="Times New Roman"/>
          <w:sz w:val="24"/>
          <w:szCs w:val="24"/>
        </w:rPr>
        <w:t>4 и более раз в неделю</w:t>
      </w:r>
    </w:p>
    <w:p w14:paraId="42FA76EB" w14:textId="5F8F07A8" w:rsidR="003449EA" w:rsidRPr="008A16D2" w:rsidRDefault="003449EA" w:rsidP="003449EA">
      <w:pPr>
        <w:numPr>
          <w:ilvl w:val="12"/>
          <w:numId w:val="0"/>
        </w:numPr>
        <w:spacing w:after="0" w:line="360" w:lineRule="auto"/>
        <w:rPr>
          <w:rFonts w:ascii="Times New Roman" w:hAnsi="Times New Roman" w:cs="Times New Roman"/>
          <w:sz w:val="24"/>
          <w:szCs w:val="24"/>
        </w:rPr>
      </w:pPr>
      <w:r w:rsidRPr="008A16D2">
        <w:rPr>
          <w:rFonts w:ascii="Times New Roman" w:hAnsi="Times New Roman" w:cs="Times New Roman"/>
          <w:sz w:val="24"/>
          <w:szCs w:val="24"/>
        </w:rPr>
        <w:t xml:space="preserve">Какие </w:t>
      </w:r>
      <w:r w:rsidR="007E71DC" w:rsidRPr="008A16D2">
        <w:rPr>
          <w:rFonts w:ascii="Times New Roman" w:hAnsi="Times New Roman" w:cs="Times New Roman"/>
          <w:sz w:val="24"/>
          <w:szCs w:val="24"/>
        </w:rPr>
        <w:t>алкогольные напитки</w:t>
      </w:r>
      <w:r w:rsidRPr="008A16D2">
        <w:rPr>
          <w:rFonts w:ascii="Times New Roman" w:hAnsi="Times New Roman" w:cs="Times New Roman"/>
          <w:sz w:val="24"/>
          <w:szCs w:val="24"/>
        </w:rPr>
        <w:t xml:space="preserve"> </w:t>
      </w:r>
      <w:r>
        <w:rPr>
          <w:rFonts w:ascii="Times New Roman" w:hAnsi="Times New Roman" w:cs="Times New Roman"/>
          <w:sz w:val="24"/>
          <w:szCs w:val="24"/>
        </w:rPr>
        <w:t>употребля</w:t>
      </w:r>
      <w:r w:rsidRPr="008A16D2">
        <w:rPr>
          <w:rFonts w:ascii="Times New Roman" w:hAnsi="Times New Roman" w:cs="Times New Roman"/>
          <w:sz w:val="24"/>
          <w:szCs w:val="24"/>
        </w:rPr>
        <w:t>ете? _______________</w:t>
      </w:r>
      <w:r>
        <w:rPr>
          <w:rFonts w:ascii="Times New Roman" w:hAnsi="Times New Roman" w:cs="Times New Roman"/>
          <w:sz w:val="24"/>
          <w:szCs w:val="24"/>
        </w:rPr>
        <w:t>______________________</w:t>
      </w:r>
      <w:r w:rsidRPr="008A16D2">
        <w:rPr>
          <w:rFonts w:ascii="Times New Roman" w:hAnsi="Times New Roman" w:cs="Times New Roman"/>
          <w:sz w:val="24"/>
          <w:szCs w:val="24"/>
        </w:rPr>
        <w:t>_</w:t>
      </w:r>
    </w:p>
    <w:p w14:paraId="308BC042" w14:textId="27884D4C" w:rsidR="007E71DC" w:rsidRDefault="007E71DC" w:rsidP="003449EA">
      <w:pPr>
        <w:numPr>
          <w:ilvl w:val="12"/>
          <w:numId w:val="0"/>
        </w:numPr>
        <w:spacing w:after="0" w:line="360" w:lineRule="auto"/>
        <w:rPr>
          <w:rFonts w:ascii="Times New Roman" w:hAnsi="Times New Roman" w:cs="Times New Roman"/>
          <w:sz w:val="24"/>
          <w:szCs w:val="24"/>
        </w:rPr>
      </w:pPr>
      <w:r w:rsidRPr="004F753E">
        <w:rPr>
          <w:rFonts w:ascii="Times New Roman" w:hAnsi="Times New Roman" w:cs="Times New Roman"/>
          <w:noProof/>
          <w:sz w:val="24"/>
          <w:szCs w:val="24"/>
        </w:rPr>
        <mc:AlternateContent>
          <mc:Choice Requires="wps">
            <w:drawing>
              <wp:anchor distT="0" distB="0" distL="114300" distR="114300" simplePos="0" relativeHeight="251798528" behindDoc="0" locked="0" layoutInCell="1" allowOverlap="1" wp14:anchorId="16C3C9F3" wp14:editId="23092F93">
                <wp:simplePos x="0" y="0"/>
                <wp:positionH relativeFrom="column">
                  <wp:posOffset>4904105</wp:posOffset>
                </wp:positionH>
                <wp:positionV relativeFrom="paragraph">
                  <wp:posOffset>239395</wp:posOffset>
                </wp:positionV>
                <wp:extent cx="215900" cy="243840"/>
                <wp:effectExtent l="0" t="0" r="12700" b="22860"/>
                <wp:wrapNone/>
                <wp:docPr id="57" name="Прямоугольник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FB166E" id="Прямоугольник 57" o:spid="_x0000_s1026" style="position:absolute;margin-left:386.15pt;margin-top:18.85pt;width:17pt;height:19.2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"/>
            </w:pict>
          </mc:Fallback>
        </mc:AlternateContent>
      </w:r>
      <w:r w:rsidRPr="004F753E">
        <w:rPr>
          <w:rFonts w:ascii="Times New Roman" w:hAnsi="Times New Roman" w:cs="Times New Roman"/>
          <w:noProof/>
          <w:sz w:val="24"/>
          <w:szCs w:val="24"/>
        </w:rPr>
        <mc:AlternateContent>
          <mc:Choice Requires="wps">
            <w:drawing>
              <wp:anchor distT="0" distB="0" distL="114300" distR="114300" simplePos="0" relativeHeight="251800576" behindDoc="0" locked="0" layoutInCell="1" allowOverlap="1" wp14:anchorId="2CD3E517" wp14:editId="330A28D0">
                <wp:simplePos x="0" y="0"/>
                <wp:positionH relativeFrom="column">
                  <wp:posOffset>3776345</wp:posOffset>
                </wp:positionH>
                <wp:positionV relativeFrom="paragraph">
                  <wp:posOffset>245110</wp:posOffset>
                </wp:positionV>
                <wp:extent cx="215900" cy="243840"/>
                <wp:effectExtent l="0" t="0" r="12700" b="22860"/>
                <wp:wrapNone/>
                <wp:docPr id="58" name="Прямоугольник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CF136A" id="Прямоугольник 58" o:spid="_x0000_s1026" style="position:absolute;margin-left:297.35pt;margin-top:19.3pt;width:17pt;height:19.2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"/>
            </w:pict>
          </mc:Fallback>
        </mc:AlternateContent>
      </w:r>
    </w:p>
    <w:p w14:paraId="1DB0F1E9" w14:textId="6533E4F6" w:rsidR="003449EA" w:rsidRPr="008A16D2" w:rsidRDefault="003449EA" w:rsidP="003449EA">
      <w:pPr>
        <w:numPr>
          <w:ilvl w:val="12"/>
          <w:numId w:val="0"/>
        </w:numPr>
        <w:spacing w:after="0" w:line="360" w:lineRule="auto"/>
        <w:rPr>
          <w:rFonts w:ascii="Times New Roman" w:hAnsi="Times New Roman" w:cs="Times New Roman"/>
          <w:sz w:val="24"/>
          <w:szCs w:val="24"/>
        </w:rPr>
      </w:pPr>
      <w:r w:rsidRPr="004F753E">
        <w:rPr>
          <w:rFonts w:ascii="Times New Roman" w:hAnsi="Times New Roman" w:cs="Times New Roman"/>
          <w:sz w:val="24"/>
          <w:szCs w:val="24"/>
        </w:rPr>
        <w:t>1</w:t>
      </w:r>
      <w:r w:rsidR="007E71DC">
        <w:rPr>
          <w:rFonts w:ascii="Times New Roman" w:hAnsi="Times New Roman" w:cs="Times New Roman"/>
          <w:sz w:val="24"/>
          <w:szCs w:val="24"/>
        </w:rPr>
        <w:t>5</w:t>
      </w:r>
      <w:r w:rsidRPr="004F753E">
        <w:rPr>
          <w:rFonts w:ascii="Times New Roman" w:hAnsi="Times New Roman" w:cs="Times New Roman"/>
          <w:sz w:val="24"/>
          <w:szCs w:val="24"/>
        </w:rPr>
        <w:t xml:space="preserve">. Принимаете ли </w:t>
      </w:r>
      <w:r>
        <w:rPr>
          <w:rFonts w:ascii="Times New Roman" w:hAnsi="Times New Roman" w:cs="Times New Roman"/>
          <w:sz w:val="24"/>
          <w:szCs w:val="24"/>
        </w:rPr>
        <w:t>в</w:t>
      </w:r>
      <w:r w:rsidRPr="004F753E">
        <w:rPr>
          <w:rFonts w:ascii="Times New Roman" w:hAnsi="Times New Roman" w:cs="Times New Roman"/>
          <w:sz w:val="24"/>
          <w:szCs w:val="24"/>
        </w:rPr>
        <w:t>ы наркотические средства?</w:t>
      </w:r>
      <w:r w:rsidRPr="008A16D2">
        <w:rPr>
          <w:rFonts w:ascii="Times New Roman" w:hAnsi="Times New Roman" w:cs="Times New Roman"/>
          <w:b/>
          <w:sz w:val="24"/>
          <w:szCs w:val="24"/>
        </w:rPr>
        <w:t xml:space="preserve">  </w:t>
      </w:r>
      <w:r w:rsidRPr="004F753E">
        <w:rPr>
          <w:rFonts w:ascii="Times New Roman" w:hAnsi="Times New Roman" w:cs="Times New Roman"/>
          <w:sz w:val="24"/>
          <w:szCs w:val="24"/>
        </w:rPr>
        <w:t xml:space="preserve">Никогда  </w:t>
      </w:r>
      <w:r w:rsidRPr="008A16D2">
        <w:rPr>
          <w:rFonts w:ascii="Times New Roman" w:hAnsi="Times New Roman" w:cs="Times New Roman"/>
          <w:sz w:val="24"/>
          <w:szCs w:val="24"/>
        </w:rPr>
        <w:t xml:space="preserve">        В прошлом         </w:t>
      </w:r>
    </w:p>
    <w:p w14:paraId="283D37A3" w14:textId="2DA83305" w:rsidR="003449EA" w:rsidRPr="008A16D2" w:rsidRDefault="007E71DC" w:rsidP="003449EA">
      <w:pPr>
        <w:numPr>
          <w:ilvl w:val="12"/>
          <w:numId w:val="0"/>
        </w:numPr>
        <w:spacing w:after="0" w:line="360" w:lineRule="auto"/>
        <w:rPr>
          <w:rFonts w:ascii="Times New Roman" w:hAnsi="Times New Roman" w:cs="Times New Roman"/>
          <w:sz w:val="24"/>
          <w:szCs w:val="24"/>
        </w:rPr>
      </w:pPr>
      <w:r w:rsidRPr="008A16D2">
        <w:rPr>
          <w:rFonts w:ascii="Times New Roman" w:hAnsi="Times New Roman" w:cs="Times New Roman"/>
          <w:b/>
          <w:noProof/>
          <w:sz w:val="24"/>
          <w:szCs w:val="24"/>
        </w:rPr>
        <mc:AlternateContent>
          <mc:Choice Requires="wps">
            <w:drawing>
              <wp:anchor distT="0" distB="0" distL="114300" distR="114300" simplePos="0" relativeHeight="251799552" behindDoc="0" locked="0" layoutInCell="1" allowOverlap="1" wp14:anchorId="580B4098" wp14:editId="242D0511">
                <wp:simplePos x="0" y="0"/>
                <wp:positionH relativeFrom="column">
                  <wp:posOffset>1631315</wp:posOffset>
                </wp:positionH>
                <wp:positionV relativeFrom="paragraph">
                  <wp:posOffset>241300</wp:posOffset>
                </wp:positionV>
                <wp:extent cx="215900" cy="243840"/>
                <wp:effectExtent l="0" t="0" r="12700" b="22860"/>
                <wp:wrapNone/>
                <wp:docPr id="59" name="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9E0F1F" id="Прямоугольник 59" o:spid="_x0000_s1026" style="position:absolute;margin-left:128.45pt;margin-top:19pt;width:17pt;height:19.2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"/>
            </w:pict>
          </mc:Fallback>
        </mc:AlternateContent>
      </w:r>
      <w:r w:rsidR="003449EA" w:rsidRPr="008A16D2">
        <w:rPr>
          <w:rFonts w:ascii="Times New Roman" w:hAnsi="Times New Roman" w:cs="Times New Roman"/>
          <w:sz w:val="24"/>
          <w:szCs w:val="24"/>
        </w:rPr>
        <w:tab/>
      </w:r>
      <w:r w:rsidR="003449EA" w:rsidRPr="008A16D2">
        <w:rPr>
          <w:rFonts w:ascii="Times New Roman" w:hAnsi="Times New Roman" w:cs="Times New Roman"/>
          <w:sz w:val="24"/>
          <w:szCs w:val="24"/>
        </w:rPr>
        <w:tab/>
      </w:r>
    </w:p>
    <w:p w14:paraId="4F8C2056" w14:textId="29B55C71" w:rsidR="003449EA" w:rsidRPr="008A16D2" w:rsidRDefault="003449EA" w:rsidP="003449EA">
      <w:pPr>
        <w:numPr>
          <w:ilvl w:val="12"/>
          <w:numId w:val="0"/>
        </w:numPr>
        <w:spacing w:after="0" w:line="360" w:lineRule="auto"/>
        <w:rPr>
          <w:rFonts w:ascii="Times New Roman" w:hAnsi="Times New Roman" w:cs="Times New Roman"/>
          <w:sz w:val="24"/>
          <w:szCs w:val="24"/>
        </w:rPr>
      </w:pPr>
      <w:r w:rsidRPr="008A16D2">
        <w:rPr>
          <w:rFonts w:ascii="Times New Roman" w:hAnsi="Times New Roman" w:cs="Times New Roman"/>
          <w:sz w:val="24"/>
          <w:szCs w:val="24"/>
        </w:rPr>
        <w:t xml:space="preserve"> До настоящего времени         Какие </w:t>
      </w:r>
      <w:r w:rsidRPr="004F753E">
        <w:rPr>
          <w:rFonts w:ascii="Times New Roman" w:hAnsi="Times New Roman" w:cs="Times New Roman"/>
          <w:sz w:val="24"/>
          <w:szCs w:val="24"/>
        </w:rPr>
        <w:t>наркотические средства</w:t>
      </w:r>
      <w:r w:rsidRPr="008A16D2">
        <w:rPr>
          <w:rFonts w:ascii="Times New Roman" w:hAnsi="Times New Roman" w:cs="Times New Roman"/>
          <w:sz w:val="24"/>
          <w:szCs w:val="24"/>
        </w:rPr>
        <w:t>? _</w:t>
      </w:r>
      <w:r>
        <w:rPr>
          <w:rFonts w:ascii="Times New Roman" w:hAnsi="Times New Roman" w:cs="Times New Roman"/>
          <w:sz w:val="24"/>
          <w:szCs w:val="24"/>
        </w:rPr>
        <w:t>______________</w:t>
      </w:r>
      <w:r w:rsidRPr="008A16D2">
        <w:rPr>
          <w:rFonts w:ascii="Times New Roman" w:hAnsi="Times New Roman" w:cs="Times New Roman"/>
          <w:sz w:val="24"/>
          <w:szCs w:val="24"/>
        </w:rPr>
        <w:t xml:space="preserve">_________    </w:t>
      </w:r>
    </w:p>
    <w:p w14:paraId="1466AD93" w14:textId="77777777" w:rsidR="007E71DC" w:rsidRDefault="007E71DC" w:rsidP="003449EA">
      <w:pPr>
        <w:pStyle w:val="3"/>
        <w:spacing w:before="0" w:after="0" w:line="360" w:lineRule="auto"/>
        <w:rPr>
          <w:rFonts w:ascii="Times New Roman" w:hAnsi="Times New Roman" w:cs="Times New Roman"/>
          <w:color w:val="auto"/>
          <w:sz w:val="24"/>
          <w:szCs w:val="24"/>
        </w:rPr>
      </w:pPr>
    </w:p>
    <w:p w14:paraId="4DC15EF4" w14:textId="0871A750" w:rsidR="003449EA" w:rsidRPr="007E71DC" w:rsidRDefault="003449EA" w:rsidP="003449EA">
      <w:pPr>
        <w:pStyle w:val="3"/>
        <w:spacing w:before="0" w:after="0" w:line="360" w:lineRule="auto"/>
        <w:rPr>
          <w:b/>
          <w:bCs/>
          <w:color w:val="auto"/>
          <w:sz w:val="24"/>
          <w:szCs w:val="24"/>
        </w:rPr>
      </w:pPr>
      <w:r w:rsidRPr="007E71DC">
        <w:rPr>
          <w:rFonts w:ascii="Times New Roman" w:hAnsi="Times New Roman" w:cs="Times New Roman"/>
          <w:b/>
          <w:bCs/>
          <w:color w:val="auto"/>
          <w:sz w:val="24"/>
          <w:szCs w:val="24"/>
        </w:rPr>
        <w:t>I</w:t>
      </w:r>
      <w:r w:rsidR="007E71DC" w:rsidRPr="007E71DC">
        <w:rPr>
          <w:rFonts w:ascii="Times New Roman" w:hAnsi="Times New Roman" w:cs="Times New Roman"/>
          <w:b/>
          <w:bCs/>
          <w:color w:val="auto"/>
          <w:sz w:val="24"/>
          <w:szCs w:val="24"/>
          <w:lang w:val="en-US"/>
        </w:rPr>
        <w:t>V</w:t>
      </w:r>
      <w:r w:rsidRPr="007E71DC">
        <w:rPr>
          <w:rFonts w:ascii="Times New Roman" w:hAnsi="Times New Roman" w:cs="Times New Roman"/>
          <w:b/>
          <w:bCs/>
          <w:color w:val="auto"/>
          <w:sz w:val="24"/>
          <w:szCs w:val="24"/>
        </w:rPr>
        <w:t xml:space="preserve"> Медицинские данные</w:t>
      </w:r>
    </w:p>
    <w:p w14:paraId="44EA7AA1" w14:textId="41C17B00" w:rsidR="003449EA" w:rsidRPr="004F753E" w:rsidRDefault="003449EA" w:rsidP="003449EA">
      <w:pPr>
        <w:tabs>
          <w:tab w:val="left" w:pos="360"/>
          <w:tab w:val="left" w:pos="420"/>
        </w:tabs>
        <w:spacing w:after="0" w:line="360" w:lineRule="auto"/>
        <w:rPr>
          <w:rFonts w:ascii="Times New Roman" w:hAnsi="Times New Roman" w:cs="Times New Roman"/>
          <w:sz w:val="24"/>
          <w:szCs w:val="24"/>
        </w:rPr>
      </w:pPr>
      <w:r w:rsidRPr="004F753E">
        <w:rPr>
          <w:rFonts w:ascii="Times New Roman" w:hAnsi="Times New Roman" w:cs="Times New Roman"/>
          <w:sz w:val="24"/>
          <w:szCs w:val="24"/>
        </w:rPr>
        <w:t>1</w:t>
      </w:r>
      <w:r w:rsidR="007E71DC">
        <w:rPr>
          <w:rFonts w:ascii="Times New Roman" w:hAnsi="Times New Roman" w:cs="Times New Roman"/>
          <w:sz w:val="24"/>
          <w:szCs w:val="24"/>
        </w:rPr>
        <w:t>6</w:t>
      </w:r>
      <w:r w:rsidRPr="004F753E">
        <w:rPr>
          <w:rFonts w:ascii="Times New Roman" w:hAnsi="Times New Roman" w:cs="Times New Roman"/>
          <w:sz w:val="24"/>
          <w:szCs w:val="24"/>
        </w:rPr>
        <w:t>. Болеете</w:t>
      </w:r>
      <w:r>
        <w:rPr>
          <w:rFonts w:ascii="Times New Roman" w:hAnsi="Times New Roman" w:cs="Times New Roman"/>
          <w:sz w:val="24"/>
          <w:szCs w:val="24"/>
        </w:rPr>
        <w:t>/болели</w:t>
      </w:r>
      <w:r w:rsidRPr="004F753E">
        <w:rPr>
          <w:rFonts w:ascii="Times New Roman" w:hAnsi="Times New Roman" w:cs="Times New Roman"/>
          <w:sz w:val="24"/>
          <w:szCs w:val="24"/>
        </w:rPr>
        <w:t xml:space="preserve"> ли </w:t>
      </w:r>
      <w:r>
        <w:rPr>
          <w:rFonts w:ascii="Times New Roman" w:hAnsi="Times New Roman" w:cs="Times New Roman"/>
          <w:sz w:val="24"/>
          <w:szCs w:val="24"/>
        </w:rPr>
        <w:t>в</w:t>
      </w:r>
      <w:r w:rsidRPr="004F753E">
        <w:rPr>
          <w:rFonts w:ascii="Times New Roman" w:hAnsi="Times New Roman" w:cs="Times New Roman"/>
          <w:sz w:val="24"/>
          <w:szCs w:val="24"/>
        </w:rPr>
        <w:t xml:space="preserve">ы </w:t>
      </w:r>
      <w:r>
        <w:rPr>
          <w:rFonts w:ascii="Times New Roman" w:hAnsi="Times New Roman" w:cs="Times New Roman"/>
          <w:sz w:val="24"/>
          <w:szCs w:val="24"/>
        </w:rPr>
        <w:t xml:space="preserve">онкологическими </w:t>
      </w:r>
      <w:r w:rsidRPr="004F753E">
        <w:rPr>
          <w:rFonts w:ascii="Times New Roman" w:hAnsi="Times New Roman" w:cs="Times New Roman"/>
          <w:sz w:val="24"/>
          <w:szCs w:val="24"/>
        </w:rPr>
        <w:t>заболеваниями?</w:t>
      </w:r>
    </w:p>
    <w:p w14:paraId="726F4A14" w14:textId="77777777" w:rsidR="003449EA" w:rsidRPr="008A16D2" w:rsidRDefault="003449EA" w:rsidP="003449EA">
      <w:pPr>
        <w:tabs>
          <w:tab w:val="left" w:pos="780"/>
        </w:tabs>
        <w:spacing w:after="0" w:line="360" w:lineRule="auto"/>
        <w:ind w:left="420"/>
        <w:rPr>
          <w:rFonts w:ascii="Times New Roman" w:hAnsi="Times New Roman" w:cs="Times New Roman"/>
          <w:sz w:val="24"/>
          <w:szCs w:val="24"/>
        </w:rPr>
      </w:pPr>
      <w:r w:rsidRPr="008A16D2">
        <w:rPr>
          <w:rFonts w:ascii="Times New Roman" w:hAnsi="Times New Roman" w:cs="Times New Roman"/>
          <w:sz w:val="24"/>
          <w:szCs w:val="24"/>
        </w:rPr>
        <w:t>__________________</w:t>
      </w:r>
      <w:r>
        <w:rPr>
          <w:rFonts w:ascii="Times New Roman" w:hAnsi="Times New Roman" w:cs="Times New Roman"/>
          <w:sz w:val="24"/>
          <w:szCs w:val="24"/>
        </w:rPr>
        <w:t>________________________________________________________</w:t>
      </w:r>
      <w:r w:rsidRPr="008A16D2">
        <w:rPr>
          <w:rFonts w:ascii="Times New Roman" w:hAnsi="Times New Roman" w:cs="Times New Roman"/>
          <w:sz w:val="24"/>
          <w:szCs w:val="24"/>
        </w:rPr>
        <w:t xml:space="preserve"> </w:t>
      </w:r>
    </w:p>
    <w:p w14:paraId="3279C812" w14:textId="77777777" w:rsidR="003449EA" w:rsidRPr="004F753E" w:rsidRDefault="003449EA" w:rsidP="003449EA">
      <w:pPr>
        <w:numPr>
          <w:ilvl w:val="0"/>
          <w:numId w:val="38"/>
        </w:numPr>
        <w:tabs>
          <w:tab w:val="left" w:pos="780"/>
        </w:tabs>
        <w:spacing w:after="0" w:line="360" w:lineRule="auto"/>
        <w:ind w:left="780" w:hanging="360"/>
        <w:rPr>
          <w:rFonts w:ascii="Times New Roman" w:hAnsi="Times New Roman" w:cs="Times New Roman"/>
          <w:sz w:val="24"/>
          <w:szCs w:val="24"/>
        </w:rPr>
      </w:pPr>
      <w:r>
        <w:rPr>
          <w:rFonts w:ascii="Times New Roman" w:hAnsi="Times New Roman" w:cs="Times New Roman"/>
          <w:sz w:val="24"/>
          <w:szCs w:val="24"/>
        </w:rPr>
        <w:t xml:space="preserve">   </w:t>
      </w:r>
      <w:r w:rsidRPr="008A16D2">
        <w:rPr>
          <w:rFonts w:ascii="Times New Roman" w:hAnsi="Times New Roman" w:cs="Times New Roman"/>
          <w:i/>
          <w:sz w:val="24"/>
          <w:szCs w:val="24"/>
        </w:rPr>
        <w:t xml:space="preserve">(указать </w:t>
      </w:r>
      <w:proofErr w:type="gramStart"/>
      <w:r>
        <w:rPr>
          <w:rFonts w:ascii="Times New Roman" w:hAnsi="Times New Roman" w:cs="Times New Roman"/>
          <w:i/>
          <w:sz w:val="24"/>
          <w:szCs w:val="24"/>
        </w:rPr>
        <w:t>заболевание</w:t>
      </w:r>
      <w:r w:rsidRPr="008A16D2">
        <w:rPr>
          <w:rFonts w:ascii="Times New Roman" w:hAnsi="Times New Roman" w:cs="Times New Roman"/>
          <w:sz w:val="24"/>
          <w:szCs w:val="24"/>
        </w:rPr>
        <w:t>)</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Дата диагноза </w:t>
      </w:r>
    </w:p>
    <w:p w14:paraId="7C45F328" w14:textId="12C9A8AC" w:rsidR="003449EA" w:rsidRPr="004F753E" w:rsidRDefault="003449EA" w:rsidP="003449EA">
      <w:pPr>
        <w:tabs>
          <w:tab w:val="left" w:pos="360"/>
          <w:tab w:val="left" w:pos="420"/>
        </w:tabs>
        <w:spacing w:after="0" w:line="360" w:lineRule="auto"/>
        <w:rPr>
          <w:rFonts w:ascii="Times New Roman" w:hAnsi="Times New Roman" w:cs="Times New Roman"/>
          <w:sz w:val="24"/>
          <w:szCs w:val="24"/>
        </w:rPr>
      </w:pPr>
      <w:r w:rsidRPr="004F753E">
        <w:rPr>
          <w:rFonts w:ascii="Times New Roman" w:hAnsi="Times New Roman" w:cs="Times New Roman"/>
          <w:sz w:val="24"/>
          <w:szCs w:val="24"/>
        </w:rPr>
        <w:t>1</w:t>
      </w:r>
      <w:r w:rsidR="007E71DC">
        <w:rPr>
          <w:rFonts w:ascii="Times New Roman" w:hAnsi="Times New Roman" w:cs="Times New Roman"/>
          <w:sz w:val="24"/>
          <w:szCs w:val="24"/>
        </w:rPr>
        <w:t>7</w:t>
      </w:r>
      <w:r w:rsidRPr="004F753E">
        <w:rPr>
          <w:rFonts w:ascii="Times New Roman" w:hAnsi="Times New Roman" w:cs="Times New Roman"/>
          <w:sz w:val="24"/>
          <w:szCs w:val="24"/>
        </w:rPr>
        <w:t>. Болеете</w:t>
      </w:r>
      <w:r>
        <w:rPr>
          <w:rFonts w:ascii="Times New Roman" w:hAnsi="Times New Roman" w:cs="Times New Roman"/>
          <w:sz w:val="24"/>
          <w:szCs w:val="24"/>
        </w:rPr>
        <w:t>/болели</w:t>
      </w:r>
      <w:r w:rsidRPr="004F753E">
        <w:rPr>
          <w:rFonts w:ascii="Times New Roman" w:hAnsi="Times New Roman" w:cs="Times New Roman"/>
          <w:sz w:val="24"/>
          <w:szCs w:val="24"/>
        </w:rPr>
        <w:t xml:space="preserve"> ли </w:t>
      </w:r>
      <w:r>
        <w:rPr>
          <w:rFonts w:ascii="Times New Roman" w:hAnsi="Times New Roman" w:cs="Times New Roman"/>
          <w:sz w:val="24"/>
          <w:szCs w:val="24"/>
        </w:rPr>
        <w:t>в</w:t>
      </w:r>
      <w:r w:rsidRPr="004F753E">
        <w:rPr>
          <w:rFonts w:ascii="Times New Roman" w:hAnsi="Times New Roman" w:cs="Times New Roman"/>
          <w:sz w:val="24"/>
          <w:szCs w:val="24"/>
        </w:rPr>
        <w:t xml:space="preserve">ы </w:t>
      </w:r>
      <w:r>
        <w:rPr>
          <w:rFonts w:ascii="Times New Roman" w:hAnsi="Times New Roman" w:cs="Times New Roman"/>
          <w:sz w:val="24"/>
          <w:szCs w:val="24"/>
        </w:rPr>
        <w:t xml:space="preserve">неонкологическими </w:t>
      </w:r>
      <w:r w:rsidRPr="004F753E">
        <w:rPr>
          <w:rFonts w:ascii="Times New Roman" w:hAnsi="Times New Roman" w:cs="Times New Roman"/>
          <w:sz w:val="24"/>
          <w:szCs w:val="24"/>
        </w:rPr>
        <w:t>заболеваниями?</w:t>
      </w:r>
    </w:p>
    <w:p w14:paraId="228E2E35" w14:textId="77777777" w:rsidR="003449EA" w:rsidRPr="008A16D2" w:rsidRDefault="003449EA" w:rsidP="003449EA">
      <w:pPr>
        <w:tabs>
          <w:tab w:val="left" w:pos="780"/>
        </w:tabs>
        <w:spacing w:after="0" w:line="360" w:lineRule="auto"/>
        <w:ind w:left="420"/>
        <w:rPr>
          <w:rFonts w:ascii="Times New Roman" w:hAnsi="Times New Roman" w:cs="Times New Roman"/>
          <w:sz w:val="24"/>
          <w:szCs w:val="24"/>
        </w:rPr>
      </w:pPr>
      <w:r w:rsidRPr="008A16D2">
        <w:rPr>
          <w:rFonts w:ascii="Times New Roman" w:hAnsi="Times New Roman" w:cs="Times New Roman"/>
          <w:sz w:val="24"/>
          <w:szCs w:val="24"/>
        </w:rPr>
        <w:t>__________________</w:t>
      </w:r>
      <w:r>
        <w:rPr>
          <w:rFonts w:ascii="Times New Roman" w:hAnsi="Times New Roman" w:cs="Times New Roman"/>
          <w:sz w:val="24"/>
          <w:szCs w:val="24"/>
        </w:rPr>
        <w:t>________________________________________________________</w:t>
      </w:r>
      <w:r w:rsidRPr="008A16D2">
        <w:rPr>
          <w:rFonts w:ascii="Times New Roman" w:hAnsi="Times New Roman" w:cs="Times New Roman"/>
          <w:sz w:val="24"/>
          <w:szCs w:val="24"/>
        </w:rPr>
        <w:t xml:space="preserve"> </w:t>
      </w:r>
    </w:p>
    <w:p w14:paraId="438F77A7" w14:textId="77777777" w:rsidR="003449EA" w:rsidRDefault="003449EA" w:rsidP="003449EA">
      <w:pPr>
        <w:numPr>
          <w:ilvl w:val="0"/>
          <w:numId w:val="38"/>
        </w:numPr>
        <w:tabs>
          <w:tab w:val="left" w:pos="780"/>
        </w:tabs>
        <w:spacing w:after="0" w:line="360" w:lineRule="auto"/>
        <w:ind w:left="780" w:hanging="360"/>
        <w:rPr>
          <w:rFonts w:ascii="Times New Roman" w:hAnsi="Times New Roman" w:cs="Times New Roman"/>
          <w:sz w:val="24"/>
          <w:szCs w:val="24"/>
        </w:rPr>
      </w:pPr>
      <w:r w:rsidRPr="008A16D2">
        <w:rPr>
          <w:rFonts w:ascii="Times New Roman" w:hAnsi="Times New Roman" w:cs="Times New Roman"/>
          <w:sz w:val="24"/>
          <w:szCs w:val="24"/>
        </w:rPr>
        <w:t xml:space="preserve"> </w:t>
      </w:r>
      <w:r w:rsidRPr="008A16D2">
        <w:rPr>
          <w:rFonts w:ascii="Times New Roman" w:hAnsi="Times New Roman" w:cs="Times New Roman"/>
          <w:i/>
          <w:sz w:val="24"/>
          <w:szCs w:val="24"/>
        </w:rPr>
        <w:t xml:space="preserve">(указать </w:t>
      </w:r>
      <w:r>
        <w:rPr>
          <w:rFonts w:ascii="Times New Roman" w:hAnsi="Times New Roman" w:cs="Times New Roman"/>
          <w:i/>
          <w:sz w:val="24"/>
          <w:szCs w:val="24"/>
        </w:rPr>
        <w:t>заболевание</w:t>
      </w:r>
      <w:r w:rsidRPr="008A16D2">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t xml:space="preserve">                          Дата диагноза </w:t>
      </w:r>
    </w:p>
    <w:p w14:paraId="71EE17AF" w14:textId="77777777" w:rsidR="003449EA" w:rsidRPr="004F753E" w:rsidRDefault="003449EA" w:rsidP="003449EA">
      <w:pPr>
        <w:tabs>
          <w:tab w:val="left" w:pos="780"/>
        </w:tabs>
        <w:spacing w:after="0" w:line="360" w:lineRule="auto"/>
        <w:ind w:left="780"/>
        <w:rPr>
          <w:rFonts w:ascii="Times New Roman" w:hAnsi="Times New Roman" w:cs="Times New Roman"/>
          <w:sz w:val="24"/>
          <w:szCs w:val="24"/>
        </w:rPr>
      </w:pPr>
    </w:p>
    <w:p w14:paraId="560F827E" w14:textId="10D51ADE" w:rsidR="003449EA" w:rsidRPr="004F753E" w:rsidRDefault="007E71DC" w:rsidP="003449EA">
      <w:pPr>
        <w:tabs>
          <w:tab w:val="left" w:pos="420"/>
        </w:tabs>
        <w:spacing w:after="0" w:line="360" w:lineRule="auto"/>
        <w:rPr>
          <w:rFonts w:ascii="Times New Roman" w:hAnsi="Times New Roman" w:cs="Times New Roman"/>
          <w:sz w:val="24"/>
          <w:szCs w:val="24"/>
        </w:rPr>
      </w:pPr>
      <w:r w:rsidRPr="008A16D2">
        <w:rPr>
          <w:rFonts w:ascii="Times New Roman" w:hAnsi="Times New Roman" w:cs="Times New Roman"/>
          <w:noProof/>
          <w:sz w:val="24"/>
          <w:szCs w:val="24"/>
        </w:rPr>
        <mc:AlternateContent>
          <mc:Choice Requires="wps">
            <w:drawing>
              <wp:anchor distT="0" distB="0" distL="114300" distR="114300" simplePos="0" relativeHeight="251803648" behindDoc="0" locked="0" layoutInCell="1" allowOverlap="1" wp14:anchorId="7279F168" wp14:editId="1822864B">
                <wp:simplePos x="0" y="0"/>
                <wp:positionH relativeFrom="column">
                  <wp:posOffset>1120140</wp:posOffset>
                </wp:positionH>
                <wp:positionV relativeFrom="paragraph">
                  <wp:posOffset>503555</wp:posOffset>
                </wp:positionV>
                <wp:extent cx="215900" cy="243840"/>
                <wp:effectExtent l="0" t="0" r="12700" b="22860"/>
                <wp:wrapNone/>
                <wp:docPr id="60"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1C38A0" id="Прямоугольник 60" o:spid="_x0000_s1026" style="position:absolute;margin-left:88.2pt;margin-top:39.65pt;width:17pt;height:19.2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"/>
            </w:pict>
          </mc:Fallback>
        </mc:AlternateContent>
      </w:r>
      <w:r w:rsidRPr="008A16D2">
        <w:rPr>
          <w:rFonts w:ascii="Times New Roman" w:hAnsi="Times New Roman" w:cs="Times New Roman"/>
          <w:noProof/>
          <w:sz w:val="24"/>
          <w:szCs w:val="24"/>
        </w:rPr>
        <mc:AlternateContent>
          <mc:Choice Requires="wps">
            <w:drawing>
              <wp:anchor distT="0" distB="0" distL="114300" distR="114300" simplePos="0" relativeHeight="251802624" behindDoc="0" locked="0" layoutInCell="1" allowOverlap="1" wp14:anchorId="6B2CE5FB" wp14:editId="0ED066F2">
                <wp:simplePos x="0" y="0"/>
                <wp:positionH relativeFrom="column">
                  <wp:posOffset>294640</wp:posOffset>
                </wp:positionH>
                <wp:positionV relativeFrom="paragraph">
                  <wp:posOffset>507365</wp:posOffset>
                </wp:positionV>
                <wp:extent cx="215900" cy="243840"/>
                <wp:effectExtent l="0" t="0" r="12700" b="22860"/>
                <wp:wrapNone/>
                <wp:docPr id="61" name="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377C8D" id="Прямоугольник 61" o:spid="_x0000_s1026" style="position:absolute;margin-left:23.2pt;margin-top:39.95pt;width:17pt;height:19.2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"/>
            </w:pict>
          </mc:Fallback>
        </mc:AlternateContent>
      </w:r>
      <w:r w:rsidR="003449EA" w:rsidRPr="004F753E">
        <w:rPr>
          <w:rFonts w:ascii="Times New Roman" w:hAnsi="Times New Roman" w:cs="Times New Roman"/>
          <w:sz w:val="24"/>
          <w:szCs w:val="24"/>
        </w:rPr>
        <w:t>1</w:t>
      </w:r>
      <w:r>
        <w:rPr>
          <w:rFonts w:ascii="Times New Roman" w:hAnsi="Times New Roman" w:cs="Times New Roman"/>
          <w:sz w:val="24"/>
          <w:szCs w:val="24"/>
        </w:rPr>
        <w:t>8</w:t>
      </w:r>
      <w:r w:rsidR="003449EA" w:rsidRPr="004F753E">
        <w:rPr>
          <w:rFonts w:ascii="Times New Roman" w:hAnsi="Times New Roman" w:cs="Times New Roman"/>
          <w:sz w:val="24"/>
          <w:szCs w:val="24"/>
        </w:rPr>
        <w:t xml:space="preserve">. Знаете ли </w:t>
      </w:r>
      <w:r w:rsidR="003449EA">
        <w:rPr>
          <w:rFonts w:ascii="Times New Roman" w:hAnsi="Times New Roman" w:cs="Times New Roman"/>
          <w:sz w:val="24"/>
          <w:szCs w:val="24"/>
        </w:rPr>
        <w:t>в</w:t>
      </w:r>
      <w:r w:rsidR="003449EA" w:rsidRPr="004F753E">
        <w:rPr>
          <w:rFonts w:ascii="Times New Roman" w:hAnsi="Times New Roman" w:cs="Times New Roman"/>
          <w:sz w:val="24"/>
          <w:szCs w:val="24"/>
        </w:rPr>
        <w:t xml:space="preserve">ы о врожденных </w:t>
      </w:r>
      <w:r w:rsidR="003449EA">
        <w:rPr>
          <w:rFonts w:ascii="Times New Roman" w:hAnsi="Times New Roman" w:cs="Times New Roman"/>
          <w:sz w:val="24"/>
          <w:szCs w:val="24"/>
        </w:rPr>
        <w:t>пороках развития/</w:t>
      </w:r>
      <w:r w:rsidR="003449EA" w:rsidRPr="004F753E">
        <w:rPr>
          <w:rFonts w:ascii="Times New Roman" w:hAnsi="Times New Roman" w:cs="Times New Roman"/>
          <w:sz w:val="24"/>
          <w:szCs w:val="24"/>
        </w:rPr>
        <w:t xml:space="preserve">генетических заболеваниях ваших родственников? </w:t>
      </w:r>
    </w:p>
    <w:p w14:paraId="2C0E0799" w14:textId="4A17DF0F" w:rsidR="003449EA" w:rsidRPr="008A16D2" w:rsidRDefault="003449EA" w:rsidP="003449EA">
      <w:pPr>
        <w:tabs>
          <w:tab w:val="left" w:pos="420"/>
        </w:tabs>
        <w:spacing w:after="0" w:line="360" w:lineRule="auto"/>
        <w:rPr>
          <w:rFonts w:ascii="Times New Roman" w:hAnsi="Times New Roman" w:cs="Times New Roman"/>
          <w:b/>
          <w:sz w:val="24"/>
          <w:szCs w:val="24"/>
        </w:rPr>
      </w:pPr>
      <w:proofErr w:type="gramStart"/>
      <w:r>
        <w:rPr>
          <w:rFonts w:ascii="Times New Roman" w:hAnsi="Times New Roman" w:cs="Times New Roman"/>
          <w:sz w:val="24"/>
          <w:szCs w:val="24"/>
        </w:rPr>
        <w:t xml:space="preserve">Нет  </w:t>
      </w:r>
      <w:r>
        <w:rPr>
          <w:rFonts w:ascii="Times New Roman" w:hAnsi="Times New Roman" w:cs="Times New Roman"/>
          <w:sz w:val="24"/>
          <w:szCs w:val="24"/>
        </w:rPr>
        <w:tab/>
      </w:r>
      <w:proofErr w:type="gramEnd"/>
      <w:r>
        <w:rPr>
          <w:rFonts w:ascii="Times New Roman" w:hAnsi="Times New Roman" w:cs="Times New Roman"/>
          <w:sz w:val="24"/>
          <w:szCs w:val="24"/>
        </w:rPr>
        <w:tab/>
        <w:t>Да</w:t>
      </w:r>
      <w:proofErr w:type="gramStart"/>
      <w:r>
        <w:rPr>
          <w:rFonts w:ascii="Times New Roman" w:hAnsi="Times New Roman" w:cs="Times New Roman"/>
          <w:sz w:val="24"/>
          <w:szCs w:val="24"/>
        </w:rPr>
        <w:tab/>
        <w:t xml:space="preserve">  (</w:t>
      </w:r>
      <w:proofErr w:type="gramEnd"/>
      <w:r w:rsidRPr="008A16D2">
        <w:rPr>
          <w:rFonts w:ascii="Times New Roman" w:hAnsi="Times New Roman" w:cs="Times New Roman"/>
          <w:sz w:val="24"/>
          <w:szCs w:val="24"/>
        </w:rPr>
        <w:t>какие?</w:t>
      </w:r>
      <w:r>
        <w:rPr>
          <w:rFonts w:ascii="Times New Roman" w:hAnsi="Times New Roman" w:cs="Times New Roman"/>
          <w:sz w:val="24"/>
          <w:szCs w:val="24"/>
        </w:rPr>
        <w:t>)</w:t>
      </w:r>
      <w:r w:rsidRPr="008A16D2">
        <w:rPr>
          <w:rFonts w:ascii="Times New Roman" w:hAnsi="Times New Roman" w:cs="Times New Roman"/>
          <w:sz w:val="24"/>
          <w:szCs w:val="24"/>
        </w:rPr>
        <w:t xml:space="preserve"> _________________________________________________________</w:t>
      </w:r>
    </w:p>
    <w:p w14:paraId="31463AAC" w14:textId="50C4F0E1" w:rsidR="003449EA" w:rsidRPr="008A16D2" w:rsidRDefault="003449EA" w:rsidP="003449EA">
      <w:pPr>
        <w:spacing w:after="0" w:line="360" w:lineRule="auto"/>
        <w:ind w:left="2124" w:firstLine="708"/>
        <w:rPr>
          <w:rFonts w:ascii="Times New Roman" w:hAnsi="Times New Roman" w:cs="Times New Roman"/>
          <w:sz w:val="24"/>
          <w:szCs w:val="24"/>
        </w:rPr>
      </w:pPr>
    </w:p>
    <w:p w14:paraId="6E4593E6" w14:textId="09E7F071" w:rsidR="003449EA" w:rsidRPr="004F753E" w:rsidRDefault="003449EA" w:rsidP="003449EA">
      <w:pPr>
        <w:spacing w:after="0" w:line="360" w:lineRule="auto"/>
        <w:rPr>
          <w:rFonts w:ascii="Times New Roman" w:hAnsi="Times New Roman" w:cs="Times New Roman"/>
          <w:sz w:val="24"/>
          <w:szCs w:val="24"/>
        </w:rPr>
      </w:pPr>
      <w:r w:rsidRPr="004F753E">
        <w:rPr>
          <w:rFonts w:ascii="Times New Roman" w:hAnsi="Times New Roman" w:cs="Times New Roman"/>
          <w:sz w:val="24"/>
          <w:szCs w:val="24"/>
        </w:rPr>
        <w:t xml:space="preserve">20. Укажите онкологические заболевания </w:t>
      </w:r>
      <w:r w:rsidR="007E71DC">
        <w:rPr>
          <w:rFonts w:ascii="Times New Roman" w:hAnsi="Times New Roman" w:cs="Times New Roman"/>
          <w:sz w:val="24"/>
          <w:szCs w:val="24"/>
        </w:rPr>
        <w:t xml:space="preserve">(при их наличии) </w:t>
      </w:r>
      <w:r w:rsidRPr="004F753E">
        <w:rPr>
          <w:rFonts w:ascii="Times New Roman" w:hAnsi="Times New Roman" w:cs="Times New Roman"/>
          <w:sz w:val="24"/>
          <w:szCs w:val="24"/>
        </w:rPr>
        <w:t xml:space="preserve">ваших </w:t>
      </w:r>
      <w:r w:rsidR="007E71DC">
        <w:rPr>
          <w:rFonts w:ascii="Times New Roman" w:hAnsi="Times New Roman" w:cs="Times New Roman"/>
          <w:sz w:val="24"/>
          <w:szCs w:val="24"/>
        </w:rPr>
        <w:t>кровны</w:t>
      </w:r>
      <w:r w:rsidRPr="004F753E">
        <w:rPr>
          <w:rFonts w:ascii="Times New Roman" w:hAnsi="Times New Roman" w:cs="Times New Roman"/>
          <w:sz w:val="24"/>
          <w:szCs w:val="24"/>
        </w:rPr>
        <w:t>х родственников?</w:t>
      </w:r>
    </w:p>
    <w:p w14:paraId="7E47E054" w14:textId="77777777" w:rsidR="003449EA" w:rsidRPr="004F753E" w:rsidRDefault="003449EA" w:rsidP="003449EA">
      <w:pPr>
        <w:spacing w:after="0" w:line="360" w:lineRule="auto"/>
        <w:rPr>
          <w:rFonts w:ascii="Times New Roman" w:hAnsi="Times New Roman" w:cs="Times New Roman"/>
          <w:sz w:val="24"/>
          <w:szCs w:val="24"/>
        </w:rPr>
      </w:pPr>
      <w:r w:rsidRPr="004F753E">
        <w:rPr>
          <w:rFonts w:ascii="Times New Roman" w:hAnsi="Times New Roman" w:cs="Times New Roman"/>
          <w:sz w:val="24"/>
          <w:szCs w:val="24"/>
        </w:rPr>
        <w:t>Отец _________________________</w:t>
      </w:r>
      <w:r>
        <w:rPr>
          <w:rFonts w:ascii="Times New Roman" w:hAnsi="Times New Roman" w:cs="Times New Roman"/>
          <w:sz w:val="24"/>
          <w:szCs w:val="24"/>
        </w:rPr>
        <w:t>_________________________________</w:t>
      </w:r>
    </w:p>
    <w:p w14:paraId="2675E76F" w14:textId="77777777" w:rsidR="003449EA" w:rsidRPr="004F753E" w:rsidRDefault="003449EA" w:rsidP="003449EA">
      <w:pPr>
        <w:spacing w:after="0" w:line="360" w:lineRule="auto"/>
        <w:rPr>
          <w:rFonts w:ascii="Times New Roman" w:hAnsi="Times New Roman" w:cs="Times New Roman"/>
          <w:sz w:val="24"/>
          <w:szCs w:val="24"/>
        </w:rPr>
      </w:pPr>
      <w:proofErr w:type="gramStart"/>
      <w:r w:rsidRPr="004F753E">
        <w:rPr>
          <w:rFonts w:ascii="Times New Roman" w:hAnsi="Times New Roman" w:cs="Times New Roman"/>
          <w:sz w:val="24"/>
          <w:szCs w:val="24"/>
        </w:rPr>
        <w:t>Мать  _</w:t>
      </w:r>
      <w:proofErr w:type="gramEnd"/>
      <w:r w:rsidRPr="004F753E">
        <w:rPr>
          <w:rFonts w:ascii="Times New Roman" w:hAnsi="Times New Roman" w:cs="Times New Roman"/>
          <w:sz w:val="24"/>
          <w:szCs w:val="24"/>
        </w:rPr>
        <w:t>____________________</w:t>
      </w:r>
      <w:r>
        <w:rPr>
          <w:rFonts w:ascii="Times New Roman" w:hAnsi="Times New Roman" w:cs="Times New Roman"/>
          <w:sz w:val="24"/>
          <w:szCs w:val="24"/>
        </w:rPr>
        <w:t>_________________________________</w:t>
      </w:r>
      <w:r w:rsidRPr="004F753E">
        <w:rPr>
          <w:rFonts w:ascii="Times New Roman" w:hAnsi="Times New Roman" w:cs="Times New Roman"/>
          <w:sz w:val="24"/>
          <w:szCs w:val="24"/>
        </w:rPr>
        <w:t>_</w:t>
      </w:r>
      <w:r>
        <w:rPr>
          <w:rFonts w:ascii="Times New Roman" w:hAnsi="Times New Roman" w:cs="Times New Roman"/>
          <w:sz w:val="24"/>
          <w:szCs w:val="24"/>
        </w:rPr>
        <w:t>__</w:t>
      </w:r>
    </w:p>
    <w:p w14:paraId="143C5CFA" w14:textId="77777777" w:rsidR="003449EA" w:rsidRPr="004F753E" w:rsidRDefault="003449EA" w:rsidP="003449EA">
      <w:pPr>
        <w:spacing w:after="0" w:line="360" w:lineRule="auto"/>
        <w:rPr>
          <w:rFonts w:ascii="Times New Roman" w:hAnsi="Times New Roman" w:cs="Times New Roman"/>
          <w:sz w:val="24"/>
          <w:szCs w:val="24"/>
        </w:rPr>
      </w:pPr>
      <w:r w:rsidRPr="004F753E">
        <w:rPr>
          <w:rFonts w:ascii="Times New Roman" w:hAnsi="Times New Roman" w:cs="Times New Roman"/>
          <w:sz w:val="24"/>
          <w:szCs w:val="24"/>
        </w:rPr>
        <w:t>Дяди (со стороны отца/</w:t>
      </w:r>
      <w:proofErr w:type="gramStart"/>
      <w:r w:rsidRPr="004F753E">
        <w:rPr>
          <w:rFonts w:ascii="Times New Roman" w:hAnsi="Times New Roman" w:cs="Times New Roman"/>
          <w:sz w:val="24"/>
          <w:szCs w:val="24"/>
        </w:rPr>
        <w:t>матери)</w:t>
      </w:r>
      <w:r>
        <w:rPr>
          <w:rFonts w:ascii="Times New Roman" w:hAnsi="Times New Roman" w:cs="Times New Roman"/>
          <w:sz w:val="24"/>
          <w:szCs w:val="24"/>
        </w:rPr>
        <w:t>_</w:t>
      </w:r>
      <w:proofErr w:type="gramEnd"/>
      <w:r>
        <w:rPr>
          <w:rFonts w:ascii="Times New Roman" w:hAnsi="Times New Roman" w:cs="Times New Roman"/>
          <w:sz w:val="24"/>
          <w:szCs w:val="24"/>
        </w:rPr>
        <w:t>___________________________________</w:t>
      </w:r>
    </w:p>
    <w:p w14:paraId="6AC79984" w14:textId="77777777" w:rsidR="003449EA" w:rsidRPr="004F753E" w:rsidRDefault="003449EA" w:rsidP="003449EA">
      <w:pPr>
        <w:spacing w:after="0" w:line="360" w:lineRule="auto"/>
        <w:rPr>
          <w:rFonts w:ascii="Times New Roman" w:hAnsi="Times New Roman" w:cs="Times New Roman"/>
          <w:sz w:val="24"/>
          <w:szCs w:val="24"/>
        </w:rPr>
      </w:pPr>
      <w:r w:rsidRPr="004F753E">
        <w:rPr>
          <w:rFonts w:ascii="Times New Roman" w:hAnsi="Times New Roman" w:cs="Times New Roman"/>
          <w:sz w:val="24"/>
          <w:szCs w:val="24"/>
        </w:rPr>
        <w:t>Тети (со стороны отца/</w:t>
      </w:r>
      <w:proofErr w:type="gramStart"/>
      <w:r w:rsidRPr="004F753E">
        <w:rPr>
          <w:rFonts w:ascii="Times New Roman" w:hAnsi="Times New Roman" w:cs="Times New Roman"/>
          <w:sz w:val="24"/>
          <w:szCs w:val="24"/>
        </w:rPr>
        <w:t>матери)</w:t>
      </w:r>
      <w:r>
        <w:rPr>
          <w:rFonts w:ascii="Times New Roman" w:hAnsi="Times New Roman" w:cs="Times New Roman"/>
          <w:sz w:val="24"/>
          <w:szCs w:val="24"/>
        </w:rPr>
        <w:t>_</w:t>
      </w:r>
      <w:proofErr w:type="gramEnd"/>
      <w:r>
        <w:rPr>
          <w:rFonts w:ascii="Times New Roman" w:hAnsi="Times New Roman" w:cs="Times New Roman"/>
          <w:sz w:val="24"/>
          <w:szCs w:val="24"/>
        </w:rPr>
        <w:t>___________________________________</w:t>
      </w:r>
    </w:p>
    <w:p w14:paraId="06594DB9" w14:textId="77777777" w:rsidR="003449EA" w:rsidRPr="004F753E" w:rsidRDefault="003449EA" w:rsidP="003449EA">
      <w:pPr>
        <w:spacing w:after="0" w:line="360" w:lineRule="auto"/>
        <w:rPr>
          <w:rFonts w:ascii="Times New Roman" w:hAnsi="Times New Roman" w:cs="Times New Roman"/>
          <w:sz w:val="24"/>
          <w:szCs w:val="24"/>
        </w:rPr>
      </w:pPr>
      <w:r w:rsidRPr="004F753E">
        <w:rPr>
          <w:rFonts w:ascii="Times New Roman" w:hAnsi="Times New Roman" w:cs="Times New Roman"/>
          <w:sz w:val="24"/>
          <w:szCs w:val="24"/>
        </w:rPr>
        <w:t>Сестры (родные/</w:t>
      </w:r>
      <w:proofErr w:type="gramStart"/>
      <w:r w:rsidRPr="004F753E">
        <w:rPr>
          <w:rFonts w:ascii="Times New Roman" w:hAnsi="Times New Roman" w:cs="Times New Roman"/>
          <w:sz w:val="24"/>
          <w:szCs w:val="24"/>
        </w:rPr>
        <w:t>двоюродные)</w:t>
      </w:r>
      <w:r>
        <w:rPr>
          <w:rFonts w:ascii="Times New Roman" w:hAnsi="Times New Roman" w:cs="Times New Roman"/>
          <w:sz w:val="24"/>
          <w:szCs w:val="24"/>
        </w:rPr>
        <w:t>_</w:t>
      </w:r>
      <w:proofErr w:type="gramEnd"/>
      <w:r>
        <w:rPr>
          <w:rFonts w:ascii="Times New Roman" w:hAnsi="Times New Roman" w:cs="Times New Roman"/>
          <w:sz w:val="24"/>
          <w:szCs w:val="24"/>
        </w:rPr>
        <w:t>____________________________________</w:t>
      </w:r>
    </w:p>
    <w:p w14:paraId="2B0773EC" w14:textId="77777777" w:rsidR="003449EA" w:rsidRPr="004F753E" w:rsidRDefault="003449EA" w:rsidP="003449EA">
      <w:pPr>
        <w:spacing w:after="0" w:line="360" w:lineRule="auto"/>
        <w:rPr>
          <w:rFonts w:ascii="Times New Roman" w:hAnsi="Times New Roman" w:cs="Times New Roman"/>
          <w:sz w:val="24"/>
          <w:szCs w:val="24"/>
        </w:rPr>
      </w:pPr>
      <w:r w:rsidRPr="004F753E">
        <w:rPr>
          <w:rFonts w:ascii="Times New Roman" w:hAnsi="Times New Roman" w:cs="Times New Roman"/>
          <w:sz w:val="24"/>
          <w:szCs w:val="24"/>
        </w:rPr>
        <w:t>Братья (родные/</w:t>
      </w:r>
      <w:proofErr w:type="gramStart"/>
      <w:r w:rsidRPr="004F753E">
        <w:rPr>
          <w:rFonts w:ascii="Times New Roman" w:hAnsi="Times New Roman" w:cs="Times New Roman"/>
          <w:sz w:val="24"/>
          <w:szCs w:val="24"/>
        </w:rPr>
        <w:t>двоюродные)_</w:t>
      </w:r>
      <w:proofErr w:type="gramEnd"/>
      <w:r w:rsidRPr="004F753E">
        <w:rPr>
          <w:rFonts w:ascii="Times New Roman" w:hAnsi="Times New Roman" w:cs="Times New Roman"/>
          <w:sz w:val="24"/>
          <w:szCs w:val="24"/>
        </w:rPr>
        <w:t>_____________________________</w:t>
      </w:r>
      <w:r>
        <w:rPr>
          <w:rFonts w:ascii="Times New Roman" w:hAnsi="Times New Roman" w:cs="Times New Roman"/>
          <w:sz w:val="24"/>
          <w:szCs w:val="24"/>
        </w:rPr>
        <w:t>________</w:t>
      </w:r>
    </w:p>
    <w:p w14:paraId="57F6E3AC" w14:textId="77777777" w:rsidR="003449EA" w:rsidRPr="004F753E" w:rsidRDefault="003449EA" w:rsidP="003449EA">
      <w:pPr>
        <w:spacing w:after="0" w:line="360" w:lineRule="auto"/>
        <w:rPr>
          <w:rFonts w:ascii="Times New Roman" w:hAnsi="Times New Roman" w:cs="Times New Roman"/>
          <w:sz w:val="24"/>
          <w:szCs w:val="24"/>
        </w:rPr>
      </w:pPr>
    </w:p>
    <w:p w14:paraId="35892D81" w14:textId="77777777" w:rsidR="003449EA" w:rsidRPr="00757687" w:rsidRDefault="003449EA" w:rsidP="003449EA">
      <w:pPr>
        <w:spacing w:after="0" w:line="360" w:lineRule="auto"/>
        <w:rPr>
          <w:rFonts w:ascii="Times New Roman" w:hAnsi="Times New Roman" w:cs="Times New Roman"/>
          <w:sz w:val="24"/>
          <w:szCs w:val="24"/>
        </w:rPr>
      </w:pPr>
      <w:r w:rsidRPr="00757687">
        <w:rPr>
          <w:rFonts w:ascii="Times New Roman" w:hAnsi="Times New Roman" w:cs="Times New Roman"/>
          <w:sz w:val="24"/>
          <w:szCs w:val="24"/>
        </w:rPr>
        <w:t xml:space="preserve">21. Наличие и количество детей </w:t>
      </w:r>
    </w:p>
    <w:p w14:paraId="6AA3768B" w14:textId="2E348F05" w:rsidR="003449EA" w:rsidRPr="00757687" w:rsidRDefault="003449EA" w:rsidP="003449EA">
      <w:pPr>
        <w:spacing w:after="0" w:line="360" w:lineRule="auto"/>
        <w:rPr>
          <w:rFonts w:ascii="Times New Roman" w:hAnsi="Times New Roman" w:cs="Times New Roman"/>
          <w:sz w:val="24"/>
          <w:szCs w:val="24"/>
        </w:rPr>
      </w:pPr>
      <w:proofErr w:type="spellStart"/>
      <w:r w:rsidRPr="00757687">
        <w:rPr>
          <w:rFonts w:ascii="Times New Roman" w:hAnsi="Times New Roman" w:cs="Times New Roman"/>
          <w:sz w:val="24"/>
          <w:szCs w:val="24"/>
        </w:rPr>
        <w:t>Сыновья</w:t>
      </w:r>
      <w:r>
        <w:rPr>
          <w:rFonts w:ascii="Times New Roman" w:hAnsi="Times New Roman" w:cs="Times New Roman"/>
          <w:sz w:val="24"/>
          <w:szCs w:val="24"/>
        </w:rPr>
        <w:t>_____________________</w:t>
      </w:r>
      <w:r w:rsidRPr="00757687">
        <w:rPr>
          <w:rFonts w:ascii="Times New Roman" w:hAnsi="Times New Roman" w:cs="Times New Roman"/>
          <w:sz w:val="24"/>
          <w:szCs w:val="24"/>
        </w:rPr>
        <w:t>_</w:t>
      </w:r>
      <w:r>
        <w:rPr>
          <w:rFonts w:ascii="Times New Roman" w:hAnsi="Times New Roman" w:cs="Times New Roman"/>
          <w:sz w:val="24"/>
          <w:szCs w:val="24"/>
        </w:rPr>
        <w:t>_</w:t>
      </w:r>
      <w:r w:rsidRPr="00757687">
        <w:rPr>
          <w:rFonts w:ascii="Times New Roman" w:hAnsi="Times New Roman" w:cs="Times New Roman"/>
          <w:sz w:val="24"/>
          <w:szCs w:val="24"/>
        </w:rPr>
        <w:t>г</w:t>
      </w:r>
      <w:r w:rsidR="007E71DC">
        <w:rPr>
          <w:rFonts w:ascii="Times New Roman" w:hAnsi="Times New Roman" w:cs="Times New Roman"/>
          <w:sz w:val="24"/>
          <w:szCs w:val="24"/>
        </w:rPr>
        <w:t>од</w:t>
      </w:r>
      <w:proofErr w:type="spellEnd"/>
      <w:r w:rsidR="007E71DC">
        <w:rPr>
          <w:rFonts w:ascii="Times New Roman" w:hAnsi="Times New Roman" w:cs="Times New Roman"/>
          <w:sz w:val="24"/>
          <w:szCs w:val="24"/>
        </w:rPr>
        <w:t xml:space="preserve"> </w:t>
      </w:r>
      <w:r w:rsidRPr="00757687">
        <w:rPr>
          <w:rFonts w:ascii="Times New Roman" w:hAnsi="Times New Roman" w:cs="Times New Roman"/>
          <w:sz w:val="24"/>
          <w:szCs w:val="24"/>
        </w:rPr>
        <w:t>р</w:t>
      </w:r>
      <w:r w:rsidR="007E71DC">
        <w:rPr>
          <w:rFonts w:ascii="Times New Roman" w:hAnsi="Times New Roman" w:cs="Times New Roman"/>
          <w:sz w:val="24"/>
          <w:szCs w:val="24"/>
        </w:rPr>
        <w:t>ождения</w:t>
      </w:r>
      <w:r w:rsidRPr="00757687">
        <w:rPr>
          <w:rFonts w:ascii="Times New Roman" w:hAnsi="Times New Roman" w:cs="Times New Roman"/>
          <w:sz w:val="24"/>
          <w:szCs w:val="24"/>
        </w:rPr>
        <w:t xml:space="preserve"> ____________________</w:t>
      </w:r>
    </w:p>
    <w:p w14:paraId="1C0793AE" w14:textId="12C2F534" w:rsidR="003449EA" w:rsidRPr="008A16D2" w:rsidRDefault="003449EA" w:rsidP="003449EA">
      <w:pPr>
        <w:spacing w:after="0" w:line="360" w:lineRule="auto"/>
        <w:rPr>
          <w:rFonts w:ascii="Times New Roman" w:hAnsi="Times New Roman" w:cs="Times New Roman"/>
          <w:b/>
          <w:sz w:val="24"/>
          <w:szCs w:val="24"/>
        </w:rPr>
      </w:pPr>
      <w:r w:rsidRPr="00757687">
        <w:rPr>
          <w:rFonts w:ascii="Times New Roman" w:hAnsi="Times New Roman" w:cs="Times New Roman"/>
          <w:sz w:val="24"/>
          <w:szCs w:val="24"/>
        </w:rPr>
        <w:t>Дочери</w:t>
      </w:r>
      <w:r>
        <w:rPr>
          <w:rFonts w:ascii="Times New Roman" w:hAnsi="Times New Roman" w:cs="Times New Roman"/>
          <w:sz w:val="24"/>
          <w:szCs w:val="24"/>
        </w:rPr>
        <w:t>________________________</w:t>
      </w:r>
      <w:r w:rsidR="007E71DC" w:rsidRPr="007E71DC">
        <w:rPr>
          <w:rFonts w:ascii="Times New Roman" w:hAnsi="Times New Roman" w:cs="Times New Roman"/>
          <w:sz w:val="24"/>
          <w:szCs w:val="24"/>
        </w:rPr>
        <w:t xml:space="preserve"> </w:t>
      </w:r>
      <w:r w:rsidR="007E71DC" w:rsidRPr="00757687">
        <w:rPr>
          <w:rFonts w:ascii="Times New Roman" w:hAnsi="Times New Roman" w:cs="Times New Roman"/>
          <w:sz w:val="24"/>
          <w:szCs w:val="24"/>
        </w:rPr>
        <w:t>г</w:t>
      </w:r>
      <w:r w:rsidR="007E71DC">
        <w:rPr>
          <w:rFonts w:ascii="Times New Roman" w:hAnsi="Times New Roman" w:cs="Times New Roman"/>
          <w:sz w:val="24"/>
          <w:szCs w:val="24"/>
        </w:rPr>
        <w:t xml:space="preserve">од </w:t>
      </w:r>
      <w:r w:rsidR="007E71DC" w:rsidRPr="00757687">
        <w:rPr>
          <w:rFonts w:ascii="Times New Roman" w:hAnsi="Times New Roman" w:cs="Times New Roman"/>
          <w:sz w:val="24"/>
          <w:szCs w:val="24"/>
        </w:rPr>
        <w:t>р</w:t>
      </w:r>
      <w:r w:rsidR="007E71DC">
        <w:rPr>
          <w:rFonts w:ascii="Times New Roman" w:hAnsi="Times New Roman" w:cs="Times New Roman"/>
          <w:sz w:val="24"/>
          <w:szCs w:val="24"/>
        </w:rPr>
        <w:t>ождения</w:t>
      </w:r>
      <w:r w:rsidRPr="008A16D2">
        <w:rPr>
          <w:rFonts w:ascii="Times New Roman" w:hAnsi="Times New Roman" w:cs="Times New Roman"/>
          <w:sz w:val="24"/>
          <w:szCs w:val="24"/>
        </w:rPr>
        <w:t>_________________</w:t>
      </w:r>
      <w:r>
        <w:rPr>
          <w:rFonts w:ascii="Times New Roman" w:hAnsi="Times New Roman" w:cs="Times New Roman"/>
          <w:sz w:val="24"/>
          <w:szCs w:val="24"/>
        </w:rPr>
        <w:t>_</w:t>
      </w:r>
      <w:r w:rsidRPr="008A16D2">
        <w:rPr>
          <w:rFonts w:ascii="Times New Roman" w:hAnsi="Times New Roman" w:cs="Times New Roman"/>
          <w:sz w:val="24"/>
          <w:szCs w:val="24"/>
        </w:rPr>
        <w:t>__</w:t>
      </w:r>
    </w:p>
    <w:p w14:paraId="037BC3B0" w14:textId="77777777" w:rsidR="003449EA" w:rsidRPr="005867DC" w:rsidRDefault="003449EA" w:rsidP="003449EA">
      <w:pPr>
        <w:spacing w:after="0" w:line="360" w:lineRule="auto"/>
        <w:rPr>
          <w:rFonts w:ascii="Times New Roman" w:hAnsi="Times New Roman" w:cs="Times New Roman"/>
          <w:sz w:val="24"/>
          <w:szCs w:val="24"/>
        </w:rPr>
      </w:pPr>
      <w:r w:rsidRPr="005867DC">
        <w:rPr>
          <w:rFonts w:ascii="Times New Roman" w:hAnsi="Times New Roman" w:cs="Times New Roman"/>
          <w:sz w:val="24"/>
          <w:szCs w:val="24"/>
        </w:rPr>
        <w:t>22.  Дата заполнения анкеты и взятия образца крови _________</w:t>
      </w:r>
    </w:p>
    <w:p w14:paraId="1740AFEE" w14:textId="1CD11C73" w:rsidR="007E71DC" w:rsidRPr="007E71DC" w:rsidRDefault="007E71DC" w:rsidP="007E71DC">
      <w:pPr>
        <w:spacing w:after="0" w:line="240" w:lineRule="auto"/>
        <w:jc w:val="center"/>
        <w:rPr>
          <w:rFonts w:ascii="Times New Roman" w:hAnsi="Times New Roman" w:cs="Times New Roman"/>
          <w:b/>
          <w:bCs/>
          <w:sz w:val="28"/>
          <w:szCs w:val="28"/>
        </w:rPr>
      </w:pPr>
      <w:r w:rsidRPr="007E71DC">
        <w:rPr>
          <w:rFonts w:ascii="Times New Roman" w:hAnsi="Times New Roman" w:cs="Times New Roman"/>
          <w:b/>
          <w:bCs/>
          <w:sz w:val="28"/>
          <w:szCs w:val="28"/>
        </w:rPr>
        <w:lastRenderedPageBreak/>
        <w:t>ПРИЛОЖЕНИЕ Ж</w:t>
      </w:r>
    </w:p>
    <w:p w14:paraId="31AF15AA" w14:textId="30B07414" w:rsidR="007E71DC" w:rsidRPr="003730BF" w:rsidRDefault="007E71DC" w:rsidP="007E71DC">
      <w:pPr>
        <w:spacing w:after="0" w:line="240" w:lineRule="auto"/>
        <w:rPr>
          <w:rFonts w:ascii="Times New Roman" w:hAnsi="Times New Roman" w:cs="Times New Roman"/>
          <w:sz w:val="28"/>
          <w:szCs w:val="28"/>
        </w:rPr>
      </w:pPr>
      <w:r w:rsidRPr="003730BF">
        <w:rPr>
          <w:rFonts w:ascii="Times New Roman" w:hAnsi="Times New Roman" w:cs="Times New Roman"/>
          <w:sz w:val="28"/>
          <w:szCs w:val="28"/>
        </w:rPr>
        <w:t>Индивидуальная регистрационная карта</w:t>
      </w:r>
      <w:r>
        <w:rPr>
          <w:rFonts w:ascii="Times New Roman" w:hAnsi="Times New Roman" w:cs="Times New Roman"/>
          <w:sz w:val="28"/>
          <w:szCs w:val="28"/>
        </w:rPr>
        <w:t xml:space="preserve"> участника исследования</w:t>
      </w:r>
    </w:p>
    <w:p w14:paraId="58B27AA6" w14:textId="77777777" w:rsidR="003449EA" w:rsidRDefault="003449EA" w:rsidP="003449EA">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4DB9EEFC" w14:textId="77777777"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sym w:font="Times New Roman" w:char="F0B7"/>
      </w:r>
      <w:r>
        <w:rPr>
          <w:rFonts w:ascii="Times New Roman" w:hAnsi="Times New Roman" w:cs="Times New Roman"/>
          <w:sz w:val="24"/>
          <w:szCs w:val="24"/>
        </w:rPr>
        <w:t xml:space="preserve"> Пациент: первичный/повторный</w:t>
      </w:r>
    </w:p>
    <w:p w14:paraId="711216AE" w14:textId="77777777" w:rsidR="003449EA" w:rsidRDefault="003449EA" w:rsidP="003449EA">
      <w:pPr>
        <w:spacing w:after="0" w:line="240" w:lineRule="auto"/>
        <w:rPr>
          <w:rFonts w:ascii="Times New Roman" w:hAnsi="Times New Roman" w:cs="Times New Roman"/>
          <w:sz w:val="24"/>
          <w:szCs w:val="24"/>
        </w:rPr>
      </w:pPr>
    </w:p>
    <w:p w14:paraId="5DFD08F2" w14:textId="77777777"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sym w:font="Times New Roman" w:char="F0B7"/>
      </w:r>
      <w:r>
        <w:rPr>
          <w:rFonts w:ascii="Times New Roman" w:hAnsi="Times New Roman" w:cs="Times New Roman"/>
          <w:sz w:val="24"/>
          <w:szCs w:val="24"/>
        </w:rPr>
        <w:t xml:space="preserve"> Практически здоровый индивидуум </w:t>
      </w:r>
    </w:p>
    <w:p w14:paraId="4F4D0FF1" w14:textId="77777777" w:rsidR="003449EA" w:rsidRDefault="003449EA" w:rsidP="003449EA">
      <w:pPr>
        <w:spacing w:after="0" w:line="240" w:lineRule="auto"/>
        <w:rPr>
          <w:rFonts w:ascii="Times New Roman" w:hAnsi="Times New Roman" w:cs="Times New Roman"/>
          <w:sz w:val="24"/>
          <w:szCs w:val="24"/>
        </w:rPr>
      </w:pPr>
    </w:p>
    <w:p w14:paraId="5A697D32" w14:textId="77777777"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sym w:font="Times New Roman" w:char="F0B7"/>
      </w:r>
      <w:r>
        <w:rPr>
          <w:rFonts w:ascii="Times New Roman" w:hAnsi="Times New Roman" w:cs="Times New Roman"/>
          <w:sz w:val="24"/>
          <w:szCs w:val="24"/>
        </w:rPr>
        <w:t xml:space="preserve"> Индивидуум с наследственно-отягощенным анамнезом</w:t>
      </w:r>
    </w:p>
    <w:p w14:paraId="1BF4CF8B" w14:textId="77777777" w:rsidR="003449EA" w:rsidRDefault="003449EA" w:rsidP="003449EA">
      <w:pPr>
        <w:spacing w:after="0" w:line="240" w:lineRule="auto"/>
        <w:rPr>
          <w:rFonts w:ascii="Times New Roman" w:hAnsi="Times New Roman" w:cs="Times New Roman"/>
          <w:sz w:val="24"/>
          <w:szCs w:val="24"/>
        </w:rPr>
      </w:pPr>
    </w:p>
    <w:p w14:paraId="19CABBF3" w14:textId="77777777" w:rsidR="003449EA" w:rsidRDefault="003449EA" w:rsidP="003449EA">
      <w:pPr>
        <w:spacing w:after="0" w:line="240" w:lineRule="auto"/>
        <w:rPr>
          <w:rFonts w:ascii="Times New Roman" w:hAnsi="Times New Roman" w:cs="Times New Roman"/>
          <w:sz w:val="24"/>
          <w:szCs w:val="24"/>
        </w:rPr>
      </w:pPr>
    </w:p>
    <w:p w14:paraId="11991273" w14:textId="77777777" w:rsidR="003449EA" w:rsidRPr="007E71DC" w:rsidRDefault="003449EA" w:rsidP="003449EA">
      <w:pPr>
        <w:spacing w:after="0" w:line="240" w:lineRule="auto"/>
        <w:jc w:val="center"/>
        <w:rPr>
          <w:rFonts w:ascii="Times New Roman" w:hAnsi="Times New Roman" w:cs="Times New Roman"/>
          <w:b/>
          <w:bCs/>
          <w:sz w:val="24"/>
          <w:szCs w:val="24"/>
        </w:rPr>
      </w:pPr>
      <w:proofErr w:type="spellStart"/>
      <w:r w:rsidRPr="007E71DC">
        <w:rPr>
          <w:rFonts w:ascii="Times New Roman" w:hAnsi="Times New Roman" w:cs="Times New Roman"/>
          <w:b/>
          <w:bCs/>
          <w:sz w:val="24"/>
          <w:szCs w:val="24"/>
        </w:rPr>
        <w:t>Идентификационая</w:t>
      </w:r>
      <w:proofErr w:type="spellEnd"/>
      <w:r w:rsidRPr="007E71DC">
        <w:rPr>
          <w:rFonts w:ascii="Times New Roman" w:hAnsi="Times New Roman" w:cs="Times New Roman"/>
          <w:b/>
          <w:bCs/>
          <w:sz w:val="24"/>
          <w:szCs w:val="24"/>
        </w:rPr>
        <w:t xml:space="preserve"> часть</w:t>
      </w:r>
    </w:p>
    <w:p w14:paraId="38658FF5" w14:textId="77777777" w:rsidR="003449EA" w:rsidRDefault="003449EA" w:rsidP="003449EA">
      <w:pPr>
        <w:spacing w:after="0" w:line="240" w:lineRule="auto"/>
        <w:rPr>
          <w:rFonts w:ascii="Times New Roman" w:hAnsi="Times New Roman" w:cs="Times New Roman"/>
          <w:sz w:val="24"/>
          <w:szCs w:val="24"/>
        </w:rPr>
      </w:pPr>
      <w:r>
        <w:rPr>
          <w:noProof/>
        </w:rPr>
        <mc:AlternateContent>
          <mc:Choice Requires="wps">
            <w:drawing>
              <wp:anchor distT="0" distB="0" distL="114300" distR="114300" simplePos="0" relativeHeight="251804672" behindDoc="0" locked="0" layoutInCell="1" allowOverlap="1" wp14:anchorId="22DEC32A" wp14:editId="51B71A57">
                <wp:simplePos x="0" y="0"/>
                <wp:positionH relativeFrom="column">
                  <wp:posOffset>3156585</wp:posOffset>
                </wp:positionH>
                <wp:positionV relativeFrom="paragraph">
                  <wp:posOffset>107950</wp:posOffset>
                </wp:positionV>
                <wp:extent cx="695325" cy="314325"/>
                <wp:effectExtent l="0" t="0" r="28575" b="28575"/>
                <wp:wrapNone/>
                <wp:docPr id="62" name="Прямоугольник 62"/>
                <wp:cNvGraphicFramePr/>
                <a:graphic xmlns:a="http://schemas.openxmlformats.org/drawingml/2006/main">
                  <a:graphicData uri="http://schemas.microsoft.com/office/word/2010/wordprocessingShape">
                    <wps:wsp>
                      <wps:cNvSpPr/>
                      <wps:spPr>
                        <a:xfrm>
                          <a:off x="0" y="0"/>
                          <a:ext cx="695325" cy="31432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D81C43" id="Прямоугольник 62" o:spid="_x0000_s1026" style="position:absolute;margin-left:248.55pt;margin-top:8.5pt;width:54.75pt;height:24.7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" filled="f" strokecolor="black [3213]"/>
            </w:pict>
          </mc:Fallback>
        </mc:AlternateContent>
      </w:r>
    </w:p>
    <w:p w14:paraId="2B507D1A" w14:textId="77777777"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Индивидуальный код участника исследования </w:t>
      </w:r>
    </w:p>
    <w:p w14:paraId="49DC12C8" w14:textId="77777777" w:rsidR="003449EA" w:rsidRDefault="003449EA" w:rsidP="003449EA">
      <w:pPr>
        <w:spacing w:after="0" w:line="240" w:lineRule="auto"/>
        <w:rPr>
          <w:rFonts w:ascii="Times New Roman" w:hAnsi="Times New Roman" w:cs="Times New Roman"/>
          <w:sz w:val="24"/>
          <w:szCs w:val="24"/>
        </w:rPr>
      </w:pPr>
    </w:p>
    <w:p w14:paraId="1AC94F4F" w14:textId="77777777"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t>Фамилия, имя, отчество_______________________________________________________________________</w:t>
      </w:r>
    </w:p>
    <w:p w14:paraId="37F45C92" w14:textId="77777777" w:rsidR="003449EA" w:rsidRDefault="003449EA" w:rsidP="003449EA">
      <w:pPr>
        <w:spacing w:after="0" w:line="240" w:lineRule="auto"/>
        <w:rPr>
          <w:rFonts w:ascii="Times New Roman" w:hAnsi="Times New Roman" w:cs="Times New Roman"/>
          <w:sz w:val="24"/>
          <w:szCs w:val="24"/>
        </w:rPr>
      </w:pPr>
    </w:p>
    <w:p w14:paraId="349022D5" w14:textId="77777777"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t>Дата рождения__________________________________/ полных лет_____________________</w:t>
      </w:r>
    </w:p>
    <w:p w14:paraId="18951E65" w14:textId="77777777" w:rsidR="003449EA" w:rsidRDefault="003449EA" w:rsidP="003449EA">
      <w:pPr>
        <w:spacing w:after="0" w:line="240" w:lineRule="auto"/>
        <w:rPr>
          <w:rFonts w:ascii="Times New Roman" w:hAnsi="Times New Roman" w:cs="Times New Roman"/>
          <w:sz w:val="24"/>
          <w:szCs w:val="24"/>
        </w:rPr>
      </w:pPr>
    </w:p>
    <w:p w14:paraId="2BBBDA71" w14:textId="77777777"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Национальность____________________ </w:t>
      </w:r>
      <w:proofErr w:type="spellStart"/>
      <w:r>
        <w:rPr>
          <w:rFonts w:ascii="Times New Roman" w:hAnsi="Times New Roman" w:cs="Times New Roman"/>
          <w:sz w:val="24"/>
          <w:szCs w:val="24"/>
        </w:rPr>
        <w:t>Национальность</w:t>
      </w:r>
      <w:proofErr w:type="spellEnd"/>
      <w:r>
        <w:rPr>
          <w:rFonts w:ascii="Times New Roman" w:hAnsi="Times New Roman" w:cs="Times New Roman"/>
          <w:sz w:val="24"/>
          <w:szCs w:val="24"/>
        </w:rPr>
        <w:t xml:space="preserve"> отца_____________ Национальность матери____________________________</w:t>
      </w:r>
    </w:p>
    <w:p w14:paraId="60B7DB0B" w14:textId="77777777" w:rsidR="003449EA" w:rsidRDefault="003449EA" w:rsidP="003449EA">
      <w:pPr>
        <w:spacing w:after="0" w:line="240" w:lineRule="auto"/>
        <w:rPr>
          <w:rFonts w:ascii="Times New Roman" w:hAnsi="Times New Roman" w:cs="Times New Roman"/>
          <w:sz w:val="24"/>
          <w:szCs w:val="24"/>
        </w:rPr>
      </w:pPr>
    </w:p>
    <w:p w14:paraId="085B2578" w14:textId="257C1C36"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t>Адрес проживания________________________________________________________________</w:t>
      </w:r>
    </w:p>
    <w:p w14:paraId="2BB9125C" w14:textId="77777777" w:rsidR="003449EA" w:rsidRDefault="003449EA" w:rsidP="003449EA">
      <w:pPr>
        <w:spacing w:after="0" w:line="240" w:lineRule="auto"/>
        <w:rPr>
          <w:rFonts w:ascii="Times New Roman" w:hAnsi="Times New Roman" w:cs="Times New Roman"/>
          <w:sz w:val="24"/>
          <w:szCs w:val="24"/>
        </w:rPr>
      </w:pPr>
    </w:p>
    <w:p w14:paraId="76021BE0" w14:textId="77777777"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t>Контактные телефоны, адрес электронной почты______________________________________</w:t>
      </w:r>
    </w:p>
    <w:p w14:paraId="49F45304" w14:textId="77777777" w:rsidR="003449EA" w:rsidRDefault="003449EA" w:rsidP="003449EA">
      <w:pPr>
        <w:spacing w:after="0" w:line="240" w:lineRule="auto"/>
        <w:rPr>
          <w:rFonts w:ascii="Times New Roman" w:hAnsi="Times New Roman" w:cs="Times New Roman"/>
          <w:sz w:val="24"/>
          <w:szCs w:val="24"/>
        </w:rPr>
      </w:pPr>
    </w:p>
    <w:p w14:paraId="3D2196FF" w14:textId="77777777"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t>Номер истории болезни (для стационарных пациентов) или амбулаторной карты __________</w:t>
      </w:r>
    </w:p>
    <w:p w14:paraId="4CAA869C" w14:textId="77777777" w:rsidR="003449EA" w:rsidRDefault="003449EA" w:rsidP="003449EA">
      <w:pPr>
        <w:spacing w:after="0" w:line="240" w:lineRule="auto"/>
        <w:rPr>
          <w:rFonts w:ascii="Times New Roman" w:hAnsi="Times New Roman" w:cs="Times New Roman"/>
          <w:sz w:val="24"/>
          <w:szCs w:val="24"/>
        </w:rPr>
      </w:pPr>
    </w:p>
    <w:p w14:paraId="44FADD92" w14:textId="77777777"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t>Дата поступления/выписки_________________________________________________________</w:t>
      </w:r>
    </w:p>
    <w:p w14:paraId="67130E24" w14:textId="77777777" w:rsidR="003449EA" w:rsidRDefault="003449EA" w:rsidP="003449EA">
      <w:pPr>
        <w:spacing w:after="0" w:line="240" w:lineRule="auto"/>
        <w:rPr>
          <w:rFonts w:ascii="Times New Roman" w:hAnsi="Times New Roman" w:cs="Times New Roman"/>
          <w:sz w:val="24"/>
          <w:szCs w:val="24"/>
        </w:rPr>
      </w:pPr>
    </w:p>
    <w:p w14:paraId="61126EB1" w14:textId="77777777"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Дата обращения (для амбулаторных </w:t>
      </w:r>
      <w:proofErr w:type="gramStart"/>
      <w:r>
        <w:rPr>
          <w:rFonts w:ascii="Times New Roman" w:hAnsi="Times New Roman" w:cs="Times New Roman"/>
          <w:sz w:val="24"/>
          <w:szCs w:val="24"/>
        </w:rPr>
        <w:t>лиц)_</w:t>
      </w:r>
      <w:proofErr w:type="gramEnd"/>
      <w:r>
        <w:rPr>
          <w:rFonts w:ascii="Times New Roman" w:hAnsi="Times New Roman" w:cs="Times New Roman"/>
          <w:sz w:val="24"/>
          <w:szCs w:val="24"/>
        </w:rPr>
        <w:t>____________________________________________</w:t>
      </w:r>
    </w:p>
    <w:p w14:paraId="1B2D608F" w14:textId="77777777" w:rsidR="003449EA" w:rsidRDefault="003449EA" w:rsidP="003449EA">
      <w:pPr>
        <w:spacing w:after="0" w:line="240" w:lineRule="auto"/>
        <w:rPr>
          <w:rFonts w:ascii="Times New Roman" w:hAnsi="Times New Roman" w:cs="Times New Roman"/>
          <w:sz w:val="24"/>
          <w:szCs w:val="24"/>
        </w:rPr>
      </w:pPr>
    </w:p>
    <w:p w14:paraId="36DE02C6" w14:textId="77777777" w:rsidR="003449EA" w:rsidRDefault="003449EA" w:rsidP="003449EA">
      <w:pPr>
        <w:spacing w:after="0" w:line="240" w:lineRule="auto"/>
        <w:rPr>
          <w:rFonts w:ascii="Times New Roman" w:hAnsi="Times New Roman" w:cs="Times New Roman"/>
          <w:sz w:val="24"/>
          <w:szCs w:val="24"/>
        </w:rPr>
      </w:pPr>
    </w:p>
    <w:p w14:paraId="7E1D41F0" w14:textId="77777777" w:rsidR="003449EA" w:rsidRPr="007E71DC" w:rsidRDefault="003449EA" w:rsidP="003449EA">
      <w:pPr>
        <w:spacing w:after="0" w:line="240" w:lineRule="auto"/>
        <w:jc w:val="center"/>
        <w:rPr>
          <w:rFonts w:ascii="Times New Roman" w:hAnsi="Times New Roman" w:cs="Times New Roman"/>
          <w:b/>
          <w:bCs/>
          <w:sz w:val="24"/>
          <w:szCs w:val="24"/>
        </w:rPr>
      </w:pPr>
      <w:r w:rsidRPr="007E71DC">
        <w:rPr>
          <w:rFonts w:ascii="Times New Roman" w:hAnsi="Times New Roman" w:cs="Times New Roman"/>
          <w:b/>
          <w:bCs/>
          <w:sz w:val="24"/>
          <w:szCs w:val="24"/>
        </w:rPr>
        <w:t>Клиническая часть</w:t>
      </w:r>
    </w:p>
    <w:p w14:paraId="4377967D" w14:textId="04F9C48F" w:rsidR="003449EA" w:rsidRDefault="003449EA" w:rsidP="003449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Диагноз _______________________________________________________________________</w:t>
      </w:r>
      <w:r w:rsidR="005C5ECF">
        <w:rPr>
          <w:rFonts w:ascii="Times New Roman" w:hAnsi="Times New Roman" w:cs="Times New Roman"/>
          <w:sz w:val="24"/>
          <w:szCs w:val="24"/>
        </w:rPr>
        <w:t>_______</w:t>
      </w:r>
      <w:r>
        <w:rPr>
          <w:rFonts w:ascii="Times New Roman" w:hAnsi="Times New Roman" w:cs="Times New Roman"/>
          <w:sz w:val="24"/>
          <w:szCs w:val="24"/>
        </w:rPr>
        <w:t>__</w:t>
      </w:r>
    </w:p>
    <w:p w14:paraId="5DD50E74" w14:textId="77777777" w:rsidR="003449EA" w:rsidRDefault="003449EA" w:rsidP="003449EA">
      <w:pPr>
        <w:spacing w:after="0" w:line="240" w:lineRule="auto"/>
        <w:jc w:val="both"/>
        <w:rPr>
          <w:rFonts w:ascii="Times New Roman" w:hAnsi="Times New Roman" w:cs="Times New Roman"/>
          <w:sz w:val="24"/>
          <w:szCs w:val="24"/>
        </w:rPr>
      </w:pPr>
    </w:p>
    <w:p w14:paraId="51985833" w14:textId="77777777" w:rsidR="003449EA" w:rsidRDefault="003449EA" w:rsidP="003449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Шифр по Международной классификации болезней 10 пересмотра (МКБ-</w:t>
      </w:r>
      <w:proofErr w:type="gramStart"/>
      <w:r>
        <w:rPr>
          <w:rFonts w:ascii="Times New Roman" w:hAnsi="Times New Roman" w:cs="Times New Roman"/>
          <w:sz w:val="24"/>
          <w:szCs w:val="24"/>
        </w:rPr>
        <w:t>10)_</w:t>
      </w:r>
      <w:proofErr w:type="gramEnd"/>
      <w:r>
        <w:rPr>
          <w:rFonts w:ascii="Times New Roman" w:hAnsi="Times New Roman" w:cs="Times New Roman"/>
          <w:sz w:val="24"/>
          <w:szCs w:val="24"/>
        </w:rPr>
        <w:t>_____________</w:t>
      </w:r>
    </w:p>
    <w:p w14:paraId="5C7C711F" w14:textId="77777777" w:rsidR="003449EA" w:rsidRDefault="003449EA" w:rsidP="003449EA">
      <w:pPr>
        <w:spacing w:after="0" w:line="240" w:lineRule="auto"/>
        <w:jc w:val="both"/>
        <w:rPr>
          <w:rFonts w:ascii="Times New Roman" w:hAnsi="Times New Roman" w:cs="Times New Roman"/>
          <w:sz w:val="24"/>
          <w:szCs w:val="24"/>
        </w:rPr>
      </w:pPr>
    </w:p>
    <w:p w14:paraId="71B10D3D" w14:textId="77777777" w:rsidR="003449EA" w:rsidRDefault="003449EA" w:rsidP="003449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Данные анамнеза </w:t>
      </w:r>
    </w:p>
    <w:p w14:paraId="3055DF9D" w14:textId="77777777" w:rsidR="003449EA" w:rsidRDefault="003449EA" w:rsidP="003449EA">
      <w:pPr>
        <w:spacing w:after="0" w:line="240" w:lineRule="auto"/>
        <w:jc w:val="both"/>
        <w:rPr>
          <w:rFonts w:ascii="Times New Roman" w:hAnsi="Times New Roman" w:cs="Times New Roman"/>
          <w:sz w:val="24"/>
          <w:szCs w:val="24"/>
        </w:rPr>
      </w:pPr>
    </w:p>
    <w:p w14:paraId="697046A6" w14:textId="36C3BCEC"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t>▪ вредные привычки___________________________________________________</w:t>
      </w:r>
      <w:r w:rsidR="005C5ECF">
        <w:rPr>
          <w:rFonts w:ascii="Times New Roman" w:hAnsi="Times New Roman" w:cs="Times New Roman"/>
          <w:sz w:val="24"/>
          <w:szCs w:val="24"/>
        </w:rPr>
        <w:t>_</w:t>
      </w:r>
      <w:r>
        <w:rPr>
          <w:rFonts w:ascii="Times New Roman" w:hAnsi="Times New Roman" w:cs="Times New Roman"/>
          <w:sz w:val="24"/>
          <w:szCs w:val="24"/>
        </w:rPr>
        <w:t>__________</w:t>
      </w:r>
    </w:p>
    <w:p w14:paraId="13534C7D" w14:textId="786A9DB8"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t>▪ фоновые, предраковые</w:t>
      </w:r>
      <w:r w:rsidR="007E71DC">
        <w:rPr>
          <w:rFonts w:ascii="Times New Roman" w:hAnsi="Times New Roman" w:cs="Times New Roman"/>
          <w:sz w:val="24"/>
          <w:szCs w:val="24"/>
        </w:rPr>
        <w:t xml:space="preserve"> </w:t>
      </w:r>
      <w:r>
        <w:rPr>
          <w:rFonts w:ascii="Times New Roman" w:hAnsi="Times New Roman" w:cs="Times New Roman"/>
          <w:sz w:val="24"/>
          <w:szCs w:val="24"/>
        </w:rPr>
        <w:t xml:space="preserve">заболевания_____________________________________________________________________ </w:t>
      </w:r>
    </w:p>
    <w:p w14:paraId="7DAA0663" w14:textId="77777777"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время начала заболевания________________________________________________________ </w:t>
      </w:r>
    </w:p>
    <w:p w14:paraId="7EC3FFE5" w14:textId="5B4DF874"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t>▪ характер начала заболевания острое/постепенное____________________________________________________________</w:t>
      </w:r>
      <w:r w:rsidR="005C5ECF">
        <w:rPr>
          <w:rFonts w:ascii="Times New Roman" w:hAnsi="Times New Roman" w:cs="Times New Roman"/>
          <w:sz w:val="24"/>
          <w:szCs w:val="24"/>
        </w:rPr>
        <w:t>_</w:t>
      </w:r>
      <w:r>
        <w:rPr>
          <w:rFonts w:ascii="Times New Roman" w:hAnsi="Times New Roman" w:cs="Times New Roman"/>
          <w:sz w:val="24"/>
          <w:szCs w:val="24"/>
        </w:rPr>
        <w:t xml:space="preserve">__ </w:t>
      </w:r>
    </w:p>
    <w:p w14:paraId="403CDED1" w14:textId="77777777" w:rsidR="003449EA" w:rsidRDefault="003449EA" w:rsidP="003449EA">
      <w:pPr>
        <w:spacing w:after="0" w:line="240" w:lineRule="auto"/>
        <w:jc w:val="both"/>
        <w:rPr>
          <w:rFonts w:ascii="Times New Roman" w:hAnsi="Times New Roman" w:cs="Times New Roman"/>
          <w:sz w:val="24"/>
          <w:szCs w:val="24"/>
        </w:rPr>
      </w:pPr>
    </w:p>
    <w:p w14:paraId="7A3CBDAE" w14:textId="77777777" w:rsidR="003449EA" w:rsidRDefault="003449EA" w:rsidP="003449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наличие проблем со здоровьем до начала заболевания, связанных с ним (кишечный дискомфорт, слабость, утомляемость, немотивированное снижение массы тела, запоры, поносы, патологические выделения при дефекации, боли, их характер, интенсивность, частота, иррадиация и эффективность купирования анальгетиками (какими), вздутие живота, </w:t>
      </w:r>
      <w:r>
        <w:rPr>
          <w:rFonts w:ascii="Times New Roman" w:hAnsi="Times New Roman" w:cs="Times New Roman"/>
          <w:sz w:val="24"/>
          <w:szCs w:val="24"/>
        </w:rPr>
        <w:lastRenderedPageBreak/>
        <w:t>отсутствие аппетита) время появления данных проблем, их динамика во времени и эффективность лечебных воздействий (если таковые предпринимались)</w:t>
      </w:r>
    </w:p>
    <w:p w14:paraId="0745C08A" w14:textId="77777777" w:rsidR="003449EA" w:rsidRDefault="003449EA" w:rsidP="003449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w:t>
      </w:r>
    </w:p>
    <w:p w14:paraId="19F81938" w14:textId="77777777" w:rsidR="003449EA" w:rsidRDefault="003449EA" w:rsidP="003449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особенности течения заболевания и изменения состояния в течении (динамика) заболевания_____________________________________________________________________________________________________________________________________________________</w:t>
      </w:r>
    </w:p>
    <w:p w14:paraId="5DEC3DD4" w14:textId="77777777" w:rsidR="003449EA" w:rsidRDefault="003449EA" w:rsidP="003449EA">
      <w:pPr>
        <w:spacing w:after="0" w:line="240" w:lineRule="auto"/>
        <w:jc w:val="both"/>
        <w:rPr>
          <w:rFonts w:ascii="Times New Roman" w:hAnsi="Times New Roman" w:cs="Times New Roman"/>
          <w:sz w:val="24"/>
          <w:szCs w:val="24"/>
        </w:rPr>
      </w:pPr>
    </w:p>
    <w:p w14:paraId="4B0CC89B" w14:textId="3832C88E" w:rsidR="003449EA" w:rsidRDefault="007E71DC"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Результаты </w:t>
      </w:r>
      <w:r w:rsidR="003449EA">
        <w:rPr>
          <w:rFonts w:ascii="Times New Roman" w:hAnsi="Times New Roman" w:cs="Times New Roman"/>
          <w:sz w:val="24"/>
          <w:szCs w:val="24"/>
        </w:rPr>
        <w:t xml:space="preserve"> предшествовавшего обследования____________________________________________________________________________________________________________________________________________________</w:t>
      </w:r>
    </w:p>
    <w:p w14:paraId="4478ACF0" w14:textId="77777777" w:rsidR="003449EA" w:rsidRDefault="003449EA" w:rsidP="003449EA">
      <w:pPr>
        <w:spacing w:after="0" w:line="240" w:lineRule="auto"/>
        <w:jc w:val="both"/>
        <w:rPr>
          <w:rFonts w:ascii="Times New Roman" w:hAnsi="Times New Roman" w:cs="Times New Roman"/>
          <w:sz w:val="24"/>
          <w:szCs w:val="24"/>
        </w:rPr>
      </w:pPr>
    </w:p>
    <w:p w14:paraId="648F49BA" w14:textId="77777777" w:rsidR="003449EA" w:rsidRDefault="003449EA" w:rsidP="003449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Характер предшествовавшего лечения (если оно проводилось)</w:t>
      </w:r>
    </w:p>
    <w:p w14:paraId="680C5CE7" w14:textId="77777777" w:rsidR="003449EA" w:rsidRDefault="003449EA" w:rsidP="003449EA">
      <w:pPr>
        <w:spacing w:after="0" w:line="240" w:lineRule="auto"/>
        <w:jc w:val="both"/>
        <w:rPr>
          <w:rFonts w:ascii="Times New Roman" w:hAnsi="Times New Roman" w:cs="Times New Roman"/>
          <w:sz w:val="24"/>
          <w:szCs w:val="24"/>
        </w:rPr>
      </w:pPr>
    </w:p>
    <w:p w14:paraId="3D54FF2E" w14:textId="77777777" w:rsidR="003449EA" w:rsidRDefault="003449EA" w:rsidP="003449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оперативное вмешательство: место (клиника), время (дата), характер проведенной операции________________________________________________________________________________________________________________________________________________________</w:t>
      </w:r>
    </w:p>
    <w:p w14:paraId="00CE6BD2" w14:textId="77777777"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t>▪ данные первичного гистологического заключения______________________________________________________________________________________________________________________________________________________</w:t>
      </w:r>
    </w:p>
    <w:p w14:paraId="0A0AFE2E" w14:textId="77777777" w:rsidR="003449EA" w:rsidRDefault="003449EA" w:rsidP="003449EA">
      <w:pPr>
        <w:spacing w:after="0" w:line="240" w:lineRule="auto"/>
        <w:jc w:val="both"/>
        <w:rPr>
          <w:rFonts w:ascii="Times New Roman" w:hAnsi="Times New Roman" w:cs="Times New Roman"/>
          <w:sz w:val="24"/>
          <w:szCs w:val="24"/>
        </w:rPr>
      </w:pPr>
    </w:p>
    <w:p w14:paraId="62C5E89A" w14:textId="77777777" w:rsidR="003449EA" w:rsidRDefault="003449EA" w:rsidP="003449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консервативное (химиотерапия, симптоматическое лечение). За какой период, в условиях какой клиники проводилась химиотерапия, какие схемы были применены, сколько курсов химиотерапии проведено? </w:t>
      </w:r>
    </w:p>
    <w:p w14:paraId="5D7942A2" w14:textId="77777777" w:rsidR="003449EA" w:rsidRDefault="003449EA" w:rsidP="003449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w:t>
      </w:r>
    </w:p>
    <w:p w14:paraId="0FFE2B8D" w14:textId="77777777" w:rsidR="003449EA" w:rsidRDefault="003449EA" w:rsidP="003449EA">
      <w:pPr>
        <w:spacing w:after="0" w:line="240" w:lineRule="auto"/>
        <w:jc w:val="both"/>
        <w:rPr>
          <w:rFonts w:ascii="Times New Roman" w:hAnsi="Times New Roman" w:cs="Times New Roman"/>
          <w:sz w:val="24"/>
          <w:szCs w:val="24"/>
        </w:rPr>
      </w:pPr>
    </w:p>
    <w:p w14:paraId="24D98CE0" w14:textId="0F44D0B2" w:rsidR="003449EA" w:rsidRPr="00AA3FA0" w:rsidRDefault="003449EA" w:rsidP="003449EA">
      <w:pPr>
        <w:spacing w:after="0" w:line="240" w:lineRule="auto"/>
        <w:rPr>
          <w:rFonts w:ascii="Times New Roman" w:hAnsi="Times New Roman" w:cs="Times New Roman"/>
          <w:i/>
          <w:sz w:val="24"/>
          <w:szCs w:val="24"/>
        </w:rPr>
      </w:pPr>
      <w:r>
        <w:rPr>
          <w:rFonts w:ascii="Times New Roman" w:hAnsi="Times New Roman" w:cs="Times New Roman"/>
          <w:sz w:val="24"/>
          <w:szCs w:val="24"/>
        </w:rPr>
        <w:t>▪ анализ мутационного статуса генов</w:t>
      </w:r>
      <w:r w:rsidR="007E71DC">
        <w:rPr>
          <w:rFonts w:ascii="Times New Roman" w:hAnsi="Times New Roman" w:cs="Times New Roman"/>
          <w:sz w:val="24"/>
          <w:szCs w:val="24"/>
        </w:rPr>
        <w:t xml:space="preserve"> </w:t>
      </w:r>
      <w:r>
        <w:rPr>
          <w:rFonts w:ascii="Times New Roman" w:hAnsi="Times New Roman" w:cs="Times New Roman"/>
          <w:sz w:val="24"/>
          <w:szCs w:val="24"/>
        </w:rPr>
        <w:t>(</w:t>
      </w:r>
      <w:r w:rsidRPr="000E2F16">
        <w:rPr>
          <w:rFonts w:ascii="Times New Roman" w:hAnsi="Times New Roman" w:cs="Times New Roman"/>
          <w:i/>
          <w:sz w:val="24"/>
          <w:szCs w:val="24"/>
          <w:lang w:val="en-US"/>
        </w:rPr>
        <w:t>KRAS</w:t>
      </w:r>
      <w:r>
        <w:rPr>
          <w:rFonts w:ascii="Times New Roman" w:hAnsi="Times New Roman" w:cs="Times New Roman"/>
          <w:i/>
          <w:sz w:val="24"/>
          <w:szCs w:val="24"/>
        </w:rPr>
        <w:t xml:space="preserve">, BRAF, </w:t>
      </w:r>
      <w:proofErr w:type="gramStart"/>
      <w:r>
        <w:rPr>
          <w:rFonts w:ascii="Times New Roman" w:hAnsi="Times New Roman" w:cs="Times New Roman"/>
          <w:i/>
          <w:sz w:val="24"/>
          <w:szCs w:val="24"/>
        </w:rPr>
        <w:t>EGFR)_</w:t>
      </w:r>
      <w:proofErr w:type="gramEnd"/>
      <w:r>
        <w:rPr>
          <w:rFonts w:ascii="Times New Roman" w:hAnsi="Times New Roman" w:cs="Times New Roman"/>
          <w:i/>
          <w:sz w:val="24"/>
          <w:szCs w:val="24"/>
        </w:rPr>
        <w:t>_____________________________</w:t>
      </w:r>
    </w:p>
    <w:p w14:paraId="48FE403F" w14:textId="60D81339" w:rsidR="003449EA" w:rsidRDefault="003449EA" w:rsidP="003449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Объем обследования и лечения в условиях </w:t>
      </w:r>
      <w:r w:rsidR="007E71DC">
        <w:rPr>
          <w:rFonts w:ascii="Times New Roman" w:hAnsi="Times New Roman" w:cs="Times New Roman"/>
          <w:sz w:val="24"/>
          <w:szCs w:val="24"/>
        </w:rPr>
        <w:t>исследовательского центра (</w:t>
      </w:r>
      <w:r>
        <w:rPr>
          <w:rFonts w:ascii="Times New Roman" w:hAnsi="Times New Roman" w:cs="Times New Roman"/>
          <w:sz w:val="24"/>
          <w:szCs w:val="24"/>
        </w:rPr>
        <w:t>АОЦ</w:t>
      </w:r>
      <w:r w:rsidR="007E71DC">
        <w:rPr>
          <w:rFonts w:ascii="Times New Roman" w:hAnsi="Times New Roman" w:cs="Times New Roman"/>
          <w:sz w:val="24"/>
          <w:szCs w:val="24"/>
        </w:rPr>
        <w:t>)</w:t>
      </w:r>
    </w:p>
    <w:p w14:paraId="5CF386AE" w14:textId="77777777" w:rsidR="003449EA" w:rsidRDefault="003449EA" w:rsidP="003449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данные инструментальных методов исследования (УЗИ, КТ, МРТ, эндоскопические методы)</w:t>
      </w:r>
    </w:p>
    <w:p w14:paraId="05829A3B" w14:textId="77777777" w:rsidR="003449EA" w:rsidRDefault="003449EA" w:rsidP="003449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w:t>
      </w:r>
    </w:p>
    <w:p w14:paraId="7E6374D0" w14:textId="77777777"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t>▪ заключение мультидисциплинарной группы ________________________________________________________________________________</w:t>
      </w:r>
    </w:p>
    <w:p w14:paraId="48855649" w14:textId="77777777"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Характер и объем проведенного лечения (дата и вид </w:t>
      </w:r>
      <w:proofErr w:type="gramStart"/>
      <w:r>
        <w:rPr>
          <w:rFonts w:ascii="Times New Roman" w:hAnsi="Times New Roman" w:cs="Times New Roman"/>
          <w:sz w:val="24"/>
          <w:szCs w:val="24"/>
        </w:rPr>
        <w:t>операции)_</w:t>
      </w:r>
      <w:proofErr w:type="gramEnd"/>
      <w:r>
        <w:rPr>
          <w:rFonts w:ascii="Times New Roman" w:hAnsi="Times New Roman" w:cs="Times New Roman"/>
          <w:sz w:val="24"/>
          <w:szCs w:val="24"/>
        </w:rPr>
        <w:t>______________________________________________________________________</w:t>
      </w:r>
    </w:p>
    <w:p w14:paraId="3E4BF8C6" w14:textId="77777777"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14:paraId="03939DFF" w14:textId="77777777" w:rsidR="003449EA" w:rsidRDefault="003449EA" w:rsidP="003449EA">
      <w:pPr>
        <w:spacing w:after="0" w:line="240" w:lineRule="auto"/>
        <w:rPr>
          <w:rFonts w:ascii="Times New Roman" w:hAnsi="Times New Roman" w:cs="Times New Roman"/>
          <w:sz w:val="24"/>
          <w:szCs w:val="24"/>
        </w:rPr>
      </w:pPr>
    </w:p>
    <w:p w14:paraId="5120FFD9" w14:textId="77777777"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t>▪ данные послеоперационного гистологического заключения______________________________________________________________________</w:t>
      </w:r>
    </w:p>
    <w:p w14:paraId="5B13EF8A" w14:textId="77777777" w:rsidR="007E71DC" w:rsidRDefault="007E71DC" w:rsidP="003449EA">
      <w:pPr>
        <w:spacing w:after="0" w:line="240" w:lineRule="auto"/>
        <w:rPr>
          <w:rFonts w:ascii="Times New Roman" w:hAnsi="Times New Roman" w:cs="Times New Roman"/>
          <w:sz w:val="24"/>
          <w:szCs w:val="24"/>
        </w:rPr>
      </w:pPr>
    </w:p>
    <w:p w14:paraId="0A95290F" w14:textId="5205D9C4"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t>▪ непосредственные результаты лечения__________________________________________</w:t>
      </w:r>
      <w:r w:rsidR="005C5ECF">
        <w:rPr>
          <w:rFonts w:ascii="Times New Roman" w:hAnsi="Times New Roman" w:cs="Times New Roman"/>
          <w:sz w:val="24"/>
          <w:szCs w:val="24"/>
        </w:rPr>
        <w:t>_</w:t>
      </w:r>
      <w:r>
        <w:rPr>
          <w:rFonts w:ascii="Times New Roman" w:hAnsi="Times New Roman" w:cs="Times New Roman"/>
          <w:sz w:val="24"/>
          <w:szCs w:val="24"/>
        </w:rPr>
        <w:t>__</w:t>
      </w:r>
    </w:p>
    <w:p w14:paraId="1754E5B7" w14:textId="77777777" w:rsidR="003449EA" w:rsidRDefault="003449EA" w:rsidP="003449EA">
      <w:pPr>
        <w:spacing w:after="0" w:line="240" w:lineRule="auto"/>
        <w:jc w:val="both"/>
        <w:rPr>
          <w:rFonts w:ascii="Times New Roman" w:hAnsi="Times New Roman" w:cs="Times New Roman"/>
          <w:sz w:val="24"/>
          <w:szCs w:val="24"/>
        </w:rPr>
      </w:pPr>
    </w:p>
    <w:p w14:paraId="2EFD58FA" w14:textId="77777777" w:rsidR="003449EA" w:rsidRPr="007E71DC" w:rsidRDefault="003449EA" w:rsidP="003449EA">
      <w:pPr>
        <w:spacing w:after="0" w:line="240" w:lineRule="auto"/>
        <w:jc w:val="center"/>
        <w:rPr>
          <w:rFonts w:ascii="Times New Roman" w:hAnsi="Times New Roman" w:cs="Times New Roman"/>
          <w:b/>
          <w:bCs/>
          <w:sz w:val="24"/>
          <w:szCs w:val="24"/>
        </w:rPr>
      </w:pPr>
      <w:proofErr w:type="gramStart"/>
      <w:r w:rsidRPr="007E71DC">
        <w:rPr>
          <w:rFonts w:ascii="Times New Roman" w:hAnsi="Times New Roman" w:cs="Times New Roman"/>
          <w:b/>
          <w:bCs/>
          <w:sz w:val="24"/>
          <w:szCs w:val="24"/>
        </w:rPr>
        <w:t>Специальная  (</w:t>
      </w:r>
      <w:proofErr w:type="gramEnd"/>
      <w:r w:rsidRPr="007E71DC">
        <w:rPr>
          <w:rFonts w:ascii="Times New Roman" w:hAnsi="Times New Roman" w:cs="Times New Roman"/>
          <w:b/>
          <w:bCs/>
          <w:sz w:val="24"/>
          <w:szCs w:val="24"/>
        </w:rPr>
        <w:t>клинико-</w:t>
      </w:r>
      <w:proofErr w:type="gramStart"/>
      <w:r w:rsidRPr="007E71DC">
        <w:rPr>
          <w:rFonts w:ascii="Times New Roman" w:hAnsi="Times New Roman" w:cs="Times New Roman"/>
          <w:b/>
          <w:bCs/>
          <w:sz w:val="24"/>
          <w:szCs w:val="24"/>
        </w:rPr>
        <w:t>генетическая)  часть</w:t>
      </w:r>
      <w:proofErr w:type="gramEnd"/>
    </w:p>
    <w:p w14:paraId="484B2AD6" w14:textId="77777777" w:rsidR="003449EA" w:rsidRPr="00E75EA0" w:rsidRDefault="003449EA" w:rsidP="003449EA">
      <w:pPr>
        <w:spacing w:after="0" w:line="240" w:lineRule="auto"/>
        <w:jc w:val="center"/>
        <w:rPr>
          <w:rFonts w:ascii="Times New Roman" w:hAnsi="Times New Roman" w:cs="Times New Roman"/>
          <w:sz w:val="24"/>
          <w:szCs w:val="24"/>
        </w:rPr>
      </w:pPr>
    </w:p>
    <w:p w14:paraId="06B7408B" w14:textId="18AFE0F9"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t>▪ Наличие у родителей кровнородственной</w:t>
      </w:r>
      <w:r w:rsidR="005C5ECF">
        <w:rPr>
          <w:rFonts w:ascii="Times New Roman" w:hAnsi="Times New Roman" w:cs="Times New Roman"/>
          <w:sz w:val="24"/>
          <w:szCs w:val="24"/>
        </w:rPr>
        <w:t xml:space="preserve"> </w:t>
      </w:r>
      <w:r>
        <w:rPr>
          <w:rFonts w:ascii="Times New Roman" w:hAnsi="Times New Roman" w:cs="Times New Roman"/>
          <w:sz w:val="24"/>
          <w:szCs w:val="24"/>
        </w:rPr>
        <w:t>связи____</w:t>
      </w:r>
      <w:r w:rsidR="005C5ECF">
        <w:rPr>
          <w:rFonts w:ascii="Times New Roman" w:hAnsi="Times New Roman" w:cs="Times New Roman"/>
          <w:sz w:val="24"/>
          <w:szCs w:val="24"/>
        </w:rPr>
        <w:t>________</w:t>
      </w:r>
      <w:r>
        <w:rPr>
          <w:rFonts w:ascii="Times New Roman" w:hAnsi="Times New Roman" w:cs="Times New Roman"/>
          <w:sz w:val="24"/>
          <w:szCs w:val="24"/>
        </w:rPr>
        <w:t>__________________________</w:t>
      </w:r>
    </w:p>
    <w:p w14:paraId="3F33BE15" w14:textId="77777777" w:rsidR="003449EA" w:rsidRDefault="003449EA" w:rsidP="003449EA">
      <w:pPr>
        <w:spacing w:after="0" w:line="240" w:lineRule="auto"/>
        <w:rPr>
          <w:rFonts w:ascii="Times New Roman" w:hAnsi="Times New Roman" w:cs="Times New Roman"/>
          <w:sz w:val="24"/>
          <w:szCs w:val="24"/>
        </w:rPr>
      </w:pPr>
    </w:p>
    <w:p w14:paraId="3F0FFE33" w14:textId="4A2FD6CA"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подверженность радиационному воздействию (на производстве/в медицинских </w:t>
      </w:r>
      <w:proofErr w:type="gramStart"/>
      <w:r>
        <w:rPr>
          <w:rFonts w:ascii="Times New Roman" w:hAnsi="Times New Roman" w:cs="Times New Roman"/>
          <w:sz w:val="24"/>
          <w:szCs w:val="24"/>
        </w:rPr>
        <w:t>целях)_</w:t>
      </w:r>
      <w:proofErr w:type="gramEnd"/>
      <w:r>
        <w:rPr>
          <w:rFonts w:ascii="Times New Roman" w:hAnsi="Times New Roman" w:cs="Times New Roman"/>
          <w:sz w:val="24"/>
          <w:szCs w:val="24"/>
        </w:rPr>
        <w:t>___</w:t>
      </w:r>
      <w:r w:rsidR="005C5ECF">
        <w:rPr>
          <w:rFonts w:ascii="Times New Roman" w:hAnsi="Times New Roman" w:cs="Times New Roman"/>
          <w:sz w:val="24"/>
          <w:szCs w:val="24"/>
        </w:rPr>
        <w:t>_</w:t>
      </w:r>
    </w:p>
    <w:p w14:paraId="6397CACF" w14:textId="77777777" w:rsidR="003449EA" w:rsidRDefault="003449EA" w:rsidP="003449EA">
      <w:pPr>
        <w:spacing w:after="0" w:line="240" w:lineRule="auto"/>
        <w:jc w:val="both"/>
        <w:rPr>
          <w:rFonts w:ascii="Times New Roman" w:hAnsi="Times New Roman" w:cs="Times New Roman"/>
          <w:sz w:val="24"/>
          <w:szCs w:val="24"/>
        </w:rPr>
      </w:pPr>
    </w:p>
    <w:p w14:paraId="514C50B3" w14:textId="77777777" w:rsidR="003449EA" w:rsidRDefault="003449EA" w:rsidP="003449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наличие сопутствующих заболеваний неонкологического характера: диагноз заболевания, давность возникновения, характер течения, лечебные воздействия </w:t>
      </w:r>
    </w:p>
    <w:p w14:paraId="77C0B346" w14:textId="77777777" w:rsidR="003449EA" w:rsidRDefault="003449EA" w:rsidP="003449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w:t>
      </w:r>
    </w:p>
    <w:p w14:paraId="36AA72E0" w14:textId="77777777" w:rsidR="003449EA" w:rsidRDefault="003449EA" w:rsidP="003449EA">
      <w:pPr>
        <w:spacing w:after="0" w:line="240" w:lineRule="auto"/>
        <w:jc w:val="both"/>
        <w:rPr>
          <w:rFonts w:ascii="Times New Roman" w:hAnsi="Times New Roman" w:cs="Times New Roman"/>
          <w:sz w:val="24"/>
          <w:szCs w:val="24"/>
        </w:rPr>
      </w:pPr>
    </w:p>
    <w:p w14:paraId="4405CB53" w14:textId="3815C94D"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наличие сопутствующих онкологических заболеваний у пациента (синхронные и </w:t>
      </w:r>
      <w:proofErr w:type="spellStart"/>
      <w:r>
        <w:rPr>
          <w:rFonts w:ascii="Times New Roman" w:hAnsi="Times New Roman" w:cs="Times New Roman"/>
          <w:sz w:val="24"/>
          <w:szCs w:val="24"/>
        </w:rPr>
        <w:t>метахронные</w:t>
      </w:r>
      <w:proofErr w:type="spellEnd"/>
      <w:r w:rsidR="005C5ECF">
        <w:rPr>
          <w:rFonts w:ascii="Times New Roman" w:hAnsi="Times New Roman" w:cs="Times New Roman"/>
          <w:sz w:val="24"/>
          <w:szCs w:val="24"/>
        </w:rPr>
        <w:t xml:space="preserve"> </w:t>
      </w:r>
      <w:r>
        <w:rPr>
          <w:rFonts w:ascii="Times New Roman" w:hAnsi="Times New Roman" w:cs="Times New Roman"/>
          <w:sz w:val="24"/>
          <w:szCs w:val="24"/>
        </w:rPr>
        <w:t>процессы__________________________________________________________</w:t>
      </w:r>
    </w:p>
    <w:p w14:paraId="2D5601BA" w14:textId="77777777" w:rsidR="003449EA" w:rsidRDefault="003449EA" w:rsidP="003449EA">
      <w:pPr>
        <w:spacing w:after="0" w:line="240" w:lineRule="auto"/>
        <w:jc w:val="both"/>
        <w:rPr>
          <w:rFonts w:ascii="Times New Roman" w:hAnsi="Times New Roman" w:cs="Times New Roman"/>
          <w:sz w:val="24"/>
          <w:szCs w:val="24"/>
        </w:rPr>
      </w:pPr>
    </w:p>
    <w:p w14:paraId="578CF67D" w14:textId="050D94AE" w:rsidR="003449EA" w:rsidRDefault="003449EA" w:rsidP="003449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наличие онкологических заболеваний у </w:t>
      </w:r>
      <w:r w:rsidR="005C5ECF">
        <w:rPr>
          <w:rFonts w:ascii="Times New Roman" w:hAnsi="Times New Roman" w:cs="Times New Roman"/>
          <w:sz w:val="24"/>
          <w:szCs w:val="24"/>
        </w:rPr>
        <w:t>кровны</w:t>
      </w:r>
      <w:r>
        <w:rPr>
          <w:rFonts w:ascii="Times New Roman" w:hAnsi="Times New Roman" w:cs="Times New Roman"/>
          <w:sz w:val="24"/>
          <w:szCs w:val="24"/>
        </w:rPr>
        <w:t>х родственников (отец, мать, братья, сестры), их характер, дата установления диагноза, характер проводимого лечения, его результаты ________________________________________________________________________________________________________________________________________________________________</w:t>
      </w:r>
    </w:p>
    <w:p w14:paraId="55D902E8" w14:textId="77777777" w:rsidR="003449EA" w:rsidRDefault="003449EA" w:rsidP="003449EA">
      <w:pPr>
        <w:spacing w:after="0" w:line="240" w:lineRule="auto"/>
        <w:rPr>
          <w:rFonts w:ascii="Times New Roman" w:hAnsi="Times New Roman" w:cs="Times New Roman"/>
          <w:sz w:val="24"/>
          <w:szCs w:val="24"/>
        </w:rPr>
      </w:pPr>
    </w:p>
    <w:p w14:paraId="015174E6" w14:textId="77777777"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t>▪ для женщин количество беременностей, их течение, результаты______________________________________________________________________</w:t>
      </w:r>
    </w:p>
    <w:p w14:paraId="2CFE3D46" w14:textId="77777777"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14:paraId="3081763B" w14:textId="77777777" w:rsidR="003449EA" w:rsidRDefault="003449EA" w:rsidP="003449EA">
      <w:pPr>
        <w:spacing w:after="0" w:line="240" w:lineRule="auto"/>
        <w:jc w:val="both"/>
        <w:rPr>
          <w:rFonts w:ascii="Times New Roman" w:hAnsi="Times New Roman" w:cs="Times New Roman"/>
          <w:sz w:val="24"/>
          <w:szCs w:val="24"/>
        </w:rPr>
      </w:pPr>
    </w:p>
    <w:p w14:paraId="71A18591" w14:textId="77777777" w:rsidR="003449EA" w:rsidRDefault="003449EA" w:rsidP="003449EA">
      <w:pPr>
        <w:spacing w:after="0" w:line="240" w:lineRule="auto"/>
        <w:rPr>
          <w:rFonts w:ascii="Times New Roman" w:hAnsi="Times New Roman" w:cs="Times New Roman"/>
          <w:b/>
          <w:sz w:val="24"/>
          <w:szCs w:val="24"/>
        </w:rPr>
      </w:pPr>
      <w:r>
        <w:rPr>
          <w:rFonts w:ascii="Times New Roman" w:hAnsi="Times New Roman" w:cs="Times New Roman"/>
          <w:sz w:val="24"/>
          <w:szCs w:val="24"/>
        </w:rPr>
        <w:t>▪ наличие у пациента детей, их возраст, наличие заболеваний у детей___________________________________________________________________________________________________________________________________________________________</w:t>
      </w:r>
    </w:p>
    <w:p w14:paraId="190C5AB8" w14:textId="77777777" w:rsidR="005C5ECF" w:rsidRDefault="005C5ECF" w:rsidP="003449EA">
      <w:pPr>
        <w:spacing w:after="0" w:line="240" w:lineRule="auto"/>
        <w:rPr>
          <w:rFonts w:ascii="Times New Roman" w:hAnsi="Times New Roman" w:cs="Times New Roman"/>
          <w:sz w:val="24"/>
          <w:szCs w:val="24"/>
        </w:rPr>
      </w:pPr>
    </w:p>
    <w:p w14:paraId="5C8E02D9" w14:textId="284FD0DC" w:rsidR="003449EA" w:rsidRDefault="003449EA" w:rsidP="003449EA">
      <w:pPr>
        <w:spacing w:after="0" w:line="240" w:lineRule="auto"/>
        <w:rPr>
          <w:rFonts w:ascii="Times New Roman" w:hAnsi="Times New Roman" w:cs="Times New Roman"/>
          <w:sz w:val="24"/>
          <w:szCs w:val="24"/>
        </w:rPr>
      </w:pPr>
      <w:r>
        <w:rPr>
          <w:rFonts w:ascii="Times New Roman" w:hAnsi="Times New Roman" w:cs="Times New Roman"/>
          <w:sz w:val="24"/>
          <w:szCs w:val="24"/>
        </w:rPr>
        <w:t>▪ дата забора биологического материала_______________________________________________________________________</w:t>
      </w:r>
    </w:p>
    <w:p w14:paraId="4F10281B" w14:textId="77777777" w:rsidR="003449EA" w:rsidRDefault="003449EA" w:rsidP="003449EA">
      <w:pPr>
        <w:spacing w:after="0" w:line="240" w:lineRule="auto"/>
        <w:rPr>
          <w:rFonts w:ascii="Times New Roman" w:hAnsi="Times New Roman" w:cs="Times New Roman"/>
          <w:sz w:val="24"/>
          <w:szCs w:val="24"/>
        </w:rPr>
      </w:pPr>
    </w:p>
    <w:p w14:paraId="3CE75C56" w14:textId="39DF7584" w:rsidR="001C6F3E" w:rsidRPr="003449EA" w:rsidRDefault="003449EA" w:rsidP="003449EA">
      <w:pPr>
        <w:spacing w:after="0" w:line="240" w:lineRule="auto"/>
        <w:jc w:val="both"/>
        <w:rPr>
          <w:rFonts w:ascii="Times New Roman" w:hAnsi="Times New Roman" w:cs="Times New Roman"/>
          <w:sz w:val="28"/>
          <w:szCs w:val="28"/>
        </w:rPr>
      </w:pPr>
      <w:r>
        <w:rPr>
          <w:rFonts w:ascii="Times New Roman" w:hAnsi="Times New Roman" w:cs="Times New Roman"/>
          <w:sz w:val="24"/>
          <w:szCs w:val="24"/>
        </w:rPr>
        <w:t>Дата заполнения индивидуальной регистрационной карты ________________________</w:t>
      </w:r>
    </w:p>
    <w:p w14:paraId="097842E6" w14:textId="77777777" w:rsidR="001C6F3E" w:rsidRPr="003449EA" w:rsidRDefault="001C6F3E" w:rsidP="00BA04AC">
      <w:pPr>
        <w:spacing w:after="0" w:line="240" w:lineRule="auto"/>
        <w:jc w:val="both"/>
        <w:rPr>
          <w:rFonts w:ascii="Times New Roman" w:hAnsi="Times New Roman" w:cs="Times New Roman"/>
          <w:sz w:val="28"/>
          <w:szCs w:val="28"/>
        </w:rPr>
      </w:pPr>
    </w:p>
    <w:p w14:paraId="746776AB" w14:textId="77777777" w:rsidR="001C6F3E" w:rsidRPr="003449EA" w:rsidRDefault="001C6F3E" w:rsidP="00BA04AC">
      <w:pPr>
        <w:spacing w:after="0" w:line="240" w:lineRule="auto"/>
        <w:jc w:val="both"/>
        <w:rPr>
          <w:rFonts w:ascii="Times New Roman" w:hAnsi="Times New Roman" w:cs="Times New Roman"/>
          <w:sz w:val="28"/>
          <w:szCs w:val="28"/>
        </w:rPr>
      </w:pPr>
    </w:p>
    <w:p w14:paraId="014A1539" w14:textId="77777777" w:rsidR="001C6F3E" w:rsidRPr="003449EA" w:rsidRDefault="001C6F3E" w:rsidP="00BA04AC">
      <w:pPr>
        <w:spacing w:after="0" w:line="240" w:lineRule="auto"/>
        <w:jc w:val="both"/>
        <w:rPr>
          <w:rFonts w:ascii="Times New Roman" w:hAnsi="Times New Roman" w:cs="Times New Roman"/>
          <w:sz w:val="28"/>
          <w:szCs w:val="28"/>
        </w:rPr>
      </w:pPr>
    </w:p>
    <w:p w14:paraId="76E7940C" w14:textId="77777777" w:rsidR="001C6F3E" w:rsidRPr="003449EA" w:rsidRDefault="001C6F3E" w:rsidP="00BA04AC">
      <w:pPr>
        <w:spacing w:after="0" w:line="240" w:lineRule="auto"/>
        <w:jc w:val="both"/>
        <w:rPr>
          <w:rFonts w:ascii="Times New Roman" w:hAnsi="Times New Roman" w:cs="Times New Roman"/>
          <w:sz w:val="28"/>
          <w:szCs w:val="28"/>
        </w:rPr>
      </w:pPr>
    </w:p>
    <w:p w14:paraId="62C35BDE" w14:textId="77777777" w:rsidR="001C6F3E" w:rsidRPr="003449EA" w:rsidRDefault="001C6F3E" w:rsidP="00BA04AC">
      <w:pPr>
        <w:spacing w:after="0" w:line="240" w:lineRule="auto"/>
        <w:jc w:val="both"/>
        <w:rPr>
          <w:rFonts w:ascii="Times New Roman" w:hAnsi="Times New Roman" w:cs="Times New Roman"/>
          <w:sz w:val="28"/>
          <w:szCs w:val="28"/>
        </w:rPr>
      </w:pPr>
    </w:p>
    <w:p w14:paraId="019D5B47" w14:textId="77777777" w:rsidR="001C6F3E" w:rsidRPr="003449EA" w:rsidRDefault="001C6F3E" w:rsidP="00BA04AC">
      <w:pPr>
        <w:spacing w:after="0" w:line="240" w:lineRule="auto"/>
        <w:jc w:val="both"/>
        <w:rPr>
          <w:rFonts w:ascii="Times New Roman" w:hAnsi="Times New Roman" w:cs="Times New Roman"/>
          <w:sz w:val="28"/>
          <w:szCs w:val="28"/>
        </w:rPr>
      </w:pPr>
    </w:p>
    <w:p w14:paraId="41B55A07" w14:textId="77777777" w:rsidR="001C6F3E" w:rsidRPr="003449EA" w:rsidRDefault="001C6F3E" w:rsidP="00BA04AC">
      <w:pPr>
        <w:spacing w:after="0" w:line="240" w:lineRule="auto"/>
        <w:jc w:val="both"/>
        <w:rPr>
          <w:rFonts w:ascii="Times New Roman" w:hAnsi="Times New Roman" w:cs="Times New Roman"/>
          <w:sz w:val="28"/>
          <w:szCs w:val="28"/>
        </w:rPr>
      </w:pPr>
    </w:p>
    <w:p w14:paraId="22A9EC26" w14:textId="77777777" w:rsidR="001C6F3E" w:rsidRPr="003449EA" w:rsidRDefault="001C6F3E" w:rsidP="00BA04AC">
      <w:pPr>
        <w:spacing w:after="0" w:line="240" w:lineRule="auto"/>
        <w:jc w:val="both"/>
        <w:rPr>
          <w:rFonts w:ascii="Times New Roman" w:hAnsi="Times New Roman" w:cs="Times New Roman"/>
          <w:sz w:val="28"/>
          <w:szCs w:val="28"/>
        </w:rPr>
      </w:pPr>
    </w:p>
    <w:p w14:paraId="6F55A02E" w14:textId="77777777" w:rsidR="001C6F3E" w:rsidRPr="003449EA" w:rsidRDefault="001C6F3E" w:rsidP="00BA04AC">
      <w:pPr>
        <w:spacing w:after="0" w:line="240" w:lineRule="auto"/>
        <w:jc w:val="both"/>
        <w:rPr>
          <w:rFonts w:ascii="Times New Roman" w:hAnsi="Times New Roman" w:cs="Times New Roman"/>
          <w:sz w:val="28"/>
          <w:szCs w:val="28"/>
        </w:rPr>
      </w:pPr>
    </w:p>
    <w:p w14:paraId="66405AE4" w14:textId="77777777" w:rsidR="001C6F3E" w:rsidRPr="003449EA" w:rsidRDefault="001C6F3E" w:rsidP="00BA04AC">
      <w:pPr>
        <w:spacing w:after="0" w:line="240" w:lineRule="auto"/>
        <w:jc w:val="both"/>
        <w:rPr>
          <w:rFonts w:ascii="Times New Roman" w:hAnsi="Times New Roman" w:cs="Times New Roman"/>
          <w:sz w:val="28"/>
          <w:szCs w:val="28"/>
        </w:rPr>
      </w:pPr>
    </w:p>
    <w:p w14:paraId="6A498792" w14:textId="77777777" w:rsidR="001C6F3E" w:rsidRPr="003449EA" w:rsidRDefault="001C6F3E" w:rsidP="00BA04AC">
      <w:pPr>
        <w:spacing w:after="0" w:line="240" w:lineRule="auto"/>
        <w:jc w:val="both"/>
        <w:rPr>
          <w:rFonts w:ascii="Times New Roman" w:hAnsi="Times New Roman" w:cs="Times New Roman"/>
          <w:sz w:val="28"/>
          <w:szCs w:val="28"/>
        </w:rPr>
      </w:pPr>
    </w:p>
    <w:p w14:paraId="1723D401" w14:textId="77777777" w:rsidR="001C6F3E" w:rsidRPr="003449EA" w:rsidRDefault="001C6F3E" w:rsidP="00BA04AC">
      <w:pPr>
        <w:spacing w:after="0" w:line="240" w:lineRule="auto"/>
        <w:jc w:val="both"/>
        <w:rPr>
          <w:rFonts w:ascii="Times New Roman" w:hAnsi="Times New Roman" w:cs="Times New Roman"/>
          <w:sz w:val="28"/>
          <w:szCs w:val="28"/>
        </w:rPr>
      </w:pPr>
    </w:p>
    <w:p w14:paraId="222EED38" w14:textId="77777777" w:rsidR="001C6F3E" w:rsidRPr="003449EA" w:rsidRDefault="001C6F3E" w:rsidP="00BA04AC">
      <w:pPr>
        <w:spacing w:after="0" w:line="240" w:lineRule="auto"/>
        <w:jc w:val="both"/>
        <w:rPr>
          <w:rFonts w:ascii="Times New Roman" w:hAnsi="Times New Roman" w:cs="Times New Roman"/>
          <w:sz w:val="28"/>
          <w:szCs w:val="28"/>
        </w:rPr>
      </w:pPr>
    </w:p>
    <w:p w14:paraId="64300184" w14:textId="77777777" w:rsidR="001C6F3E" w:rsidRPr="003449EA" w:rsidRDefault="001C6F3E" w:rsidP="00BA04AC">
      <w:pPr>
        <w:spacing w:after="0" w:line="240" w:lineRule="auto"/>
        <w:jc w:val="both"/>
        <w:rPr>
          <w:rFonts w:ascii="Times New Roman" w:hAnsi="Times New Roman" w:cs="Times New Roman"/>
          <w:sz w:val="28"/>
          <w:szCs w:val="28"/>
        </w:rPr>
      </w:pPr>
    </w:p>
    <w:p w14:paraId="2B4D55E6" w14:textId="77777777" w:rsidR="001C6F3E" w:rsidRPr="003449EA" w:rsidRDefault="001C6F3E" w:rsidP="00BA04AC">
      <w:pPr>
        <w:spacing w:after="0" w:line="240" w:lineRule="auto"/>
        <w:jc w:val="both"/>
        <w:rPr>
          <w:rFonts w:ascii="Times New Roman" w:hAnsi="Times New Roman" w:cs="Times New Roman"/>
          <w:sz w:val="28"/>
          <w:szCs w:val="28"/>
        </w:rPr>
      </w:pPr>
    </w:p>
    <w:p w14:paraId="7F0E14EF" w14:textId="77777777" w:rsidR="001C6F3E" w:rsidRPr="003449EA" w:rsidRDefault="001C6F3E" w:rsidP="00BA04AC">
      <w:pPr>
        <w:spacing w:after="0" w:line="240" w:lineRule="auto"/>
        <w:jc w:val="both"/>
        <w:rPr>
          <w:rFonts w:ascii="Times New Roman" w:hAnsi="Times New Roman" w:cs="Times New Roman"/>
          <w:sz w:val="28"/>
          <w:szCs w:val="28"/>
        </w:rPr>
      </w:pPr>
    </w:p>
    <w:p w14:paraId="4F78EA14" w14:textId="77777777" w:rsidR="001C6F3E" w:rsidRPr="003449EA" w:rsidRDefault="001C6F3E" w:rsidP="00BA04AC">
      <w:pPr>
        <w:spacing w:after="0" w:line="240" w:lineRule="auto"/>
        <w:jc w:val="both"/>
        <w:rPr>
          <w:rFonts w:ascii="Times New Roman" w:hAnsi="Times New Roman" w:cs="Times New Roman"/>
          <w:sz w:val="28"/>
          <w:szCs w:val="28"/>
        </w:rPr>
      </w:pPr>
    </w:p>
    <w:p w14:paraId="0DE7E7E2" w14:textId="77777777" w:rsidR="001C6F3E" w:rsidRPr="003449EA" w:rsidRDefault="001C6F3E" w:rsidP="00BA04AC">
      <w:pPr>
        <w:spacing w:after="0" w:line="240" w:lineRule="auto"/>
        <w:jc w:val="both"/>
        <w:rPr>
          <w:rFonts w:ascii="Times New Roman" w:hAnsi="Times New Roman" w:cs="Times New Roman"/>
          <w:sz w:val="28"/>
          <w:szCs w:val="28"/>
        </w:rPr>
      </w:pPr>
    </w:p>
    <w:p w14:paraId="61972461" w14:textId="77777777" w:rsidR="001C6F3E" w:rsidRPr="003449EA" w:rsidRDefault="001C6F3E" w:rsidP="00BA04AC">
      <w:pPr>
        <w:spacing w:after="0" w:line="240" w:lineRule="auto"/>
        <w:jc w:val="both"/>
        <w:rPr>
          <w:rFonts w:ascii="Times New Roman" w:hAnsi="Times New Roman" w:cs="Times New Roman"/>
          <w:sz w:val="28"/>
          <w:szCs w:val="28"/>
        </w:rPr>
      </w:pPr>
    </w:p>
    <w:p w14:paraId="1918E7BB" w14:textId="77777777" w:rsidR="001C6F3E" w:rsidRPr="003449EA" w:rsidRDefault="001C6F3E" w:rsidP="00BA04AC">
      <w:pPr>
        <w:spacing w:after="0" w:line="240" w:lineRule="auto"/>
        <w:jc w:val="both"/>
        <w:rPr>
          <w:rFonts w:ascii="Times New Roman" w:hAnsi="Times New Roman" w:cs="Times New Roman"/>
          <w:sz w:val="28"/>
          <w:szCs w:val="28"/>
        </w:rPr>
      </w:pPr>
    </w:p>
    <w:p w14:paraId="73F7A781" w14:textId="77777777" w:rsidR="001C6F3E" w:rsidRPr="003449EA" w:rsidRDefault="001C6F3E" w:rsidP="00BA04AC">
      <w:pPr>
        <w:spacing w:after="0" w:line="240" w:lineRule="auto"/>
        <w:jc w:val="both"/>
        <w:rPr>
          <w:rFonts w:ascii="Times New Roman" w:hAnsi="Times New Roman" w:cs="Times New Roman"/>
          <w:sz w:val="28"/>
          <w:szCs w:val="28"/>
        </w:rPr>
      </w:pPr>
    </w:p>
    <w:p w14:paraId="3D8B708C" w14:textId="77777777" w:rsidR="001C6F3E" w:rsidRPr="003449EA" w:rsidRDefault="001C6F3E" w:rsidP="00BA04AC">
      <w:pPr>
        <w:spacing w:after="0" w:line="240" w:lineRule="auto"/>
        <w:jc w:val="both"/>
        <w:rPr>
          <w:rFonts w:ascii="Times New Roman" w:hAnsi="Times New Roman" w:cs="Times New Roman"/>
          <w:sz w:val="28"/>
          <w:szCs w:val="28"/>
        </w:rPr>
      </w:pPr>
    </w:p>
    <w:p w14:paraId="4E03B07F" w14:textId="77777777" w:rsidR="001C6F3E" w:rsidRPr="003449EA" w:rsidRDefault="001C6F3E" w:rsidP="00BA04AC">
      <w:pPr>
        <w:spacing w:after="0" w:line="240" w:lineRule="auto"/>
        <w:jc w:val="both"/>
        <w:rPr>
          <w:rFonts w:ascii="Times New Roman" w:hAnsi="Times New Roman" w:cs="Times New Roman"/>
          <w:sz w:val="28"/>
          <w:szCs w:val="28"/>
        </w:rPr>
      </w:pPr>
    </w:p>
    <w:p w14:paraId="799805C9" w14:textId="77777777" w:rsidR="001C6F3E" w:rsidRPr="003449EA" w:rsidRDefault="001C6F3E" w:rsidP="00BA04AC">
      <w:pPr>
        <w:spacing w:after="0" w:line="240" w:lineRule="auto"/>
        <w:jc w:val="both"/>
        <w:rPr>
          <w:rFonts w:ascii="Times New Roman" w:hAnsi="Times New Roman" w:cs="Times New Roman"/>
          <w:sz w:val="28"/>
          <w:szCs w:val="28"/>
        </w:rPr>
      </w:pPr>
    </w:p>
    <w:p w14:paraId="4CA92C02" w14:textId="77777777" w:rsidR="001C6F3E" w:rsidRPr="003449EA" w:rsidRDefault="001C6F3E" w:rsidP="00BA04AC">
      <w:pPr>
        <w:spacing w:after="0" w:line="240" w:lineRule="auto"/>
        <w:jc w:val="both"/>
        <w:rPr>
          <w:rFonts w:ascii="Times New Roman" w:hAnsi="Times New Roman" w:cs="Times New Roman"/>
          <w:sz w:val="28"/>
          <w:szCs w:val="28"/>
        </w:rPr>
      </w:pPr>
    </w:p>
    <w:p w14:paraId="01967F37" w14:textId="27972417" w:rsidR="005C5ECF" w:rsidRPr="00D3495F" w:rsidRDefault="00BA04AC" w:rsidP="003E5676">
      <w:pPr>
        <w:spacing w:after="0" w:line="240" w:lineRule="auto"/>
        <w:jc w:val="center"/>
        <w:rPr>
          <w:rFonts w:ascii="Times New Roman" w:hAnsi="Times New Roman" w:cs="Times New Roman"/>
          <w:b/>
          <w:bCs/>
          <w:sz w:val="28"/>
          <w:szCs w:val="28"/>
        </w:rPr>
      </w:pPr>
      <w:r w:rsidRPr="005C5ECF">
        <w:rPr>
          <w:rFonts w:ascii="Times New Roman" w:hAnsi="Times New Roman" w:cs="Times New Roman"/>
          <w:b/>
          <w:bCs/>
          <w:sz w:val="28"/>
          <w:szCs w:val="28"/>
        </w:rPr>
        <w:lastRenderedPageBreak/>
        <w:t xml:space="preserve">ПРИЛОЖЕНИЕ </w:t>
      </w:r>
      <w:r w:rsidR="00D3495F">
        <w:rPr>
          <w:rFonts w:ascii="Times New Roman" w:hAnsi="Times New Roman" w:cs="Times New Roman"/>
          <w:b/>
          <w:bCs/>
          <w:sz w:val="28"/>
          <w:szCs w:val="28"/>
        </w:rPr>
        <w:t>И</w:t>
      </w:r>
    </w:p>
    <w:p w14:paraId="59AA20A0" w14:textId="77777777" w:rsidR="00701BDF" w:rsidRDefault="00701BDF" w:rsidP="003E5676">
      <w:pPr>
        <w:spacing w:after="0" w:line="240" w:lineRule="auto"/>
        <w:jc w:val="both"/>
        <w:rPr>
          <w:rFonts w:ascii="Times New Roman" w:hAnsi="Times New Roman" w:cs="Times New Roman"/>
          <w:sz w:val="28"/>
          <w:szCs w:val="28"/>
        </w:rPr>
      </w:pPr>
      <w:r w:rsidRPr="000E273B">
        <w:rPr>
          <w:rFonts w:ascii="Times New Roman" w:hAnsi="Times New Roman" w:cs="Times New Roman"/>
          <w:sz w:val="28"/>
          <w:szCs w:val="28"/>
        </w:rPr>
        <w:t>Категории риска</w:t>
      </w:r>
      <w:r w:rsidRPr="000E273B">
        <w:rPr>
          <w:rFonts w:ascii="Times New Roman" w:hAnsi="Times New Roman" w:cs="Times New Roman"/>
          <w:sz w:val="28"/>
          <w:szCs w:val="28"/>
          <w:vertAlign w:val="superscript"/>
        </w:rPr>
        <w:t>1</w:t>
      </w:r>
      <w:r w:rsidRPr="000E273B">
        <w:rPr>
          <w:rFonts w:ascii="Times New Roman" w:hAnsi="Times New Roman" w:cs="Times New Roman"/>
          <w:sz w:val="28"/>
          <w:szCs w:val="28"/>
        </w:rPr>
        <w:t xml:space="preserve"> у </w:t>
      </w:r>
      <w:r>
        <w:rPr>
          <w:rFonts w:ascii="Times New Roman" w:hAnsi="Times New Roman" w:cs="Times New Roman"/>
          <w:sz w:val="28"/>
          <w:szCs w:val="28"/>
        </w:rPr>
        <w:t>лиц с наличием КРР в семейном анамнезе</w:t>
      </w:r>
    </w:p>
    <w:p w14:paraId="6EB27E74" w14:textId="77777777" w:rsidR="00701BDF" w:rsidRDefault="00701BDF" w:rsidP="003E5676">
      <w:pPr>
        <w:spacing w:after="0" w:line="240" w:lineRule="auto"/>
        <w:jc w:val="both"/>
        <w:rPr>
          <w:rFonts w:ascii="Times New Roman" w:hAnsi="Times New Roman" w:cs="Times New Roman"/>
          <w:sz w:val="28"/>
          <w:szCs w:val="28"/>
        </w:rPr>
      </w:pPr>
    </w:p>
    <w:tbl>
      <w:tblPr>
        <w:tblStyle w:val="afe"/>
        <w:tblW w:w="0" w:type="auto"/>
        <w:tblLook w:val="04A0" w:firstRow="1" w:lastRow="0" w:firstColumn="1" w:lastColumn="0" w:noHBand="0" w:noVBand="1"/>
      </w:tblPr>
      <w:tblGrid>
        <w:gridCol w:w="2263"/>
        <w:gridCol w:w="7082"/>
      </w:tblGrid>
      <w:tr w:rsidR="00701BDF" w14:paraId="6B8FF7CA" w14:textId="77777777" w:rsidTr="000E4FEE">
        <w:tc>
          <w:tcPr>
            <w:tcW w:w="2263" w:type="dxa"/>
          </w:tcPr>
          <w:p w14:paraId="2659DDA7" w14:textId="1440C804" w:rsidR="00701BDF" w:rsidRDefault="003E5676" w:rsidP="003E567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Уровень риска</w:t>
            </w:r>
          </w:p>
        </w:tc>
        <w:tc>
          <w:tcPr>
            <w:tcW w:w="7082" w:type="dxa"/>
          </w:tcPr>
          <w:p w14:paraId="6099138D" w14:textId="5AEAA2CF" w:rsidR="00701BDF" w:rsidRDefault="003E5676" w:rsidP="003E567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Характеристика</w:t>
            </w:r>
          </w:p>
        </w:tc>
      </w:tr>
      <w:tr w:rsidR="003E5676" w14:paraId="4B1E6AE1" w14:textId="77777777" w:rsidTr="003E5676">
        <w:tc>
          <w:tcPr>
            <w:tcW w:w="2263" w:type="dxa"/>
            <w:vAlign w:val="center"/>
          </w:tcPr>
          <w:p w14:paraId="649521C8" w14:textId="77777777" w:rsidR="003E5676" w:rsidRDefault="003E5676" w:rsidP="003E567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Средний риск</w:t>
            </w:r>
          </w:p>
          <w:p w14:paraId="6493B4BB" w14:textId="79B95119" w:rsidR="00F36470" w:rsidRPr="00F36470" w:rsidRDefault="00F36470" w:rsidP="003E5676">
            <w:pPr>
              <w:spacing w:after="0" w:line="240" w:lineRule="auto"/>
              <w:jc w:val="both"/>
              <w:rPr>
                <w:rFonts w:ascii="Times New Roman" w:hAnsi="Times New Roman" w:cs="Times New Roman"/>
                <w:sz w:val="24"/>
                <w:szCs w:val="24"/>
              </w:rPr>
            </w:pPr>
            <w:r w:rsidRPr="00F36470">
              <w:rPr>
                <w:rFonts w:ascii="Times New Roman" w:hAnsi="Times New Roman" w:cs="Times New Roman"/>
                <w:sz w:val="24"/>
                <w:szCs w:val="24"/>
              </w:rPr>
              <w:t>Менее 10%</w:t>
            </w:r>
          </w:p>
          <w:p w14:paraId="32D44F27" w14:textId="77777777" w:rsidR="003E5676" w:rsidRDefault="003E5676" w:rsidP="003E5676">
            <w:pPr>
              <w:spacing w:after="0" w:line="240" w:lineRule="auto"/>
              <w:jc w:val="both"/>
              <w:rPr>
                <w:rFonts w:ascii="Times New Roman" w:hAnsi="Times New Roman" w:cs="Times New Roman"/>
                <w:sz w:val="28"/>
                <w:szCs w:val="28"/>
              </w:rPr>
            </w:pPr>
          </w:p>
        </w:tc>
        <w:tc>
          <w:tcPr>
            <w:tcW w:w="7082" w:type="dxa"/>
          </w:tcPr>
          <w:p w14:paraId="15ED4936" w14:textId="483DEDEA" w:rsidR="003E5676" w:rsidRDefault="003E5676" w:rsidP="003E567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Нет КРР в семейном анамнезе или случай КРР в семейном анамнезе не удовлетворяет критериям умеренного или высокого риска</w:t>
            </w:r>
          </w:p>
        </w:tc>
      </w:tr>
      <w:tr w:rsidR="003E5676" w14:paraId="564BC8AF" w14:textId="77777777" w:rsidTr="003E5676">
        <w:tc>
          <w:tcPr>
            <w:tcW w:w="2263" w:type="dxa"/>
            <w:vAlign w:val="center"/>
          </w:tcPr>
          <w:p w14:paraId="0D21EBFC" w14:textId="77777777" w:rsidR="003E5676" w:rsidRDefault="003E5676" w:rsidP="003E567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Умеренный риск</w:t>
            </w:r>
          </w:p>
          <w:p w14:paraId="3AEF4B11" w14:textId="0674D828" w:rsidR="00F36470" w:rsidRPr="00F36470" w:rsidRDefault="00F36470" w:rsidP="003E5676">
            <w:pPr>
              <w:spacing w:after="0" w:line="240" w:lineRule="auto"/>
              <w:jc w:val="both"/>
              <w:rPr>
                <w:rFonts w:ascii="Times New Roman" w:hAnsi="Times New Roman" w:cs="Times New Roman"/>
                <w:sz w:val="24"/>
                <w:szCs w:val="24"/>
              </w:rPr>
            </w:pPr>
            <w:r w:rsidRPr="00F36470">
              <w:rPr>
                <w:rFonts w:ascii="Times New Roman" w:hAnsi="Times New Roman" w:cs="Times New Roman"/>
                <w:sz w:val="24"/>
                <w:szCs w:val="24"/>
              </w:rPr>
              <w:t>Выше 10%, повышен в 2-6 раз</w:t>
            </w:r>
          </w:p>
          <w:p w14:paraId="6966CFBA" w14:textId="77777777" w:rsidR="003E5676" w:rsidRDefault="003E5676" w:rsidP="003E5676">
            <w:pPr>
              <w:spacing w:after="0" w:line="240" w:lineRule="auto"/>
              <w:jc w:val="both"/>
              <w:rPr>
                <w:rFonts w:ascii="Times New Roman" w:hAnsi="Times New Roman" w:cs="Times New Roman"/>
                <w:sz w:val="28"/>
                <w:szCs w:val="28"/>
              </w:rPr>
            </w:pPr>
          </w:p>
        </w:tc>
        <w:tc>
          <w:tcPr>
            <w:tcW w:w="7082" w:type="dxa"/>
          </w:tcPr>
          <w:p w14:paraId="283C00B7" w14:textId="77777777" w:rsidR="003E5676" w:rsidRPr="009648B6" w:rsidRDefault="003E5676" w:rsidP="003E567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Один родственник первой степени родства с КРР, в возрасте до 50 лет</w:t>
            </w:r>
            <w:r w:rsidRPr="0043462A">
              <w:rPr>
                <w:rFonts w:ascii="Times New Roman" w:hAnsi="Times New Roman" w:cs="Times New Roman"/>
                <w:sz w:val="28"/>
                <w:szCs w:val="28"/>
              </w:rPr>
              <w:t>;</w:t>
            </w:r>
          </w:p>
          <w:p w14:paraId="20F446C5" w14:textId="77777777" w:rsidR="003E5676" w:rsidRPr="0043462A" w:rsidRDefault="003E5676" w:rsidP="003E567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Два </w:t>
            </w:r>
            <w:r w:rsidRPr="001A0C4B">
              <w:rPr>
                <w:rFonts w:ascii="Times New Roman" w:hAnsi="Times New Roman" w:cs="Times New Roman"/>
                <w:sz w:val="28"/>
                <w:szCs w:val="28"/>
              </w:rPr>
              <w:t>родственника первой степени родства</w:t>
            </w:r>
            <w:r>
              <w:rPr>
                <w:rFonts w:ascii="Times New Roman" w:hAnsi="Times New Roman" w:cs="Times New Roman"/>
                <w:sz w:val="28"/>
                <w:szCs w:val="28"/>
              </w:rPr>
              <w:t xml:space="preserve"> с КРР в </w:t>
            </w:r>
            <w:r w:rsidRPr="001A0C4B">
              <w:rPr>
                <w:rFonts w:ascii="Times New Roman" w:hAnsi="Times New Roman" w:cs="Times New Roman"/>
                <w:sz w:val="28"/>
                <w:szCs w:val="28"/>
              </w:rPr>
              <w:t xml:space="preserve">любом возрасте, при этом обследуемый </w:t>
            </w:r>
            <w:r>
              <w:rPr>
                <w:rFonts w:ascii="Times New Roman" w:hAnsi="Times New Roman" w:cs="Times New Roman"/>
                <w:sz w:val="28"/>
                <w:szCs w:val="28"/>
              </w:rPr>
              <w:t>индивидуум</w:t>
            </w:r>
            <w:r w:rsidRPr="001A0C4B">
              <w:rPr>
                <w:rFonts w:ascii="Times New Roman" w:hAnsi="Times New Roman" w:cs="Times New Roman"/>
                <w:sz w:val="28"/>
                <w:szCs w:val="28"/>
              </w:rPr>
              <w:t xml:space="preserve"> является родственником первой степени родства хотя бы одного из пораженных лиц</w:t>
            </w:r>
          </w:p>
        </w:tc>
      </w:tr>
      <w:tr w:rsidR="003E5676" w14:paraId="1346D85C" w14:textId="77777777" w:rsidTr="003E5676">
        <w:tc>
          <w:tcPr>
            <w:tcW w:w="2263" w:type="dxa"/>
            <w:vAlign w:val="center"/>
          </w:tcPr>
          <w:p w14:paraId="345EC89A" w14:textId="77777777" w:rsidR="003E5676" w:rsidRDefault="003E5676" w:rsidP="003E567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Высокий риск</w:t>
            </w:r>
          </w:p>
          <w:p w14:paraId="33822B86" w14:textId="65BEFDC4" w:rsidR="00F36470" w:rsidRPr="00F36470" w:rsidRDefault="00F36470" w:rsidP="003E5676">
            <w:pPr>
              <w:spacing w:after="0" w:line="240" w:lineRule="auto"/>
              <w:jc w:val="both"/>
              <w:rPr>
                <w:rFonts w:ascii="Times New Roman" w:hAnsi="Times New Roman" w:cs="Times New Roman"/>
                <w:sz w:val="24"/>
                <w:szCs w:val="24"/>
              </w:rPr>
            </w:pPr>
            <w:r w:rsidRPr="00F36470">
              <w:rPr>
                <w:rFonts w:ascii="Times New Roman" w:hAnsi="Times New Roman" w:cs="Times New Roman"/>
                <w:sz w:val="24"/>
                <w:szCs w:val="24"/>
              </w:rPr>
              <w:t>Более 50%</w:t>
            </w:r>
          </w:p>
          <w:p w14:paraId="33428C6B" w14:textId="77777777" w:rsidR="003E5676" w:rsidRDefault="003E5676" w:rsidP="003E5676">
            <w:pPr>
              <w:spacing w:after="0" w:line="240" w:lineRule="auto"/>
              <w:jc w:val="both"/>
              <w:rPr>
                <w:rFonts w:ascii="Times New Roman" w:hAnsi="Times New Roman" w:cs="Times New Roman"/>
                <w:sz w:val="28"/>
                <w:szCs w:val="28"/>
              </w:rPr>
            </w:pPr>
          </w:p>
        </w:tc>
        <w:tc>
          <w:tcPr>
            <w:tcW w:w="7082" w:type="dxa"/>
          </w:tcPr>
          <w:p w14:paraId="1B11C1DC" w14:textId="77777777" w:rsidR="003E5676" w:rsidRDefault="003E5676" w:rsidP="003E5676">
            <w:pPr>
              <w:spacing w:after="0" w:line="240" w:lineRule="auto"/>
              <w:jc w:val="both"/>
              <w:rPr>
                <w:rFonts w:ascii="Times New Roman" w:hAnsi="Times New Roman" w:cs="Times New Roman"/>
                <w:sz w:val="28"/>
                <w:szCs w:val="28"/>
              </w:rPr>
            </w:pPr>
            <w:r w:rsidRPr="001A0C4B">
              <w:rPr>
                <w:rFonts w:ascii="Times New Roman" w:hAnsi="Times New Roman" w:cs="Times New Roman"/>
                <w:sz w:val="28"/>
                <w:szCs w:val="28"/>
              </w:rPr>
              <w:t>Семьи</w:t>
            </w:r>
            <w:r>
              <w:rPr>
                <w:rFonts w:ascii="Times New Roman" w:hAnsi="Times New Roman" w:cs="Times New Roman"/>
                <w:sz w:val="28"/>
                <w:szCs w:val="28"/>
              </w:rPr>
              <w:t xml:space="preserve"> с кластером не менее т</w:t>
            </w:r>
            <w:r w:rsidRPr="001A0C4B">
              <w:rPr>
                <w:rFonts w:ascii="Times New Roman" w:hAnsi="Times New Roman" w:cs="Times New Roman"/>
                <w:sz w:val="28"/>
                <w:szCs w:val="28"/>
              </w:rPr>
              <w:t xml:space="preserve">рех родственников первой степени родства с </w:t>
            </w:r>
            <w:r>
              <w:rPr>
                <w:rFonts w:ascii="Times New Roman" w:hAnsi="Times New Roman" w:cs="Times New Roman"/>
                <w:sz w:val="28"/>
                <w:szCs w:val="28"/>
              </w:rPr>
              <w:t xml:space="preserve">КРР </w:t>
            </w:r>
            <w:r w:rsidRPr="001A0C4B">
              <w:rPr>
                <w:rFonts w:ascii="Times New Roman" w:hAnsi="Times New Roman" w:cs="Times New Roman"/>
                <w:sz w:val="28"/>
                <w:szCs w:val="28"/>
              </w:rPr>
              <w:t xml:space="preserve">в любом возрасте, </w:t>
            </w:r>
            <w:r>
              <w:rPr>
                <w:rFonts w:ascii="Times New Roman" w:hAnsi="Times New Roman" w:cs="Times New Roman"/>
                <w:sz w:val="28"/>
                <w:szCs w:val="28"/>
              </w:rPr>
              <w:t xml:space="preserve">не менее чем </w:t>
            </w:r>
            <w:r w:rsidRPr="001A0C4B">
              <w:rPr>
                <w:rFonts w:ascii="Times New Roman" w:hAnsi="Times New Roman" w:cs="Times New Roman"/>
                <w:sz w:val="28"/>
                <w:szCs w:val="28"/>
              </w:rPr>
              <w:t xml:space="preserve">в двух поколениях, при этом обследуемый </w:t>
            </w:r>
            <w:r>
              <w:rPr>
                <w:rFonts w:ascii="Times New Roman" w:hAnsi="Times New Roman" w:cs="Times New Roman"/>
                <w:sz w:val="28"/>
                <w:szCs w:val="28"/>
              </w:rPr>
              <w:t>индивидуум</w:t>
            </w:r>
            <w:r w:rsidRPr="001A0C4B">
              <w:rPr>
                <w:rFonts w:ascii="Times New Roman" w:hAnsi="Times New Roman" w:cs="Times New Roman"/>
                <w:sz w:val="28"/>
                <w:szCs w:val="28"/>
              </w:rPr>
              <w:t xml:space="preserve"> является родственником первой степени родства хотя бы одного из пораженных лиц</w:t>
            </w:r>
          </w:p>
        </w:tc>
      </w:tr>
    </w:tbl>
    <w:p w14:paraId="1FE7072F" w14:textId="77777777" w:rsidR="00701BDF" w:rsidRDefault="00701BDF" w:rsidP="003E5676">
      <w:pPr>
        <w:spacing w:after="0" w:line="240" w:lineRule="auto"/>
        <w:jc w:val="both"/>
        <w:rPr>
          <w:rFonts w:ascii="Times New Roman" w:hAnsi="Times New Roman" w:cs="Times New Roman"/>
          <w:sz w:val="28"/>
          <w:szCs w:val="28"/>
        </w:rPr>
      </w:pPr>
    </w:p>
    <w:p w14:paraId="7D0B4DAB" w14:textId="77777777" w:rsidR="00701BDF" w:rsidRPr="00EE4CFB" w:rsidRDefault="00701BDF" w:rsidP="003E5676">
      <w:pPr>
        <w:spacing w:after="0" w:line="240" w:lineRule="auto"/>
        <w:jc w:val="both"/>
        <w:rPr>
          <w:rFonts w:ascii="Times New Roman" w:hAnsi="Times New Roman" w:cs="Times New Roman"/>
          <w:sz w:val="24"/>
          <w:szCs w:val="24"/>
        </w:rPr>
      </w:pPr>
      <w:r w:rsidRPr="00EE4CFB">
        <w:rPr>
          <w:rFonts w:ascii="Times New Roman" w:hAnsi="Times New Roman" w:cs="Times New Roman"/>
          <w:sz w:val="24"/>
          <w:szCs w:val="24"/>
        </w:rPr>
        <w:t xml:space="preserve">Примечание: </w:t>
      </w:r>
      <w:r w:rsidRPr="00EE4CFB">
        <w:rPr>
          <w:rFonts w:ascii="Times New Roman" w:hAnsi="Times New Roman" w:cs="Times New Roman"/>
          <w:sz w:val="24"/>
          <w:szCs w:val="24"/>
          <w:vertAlign w:val="superscript"/>
        </w:rPr>
        <w:t>1</w:t>
      </w:r>
      <w:r w:rsidRPr="00EE4CFB">
        <w:rPr>
          <w:rFonts w:ascii="Times New Roman" w:hAnsi="Times New Roman" w:cs="Times New Roman"/>
          <w:sz w:val="24"/>
          <w:szCs w:val="24"/>
        </w:rPr>
        <w:t>риск – относительный риск возникновения КРР в течении жизни у условно здорового лица с НОА.</w:t>
      </w:r>
    </w:p>
    <w:p w14:paraId="35AF90C8" w14:textId="7533B02E" w:rsidR="00701BDF" w:rsidRPr="00EE4CFB" w:rsidRDefault="00701BDF" w:rsidP="003E5676">
      <w:pPr>
        <w:spacing w:after="0" w:line="240" w:lineRule="auto"/>
        <w:jc w:val="both"/>
        <w:rPr>
          <w:rFonts w:ascii="Times New Roman" w:hAnsi="Times New Roman" w:cs="Times New Roman"/>
          <w:sz w:val="24"/>
          <w:szCs w:val="24"/>
        </w:rPr>
      </w:pPr>
      <w:r w:rsidRPr="00EE4CFB">
        <w:rPr>
          <w:rFonts w:ascii="Times New Roman" w:hAnsi="Times New Roman" w:cs="Times New Roman"/>
          <w:sz w:val="24"/>
          <w:szCs w:val="24"/>
        </w:rPr>
        <w:t>Адаптировано из руководства Британского общества гастроэнтерологии (BSG)/Ассоциации колопроктологов Великобритании (ACPGBI)/Группы генетики рака Великобритании (UKCGG) [1</w:t>
      </w:r>
      <w:r>
        <w:rPr>
          <w:rFonts w:ascii="Times New Roman" w:hAnsi="Times New Roman" w:cs="Times New Roman"/>
          <w:sz w:val="24"/>
          <w:szCs w:val="24"/>
        </w:rPr>
        <w:t>43</w:t>
      </w:r>
      <w:r w:rsidRPr="00EE4CFB">
        <w:rPr>
          <w:rFonts w:ascii="Times New Roman" w:hAnsi="Times New Roman" w:cs="Times New Roman"/>
          <w:sz w:val="24"/>
          <w:szCs w:val="24"/>
        </w:rPr>
        <w:t>].</w:t>
      </w:r>
    </w:p>
    <w:p w14:paraId="2B5225A5" w14:textId="77777777" w:rsidR="00701BDF" w:rsidRDefault="00701BDF" w:rsidP="003E5676">
      <w:pPr>
        <w:spacing w:after="0" w:line="240" w:lineRule="auto"/>
        <w:jc w:val="both"/>
        <w:rPr>
          <w:rFonts w:ascii="Times New Roman" w:hAnsi="Times New Roman" w:cs="Times New Roman"/>
          <w:sz w:val="28"/>
          <w:szCs w:val="28"/>
        </w:rPr>
      </w:pPr>
    </w:p>
    <w:p w14:paraId="097AEE61" w14:textId="77777777" w:rsidR="00701BDF" w:rsidRPr="000E273B" w:rsidRDefault="00701BDF" w:rsidP="003E5676">
      <w:pPr>
        <w:spacing w:after="0" w:line="240" w:lineRule="auto"/>
        <w:jc w:val="both"/>
        <w:rPr>
          <w:rFonts w:ascii="Times New Roman" w:hAnsi="Times New Roman" w:cs="Times New Roman"/>
          <w:sz w:val="28"/>
          <w:szCs w:val="28"/>
        </w:rPr>
      </w:pPr>
    </w:p>
    <w:p w14:paraId="41D434C5" w14:textId="77777777" w:rsidR="00BA04AC" w:rsidRPr="00BA04AC" w:rsidRDefault="00BA04AC" w:rsidP="00232C09">
      <w:pPr>
        <w:spacing w:after="0" w:line="240" w:lineRule="auto"/>
        <w:jc w:val="both"/>
        <w:rPr>
          <w:rFonts w:ascii="Times New Roman" w:hAnsi="Times New Roman" w:cs="Times New Roman"/>
          <w:sz w:val="28"/>
          <w:szCs w:val="28"/>
        </w:rPr>
      </w:pPr>
    </w:p>
    <w:p w14:paraId="6AA9F24B" w14:textId="77777777" w:rsidR="00BA04AC" w:rsidRPr="00BA04AC" w:rsidRDefault="00BA04AC" w:rsidP="00232C09">
      <w:pPr>
        <w:spacing w:after="0" w:line="240" w:lineRule="auto"/>
        <w:jc w:val="both"/>
        <w:rPr>
          <w:rFonts w:ascii="Times New Roman" w:hAnsi="Times New Roman" w:cs="Times New Roman"/>
          <w:sz w:val="28"/>
          <w:szCs w:val="28"/>
        </w:rPr>
      </w:pPr>
    </w:p>
    <w:p w14:paraId="50723FB1" w14:textId="77777777" w:rsidR="00BA04AC" w:rsidRPr="00BA04AC" w:rsidRDefault="00BA04AC" w:rsidP="00232C09">
      <w:pPr>
        <w:spacing w:after="0" w:line="240" w:lineRule="auto"/>
        <w:jc w:val="both"/>
        <w:rPr>
          <w:rFonts w:ascii="Times New Roman" w:hAnsi="Times New Roman" w:cs="Times New Roman"/>
          <w:sz w:val="28"/>
          <w:szCs w:val="28"/>
        </w:rPr>
      </w:pPr>
    </w:p>
    <w:p w14:paraId="53DC4D7E" w14:textId="77777777" w:rsidR="00BA04AC" w:rsidRPr="00BA04AC" w:rsidRDefault="00BA04AC" w:rsidP="00232C09">
      <w:pPr>
        <w:spacing w:after="0" w:line="240" w:lineRule="auto"/>
        <w:jc w:val="both"/>
        <w:rPr>
          <w:rFonts w:ascii="Times New Roman" w:hAnsi="Times New Roman" w:cs="Times New Roman"/>
          <w:sz w:val="28"/>
          <w:szCs w:val="28"/>
        </w:rPr>
      </w:pPr>
    </w:p>
    <w:p w14:paraId="19F14BB6" w14:textId="77777777" w:rsidR="00BA04AC" w:rsidRPr="00BA04AC" w:rsidRDefault="00BA04AC" w:rsidP="00232C09">
      <w:pPr>
        <w:spacing w:after="0" w:line="240" w:lineRule="auto"/>
        <w:jc w:val="both"/>
        <w:rPr>
          <w:rFonts w:ascii="Times New Roman" w:hAnsi="Times New Roman" w:cs="Times New Roman"/>
          <w:sz w:val="28"/>
          <w:szCs w:val="28"/>
        </w:rPr>
      </w:pPr>
    </w:p>
    <w:p w14:paraId="62071325" w14:textId="77777777" w:rsidR="00BA04AC" w:rsidRPr="00BA04AC" w:rsidRDefault="00BA04AC" w:rsidP="00232C09">
      <w:pPr>
        <w:spacing w:after="0" w:line="240" w:lineRule="auto"/>
        <w:jc w:val="both"/>
        <w:rPr>
          <w:rFonts w:ascii="Times New Roman" w:hAnsi="Times New Roman" w:cs="Times New Roman"/>
          <w:sz w:val="28"/>
          <w:szCs w:val="28"/>
        </w:rPr>
      </w:pPr>
    </w:p>
    <w:p w14:paraId="4CCAD981" w14:textId="77777777" w:rsidR="00232C09" w:rsidRDefault="00232C09" w:rsidP="00232C09">
      <w:pPr>
        <w:spacing w:after="0" w:line="240" w:lineRule="auto"/>
        <w:jc w:val="both"/>
        <w:rPr>
          <w:rFonts w:ascii="Times New Roman" w:hAnsi="Times New Roman" w:cs="Times New Roman"/>
          <w:sz w:val="28"/>
          <w:szCs w:val="28"/>
        </w:rPr>
      </w:pPr>
    </w:p>
    <w:p w14:paraId="1D06FBB0" w14:textId="77777777" w:rsidR="00232C09" w:rsidRDefault="00232C09" w:rsidP="00232C09">
      <w:pPr>
        <w:spacing w:after="0" w:line="240" w:lineRule="auto"/>
        <w:jc w:val="both"/>
        <w:rPr>
          <w:rFonts w:ascii="Times New Roman" w:hAnsi="Times New Roman" w:cs="Times New Roman"/>
          <w:sz w:val="28"/>
          <w:szCs w:val="28"/>
        </w:rPr>
      </w:pPr>
    </w:p>
    <w:p w14:paraId="2FF24FE7" w14:textId="77777777" w:rsidR="00232C09" w:rsidRDefault="00232C09" w:rsidP="00232C09">
      <w:pPr>
        <w:spacing w:after="0" w:line="240" w:lineRule="auto"/>
        <w:jc w:val="both"/>
        <w:rPr>
          <w:rFonts w:ascii="Times New Roman" w:hAnsi="Times New Roman" w:cs="Times New Roman"/>
          <w:sz w:val="28"/>
          <w:szCs w:val="28"/>
        </w:rPr>
      </w:pPr>
    </w:p>
    <w:p w14:paraId="7DF016E6" w14:textId="77777777" w:rsidR="00232C09" w:rsidRDefault="00232C09" w:rsidP="00232C09">
      <w:pPr>
        <w:spacing w:after="0" w:line="240" w:lineRule="auto"/>
        <w:jc w:val="both"/>
        <w:rPr>
          <w:rFonts w:ascii="Times New Roman" w:hAnsi="Times New Roman" w:cs="Times New Roman"/>
          <w:sz w:val="28"/>
          <w:szCs w:val="28"/>
        </w:rPr>
      </w:pPr>
    </w:p>
    <w:p w14:paraId="7EAB686B" w14:textId="77777777" w:rsidR="00232C09" w:rsidRDefault="00232C09" w:rsidP="00232C09">
      <w:pPr>
        <w:spacing w:after="0" w:line="240" w:lineRule="auto"/>
        <w:jc w:val="both"/>
        <w:rPr>
          <w:rFonts w:ascii="Times New Roman" w:hAnsi="Times New Roman" w:cs="Times New Roman"/>
          <w:sz w:val="28"/>
          <w:szCs w:val="28"/>
        </w:rPr>
      </w:pPr>
    </w:p>
    <w:p w14:paraId="10D1BC3F" w14:textId="77777777" w:rsidR="00232C09" w:rsidRDefault="00232C09" w:rsidP="00232C09"/>
    <w:p w14:paraId="5C380580" w14:textId="77777777" w:rsidR="009D28B5" w:rsidRPr="00261672" w:rsidRDefault="009D28B5" w:rsidP="00796C1A">
      <w:pPr>
        <w:spacing w:after="0" w:line="240" w:lineRule="auto"/>
        <w:ind w:firstLine="709"/>
        <w:jc w:val="both"/>
        <w:rPr>
          <w:rFonts w:ascii="Times New Roman" w:hAnsi="Times New Roman" w:cs="Times New Roman"/>
          <w:sz w:val="28"/>
          <w:szCs w:val="28"/>
        </w:rPr>
      </w:pPr>
    </w:p>
    <w:sectPr w:rsidR="009D28B5" w:rsidRPr="00261672" w:rsidSect="003730BF">
      <w:footerReference w:type="default" r:id="rId75"/>
      <w:endnotePr>
        <w:numFmt w:val="decimal"/>
      </w:endnotePr>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E85A7" w14:textId="77777777" w:rsidR="00B00E83" w:rsidRDefault="00B00E83" w:rsidP="003730BF">
      <w:pPr>
        <w:spacing w:after="0" w:line="240" w:lineRule="auto"/>
      </w:pPr>
      <w:r>
        <w:separator/>
      </w:r>
    </w:p>
  </w:endnote>
  <w:endnote w:type="continuationSeparator" w:id="0">
    <w:p w14:paraId="19DC36ED" w14:textId="77777777" w:rsidR="00B00E83" w:rsidRDefault="00B00E83" w:rsidP="003730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reeSetC">
    <w:altName w:val="Arial"/>
    <w:panose1 w:val="00000000000000000000"/>
    <w:charset w:val="CC"/>
    <w:family w:val="swiss"/>
    <w:notTrueType/>
    <w:pitch w:val="default"/>
    <w:sig w:usb0="00000201" w:usb1="00000000" w:usb2="00000000" w:usb3="00000000" w:csb0="00000004" w:csb1="00000000"/>
  </w:font>
  <w:font w:name="Whitney Book">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imesNewRomanPSMT">
    <w:altName w:val="Times New Roman"/>
    <w:panose1 w:val="00000000000000000000"/>
    <w:charset w:val="CC"/>
    <w:family w:val="auto"/>
    <w:notTrueType/>
    <w:pitch w:val="default"/>
    <w:sig w:usb0="00000203" w:usb1="08070000" w:usb2="00000010" w:usb3="00000000" w:csb0="00020005" w:csb1="00000000"/>
  </w:font>
  <w:font w:name="Roboto">
    <w:charset w:val="00"/>
    <w:family w:val="auto"/>
    <w:pitch w:val="variable"/>
    <w:sig w:usb0="E0000AFF" w:usb1="5000217F" w:usb2="00000021" w:usb3="00000000" w:csb0="0000019F" w:csb1="00000000"/>
  </w:font>
  <w:font w:name="+mn-ea">
    <w:panose1 w:val="00000000000000000000"/>
    <w:charset w:val="00"/>
    <w:family w:val="roman"/>
    <w:notTrueType/>
    <w:pitch w:val="default"/>
  </w:font>
  <w:font w:name="AdvOT0231c847">
    <w:altName w:val="Arial"/>
    <w:panose1 w:val="00000000000000000000"/>
    <w:charset w:val="00"/>
    <w:family w:val="swiss"/>
    <w:notTrueType/>
    <w:pitch w:val="default"/>
    <w:sig w:usb0="00000003" w:usb1="00000000" w:usb2="00000000" w:usb3="00000000" w:csb0="00000001" w:csb1="00000000"/>
  </w:font>
  <w:font w:name="Times-Roman">
    <w:altName w:val="Arial"/>
    <w:panose1 w:val="00000000000000000000"/>
    <w:charset w:val="00"/>
    <w:family w:val="swiss"/>
    <w:notTrueType/>
    <w:pitch w:val="default"/>
    <w:sig w:usb0="00000003" w:usb1="00000000" w:usb2="00000000" w:usb3="00000000" w:csb0="00000001" w:csb1="00000000"/>
  </w:font>
  <w:font w:name="??">
    <w:altName w:val="Arial Unicode MS"/>
    <w:panose1 w:val="00000000000000000000"/>
    <w:charset w:val="81"/>
    <w:family w:val="roman"/>
    <w:notTrueType/>
    <w:pitch w:val="variable"/>
    <w:sig w:usb0="00000001" w:usb1="09060000" w:usb2="00000010" w:usb3="00000000" w:csb0="00080000" w:csb1="00000000"/>
  </w:font>
  <w:font w:name="Cambria Math">
    <w:panose1 w:val="02040503050406030204"/>
    <w:charset w:val="CC"/>
    <w:family w:val="roman"/>
    <w:pitch w:val="variable"/>
    <w:sig w:usb0="E00006FF" w:usb1="420024FF" w:usb2="02000000" w:usb3="00000000" w:csb0="0000019F" w:csb1="00000000"/>
  </w:font>
  <w:font w:name="TimesNewRoman">
    <w:altName w:val="MS Mincho"/>
    <w:panose1 w:val="00000000000000000000"/>
    <w:charset w:val="80"/>
    <w:family w:val="auto"/>
    <w:notTrueType/>
    <w:pitch w:val="default"/>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URWPalladioL-Roma">
    <w:altName w:val="MS Mincho"/>
    <w:panose1 w:val="00000000000000000000"/>
    <w:charset w:val="80"/>
    <w:family w:val="auto"/>
    <w:notTrueType/>
    <w:pitch w:val="default"/>
    <w:sig w:usb0="00000000" w:usb1="08070000" w:usb2="00000010" w:usb3="00000000" w:csb0="00020000" w:csb1="00000000"/>
  </w:font>
  <w:font w:name="URWPalladioL-Ital">
    <w:altName w:val="MS Mincho"/>
    <w:panose1 w:val="00000000000000000000"/>
    <w:charset w:val="80"/>
    <w:family w:val="auto"/>
    <w:notTrueType/>
    <w:pitch w:val="default"/>
    <w:sig w:usb0="00000000" w:usb1="08070000" w:usb2="00000010" w:usb3="00000000" w:csb0="00020000" w:csb1="00000000"/>
  </w:font>
  <w:font w:name="URWPalladioL-Bold">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9026319"/>
      <w:docPartObj>
        <w:docPartGallery w:val="Page Numbers (Bottom of Page)"/>
        <w:docPartUnique/>
      </w:docPartObj>
    </w:sdtPr>
    <w:sdtContent>
      <w:p w14:paraId="3732B261" w14:textId="77777777" w:rsidR="005D25E1" w:rsidRDefault="005D25E1">
        <w:pPr>
          <w:pStyle w:val="af0"/>
          <w:jc w:val="center"/>
        </w:pPr>
        <w:r>
          <w:fldChar w:fldCharType="begin"/>
        </w:r>
        <w:r>
          <w:instrText>PAGE   \* MERGEFORMAT</w:instrText>
        </w:r>
        <w:r>
          <w:fldChar w:fldCharType="separate"/>
        </w:r>
        <w:r>
          <w:rPr>
            <w:noProof/>
          </w:rPr>
          <w:t>37</w:t>
        </w:r>
        <w:r>
          <w:fldChar w:fldCharType="end"/>
        </w:r>
      </w:p>
    </w:sdtContent>
  </w:sdt>
  <w:p w14:paraId="2EF20D27" w14:textId="77777777" w:rsidR="005D25E1" w:rsidRDefault="005D25E1">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8003150"/>
      <w:docPartObj>
        <w:docPartGallery w:val="Page Numbers (Bottom of Page)"/>
        <w:docPartUnique/>
      </w:docPartObj>
    </w:sdtPr>
    <w:sdtContent>
      <w:p w14:paraId="384D58B8" w14:textId="24ED750F" w:rsidR="003730BF" w:rsidRDefault="003730BF">
        <w:pPr>
          <w:pStyle w:val="af0"/>
          <w:jc w:val="center"/>
        </w:pPr>
        <w:r>
          <w:fldChar w:fldCharType="begin"/>
        </w:r>
        <w:r>
          <w:instrText>PAGE   \* MERGEFORMAT</w:instrText>
        </w:r>
        <w:r>
          <w:fldChar w:fldCharType="separate"/>
        </w:r>
        <w:r>
          <w:t>2</w:t>
        </w:r>
        <w:r>
          <w:fldChar w:fldCharType="end"/>
        </w:r>
      </w:p>
    </w:sdtContent>
  </w:sdt>
  <w:p w14:paraId="65DF6C17" w14:textId="77777777" w:rsidR="003730BF" w:rsidRDefault="003730B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320C0" w14:textId="77777777" w:rsidR="00B00E83" w:rsidRDefault="00B00E83" w:rsidP="003730BF">
      <w:pPr>
        <w:spacing w:after="0" w:line="240" w:lineRule="auto"/>
      </w:pPr>
      <w:r>
        <w:separator/>
      </w:r>
    </w:p>
  </w:footnote>
  <w:footnote w:type="continuationSeparator" w:id="0">
    <w:p w14:paraId="6F0C6644" w14:textId="77777777" w:rsidR="00B00E83" w:rsidRDefault="00B00E83" w:rsidP="003730BF">
      <w:pPr>
        <w:spacing w:after="0" w:line="240" w:lineRule="auto"/>
      </w:pPr>
      <w:r>
        <w:continuationSeparator/>
      </w:r>
    </w:p>
  </w:footnote>
  <w:footnote w:id="1">
    <w:p w14:paraId="5F3CA810" w14:textId="77777777" w:rsidR="00185ECA" w:rsidRPr="00940F7E" w:rsidRDefault="00185ECA" w:rsidP="00185ECA">
      <w:pPr>
        <w:pStyle w:val="af8"/>
        <w:jc w:val="both"/>
        <w:rPr>
          <w:rFonts w:ascii="Times New Roman" w:hAnsi="Times New Roman" w:cs="Times New Roman"/>
          <w:sz w:val="24"/>
          <w:szCs w:val="24"/>
        </w:rPr>
      </w:pPr>
      <w:r w:rsidRPr="00940F7E">
        <w:rPr>
          <w:rStyle w:val="afa"/>
          <w:rFonts w:ascii="Times New Roman" w:hAnsi="Times New Roman" w:cs="Times New Roman"/>
          <w:sz w:val="24"/>
          <w:szCs w:val="24"/>
        </w:rPr>
        <w:footnoteRef/>
      </w:r>
      <w:r w:rsidRPr="00940F7E">
        <w:rPr>
          <w:rFonts w:ascii="Times New Roman" w:hAnsi="Times New Roman" w:cs="Times New Roman"/>
          <w:sz w:val="24"/>
          <w:szCs w:val="24"/>
        </w:rPr>
        <w:t xml:space="preserve"> </w:t>
      </w:r>
      <w:r>
        <w:rPr>
          <w:rFonts w:ascii="Times New Roman" w:hAnsi="Times New Roman" w:cs="Times New Roman"/>
          <w:sz w:val="24"/>
          <w:szCs w:val="24"/>
        </w:rPr>
        <w:t>Д</w:t>
      </w:r>
      <w:r w:rsidRPr="00940F7E">
        <w:rPr>
          <w:rFonts w:ascii="Times New Roman" w:hAnsi="Times New Roman" w:cs="Times New Roman"/>
          <w:sz w:val="24"/>
          <w:szCs w:val="24"/>
        </w:rPr>
        <w:t>ля расчёта показателей использованы данные Бюро национальной статистики Агентства по стратегическому планированию и реформам Республики Казахстан о среднегодовой численности населения административных территорий Казахстана за 2023 год.</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2B803B1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4F97D88"/>
    <w:multiLevelType w:val="multilevel"/>
    <w:tmpl w:val="4800A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DF6DED"/>
    <w:multiLevelType w:val="hybridMultilevel"/>
    <w:tmpl w:val="0F8249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F00F0F"/>
    <w:multiLevelType w:val="multilevel"/>
    <w:tmpl w:val="B1C69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8D3655"/>
    <w:multiLevelType w:val="multilevel"/>
    <w:tmpl w:val="20A6C0AA"/>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149539B3"/>
    <w:multiLevelType w:val="hybridMultilevel"/>
    <w:tmpl w:val="A6D0E7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44148C"/>
    <w:multiLevelType w:val="multilevel"/>
    <w:tmpl w:val="FF20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1273E4"/>
    <w:multiLevelType w:val="multilevel"/>
    <w:tmpl w:val="83A61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B82FC7"/>
    <w:multiLevelType w:val="multilevel"/>
    <w:tmpl w:val="40289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600D3F"/>
    <w:multiLevelType w:val="multilevel"/>
    <w:tmpl w:val="C54A296A"/>
    <w:lvl w:ilvl="0">
      <w:start w:val="2"/>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8435209"/>
    <w:multiLevelType w:val="multilevel"/>
    <w:tmpl w:val="B6D0D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CE1D29"/>
    <w:multiLevelType w:val="hybridMultilevel"/>
    <w:tmpl w:val="5CEAE6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850BA7"/>
    <w:multiLevelType w:val="hybridMultilevel"/>
    <w:tmpl w:val="514E97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A5D6F39"/>
    <w:multiLevelType w:val="hybridMultilevel"/>
    <w:tmpl w:val="1FDA48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803A8B"/>
    <w:multiLevelType w:val="hybridMultilevel"/>
    <w:tmpl w:val="64847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326640B"/>
    <w:multiLevelType w:val="multilevel"/>
    <w:tmpl w:val="983CAD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FA62E2"/>
    <w:multiLevelType w:val="multilevel"/>
    <w:tmpl w:val="A5CC3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086A59"/>
    <w:multiLevelType w:val="hybridMultilevel"/>
    <w:tmpl w:val="CE1A5576"/>
    <w:lvl w:ilvl="0" w:tplc="2A0C5218">
      <w:start w:val="220"/>
      <w:numFmt w:val="decimal"/>
      <w:lvlText w:val="%1."/>
      <w:lvlJc w:val="left"/>
      <w:pPr>
        <w:ind w:left="864" w:hanging="504"/>
      </w:pPr>
      <w:rPr>
        <w:rFonts w:eastAsiaTheme="minorEastAsia"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7A60FBB"/>
    <w:multiLevelType w:val="multilevel"/>
    <w:tmpl w:val="5B62429E"/>
    <w:lvl w:ilvl="0">
      <w:start w:val="1"/>
      <w:numFmt w:val="decimal"/>
      <w:lvlText w:val="%1"/>
      <w:lvlJc w:val="left"/>
      <w:pPr>
        <w:ind w:left="576" w:hanging="576"/>
      </w:pPr>
      <w:rPr>
        <w:rFonts w:hint="default"/>
      </w:rPr>
    </w:lvl>
    <w:lvl w:ilvl="1">
      <w:start w:val="2"/>
      <w:numFmt w:val="decimal"/>
      <w:lvlText w:val="%1.%2"/>
      <w:lvlJc w:val="left"/>
      <w:pPr>
        <w:ind w:left="576" w:hanging="576"/>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E503817"/>
    <w:multiLevelType w:val="multilevel"/>
    <w:tmpl w:val="28A48242"/>
    <w:lvl w:ilvl="0">
      <w:start w:val="2"/>
      <w:numFmt w:val="decimal"/>
      <w:lvlText w:val="%1"/>
      <w:lvlJc w:val="left"/>
      <w:pPr>
        <w:ind w:left="576" w:hanging="576"/>
      </w:pPr>
      <w:rPr>
        <w:rFonts w:hint="default"/>
      </w:rPr>
    </w:lvl>
    <w:lvl w:ilvl="1">
      <w:start w:val="4"/>
      <w:numFmt w:val="decimal"/>
      <w:lvlText w:val="%1.%2"/>
      <w:lvlJc w:val="left"/>
      <w:pPr>
        <w:ind w:left="576" w:hanging="576"/>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292265B"/>
    <w:multiLevelType w:val="multilevel"/>
    <w:tmpl w:val="894A52D6"/>
    <w:lvl w:ilvl="0">
      <w:start w:val="1"/>
      <w:numFmt w:val="decimal"/>
      <w:lvlText w:val="%1."/>
      <w:lvlJc w:val="left"/>
      <w:pPr>
        <w:ind w:left="720" w:hanging="360"/>
      </w:pPr>
      <w:rPr>
        <w:rFonts w:hint="default"/>
      </w:rPr>
    </w:lvl>
    <w:lvl w:ilvl="1">
      <w:start w:val="6"/>
      <w:numFmt w:val="decimal"/>
      <w:isLgl/>
      <w:lvlText w:val="%1.%2"/>
      <w:lvlJc w:val="left"/>
      <w:pPr>
        <w:ind w:left="1959" w:hanging="1425"/>
      </w:pPr>
      <w:rPr>
        <w:rFonts w:hint="default"/>
      </w:rPr>
    </w:lvl>
    <w:lvl w:ilvl="2">
      <w:start w:val="2"/>
      <w:numFmt w:val="decimal"/>
      <w:isLgl/>
      <w:lvlText w:val="%1.%2.%3"/>
      <w:lvlJc w:val="left"/>
      <w:pPr>
        <w:ind w:left="2133" w:hanging="1425"/>
      </w:pPr>
      <w:rPr>
        <w:rFonts w:hint="default"/>
      </w:rPr>
    </w:lvl>
    <w:lvl w:ilvl="3">
      <w:start w:val="1"/>
      <w:numFmt w:val="decimal"/>
      <w:isLgl/>
      <w:lvlText w:val="%1.%2.%3.%4"/>
      <w:lvlJc w:val="left"/>
      <w:pPr>
        <w:ind w:left="2307" w:hanging="1425"/>
      </w:pPr>
      <w:rPr>
        <w:rFonts w:hint="default"/>
      </w:rPr>
    </w:lvl>
    <w:lvl w:ilvl="4">
      <w:start w:val="1"/>
      <w:numFmt w:val="decimal"/>
      <w:isLgl/>
      <w:lvlText w:val="%1.%2.%3.%4.%5"/>
      <w:lvlJc w:val="left"/>
      <w:pPr>
        <w:ind w:left="2481" w:hanging="1425"/>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 w15:restartNumberingAfterBreak="0">
    <w:nsid w:val="45DD716A"/>
    <w:multiLevelType w:val="multilevel"/>
    <w:tmpl w:val="14EE3BE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72930A6"/>
    <w:multiLevelType w:val="multilevel"/>
    <w:tmpl w:val="2EA60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BD52CC"/>
    <w:multiLevelType w:val="hybridMultilevel"/>
    <w:tmpl w:val="43E4D9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8D0C3E"/>
    <w:multiLevelType w:val="hybridMultilevel"/>
    <w:tmpl w:val="B18E1F74"/>
    <w:lvl w:ilvl="0" w:tplc="0DA85A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9D11BED"/>
    <w:multiLevelType w:val="hybridMultilevel"/>
    <w:tmpl w:val="89481870"/>
    <w:lvl w:ilvl="0" w:tplc="DC368E0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AD517E8"/>
    <w:multiLevelType w:val="hybridMultilevel"/>
    <w:tmpl w:val="D1CC2C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8B3D48"/>
    <w:multiLevelType w:val="multilevel"/>
    <w:tmpl w:val="851E5C7E"/>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515E5148"/>
    <w:multiLevelType w:val="hybridMultilevel"/>
    <w:tmpl w:val="DA92A328"/>
    <w:lvl w:ilvl="0" w:tplc="CBFE8DBA">
      <w:start w:val="1"/>
      <w:numFmt w:val="decimal"/>
      <w:lvlText w:val="%1"/>
      <w:lvlJc w:val="left"/>
      <w:pPr>
        <w:ind w:left="3054"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2280247"/>
    <w:multiLevelType w:val="multilevel"/>
    <w:tmpl w:val="1BF87F0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52320E20"/>
    <w:multiLevelType w:val="multilevel"/>
    <w:tmpl w:val="22880E80"/>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52C45D41"/>
    <w:multiLevelType w:val="multilevel"/>
    <w:tmpl w:val="736EA8D8"/>
    <w:lvl w:ilvl="0">
      <w:start w:val="1"/>
      <w:numFmt w:val="decimal"/>
      <w:lvlText w:val="%1."/>
      <w:lvlJc w:val="left"/>
      <w:pPr>
        <w:ind w:left="1069" w:hanging="360"/>
      </w:pPr>
      <w:rPr>
        <w:rFonts w:hint="default"/>
      </w:rPr>
    </w:lvl>
    <w:lvl w:ilvl="1">
      <w:start w:val="3"/>
      <w:numFmt w:val="decimal"/>
      <w:isLgl/>
      <w:lvlText w:val="%1.%2"/>
      <w:lvlJc w:val="left"/>
      <w:pPr>
        <w:ind w:left="1417" w:hanging="708"/>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2" w15:restartNumberingAfterBreak="0">
    <w:nsid w:val="5531785B"/>
    <w:multiLevelType w:val="hybridMultilevel"/>
    <w:tmpl w:val="DE702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BD16DE"/>
    <w:multiLevelType w:val="hybridMultilevel"/>
    <w:tmpl w:val="B0DED7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C556D8E"/>
    <w:multiLevelType w:val="multilevel"/>
    <w:tmpl w:val="72186A36"/>
    <w:lvl w:ilvl="0">
      <w:start w:val="1"/>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9"/>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5" w15:restartNumberingAfterBreak="0">
    <w:nsid w:val="5CA03AE9"/>
    <w:multiLevelType w:val="hybridMultilevel"/>
    <w:tmpl w:val="35847696"/>
    <w:lvl w:ilvl="0" w:tplc="0E320E0C">
      <w:start w:val="1"/>
      <w:numFmt w:val="decimal"/>
      <w:lvlText w:val="%1."/>
      <w:lvlJc w:val="left"/>
      <w:pPr>
        <w:ind w:left="720" w:hanging="360"/>
      </w:pPr>
      <w:rPr>
        <w:rFonts w:ascii="Arial" w:eastAsia="Times New Roman" w:hAnsi="Arial" w:cs="Arial" w:hint="default"/>
        <w:color w:val="343434"/>
        <w:sz w:val="2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1542703"/>
    <w:multiLevelType w:val="hybridMultilevel"/>
    <w:tmpl w:val="9EEC2F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A201E1E"/>
    <w:multiLevelType w:val="hybridMultilevel"/>
    <w:tmpl w:val="8DAEDB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36B11E2"/>
    <w:multiLevelType w:val="multilevel"/>
    <w:tmpl w:val="6338F2E4"/>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7377693E"/>
    <w:multiLevelType w:val="hybridMultilevel"/>
    <w:tmpl w:val="C1AA537C"/>
    <w:lvl w:ilvl="0" w:tplc="9168D4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8343C34"/>
    <w:multiLevelType w:val="multilevel"/>
    <w:tmpl w:val="BEEE4A50"/>
    <w:lvl w:ilvl="0">
      <w:start w:val="1"/>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1" w15:restartNumberingAfterBreak="0">
    <w:nsid w:val="79306B43"/>
    <w:multiLevelType w:val="multilevel"/>
    <w:tmpl w:val="7E6A3A9C"/>
    <w:lvl w:ilvl="0">
      <w:start w:val="1"/>
      <w:numFmt w:val="decimal"/>
      <w:lvlText w:val="%1."/>
      <w:lvlJc w:val="left"/>
      <w:pPr>
        <w:ind w:left="927" w:hanging="360"/>
      </w:pPr>
      <w:rPr>
        <w:rFonts w:hint="default"/>
      </w:rPr>
    </w:lvl>
    <w:lvl w:ilvl="1">
      <w:start w:val="2"/>
      <w:numFmt w:val="decimal"/>
      <w:isLgl/>
      <w:lvlText w:val="%1.%2"/>
      <w:lvlJc w:val="left"/>
      <w:pPr>
        <w:ind w:left="942" w:hanging="37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42" w15:restartNumberingAfterBreak="0">
    <w:nsid w:val="7A3773B1"/>
    <w:multiLevelType w:val="multilevel"/>
    <w:tmpl w:val="2B08523C"/>
    <w:lvl w:ilvl="0">
      <w:start w:val="3"/>
      <w:numFmt w:val="decimal"/>
      <w:lvlText w:val="%1"/>
      <w:lvlJc w:val="left"/>
      <w:pPr>
        <w:ind w:left="576" w:hanging="576"/>
      </w:pPr>
      <w:rPr>
        <w:rFonts w:hint="default"/>
      </w:rPr>
    </w:lvl>
    <w:lvl w:ilvl="1">
      <w:start w:val="6"/>
      <w:numFmt w:val="decimal"/>
      <w:lvlText w:val="%1.%2"/>
      <w:lvlJc w:val="left"/>
      <w:pPr>
        <w:ind w:left="576" w:hanging="576"/>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D236D1B"/>
    <w:multiLevelType w:val="hybridMultilevel"/>
    <w:tmpl w:val="D41EFBCC"/>
    <w:lvl w:ilvl="0" w:tplc="1994C0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F110C8E"/>
    <w:multiLevelType w:val="singleLevel"/>
    <w:tmpl w:val="CCE4E05E"/>
    <w:lvl w:ilvl="0">
      <w:start w:val="1"/>
      <w:numFmt w:val="decimal"/>
      <w:lvlText w:val="%1."/>
      <w:legacy w:legacy="1" w:legacySpace="0" w:legacyIndent="780"/>
      <w:lvlJc w:val="left"/>
      <w:pPr>
        <w:ind w:left="1200" w:hanging="780"/>
      </w:pPr>
    </w:lvl>
  </w:abstractNum>
  <w:num w:numId="1" w16cid:durableId="1064714403">
    <w:abstractNumId w:val="21"/>
  </w:num>
  <w:num w:numId="2" w16cid:durableId="8992449">
    <w:abstractNumId w:val="38"/>
  </w:num>
  <w:num w:numId="3" w16cid:durableId="2106028718">
    <w:abstractNumId w:val="27"/>
  </w:num>
  <w:num w:numId="4" w16cid:durableId="1010528415">
    <w:abstractNumId w:val="26"/>
  </w:num>
  <w:num w:numId="5" w16cid:durableId="294802184">
    <w:abstractNumId w:val="42"/>
  </w:num>
  <w:num w:numId="6" w16cid:durableId="728118339">
    <w:abstractNumId w:val="35"/>
  </w:num>
  <w:num w:numId="7" w16cid:durableId="1619338623">
    <w:abstractNumId w:val="31"/>
  </w:num>
  <w:num w:numId="8" w16cid:durableId="489713535">
    <w:abstractNumId w:val="39"/>
  </w:num>
  <w:num w:numId="9" w16cid:durableId="853108318">
    <w:abstractNumId w:val="13"/>
  </w:num>
  <w:num w:numId="10" w16cid:durableId="1387948300">
    <w:abstractNumId w:val="11"/>
  </w:num>
  <w:num w:numId="11" w16cid:durableId="623772726">
    <w:abstractNumId w:val="36"/>
  </w:num>
  <w:num w:numId="12" w16cid:durableId="1500537126">
    <w:abstractNumId w:val="24"/>
  </w:num>
  <w:num w:numId="13" w16cid:durableId="189996527">
    <w:abstractNumId w:val="30"/>
  </w:num>
  <w:num w:numId="14" w16cid:durableId="1532452491">
    <w:abstractNumId w:val="18"/>
  </w:num>
  <w:num w:numId="15" w16cid:durableId="1394498307">
    <w:abstractNumId w:val="40"/>
  </w:num>
  <w:num w:numId="16" w16cid:durableId="250434950">
    <w:abstractNumId w:val="34"/>
  </w:num>
  <w:num w:numId="17" w16cid:durableId="1987398022">
    <w:abstractNumId w:val="4"/>
  </w:num>
  <w:num w:numId="18" w16cid:durableId="143737811">
    <w:abstractNumId w:val="9"/>
  </w:num>
  <w:num w:numId="19" w16cid:durableId="899292477">
    <w:abstractNumId w:val="23"/>
  </w:num>
  <w:num w:numId="20" w16cid:durableId="216669043">
    <w:abstractNumId w:val="41"/>
  </w:num>
  <w:num w:numId="21" w16cid:durableId="1358576355">
    <w:abstractNumId w:val="28"/>
  </w:num>
  <w:num w:numId="22" w16cid:durableId="741224066">
    <w:abstractNumId w:val="1"/>
  </w:num>
  <w:num w:numId="23" w16cid:durableId="2059626836">
    <w:abstractNumId w:val="6"/>
  </w:num>
  <w:num w:numId="24" w16cid:durableId="1914850866">
    <w:abstractNumId w:val="8"/>
  </w:num>
  <w:num w:numId="25" w16cid:durableId="902836517">
    <w:abstractNumId w:val="7"/>
  </w:num>
  <w:num w:numId="26" w16cid:durableId="1705054624">
    <w:abstractNumId w:val="3"/>
  </w:num>
  <w:num w:numId="27" w16cid:durableId="1564758200">
    <w:abstractNumId w:val="16"/>
  </w:num>
  <w:num w:numId="28" w16cid:durableId="654576376">
    <w:abstractNumId w:val="15"/>
  </w:num>
  <w:num w:numId="29" w16cid:durableId="1411074347">
    <w:abstractNumId w:val="14"/>
  </w:num>
  <w:num w:numId="30" w16cid:durableId="586960327">
    <w:abstractNumId w:val="20"/>
  </w:num>
  <w:num w:numId="31" w16cid:durableId="1898085675">
    <w:abstractNumId w:val="33"/>
  </w:num>
  <w:num w:numId="32" w16cid:durableId="555698709">
    <w:abstractNumId w:val="43"/>
  </w:num>
  <w:num w:numId="33" w16cid:durableId="492718037">
    <w:abstractNumId w:val="25"/>
  </w:num>
  <w:num w:numId="34" w16cid:durableId="2141726749">
    <w:abstractNumId w:val="2"/>
  </w:num>
  <w:num w:numId="35" w16cid:durableId="1310986151">
    <w:abstractNumId w:val="19"/>
  </w:num>
  <w:num w:numId="36" w16cid:durableId="276982923">
    <w:abstractNumId w:val="29"/>
  </w:num>
  <w:num w:numId="37" w16cid:durableId="543373123">
    <w:abstractNumId w:val="5"/>
  </w:num>
  <w:num w:numId="38" w16cid:durableId="1871993877">
    <w:abstractNumId w:val="44"/>
  </w:num>
  <w:num w:numId="39" w16cid:durableId="913667649">
    <w:abstractNumId w:val="22"/>
  </w:num>
  <w:num w:numId="40" w16cid:durableId="1448280376">
    <w:abstractNumId w:val="10"/>
  </w:num>
  <w:num w:numId="41" w16cid:durableId="1066077172">
    <w:abstractNumId w:val="0"/>
  </w:num>
  <w:num w:numId="42" w16cid:durableId="1419862684">
    <w:abstractNumId w:val="37"/>
  </w:num>
  <w:num w:numId="43" w16cid:durableId="68619234">
    <w:abstractNumId w:val="32"/>
  </w:num>
  <w:num w:numId="44" w16cid:durableId="1911690387">
    <w:abstractNumId w:val="12"/>
  </w:num>
  <w:num w:numId="45" w16cid:durableId="168960260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D34"/>
    <w:rsid w:val="00004434"/>
    <w:rsid w:val="000114B5"/>
    <w:rsid w:val="000254B3"/>
    <w:rsid w:val="00027ACE"/>
    <w:rsid w:val="000317E3"/>
    <w:rsid w:val="00035127"/>
    <w:rsid w:val="000355FC"/>
    <w:rsid w:val="0004250C"/>
    <w:rsid w:val="0004502A"/>
    <w:rsid w:val="000546CE"/>
    <w:rsid w:val="000570FB"/>
    <w:rsid w:val="000625F4"/>
    <w:rsid w:val="0006750A"/>
    <w:rsid w:val="000731C3"/>
    <w:rsid w:val="00081BB9"/>
    <w:rsid w:val="00087FD7"/>
    <w:rsid w:val="00090EA5"/>
    <w:rsid w:val="00092D78"/>
    <w:rsid w:val="00093DE2"/>
    <w:rsid w:val="000A0AD8"/>
    <w:rsid w:val="000A0C9C"/>
    <w:rsid w:val="000A2DC5"/>
    <w:rsid w:val="000B0C4E"/>
    <w:rsid w:val="000B31F6"/>
    <w:rsid w:val="000B733C"/>
    <w:rsid w:val="000B7A00"/>
    <w:rsid w:val="000C223E"/>
    <w:rsid w:val="000C32A3"/>
    <w:rsid w:val="000C684B"/>
    <w:rsid w:val="000D1E7A"/>
    <w:rsid w:val="000D6188"/>
    <w:rsid w:val="000D7350"/>
    <w:rsid w:val="000D7AB6"/>
    <w:rsid w:val="000E27A7"/>
    <w:rsid w:val="000E2C87"/>
    <w:rsid w:val="000E38EF"/>
    <w:rsid w:val="000E43C2"/>
    <w:rsid w:val="000E53AA"/>
    <w:rsid w:val="000F52A3"/>
    <w:rsid w:val="000F5FEB"/>
    <w:rsid w:val="0010762D"/>
    <w:rsid w:val="001102FC"/>
    <w:rsid w:val="00116C8F"/>
    <w:rsid w:val="00123717"/>
    <w:rsid w:val="001271DF"/>
    <w:rsid w:val="0013359E"/>
    <w:rsid w:val="00135A75"/>
    <w:rsid w:val="0014050A"/>
    <w:rsid w:val="00144425"/>
    <w:rsid w:val="00145F0D"/>
    <w:rsid w:val="00150B64"/>
    <w:rsid w:val="00151E72"/>
    <w:rsid w:val="001529B9"/>
    <w:rsid w:val="001537BF"/>
    <w:rsid w:val="0015638C"/>
    <w:rsid w:val="001565B4"/>
    <w:rsid w:val="00156EF3"/>
    <w:rsid w:val="00157C90"/>
    <w:rsid w:val="0017251C"/>
    <w:rsid w:val="001771A3"/>
    <w:rsid w:val="00185ECA"/>
    <w:rsid w:val="0019587F"/>
    <w:rsid w:val="00195975"/>
    <w:rsid w:val="00195E0C"/>
    <w:rsid w:val="0019635E"/>
    <w:rsid w:val="001A1707"/>
    <w:rsid w:val="001A38DB"/>
    <w:rsid w:val="001B5AFB"/>
    <w:rsid w:val="001B6234"/>
    <w:rsid w:val="001C6F3E"/>
    <w:rsid w:val="001D0711"/>
    <w:rsid w:val="001D4025"/>
    <w:rsid w:val="001E16A1"/>
    <w:rsid w:val="001F5D5E"/>
    <w:rsid w:val="00202CCF"/>
    <w:rsid w:val="002034DE"/>
    <w:rsid w:val="002114B6"/>
    <w:rsid w:val="002121D0"/>
    <w:rsid w:val="002138C9"/>
    <w:rsid w:val="002163CD"/>
    <w:rsid w:val="00226089"/>
    <w:rsid w:val="00232C09"/>
    <w:rsid w:val="00234635"/>
    <w:rsid w:val="00236867"/>
    <w:rsid w:val="002570DB"/>
    <w:rsid w:val="00261672"/>
    <w:rsid w:val="00266277"/>
    <w:rsid w:val="00266511"/>
    <w:rsid w:val="00266961"/>
    <w:rsid w:val="002671D2"/>
    <w:rsid w:val="00272A32"/>
    <w:rsid w:val="002741A9"/>
    <w:rsid w:val="00274F28"/>
    <w:rsid w:val="00276E6A"/>
    <w:rsid w:val="0027735E"/>
    <w:rsid w:val="002816C1"/>
    <w:rsid w:val="00292276"/>
    <w:rsid w:val="0029366C"/>
    <w:rsid w:val="00294CB0"/>
    <w:rsid w:val="002A0257"/>
    <w:rsid w:val="002A3EBA"/>
    <w:rsid w:val="002A3F72"/>
    <w:rsid w:val="002A6E45"/>
    <w:rsid w:val="002B0B5D"/>
    <w:rsid w:val="002B220E"/>
    <w:rsid w:val="002C1254"/>
    <w:rsid w:val="002D02E1"/>
    <w:rsid w:val="002D188B"/>
    <w:rsid w:val="002D1A2B"/>
    <w:rsid w:val="002D1BEC"/>
    <w:rsid w:val="002D2F52"/>
    <w:rsid w:val="002E34A0"/>
    <w:rsid w:val="002F0775"/>
    <w:rsid w:val="002F2054"/>
    <w:rsid w:val="002F2B6E"/>
    <w:rsid w:val="002F2D71"/>
    <w:rsid w:val="002F4A42"/>
    <w:rsid w:val="002F4D88"/>
    <w:rsid w:val="003015D1"/>
    <w:rsid w:val="00313E38"/>
    <w:rsid w:val="00316F87"/>
    <w:rsid w:val="0031740F"/>
    <w:rsid w:val="00323DB1"/>
    <w:rsid w:val="00325D24"/>
    <w:rsid w:val="0032616D"/>
    <w:rsid w:val="003356BC"/>
    <w:rsid w:val="003443B0"/>
    <w:rsid w:val="003449EA"/>
    <w:rsid w:val="003519F2"/>
    <w:rsid w:val="00351DE0"/>
    <w:rsid w:val="00353D6E"/>
    <w:rsid w:val="0036457A"/>
    <w:rsid w:val="003645DE"/>
    <w:rsid w:val="00364822"/>
    <w:rsid w:val="00365AA1"/>
    <w:rsid w:val="00365C27"/>
    <w:rsid w:val="00370230"/>
    <w:rsid w:val="003730BF"/>
    <w:rsid w:val="003757E2"/>
    <w:rsid w:val="00377594"/>
    <w:rsid w:val="003817D9"/>
    <w:rsid w:val="00383D30"/>
    <w:rsid w:val="003970D2"/>
    <w:rsid w:val="003A57D9"/>
    <w:rsid w:val="003B26D3"/>
    <w:rsid w:val="003B635B"/>
    <w:rsid w:val="003C024B"/>
    <w:rsid w:val="003C281C"/>
    <w:rsid w:val="003C4821"/>
    <w:rsid w:val="003C4E9C"/>
    <w:rsid w:val="003C7E31"/>
    <w:rsid w:val="003E03C6"/>
    <w:rsid w:val="003E0E88"/>
    <w:rsid w:val="003E5676"/>
    <w:rsid w:val="003F3C9E"/>
    <w:rsid w:val="003F57FB"/>
    <w:rsid w:val="00403B7E"/>
    <w:rsid w:val="00404BAA"/>
    <w:rsid w:val="004100F9"/>
    <w:rsid w:val="004116C8"/>
    <w:rsid w:val="00413A49"/>
    <w:rsid w:val="00414326"/>
    <w:rsid w:val="00414F2B"/>
    <w:rsid w:val="00425D1E"/>
    <w:rsid w:val="00446BE1"/>
    <w:rsid w:val="00446E41"/>
    <w:rsid w:val="004474A1"/>
    <w:rsid w:val="0045085E"/>
    <w:rsid w:val="00454839"/>
    <w:rsid w:val="004608FF"/>
    <w:rsid w:val="00467234"/>
    <w:rsid w:val="0046789C"/>
    <w:rsid w:val="00471DCA"/>
    <w:rsid w:val="00473C0C"/>
    <w:rsid w:val="004776EC"/>
    <w:rsid w:val="004907C1"/>
    <w:rsid w:val="00493AFC"/>
    <w:rsid w:val="004A0D34"/>
    <w:rsid w:val="004A333E"/>
    <w:rsid w:val="004A4EB0"/>
    <w:rsid w:val="004B0790"/>
    <w:rsid w:val="004B4764"/>
    <w:rsid w:val="004B7738"/>
    <w:rsid w:val="004C0C4B"/>
    <w:rsid w:val="004C2423"/>
    <w:rsid w:val="004C259C"/>
    <w:rsid w:val="004D333B"/>
    <w:rsid w:val="004D3E0B"/>
    <w:rsid w:val="004E5672"/>
    <w:rsid w:val="004F776D"/>
    <w:rsid w:val="00502584"/>
    <w:rsid w:val="00506655"/>
    <w:rsid w:val="00512E0E"/>
    <w:rsid w:val="0051331E"/>
    <w:rsid w:val="00520EDE"/>
    <w:rsid w:val="00521B03"/>
    <w:rsid w:val="00531524"/>
    <w:rsid w:val="00533D4A"/>
    <w:rsid w:val="005410FC"/>
    <w:rsid w:val="00542DE8"/>
    <w:rsid w:val="00544D8C"/>
    <w:rsid w:val="00547F96"/>
    <w:rsid w:val="005530EA"/>
    <w:rsid w:val="00553422"/>
    <w:rsid w:val="00565039"/>
    <w:rsid w:val="00565E58"/>
    <w:rsid w:val="005725F2"/>
    <w:rsid w:val="00573379"/>
    <w:rsid w:val="0057417D"/>
    <w:rsid w:val="00582A5C"/>
    <w:rsid w:val="00582BD8"/>
    <w:rsid w:val="005930C9"/>
    <w:rsid w:val="00595841"/>
    <w:rsid w:val="005A6591"/>
    <w:rsid w:val="005B4AF0"/>
    <w:rsid w:val="005C2C7F"/>
    <w:rsid w:val="005C4505"/>
    <w:rsid w:val="005C4DB2"/>
    <w:rsid w:val="005C5ECF"/>
    <w:rsid w:val="005D1884"/>
    <w:rsid w:val="005D2433"/>
    <w:rsid w:val="005D25E1"/>
    <w:rsid w:val="005D2CE9"/>
    <w:rsid w:val="005E4856"/>
    <w:rsid w:val="005F15C9"/>
    <w:rsid w:val="005F2043"/>
    <w:rsid w:val="005F76C2"/>
    <w:rsid w:val="005F79B9"/>
    <w:rsid w:val="00605207"/>
    <w:rsid w:val="00605836"/>
    <w:rsid w:val="0061606A"/>
    <w:rsid w:val="00617DBD"/>
    <w:rsid w:val="0062012C"/>
    <w:rsid w:val="0062458E"/>
    <w:rsid w:val="00630354"/>
    <w:rsid w:val="006305AB"/>
    <w:rsid w:val="006366CE"/>
    <w:rsid w:val="00643BC2"/>
    <w:rsid w:val="00644CAE"/>
    <w:rsid w:val="006475B7"/>
    <w:rsid w:val="006554F1"/>
    <w:rsid w:val="00666E49"/>
    <w:rsid w:val="0067021E"/>
    <w:rsid w:val="00671D84"/>
    <w:rsid w:val="006749A0"/>
    <w:rsid w:val="006765F8"/>
    <w:rsid w:val="00677C8E"/>
    <w:rsid w:val="00682A2D"/>
    <w:rsid w:val="00685F60"/>
    <w:rsid w:val="006915F2"/>
    <w:rsid w:val="006A108E"/>
    <w:rsid w:val="006A5A58"/>
    <w:rsid w:val="006B2B51"/>
    <w:rsid w:val="006B4CFC"/>
    <w:rsid w:val="006B6969"/>
    <w:rsid w:val="006C4D2D"/>
    <w:rsid w:val="006D2FDA"/>
    <w:rsid w:val="006E167D"/>
    <w:rsid w:val="006E22AD"/>
    <w:rsid w:val="006E3EDB"/>
    <w:rsid w:val="006E5664"/>
    <w:rsid w:val="006F0A4B"/>
    <w:rsid w:val="006F1C8D"/>
    <w:rsid w:val="006F1DCC"/>
    <w:rsid w:val="006F2DD6"/>
    <w:rsid w:val="006F6EDA"/>
    <w:rsid w:val="00700BEE"/>
    <w:rsid w:val="007018B1"/>
    <w:rsid w:val="00701BDF"/>
    <w:rsid w:val="007025C6"/>
    <w:rsid w:val="00710F15"/>
    <w:rsid w:val="0071370F"/>
    <w:rsid w:val="00714B4F"/>
    <w:rsid w:val="00725829"/>
    <w:rsid w:val="0073199A"/>
    <w:rsid w:val="00736EB7"/>
    <w:rsid w:val="0073787A"/>
    <w:rsid w:val="00741668"/>
    <w:rsid w:val="00743058"/>
    <w:rsid w:val="007434F5"/>
    <w:rsid w:val="00746A48"/>
    <w:rsid w:val="0075371F"/>
    <w:rsid w:val="007563FC"/>
    <w:rsid w:val="00756700"/>
    <w:rsid w:val="00756881"/>
    <w:rsid w:val="00760D14"/>
    <w:rsid w:val="00765A3F"/>
    <w:rsid w:val="00765D8D"/>
    <w:rsid w:val="00770148"/>
    <w:rsid w:val="0077350D"/>
    <w:rsid w:val="00777407"/>
    <w:rsid w:val="007862C2"/>
    <w:rsid w:val="00786591"/>
    <w:rsid w:val="00787638"/>
    <w:rsid w:val="00791FA4"/>
    <w:rsid w:val="00796C1A"/>
    <w:rsid w:val="007A2E22"/>
    <w:rsid w:val="007B2BC5"/>
    <w:rsid w:val="007B4804"/>
    <w:rsid w:val="007B6245"/>
    <w:rsid w:val="007B7457"/>
    <w:rsid w:val="007D0552"/>
    <w:rsid w:val="007E0B89"/>
    <w:rsid w:val="007E486A"/>
    <w:rsid w:val="007E5AFC"/>
    <w:rsid w:val="007E71DC"/>
    <w:rsid w:val="007E78BB"/>
    <w:rsid w:val="007F0890"/>
    <w:rsid w:val="007F42B4"/>
    <w:rsid w:val="007F7D07"/>
    <w:rsid w:val="0080305D"/>
    <w:rsid w:val="008041D8"/>
    <w:rsid w:val="00805A17"/>
    <w:rsid w:val="0081215C"/>
    <w:rsid w:val="00812C07"/>
    <w:rsid w:val="00813667"/>
    <w:rsid w:val="00814A81"/>
    <w:rsid w:val="00822E12"/>
    <w:rsid w:val="0082409F"/>
    <w:rsid w:val="00836EC4"/>
    <w:rsid w:val="008402D2"/>
    <w:rsid w:val="00840DF6"/>
    <w:rsid w:val="00841208"/>
    <w:rsid w:val="008432A4"/>
    <w:rsid w:val="00845502"/>
    <w:rsid w:val="0085001C"/>
    <w:rsid w:val="00850107"/>
    <w:rsid w:val="008551F4"/>
    <w:rsid w:val="00865817"/>
    <w:rsid w:val="00865D49"/>
    <w:rsid w:val="008706F4"/>
    <w:rsid w:val="0087711F"/>
    <w:rsid w:val="00883D5D"/>
    <w:rsid w:val="00896267"/>
    <w:rsid w:val="008975AA"/>
    <w:rsid w:val="008B3435"/>
    <w:rsid w:val="008B73E6"/>
    <w:rsid w:val="008C7360"/>
    <w:rsid w:val="008D01D1"/>
    <w:rsid w:val="008D30CB"/>
    <w:rsid w:val="008D692E"/>
    <w:rsid w:val="008E667A"/>
    <w:rsid w:val="008F0AF0"/>
    <w:rsid w:val="008F2487"/>
    <w:rsid w:val="00911E03"/>
    <w:rsid w:val="00912417"/>
    <w:rsid w:val="00912762"/>
    <w:rsid w:val="00912B30"/>
    <w:rsid w:val="00916637"/>
    <w:rsid w:val="00916DA1"/>
    <w:rsid w:val="009179A6"/>
    <w:rsid w:val="00933ECD"/>
    <w:rsid w:val="00935A7D"/>
    <w:rsid w:val="00935CB6"/>
    <w:rsid w:val="0093738E"/>
    <w:rsid w:val="009410A3"/>
    <w:rsid w:val="00945568"/>
    <w:rsid w:val="00945A98"/>
    <w:rsid w:val="0096541A"/>
    <w:rsid w:val="00983A42"/>
    <w:rsid w:val="00993B55"/>
    <w:rsid w:val="00994A2D"/>
    <w:rsid w:val="009A0CE5"/>
    <w:rsid w:val="009A3545"/>
    <w:rsid w:val="009B5ADD"/>
    <w:rsid w:val="009D0459"/>
    <w:rsid w:val="009D28B5"/>
    <w:rsid w:val="009D3A5B"/>
    <w:rsid w:val="009D6C3F"/>
    <w:rsid w:val="009D7B9B"/>
    <w:rsid w:val="009E3B31"/>
    <w:rsid w:val="009F1BFE"/>
    <w:rsid w:val="009F2805"/>
    <w:rsid w:val="009F3D0B"/>
    <w:rsid w:val="009F68C6"/>
    <w:rsid w:val="00A10EE1"/>
    <w:rsid w:val="00A15931"/>
    <w:rsid w:val="00A26F42"/>
    <w:rsid w:val="00A31E7A"/>
    <w:rsid w:val="00A3251D"/>
    <w:rsid w:val="00A33D35"/>
    <w:rsid w:val="00A4227A"/>
    <w:rsid w:val="00A4301B"/>
    <w:rsid w:val="00A43BA5"/>
    <w:rsid w:val="00A5013F"/>
    <w:rsid w:val="00A53074"/>
    <w:rsid w:val="00A564C1"/>
    <w:rsid w:val="00A6046E"/>
    <w:rsid w:val="00A61EA5"/>
    <w:rsid w:val="00A6554D"/>
    <w:rsid w:val="00A71FB5"/>
    <w:rsid w:val="00A7230C"/>
    <w:rsid w:val="00A72D1B"/>
    <w:rsid w:val="00A81B38"/>
    <w:rsid w:val="00A872A8"/>
    <w:rsid w:val="00A8799D"/>
    <w:rsid w:val="00A9492A"/>
    <w:rsid w:val="00AA6E9E"/>
    <w:rsid w:val="00AA7005"/>
    <w:rsid w:val="00AB10FE"/>
    <w:rsid w:val="00AB51BF"/>
    <w:rsid w:val="00AC439A"/>
    <w:rsid w:val="00AD6D8F"/>
    <w:rsid w:val="00AE5BFF"/>
    <w:rsid w:val="00B00213"/>
    <w:rsid w:val="00B00E83"/>
    <w:rsid w:val="00B058DC"/>
    <w:rsid w:val="00B1395B"/>
    <w:rsid w:val="00B1420C"/>
    <w:rsid w:val="00B32497"/>
    <w:rsid w:val="00B42759"/>
    <w:rsid w:val="00B518CE"/>
    <w:rsid w:val="00B61C11"/>
    <w:rsid w:val="00B656DA"/>
    <w:rsid w:val="00B67C04"/>
    <w:rsid w:val="00B7026C"/>
    <w:rsid w:val="00B72131"/>
    <w:rsid w:val="00B74EE2"/>
    <w:rsid w:val="00B83C5D"/>
    <w:rsid w:val="00B85B04"/>
    <w:rsid w:val="00B87ABE"/>
    <w:rsid w:val="00BA04AC"/>
    <w:rsid w:val="00BA292D"/>
    <w:rsid w:val="00BB0F6D"/>
    <w:rsid w:val="00BB3CA8"/>
    <w:rsid w:val="00BB50C1"/>
    <w:rsid w:val="00BD079A"/>
    <w:rsid w:val="00BD4252"/>
    <w:rsid w:val="00BE1294"/>
    <w:rsid w:val="00C02EC2"/>
    <w:rsid w:val="00C05E35"/>
    <w:rsid w:val="00C131D4"/>
    <w:rsid w:val="00C14506"/>
    <w:rsid w:val="00C17724"/>
    <w:rsid w:val="00C31031"/>
    <w:rsid w:val="00C46642"/>
    <w:rsid w:val="00C46E0A"/>
    <w:rsid w:val="00C5415B"/>
    <w:rsid w:val="00C65B09"/>
    <w:rsid w:val="00C704F0"/>
    <w:rsid w:val="00C73AED"/>
    <w:rsid w:val="00C743FE"/>
    <w:rsid w:val="00C75959"/>
    <w:rsid w:val="00C80E7A"/>
    <w:rsid w:val="00C84309"/>
    <w:rsid w:val="00C86959"/>
    <w:rsid w:val="00C92854"/>
    <w:rsid w:val="00C9302A"/>
    <w:rsid w:val="00C942F1"/>
    <w:rsid w:val="00C977C0"/>
    <w:rsid w:val="00CA261F"/>
    <w:rsid w:val="00CA5D25"/>
    <w:rsid w:val="00CB24CB"/>
    <w:rsid w:val="00CC64FD"/>
    <w:rsid w:val="00CD70D9"/>
    <w:rsid w:val="00CD7EE7"/>
    <w:rsid w:val="00CE1669"/>
    <w:rsid w:val="00CE3A18"/>
    <w:rsid w:val="00CE5259"/>
    <w:rsid w:val="00CF4E9E"/>
    <w:rsid w:val="00D01B5C"/>
    <w:rsid w:val="00D020ED"/>
    <w:rsid w:val="00D02158"/>
    <w:rsid w:val="00D035FA"/>
    <w:rsid w:val="00D03A21"/>
    <w:rsid w:val="00D05271"/>
    <w:rsid w:val="00D058D2"/>
    <w:rsid w:val="00D05EFC"/>
    <w:rsid w:val="00D20624"/>
    <w:rsid w:val="00D26483"/>
    <w:rsid w:val="00D306B5"/>
    <w:rsid w:val="00D30DFF"/>
    <w:rsid w:val="00D32956"/>
    <w:rsid w:val="00D3495F"/>
    <w:rsid w:val="00D45160"/>
    <w:rsid w:val="00D45A72"/>
    <w:rsid w:val="00D46FE6"/>
    <w:rsid w:val="00D53B1E"/>
    <w:rsid w:val="00D60BE9"/>
    <w:rsid w:val="00D62D35"/>
    <w:rsid w:val="00D638B9"/>
    <w:rsid w:val="00D654A4"/>
    <w:rsid w:val="00D75D43"/>
    <w:rsid w:val="00D86862"/>
    <w:rsid w:val="00D901E6"/>
    <w:rsid w:val="00D907EE"/>
    <w:rsid w:val="00D90A46"/>
    <w:rsid w:val="00D947BD"/>
    <w:rsid w:val="00D965BD"/>
    <w:rsid w:val="00DA15A6"/>
    <w:rsid w:val="00DA4689"/>
    <w:rsid w:val="00DB5821"/>
    <w:rsid w:val="00DC0D8F"/>
    <w:rsid w:val="00DC20C4"/>
    <w:rsid w:val="00DC41E1"/>
    <w:rsid w:val="00DC4959"/>
    <w:rsid w:val="00DC5498"/>
    <w:rsid w:val="00DC5DF2"/>
    <w:rsid w:val="00DD1E09"/>
    <w:rsid w:val="00DD2D4B"/>
    <w:rsid w:val="00DD5864"/>
    <w:rsid w:val="00DD73EA"/>
    <w:rsid w:val="00DD74C4"/>
    <w:rsid w:val="00DE007D"/>
    <w:rsid w:val="00DE1088"/>
    <w:rsid w:val="00DE5FBF"/>
    <w:rsid w:val="00DE7400"/>
    <w:rsid w:val="00DF1057"/>
    <w:rsid w:val="00DF4FE8"/>
    <w:rsid w:val="00DF60A2"/>
    <w:rsid w:val="00E0154E"/>
    <w:rsid w:val="00E01FAE"/>
    <w:rsid w:val="00E02346"/>
    <w:rsid w:val="00E1015E"/>
    <w:rsid w:val="00E12486"/>
    <w:rsid w:val="00E13363"/>
    <w:rsid w:val="00E32CA7"/>
    <w:rsid w:val="00E36C7C"/>
    <w:rsid w:val="00E45CCC"/>
    <w:rsid w:val="00E51A37"/>
    <w:rsid w:val="00E616D3"/>
    <w:rsid w:val="00E64982"/>
    <w:rsid w:val="00E66415"/>
    <w:rsid w:val="00E70C2E"/>
    <w:rsid w:val="00E726CC"/>
    <w:rsid w:val="00E7326E"/>
    <w:rsid w:val="00E919F4"/>
    <w:rsid w:val="00EA3D56"/>
    <w:rsid w:val="00EA7D17"/>
    <w:rsid w:val="00EB2A64"/>
    <w:rsid w:val="00EB3C0F"/>
    <w:rsid w:val="00EB5975"/>
    <w:rsid w:val="00EB674F"/>
    <w:rsid w:val="00EB79DC"/>
    <w:rsid w:val="00EC0EBA"/>
    <w:rsid w:val="00EC1306"/>
    <w:rsid w:val="00EC3370"/>
    <w:rsid w:val="00ED307B"/>
    <w:rsid w:val="00ED4FA9"/>
    <w:rsid w:val="00ED77FD"/>
    <w:rsid w:val="00ED7D01"/>
    <w:rsid w:val="00EE0123"/>
    <w:rsid w:val="00EE1626"/>
    <w:rsid w:val="00EE2618"/>
    <w:rsid w:val="00EF796E"/>
    <w:rsid w:val="00F0224E"/>
    <w:rsid w:val="00F229CB"/>
    <w:rsid w:val="00F24F72"/>
    <w:rsid w:val="00F2663E"/>
    <w:rsid w:val="00F272CF"/>
    <w:rsid w:val="00F3181A"/>
    <w:rsid w:val="00F33CA7"/>
    <w:rsid w:val="00F359F1"/>
    <w:rsid w:val="00F35FD3"/>
    <w:rsid w:val="00F36470"/>
    <w:rsid w:val="00F36DFA"/>
    <w:rsid w:val="00F467A8"/>
    <w:rsid w:val="00F50605"/>
    <w:rsid w:val="00F7210E"/>
    <w:rsid w:val="00F7294E"/>
    <w:rsid w:val="00F767B8"/>
    <w:rsid w:val="00F84C9A"/>
    <w:rsid w:val="00F929AA"/>
    <w:rsid w:val="00F9423E"/>
    <w:rsid w:val="00FA3EBC"/>
    <w:rsid w:val="00FB0352"/>
    <w:rsid w:val="00FB1911"/>
    <w:rsid w:val="00FB7AA0"/>
    <w:rsid w:val="00FC6B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D3AC0"/>
  <w15:chartTrackingRefBased/>
  <w15:docId w15:val="{F0B991F4-8329-4321-9821-A3A13D5D0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30BF"/>
    <w:pPr>
      <w:spacing w:after="200" w:line="276" w:lineRule="auto"/>
    </w:pPr>
    <w:rPr>
      <w:rFonts w:eastAsiaTheme="minorEastAsia"/>
      <w:kern w:val="0"/>
      <w:lang w:eastAsia="ru-RU"/>
      <w14:ligatures w14:val="none"/>
    </w:rPr>
  </w:style>
  <w:style w:type="paragraph" w:styleId="1">
    <w:name w:val="heading 1"/>
    <w:basedOn w:val="a"/>
    <w:next w:val="a"/>
    <w:link w:val="10"/>
    <w:uiPriority w:val="9"/>
    <w:qFormat/>
    <w:rsid w:val="004A0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4A0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A0D3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A0D3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A0D3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A0D3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A0D3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A0D3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A0D3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A0D3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4A0D3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A0D3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A0D3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A0D3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A0D3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A0D34"/>
    <w:rPr>
      <w:rFonts w:eastAsiaTheme="majorEastAsia" w:cstheme="majorBidi"/>
      <w:color w:val="595959" w:themeColor="text1" w:themeTint="A6"/>
    </w:rPr>
  </w:style>
  <w:style w:type="character" w:customStyle="1" w:styleId="80">
    <w:name w:val="Заголовок 8 Знак"/>
    <w:basedOn w:val="a0"/>
    <w:link w:val="8"/>
    <w:uiPriority w:val="9"/>
    <w:semiHidden/>
    <w:rsid w:val="004A0D3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A0D34"/>
    <w:rPr>
      <w:rFonts w:eastAsiaTheme="majorEastAsia" w:cstheme="majorBidi"/>
      <w:color w:val="272727" w:themeColor="text1" w:themeTint="D8"/>
    </w:rPr>
  </w:style>
  <w:style w:type="paragraph" w:styleId="a3">
    <w:name w:val="Title"/>
    <w:basedOn w:val="a"/>
    <w:next w:val="a"/>
    <w:link w:val="a4"/>
    <w:uiPriority w:val="10"/>
    <w:qFormat/>
    <w:rsid w:val="004A0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A0D3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A0D3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A0D3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A0D34"/>
    <w:pPr>
      <w:spacing w:before="160"/>
      <w:jc w:val="center"/>
    </w:pPr>
    <w:rPr>
      <w:i/>
      <w:iCs/>
      <w:color w:val="404040" w:themeColor="text1" w:themeTint="BF"/>
    </w:rPr>
  </w:style>
  <w:style w:type="character" w:customStyle="1" w:styleId="22">
    <w:name w:val="Цитата 2 Знак"/>
    <w:basedOn w:val="a0"/>
    <w:link w:val="21"/>
    <w:uiPriority w:val="29"/>
    <w:rsid w:val="004A0D34"/>
    <w:rPr>
      <w:i/>
      <w:iCs/>
      <w:color w:val="404040" w:themeColor="text1" w:themeTint="BF"/>
    </w:rPr>
  </w:style>
  <w:style w:type="paragraph" w:styleId="a7">
    <w:name w:val="List Paragraph"/>
    <w:aliases w:val="Bullet List,FooterText,numbered,Абзац списка2,Абзац с отступом,Heading1,Colorful List - Accent 11"/>
    <w:basedOn w:val="a"/>
    <w:link w:val="a8"/>
    <w:uiPriority w:val="34"/>
    <w:qFormat/>
    <w:rsid w:val="004A0D34"/>
    <w:pPr>
      <w:ind w:left="720"/>
      <w:contextualSpacing/>
    </w:pPr>
  </w:style>
  <w:style w:type="character" w:styleId="a9">
    <w:name w:val="Intense Emphasis"/>
    <w:basedOn w:val="a0"/>
    <w:uiPriority w:val="21"/>
    <w:qFormat/>
    <w:rsid w:val="004A0D34"/>
    <w:rPr>
      <w:i/>
      <w:iCs/>
      <w:color w:val="2F5496" w:themeColor="accent1" w:themeShade="BF"/>
    </w:rPr>
  </w:style>
  <w:style w:type="paragraph" w:styleId="aa">
    <w:name w:val="Intense Quote"/>
    <w:basedOn w:val="a"/>
    <w:next w:val="a"/>
    <w:link w:val="ab"/>
    <w:uiPriority w:val="30"/>
    <w:qFormat/>
    <w:rsid w:val="004A0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4A0D34"/>
    <w:rPr>
      <w:i/>
      <w:iCs/>
      <w:color w:val="2F5496" w:themeColor="accent1" w:themeShade="BF"/>
    </w:rPr>
  </w:style>
  <w:style w:type="character" w:styleId="ac">
    <w:name w:val="Intense Reference"/>
    <w:basedOn w:val="a0"/>
    <w:uiPriority w:val="32"/>
    <w:qFormat/>
    <w:rsid w:val="004A0D34"/>
    <w:rPr>
      <w:b/>
      <w:bCs/>
      <w:smallCaps/>
      <w:color w:val="2F5496" w:themeColor="accent1" w:themeShade="BF"/>
      <w:spacing w:val="5"/>
    </w:rPr>
  </w:style>
  <w:style w:type="character" w:customStyle="1" w:styleId="a8">
    <w:name w:val="Абзац списка Знак"/>
    <w:aliases w:val="Bullet List Знак,FooterText Знак,numbered Знак,Абзац списка2 Знак,Абзац с отступом Знак,Heading1 Знак,Colorful List - Accent 11 Знак"/>
    <w:link w:val="a7"/>
    <w:uiPriority w:val="34"/>
    <w:rsid w:val="003730BF"/>
  </w:style>
  <w:style w:type="character" w:styleId="ad">
    <w:name w:val="Strong"/>
    <w:basedOn w:val="a0"/>
    <w:uiPriority w:val="22"/>
    <w:qFormat/>
    <w:rsid w:val="003730BF"/>
    <w:rPr>
      <w:b/>
      <w:bCs/>
    </w:rPr>
  </w:style>
  <w:style w:type="paragraph" w:styleId="ae">
    <w:name w:val="header"/>
    <w:basedOn w:val="a"/>
    <w:link w:val="af"/>
    <w:uiPriority w:val="99"/>
    <w:unhideWhenUsed/>
    <w:rsid w:val="003730BF"/>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3730BF"/>
    <w:rPr>
      <w:rFonts w:eastAsiaTheme="minorEastAsia"/>
      <w:kern w:val="0"/>
      <w:lang w:eastAsia="ru-RU"/>
      <w14:ligatures w14:val="none"/>
    </w:rPr>
  </w:style>
  <w:style w:type="paragraph" w:styleId="af0">
    <w:name w:val="footer"/>
    <w:basedOn w:val="a"/>
    <w:link w:val="af1"/>
    <w:uiPriority w:val="99"/>
    <w:unhideWhenUsed/>
    <w:rsid w:val="003730BF"/>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3730BF"/>
    <w:rPr>
      <w:rFonts w:eastAsiaTheme="minorEastAsia"/>
      <w:kern w:val="0"/>
      <w:lang w:eastAsia="ru-RU"/>
      <w14:ligatures w14:val="none"/>
    </w:rPr>
  </w:style>
  <w:style w:type="character" w:styleId="af2">
    <w:name w:val="Hyperlink"/>
    <w:basedOn w:val="a0"/>
    <w:uiPriority w:val="99"/>
    <w:unhideWhenUsed/>
    <w:rsid w:val="00A26F42"/>
    <w:rPr>
      <w:color w:val="0563C1" w:themeColor="hyperlink"/>
      <w:u w:val="single"/>
    </w:rPr>
  </w:style>
  <w:style w:type="character" w:styleId="af3">
    <w:name w:val="Unresolved Mention"/>
    <w:basedOn w:val="a0"/>
    <w:uiPriority w:val="99"/>
    <w:semiHidden/>
    <w:unhideWhenUsed/>
    <w:rsid w:val="00A26F42"/>
    <w:rPr>
      <w:color w:val="605E5C"/>
      <w:shd w:val="clear" w:color="auto" w:fill="E1DFDD"/>
    </w:rPr>
  </w:style>
  <w:style w:type="character" w:styleId="af4">
    <w:name w:val="FollowedHyperlink"/>
    <w:basedOn w:val="a0"/>
    <w:uiPriority w:val="99"/>
    <w:semiHidden/>
    <w:unhideWhenUsed/>
    <w:rsid w:val="00A26F42"/>
    <w:rPr>
      <w:color w:val="954F72" w:themeColor="followedHyperlink"/>
      <w:u w:val="single"/>
    </w:rPr>
  </w:style>
  <w:style w:type="paragraph" w:styleId="af5">
    <w:name w:val="endnote text"/>
    <w:basedOn w:val="a"/>
    <w:link w:val="af6"/>
    <w:uiPriority w:val="99"/>
    <w:unhideWhenUsed/>
    <w:rsid w:val="00A26F42"/>
    <w:pPr>
      <w:spacing w:after="0" w:line="240" w:lineRule="auto"/>
    </w:pPr>
    <w:rPr>
      <w:sz w:val="20"/>
      <w:szCs w:val="20"/>
    </w:rPr>
  </w:style>
  <w:style w:type="character" w:customStyle="1" w:styleId="af6">
    <w:name w:val="Текст концевой сноски Знак"/>
    <w:basedOn w:val="a0"/>
    <w:link w:val="af5"/>
    <w:uiPriority w:val="99"/>
    <w:rsid w:val="00A26F42"/>
    <w:rPr>
      <w:rFonts w:eastAsiaTheme="minorEastAsia"/>
      <w:kern w:val="0"/>
      <w:sz w:val="20"/>
      <w:szCs w:val="20"/>
      <w:lang w:eastAsia="ru-RU"/>
      <w14:ligatures w14:val="none"/>
    </w:rPr>
  </w:style>
  <w:style w:type="character" w:styleId="af7">
    <w:name w:val="endnote reference"/>
    <w:basedOn w:val="a0"/>
    <w:uiPriority w:val="99"/>
    <w:semiHidden/>
    <w:unhideWhenUsed/>
    <w:rsid w:val="00A26F42"/>
    <w:rPr>
      <w:vertAlign w:val="superscript"/>
    </w:rPr>
  </w:style>
  <w:style w:type="character" w:customStyle="1" w:styleId="rynqvb">
    <w:name w:val="rynqvb"/>
    <w:basedOn w:val="a0"/>
    <w:rsid w:val="00185ECA"/>
  </w:style>
  <w:style w:type="paragraph" w:styleId="af8">
    <w:name w:val="footnote text"/>
    <w:basedOn w:val="a"/>
    <w:link w:val="af9"/>
    <w:uiPriority w:val="99"/>
    <w:semiHidden/>
    <w:unhideWhenUsed/>
    <w:rsid w:val="00185ECA"/>
    <w:pPr>
      <w:spacing w:after="0" w:line="240" w:lineRule="auto"/>
    </w:pPr>
    <w:rPr>
      <w:sz w:val="20"/>
      <w:szCs w:val="20"/>
    </w:rPr>
  </w:style>
  <w:style w:type="character" w:customStyle="1" w:styleId="af9">
    <w:name w:val="Текст сноски Знак"/>
    <w:basedOn w:val="a0"/>
    <w:link w:val="af8"/>
    <w:uiPriority w:val="99"/>
    <w:semiHidden/>
    <w:rsid w:val="00185ECA"/>
    <w:rPr>
      <w:rFonts w:eastAsiaTheme="minorEastAsia"/>
      <w:kern w:val="0"/>
      <w:sz w:val="20"/>
      <w:szCs w:val="20"/>
      <w:lang w:eastAsia="ru-RU"/>
      <w14:ligatures w14:val="none"/>
    </w:rPr>
  </w:style>
  <w:style w:type="character" w:styleId="afa">
    <w:name w:val="footnote reference"/>
    <w:basedOn w:val="a0"/>
    <w:uiPriority w:val="99"/>
    <w:semiHidden/>
    <w:unhideWhenUsed/>
    <w:rsid w:val="00185ECA"/>
    <w:rPr>
      <w:vertAlign w:val="superscript"/>
    </w:rPr>
  </w:style>
  <w:style w:type="paragraph" w:styleId="afb">
    <w:name w:val="Normal (Web)"/>
    <w:aliases w:val="Знак2,Знак2 Знак Знак Знак,Знак2 Знак Знак Знак Знак,Знак2 Знак Знак,Знак2 Знак Знак Знак Знак Знак Знак Знак,Знак2 Знак Знак Знак Знак Знак Знак Знак Знак,Знак4,Знак4 Знак Знак,Знак4 Знак,Обычный (Web)1,Обычный (веб) Знак1"/>
    <w:basedOn w:val="a"/>
    <w:link w:val="afc"/>
    <w:uiPriority w:val="99"/>
    <w:unhideWhenUsed/>
    <w:qFormat/>
    <w:rsid w:val="0046789C"/>
    <w:pPr>
      <w:spacing w:before="100" w:beforeAutospacing="1" w:after="100" w:afterAutospacing="1" w:line="240" w:lineRule="auto"/>
    </w:pPr>
    <w:rPr>
      <w:rFonts w:ascii="Times New Roman" w:eastAsia="Times New Roman" w:hAnsi="Times New Roman" w:cs="Times New Roman"/>
      <w:sz w:val="24"/>
      <w:szCs w:val="24"/>
    </w:rPr>
  </w:style>
  <w:style w:type="character" w:styleId="afd">
    <w:name w:val="Emphasis"/>
    <w:basedOn w:val="a0"/>
    <w:uiPriority w:val="20"/>
    <w:qFormat/>
    <w:rsid w:val="00A564C1"/>
    <w:rPr>
      <w:i/>
      <w:iCs/>
    </w:rPr>
  </w:style>
  <w:style w:type="character" w:customStyle="1" w:styleId="nlmstring-name">
    <w:name w:val="nlm_string-name"/>
    <w:basedOn w:val="a0"/>
    <w:rsid w:val="00236867"/>
  </w:style>
  <w:style w:type="table" w:styleId="afe">
    <w:name w:val="Table Grid"/>
    <w:basedOn w:val="a1"/>
    <w:uiPriority w:val="39"/>
    <w:rsid w:val="00A7230C"/>
    <w:pPr>
      <w:spacing w:after="0" w:line="240" w:lineRule="auto"/>
    </w:pPr>
    <w:rPr>
      <w:rFonts w:eastAsiaTheme="minorEastAsia"/>
      <w:kern w:val="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e"/>
    <w:uiPriority w:val="59"/>
    <w:rsid w:val="00A1593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c">
    <w:name w:val="Обычный (Интернет) Знак"/>
    <w:aliases w:val="Знак2 Знак,Знак2 Знак Знак Знак Знак1,Знак2 Знак Знак Знак Знак Знак,Знак2 Знак Знак Знак1,Знак2 Знак Знак Знак Знак Знак Знак Знак Знак1,Знак2 Знак Знак Знак Знак Знак Знак Знак Знак Знак,Знак4 Знак1,Знак4 Знак Знак Знак"/>
    <w:link w:val="afb"/>
    <w:uiPriority w:val="99"/>
    <w:locked/>
    <w:rsid w:val="00A10EE1"/>
    <w:rPr>
      <w:rFonts w:ascii="Times New Roman" w:eastAsia="Times New Roman" w:hAnsi="Times New Roman" w:cs="Times New Roman"/>
      <w:kern w:val="0"/>
      <w:sz w:val="24"/>
      <w:szCs w:val="24"/>
      <w:lang w:eastAsia="ru-RU"/>
      <w14:ligatures w14:val="none"/>
    </w:rPr>
  </w:style>
  <w:style w:type="character" w:customStyle="1" w:styleId="identifier">
    <w:name w:val="identifier"/>
    <w:basedOn w:val="a0"/>
    <w:rsid w:val="009A3545"/>
  </w:style>
  <w:style w:type="paragraph" w:customStyle="1" w:styleId="Default">
    <w:name w:val="Default"/>
    <w:rsid w:val="005D25E1"/>
    <w:pPr>
      <w:autoSpaceDE w:val="0"/>
      <w:autoSpaceDN w:val="0"/>
      <w:adjustRightInd w:val="0"/>
      <w:spacing w:after="0" w:line="240" w:lineRule="auto"/>
    </w:pPr>
    <w:rPr>
      <w:rFonts w:ascii="Times New Roman" w:eastAsiaTheme="minorEastAsia" w:hAnsi="Times New Roman" w:cs="Times New Roman"/>
      <w:color w:val="000000"/>
      <w:kern w:val="0"/>
      <w:sz w:val="24"/>
      <w:szCs w:val="24"/>
      <w:lang w:eastAsia="ru-RU"/>
      <w14:ligatures w14:val="none"/>
    </w:rPr>
  </w:style>
  <w:style w:type="paragraph" w:styleId="aff">
    <w:name w:val="Balloon Text"/>
    <w:basedOn w:val="a"/>
    <w:link w:val="aff0"/>
    <w:uiPriority w:val="99"/>
    <w:semiHidden/>
    <w:unhideWhenUsed/>
    <w:rsid w:val="005D25E1"/>
    <w:pPr>
      <w:autoSpaceDN w:val="0"/>
      <w:spacing w:after="0" w:line="240" w:lineRule="auto"/>
    </w:pPr>
    <w:rPr>
      <w:rFonts w:ascii="Tahoma" w:hAnsi="Tahoma" w:cs="Tahoma"/>
      <w:sz w:val="16"/>
      <w:szCs w:val="16"/>
    </w:rPr>
  </w:style>
  <w:style w:type="character" w:customStyle="1" w:styleId="aff0">
    <w:name w:val="Текст выноски Знак"/>
    <w:basedOn w:val="a0"/>
    <w:link w:val="aff"/>
    <w:uiPriority w:val="99"/>
    <w:semiHidden/>
    <w:rsid w:val="005D25E1"/>
    <w:rPr>
      <w:rFonts w:ascii="Tahoma" w:eastAsiaTheme="minorEastAsia" w:hAnsi="Tahoma" w:cs="Tahoma"/>
      <w:kern w:val="0"/>
      <w:sz w:val="16"/>
      <w:szCs w:val="16"/>
      <w:lang w:eastAsia="ru-RU"/>
      <w14:ligatures w14:val="none"/>
    </w:rPr>
  </w:style>
  <w:style w:type="paragraph" w:customStyle="1" w:styleId="aff1">
    <w:name w:val="Содержимое таблицы"/>
    <w:basedOn w:val="a"/>
    <w:rsid w:val="005D25E1"/>
    <w:pPr>
      <w:suppressLineNumbers/>
      <w:suppressAutoHyphens/>
      <w:autoSpaceDN w:val="0"/>
      <w:spacing w:after="0" w:line="240" w:lineRule="auto"/>
    </w:pPr>
    <w:rPr>
      <w:rFonts w:ascii="Times New Roman" w:eastAsia="Times New Roman" w:hAnsi="Times New Roman" w:cs="Times New Roman"/>
      <w:sz w:val="24"/>
      <w:szCs w:val="24"/>
      <w:lang w:eastAsia="ar-SA"/>
    </w:rPr>
  </w:style>
  <w:style w:type="paragraph" w:customStyle="1" w:styleId="Pa13">
    <w:name w:val="Pa13"/>
    <w:basedOn w:val="Default"/>
    <w:next w:val="Default"/>
    <w:uiPriority w:val="99"/>
    <w:rsid w:val="005D25E1"/>
    <w:pPr>
      <w:spacing w:line="141" w:lineRule="atLeast"/>
    </w:pPr>
    <w:rPr>
      <w:rFonts w:ascii="FreeSetC" w:hAnsi="FreeSetC" w:cstheme="minorBidi"/>
      <w:color w:val="auto"/>
    </w:rPr>
  </w:style>
  <w:style w:type="character" w:customStyle="1" w:styleId="hps">
    <w:name w:val="hps"/>
    <w:basedOn w:val="a0"/>
    <w:rsid w:val="005D25E1"/>
  </w:style>
  <w:style w:type="character" w:customStyle="1" w:styleId="w">
    <w:name w:val="w"/>
    <w:basedOn w:val="a0"/>
    <w:rsid w:val="005D25E1"/>
  </w:style>
  <w:style w:type="character" w:customStyle="1" w:styleId="tlid-translation">
    <w:name w:val="tlid-translation"/>
    <w:basedOn w:val="a0"/>
    <w:rsid w:val="005D25E1"/>
  </w:style>
  <w:style w:type="character" w:customStyle="1" w:styleId="metadata-label">
    <w:name w:val="metadata-label"/>
    <w:basedOn w:val="a0"/>
    <w:rsid w:val="005D25E1"/>
  </w:style>
  <w:style w:type="character" w:customStyle="1" w:styleId="label">
    <w:name w:val="label"/>
    <w:basedOn w:val="a0"/>
    <w:rsid w:val="005D25E1"/>
  </w:style>
  <w:style w:type="character" w:customStyle="1" w:styleId="highlight">
    <w:name w:val="highlight"/>
    <w:rsid w:val="005D25E1"/>
  </w:style>
  <w:style w:type="character" w:customStyle="1" w:styleId="span-break">
    <w:name w:val="span-break"/>
    <w:rsid w:val="005D25E1"/>
  </w:style>
  <w:style w:type="character" w:customStyle="1" w:styleId="year">
    <w:name w:val="year"/>
    <w:rsid w:val="005D25E1"/>
  </w:style>
  <w:style w:type="character" w:customStyle="1" w:styleId="jrnl">
    <w:name w:val="jrnl"/>
    <w:basedOn w:val="a0"/>
    <w:rsid w:val="005D25E1"/>
  </w:style>
  <w:style w:type="character" w:customStyle="1" w:styleId="apple-converted-space">
    <w:name w:val="apple-converted-space"/>
    <w:rsid w:val="005D25E1"/>
  </w:style>
  <w:style w:type="character" w:customStyle="1" w:styleId="et-al">
    <w:name w:val="et-al"/>
    <w:rsid w:val="005D25E1"/>
  </w:style>
  <w:style w:type="character" w:customStyle="1" w:styleId="js-journal-details">
    <w:name w:val="js-journal-details"/>
    <w:basedOn w:val="a0"/>
    <w:rsid w:val="005D25E1"/>
  </w:style>
  <w:style w:type="character" w:customStyle="1" w:styleId="name">
    <w:name w:val="name"/>
    <w:basedOn w:val="a0"/>
    <w:rsid w:val="005D25E1"/>
  </w:style>
  <w:style w:type="character" w:customStyle="1" w:styleId="11">
    <w:name w:val="Подзаголовок1"/>
    <w:basedOn w:val="a0"/>
    <w:rsid w:val="005D25E1"/>
  </w:style>
  <w:style w:type="character" w:customStyle="1" w:styleId="citation-publication-date">
    <w:name w:val="citation-publication-date"/>
    <w:basedOn w:val="a0"/>
    <w:rsid w:val="005D25E1"/>
  </w:style>
  <w:style w:type="character" w:customStyle="1" w:styleId="doi">
    <w:name w:val="doi"/>
    <w:basedOn w:val="a0"/>
    <w:rsid w:val="005D25E1"/>
  </w:style>
  <w:style w:type="character" w:customStyle="1" w:styleId="cit">
    <w:name w:val="cit"/>
    <w:basedOn w:val="a0"/>
    <w:rsid w:val="005D25E1"/>
  </w:style>
  <w:style w:type="character" w:customStyle="1" w:styleId="fm-citation-ids-label">
    <w:name w:val="fm-citation-ids-label"/>
    <w:basedOn w:val="a0"/>
    <w:rsid w:val="005D25E1"/>
  </w:style>
  <w:style w:type="table" w:customStyle="1" w:styleId="12">
    <w:name w:val="Светлая заливка1"/>
    <w:basedOn w:val="a1"/>
    <w:uiPriority w:val="60"/>
    <w:rsid w:val="005D25E1"/>
    <w:pPr>
      <w:spacing w:after="0" w:line="240" w:lineRule="auto"/>
    </w:pPr>
    <w:rPr>
      <w:rFonts w:eastAsiaTheme="minorEastAsia"/>
      <w:color w:val="000000" w:themeColor="text1" w:themeShade="BF"/>
      <w:kern w:val="0"/>
      <w:lang w:val="en-US" w:eastAsia="ru-RU"/>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ff2">
    <w:name w:val="No Spacing"/>
    <w:link w:val="aff3"/>
    <w:uiPriority w:val="1"/>
    <w:qFormat/>
    <w:rsid w:val="005D25E1"/>
    <w:pPr>
      <w:spacing w:after="0" w:line="240" w:lineRule="auto"/>
    </w:pPr>
    <w:rPr>
      <w:rFonts w:ascii="Calibri" w:eastAsia="Times New Roman" w:hAnsi="Calibri" w:cs="Times New Roman"/>
      <w:kern w:val="0"/>
      <w:lang w:eastAsia="ru-RU"/>
      <w14:ligatures w14:val="none"/>
    </w:rPr>
  </w:style>
  <w:style w:type="character" w:customStyle="1" w:styleId="aff3">
    <w:name w:val="Без интервала Знак"/>
    <w:link w:val="aff2"/>
    <w:uiPriority w:val="1"/>
    <w:rsid w:val="005D25E1"/>
    <w:rPr>
      <w:rFonts w:ascii="Calibri" w:eastAsia="Times New Roman" w:hAnsi="Calibri" w:cs="Times New Roman"/>
      <w:kern w:val="0"/>
      <w:lang w:eastAsia="ru-RU"/>
      <w14:ligatures w14:val="none"/>
    </w:rPr>
  </w:style>
  <w:style w:type="paragraph" w:customStyle="1" w:styleId="Pa4">
    <w:name w:val="Pa4"/>
    <w:basedOn w:val="Default"/>
    <w:next w:val="Default"/>
    <w:uiPriority w:val="99"/>
    <w:rsid w:val="005D25E1"/>
    <w:pPr>
      <w:spacing w:line="241" w:lineRule="atLeast"/>
    </w:pPr>
    <w:rPr>
      <w:rFonts w:ascii="Whitney Book" w:eastAsiaTheme="minorHAnsi" w:hAnsi="Whitney Book" w:cstheme="minorBidi"/>
      <w:color w:val="auto"/>
      <w:lang w:eastAsia="en-US"/>
    </w:rPr>
  </w:style>
  <w:style w:type="character" w:customStyle="1" w:styleId="A30">
    <w:name w:val="A3"/>
    <w:uiPriority w:val="99"/>
    <w:rsid w:val="005D25E1"/>
    <w:rPr>
      <w:rFonts w:cs="Whitney Book"/>
      <w:color w:val="000000"/>
      <w:sz w:val="15"/>
      <w:szCs w:val="15"/>
    </w:rPr>
  </w:style>
  <w:style w:type="character" w:customStyle="1" w:styleId="mwe-math-mathml-inline">
    <w:name w:val="mwe-math-mathml-inline"/>
    <w:basedOn w:val="a0"/>
    <w:rsid w:val="005D25E1"/>
  </w:style>
  <w:style w:type="character" w:customStyle="1" w:styleId="math-template">
    <w:name w:val="math-template"/>
    <w:basedOn w:val="a0"/>
    <w:rsid w:val="005D25E1"/>
  </w:style>
  <w:style w:type="character" w:styleId="aff4">
    <w:name w:val="Placeholder Text"/>
    <w:basedOn w:val="a0"/>
    <w:uiPriority w:val="99"/>
    <w:semiHidden/>
    <w:rsid w:val="005D25E1"/>
    <w:rPr>
      <w:color w:val="808080"/>
    </w:rPr>
  </w:style>
  <w:style w:type="table" w:customStyle="1" w:styleId="13">
    <w:name w:val="Сетка таблицы1"/>
    <w:basedOn w:val="a1"/>
    <w:next w:val="afe"/>
    <w:uiPriority w:val="59"/>
    <w:rsid w:val="005D25E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e"/>
    <w:uiPriority w:val="59"/>
    <w:rsid w:val="005D25E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caption"/>
    <w:basedOn w:val="a"/>
    <w:next w:val="a"/>
    <w:uiPriority w:val="35"/>
    <w:unhideWhenUsed/>
    <w:qFormat/>
    <w:rsid w:val="005D25E1"/>
    <w:pPr>
      <w:spacing w:line="240" w:lineRule="auto"/>
    </w:pPr>
    <w:rPr>
      <w:rFonts w:eastAsiaTheme="minorHAnsi"/>
      <w:b/>
      <w:bCs/>
      <w:color w:val="4472C4" w:themeColor="accent1"/>
      <w:sz w:val="18"/>
      <w:szCs w:val="18"/>
      <w:lang w:eastAsia="en-US"/>
    </w:rPr>
  </w:style>
  <w:style w:type="paragraph" w:customStyle="1" w:styleId="14">
    <w:name w:val="Стиль1"/>
    <w:basedOn w:val="a"/>
    <w:link w:val="15"/>
    <w:qFormat/>
    <w:rsid w:val="005D25E1"/>
    <w:pPr>
      <w:autoSpaceDE w:val="0"/>
      <w:autoSpaceDN w:val="0"/>
      <w:adjustRightInd w:val="0"/>
      <w:spacing w:after="0" w:line="240" w:lineRule="auto"/>
      <w:ind w:firstLine="567"/>
      <w:jc w:val="both"/>
    </w:pPr>
    <w:rPr>
      <w:rFonts w:ascii="Times New Roman" w:eastAsia="Times New Roman" w:hAnsi="Times New Roman" w:cs="Times New Roman"/>
      <w:sz w:val="24"/>
      <w:szCs w:val="24"/>
      <w:lang w:val="en-US"/>
    </w:rPr>
  </w:style>
  <w:style w:type="character" w:customStyle="1" w:styleId="15">
    <w:name w:val="Стиль1 Знак"/>
    <w:link w:val="14"/>
    <w:rsid w:val="005D25E1"/>
    <w:rPr>
      <w:rFonts w:ascii="Times New Roman" w:eastAsia="Times New Roman" w:hAnsi="Times New Roman" w:cs="Times New Roman"/>
      <w:kern w:val="0"/>
      <w:sz w:val="24"/>
      <w:szCs w:val="24"/>
      <w:lang w:val="en-US" w:eastAsia="ru-RU"/>
      <w14:ligatures w14:val="none"/>
    </w:rPr>
  </w:style>
  <w:style w:type="paragraph" w:styleId="24">
    <w:name w:val="Body Text 2"/>
    <w:basedOn w:val="a"/>
    <w:link w:val="25"/>
    <w:rsid w:val="005D25E1"/>
    <w:pPr>
      <w:spacing w:after="120" w:line="480" w:lineRule="auto"/>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5D25E1"/>
    <w:rPr>
      <w:rFonts w:ascii="Times New Roman" w:eastAsia="Times New Roman" w:hAnsi="Times New Roman" w:cs="Times New Roman"/>
      <w:kern w:val="0"/>
      <w:sz w:val="24"/>
      <w:szCs w:val="24"/>
      <w:lang w:eastAsia="ru-RU"/>
      <w14:ligatures w14:val="none"/>
    </w:rPr>
  </w:style>
  <w:style w:type="character" w:customStyle="1" w:styleId="title-text">
    <w:name w:val="title-text"/>
    <w:basedOn w:val="a0"/>
    <w:rsid w:val="005D25E1"/>
  </w:style>
  <w:style w:type="paragraph" w:customStyle="1" w:styleId="f-body">
    <w:name w:val="f-body"/>
    <w:basedOn w:val="a"/>
    <w:rsid w:val="005D25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default">
    <w:name w:val="title_default"/>
    <w:basedOn w:val="a0"/>
    <w:rsid w:val="005D25E1"/>
  </w:style>
  <w:style w:type="character" w:customStyle="1" w:styleId="docsum-authors">
    <w:name w:val="docsum-authors"/>
    <w:basedOn w:val="a0"/>
    <w:rsid w:val="005D25E1"/>
  </w:style>
  <w:style w:type="character" w:customStyle="1" w:styleId="docsum-journal-citation">
    <w:name w:val="docsum-journal-citation"/>
    <w:basedOn w:val="a0"/>
    <w:rsid w:val="005D25E1"/>
  </w:style>
  <w:style w:type="character" w:customStyle="1" w:styleId="citation-doi">
    <w:name w:val="citation-doi"/>
    <w:basedOn w:val="a0"/>
    <w:rsid w:val="005D25E1"/>
  </w:style>
  <w:style w:type="character" w:customStyle="1" w:styleId="nlm-surname">
    <w:name w:val="nlm-surname"/>
    <w:basedOn w:val="a0"/>
    <w:rsid w:val="005D25E1"/>
  </w:style>
  <w:style w:type="character" w:customStyle="1" w:styleId="nlm-given-names">
    <w:name w:val="nlm-given-names"/>
    <w:basedOn w:val="a0"/>
    <w:rsid w:val="005D25E1"/>
  </w:style>
  <w:style w:type="paragraph" w:customStyle="1" w:styleId="authors">
    <w:name w:val="authors"/>
    <w:basedOn w:val="a"/>
    <w:rsid w:val="005D25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6">
    <w:name w:val="Неразрешенное упоминание1"/>
    <w:basedOn w:val="a0"/>
    <w:uiPriority w:val="99"/>
    <w:semiHidden/>
    <w:unhideWhenUsed/>
    <w:rsid w:val="005D25E1"/>
    <w:rPr>
      <w:color w:val="605E5C"/>
      <w:shd w:val="clear" w:color="auto" w:fill="E1DFDD"/>
    </w:rPr>
  </w:style>
  <w:style w:type="table" w:customStyle="1" w:styleId="41">
    <w:name w:val="Сетка таблицы4"/>
    <w:basedOn w:val="a1"/>
    <w:next w:val="afe"/>
    <w:uiPriority w:val="59"/>
    <w:rsid w:val="005D25E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e"/>
    <w:uiPriority w:val="59"/>
    <w:rsid w:val="005D25E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Неразрешенное упоминание2"/>
    <w:basedOn w:val="a0"/>
    <w:uiPriority w:val="99"/>
    <w:semiHidden/>
    <w:unhideWhenUsed/>
    <w:rsid w:val="005D25E1"/>
    <w:rPr>
      <w:color w:val="605E5C"/>
      <w:shd w:val="clear" w:color="auto" w:fill="E1DFDD"/>
    </w:rPr>
  </w:style>
  <w:style w:type="paragraph" w:styleId="HTML">
    <w:name w:val="HTML Preformatted"/>
    <w:basedOn w:val="a"/>
    <w:link w:val="HTML0"/>
    <w:uiPriority w:val="99"/>
    <w:semiHidden/>
    <w:unhideWhenUsed/>
    <w:rsid w:val="005D25E1"/>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5D25E1"/>
    <w:rPr>
      <w:rFonts w:ascii="Consolas" w:eastAsiaTheme="minorEastAsia" w:hAnsi="Consolas"/>
      <w:kern w:val="0"/>
      <w:sz w:val="20"/>
      <w:szCs w:val="20"/>
      <w:lang w:eastAsia="ru-RU"/>
      <w14:ligatures w14:val="none"/>
    </w:rPr>
  </w:style>
  <w:style w:type="character" w:customStyle="1" w:styleId="32">
    <w:name w:val="Неразрешенное упоминание3"/>
    <w:basedOn w:val="a0"/>
    <w:uiPriority w:val="99"/>
    <w:semiHidden/>
    <w:unhideWhenUsed/>
    <w:rsid w:val="005D25E1"/>
    <w:rPr>
      <w:color w:val="605E5C"/>
      <w:shd w:val="clear" w:color="auto" w:fill="E1DFDD"/>
    </w:rPr>
  </w:style>
  <w:style w:type="character" w:customStyle="1" w:styleId="small">
    <w:name w:val="small"/>
    <w:basedOn w:val="a0"/>
    <w:rsid w:val="005D25E1"/>
  </w:style>
  <w:style w:type="character" w:customStyle="1" w:styleId="text-nowrap">
    <w:name w:val="text-nowrap"/>
    <w:basedOn w:val="a0"/>
    <w:rsid w:val="005D25E1"/>
  </w:style>
  <w:style w:type="character" w:styleId="aff6">
    <w:name w:val="annotation reference"/>
    <w:basedOn w:val="a0"/>
    <w:uiPriority w:val="99"/>
    <w:semiHidden/>
    <w:unhideWhenUsed/>
    <w:rsid w:val="005D25E1"/>
    <w:rPr>
      <w:sz w:val="16"/>
      <w:szCs w:val="16"/>
    </w:rPr>
  </w:style>
  <w:style w:type="paragraph" w:customStyle="1" w:styleId="Compact">
    <w:name w:val="Compact"/>
    <w:basedOn w:val="aff7"/>
    <w:qFormat/>
    <w:rsid w:val="00814A81"/>
    <w:pPr>
      <w:spacing w:before="36" w:after="36" w:line="240" w:lineRule="auto"/>
    </w:pPr>
    <w:rPr>
      <w:rFonts w:eastAsiaTheme="minorHAnsi"/>
      <w:sz w:val="24"/>
      <w:szCs w:val="24"/>
      <w:lang w:val="en-US" w:eastAsia="en-US"/>
    </w:rPr>
  </w:style>
  <w:style w:type="paragraph" w:styleId="aff7">
    <w:name w:val="Body Text"/>
    <w:basedOn w:val="a"/>
    <w:link w:val="aff8"/>
    <w:uiPriority w:val="99"/>
    <w:semiHidden/>
    <w:unhideWhenUsed/>
    <w:rsid w:val="00814A81"/>
    <w:pPr>
      <w:spacing w:after="120"/>
    </w:pPr>
  </w:style>
  <w:style w:type="character" w:customStyle="1" w:styleId="aff8">
    <w:name w:val="Основной текст Знак"/>
    <w:basedOn w:val="a0"/>
    <w:link w:val="aff7"/>
    <w:uiPriority w:val="99"/>
    <w:semiHidden/>
    <w:rsid w:val="00814A81"/>
    <w:rPr>
      <w:rFonts w:eastAsiaTheme="minorEastAsia"/>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xac.broadinstitute.org" TargetMode="External"/><Relationship Id="rId18" Type="http://schemas.openxmlformats.org/officeDocument/2006/relationships/image" Target="media/image7.png"/><Relationship Id="rId26" Type="http://schemas.openxmlformats.org/officeDocument/2006/relationships/chart" Target="charts/chart6.xml"/><Relationship Id="rId39" Type="http://schemas.openxmlformats.org/officeDocument/2006/relationships/image" Target="media/image20.png"/><Relationship Id="rId21" Type="http://schemas.openxmlformats.org/officeDocument/2006/relationships/chart" Target="charts/chart1.xml"/><Relationship Id="rId34" Type="http://schemas.openxmlformats.org/officeDocument/2006/relationships/image" Target="media/image17.png"/><Relationship Id="rId42" Type="http://schemas.openxmlformats.org/officeDocument/2006/relationships/hyperlink" Target="https://adilet.zan.kz/rus/docs/V2000021572" TargetMode="External"/><Relationship Id="rId47" Type="http://schemas.openxmlformats.org/officeDocument/2006/relationships/hyperlink" Target="https://doi.org/10.1136/gutjnl-2019-319511" TargetMode="External"/><Relationship Id="rId50" Type="http://schemas.openxmlformats.org/officeDocument/2006/relationships/hyperlink" Target="http://www.sciencedirect.com" TargetMode="External"/><Relationship Id="rId55" Type="http://schemas.openxmlformats.org/officeDocument/2006/relationships/hyperlink" Target="http://products.illumina.com/products/trusight_cancer.html" TargetMode="External"/><Relationship Id="rId63" Type="http://schemas.openxmlformats.org/officeDocument/2006/relationships/hyperlink" Target="https://doi.org/10.1200/JCO.22.02378" TargetMode="External"/><Relationship Id="rId68" Type="http://schemas.openxmlformats.org/officeDocument/2006/relationships/image" Target="media/image24.pn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27.png"/><Relationship Id="rId2" Type="http://schemas.openxmlformats.org/officeDocument/2006/relationships/numbering" Target="numbering.xml"/><Relationship Id="rId16" Type="http://schemas.openxmlformats.org/officeDocument/2006/relationships/image" Target="media/image6.wmf"/><Relationship Id="rId29" Type="http://schemas.openxmlformats.org/officeDocument/2006/relationships/image" Target="media/image12.png"/><Relationship Id="rId11" Type="http://schemas.openxmlformats.org/officeDocument/2006/relationships/hyperlink" Target="http://www.ncbi.nlm.nih.gov/pubmed?term=Cassinotti%20E%5BAuthor%5D&amp;cauthor=true&amp;cauthor_uid=22020530" TargetMode="External"/><Relationship Id="rId24" Type="http://schemas.openxmlformats.org/officeDocument/2006/relationships/chart" Target="charts/chart4.xml"/><Relationship Id="rId32" Type="http://schemas.openxmlformats.org/officeDocument/2006/relationships/image" Target="media/image15.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hyperlink" Target="https://doi.org/10.1093/jnci/djv198" TargetMode="External"/><Relationship Id="rId53" Type="http://schemas.openxmlformats.org/officeDocument/2006/relationships/hyperlink" Target="https://www.lovd.nl/" TargetMode="External"/><Relationship Id="rId58" Type="http://schemas.openxmlformats.org/officeDocument/2006/relationships/hyperlink" Target="https://www.cosmickb.org/" TargetMode="External"/><Relationship Id="rId66" Type="http://schemas.openxmlformats.org/officeDocument/2006/relationships/image" Target="media/image22.png"/><Relationship Id="rId74" Type="http://schemas.openxmlformats.org/officeDocument/2006/relationships/image" Target="media/image30.jpeg"/><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chart" Target="charts/chart3.xml"/><Relationship Id="rId28" Type="http://schemas.openxmlformats.org/officeDocument/2006/relationships/image" Target="media/image11.png"/><Relationship Id="rId36" Type="http://schemas.openxmlformats.org/officeDocument/2006/relationships/footer" Target="footer1.xml"/><Relationship Id="rId49" Type="http://schemas.openxmlformats.org/officeDocument/2006/relationships/hyperlink" Target="https://www.ncbi.nlm.nih.gov/" TargetMode="External"/><Relationship Id="rId57" Type="http://schemas.openxmlformats.org/officeDocument/2006/relationships/hyperlink" Target="https://www.ncbi.nlm.nih.gov/snp/" TargetMode="External"/><Relationship Id="rId61" Type="http://schemas.openxmlformats.org/officeDocument/2006/relationships/hyperlink" Target="https://doi.org/10.1038/s41598-023-44487-8" TargetMode="External"/><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image" Target="media/image14.png"/><Relationship Id="rId44" Type="http://schemas.openxmlformats.org/officeDocument/2006/relationships/hyperlink" Target="https://adilet.zan.kz/rus/docs/P2300000874" TargetMode="External"/><Relationship Id="rId52" Type="http://schemas.openxmlformats.org/officeDocument/2006/relationships/hyperlink" Target="https://www.ncbi.nlm.nih.gov/clinvar/" TargetMode="External"/><Relationship Id="rId60" Type="http://schemas.openxmlformats.org/officeDocument/2006/relationships/hyperlink" Target="https://doi.org/10.35693/SIM631463" TargetMode="External"/><Relationship Id="rId65" Type="http://schemas.openxmlformats.org/officeDocument/2006/relationships/hyperlink" Target="https://doi.org/10.3390/genes16020171" TargetMode="External"/><Relationship Id="rId73" Type="http://schemas.openxmlformats.org/officeDocument/2006/relationships/image" Target="media/image2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wmf"/><Relationship Id="rId22" Type="http://schemas.openxmlformats.org/officeDocument/2006/relationships/chart" Target="charts/chart2.xml"/><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chart" Target="charts/chart7.xml"/><Relationship Id="rId43" Type="http://schemas.openxmlformats.org/officeDocument/2006/relationships/hyperlink" Target="https://adilet.zan.kz/rus/docs/K2000000360" TargetMode="External"/><Relationship Id="rId48" Type="http://schemas.openxmlformats.org/officeDocument/2006/relationships/hyperlink" Target="https://doi.org/10.1093/mutage/gez027" TargetMode="External"/><Relationship Id="rId56" Type="http://schemas.openxmlformats.org/officeDocument/2006/relationships/hyperlink" Target="http://www.varnomen.hgvs.org/" TargetMode="External"/><Relationship Id="rId64" Type="http://schemas.openxmlformats.org/officeDocument/2006/relationships/hyperlink" Target="https://doi.org/10.52532/2521-6414-2025-3-77-522" TargetMode="External"/><Relationship Id="rId69" Type="http://schemas.openxmlformats.org/officeDocument/2006/relationships/image" Target="media/image25.png"/><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www.bmj.com/" TargetMode="External"/><Relationship Id="rId72" Type="http://schemas.openxmlformats.org/officeDocument/2006/relationships/image" Target="media/image28.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oleObject" Target="embeddings/oleObject2.bin"/><Relationship Id="rId25" Type="http://schemas.openxmlformats.org/officeDocument/2006/relationships/chart" Target="charts/chart5.xml"/><Relationship Id="rId33" Type="http://schemas.openxmlformats.org/officeDocument/2006/relationships/image" Target="media/image16.png"/><Relationship Id="rId38" Type="http://schemas.openxmlformats.org/officeDocument/2006/relationships/image" Target="media/image19.png"/><Relationship Id="rId46" Type="http://schemas.openxmlformats.org/officeDocument/2006/relationships/hyperlink" Target="https://stat.gov.kz/ru/industries/social-statistics/demography/publications/281562/" TargetMode="External"/><Relationship Id="rId59" Type="http://schemas.openxmlformats.org/officeDocument/2006/relationships/hyperlink" Target="https://adilet.zan.kz/rus/docs/V2100025167" TargetMode="External"/><Relationship Id="rId67" Type="http://schemas.openxmlformats.org/officeDocument/2006/relationships/image" Target="media/image23.png"/><Relationship Id="rId20" Type="http://schemas.openxmlformats.org/officeDocument/2006/relationships/image" Target="media/image9.png"/><Relationship Id="rId41" Type="http://schemas.openxmlformats.org/officeDocument/2006/relationships/hyperlink" Target="https://onco.kz/ru" TargetMode="External"/><Relationship Id="rId54" Type="http://schemas.openxmlformats.org/officeDocument/2006/relationships/hyperlink" Target="https://www.insight-group.org/" TargetMode="External"/><Relationship Id="rId62" Type="http://schemas.openxmlformats.org/officeDocument/2006/relationships/hyperlink" Target="http://www.ambrygen.com/providers/genetic-testing/6/oncology/colonext/" TargetMode="External"/><Relationship Id="rId70" Type="http://schemas.openxmlformats.org/officeDocument/2006/relationships/image" Target="media/image26.png"/><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ofPieChart>
        <c:ofPieType val="bar"/>
        <c:varyColors val="1"/>
        <c:ser>
          <c:idx val="0"/>
          <c:order val="0"/>
          <c:dPt>
            <c:idx val="0"/>
            <c:bubble3D val="0"/>
            <c:spPr>
              <a:solidFill>
                <a:srgbClr val="4472C4">
                  <a:lumMod val="60000"/>
                  <a:lumOff val="40000"/>
                </a:srgbClr>
              </a:solidFill>
            </c:spPr>
            <c:extLst>
              <c:ext xmlns:c16="http://schemas.microsoft.com/office/drawing/2014/chart" uri="{C3380CC4-5D6E-409C-BE32-E72D297353CC}">
                <c16:uniqueId val="{00000001-7306-4016-9B9D-93879B1BA607}"/>
              </c:ext>
            </c:extLst>
          </c:dPt>
          <c:dPt>
            <c:idx val="1"/>
            <c:bubble3D val="0"/>
            <c:spPr>
              <a:noFill/>
              <a:ln w="15875">
                <a:solidFill>
                  <a:sysClr val="windowText" lastClr="000000"/>
                </a:solidFill>
              </a:ln>
            </c:spPr>
            <c:extLst>
              <c:ext xmlns:c16="http://schemas.microsoft.com/office/drawing/2014/chart" uri="{C3380CC4-5D6E-409C-BE32-E72D297353CC}">
                <c16:uniqueId val="{00000003-7306-4016-9B9D-93879B1BA607}"/>
              </c:ext>
            </c:extLst>
          </c:dPt>
          <c:dPt>
            <c:idx val="2"/>
            <c:bubble3D val="0"/>
            <c:explosion val="40"/>
            <c:spPr>
              <a:solidFill>
                <a:srgbClr val="CC3300"/>
              </a:solidFill>
            </c:spPr>
            <c:extLst>
              <c:ext xmlns:c16="http://schemas.microsoft.com/office/drawing/2014/chart" uri="{C3380CC4-5D6E-409C-BE32-E72D297353CC}">
                <c16:uniqueId val="{00000005-7306-4016-9B9D-93879B1BA607}"/>
              </c:ext>
            </c:extLst>
          </c:dPt>
          <c:dPt>
            <c:idx val="3"/>
            <c:bubble3D val="0"/>
            <c:explosion val="45"/>
            <c:spPr>
              <a:solidFill>
                <a:srgbClr val="4472C4"/>
              </a:solidFill>
            </c:spPr>
            <c:extLst>
              <c:ext xmlns:c16="http://schemas.microsoft.com/office/drawing/2014/chart" uri="{C3380CC4-5D6E-409C-BE32-E72D297353CC}">
                <c16:uniqueId val="{00000007-7306-4016-9B9D-93879B1BA607}"/>
              </c:ext>
            </c:extLst>
          </c:dPt>
          <c:dPt>
            <c:idx val="4"/>
            <c:bubble3D val="0"/>
            <c:spPr>
              <a:solidFill>
                <a:srgbClr val="4472C4">
                  <a:lumMod val="60000"/>
                  <a:lumOff val="40000"/>
                </a:srgbClr>
              </a:solidFill>
            </c:spPr>
            <c:extLst>
              <c:ext xmlns:c16="http://schemas.microsoft.com/office/drawing/2014/chart" uri="{C3380CC4-5D6E-409C-BE32-E72D297353CC}">
                <c16:uniqueId val="{00000009-7306-4016-9B9D-93879B1BA607}"/>
              </c:ext>
            </c:extLst>
          </c:dPt>
          <c:dLbls>
            <c:dLbl>
              <c:idx val="1"/>
              <c:layout>
                <c:manualLayout>
                  <c:x val="0.12449008201460197"/>
                  <c:y val="1.959216636381990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306-4016-9B9D-93879B1BA607}"/>
                </c:ext>
              </c:extLst>
            </c:dLbl>
            <c:dLbl>
              <c:idx val="2"/>
              <c:layout>
                <c:manualLayout>
                  <c:x val="-8.3333333333333329E-2"/>
                  <c:y val="4.2437781360066642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306-4016-9B9D-93879B1BA607}"/>
                </c:ext>
              </c:extLst>
            </c:dLbl>
            <c:dLbl>
              <c:idx val="3"/>
              <c:layout>
                <c:manualLayout>
                  <c:x val="-9.166666666666666E-2"/>
                  <c:y val="1.3888888888888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306-4016-9B9D-93879B1BA607}"/>
                </c:ext>
              </c:extLst>
            </c:dLbl>
            <c:dLbl>
              <c:idx val="4"/>
              <c:layout>
                <c:manualLayout>
                  <c:x val="-0.10409571610566223"/>
                  <c:y val="1.959216636381990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306-4016-9B9D-93879B1BA607}"/>
                </c:ext>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'[Диаграмма в Microsoft Word]Лист2'!$K$44:$K$47</c:f>
              <c:strCache>
                <c:ptCount val="4"/>
                <c:pt idx="0">
                  <c:v>отягощен</c:v>
                </c:pt>
                <c:pt idx="1">
                  <c:v>не отягощен/ неизвестно</c:v>
                </c:pt>
                <c:pt idx="2">
                  <c:v>КРР в семейном анамнезе</c:v>
                </c:pt>
                <c:pt idx="3">
                  <c:v>другие раки в семейном анамнезе</c:v>
                </c:pt>
              </c:strCache>
            </c:strRef>
          </c:cat>
          <c:val>
            <c:numRef>
              <c:f>'[Диаграмма в Microsoft Word]Лист2'!$L$44:$L$47</c:f>
              <c:numCache>
                <c:formatCode>General</c:formatCode>
                <c:ptCount val="4"/>
                <c:pt idx="1">
                  <c:v>65.8</c:v>
                </c:pt>
                <c:pt idx="2">
                  <c:v>9.6999999999999993</c:v>
                </c:pt>
                <c:pt idx="3">
                  <c:v>24.5</c:v>
                </c:pt>
              </c:numCache>
            </c:numRef>
          </c:val>
          <c:extLst>
            <c:ext xmlns:c16="http://schemas.microsoft.com/office/drawing/2014/chart" uri="{C3380CC4-5D6E-409C-BE32-E72D297353CC}">
              <c16:uniqueId val="{0000000A-7306-4016-9B9D-93879B1BA607}"/>
            </c:ext>
          </c:extLst>
        </c:ser>
        <c:dLbls>
          <c:showLegendKey val="0"/>
          <c:showVal val="0"/>
          <c:showCatName val="0"/>
          <c:showSerName val="0"/>
          <c:showPercent val="0"/>
          <c:showBubbleSize val="0"/>
          <c:showLeaderLines val="1"/>
        </c:dLbls>
        <c:gapWidth val="100"/>
        <c:secondPieSize val="75"/>
        <c:serLines/>
      </c:ofPieChart>
    </c:plotArea>
    <c:legend>
      <c:legendPos val="r"/>
      <c:layout>
        <c:manualLayout>
          <c:xMode val="edge"/>
          <c:yMode val="edge"/>
          <c:x val="0.67550021872265964"/>
          <c:y val="7.7168270632837571E-2"/>
          <c:w val="0.30783311461067364"/>
          <c:h val="0.81325605132691747"/>
        </c:manualLayout>
      </c:layout>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24198454288984417"/>
          <c:y val="3.4562211981566823E-2"/>
        </c:manualLayout>
      </c:layout>
      <c:overlay val="0"/>
      <c:txPr>
        <a:bodyPr/>
        <a:lstStyle/>
        <a:p>
          <a:pPr>
            <a:defRPr sz="1200" b="0">
              <a:latin typeface="Times New Roman" panose="02020603050405020304" pitchFamily="18" charset="0"/>
              <a:cs typeface="Times New Roman" panose="02020603050405020304" pitchFamily="18" charset="0"/>
            </a:defRPr>
          </a:pPr>
          <a:endParaRPr lang="ru-RU"/>
        </a:p>
      </c:txPr>
    </c:title>
    <c:autoTitleDeleted val="0"/>
    <c:view3D>
      <c:rotX val="30"/>
      <c:rotY val="0"/>
      <c:rAngAx val="0"/>
    </c:view3D>
    <c:floor>
      <c:thickness val="0"/>
    </c:floor>
    <c:sideWall>
      <c:thickness val="0"/>
    </c:sideWall>
    <c:backWall>
      <c:thickness val="0"/>
    </c:backWall>
    <c:plotArea>
      <c:layout/>
      <c:pie3DChart>
        <c:varyColors val="1"/>
        <c:ser>
          <c:idx val="0"/>
          <c:order val="0"/>
          <c:tx>
            <c:strRef>
              <c:f>'Графики для Н.А. (2)'!$M$27</c:f>
              <c:strCache>
                <c:ptCount val="1"/>
                <c:pt idx="0">
                  <c:v>Локализация опухолей</c:v>
                </c:pt>
              </c:strCache>
            </c:strRef>
          </c:tx>
          <c:dLbls>
            <c:dLbl>
              <c:idx val="1"/>
              <c:layout>
                <c:manualLayout>
                  <c:x val="-1.8091558204202239E-2"/>
                  <c:y val="-4.86680092407803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FAF-4545-BA2D-6DAD67A7A43B}"/>
                </c:ext>
              </c:extLst>
            </c:dLbl>
            <c:dLbl>
              <c:idx val="4"/>
              <c:layout>
                <c:manualLayout>
                  <c:x val="3.3016510025242522E-2"/>
                  <c:y val="-3.44070902427519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FAF-4545-BA2D-6DAD67A7A43B}"/>
                </c:ext>
              </c:extLst>
            </c:dLbl>
            <c:spPr>
              <a:noFill/>
              <a:ln>
                <a:noFill/>
              </a:ln>
              <a:effectLst/>
            </c:spPr>
            <c:txPr>
              <a:bodyPr/>
              <a:lstStyle/>
              <a:p>
                <a:pPr>
                  <a:defRPr sz="105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'Графики для Н.А. (2)'!$L$28:$L$36</c:f>
              <c:strCache>
                <c:ptCount val="9"/>
                <c:pt idx="0">
                  <c:v>Слепая кишка</c:v>
                </c:pt>
                <c:pt idx="1">
                  <c:v>Восходящий отдел </c:v>
                </c:pt>
                <c:pt idx="2">
                  <c:v>Печеночный изгиб</c:v>
                </c:pt>
                <c:pt idx="3">
                  <c:v>Поперечно-ободочная кишшка</c:v>
                </c:pt>
                <c:pt idx="4">
                  <c:v>Селезеночный изгиб</c:v>
                </c:pt>
                <c:pt idx="5">
                  <c:v>Нисходящий отдел</c:v>
                </c:pt>
                <c:pt idx="6">
                  <c:v>Сигмовидная кишка</c:v>
                </c:pt>
                <c:pt idx="7">
                  <c:v>Ректосигмоидный переход</c:v>
                </c:pt>
                <c:pt idx="8">
                  <c:v>Прямая кишка</c:v>
                </c:pt>
              </c:strCache>
            </c:strRef>
          </c:cat>
          <c:val>
            <c:numRef>
              <c:f>'Графики для Н.А. (2)'!$M$28:$M$36</c:f>
              <c:numCache>
                <c:formatCode>General</c:formatCode>
                <c:ptCount val="9"/>
                <c:pt idx="0">
                  <c:v>6.5</c:v>
                </c:pt>
                <c:pt idx="1">
                  <c:v>4.5</c:v>
                </c:pt>
                <c:pt idx="2">
                  <c:v>1.3</c:v>
                </c:pt>
                <c:pt idx="3">
                  <c:v>2.6</c:v>
                </c:pt>
                <c:pt idx="4">
                  <c:v>1.3</c:v>
                </c:pt>
                <c:pt idx="5">
                  <c:v>3.9</c:v>
                </c:pt>
                <c:pt idx="6">
                  <c:v>21.9</c:v>
                </c:pt>
                <c:pt idx="7">
                  <c:v>9.6</c:v>
                </c:pt>
                <c:pt idx="8">
                  <c:v>48.4</c:v>
                </c:pt>
              </c:numCache>
            </c:numRef>
          </c:val>
          <c:extLst>
            <c:ext xmlns:c16="http://schemas.microsoft.com/office/drawing/2014/chart" uri="{C3380CC4-5D6E-409C-BE32-E72D297353CC}">
              <c16:uniqueId val="{00000002-CFAF-4545-BA2D-6DAD67A7A43B}"/>
            </c:ext>
          </c:extLst>
        </c:ser>
        <c:dLbls>
          <c:showLegendKey val="0"/>
          <c:showVal val="0"/>
          <c:showCatName val="0"/>
          <c:showSerName val="0"/>
          <c:showPercent val="0"/>
          <c:showBubbleSize val="0"/>
          <c:showLeaderLines val="1"/>
        </c:dLbls>
      </c:pie3DChart>
    </c:plotArea>
    <c:legend>
      <c:legendPos val="r"/>
      <c:layout>
        <c:manualLayout>
          <c:xMode val="edge"/>
          <c:yMode val="edge"/>
          <c:x val="0.6648735522102176"/>
          <c:y val="5.7843380244406765E-2"/>
          <c:w val="0.32606167979002626"/>
          <c:h val="0.94215652478924006"/>
        </c:manualLayout>
      </c:layout>
      <c:overlay val="0"/>
      <c:txPr>
        <a:bodyPr/>
        <a:lstStyle/>
        <a:p>
          <a:pPr>
            <a:defRPr sz="11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b="0">
                <a:latin typeface="Times New Roman" panose="02020603050405020304" pitchFamily="18" charset="0"/>
                <a:cs typeface="Times New Roman" panose="02020603050405020304" pitchFamily="18" charset="0"/>
              </a:defRPr>
            </a:pPr>
            <a:r>
              <a:rPr lang="ru-RU"/>
              <a:t>Гистологическое строение опухолей </a:t>
            </a:r>
          </a:p>
        </c:rich>
      </c:tx>
      <c:layout>
        <c:manualLayout>
          <c:xMode val="edge"/>
          <c:yMode val="edge"/>
          <c:x val="0.10053476530981328"/>
          <c:y val="4.5959357011704012E-2"/>
        </c:manualLayout>
      </c:layout>
      <c:overlay val="0"/>
    </c:title>
    <c:autoTitleDeleted val="0"/>
    <c:view3D>
      <c:rotX val="30"/>
      <c:rotY val="130"/>
      <c:rAngAx val="0"/>
      <c:perspective val="0"/>
    </c:view3D>
    <c:floor>
      <c:thickness val="0"/>
    </c:floor>
    <c:sideWall>
      <c:thickness val="0"/>
    </c:sideWall>
    <c:backWall>
      <c:thickness val="0"/>
    </c:backWall>
    <c:plotArea>
      <c:layout/>
      <c:pie3DChart>
        <c:varyColors val="1"/>
        <c:ser>
          <c:idx val="0"/>
          <c:order val="0"/>
          <c:tx>
            <c:strRef>
              <c:f>'Графики для Н.А. (2)'!$M$38</c:f>
              <c:strCache>
                <c:ptCount val="1"/>
                <c:pt idx="0">
                  <c:v>Гистологическое строение </c:v>
                </c:pt>
              </c:strCache>
            </c:strRef>
          </c:tx>
          <c:dPt>
            <c:idx val="1"/>
            <c:bubble3D val="0"/>
            <c:explosion val="3"/>
            <c:spPr>
              <a:solidFill>
                <a:srgbClr val="E7E6E6">
                  <a:lumMod val="75000"/>
                </a:srgbClr>
              </a:solidFill>
              <a:ln w="19050">
                <a:noFill/>
              </a:ln>
            </c:spPr>
            <c:extLst>
              <c:ext xmlns:c16="http://schemas.microsoft.com/office/drawing/2014/chart" uri="{C3380CC4-5D6E-409C-BE32-E72D297353CC}">
                <c16:uniqueId val="{00000001-F3F1-4CB8-96C0-C6EA2A8F1DBC}"/>
              </c:ext>
            </c:extLst>
          </c:dPt>
          <c:dLbls>
            <c:dLbl>
              <c:idx val="0"/>
              <c:spPr>
                <a:solidFill>
                  <a:srgbClr val="70AD47">
                    <a:lumMod val="60000"/>
                    <a:lumOff val="40000"/>
                  </a:srgbClr>
                </a:solidFill>
                <a:ln>
                  <a:noFill/>
                </a:ln>
                <a:effectLst/>
              </c:spPr>
              <c:txPr>
                <a:bodyPr/>
                <a:lstStyle/>
                <a:p>
                  <a:pPr>
                    <a:defRPr sz="1050"/>
                  </a:pPr>
                  <a:endParaRPr lang="ru-RU"/>
                </a:p>
              </c:txPr>
              <c:showLegendKey val="0"/>
              <c:showVal val="1"/>
              <c:showCatName val="0"/>
              <c:showSerName val="0"/>
              <c:showPercent val="0"/>
              <c:showBubbleSize val="0"/>
              <c:extLst>
                <c:ext xmlns:c16="http://schemas.microsoft.com/office/drawing/2014/chart" uri="{C3380CC4-5D6E-409C-BE32-E72D297353CC}">
                  <c16:uniqueId val="{00000002-F3F1-4CB8-96C0-C6EA2A8F1DBC}"/>
                </c:ext>
              </c:extLst>
            </c:dLbl>
            <c:dLbl>
              <c:idx val="1"/>
              <c:layout>
                <c:manualLayout>
                  <c:x val="9.5907273958246386E-2"/>
                  <c:y val="4.63625424837981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3F1-4CB8-96C0-C6EA2A8F1DBC}"/>
                </c:ext>
              </c:extLst>
            </c:dLbl>
            <c:dLbl>
              <c:idx val="2"/>
              <c:layout>
                <c:manualLayout>
                  <c:x val="3.8418519239865334E-3"/>
                  <c:y val="-4.1163299627761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3F1-4CB8-96C0-C6EA2A8F1DBC}"/>
                </c:ext>
              </c:extLst>
            </c:dLbl>
            <c:dLbl>
              <c:idx val="3"/>
              <c:layout>
                <c:manualLayout>
                  <c:x val="1.4130946773433821E-2"/>
                  <c:y val="1.7777083122120466E-2"/>
                </c:manualLayout>
              </c:layout>
              <c:showLegendKey val="0"/>
              <c:showVal val="1"/>
              <c:showCatName val="0"/>
              <c:showSerName val="0"/>
              <c:showPercent val="0"/>
              <c:showBubbleSize val="0"/>
              <c:extLst>
                <c:ext xmlns:c15="http://schemas.microsoft.com/office/drawing/2012/chart" uri="{CE6537A1-D6FC-4f65-9D91-7224C49458BB}">
                  <c15:layout>
                    <c:manualLayout>
                      <c:w val="6.0645313235986813E-2"/>
                      <c:h val="5.2753934191702434E-2"/>
                    </c:manualLayout>
                  </c15:layout>
                </c:ext>
                <c:ext xmlns:c16="http://schemas.microsoft.com/office/drawing/2014/chart" uri="{C3380CC4-5D6E-409C-BE32-E72D297353CC}">
                  <c16:uniqueId val="{00000004-F3F1-4CB8-96C0-C6EA2A8F1DBC}"/>
                </c:ext>
              </c:extLst>
            </c:dLbl>
            <c:dLbl>
              <c:idx val="5"/>
              <c:layout>
                <c:manualLayout>
                  <c:x val="2.8062446916226853E-2"/>
                  <c:y val="-3.759307447084136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3F1-4CB8-96C0-C6EA2A8F1DBC}"/>
                </c:ext>
              </c:extLst>
            </c:dLbl>
            <c:dLbl>
              <c:idx val="6"/>
              <c:layout>
                <c:manualLayout>
                  <c:x val="3.8860103626943004E-2"/>
                  <c:y val="5.6995370213916395E-2"/>
                </c:manualLayout>
              </c:layout>
              <c:showLegendKey val="0"/>
              <c:showVal val="1"/>
              <c:showCatName val="0"/>
              <c:showSerName val="0"/>
              <c:showPercent val="0"/>
              <c:showBubbleSize val="0"/>
              <c:extLst>
                <c:ext xmlns:c15="http://schemas.microsoft.com/office/drawing/2012/chart" uri="{CE6537A1-D6FC-4f65-9D91-7224C49458BB}">
                  <c15:layout>
                    <c:manualLayout>
                      <c:w val="6.3000471031559119E-2"/>
                      <c:h val="5.6330472103004292E-2"/>
                    </c:manualLayout>
                  </c15:layout>
                </c:ext>
                <c:ext xmlns:c16="http://schemas.microsoft.com/office/drawing/2014/chart" uri="{C3380CC4-5D6E-409C-BE32-E72D297353CC}">
                  <c16:uniqueId val="{00000006-F3F1-4CB8-96C0-C6EA2A8F1DBC}"/>
                </c:ext>
              </c:extLst>
            </c:dLbl>
            <c:spPr>
              <a:noFill/>
              <a:ln>
                <a:noFill/>
              </a:ln>
              <a:effectLst/>
            </c:spPr>
            <c:txPr>
              <a:bodyPr/>
              <a:lstStyle/>
              <a:p>
                <a:pPr>
                  <a:defRPr sz="105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'Графики для Н.А. (2)'!$L$39:$L$46</c:f>
              <c:strCache>
                <c:ptCount val="8"/>
                <c:pt idx="0">
                  <c:v>Высокодифференцированная аденокарцинома</c:v>
                </c:pt>
                <c:pt idx="1">
                  <c:v>Умереннодифференцированная аденокарцинома</c:v>
                </c:pt>
                <c:pt idx="2">
                  <c:v>Низкодифференцированная аденокарцинома</c:v>
                </c:pt>
                <c:pt idx="3">
                  <c:v>Недифференцированная карцинома</c:v>
                </c:pt>
                <c:pt idx="4">
                  <c:v>Умереннодифференцированная слизистая аденокарцинома</c:v>
                </c:pt>
                <c:pt idx="5">
                  <c:v>Низкодифференцированная слизистая аденокарцинома</c:v>
                </c:pt>
                <c:pt idx="6">
                  <c:v>Перстневидноклеточная карцинома</c:v>
                </c:pt>
                <c:pt idx="7">
                  <c:v>Неороговевающая плоскоклеточная карцинома</c:v>
                </c:pt>
              </c:strCache>
            </c:strRef>
          </c:cat>
          <c:val>
            <c:numRef>
              <c:f>'Графики для Н.А. (2)'!$M$39:$M$46</c:f>
              <c:numCache>
                <c:formatCode>General</c:formatCode>
                <c:ptCount val="8"/>
                <c:pt idx="0">
                  <c:v>8.4</c:v>
                </c:pt>
                <c:pt idx="1">
                  <c:v>74.7</c:v>
                </c:pt>
                <c:pt idx="2">
                  <c:v>4.5</c:v>
                </c:pt>
                <c:pt idx="3">
                  <c:v>0.7</c:v>
                </c:pt>
                <c:pt idx="4">
                  <c:v>6.5</c:v>
                </c:pt>
                <c:pt idx="5">
                  <c:v>1.3</c:v>
                </c:pt>
                <c:pt idx="6">
                  <c:v>1.3</c:v>
                </c:pt>
                <c:pt idx="7">
                  <c:v>2.6</c:v>
                </c:pt>
              </c:numCache>
            </c:numRef>
          </c:val>
          <c:extLst>
            <c:ext xmlns:c16="http://schemas.microsoft.com/office/drawing/2014/chart" uri="{C3380CC4-5D6E-409C-BE32-E72D297353CC}">
              <c16:uniqueId val="{00000007-F3F1-4CB8-96C0-C6EA2A8F1DBC}"/>
            </c:ext>
          </c:extLst>
        </c:ser>
        <c:dLbls>
          <c:showLegendKey val="0"/>
          <c:showVal val="0"/>
          <c:showCatName val="0"/>
          <c:showSerName val="0"/>
          <c:showPercent val="0"/>
          <c:showBubbleSize val="0"/>
          <c:showLeaderLines val="1"/>
        </c:dLbls>
      </c:pie3DChart>
    </c:plotArea>
    <c:legend>
      <c:legendPos val="r"/>
      <c:layout>
        <c:manualLayout>
          <c:xMode val="edge"/>
          <c:yMode val="edge"/>
          <c:x val="0.66416469785365384"/>
          <c:y val="1.6273533514944E-2"/>
          <c:w val="0.33329952043794808"/>
          <c:h val="0.98372646648505591"/>
        </c:manualLayout>
      </c:layout>
      <c:overlay val="0"/>
      <c:txPr>
        <a:bodyPr/>
        <a:lstStyle/>
        <a:p>
          <a:pPr>
            <a:defRPr sz="10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0"/>
    </mc:Choice>
    <mc:Fallback>
      <c:style val="20"/>
    </mc:Fallback>
  </mc:AlternateContent>
  <c:chart>
    <c:title>
      <c:tx>
        <c:rich>
          <a:bodyPr/>
          <a:lstStyle/>
          <a:p>
            <a:pPr>
              <a:defRPr sz="1200" b="0">
                <a:latin typeface="Times New Roman" panose="02020603050405020304" pitchFamily="18" charset="0"/>
                <a:cs typeface="Times New Roman" panose="02020603050405020304" pitchFamily="18" charset="0"/>
              </a:defRPr>
            </a:pPr>
            <a:r>
              <a:rPr lang="ru-RU"/>
              <a:t>Доля пациентов  (%)</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'Графики для Н.А. (2)'!$M$20</c:f>
              <c:strCache>
                <c:ptCount val="1"/>
                <c:pt idx="0">
                  <c:v>доля пациентов</c:v>
                </c:pt>
              </c:strCache>
            </c:strRef>
          </c:tx>
          <c:spPr>
            <a:solidFill>
              <a:schemeClr val="accent1">
                <a:lumMod val="60000"/>
                <a:lumOff val="40000"/>
              </a:schemeClr>
            </a:solidFill>
          </c:spPr>
          <c:invertIfNegative val="0"/>
          <c:dLbls>
            <c:dLbl>
              <c:idx val="0"/>
              <c:layout>
                <c:manualLayout>
                  <c:x val="2.5000000000000001E-2"/>
                  <c:y val="-4.69814423302795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921-4B1C-9C99-E5CE6056A83F}"/>
                </c:ext>
              </c:extLst>
            </c:dLbl>
            <c:dLbl>
              <c:idx val="1"/>
              <c:layout>
                <c:manualLayout>
                  <c:x val="2.5000000000000001E-2"/>
                  <c:y val="-5.63777307963355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921-4B1C-9C99-E5CE6056A83F}"/>
                </c:ext>
              </c:extLst>
            </c:dLbl>
            <c:dLbl>
              <c:idx val="2"/>
              <c:layout>
                <c:manualLayout>
                  <c:x val="2.5000000000000001E-2"/>
                  <c:y val="-4.22832980972515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921-4B1C-9C99-E5CE6056A83F}"/>
                </c:ext>
              </c:extLst>
            </c:dLbl>
            <c:dLbl>
              <c:idx val="3"/>
              <c:layout>
                <c:manualLayout>
                  <c:x val="3.6111111111111108E-2"/>
                  <c:y val="-6.57740192623913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921-4B1C-9C99-E5CE6056A83F}"/>
                </c:ext>
              </c:extLst>
            </c:dLbl>
            <c:dLbl>
              <c:idx val="4"/>
              <c:layout>
                <c:manualLayout>
                  <c:x val="2.7777777777777676E-2"/>
                  <c:y val="-5.16795865633074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921-4B1C-9C99-E5CE6056A83F}"/>
                </c:ext>
              </c:extLst>
            </c:dLbl>
            <c:spPr>
              <a:noFill/>
              <a:ln>
                <a:noFill/>
              </a:ln>
              <a:effectLst/>
            </c:spPr>
            <c:txPr>
              <a:bodyPr/>
              <a:lstStyle/>
              <a:p>
                <a:pPr>
                  <a:defRPr sz="11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'Графики для Н.А. (2)'!$L$21:$L$25</c:f>
              <c:strCache>
                <c:ptCount val="5"/>
                <c:pt idx="0">
                  <c:v>0</c:v>
                </c:pt>
                <c:pt idx="1">
                  <c:v>I</c:v>
                </c:pt>
                <c:pt idx="2">
                  <c:v>II</c:v>
                </c:pt>
                <c:pt idx="3">
                  <c:v>III</c:v>
                </c:pt>
                <c:pt idx="4">
                  <c:v>IV</c:v>
                </c:pt>
              </c:strCache>
            </c:strRef>
          </c:cat>
          <c:val>
            <c:numRef>
              <c:f>'Графики для Н.А. (2)'!$M$21:$M$25</c:f>
              <c:numCache>
                <c:formatCode>General</c:formatCode>
                <c:ptCount val="5"/>
                <c:pt idx="0">
                  <c:v>1.9</c:v>
                </c:pt>
                <c:pt idx="1">
                  <c:v>10.3</c:v>
                </c:pt>
                <c:pt idx="2" formatCode="0.0">
                  <c:v>42</c:v>
                </c:pt>
                <c:pt idx="3">
                  <c:v>37.4</c:v>
                </c:pt>
                <c:pt idx="4">
                  <c:v>8.4</c:v>
                </c:pt>
              </c:numCache>
            </c:numRef>
          </c:val>
          <c:extLst>
            <c:ext xmlns:c16="http://schemas.microsoft.com/office/drawing/2014/chart" uri="{C3380CC4-5D6E-409C-BE32-E72D297353CC}">
              <c16:uniqueId val="{00000005-3921-4B1C-9C99-E5CE6056A83F}"/>
            </c:ext>
          </c:extLst>
        </c:ser>
        <c:dLbls>
          <c:showLegendKey val="0"/>
          <c:showVal val="0"/>
          <c:showCatName val="0"/>
          <c:showSerName val="0"/>
          <c:showPercent val="0"/>
          <c:showBubbleSize val="0"/>
        </c:dLbls>
        <c:gapWidth val="34"/>
        <c:gapDepth val="50"/>
        <c:shape val="box"/>
        <c:axId val="88420736"/>
        <c:axId val="88422272"/>
        <c:axId val="0"/>
      </c:bar3DChart>
      <c:catAx>
        <c:axId val="88420736"/>
        <c:scaling>
          <c:orientation val="minMax"/>
        </c:scaling>
        <c:delete val="0"/>
        <c:axPos val="b"/>
        <c:numFmt formatCode="General" sourceLinked="0"/>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88422272"/>
        <c:crosses val="autoZero"/>
        <c:auto val="1"/>
        <c:lblAlgn val="ctr"/>
        <c:lblOffset val="100"/>
        <c:noMultiLvlLbl val="0"/>
      </c:catAx>
      <c:valAx>
        <c:axId val="88422272"/>
        <c:scaling>
          <c:orientation val="minMax"/>
        </c:scaling>
        <c:delete val="0"/>
        <c:axPos val="l"/>
        <c:numFmt formatCode="General" sourceLinked="1"/>
        <c:majorTickMark val="out"/>
        <c:minorTickMark val="none"/>
        <c:tickLblPos val="nextTo"/>
        <c:crossAx val="88420736"/>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269669291338577E-2"/>
          <c:y val="9.9536838198255526E-2"/>
          <c:w val="0.46906691863517058"/>
          <c:h val="0.74032026299742837"/>
        </c:manualLayout>
      </c:layout>
      <c:pieChart>
        <c:varyColors val="1"/>
        <c:ser>
          <c:idx val="0"/>
          <c:order val="0"/>
          <c:dLbls>
            <c:dLbl>
              <c:idx val="0"/>
              <c:layout>
                <c:manualLayout>
                  <c:x val="3.1373322768092973E-2"/>
                  <c:y val="-3.2245841265560245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1A68-481A-8961-1A0E801D11B8}"/>
                </c:ext>
              </c:extLst>
            </c:dLbl>
            <c:dLbl>
              <c:idx val="2"/>
              <c:layout>
                <c:manualLayout>
                  <c:x val="9.1923930269413624E-3"/>
                  <c:y val="-5.8262316417453393E-2"/>
                </c:manualLayout>
              </c:layout>
              <c:numFmt formatCode="0.00%" sourceLinked="0"/>
              <c:spPr/>
              <c:txPr>
                <a:bodyPr/>
                <a:lstStyle/>
                <a:p>
                  <a:pPr>
                    <a:defRPr sz="1000"/>
                  </a:pPr>
                  <a:endParaRPr lang="ru-RU"/>
                </a:p>
              </c:txPr>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A68-481A-8961-1A0E801D11B8}"/>
                </c:ext>
              </c:extLst>
            </c:dLbl>
            <c:dLbl>
              <c:idx val="3"/>
              <c:layout>
                <c:manualLayout>
                  <c:x val="5.664389857369255E-2"/>
                  <c:y val="-1.3468719370717606E-2"/>
                </c:manualLayout>
              </c:layout>
              <c:numFmt formatCode="0.00%" sourceLinked="0"/>
              <c:spPr/>
              <c:txPr>
                <a:bodyPr/>
                <a:lstStyle/>
                <a:p>
                  <a:pPr>
                    <a:defRPr sz="1000"/>
                  </a:pPr>
                  <a:endParaRPr lang="ru-RU"/>
                </a:p>
              </c:txPr>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1A68-481A-8961-1A0E801D11B8}"/>
                </c:ext>
              </c:extLst>
            </c:dLbl>
            <c:dLbl>
              <c:idx val="4"/>
              <c:layout>
                <c:manualLayout>
                  <c:x val="6.9292551505546751E-2"/>
                  <c:y val="4.0983494295644587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1A68-481A-8961-1A0E801D11B8}"/>
                </c:ext>
              </c:extLst>
            </c:dLbl>
            <c:dLbl>
              <c:idx val="6"/>
              <c:layout>
                <c:manualLayout>
                  <c:x val="0.11188078665016346"/>
                  <c:y val="-1.6404886608294464E-2"/>
                </c:manualLayout>
              </c:layout>
              <c:tx>
                <c:rich>
                  <a:bodyPr wrap="square" lIns="38100" tIns="19050" rIns="38100" bIns="19050" anchor="ctr">
                    <a:noAutofit/>
                  </a:bodyPr>
                  <a:lstStyle/>
                  <a:p>
                    <a:pPr>
                      <a:defRPr sz="1000"/>
                    </a:pPr>
                    <a:fld id="{F57A464B-03F7-45FF-9E21-AEC7D694C313}" type="VALUE">
                      <a:rPr lang="en-US" sz="1000" dirty="0"/>
                      <a:pPr>
                        <a:defRPr sz="1000"/>
                      </a:pPr>
                      <a:t>[ЗНАЧЕНИЕ]</a:t>
                    </a:fld>
                    <a:r>
                      <a:rPr lang="en-US" sz="1000" baseline="0" dirty="0"/>
                      <a:t>; 0,029%</a:t>
                    </a:r>
                  </a:p>
                </c:rich>
              </c:tx>
              <c:numFmt formatCode="0.0%" sourceLinked="0"/>
              <c:spPr>
                <a:noFill/>
                <a:ln>
                  <a:noFill/>
                </a:ln>
                <a:effectLst/>
              </c:spPr>
              <c:showLegendKey val="0"/>
              <c:showVal val="1"/>
              <c:showCatName val="0"/>
              <c:showSerName val="0"/>
              <c:showPercent val="1"/>
              <c:showBubbleSize val="0"/>
              <c:extLst>
                <c:ext xmlns:c15="http://schemas.microsoft.com/office/drawing/2012/chart" uri="{CE6537A1-D6FC-4f65-9D91-7224C49458BB}">
                  <c15:layout>
                    <c:manualLayout>
                      <c:w val="0.1456062642670464"/>
                      <c:h val="7.5902384310501794E-2"/>
                    </c:manualLayout>
                  </c15:layout>
                  <c15:dlblFieldTable/>
                  <c15:showDataLabelsRange val="0"/>
                </c:ext>
                <c:ext xmlns:c16="http://schemas.microsoft.com/office/drawing/2014/chart" uri="{C3380CC4-5D6E-409C-BE32-E72D297353CC}">
                  <c16:uniqueId val="{00000004-1A68-481A-8961-1A0E801D11B8}"/>
                </c:ext>
              </c:extLst>
            </c:dLbl>
            <c:dLbl>
              <c:idx val="7"/>
              <c:layout>
                <c:manualLayout>
                  <c:x val="1.9310419515716205E-2"/>
                  <c:y val="7.7019920001662412E-2"/>
                </c:manualLayout>
              </c:layout>
              <c:numFmt formatCode="0.000%" sourceLinked="0"/>
              <c:spPr/>
              <c:txPr>
                <a:bodyPr/>
                <a:lstStyle/>
                <a:p>
                  <a:pPr>
                    <a:defRPr sz="1000"/>
                  </a:pPr>
                  <a:endParaRPr lang="ru-RU"/>
                </a:p>
              </c:txPr>
              <c:showLegendKey val="0"/>
              <c:showVal val="1"/>
              <c:showCatName val="0"/>
              <c:showSerName val="0"/>
              <c:showPercent val="1"/>
              <c:showBubbleSize val="0"/>
              <c:extLst>
                <c:ext xmlns:c15="http://schemas.microsoft.com/office/drawing/2012/chart" uri="{CE6537A1-D6FC-4f65-9D91-7224C49458BB}">
                  <c15:layout>
                    <c:manualLayout>
                      <c:w val="0.12913863906633616"/>
                      <c:h val="7.5396669095922825E-2"/>
                    </c:manualLayout>
                  </c15:layout>
                </c:ext>
                <c:ext xmlns:c16="http://schemas.microsoft.com/office/drawing/2014/chart" uri="{C3380CC4-5D6E-409C-BE32-E72D297353CC}">
                  <c16:uniqueId val="{00000005-1A68-481A-8961-1A0E801D11B8}"/>
                </c:ext>
              </c:extLst>
            </c:dLbl>
            <c:dLbl>
              <c:idx val="8"/>
              <c:layout>
                <c:manualLayout>
                  <c:x val="0.13060269413629161"/>
                  <c:y val="-4.2441408630052177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6-1A68-481A-8961-1A0E801D11B8}"/>
                </c:ext>
              </c:extLst>
            </c:dLbl>
            <c:dLbl>
              <c:idx val="9"/>
              <c:layout>
                <c:manualLayout>
                  <c:x val="-8.03946645536186E-2"/>
                  <c:y val="-3.9939618501587851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1A68-481A-8961-1A0E801D11B8}"/>
                </c:ext>
              </c:extLst>
            </c:dLbl>
            <c:dLbl>
              <c:idx val="10"/>
              <c:numFmt formatCode="0.00%" sourceLinked="0"/>
              <c:spPr/>
              <c:txPr>
                <a:bodyPr/>
                <a:lstStyle/>
                <a:p>
                  <a:pPr>
                    <a:defRPr sz="1000"/>
                  </a:pPr>
                  <a:endParaRPr lang="ru-RU"/>
                </a:p>
              </c:txPr>
              <c:showLegendKey val="0"/>
              <c:showVal val="1"/>
              <c:showCatName val="0"/>
              <c:showSerName val="0"/>
              <c:showPercent val="1"/>
              <c:showBubbleSize val="0"/>
              <c:extLst>
                <c:ext xmlns:c16="http://schemas.microsoft.com/office/drawing/2014/chart" uri="{C3380CC4-5D6E-409C-BE32-E72D297353CC}">
                  <c16:uniqueId val="{00000008-1A68-481A-8961-1A0E801D11B8}"/>
                </c:ext>
              </c:extLst>
            </c:dLbl>
            <c:numFmt formatCode="0.0%" sourceLinked="0"/>
            <c:spPr>
              <a:noFill/>
              <a:ln>
                <a:noFill/>
              </a:ln>
              <a:effectLst/>
            </c:spPr>
            <c:txPr>
              <a:bodyPr wrap="square" lIns="38100" tIns="19050" rIns="38100" bIns="19050" anchor="ctr">
                <a:spAutoFit/>
              </a:bodyPr>
              <a:lstStyle/>
              <a:p>
                <a:pPr>
                  <a:defRPr sz="1000"/>
                </a:pPr>
                <a:endParaRPr lang="ru-RU"/>
              </a:p>
            </c:txPr>
            <c:showLegendKey val="0"/>
            <c:showVal val="1"/>
            <c:showCatName val="0"/>
            <c:showSerName val="0"/>
            <c:showPercent val="1"/>
            <c:showBubbleSize val="0"/>
            <c:showLeaderLines val="1"/>
            <c:extLst>
              <c:ext xmlns:c15="http://schemas.microsoft.com/office/drawing/2012/chart" uri="{CE6537A1-D6FC-4f65-9D91-7224C49458BB}"/>
            </c:extLst>
          </c:dLbls>
          <c:cat>
            <c:strRef>
              <c:f>'[Диаграмма в Microsoft PowerPoint]Лист1'!$B$4:$B$13</c:f>
              <c:strCache>
                <c:ptCount val="10"/>
                <c:pt idx="0">
                  <c:v>3'-нетранслируемые регионы</c:v>
                </c:pt>
                <c:pt idx="1">
                  <c:v>5'-нетранслируемые регионы</c:v>
                </c:pt>
                <c:pt idx="2">
                  <c:v>Сдвиг рамки считывания</c:v>
                </c:pt>
                <c:pt idx="3">
                  <c:v>Делеции внутри рамки считывания</c:v>
                </c:pt>
                <c:pt idx="4">
                  <c:v>Интронные варианты</c:v>
                </c:pt>
                <c:pt idx="5">
                  <c:v>Миссенс-варианты</c:v>
                </c:pt>
                <c:pt idx="6">
                  <c:v>Нонсенс-варианты</c:v>
                </c:pt>
                <c:pt idx="7">
                  <c:v>Варианты в сайтах сплайсинга</c:v>
                </c:pt>
                <c:pt idx="8">
                  <c:v>Синонимические варианты</c:v>
                </c:pt>
                <c:pt idx="9">
                  <c:v>Последовательность неизвестна</c:v>
                </c:pt>
              </c:strCache>
            </c:strRef>
          </c:cat>
          <c:val>
            <c:numRef>
              <c:f>'[Диаграмма в Microsoft PowerPoint]Лист1'!$C$4:$C$13</c:f>
              <c:numCache>
                <c:formatCode>General</c:formatCode>
                <c:ptCount val="10"/>
                <c:pt idx="0">
                  <c:v>522</c:v>
                </c:pt>
                <c:pt idx="1">
                  <c:v>892</c:v>
                </c:pt>
                <c:pt idx="2">
                  <c:v>10</c:v>
                </c:pt>
                <c:pt idx="3">
                  <c:v>14</c:v>
                </c:pt>
                <c:pt idx="4">
                  <c:v>426</c:v>
                </c:pt>
                <c:pt idx="5">
                  <c:v>5625</c:v>
                </c:pt>
                <c:pt idx="6">
                  <c:v>5</c:v>
                </c:pt>
                <c:pt idx="7">
                  <c:v>71</c:v>
                </c:pt>
                <c:pt idx="8">
                  <c:v>9380</c:v>
                </c:pt>
                <c:pt idx="9">
                  <c:v>38</c:v>
                </c:pt>
              </c:numCache>
            </c:numRef>
          </c:val>
          <c:extLst>
            <c:ext xmlns:c16="http://schemas.microsoft.com/office/drawing/2014/chart" uri="{C3380CC4-5D6E-409C-BE32-E72D297353CC}">
              <c16:uniqueId val="{00000009-1A68-481A-8961-1A0E801D11B8}"/>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6824790831058507"/>
          <c:y val="1.7563336892210506E-2"/>
          <c:w val="0.30433432210210271"/>
          <c:h val="0.98186668668535082"/>
        </c:manualLayout>
      </c:layout>
      <c:overlay val="0"/>
      <c:txPr>
        <a:bodyPr/>
        <a:lstStyle/>
        <a:p>
          <a:pPr>
            <a:defRPr sz="1000"/>
          </a:pPr>
          <a:endParaRPr lang="ru-RU"/>
        </a:p>
      </c:txPr>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269669291338577E-2"/>
          <c:y val="9.9536838198255526E-2"/>
          <c:w val="0.46906691863517058"/>
          <c:h val="0.74032026299742837"/>
        </c:manualLayout>
      </c:layout>
      <c:pieChart>
        <c:varyColors val="1"/>
        <c:ser>
          <c:idx val="0"/>
          <c:order val="0"/>
          <c:dPt>
            <c:idx val="0"/>
            <c:bubble3D val="0"/>
            <c:explosion val="2"/>
            <c:extLst>
              <c:ext xmlns:c16="http://schemas.microsoft.com/office/drawing/2014/chart" uri="{C3380CC4-5D6E-409C-BE32-E72D297353CC}">
                <c16:uniqueId val="{00000001-CDD9-4478-A7F8-C21D8F8C882A}"/>
              </c:ext>
            </c:extLst>
          </c:dPt>
          <c:dLbls>
            <c:dLbl>
              <c:idx val="0"/>
              <c:layout>
                <c:manualLayout>
                  <c:x val="8.6651848364006023E-2"/>
                  <c:y val="-5.4261774891587317E-2"/>
                </c:manualLayout>
              </c:layout>
              <c:numFmt formatCode="0.0%" sourceLinked="0"/>
              <c:spPr>
                <a:noFill/>
                <a:ln>
                  <a:noFill/>
                </a:ln>
                <a:effectLst/>
              </c:spPr>
              <c:txPr>
                <a:bodyPr wrap="square" lIns="38100" tIns="19050" rIns="38100" bIns="19050" anchor="ctr">
                  <a:noAutofit/>
                </a:bodyPr>
                <a:lstStyle/>
                <a:p>
                  <a:pPr>
                    <a:defRPr sz="1000">
                      <a:latin typeface="Times New Roman" pitchFamily="18" charset="0"/>
                      <a:cs typeface="Times New Roman" pitchFamily="18" charset="0"/>
                    </a:defRPr>
                  </a:pPr>
                  <a:endParaRPr lang="ru-RU"/>
                </a:p>
              </c:txPr>
              <c:showLegendKey val="0"/>
              <c:showVal val="1"/>
              <c:showCatName val="0"/>
              <c:showSerName val="0"/>
              <c:showPercent val="1"/>
              <c:showBubbleSize val="0"/>
              <c:extLst>
                <c:ext xmlns:c15="http://schemas.microsoft.com/office/drawing/2012/chart" uri="{CE6537A1-D6FC-4f65-9D91-7224C49458BB}">
                  <c15:layout>
                    <c:manualLayout>
                      <c:w val="0.12279842760415582"/>
                      <c:h val="4.7135151823509379E-2"/>
                    </c:manualLayout>
                  </c15:layout>
                </c:ext>
                <c:ext xmlns:c16="http://schemas.microsoft.com/office/drawing/2014/chart" uri="{C3380CC4-5D6E-409C-BE32-E72D297353CC}">
                  <c16:uniqueId val="{00000001-CDD9-4478-A7F8-C21D8F8C882A}"/>
                </c:ext>
              </c:extLst>
            </c:dLbl>
            <c:dLbl>
              <c:idx val="1"/>
              <c:layout>
                <c:manualLayout>
                  <c:x val="0.15424502873011744"/>
                  <c:y val="-1.3041916739162454E-2"/>
                </c:manualLayout>
              </c:layout>
              <c:numFmt formatCode="0.0%" sourceLinked="0"/>
              <c:spPr>
                <a:noFill/>
                <a:ln>
                  <a:noFill/>
                </a:ln>
                <a:effectLst/>
              </c:spPr>
              <c:txPr>
                <a:bodyPr wrap="square" lIns="38100" tIns="19050" rIns="38100" bIns="19050" anchor="ctr">
                  <a:noAutofit/>
                </a:bodyPr>
                <a:lstStyle/>
                <a:p>
                  <a:pPr>
                    <a:defRPr sz="1000">
                      <a:latin typeface="Times New Roman" pitchFamily="18" charset="0"/>
                      <a:cs typeface="Times New Roman" pitchFamily="18" charset="0"/>
                    </a:defRPr>
                  </a:pPr>
                  <a:endParaRPr lang="ru-RU"/>
                </a:p>
              </c:txPr>
              <c:showLegendKey val="0"/>
              <c:showVal val="1"/>
              <c:showCatName val="0"/>
              <c:showSerName val="0"/>
              <c:showPercent val="1"/>
              <c:showBubbleSize val="0"/>
              <c:extLst>
                <c:ext xmlns:c15="http://schemas.microsoft.com/office/drawing/2012/chart" uri="{CE6537A1-D6FC-4f65-9D91-7224C49458BB}">
                  <c15:layout>
                    <c:manualLayout>
                      <c:w val="0.10451309326751351"/>
                      <c:h val="5.9480660420552181E-2"/>
                    </c:manualLayout>
                  </c15:layout>
                </c:ext>
                <c:ext xmlns:c16="http://schemas.microsoft.com/office/drawing/2014/chart" uri="{C3380CC4-5D6E-409C-BE32-E72D297353CC}">
                  <c16:uniqueId val="{00000002-CDD9-4478-A7F8-C21D8F8C882A}"/>
                </c:ext>
              </c:extLst>
            </c:dLbl>
            <c:dLbl>
              <c:idx val="2"/>
              <c:layout>
                <c:manualLayout>
                  <c:x val="0.11493109673481321"/>
                  <c:y val="2.4603136190438954E-2"/>
                </c:manualLayout>
              </c:layout>
              <c:numFmt formatCode="0.00%" sourceLinked="0"/>
              <c:spPr/>
              <c:txPr>
                <a:bodyPr/>
                <a:lstStyle/>
                <a:p>
                  <a:pPr>
                    <a:defRPr sz="1000">
                      <a:latin typeface="Times New Roman" pitchFamily="18" charset="0"/>
                      <a:cs typeface="Times New Roman" pitchFamily="18" charset="0"/>
                    </a:defRPr>
                  </a:pPr>
                  <a:endParaRPr lang="ru-RU"/>
                </a:p>
              </c:txPr>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CDD9-4478-A7F8-C21D8F8C882A}"/>
                </c:ext>
              </c:extLst>
            </c:dLbl>
            <c:dLbl>
              <c:idx val="3"/>
              <c:layout>
                <c:manualLayout>
                  <c:x val="3.5146858017995164E-2"/>
                  <c:y val="6.5199255536669068E-2"/>
                </c:manualLayout>
              </c:layout>
              <c:numFmt formatCode="0.00%" sourceLinked="0"/>
              <c:spPr/>
              <c:txPr>
                <a:bodyPr/>
                <a:lstStyle/>
                <a:p>
                  <a:pPr>
                    <a:defRPr sz="1000">
                      <a:latin typeface="Times New Roman" pitchFamily="18" charset="0"/>
                      <a:cs typeface="Times New Roman" pitchFamily="18" charset="0"/>
                    </a:defRPr>
                  </a:pPr>
                  <a:endParaRPr lang="ru-RU"/>
                </a:p>
              </c:txPr>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CDD9-4478-A7F8-C21D8F8C882A}"/>
                </c:ext>
              </c:extLst>
            </c:dLbl>
            <c:dLbl>
              <c:idx val="5"/>
              <c:layout>
                <c:manualLayout>
                  <c:x val="-7.199087900190683E-2"/>
                  <c:y val="-2.0306637502875823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CDD9-4478-A7F8-C21D8F8C882A}"/>
                </c:ext>
              </c:extLst>
            </c:dLbl>
            <c:dLbl>
              <c:idx val="6"/>
              <c:layout>
                <c:manualLayout>
                  <c:x val="-8.2657588692149397E-2"/>
                  <c:y val="-9.044460415723253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6-CDD9-4478-A7F8-C21D8F8C882A}"/>
                </c:ext>
              </c:extLst>
            </c:dLbl>
            <c:dLbl>
              <c:idx val="7"/>
              <c:numFmt formatCode="0.00%" sourceLinked="0"/>
              <c:spPr/>
              <c:txPr>
                <a:bodyPr/>
                <a:lstStyle/>
                <a:p>
                  <a:pPr>
                    <a:defRPr sz="1000">
                      <a:latin typeface="Times New Roman" pitchFamily="18" charset="0"/>
                      <a:cs typeface="Times New Roman" pitchFamily="18" charset="0"/>
                    </a:defRPr>
                  </a:pPr>
                  <a:endParaRPr lang="ru-RU"/>
                </a:p>
              </c:txPr>
              <c:showLegendKey val="0"/>
              <c:showVal val="1"/>
              <c:showCatName val="0"/>
              <c:showSerName val="0"/>
              <c:showPercent val="1"/>
              <c:showBubbleSize val="0"/>
              <c:extLst>
                <c:ext xmlns:c16="http://schemas.microsoft.com/office/drawing/2014/chart" uri="{C3380CC4-5D6E-409C-BE32-E72D297353CC}">
                  <c16:uniqueId val="{00000007-CDD9-4478-A7F8-C21D8F8C882A}"/>
                </c:ext>
              </c:extLst>
            </c:dLbl>
            <c:dLbl>
              <c:idx val="8"/>
              <c:layout>
                <c:manualLayout>
                  <c:x val="-7.2476686879904537E-2"/>
                  <c:y val="-6.6040538022877973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8-CDD9-4478-A7F8-C21D8F8C882A}"/>
                </c:ext>
              </c:extLst>
            </c:dLbl>
            <c:dLbl>
              <c:idx val="10"/>
              <c:numFmt formatCode="0.00%" sourceLinked="0"/>
              <c:spPr/>
              <c:txPr>
                <a:bodyPr/>
                <a:lstStyle/>
                <a:p>
                  <a:pPr>
                    <a:defRPr sz="1000">
                      <a:latin typeface="Times New Roman" pitchFamily="18" charset="0"/>
                      <a:cs typeface="Times New Roman" pitchFamily="18" charset="0"/>
                    </a:defRPr>
                  </a:pPr>
                  <a:endParaRPr lang="ru-RU"/>
                </a:p>
              </c:txPr>
              <c:showLegendKey val="0"/>
              <c:showVal val="1"/>
              <c:showCatName val="0"/>
              <c:showSerName val="0"/>
              <c:showPercent val="1"/>
              <c:showBubbleSize val="0"/>
              <c:extLst>
                <c:ext xmlns:c16="http://schemas.microsoft.com/office/drawing/2014/chart" uri="{C3380CC4-5D6E-409C-BE32-E72D297353CC}">
                  <c16:uniqueId val="{00000009-CDD9-4478-A7F8-C21D8F8C882A}"/>
                </c:ext>
              </c:extLst>
            </c:dLbl>
            <c:numFmt formatCode="0.0%" sourceLinked="0"/>
            <c:spPr>
              <a:noFill/>
              <a:ln>
                <a:noFill/>
              </a:ln>
              <a:effectLst/>
            </c:spPr>
            <c:txPr>
              <a:bodyPr wrap="square" lIns="38100" tIns="19050" rIns="38100" bIns="19050" anchor="ctr">
                <a:spAutoFit/>
              </a:bodyPr>
              <a:lstStyle/>
              <a:p>
                <a:pPr>
                  <a:defRPr sz="1000">
                    <a:latin typeface="Times New Roman" pitchFamily="18" charset="0"/>
                    <a:cs typeface="Times New Roman" pitchFamily="18" charset="0"/>
                  </a:defRPr>
                </a:pPr>
                <a:endParaRPr lang="ru-RU"/>
              </a:p>
            </c:txPr>
            <c:showLegendKey val="0"/>
            <c:showVal val="1"/>
            <c:showCatName val="0"/>
            <c:showSerName val="0"/>
            <c:showPercent val="1"/>
            <c:showBubbleSize val="0"/>
            <c:showLeaderLines val="1"/>
            <c:extLst>
              <c:ext xmlns:c15="http://schemas.microsoft.com/office/drawing/2012/chart" uri="{CE6537A1-D6FC-4f65-9D91-7224C49458BB}"/>
            </c:extLst>
          </c:dLbls>
          <c:cat>
            <c:strRef>
              <c:f>'[Диаграмма в Microsoft PowerPoint]Лист1'!$B$25:$B$33</c:f>
              <c:strCache>
                <c:ptCount val="9"/>
                <c:pt idx="0">
                  <c:v>Сдвиг рамки считывания</c:v>
                </c:pt>
                <c:pt idx="1">
                  <c:v>Стоп-кодон</c:v>
                </c:pt>
                <c:pt idx="2">
                  <c:v>Варианты в сайтах сплайсинга</c:v>
                </c:pt>
                <c:pt idx="3">
                  <c:v>Миссенс-варианты</c:v>
                </c:pt>
                <c:pt idx="4">
                  <c:v>Синонимические варианты</c:v>
                </c:pt>
                <c:pt idx="5">
                  <c:v>Делеции внутри рамки считывания</c:v>
                </c:pt>
                <c:pt idx="6">
                  <c:v>3'-нетранслируемые регионы</c:v>
                </c:pt>
                <c:pt idx="7">
                  <c:v>5'-нетранслируемые регионы</c:v>
                </c:pt>
                <c:pt idx="8">
                  <c:v>Варианты в интронных и некодирующих последовательностях</c:v>
                </c:pt>
              </c:strCache>
            </c:strRef>
          </c:cat>
          <c:val>
            <c:numRef>
              <c:f>'[Диаграмма в Microsoft PowerPoint]Лист1'!$C$25:$C$33</c:f>
              <c:numCache>
                <c:formatCode>General</c:formatCode>
                <c:ptCount val="9"/>
                <c:pt idx="0">
                  <c:v>10</c:v>
                </c:pt>
                <c:pt idx="1">
                  <c:v>4</c:v>
                </c:pt>
                <c:pt idx="2">
                  <c:v>71</c:v>
                </c:pt>
                <c:pt idx="3">
                  <c:v>426</c:v>
                </c:pt>
                <c:pt idx="4">
                  <c:v>278</c:v>
                </c:pt>
                <c:pt idx="5">
                  <c:v>5</c:v>
                </c:pt>
                <c:pt idx="6">
                  <c:v>13</c:v>
                </c:pt>
                <c:pt idx="7">
                  <c:v>41</c:v>
                </c:pt>
                <c:pt idx="8">
                  <c:v>2</c:v>
                </c:pt>
              </c:numCache>
            </c:numRef>
          </c:val>
          <c:extLst>
            <c:ext xmlns:c16="http://schemas.microsoft.com/office/drawing/2014/chart" uri="{C3380CC4-5D6E-409C-BE32-E72D297353CC}">
              <c16:uniqueId val="{0000000A-CDD9-4478-A7F8-C21D8F8C882A}"/>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67145932574913358"/>
          <c:y val="0"/>
          <c:w val="0.32519374278215224"/>
          <c:h val="1"/>
        </c:manualLayout>
      </c:layout>
      <c:overlay val="0"/>
      <c:txPr>
        <a:bodyPr/>
        <a:lstStyle/>
        <a:p>
          <a:pPr>
            <a:defRPr sz="1000">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5877296587926505E-2"/>
          <c:y val="6.5289442986293383E-2"/>
          <c:w val="0.84390069991251093"/>
          <c:h val="0.8326195683872849"/>
        </c:manualLayout>
      </c:layout>
      <c:barChart>
        <c:barDir val="col"/>
        <c:grouping val="stacked"/>
        <c:varyColors val="0"/>
        <c:ser>
          <c:idx val="0"/>
          <c:order val="0"/>
          <c:tx>
            <c:strRef>
              <c:f>'Графики для Н.А. (2)'!$I$8</c:f>
              <c:strCache>
                <c:ptCount val="1"/>
                <c:pt idx="0">
                  <c:v>Пациенты, у которых не выявлены редкие патогенные варианты</c:v>
                </c:pt>
              </c:strCache>
            </c:strRef>
          </c:tx>
          <c:spPr>
            <a:solidFill>
              <a:schemeClr val="tx2">
                <a:lumMod val="60000"/>
                <a:lumOff val="40000"/>
              </a:schemeClr>
            </a:solidFill>
            <a:ln>
              <a:noFill/>
            </a:ln>
          </c:spPr>
          <c:invertIfNegative val="0"/>
          <c:dLbls>
            <c:dLbl>
              <c:idx val="3"/>
              <c:layout>
                <c:manualLayout>
                  <c:x val="0"/>
                  <c:y val="-1.6583747927031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AA1-4AD4-A9D3-FDB7C26C1A44}"/>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'Графики для Н.А. (2)'!$H$9:$H$12</c:f>
              <c:strCache>
                <c:ptCount val="4"/>
                <c:pt idx="0">
                  <c:v>18-44</c:v>
                </c:pt>
                <c:pt idx="1">
                  <c:v>45-59</c:v>
                </c:pt>
                <c:pt idx="2">
                  <c:v>60-74</c:v>
                </c:pt>
                <c:pt idx="3">
                  <c:v>75-90</c:v>
                </c:pt>
              </c:strCache>
            </c:strRef>
          </c:cat>
          <c:val>
            <c:numRef>
              <c:f>'Графики для Н.А. (2)'!$I$9:$I$12</c:f>
              <c:numCache>
                <c:formatCode>General</c:formatCode>
                <c:ptCount val="4"/>
                <c:pt idx="0">
                  <c:v>32.299999999999997</c:v>
                </c:pt>
                <c:pt idx="1">
                  <c:v>37.4</c:v>
                </c:pt>
                <c:pt idx="2">
                  <c:v>10.3</c:v>
                </c:pt>
                <c:pt idx="3">
                  <c:v>0.6</c:v>
                </c:pt>
              </c:numCache>
            </c:numRef>
          </c:val>
          <c:extLst>
            <c:ext xmlns:c16="http://schemas.microsoft.com/office/drawing/2014/chart" uri="{C3380CC4-5D6E-409C-BE32-E72D297353CC}">
              <c16:uniqueId val="{00000001-8AA1-4AD4-A9D3-FDB7C26C1A44}"/>
            </c:ext>
          </c:extLst>
        </c:ser>
        <c:ser>
          <c:idx val="1"/>
          <c:order val="1"/>
          <c:tx>
            <c:strRef>
              <c:f>'Графики для Н.А. (2)'!$J$8</c:f>
              <c:strCache>
                <c:ptCount val="1"/>
                <c:pt idx="0">
                  <c:v>Пациенты-носители редких патогенных вариантов</c:v>
                </c:pt>
              </c:strCache>
            </c:strRef>
          </c:tx>
          <c:spPr>
            <a:solidFill>
              <a:srgbClr val="CC3300"/>
            </a:solidFill>
            <a:ln>
              <a:noFill/>
            </a:ln>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2-8AA1-4AD4-A9D3-FDB7C26C1A44}"/>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'Графики для Н.А. (2)'!$H$9:$H$12</c:f>
              <c:strCache>
                <c:ptCount val="4"/>
                <c:pt idx="0">
                  <c:v>18-44</c:v>
                </c:pt>
                <c:pt idx="1">
                  <c:v>45-59</c:v>
                </c:pt>
                <c:pt idx="2">
                  <c:v>60-74</c:v>
                </c:pt>
                <c:pt idx="3">
                  <c:v>75-90</c:v>
                </c:pt>
              </c:strCache>
            </c:strRef>
          </c:cat>
          <c:val>
            <c:numRef>
              <c:f>'Графики для Н.А. (2)'!$J$9:$J$12</c:f>
              <c:numCache>
                <c:formatCode>General</c:formatCode>
                <c:ptCount val="4"/>
                <c:pt idx="0">
                  <c:v>10.3</c:v>
                </c:pt>
                <c:pt idx="1">
                  <c:v>5.2</c:v>
                </c:pt>
                <c:pt idx="2">
                  <c:v>3.9</c:v>
                </c:pt>
                <c:pt idx="3">
                  <c:v>0</c:v>
                </c:pt>
              </c:numCache>
            </c:numRef>
          </c:val>
          <c:extLst>
            <c:ext xmlns:c16="http://schemas.microsoft.com/office/drawing/2014/chart" uri="{C3380CC4-5D6E-409C-BE32-E72D297353CC}">
              <c16:uniqueId val="{00000003-8AA1-4AD4-A9D3-FDB7C26C1A44}"/>
            </c:ext>
          </c:extLst>
        </c:ser>
        <c:dLbls>
          <c:showLegendKey val="0"/>
          <c:showVal val="0"/>
          <c:showCatName val="0"/>
          <c:showSerName val="0"/>
          <c:showPercent val="0"/>
          <c:showBubbleSize val="0"/>
        </c:dLbls>
        <c:gapWidth val="150"/>
        <c:overlap val="100"/>
        <c:axId val="100827520"/>
        <c:axId val="100829056"/>
      </c:barChart>
      <c:catAx>
        <c:axId val="100827520"/>
        <c:scaling>
          <c:orientation val="minMax"/>
        </c:scaling>
        <c:delete val="0"/>
        <c:axPos val="b"/>
        <c:numFmt formatCode="General" sourceLinked="0"/>
        <c:majorTickMark val="out"/>
        <c:minorTickMark val="none"/>
        <c:tickLblPos val="nextTo"/>
        <c:crossAx val="100829056"/>
        <c:crosses val="autoZero"/>
        <c:auto val="1"/>
        <c:lblAlgn val="ctr"/>
        <c:lblOffset val="100"/>
        <c:noMultiLvlLbl val="0"/>
      </c:catAx>
      <c:valAx>
        <c:axId val="100829056"/>
        <c:scaling>
          <c:orientation val="minMax"/>
        </c:scaling>
        <c:delete val="0"/>
        <c:axPos val="l"/>
        <c:numFmt formatCode="General" sourceLinked="1"/>
        <c:majorTickMark val="out"/>
        <c:minorTickMark val="none"/>
        <c:tickLblPos val="nextTo"/>
        <c:crossAx val="100827520"/>
        <c:crosses val="autoZero"/>
        <c:crossBetween val="between"/>
      </c:valAx>
    </c:plotArea>
    <c:legend>
      <c:legendPos val="r"/>
      <c:layout>
        <c:manualLayout>
          <c:xMode val="edge"/>
          <c:yMode val="edge"/>
          <c:x val="0.74956751194768345"/>
          <c:y val="4.7763479191966676E-2"/>
          <c:w val="0.20508896954496306"/>
          <c:h val="0.7850005223227694"/>
        </c:manualLayout>
      </c:layout>
      <c:overlay val="0"/>
      <c:txPr>
        <a:bodyPr/>
        <a:lstStyle/>
        <a:p>
          <a:pPr>
            <a:defRPr sz="10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86BDEC-768A-4977-90E3-BA2594990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1819</TotalTime>
  <Pages>1</Pages>
  <Words>46984</Words>
  <Characters>267809</Characters>
  <Application>Microsoft Office Word</Application>
  <DocSecurity>0</DocSecurity>
  <Lines>2231</Lines>
  <Paragraphs>628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427</cp:revision>
  <dcterms:created xsi:type="dcterms:W3CDTF">2026-05-12T17:23:00Z</dcterms:created>
  <dcterms:modified xsi:type="dcterms:W3CDTF">2026-07-27T06:05:00Z</dcterms:modified>
</cp:coreProperties>
</file>